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79"/>
        <w:ind w:right="810"/>
        <w:jc w:val="center"/>
        <w:rPr>
          <w:sz w:val="35"/>
          <w:szCs w:val="35"/>
        </w:rPr>
      </w:pPr>
      <w:bookmarkStart w:id="0" w:name="bookmark3"/>
      <w:bookmarkEnd w:id="0"/>
      <w:r>
        <w:rPr>
          <w:rFonts w:hint="eastAsia"/>
          <w:b/>
          <w:bCs/>
          <w:spacing w:val="6"/>
          <w:sz w:val="35"/>
          <w:szCs w:val="35"/>
          <w:lang w:val="en-US" w:eastAsia="zh-CN"/>
        </w:rPr>
        <w:t xml:space="preserve">  </w:t>
      </w:r>
      <w:r>
        <w:rPr>
          <w:rFonts w:hint="eastAsia"/>
          <w:b/>
          <w:bCs/>
          <w:spacing w:val="6"/>
          <w:sz w:val="35"/>
          <w:szCs w:val="35"/>
          <w:lang w:eastAsia="zh-CN"/>
        </w:rPr>
        <w:t>喀什市英吾斯坦乡托喀依艾日克村2023年农村环境整治项目</w:t>
      </w:r>
    </w:p>
    <w:p>
      <w:pPr>
        <w:pStyle w:val="3"/>
        <w:spacing w:before="79"/>
        <w:ind w:right="810"/>
        <w:jc w:val="center"/>
        <w:rPr>
          <w:sz w:val="35"/>
          <w:szCs w:val="35"/>
        </w:rPr>
      </w:pPr>
      <w:r>
        <w:rPr>
          <w:b/>
          <w:bCs/>
          <w:spacing w:val="4"/>
          <w:sz w:val="35"/>
          <w:szCs w:val="35"/>
        </w:rPr>
        <w:t>磋商公告</w:t>
      </w:r>
    </w:p>
    <w:tbl>
      <w:tblPr>
        <w:tblStyle w:val="7"/>
        <w:tblW w:w="848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48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489" w:hRule="atLeast"/>
        </w:trPr>
        <w:tc>
          <w:tcPr>
            <w:tcW w:w="8484" w:type="dxa"/>
            <w:vAlign w:val="top"/>
          </w:tcPr>
          <w:p>
            <w:pPr>
              <w:pStyle w:val="6"/>
              <w:spacing w:before="107" w:line="220" w:lineRule="auto"/>
              <w:ind w:left="98"/>
              <w:rPr>
                <w:sz w:val="24"/>
                <w:szCs w:val="24"/>
              </w:rPr>
            </w:pPr>
            <w:r>
              <w:rPr>
                <w:spacing w:val="-4"/>
                <w:sz w:val="24"/>
                <w:szCs w:val="24"/>
              </w:rPr>
              <w:t>项目概况</w:t>
            </w:r>
          </w:p>
          <w:p>
            <w:pPr>
              <w:pStyle w:val="6"/>
              <w:spacing w:before="73" w:line="258" w:lineRule="auto"/>
              <w:ind w:left="93" w:right="84" w:firstLine="492"/>
              <w:jc w:val="both"/>
              <w:rPr>
                <w:sz w:val="24"/>
                <w:szCs w:val="24"/>
              </w:rPr>
            </w:pPr>
            <w:r>
              <w:rPr>
                <w:rFonts w:hint="eastAsia"/>
                <w:spacing w:val="4"/>
                <w:sz w:val="24"/>
                <w:szCs w:val="24"/>
                <w:u w:val="single" w:color="auto"/>
                <w:lang w:eastAsia="zh-CN"/>
              </w:rPr>
              <w:t>喀什市英吾斯坦乡托喀依艾日克村2023年农村环境整治项目</w:t>
            </w:r>
            <w:r>
              <w:rPr>
                <w:spacing w:val="4"/>
                <w:sz w:val="24"/>
                <w:szCs w:val="24"/>
              </w:rPr>
              <w:t>的潜在供应商应在</w:t>
            </w:r>
            <w:r>
              <w:rPr>
                <w:spacing w:val="4"/>
                <w:sz w:val="24"/>
                <w:szCs w:val="24"/>
                <w:u w:val="single" w:color="auto"/>
              </w:rPr>
              <w:t>政采云平台</w:t>
            </w:r>
            <w:r>
              <w:rPr>
                <w:sz w:val="24"/>
                <w:szCs w:val="24"/>
              </w:rPr>
              <w:t xml:space="preserve"> </w:t>
            </w:r>
            <w:r>
              <w:rPr>
                <w:spacing w:val="-5"/>
                <w:sz w:val="24"/>
                <w:szCs w:val="24"/>
              </w:rPr>
              <w:t>获取磋商文件，并于</w:t>
            </w:r>
            <w:r>
              <w:rPr>
                <w:spacing w:val="-46"/>
                <w:sz w:val="24"/>
                <w:szCs w:val="24"/>
              </w:rPr>
              <w:t xml:space="preserve"> </w:t>
            </w:r>
            <w:r>
              <w:rPr>
                <w:spacing w:val="-5"/>
                <w:sz w:val="24"/>
                <w:szCs w:val="24"/>
                <w:highlight w:val="none"/>
                <w:u w:val="single" w:color="auto"/>
              </w:rPr>
              <w:t>2023</w:t>
            </w:r>
            <w:r>
              <w:rPr>
                <w:spacing w:val="-47"/>
                <w:sz w:val="24"/>
                <w:szCs w:val="24"/>
                <w:highlight w:val="none"/>
                <w:u w:val="single" w:color="auto"/>
              </w:rPr>
              <w:t xml:space="preserve"> </w:t>
            </w:r>
            <w:r>
              <w:rPr>
                <w:spacing w:val="-5"/>
                <w:sz w:val="24"/>
                <w:szCs w:val="24"/>
                <w:highlight w:val="none"/>
                <w:u w:val="single" w:color="auto"/>
              </w:rPr>
              <w:t>年</w:t>
            </w:r>
            <w:r>
              <w:rPr>
                <w:spacing w:val="-49"/>
                <w:sz w:val="24"/>
                <w:szCs w:val="24"/>
                <w:highlight w:val="none"/>
                <w:u w:val="single" w:color="auto"/>
              </w:rPr>
              <w:t xml:space="preserve"> </w:t>
            </w:r>
            <w:r>
              <w:rPr>
                <w:rFonts w:hint="eastAsia"/>
                <w:spacing w:val="-49"/>
                <w:sz w:val="24"/>
                <w:szCs w:val="24"/>
                <w:highlight w:val="none"/>
                <w:u w:val="single" w:color="auto"/>
                <w:lang w:val="en-US" w:eastAsia="zh-CN"/>
              </w:rPr>
              <w:t xml:space="preserve">10 </w:t>
            </w:r>
            <w:r>
              <w:rPr>
                <w:spacing w:val="-42"/>
                <w:sz w:val="24"/>
                <w:szCs w:val="24"/>
                <w:highlight w:val="none"/>
                <w:u w:val="single" w:color="auto"/>
              </w:rPr>
              <w:t xml:space="preserve"> </w:t>
            </w:r>
            <w:r>
              <w:rPr>
                <w:spacing w:val="-5"/>
                <w:sz w:val="24"/>
                <w:szCs w:val="24"/>
                <w:highlight w:val="none"/>
                <w:u w:val="single" w:color="auto"/>
              </w:rPr>
              <w:t>月</w:t>
            </w:r>
            <w:r>
              <w:rPr>
                <w:spacing w:val="-33"/>
                <w:sz w:val="24"/>
                <w:szCs w:val="24"/>
                <w:highlight w:val="none"/>
                <w:u w:val="single" w:color="auto"/>
              </w:rPr>
              <w:t xml:space="preserve"> </w:t>
            </w:r>
            <w:r>
              <w:rPr>
                <w:rFonts w:hint="eastAsia"/>
                <w:spacing w:val="-5"/>
                <w:sz w:val="24"/>
                <w:szCs w:val="24"/>
                <w:highlight w:val="none"/>
                <w:u w:val="single" w:color="auto"/>
                <w:lang w:val="en-US" w:eastAsia="zh-CN"/>
              </w:rPr>
              <w:t>11</w:t>
            </w:r>
            <w:r>
              <w:rPr>
                <w:spacing w:val="-5"/>
                <w:sz w:val="24"/>
                <w:szCs w:val="24"/>
                <w:highlight w:val="none"/>
                <w:u w:val="single" w:color="auto"/>
              </w:rPr>
              <w:t xml:space="preserve"> 日</w:t>
            </w:r>
            <w:r>
              <w:rPr>
                <w:spacing w:val="-33"/>
                <w:sz w:val="24"/>
                <w:szCs w:val="24"/>
                <w:highlight w:val="none"/>
                <w:u w:val="single" w:color="auto"/>
              </w:rPr>
              <w:t xml:space="preserve"> </w:t>
            </w:r>
            <w:r>
              <w:rPr>
                <w:spacing w:val="-5"/>
                <w:sz w:val="24"/>
                <w:szCs w:val="24"/>
                <w:highlight w:val="none"/>
                <w:u w:val="single" w:color="auto"/>
              </w:rPr>
              <w:t>11</w:t>
            </w:r>
            <w:r>
              <w:rPr>
                <w:spacing w:val="-42"/>
                <w:sz w:val="24"/>
                <w:szCs w:val="24"/>
                <w:highlight w:val="none"/>
                <w:u w:val="single" w:color="auto"/>
              </w:rPr>
              <w:t xml:space="preserve"> </w:t>
            </w:r>
            <w:r>
              <w:rPr>
                <w:spacing w:val="-5"/>
                <w:sz w:val="24"/>
                <w:szCs w:val="24"/>
                <w:highlight w:val="none"/>
                <w:u w:val="single" w:color="auto"/>
              </w:rPr>
              <w:t>点</w:t>
            </w:r>
            <w:r>
              <w:rPr>
                <w:spacing w:val="-46"/>
                <w:sz w:val="24"/>
                <w:szCs w:val="24"/>
                <w:highlight w:val="none"/>
                <w:u w:val="single" w:color="auto"/>
              </w:rPr>
              <w:t xml:space="preserve"> </w:t>
            </w:r>
            <w:r>
              <w:rPr>
                <w:spacing w:val="-5"/>
                <w:sz w:val="24"/>
                <w:szCs w:val="24"/>
                <w:highlight w:val="none"/>
                <w:u w:val="single" w:color="auto"/>
              </w:rPr>
              <w:t>00</w:t>
            </w:r>
            <w:r>
              <w:rPr>
                <w:spacing w:val="-48"/>
                <w:sz w:val="24"/>
                <w:szCs w:val="24"/>
                <w:highlight w:val="none"/>
                <w:u w:val="single" w:color="auto"/>
              </w:rPr>
              <w:t xml:space="preserve"> </w:t>
            </w:r>
            <w:r>
              <w:rPr>
                <w:spacing w:val="-5"/>
                <w:sz w:val="24"/>
                <w:szCs w:val="24"/>
                <w:highlight w:val="none"/>
                <w:u w:val="single" w:color="auto"/>
              </w:rPr>
              <w:t>分</w:t>
            </w:r>
            <w:r>
              <w:rPr>
                <w:spacing w:val="-5"/>
                <w:sz w:val="24"/>
                <w:szCs w:val="24"/>
                <w:u w:val="single" w:color="auto"/>
              </w:rPr>
              <w:t>（北京时间）</w:t>
            </w:r>
            <w:r>
              <w:rPr>
                <w:spacing w:val="-5"/>
                <w:sz w:val="24"/>
                <w:szCs w:val="24"/>
              </w:rPr>
              <w:t>前递交响应文件。</w:t>
            </w:r>
          </w:p>
        </w:tc>
      </w:tr>
    </w:tbl>
    <w:p>
      <w:pPr>
        <w:pStyle w:val="3"/>
        <w:spacing w:before="99" w:line="219" w:lineRule="auto"/>
        <w:ind w:left="103"/>
        <w:rPr>
          <w:sz w:val="24"/>
          <w:szCs w:val="24"/>
        </w:rPr>
      </w:pPr>
      <w:r>
        <w:rPr>
          <w:b/>
          <w:bCs/>
          <w:spacing w:val="-4"/>
          <w:sz w:val="24"/>
          <w:szCs w:val="24"/>
        </w:rPr>
        <w:t>一、项目基本情况</w:t>
      </w:r>
    </w:p>
    <w:p>
      <w:pPr>
        <w:pStyle w:val="3"/>
        <w:spacing w:before="95" w:line="219" w:lineRule="auto"/>
        <w:ind w:left="597"/>
        <w:rPr>
          <w:rFonts w:hint="default" w:eastAsia="宋体"/>
          <w:sz w:val="24"/>
          <w:szCs w:val="24"/>
          <w:lang w:val="en-US" w:eastAsia="zh-CN"/>
        </w:rPr>
      </w:pPr>
      <w:r>
        <w:rPr>
          <w:spacing w:val="-1"/>
          <w:sz w:val="24"/>
          <w:szCs w:val="24"/>
        </w:rPr>
        <w:t>1、项目编号：XJ</w:t>
      </w:r>
      <w:r>
        <w:rPr>
          <w:rFonts w:hint="eastAsia"/>
          <w:spacing w:val="-1"/>
          <w:sz w:val="24"/>
          <w:szCs w:val="24"/>
          <w:lang w:val="en-US" w:eastAsia="zh-CN"/>
        </w:rPr>
        <w:t>ZL</w:t>
      </w:r>
      <w:r>
        <w:rPr>
          <w:spacing w:val="-1"/>
          <w:sz w:val="24"/>
          <w:szCs w:val="24"/>
        </w:rPr>
        <w:t>-(CG)ZB-2023-</w:t>
      </w:r>
      <w:r>
        <w:rPr>
          <w:rFonts w:hint="eastAsia"/>
          <w:spacing w:val="-1"/>
          <w:sz w:val="24"/>
          <w:szCs w:val="24"/>
          <w:lang w:val="en-US" w:eastAsia="zh-CN"/>
        </w:rPr>
        <w:t>10</w:t>
      </w:r>
    </w:p>
    <w:p>
      <w:pPr>
        <w:pStyle w:val="3"/>
        <w:spacing w:before="95" w:line="220" w:lineRule="auto"/>
        <w:ind w:left="582"/>
        <w:rPr>
          <w:rFonts w:hint="eastAsia" w:eastAsia="宋体"/>
          <w:sz w:val="24"/>
          <w:szCs w:val="24"/>
          <w:lang w:eastAsia="zh-CN"/>
        </w:rPr>
      </w:pPr>
      <w:r>
        <w:rPr>
          <w:spacing w:val="-1"/>
          <w:sz w:val="24"/>
          <w:szCs w:val="24"/>
        </w:rPr>
        <w:t>2、项目名称：</w:t>
      </w:r>
      <w:r>
        <w:rPr>
          <w:rFonts w:hint="eastAsia"/>
          <w:spacing w:val="-1"/>
          <w:sz w:val="24"/>
          <w:szCs w:val="24"/>
          <w:lang w:eastAsia="zh-CN"/>
        </w:rPr>
        <w:t>喀什市英吾斯坦乡托喀依艾日克村2023年农村环境整治项目</w:t>
      </w:r>
    </w:p>
    <w:p>
      <w:pPr>
        <w:pStyle w:val="3"/>
        <w:spacing w:before="93" w:line="219" w:lineRule="auto"/>
        <w:ind w:left="584"/>
        <w:rPr>
          <w:sz w:val="24"/>
          <w:szCs w:val="24"/>
        </w:rPr>
      </w:pPr>
      <w:r>
        <w:rPr>
          <w:spacing w:val="-2"/>
          <w:sz w:val="24"/>
          <w:szCs w:val="24"/>
        </w:rPr>
        <w:t>3、采购方式：竞争性磋商</w:t>
      </w:r>
    </w:p>
    <w:p>
      <w:pPr>
        <w:pStyle w:val="3"/>
        <w:spacing w:before="96" w:line="379" w:lineRule="exact"/>
        <w:ind w:left="578"/>
        <w:rPr>
          <w:rFonts w:hint="default"/>
          <w:sz w:val="24"/>
          <w:szCs w:val="24"/>
          <w:lang w:val="en-US"/>
        </w:rPr>
      </w:pPr>
      <w:r>
        <w:rPr>
          <w:spacing w:val="-2"/>
          <w:position w:val="10"/>
          <w:sz w:val="24"/>
          <w:szCs w:val="24"/>
        </w:rPr>
        <w:t>4、预算金额（元</w:t>
      </w:r>
      <w:r>
        <w:rPr>
          <w:spacing w:val="13"/>
          <w:position w:val="10"/>
          <w:sz w:val="24"/>
          <w:szCs w:val="24"/>
        </w:rPr>
        <w:t>）：</w:t>
      </w:r>
      <w:r>
        <w:rPr>
          <w:rFonts w:hint="eastAsia"/>
          <w:b/>
          <w:bCs/>
          <w:spacing w:val="13"/>
          <w:position w:val="10"/>
          <w:sz w:val="24"/>
          <w:szCs w:val="24"/>
          <w:lang w:val="en-US" w:eastAsia="zh-CN"/>
        </w:rPr>
        <w:t>455169.02</w:t>
      </w:r>
    </w:p>
    <w:p>
      <w:pPr>
        <w:pStyle w:val="3"/>
        <w:spacing w:before="1" w:line="218" w:lineRule="auto"/>
        <w:ind w:left="584"/>
        <w:rPr>
          <w:rFonts w:hint="default"/>
          <w:b/>
          <w:bCs/>
          <w:sz w:val="24"/>
          <w:szCs w:val="24"/>
          <w:lang w:val="en-US"/>
        </w:rPr>
      </w:pPr>
      <w:r>
        <w:rPr>
          <w:spacing w:val="-3"/>
          <w:sz w:val="24"/>
          <w:szCs w:val="24"/>
        </w:rPr>
        <w:t>5、最高限价（元</w:t>
      </w:r>
      <w:r>
        <w:rPr>
          <w:spacing w:val="19"/>
          <w:sz w:val="24"/>
          <w:szCs w:val="24"/>
        </w:rPr>
        <w:t>）：</w:t>
      </w:r>
      <w:r>
        <w:rPr>
          <w:rFonts w:hint="eastAsia"/>
          <w:b/>
          <w:bCs/>
          <w:spacing w:val="19"/>
          <w:sz w:val="24"/>
          <w:szCs w:val="24"/>
          <w:lang w:val="en-US" w:eastAsia="zh-CN"/>
        </w:rPr>
        <w:t>455169.02</w:t>
      </w:r>
    </w:p>
    <w:p>
      <w:pPr>
        <w:pStyle w:val="3"/>
        <w:spacing w:before="96" w:line="256" w:lineRule="auto"/>
        <w:ind w:left="100" w:right="87" w:firstLine="478"/>
        <w:rPr>
          <w:sz w:val="24"/>
          <w:szCs w:val="24"/>
        </w:rPr>
      </w:pPr>
      <w:r>
        <w:rPr>
          <w:spacing w:val="-5"/>
          <w:sz w:val="24"/>
          <w:szCs w:val="24"/>
        </w:rPr>
        <w:t>采购需求：</w:t>
      </w:r>
      <w:r>
        <w:rPr>
          <w:rFonts w:hint="eastAsia"/>
          <w:spacing w:val="-5"/>
          <w:sz w:val="24"/>
          <w:szCs w:val="24"/>
          <w:lang w:eastAsia="zh-CN"/>
        </w:rPr>
        <w:t>新建4座10立方米小型污水处理站，铺设排水管网800米。</w:t>
      </w:r>
      <w:r>
        <w:rPr>
          <w:spacing w:val="-1"/>
          <w:sz w:val="24"/>
          <w:szCs w:val="24"/>
        </w:rPr>
        <w:t>（详细参数见磋商文件）</w:t>
      </w:r>
    </w:p>
    <w:p>
      <w:pPr>
        <w:pStyle w:val="3"/>
        <w:spacing w:before="94" w:line="379" w:lineRule="exact"/>
        <w:ind w:left="581"/>
        <w:rPr>
          <w:sz w:val="24"/>
          <w:szCs w:val="24"/>
        </w:rPr>
      </w:pPr>
      <w:r>
        <w:rPr>
          <w:spacing w:val="-5"/>
          <w:position w:val="10"/>
          <w:sz w:val="24"/>
          <w:szCs w:val="24"/>
        </w:rPr>
        <w:t>6、合同履约期限：施工工期</w:t>
      </w:r>
      <w:r>
        <w:rPr>
          <w:spacing w:val="-38"/>
          <w:position w:val="10"/>
          <w:sz w:val="24"/>
          <w:szCs w:val="24"/>
        </w:rPr>
        <w:t xml:space="preserve"> </w:t>
      </w:r>
      <w:r>
        <w:rPr>
          <w:spacing w:val="-5"/>
          <w:position w:val="10"/>
          <w:sz w:val="24"/>
          <w:szCs w:val="24"/>
        </w:rPr>
        <w:t>30 日历天</w:t>
      </w:r>
    </w:p>
    <w:p>
      <w:pPr>
        <w:pStyle w:val="3"/>
        <w:spacing w:before="1" w:line="219" w:lineRule="auto"/>
        <w:ind w:left="585"/>
        <w:rPr>
          <w:sz w:val="24"/>
          <w:szCs w:val="24"/>
        </w:rPr>
      </w:pPr>
      <w:r>
        <w:rPr>
          <w:spacing w:val="-2"/>
          <w:sz w:val="24"/>
          <w:szCs w:val="24"/>
        </w:rPr>
        <w:t>7、本项目（否）接受联合体。</w:t>
      </w:r>
    </w:p>
    <w:p>
      <w:pPr>
        <w:pStyle w:val="3"/>
        <w:spacing w:before="96" w:line="220" w:lineRule="auto"/>
        <w:ind w:left="103"/>
        <w:rPr>
          <w:sz w:val="24"/>
          <w:szCs w:val="24"/>
        </w:rPr>
      </w:pPr>
      <w:r>
        <w:rPr>
          <w:b/>
          <w:bCs/>
          <w:spacing w:val="-3"/>
          <w:sz w:val="24"/>
          <w:szCs w:val="24"/>
        </w:rPr>
        <w:t>二、申请人的资格要求：</w:t>
      </w:r>
    </w:p>
    <w:p>
      <w:pPr>
        <w:pStyle w:val="3"/>
        <w:spacing w:before="94" w:line="219" w:lineRule="auto"/>
        <w:ind w:left="717"/>
        <w:rPr>
          <w:sz w:val="24"/>
          <w:szCs w:val="24"/>
        </w:rPr>
      </w:pPr>
      <w:r>
        <w:rPr>
          <w:spacing w:val="-1"/>
          <w:sz w:val="24"/>
          <w:szCs w:val="24"/>
        </w:rPr>
        <w:t>1.满足《中华人民共和国政府采购法》第二十二条</w:t>
      </w:r>
      <w:r>
        <w:rPr>
          <w:spacing w:val="-2"/>
          <w:sz w:val="24"/>
          <w:szCs w:val="24"/>
        </w:rPr>
        <w:t>规定；</w:t>
      </w:r>
    </w:p>
    <w:p>
      <w:pPr>
        <w:pStyle w:val="3"/>
        <w:spacing w:before="95" w:line="256" w:lineRule="auto"/>
        <w:ind w:left="703" w:right="458" w:hanging="1"/>
        <w:rPr>
          <w:sz w:val="24"/>
          <w:szCs w:val="24"/>
        </w:rPr>
      </w:pPr>
      <w:r>
        <w:rPr>
          <w:spacing w:val="-3"/>
          <w:sz w:val="24"/>
          <w:szCs w:val="24"/>
        </w:rPr>
        <w:t>2.落实政府采购政策需满足的资格要求：标项</w:t>
      </w:r>
      <w:r>
        <w:rPr>
          <w:spacing w:val="-17"/>
          <w:sz w:val="24"/>
          <w:szCs w:val="24"/>
        </w:rPr>
        <w:t xml:space="preserve"> </w:t>
      </w:r>
      <w:r>
        <w:rPr>
          <w:spacing w:val="-3"/>
          <w:sz w:val="24"/>
          <w:szCs w:val="24"/>
        </w:rPr>
        <w:t>1：供应商为中小企业。</w:t>
      </w:r>
      <w:r>
        <w:rPr>
          <w:sz w:val="24"/>
          <w:szCs w:val="24"/>
        </w:rPr>
        <w:t xml:space="preserve"> </w:t>
      </w:r>
    </w:p>
    <w:p>
      <w:pPr>
        <w:pStyle w:val="3"/>
        <w:spacing w:before="95" w:line="256" w:lineRule="auto"/>
        <w:ind w:left="703" w:right="458" w:hanging="1"/>
        <w:rPr>
          <w:sz w:val="24"/>
          <w:szCs w:val="24"/>
        </w:rPr>
      </w:pPr>
      <w:r>
        <w:rPr>
          <w:spacing w:val="-3"/>
          <w:sz w:val="24"/>
          <w:szCs w:val="24"/>
        </w:rPr>
        <w:t>3.本项目的特定资格要求：标项</w:t>
      </w:r>
      <w:r>
        <w:rPr>
          <w:spacing w:val="-25"/>
          <w:sz w:val="24"/>
          <w:szCs w:val="24"/>
        </w:rPr>
        <w:t xml:space="preserve"> </w:t>
      </w:r>
      <w:r>
        <w:rPr>
          <w:spacing w:val="-3"/>
          <w:sz w:val="24"/>
          <w:szCs w:val="24"/>
        </w:rPr>
        <w:t>1：</w:t>
      </w:r>
    </w:p>
    <w:p>
      <w:pPr>
        <w:pStyle w:val="3"/>
        <w:spacing w:before="77" w:line="242" w:lineRule="auto"/>
        <w:ind w:left="591"/>
        <w:rPr>
          <w:sz w:val="24"/>
          <w:szCs w:val="24"/>
        </w:rPr>
      </w:pPr>
      <w:r>
        <w:rPr>
          <w:spacing w:val="-2"/>
          <w:sz w:val="24"/>
          <w:szCs w:val="24"/>
        </w:rPr>
        <w:t>（1）具有有效的独立法定代表人营业执照；</w:t>
      </w:r>
    </w:p>
    <w:p>
      <w:pPr>
        <w:pStyle w:val="3"/>
        <w:spacing w:line="219" w:lineRule="auto"/>
        <w:ind w:left="591"/>
        <w:rPr>
          <w:sz w:val="24"/>
          <w:szCs w:val="24"/>
        </w:rPr>
      </w:pPr>
      <w:r>
        <w:rPr>
          <w:spacing w:val="-2"/>
          <w:sz w:val="24"/>
          <w:szCs w:val="24"/>
        </w:rPr>
        <w:t>（2）法定代表人资格证明及授权书；</w:t>
      </w:r>
    </w:p>
    <w:p>
      <w:pPr>
        <w:pStyle w:val="3"/>
        <w:spacing w:before="74" w:line="248" w:lineRule="auto"/>
        <w:ind w:left="103" w:right="119" w:firstLine="487"/>
        <w:rPr>
          <w:sz w:val="24"/>
          <w:szCs w:val="24"/>
        </w:rPr>
      </w:pPr>
      <w:r>
        <w:rPr>
          <w:spacing w:val="-1"/>
          <w:sz w:val="24"/>
          <w:szCs w:val="24"/>
        </w:rPr>
        <w:t>（3）近两年任意一年的财务审计报告，新成立的公司提供近三个月内任意</w:t>
      </w:r>
      <w:r>
        <w:rPr>
          <w:spacing w:val="11"/>
          <w:sz w:val="24"/>
          <w:szCs w:val="24"/>
        </w:rPr>
        <w:t xml:space="preserve"> </w:t>
      </w:r>
      <w:r>
        <w:rPr>
          <w:spacing w:val="-2"/>
          <w:sz w:val="24"/>
          <w:szCs w:val="24"/>
        </w:rPr>
        <w:t>一个月的银行资信证明；</w:t>
      </w:r>
    </w:p>
    <w:p>
      <w:pPr>
        <w:pStyle w:val="3"/>
        <w:spacing w:before="75" w:line="219" w:lineRule="auto"/>
        <w:ind w:left="591"/>
        <w:rPr>
          <w:sz w:val="24"/>
          <w:szCs w:val="24"/>
        </w:rPr>
      </w:pPr>
      <w:r>
        <w:rPr>
          <w:spacing w:val="-2"/>
          <w:sz w:val="24"/>
          <w:szCs w:val="24"/>
        </w:rPr>
        <w:t>（4）依法缴纳近三个月的社会保险的凭据；</w:t>
      </w:r>
    </w:p>
    <w:p>
      <w:pPr>
        <w:pStyle w:val="3"/>
        <w:spacing w:before="76" w:line="248" w:lineRule="auto"/>
        <w:ind w:left="119" w:right="119" w:firstLine="471"/>
        <w:rPr>
          <w:sz w:val="24"/>
          <w:szCs w:val="24"/>
        </w:rPr>
      </w:pPr>
      <w:r>
        <w:rPr>
          <w:spacing w:val="-1"/>
          <w:sz w:val="24"/>
          <w:szCs w:val="24"/>
        </w:rPr>
        <w:t>（5）提供税务部门出具的近六个月任意一个月的完税证明或由税务局出具</w:t>
      </w:r>
      <w:r>
        <w:rPr>
          <w:spacing w:val="11"/>
          <w:sz w:val="24"/>
          <w:szCs w:val="24"/>
        </w:rPr>
        <w:t xml:space="preserve"> </w:t>
      </w:r>
      <w:r>
        <w:rPr>
          <w:spacing w:val="-4"/>
          <w:sz w:val="24"/>
          <w:szCs w:val="24"/>
        </w:rPr>
        <w:t>的无拖欠税收证明；</w:t>
      </w:r>
    </w:p>
    <w:p>
      <w:pPr>
        <w:pStyle w:val="3"/>
        <w:spacing w:before="75" w:line="248" w:lineRule="auto"/>
        <w:ind w:left="100" w:right="119" w:firstLine="490"/>
        <w:rPr>
          <w:sz w:val="24"/>
          <w:szCs w:val="24"/>
        </w:rPr>
      </w:pPr>
      <w:r>
        <w:rPr>
          <w:spacing w:val="-1"/>
          <w:sz w:val="24"/>
          <w:szCs w:val="24"/>
        </w:rPr>
        <w:t>（6）供应商须具备</w:t>
      </w:r>
      <w:r>
        <w:rPr>
          <w:rFonts w:hint="eastAsia"/>
          <w:spacing w:val="-1"/>
          <w:sz w:val="24"/>
          <w:szCs w:val="24"/>
          <w:lang w:val="en-US" w:eastAsia="zh-CN"/>
        </w:rPr>
        <w:t>市政公用</w:t>
      </w:r>
      <w:r>
        <w:rPr>
          <w:spacing w:val="-1"/>
          <w:sz w:val="24"/>
          <w:szCs w:val="24"/>
        </w:rPr>
        <w:t>工程施工总承包三级（含以上）施工资质，并具有有效的工程施工类安全生产许可证；</w:t>
      </w:r>
    </w:p>
    <w:p>
      <w:pPr>
        <w:pStyle w:val="3"/>
        <w:spacing w:before="25" w:line="229" w:lineRule="auto"/>
        <w:ind w:left="105" w:right="24" w:firstLine="485"/>
        <w:rPr>
          <w:sz w:val="24"/>
          <w:szCs w:val="24"/>
        </w:rPr>
      </w:pPr>
      <w:r>
        <w:rPr>
          <w:spacing w:val="-5"/>
          <w:sz w:val="24"/>
          <w:szCs w:val="24"/>
        </w:rPr>
        <w:t>（7）拟派项目负责人需具备相关专业（</w:t>
      </w:r>
      <w:r>
        <w:rPr>
          <w:rFonts w:hint="eastAsia"/>
          <w:spacing w:val="-5"/>
          <w:sz w:val="24"/>
          <w:szCs w:val="24"/>
          <w:lang w:val="en-US" w:eastAsia="zh-CN"/>
        </w:rPr>
        <w:t>市政公用</w:t>
      </w:r>
      <w:r>
        <w:rPr>
          <w:spacing w:val="-5"/>
          <w:sz w:val="24"/>
          <w:szCs w:val="24"/>
        </w:rPr>
        <w:t>工程）的二级注册建造师资格，</w:t>
      </w:r>
      <w:r>
        <w:rPr>
          <w:spacing w:val="2"/>
          <w:sz w:val="24"/>
          <w:szCs w:val="24"/>
        </w:rPr>
        <w:t xml:space="preserve"> </w:t>
      </w:r>
      <w:r>
        <w:rPr>
          <w:spacing w:val="-1"/>
          <w:sz w:val="24"/>
          <w:szCs w:val="24"/>
        </w:rPr>
        <w:t>并有相应的安全考核证,提供依法缴纳近三个月的社会保险的凭据。</w:t>
      </w:r>
    </w:p>
    <w:p>
      <w:pPr>
        <w:pStyle w:val="3"/>
        <w:spacing w:before="78" w:line="264" w:lineRule="auto"/>
        <w:ind w:left="86" w:right="87" w:firstLine="505"/>
        <w:rPr>
          <w:sz w:val="24"/>
          <w:szCs w:val="24"/>
        </w:rPr>
      </w:pPr>
      <w:r>
        <w:rPr>
          <w:spacing w:val="-1"/>
          <w:sz w:val="24"/>
          <w:szCs w:val="24"/>
        </w:rPr>
        <w:t>（8）根据《财政部关于在政府采购活动中查询及使用信用记录有关问题的</w:t>
      </w:r>
      <w:r>
        <w:rPr>
          <w:spacing w:val="11"/>
          <w:sz w:val="24"/>
          <w:szCs w:val="24"/>
        </w:rPr>
        <w:t xml:space="preserve"> </w:t>
      </w:r>
      <w:r>
        <w:rPr>
          <w:spacing w:val="-1"/>
          <w:sz w:val="24"/>
          <w:szCs w:val="24"/>
        </w:rPr>
        <w:t>通知》（财库﹝2016﹞125</w:t>
      </w:r>
      <w:r>
        <w:rPr>
          <w:spacing w:val="-45"/>
          <w:sz w:val="24"/>
          <w:szCs w:val="24"/>
        </w:rPr>
        <w:t xml:space="preserve"> </w:t>
      </w:r>
      <w:r>
        <w:rPr>
          <w:spacing w:val="-1"/>
          <w:sz w:val="24"/>
          <w:szCs w:val="24"/>
        </w:rPr>
        <w:t>号）的要求，凡拟参加本次招标项目的供应商</w:t>
      </w:r>
      <w:r>
        <w:rPr>
          <w:spacing w:val="-2"/>
          <w:sz w:val="24"/>
          <w:szCs w:val="24"/>
        </w:rPr>
        <w:t>，如在</w:t>
      </w:r>
      <w:r>
        <w:rPr>
          <w:sz w:val="24"/>
          <w:szCs w:val="24"/>
        </w:rPr>
        <w:t xml:space="preserve"> </w:t>
      </w:r>
      <w:r>
        <w:rPr>
          <w:spacing w:val="-2"/>
          <w:sz w:val="24"/>
          <w:szCs w:val="24"/>
        </w:rPr>
        <w:t>“信用中国</w:t>
      </w:r>
      <w:r>
        <w:rPr>
          <w:spacing w:val="-88"/>
          <w:sz w:val="24"/>
          <w:szCs w:val="24"/>
        </w:rPr>
        <w:t xml:space="preserve"> </w:t>
      </w:r>
      <w:r>
        <w:rPr>
          <w:spacing w:val="-2"/>
          <w:sz w:val="24"/>
          <w:szCs w:val="24"/>
        </w:rPr>
        <w:t>”网站（ www.creditchi</w:t>
      </w:r>
      <w:r>
        <w:rPr>
          <w:spacing w:val="-3"/>
          <w:sz w:val="24"/>
          <w:szCs w:val="24"/>
        </w:rPr>
        <w:t>na.gov.cn） 被列入失信被执行人、重大税</w:t>
      </w:r>
      <w:r>
        <w:rPr>
          <w:sz w:val="24"/>
          <w:szCs w:val="24"/>
        </w:rPr>
        <w:t xml:space="preserve"> 收违法案件当事人名单(信用服务-重点领域严重失信主体名单查询-搜索栏输入</w:t>
      </w:r>
      <w:r>
        <w:rPr>
          <w:spacing w:val="3"/>
          <w:sz w:val="24"/>
          <w:szCs w:val="24"/>
        </w:rPr>
        <w:t xml:space="preserve"> </w:t>
      </w:r>
      <w:r>
        <w:rPr>
          <w:sz w:val="24"/>
          <w:szCs w:val="24"/>
        </w:rPr>
        <w:t>单位全称-截图)、中国政府采购网（http://www.ccgp.gov.cn/search/cr/）严</w:t>
      </w:r>
    </w:p>
    <w:p>
      <w:pPr>
        <w:spacing w:line="264" w:lineRule="auto"/>
        <w:rPr>
          <w:sz w:val="24"/>
          <w:szCs w:val="24"/>
        </w:rPr>
        <w:sectPr>
          <w:headerReference r:id="rId5" w:type="default"/>
          <w:footerReference r:id="rId6" w:type="default"/>
          <w:pgSz w:w="11905" w:h="16839"/>
          <w:pgMar w:top="400" w:right="1708" w:bottom="645" w:left="1707" w:header="0" w:footer="410" w:gutter="0"/>
          <w:cols w:space="720" w:num="1"/>
        </w:sectPr>
      </w:pPr>
    </w:p>
    <w:p>
      <w:pPr>
        <w:spacing w:line="353" w:lineRule="auto"/>
        <w:rPr>
          <w:rFonts w:ascii="Arial"/>
          <w:sz w:val="21"/>
        </w:rPr>
      </w:pPr>
    </w:p>
    <w:p>
      <w:pPr>
        <w:pStyle w:val="3"/>
        <w:spacing w:before="78" w:line="257" w:lineRule="auto"/>
        <w:ind w:left="20" w:right="32" w:firstLine="1"/>
        <w:jc w:val="both"/>
        <w:rPr>
          <w:sz w:val="24"/>
          <w:szCs w:val="24"/>
        </w:rPr>
      </w:pPr>
      <w:r>
        <w:rPr>
          <w:spacing w:val="-3"/>
          <w:sz w:val="24"/>
          <w:szCs w:val="24"/>
        </w:rPr>
        <w:t>重违法失信行为记录名单的（尚在处罚期内的</w:t>
      </w:r>
      <w:r>
        <w:rPr>
          <w:spacing w:val="-1"/>
          <w:sz w:val="24"/>
          <w:szCs w:val="24"/>
        </w:rPr>
        <w:t>），</w:t>
      </w:r>
      <w:r>
        <w:rPr>
          <w:spacing w:val="-3"/>
          <w:sz w:val="24"/>
          <w:szCs w:val="24"/>
        </w:rPr>
        <w:t>“国家企业信用信息公示系统</w:t>
      </w:r>
      <w:r>
        <w:rPr>
          <w:sz w:val="24"/>
          <w:szCs w:val="24"/>
        </w:rPr>
        <w:t xml:space="preserve"> </w:t>
      </w:r>
      <w:r>
        <w:rPr>
          <w:spacing w:val="-2"/>
          <w:sz w:val="24"/>
          <w:szCs w:val="24"/>
        </w:rPr>
        <w:t>（</w:t>
      </w:r>
      <w:r>
        <w:fldChar w:fldCharType="begin"/>
      </w:r>
      <w:r>
        <w:instrText xml:space="preserve"> HYPERLINK "http://www.gsxt.gov.cn" </w:instrText>
      </w:r>
      <w:r>
        <w:fldChar w:fldCharType="separate"/>
      </w:r>
      <w:r>
        <w:rPr>
          <w:spacing w:val="-2"/>
          <w:sz w:val="24"/>
          <w:szCs w:val="24"/>
        </w:rPr>
        <w:t>http://www.gsxt.gov.cn</w:t>
      </w:r>
      <w:r>
        <w:rPr>
          <w:spacing w:val="-2"/>
          <w:sz w:val="24"/>
          <w:szCs w:val="24"/>
        </w:rPr>
        <w:fldChar w:fldCharType="end"/>
      </w:r>
      <w:r>
        <w:rPr>
          <w:spacing w:val="-2"/>
          <w:sz w:val="24"/>
          <w:szCs w:val="24"/>
        </w:rPr>
        <w:t>）”列入严重违法失信企业名单（黑</w:t>
      </w:r>
      <w:r>
        <w:rPr>
          <w:spacing w:val="-3"/>
          <w:sz w:val="24"/>
          <w:szCs w:val="24"/>
        </w:rPr>
        <w:t>名单）信息及企</w:t>
      </w:r>
      <w:r>
        <w:rPr>
          <w:sz w:val="24"/>
          <w:szCs w:val="24"/>
        </w:rPr>
        <w:t xml:space="preserve"> </w:t>
      </w:r>
      <w:r>
        <w:rPr>
          <w:spacing w:val="-1"/>
          <w:sz w:val="24"/>
          <w:szCs w:val="24"/>
        </w:rPr>
        <w:t>业信用信息公示报告；将拒绝其参加本次招标活动；</w:t>
      </w:r>
    </w:p>
    <w:p>
      <w:pPr>
        <w:pStyle w:val="3"/>
        <w:spacing w:before="76" w:line="248" w:lineRule="auto"/>
        <w:ind w:left="24" w:right="63" w:firstLine="488"/>
        <w:rPr>
          <w:sz w:val="24"/>
          <w:szCs w:val="24"/>
        </w:rPr>
      </w:pPr>
      <w:r>
        <w:rPr>
          <w:spacing w:val="-1"/>
          <w:sz w:val="24"/>
          <w:szCs w:val="24"/>
        </w:rPr>
        <w:t>（9）参与政府采购活动前</w:t>
      </w:r>
      <w:r>
        <w:rPr>
          <w:spacing w:val="-46"/>
          <w:sz w:val="24"/>
          <w:szCs w:val="24"/>
        </w:rPr>
        <w:t xml:space="preserve"> </w:t>
      </w:r>
      <w:r>
        <w:rPr>
          <w:spacing w:val="-1"/>
          <w:sz w:val="24"/>
          <w:szCs w:val="24"/>
        </w:rPr>
        <w:t>3</w:t>
      </w:r>
      <w:r>
        <w:rPr>
          <w:spacing w:val="-49"/>
          <w:sz w:val="24"/>
          <w:szCs w:val="24"/>
        </w:rPr>
        <w:t xml:space="preserve"> </w:t>
      </w:r>
      <w:r>
        <w:rPr>
          <w:spacing w:val="-1"/>
          <w:sz w:val="24"/>
          <w:szCs w:val="24"/>
        </w:rPr>
        <w:t>年内未被列入</w:t>
      </w:r>
      <w:r>
        <w:rPr>
          <w:spacing w:val="-2"/>
          <w:sz w:val="24"/>
          <w:szCs w:val="24"/>
        </w:rPr>
        <w:t>失信、重大税收违法案件、财政</w:t>
      </w:r>
      <w:r>
        <w:rPr>
          <w:sz w:val="24"/>
          <w:szCs w:val="24"/>
        </w:rPr>
        <w:t xml:space="preserve"> </w:t>
      </w:r>
      <w:r>
        <w:rPr>
          <w:spacing w:val="-1"/>
          <w:sz w:val="24"/>
          <w:szCs w:val="24"/>
        </w:rPr>
        <w:t>部门禁止参加政府采购活动的承诺书；</w:t>
      </w:r>
    </w:p>
    <w:p>
      <w:pPr>
        <w:pStyle w:val="3"/>
        <w:spacing w:before="75" w:line="219" w:lineRule="auto"/>
        <w:ind w:left="512"/>
        <w:rPr>
          <w:spacing w:val="-1"/>
          <w:sz w:val="24"/>
          <w:szCs w:val="24"/>
        </w:rPr>
      </w:pPr>
      <w:r>
        <w:rPr>
          <w:spacing w:val="-1"/>
          <w:sz w:val="24"/>
          <w:szCs w:val="24"/>
        </w:rPr>
        <w:t>（10）提供针对本次项目《反商业贿赂承诺书》。</w:t>
      </w:r>
    </w:p>
    <w:p>
      <w:pPr>
        <w:pStyle w:val="3"/>
        <w:spacing w:before="75" w:line="219" w:lineRule="auto"/>
        <w:ind w:left="512"/>
        <w:rPr>
          <w:rFonts w:hint="default" w:eastAsia="宋体"/>
          <w:spacing w:val="-1"/>
          <w:sz w:val="24"/>
          <w:szCs w:val="24"/>
          <w:lang w:val="en-US" w:eastAsia="zh-CN"/>
        </w:rPr>
      </w:pPr>
      <w:r>
        <w:rPr>
          <w:rFonts w:hint="eastAsia"/>
          <w:spacing w:val="-1"/>
          <w:sz w:val="24"/>
          <w:szCs w:val="24"/>
          <w:lang w:eastAsia="zh-CN"/>
        </w:rPr>
        <w:t>（</w:t>
      </w:r>
      <w:r>
        <w:rPr>
          <w:rFonts w:hint="eastAsia"/>
          <w:spacing w:val="-1"/>
          <w:sz w:val="24"/>
          <w:szCs w:val="24"/>
          <w:lang w:val="en-US" w:eastAsia="zh-CN"/>
        </w:rPr>
        <w:t>11</w:t>
      </w:r>
      <w:r>
        <w:rPr>
          <w:rFonts w:hint="eastAsia"/>
          <w:spacing w:val="-1"/>
          <w:sz w:val="24"/>
          <w:szCs w:val="24"/>
          <w:lang w:eastAsia="zh-CN"/>
        </w:rPr>
        <w:t>）</w:t>
      </w:r>
      <w:r>
        <w:rPr>
          <w:rFonts w:hint="eastAsia"/>
          <w:spacing w:val="-1"/>
          <w:sz w:val="24"/>
          <w:szCs w:val="24"/>
          <w:lang w:val="en-US" w:eastAsia="zh-CN"/>
        </w:rPr>
        <w:t>本项目不接受联合体投标</w:t>
      </w:r>
      <w:bookmarkStart w:id="1" w:name="_GoBack"/>
      <w:bookmarkEnd w:id="1"/>
    </w:p>
    <w:p>
      <w:pPr>
        <w:pStyle w:val="3"/>
        <w:spacing w:before="92" w:line="219" w:lineRule="auto"/>
        <w:ind w:left="21"/>
        <w:rPr>
          <w:sz w:val="24"/>
          <w:szCs w:val="24"/>
        </w:rPr>
      </w:pPr>
      <w:r>
        <w:rPr>
          <w:b/>
          <w:bCs/>
          <w:spacing w:val="-3"/>
          <w:sz w:val="24"/>
          <w:szCs w:val="24"/>
        </w:rPr>
        <w:t>三、获取采购文件</w:t>
      </w:r>
    </w:p>
    <w:p>
      <w:pPr>
        <w:pStyle w:val="3"/>
        <w:spacing w:before="94" w:line="256" w:lineRule="auto"/>
        <w:ind w:left="38" w:right="32" w:firstLine="466"/>
        <w:rPr>
          <w:sz w:val="24"/>
          <w:szCs w:val="24"/>
        </w:rPr>
      </w:pPr>
      <w:r>
        <w:rPr>
          <w:spacing w:val="1"/>
          <w:sz w:val="24"/>
          <w:szCs w:val="24"/>
        </w:rPr>
        <w:t>获取磋商文件时间：</w:t>
      </w:r>
      <w:r>
        <w:rPr>
          <w:spacing w:val="-50"/>
          <w:sz w:val="24"/>
          <w:szCs w:val="24"/>
        </w:rPr>
        <w:t xml:space="preserve"> </w:t>
      </w:r>
      <w:r>
        <w:rPr>
          <w:spacing w:val="1"/>
          <w:sz w:val="24"/>
          <w:szCs w:val="24"/>
          <w:highlight w:val="none"/>
        </w:rPr>
        <w:t>2023</w:t>
      </w:r>
      <w:r>
        <w:rPr>
          <w:spacing w:val="-23"/>
          <w:sz w:val="24"/>
          <w:szCs w:val="24"/>
          <w:highlight w:val="none"/>
        </w:rPr>
        <w:t xml:space="preserve"> </w:t>
      </w:r>
      <w:r>
        <w:rPr>
          <w:spacing w:val="1"/>
          <w:sz w:val="24"/>
          <w:szCs w:val="24"/>
          <w:highlight w:val="none"/>
        </w:rPr>
        <w:t>年</w:t>
      </w:r>
      <w:r>
        <w:rPr>
          <w:spacing w:val="-20"/>
          <w:sz w:val="24"/>
          <w:szCs w:val="24"/>
          <w:highlight w:val="none"/>
        </w:rPr>
        <w:t xml:space="preserve"> </w:t>
      </w:r>
      <w:r>
        <w:rPr>
          <w:rFonts w:hint="eastAsia"/>
          <w:spacing w:val="-20"/>
          <w:sz w:val="24"/>
          <w:szCs w:val="24"/>
          <w:highlight w:val="none"/>
          <w:lang w:val="en-US" w:eastAsia="zh-CN"/>
        </w:rPr>
        <w:t>09</w:t>
      </w:r>
      <w:r>
        <w:rPr>
          <w:spacing w:val="1"/>
          <w:sz w:val="24"/>
          <w:szCs w:val="24"/>
          <w:highlight w:val="none"/>
        </w:rPr>
        <w:t xml:space="preserve"> 月 </w:t>
      </w:r>
      <w:r>
        <w:rPr>
          <w:rFonts w:hint="eastAsia"/>
          <w:spacing w:val="1"/>
          <w:sz w:val="24"/>
          <w:szCs w:val="24"/>
          <w:highlight w:val="none"/>
          <w:lang w:val="en-US" w:eastAsia="zh-CN"/>
        </w:rPr>
        <w:t>27</w:t>
      </w:r>
      <w:r>
        <w:rPr>
          <w:spacing w:val="1"/>
          <w:sz w:val="24"/>
          <w:szCs w:val="24"/>
          <w:highlight w:val="none"/>
        </w:rPr>
        <w:t xml:space="preserve"> 日至</w:t>
      </w:r>
      <w:r>
        <w:rPr>
          <w:spacing w:val="-22"/>
          <w:sz w:val="24"/>
          <w:szCs w:val="24"/>
          <w:highlight w:val="none"/>
        </w:rPr>
        <w:t xml:space="preserve"> </w:t>
      </w:r>
      <w:r>
        <w:rPr>
          <w:spacing w:val="1"/>
          <w:sz w:val="24"/>
          <w:szCs w:val="24"/>
          <w:highlight w:val="none"/>
        </w:rPr>
        <w:t>2023</w:t>
      </w:r>
      <w:r>
        <w:rPr>
          <w:spacing w:val="-21"/>
          <w:sz w:val="24"/>
          <w:szCs w:val="24"/>
          <w:highlight w:val="none"/>
        </w:rPr>
        <w:t xml:space="preserve"> </w:t>
      </w:r>
      <w:r>
        <w:rPr>
          <w:spacing w:val="1"/>
          <w:sz w:val="24"/>
          <w:szCs w:val="24"/>
          <w:highlight w:val="none"/>
        </w:rPr>
        <w:t xml:space="preserve">年 </w:t>
      </w:r>
      <w:r>
        <w:rPr>
          <w:rFonts w:hint="eastAsia"/>
          <w:spacing w:val="1"/>
          <w:sz w:val="24"/>
          <w:szCs w:val="24"/>
          <w:highlight w:val="none"/>
          <w:lang w:val="en-US" w:eastAsia="zh-CN"/>
        </w:rPr>
        <w:t>10</w:t>
      </w:r>
      <w:r>
        <w:rPr>
          <w:sz w:val="24"/>
          <w:szCs w:val="24"/>
          <w:highlight w:val="none"/>
        </w:rPr>
        <w:t xml:space="preserve"> 月 </w:t>
      </w:r>
      <w:r>
        <w:rPr>
          <w:rFonts w:hint="eastAsia"/>
          <w:sz w:val="24"/>
          <w:szCs w:val="24"/>
          <w:highlight w:val="none"/>
          <w:lang w:val="en-US" w:eastAsia="zh-CN"/>
        </w:rPr>
        <w:t>10</w:t>
      </w:r>
      <w:r>
        <w:rPr>
          <w:sz w:val="24"/>
          <w:szCs w:val="24"/>
          <w:highlight w:val="none"/>
        </w:rPr>
        <w:t xml:space="preserve"> 日</w:t>
      </w:r>
      <w:r>
        <w:rPr>
          <w:sz w:val="24"/>
          <w:szCs w:val="24"/>
        </w:rPr>
        <w:t xml:space="preserve">（上午 </w:t>
      </w:r>
      <w:r>
        <w:rPr>
          <w:spacing w:val="-2"/>
          <w:sz w:val="24"/>
          <w:szCs w:val="24"/>
        </w:rPr>
        <w:t>10:00-14:00，下午</w:t>
      </w:r>
      <w:r>
        <w:rPr>
          <w:spacing w:val="-33"/>
          <w:sz w:val="24"/>
          <w:szCs w:val="24"/>
        </w:rPr>
        <w:t xml:space="preserve"> </w:t>
      </w:r>
      <w:r>
        <w:rPr>
          <w:spacing w:val="-2"/>
          <w:sz w:val="24"/>
          <w:szCs w:val="24"/>
        </w:rPr>
        <w:t>16:00-20</w:t>
      </w:r>
      <w:r>
        <w:rPr>
          <w:spacing w:val="-3"/>
          <w:sz w:val="24"/>
          <w:szCs w:val="24"/>
        </w:rPr>
        <w:t>:00）</w:t>
      </w:r>
    </w:p>
    <w:p>
      <w:pPr>
        <w:pStyle w:val="3"/>
        <w:spacing w:before="95" w:line="219" w:lineRule="auto"/>
        <w:ind w:left="505"/>
        <w:rPr>
          <w:sz w:val="24"/>
          <w:szCs w:val="24"/>
        </w:rPr>
      </w:pPr>
      <w:r>
        <w:rPr>
          <w:spacing w:val="-1"/>
          <w:sz w:val="24"/>
          <w:szCs w:val="24"/>
        </w:rPr>
        <w:t>获取磋商文件地点：政采云平台</w:t>
      </w:r>
    </w:p>
    <w:p>
      <w:pPr>
        <w:pStyle w:val="3"/>
        <w:spacing w:before="92" w:line="275" w:lineRule="auto"/>
        <w:ind w:left="19" w:right="32" w:firstLine="485"/>
        <w:rPr>
          <w:sz w:val="24"/>
          <w:szCs w:val="24"/>
        </w:rPr>
      </w:pPr>
      <w:r>
        <w:rPr>
          <w:spacing w:val="-1"/>
          <w:sz w:val="24"/>
          <w:szCs w:val="24"/>
        </w:rPr>
        <w:t>获取磋商文件方式：供应商登陆政采云平台</w:t>
      </w:r>
      <w:r>
        <w:rPr>
          <w:spacing w:val="-54"/>
          <w:sz w:val="24"/>
          <w:szCs w:val="24"/>
        </w:rPr>
        <w:t xml:space="preserve"> </w:t>
      </w:r>
      <w:r>
        <w:rPr>
          <w:spacing w:val="-1"/>
          <w:sz w:val="24"/>
          <w:szCs w:val="24"/>
        </w:rPr>
        <w:t>http://www.zcygov</w:t>
      </w:r>
      <w:r>
        <w:rPr>
          <w:spacing w:val="-2"/>
          <w:sz w:val="24"/>
          <w:szCs w:val="24"/>
        </w:rPr>
        <w:t>.cn/，在线</w:t>
      </w:r>
      <w:r>
        <w:rPr>
          <w:sz w:val="24"/>
          <w:szCs w:val="24"/>
        </w:rPr>
        <w:t xml:space="preserve"> </w:t>
      </w:r>
      <w:r>
        <w:rPr>
          <w:spacing w:val="-5"/>
          <w:sz w:val="24"/>
          <w:szCs w:val="24"/>
        </w:rPr>
        <w:t>申请获取采购文件（登录政府采购云平台 → 项目采购 →</w:t>
      </w:r>
      <w:r>
        <w:rPr>
          <w:spacing w:val="17"/>
          <w:sz w:val="24"/>
          <w:szCs w:val="24"/>
        </w:rPr>
        <w:t xml:space="preserve"> </w:t>
      </w:r>
      <w:r>
        <w:rPr>
          <w:spacing w:val="-5"/>
          <w:sz w:val="24"/>
          <w:szCs w:val="24"/>
        </w:rPr>
        <w:t>获取采购文件</w:t>
      </w:r>
      <w:r>
        <w:rPr>
          <w:spacing w:val="20"/>
          <w:sz w:val="24"/>
          <w:szCs w:val="24"/>
        </w:rPr>
        <w:t xml:space="preserve"> </w:t>
      </w:r>
      <w:r>
        <w:rPr>
          <w:spacing w:val="-5"/>
          <w:sz w:val="24"/>
          <w:szCs w:val="24"/>
        </w:rPr>
        <w:t>→</w:t>
      </w:r>
      <w:r>
        <w:rPr>
          <w:spacing w:val="40"/>
          <w:sz w:val="24"/>
          <w:szCs w:val="24"/>
        </w:rPr>
        <w:t xml:space="preserve"> </w:t>
      </w:r>
      <w:r>
        <w:rPr>
          <w:spacing w:val="-5"/>
          <w:sz w:val="24"/>
          <w:szCs w:val="24"/>
        </w:rPr>
        <w:t>申</w:t>
      </w:r>
      <w:r>
        <w:rPr>
          <w:sz w:val="24"/>
          <w:szCs w:val="24"/>
        </w:rPr>
        <w:t xml:space="preserve"> </w:t>
      </w:r>
      <w:r>
        <w:rPr>
          <w:spacing w:val="-3"/>
          <w:sz w:val="24"/>
          <w:szCs w:val="24"/>
        </w:rPr>
        <w:t>请，审核通过后可下载磋商文件，如有操作性问题，可与政采云在线客服进行咨</w:t>
      </w:r>
      <w:r>
        <w:rPr>
          <w:spacing w:val="7"/>
          <w:sz w:val="24"/>
          <w:szCs w:val="24"/>
        </w:rPr>
        <w:t xml:space="preserve"> </w:t>
      </w:r>
      <w:r>
        <w:rPr>
          <w:spacing w:val="-1"/>
          <w:sz w:val="24"/>
          <w:szCs w:val="24"/>
        </w:rPr>
        <w:t>询，咨询电话：400-881-7190）</w:t>
      </w:r>
    </w:p>
    <w:p>
      <w:pPr>
        <w:pStyle w:val="3"/>
        <w:spacing w:before="90" w:line="219" w:lineRule="auto"/>
        <w:ind w:left="501"/>
        <w:rPr>
          <w:sz w:val="24"/>
          <w:szCs w:val="24"/>
        </w:rPr>
      </w:pPr>
      <w:r>
        <w:rPr>
          <w:spacing w:val="-2"/>
          <w:sz w:val="24"/>
          <w:szCs w:val="24"/>
        </w:rPr>
        <w:t>售价：0</w:t>
      </w:r>
      <w:r>
        <w:rPr>
          <w:spacing w:val="-49"/>
          <w:sz w:val="24"/>
          <w:szCs w:val="24"/>
        </w:rPr>
        <w:t xml:space="preserve"> </w:t>
      </w:r>
      <w:r>
        <w:rPr>
          <w:spacing w:val="-2"/>
          <w:sz w:val="24"/>
          <w:szCs w:val="24"/>
        </w:rPr>
        <w:t>元</w:t>
      </w:r>
    </w:p>
    <w:p>
      <w:pPr>
        <w:pStyle w:val="3"/>
        <w:spacing w:before="97" w:line="220" w:lineRule="auto"/>
        <w:ind w:left="43"/>
        <w:rPr>
          <w:sz w:val="24"/>
          <w:szCs w:val="24"/>
        </w:rPr>
      </w:pPr>
      <w:r>
        <w:rPr>
          <w:b/>
          <w:bCs/>
          <w:spacing w:val="-6"/>
          <w:sz w:val="24"/>
          <w:szCs w:val="24"/>
        </w:rPr>
        <w:t>四、响应文件提交</w:t>
      </w:r>
    </w:p>
    <w:p>
      <w:pPr>
        <w:pStyle w:val="3"/>
        <w:spacing w:before="93" w:line="220" w:lineRule="auto"/>
        <w:ind w:left="500"/>
        <w:rPr>
          <w:sz w:val="24"/>
          <w:szCs w:val="24"/>
        </w:rPr>
      </w:pPr>
      <w:r>
        <w:rPr>
          <w:spacing w:val="-7"/>
          <w:sz w:val="24"/>
          <w:szCs w:val="24"/>
        </w:rPr>
        <w:t>截止时间：</w:t>
      </w:r>
      <w:r>
        <w:rPr>
          <w:spacing w:val="-7"/>
          <w:sz w:val="24"/>
          <w:szCs w:val="24"/>
          <w:highlight w:val="none"/>
        </w:rPr>
        <w:t>2023</w:t>
      </w:r>
      <w:r>
        <w:rPr>
          <w:spacing w:val="-49"/>
          <w:sz w:val="24"/>
          <w:szCs w:val="24"/>
          <w:highlight w:val="none"/>
        </w:rPr>
        <w:t xml:space="preserve"> </w:t>
      </w:r>
      <w:r>
        <w:rPr>
          <w:spacing w:val="-7"/>
          <w:sz w:val="24"/>
          <w:szCs w:val="24"/>
          <w:highlight w:val="none"/>
        </w:rPr>
        <w:t>年</w:t>
      </w:r>
      <w:r>
        <w:rPr>
          <w:spacing w:val="-49"/>
          <w:sz w:val="24"/>
          <w:szCs w:val="24"/>
          <w:highlight w:val="none"/>
        </w:rPr>
        <w:t xml:space="preserve"> </w:t>
      </w:r>
      <w:r>
        <w:rPr>
          <w:rFonts w:hint="eastAsia"/>
          <w:spacing w:val="-7"/>
          <w:sz w:val="24"/>
          <w:szCs w:val="24"/>
          <w:highlight w:val="none"/>
          <w:lang w:val="en-US" w:eastAsia="zh-CN"/>
        </w:rPr>
        <w:t>10</w:t>
      </w:r>
      <w:r>
        <w:rPr>
          <w:spacing w:val="-44"/>
          <w:sz w:val="24"/>
          <w:szCs w:val="24"/>
          <w:highlight w:val="none"/>
        </w:rPr>
        <w:t xml:space="preserve"> </w:t>
      </w:r>
      <w:r>
        <w:rPr>
          <w:spacing w:val="-7"/>
          <w:sz w:val="24"/>
          <w:szCs w:val="24"/>
          <w:highlight w:val="none"/>
        </w:rPr>
        <w:t>月</w:t>
      </w:r>
      <w:r>
        <w:rPr>
          <w:rFonts w:hint="eastAsia"/>
          <w:spacing w:val="-33"/>
          <w:sz w:val="24"/>
          <w:szCs w:val="24"/>
          <w:highlight w:val="none"/>
          <w:lang w:val="en-US" w:eastAsia="zh-CN"/>
        </w:rPr>
        <w:t>11</w:t>
      </w:r>
      <w:r>
        <w:rPr>
          <w:spacing w:val="-7"/>
          <w:sz w:val="24"/>
          <w:szCs w:val="24"/>
          <w:highlight w:val="none"/>
        </w:rPr>
        <w:t xml:space="preserve"> 日</w:t>
      </w:r>
      <w:r>
        <w:rPr>
          <w:spacing w:val="-33"/>
          <w:sz w:val="24"/>
          <w:szCs w:val="24"/>
          <w:highlight w:val="none"/>
        </w:rPr>
        <w:t xml:space="preserve"> </w:t>
      </w:r>
      <w:r>
        <w:rPr>
          <w:spacing w:val="-7"/>
          <w:sz w:val="24"/>
          <w:szCs w:val="24"/>
          <w:highlight w:val="none"/>
        </w:rPr>
        <w:t>11</w:t>
      </w:r>
      <w:r>
        <w:rPr>
          <w:spacing w:val="-42"/>
          <w:sz w:val="24"/>
          <w:szCs w:val="24"/>
          <w:highlight w:val="none"/>
        </w:rPr>
        <w:t xml:space="preserve"> </w:t>
      </w:r>
      <w:r>
        <w:rPr>
          <w:spacing w:val="-7"/>
          <w:sz w:val="24"/>
          <w:szCs w:val="24"/>
          <w:highlight w:val="none"/>
        </w:rPr>
        <w:t>点</w:t>
      </w:r>
      <w:r>
        <w:rPr>
          <w:spacing w:val="-49"/>
          <w:sz w:val="24"/>
          <w:szCs w:val="24"/>
          <w:highlight w:val="none"/>
        </w:rPr>
        <w:t xml:space="preserve"> </w:t>
      </w:r>
      <w:r>
        <w:rPr>
          <w:spacing w:val="-7"/>
          <w:sz w:val="24"/>
          <w:szCs w:val="24"/>
          <w:highlight w:val="none"/>
        </w:rPr>
        <w:t>00</w:t>
      </w:r>
      <w:r>
        <w:rPr>
          <w:spacing w:val="-48"/>
          <w:sz w:val="24"/>
          <w:szCs w:val="24"/>
          <w:highlight w:val="none"/>
        </w:rPr>
        <w:t xml:space="preserve"> </w:t>
      </w:r>
      <w:r>
        <w:rPr>
          <w:spacing w:val="-7"/>
          <w:sz w:val="24"/>
          <w:szCs w:val="24"/>
          <w:highlight w:val="none"/>
        </w:rPr>
        <w:t>分</w:t>
      </w:r>
      <w:r>
        <w:rPr>
          <w:spacing w:val="-7"/>
          <w:sz w:val="24"/>
          <w:szCs w:val="24"/>
        </w:rPr>
        <w:t>（北京时间）</w:t>
      </w:r>
    </w:p>
    <w:p>
      <w:pPr>
        <w:pStyle w:val="3"/>
        <w:spacing w:before="94" w:line="219" w:lineRule="auto"/>
        <w:ind w:left="501"/>
        <w:rPr>
          <w:sz w:val="24"/>
          <w:szCs w:val="24"/>
        </w:rPr>
      </w:pPr>
      <w:r>
        <w:rPr>
          <w:spacing w:val="-4"/>
          <w:sz w:val="24"/>
          <w:szCs w:val="24"/>
        </w:rPr>
        <w:t>地</w:t>
      </w:r>
      <w:r>
        <w:rPr>
          <w:spacing w:val="5"/>
          <w:sz w:val="24"/>
          <w:szCs w:val="24"/>
        </w:rPr>
        <w:t xml:space="preserve">    </w:t>
      </w:r>
      <w:r>
        <w:rPr>
          <w:spacing w:val="-4"/>
          <w:sz w:val="24"/>
          <w:szCs w:val="24"/>
        </w:rPr>
        <w:t>点：政采云平台</w:t>
      </w:r>
    </w:p>
    <w:p>
      <w:pPr>
        <w:pStyle w:val="3"/>
        <w:spacing w:before="96" w:line="222" w:lineRule="auto"/>
        <w:ind w:left="25"/>
        <w:rPr>
          <w:sz w:val="24"/>
          <w:szCs w:val="24"/>
        </w:rPr>
      </w:pPr>
      <w:r>
        <w:rPr>
          <w:b/>
          <w:bCs/>
          <w:spacing w:val="-6"/>
          <w:sz w:val="24"/>
          <w:szCs w:val="24"/>
        </w:rPr>
        <w:t>五、开启</w:t>
      </w:r>
    </w:p>
    <w:p>
      <w:pPr>
        <w:pStyle w:val="3"/>
        <w:spacing w:before="91" w:line="220" w:lineRule="auto"/>
        <w:ind w:left="512"/>
        <w:rPr>
          <w:sz w:val="24"/>
          <w:szCs w:val="24"/>
        </w:rPr>
      </w:pPr>
      <w:r>
        <w:rPr>
          <w:spacing w:val="-9"/>
          <w:sz w:val="24"/>
          <w:szCs w:val="24"/>
        </w:rPr>
        <w:t>时</w:t>
      </w:r>
      <w:r>
        <w:rPr>
          <w:spacing w:val="7"/>
          <w:sz w:val="24"/>
          <w:szCs w:val="24"/>
        </w:rPr>
        <w:t xml:space="preserve">    </w:t>
      </w:r>
      <w:r>
        <w:rPr>
          <w:spacing w:val="-9"/>
          <w:sz w:val="24"/>
          <w:szCs w:val="24"/>
        </w:rPr>
        <w:t>间：</w:t>
      </w:r>
      <w:r>
        <w:rPr>
          <w:spacing w:val="-9"/>
          <w:sz w:val="24"/>
          <w:szCs w:val="24"/>
          <w:highlight w:val="none"/>
        </w:rPr>
        <w:t>2023</w:t>
      </w:r>
      <w:r>
        <w:rPr>
          <w:spacing w:val="-49"/>
          <w:sz w:val="24"/>
          <w:szCs w:val="24"/>
          <w:highlight w:val="none"/>
        </w:rPr>
        <w:t xml:space="preserve"> </w:t>
      </w:r>
      <w:r>
        <w:rPr>
          <w:spacing w:val="-9"/>
          <w:sz w:val="24"/>
          <w:szCs w:val="24"/>
          <w:highlight w:val="none"/>
        </w:rPr>
        <w:t>年</w:t>
      </w:r>
      <w:r>
        <w:rPr>
          <w:spacing w:val="-49"/>
          <w:sz w:val="24"/>
          <w:szCs w:val="24"/>
          <w:highlight w:val="none"/>
        </w:rPr>
        <w:t xml:space="preserve"> </w:t>
      </w:r>
      <w:r>
        <w:rPr>
          <w:rFonts w:hint="eastAsia"/>
          <w:spacing w:val="-9"/>
          <w:sz w:val="24"/>
          <w:szCs w:val="24"/>
          <w:highlight w:val="none"/>
          <w:lang w:val="en-US" w:eastAsia="zh-CN"/>
        </w:rPr>
        <w:t xml:space="preserve">10 </w:t>
      </w:r>
      <w:r>
        <w:rPr>
          <w:spacing w:val="-9"/>
          <w:sz w:val="24"/>
          <w:szCs w:val="24"/>
          <w:highlight w:val="none"/>
        </w:rPr>
        <w:t>月</w:t>
      </w:r>
      <w:r>
        <w:rPr>
          <w:spacing w:val="-33"/>
          <w:sz w:val="24"/>
          <w:szCs w:val="24"/>
          <w:highlight w:val="none"/>
        </w:rPr>
        <w:t xml:space="preserve"> </w:t>
      </w:r>
      <w:r>
        <w:rPr>
          <w:rFonts w:hint="eastAsia"/>
          <w:spacing w:val="-9"/>
          <w:sz w:val="24"/>
          <w:szCs w:val="24"/>
          <w:highlight w:val="none"/>
          <w:lang w:val="en-US" w:eastAsia="zh-CN"/>
        </w:rPr>
        <w:t>11</w:t>
      </w:r>
      <w:r>
        <w:rPr>
          <w:spacing w:val="-9"/>
          <w:sz w:val="24"/>
          <w:szCs w:val="24"/>
          <w:highlight w:val="none"/>
        </w:rPr>
        <w:t xml:space="preserve"> 日</w:t>
      </w:r>
      <w:r>
        <w:rPr>
          <w:spacing w:val="-32"/>
          <w:sz w:val="24"/>
          <w:szCs w:val="24"/>
          <w:highlight w:val="none"/>
        </w:rPr>
        <w:t xml:space="preserve"> </w:t>
      </w:r>
      <w:r>
        <w:rPr>
          <w:spacing w:val="-9"/>
          <w:sz w:val="24"/>
          <w:szCs w:val="24"/>
          <w:highlight w:val="none"/>
        </w:rPr>
        <w:t>11</w:t>
      </w:r>
      <w:r>
        <w:rPr>
          <w:spacing w:val="-43"/>
          <w:sz w:val="24"/>
          <w:szCs w:val="24"/>
          <w:highlight w:val="none"/>
        </w:rPr>
        <w:t xml:space="preserve"> </w:t>
      </w:r>
      <w:r>
        <w:rPr>
          <w:spacing w:val="-9"/>
          <w:sz w:val="24"/>
          <w:szCs w:val="24"/>
          <w:highlight w:val="none"/>
        </w:rPr>
        <w:t>点</w:t>
      </w:r>
      <w:r>
        <w:rPr>
          <w:spacing w:val="-48"/>
          <w:sz w:val="24"/>
          <w:szCs w:val="24"/>
          <w:highlight w:val="none"/>
        </w:rPr>
        <w:t xml:space="preserve"> </w:t>
      </w:r>
      <w:r>
        <w:rPr>
          <w:spacing w:val="-9"/>
          <w:sz w:val="24"/>
          <w:szCs w:val="24"/>
          <w:highlight w:val="none"/>
        </w:rPr>
        <w:t>00</w:t>
      </w:r>
      <w:r>
        <w:rPr>
          <w:spacing w:val="-48"/>
          <w:sz w:val="24"/>
          <w:szCs w:val="24"/>
          <w:highlight w:val="none"/>
        </w:rPr>
        <w:t xml:space="preserve"> </w:t>
      </w:r>
      <w:r>
        <w:rPr>
          <w:spacing w:val="-9"/>
          <w:sz w:val="24"/>
          <w:szCs w:val="24"/>
          <w:highlight w:val="none"/>
        </w:rPr>
        <w:t>分</w:t>
      </w:r>
      <w:r>
        <w:rPr>
          <w:spacing w:val="-9"/>
          <w:sz w:val="24"/>
          <w:szCs w:val="24"/>
        </w:rPr>
        <w:t>（北京时间）</w:t>
      </w:r>
    </w:p>
    <w:p>
      <w:pPr>
        <w:pStyle w:val="3"/>
        <w:spacing w:before="94" w:line="219" w:lineRule="auto"/>
        <w:ind w:left="501"/>
        <w:rPr>
          <w:sz w:val="24"/>
          <w:szCs w:val="24"/>
        </w:rPr>
      </w:pPr>
      <w:r>
        <w:rPr>
          <w:spacing w:val="-4"/>
          <w:sz w:val="24"/>
          <w:szCs w:val="24"/>
        </w:rPr>
        <w:t>地</w:t>
      </w:r>
      <w:r>
        <w:rPr>
          <w:spacing w:val="5"/>
          <w:sz w:val="24"/>
          <w:szCs w:val="24"/>
        </w:rPr>
        <w:t xml:space="preserve">    </w:t>
      </w:r>
      <w:r>
        <w:rPr>
          <w:spacing w:val="-4"/>
          <w:sz w:val="24"/>
          <w:szCs w:val="24"/>
        </w:rPr>
        <w:t>点：政采云平台</w:t>
      </w:r>
    </w:p>
    <w:p>
      <w:pPr>
        <w:pStyle w:val="3"/>
        <w:spacing w:before="96" w:line="219" w:lineRule="auto"/>
        <w:ind w:left="23"/>
        <w:rPr>
          <w:sz w:val="24"/>
          <w:szCs w:val="24"/>
        </w:rPr>
      </w:pPr>
      <w:r>
        <w:rPr>
          <w:b/>
          <w:bCs/>
          <w:spacing w:val="-4"/>
          <w:sz w:val="24"/>
          <w:szCs w:val="24"/>
        </w:rPr>
        <w:t>六、公告期限</w:t>
      </w:r>
    </w:p>
    <w:p>
      <w:pPr>
        <w:pStyle w:val="3"/>
        <w:spacing w:before="94" w:line="219" w:lineRule="auto"/>
        <w:ind w:left="540"/>
        <w:rPr>
          <w:sz w:val="24"/>
          <w:szCs w:val="24"/>
        </w:rPr>
      </w:pPr>
      <w:r>
        <w:rPr>
          <w:spacing w:val="-5"/>
          <w:sz w:val="24"/>
          <w:szCs w:val="24"/>
        </w:rPr>
        <w:t>自本公告发布之日起</w:t>
      </w:r>
      <w:r>
        <w:rPr>
          <w:spacing w:val="-45"/>
          <w:sz w:val="24"/>
          <w:szCs w:val="24"/>
        </w:rPr>
        <w:t xml:space="preserve"> </w:t>
      </w:r>
      <w:r>
        <w:rPr>
          <w:spacing w:val="-5"/>
          <w:sz w:val="24"/>
          <w:szCs w:val="24"/>
        </w:rPr>
        <w:t>5</w:t>
      </w:r>
      <w:r>
        <w:rPr>
          <w:spacing w:val="-50"/>
          <w:sz w:val="24"/>
          <w:szCs w:val="24"/>
        </w:rPr>
        <w:t xml:space="preserve"> </w:t>
      </w:r>
      <w:r>
        <w:rPr>
          <w:spacing w:val="-5"/>
          <w:sz w:val="24"/>
          <w:szCs w:val="24"/>
        </w:rPr>
        <w:t>个工作日。</w:t>
      </w:r>
    </w:p>
    <w:p>
      <w:pPr>
        <w:pStyle w:val="3"/>
        <w:spacing w:before="95" w:line="221" w:lineRule="auto"/>
        <w:ind w:left="20"/>
        <w:rPr>
          <w:sz w:val="24"/>
          <w:szCs w:val="24"/>
        </w:rPr>
      </w:pPr>
      <w:r>
        <w:rPr>
          <w:b/>
          <w:bCs/>
          <w:spacing w:val="-4"/>
          <w:sz w:val="24"/>
          <w:szCs w:val="24"/>
        </w:rPr>
        <w:t>七、其他事项</w:t>
      </w:r>
    </w:p>
    <w:p>
      <w:pPr>
        <w:pStyle w:val="3"/>
        <w:spacing w:before="96" w:line="274" w:lineRule="auto"/>
        <w:ind w:left="23" w:firstLine="555"/>
        <w:rPr>
          <w:sz w:val="24"/>
          <w:szCs w:val="24"/>
        </w:rPr>
      </w:pPr>
      <w:r>
        <w:rPr>
          <w:spacing w:val="-2"/>
          <w:sz w:val="24"/>
          <w:szCs w:val="24"/>
        </w:rPr>
        <w:t>1.本项目为电子招投标，供应商需要使用</w:t>
      </w:r>
      <w:r>
        <w:rPr>
          <w:spacing w:val="-53"/>
          <w:sz w:val="24"/>
          <w:szCs w:val="24"/>
        </w:rPr>
        <w:t xml:space="preserve"> </w:t>
      </w:r>
      <w:r>
        <w:rPr>
          <w:spacing w:val="-2"/>
          <w:sz w:val="24"/>
          <w:szCs w:val="24"/>
        </w:rPr>
        <w:t>CA</w:t>
      </w:r>
      <w:r>
        <w:rPr>
          <w:spacing w:val="-50"/>
          <w:sz w:val="24"/>
          <w:szCs w:val="24"/>
        </w:rPr>
        <w:t xml:space="preserve"> </w:t>
      </w:r>
      <w:r>
        <w:rPr>
          <w:spacing w:val="-2"/>
          <w:sz w:val="24"/>
          <w:szCs w:val="24"/>
        </w:rPr>
        <w:t>加密设备，凡参</w:t>
      </w:r>
      <w:r>
        <w:rPr>
          <w:spacing w:val="-3"/>
          <w:sz w:val="24"/>
          <w:szCs w:val="24"/>
        </w:rPr>
        <w:t>加本项目必须</w:t>
      </w:r>
      <w:r>
        <w:rPr>
          <w:sz w:val="24"/>
          <w:szCs w:val="24"/>
        </w:rPr>
        <w:t xml:space="preserve"> </w:t>
      </w:r>
      <w:r>
        <w:rPr>
          <w:spacing w:val="-5"/>
          <w:sz w:val="24"/>
          <w:szCs w:val="24"/>
        </w:rPr>
        <w:t>可自主通过新疆</w:t>
      </w:r>
      <w:r>
        <w:rPr>
          <w:spacing w:val="-53"/>
          <w:sz w:val="24"/>
          <w:szCs w:val="24"/>
        </w:rPr>
        <w:t xml:space="preserve"> </w:t>
      </w:r>
      <w:r>
        <w:rPr>
          <w:spacing w:val="-5"/>
          <w:sz w:val="24"/>
          <w:szCs w:val="24"/>
        </w:rPr>
        <w:t>CA 申领渠道“新疆政务通</w:t>
      </w:r>
      <w:r>
        <w:rPr>
          <w:spacing w:val="-88"/>
          <w:sz w:val="24"/>
          <w:szCs w:val="24"/>
        </w:rPr>
        <w:t xml:space="preserve"> </w:t>
      </w:r>
      <w:r>
        <w:rPr>
          <w:spacing w:val="-5"/>
          <w:sz w:val="24"/>
          <w:szCs w:val="24"/>
        </w:rPr>
        <w:t>”申请政采云平台可使用的</w:t>
      </w:r>
      <w:r>
        <w:rPr>
          <w:spacing w:val="-53"/>
          <w:sz w:val="24"/>
          <w:szCs w:val="24"/>
        </w:rPr>
        <w:t xml:space="preserve"> </w:t>
      </w:r>
      <w:r>
        <w:rPr>
          <w:spacing w:val="-5"/>
          <w:sz w:val="24"/>
          <w:szCs w:val="24"/>
        </w:rPr>
        <w:t>C</w:t>
      </w:r>
      <w:r>
        <w:rPr>
          <w:spacing w:val="-6"/>
          <w:sz w:val="24"/>
          <w:szCs w:val="24"/>
        </w:rPr>
        <w:t>A</w:t>
      </w:r>
      <w:r>
        <w:rPr>
          <w:spacing w:val="-46"/>
          <w:sz w:val="24"/>
          <w:szCs w:val="24"/>
        </w:rPr>
        <w:t xml:space="preserve"> </w:t>
      </w:r>
      <w:r>
        <w:rPr>
          <w:spacing w:val="-6"/>
          <w:sz w:val="24"/>
          <w:szCs w:val="24"/>
        </w:rPr>
        <w:t>设备，</w:t>
      </w:r>
      <w:r>
        <w:rPr>
          <w:sz w:val="24"/>
          <w:szCs w:val="24"/>
        </w:rPr>
        <w:t xml:space="preserve"> </w:t>
      </w:r>
      <w:r>
        <w:rPr>
          <w:spacing w:val="-1"/>
          <w:sz w:val="24"/>
          <w:szCs w:val="24"/>
        </w:rPr>
        <w:t>如原有兵团或公共资源使用的</w:t>
      </w:r>
      <w:r>
        <w:rPr>
          <w:spacing w:val="-51"/>
          <w:sz w:val="24"/>
          <w:szCs w:val="24"/>
        </w:rPr>
        <w:t xml:space="preserve"> </w:t>
      </w:r>
      <w:r>
        <w:rPr>
          <w:spacing w:val="-1"/>
          <w:sz w:val="24"/>
          <w:szCs w:val="24"/>
        </w:rPr>
        <w:t>CA，可与新疆</w:t>
      </w:r>
      <w:r>
        <w:rPr>
          <w:spacing w:val="-53"/>
          <w:sz w:val="24"/>
          <w:szCs w:val="24"/>
        </w:rPr>
        <w:t xml:space="preserve"> </w:t>
      </w:r>
      <w:r>
        <w:rPr>
          <w:spacing w:val="-1"/>
          <w:sz w:val="24"/>
          <w:szCs w:val="24"/>
        </w:rPr>
        <w:t>CA</w:t>
      </w:r>
      <w:r>
        <w:rPr>
          <w:spacing w:val="-49"/>
          <w:sz w:val="24"/>
          <w:szCs w:val="24"/>
        </w:rPr>
        <w:t xml:space="preserve"> </w:t>
      </w:r>
      <w:r>
        <w:rPr>
          <w:spacing w:val="-1"/>
          <w:sz w:val="24"/>
          <w:szCs w:val="24"/>
        </w:rPr>
        <w:t>联系，申请增加电子证书即可，</w:t>
      </w:r>
      <w:r>
        <w:rPr>
          <w:sz w:val="24"/>
          <w:szCs w:val="24"/>
        </w:rPr>
        <w:t xml:space="preserve"> </w:t>
      </w:r>
      <w:r>
        <w:rPr>
          <w:spacing w:val="-2"/>
          <w:sz w:val="24"/>
          <w:szCs w:val="24"/>
        </w:rPr>
        <w:t>无需重复申领。</w:t>
      </w:r>
    </w:p>
    <w:p>
      <w:pPr>
        <w:pStyle w:val="3"/>
        <w:spacing w:before="92" w:line="269" w:lineRule="auto"/>
        <w:ind w:left="20" w:right="32" w:firstLine="543"/>
        <w:rPr>
          <w:sz w:val="24"/>
          <w:szCs w:val="24"/>
        </w:rPr>
      </w:pPr>
      <w:r>
        <w:rPr>
          <w:spacing w:val="2"/>
          <w:sz w:val="24"/>
          <w:szCs w:val="24"/>
        </w:rPr>
        <w:t>2.本项目实行网上投标，采用电子响应文件(</w:t>
      </w:r>
      <w:r>
        <w:rPr>
          <w:spacing w:val="1"/>
          <w:sz w:val="24"/>
          <w:szCs w:val="24"/>
        </w:rPr>
        <w:t>供应商须使用</w:t>
      </w:r>
      <w:r>
        <w:rPr>
          <w:spacing w:val="-50"/>
          <w:sz w:val="24"/>
          <w:szCs w:val="24"/>
        </w:rPr>
        <w:t xml:space="preserve"> </w:t>
      </w:r>
      <w:r>
        <w:rPr>
          <w:sz w:val="24"/>
          <w:szCs w:val="24"/>
        </w:rPr>
        <w:t>CA</w:t>
      </w:r>
      <w:r>
        <w:rPr>
          <w:spacing w:val="-46"/>
          <w:sz w:val="24"/>
          <w:szCs w:val="24"/>
        </w:rPr>
        <w:t xml:space="preserve"> </w:t>
      </w:r>
      <w:r>
        <w:rPr>
          <w:spacing w:val="1"/>
          <w:sz w:val="24"/>
          <w:szCs w:val="24"/>
        </w:rPr>
        <w:t>加密设备通</w:t>
      </w:r>
      <w:r>
        <w:rPr>
          <w:sz w:val="24"/>
          <w:szCs w:val="24"/>
        </w:rPr>
        <w:t xml:space="preserve"> </w:t>
      </w:r>
      <w:r>
        <w:rPr>
          <w:spacing w:val="-1"/>
          <w:sz w:val="24"/>
          <w:szCs w:val="24"/>
        </w:rPr>
        <w:t>过政采云电子投标客户端制作响应文件)。若供应商参与投标，</w:t>
      </w:r>
      <w:r>
        <w:rPr>
          <w:spacing w:val="-66"/>
          <w:sz w:val="24"/>
          <w:szCs w:val="24"/>
        </w:rPr>
        <w:t xml:space="preserve"> </w:t>
      </w:r>
      <w:r>
        <w:rPr>
          <w:spacing w:val="-1"/>
          <w:sz w:val="24"/>
          <w:szCs w:val="24"/>
        </w:rPr>
        <w:t>自行承担投标一</w:t>
      </w:r>
      <w:r>
        <w:rPr>
          <w:sz w:val="24"/>
          <w:szCs w:val="24"/>
        </w:rPr>
        <w:t xml:space="preserve"> </w:t>
      </w:r>
      <w:r>
        <w:rPr>
          <w:spacing w:val="-3"/>
          <w:sz w:val="24"/>
          <w:szCs w:val="24"/>
        </w:rPr>
        <w:t>切费用。</w:t>
      </w:r>
    </w:p>
    <w:p>
      <w:pPr>
        <w:pStyle w:val="3"/>
        <w:spacing w:before="92" w:line="268" w:lineRule="auto"/>
        <w:ind w:left="22" w:right="32" w:firstLine="543"/>
        <w:rPr>
          <w:sz w:val="24"/>
          <w:szCs w:val="24"/>
        </w:rPr>
      </w:pPr>
      <w:r>
        <w:rPr>
          <w:spacing w:val="2"/>
          <w:sz w:val="24"/>
          <w:szCs w:val="24"/>
        </w:rPr>
        <w:t>3.各供应商应在磋商前应确保成为新疆政府采购网正式注册入库供应商，</w:t>
      </w:r>
      <w:r>
        <w:rPr>
          <w:spacing w:val="10"/>
          <w:sz w:val="24"/>
          <w:szCs w:val="24"/>
        </w:rPr>
        <w:t xml:space="preserve"> </w:t>
      </w:r>
      <w:r>
        <w:rPr>
          <w:spacing w:val="-4"/>
          <w:sz w:val="24"/>
          <w:szCs w:val="24"/>
        </w:rPr>
        <w:t>并完成</w:t>
      </w:r>
      <w:r>
        <w:rPr>
          <w:spacing w:val="-47"/>
          <w:sz w:val="24"/>
          <w:szCs w:val="24"/>
        </w:rPr>
        <w:t xml:space="preserve"> </w:t>
      </w:r>
      <w:r>
        <w:rPr>
          <w:spacing w:val="-4"/>
          <w:sz w:val="24"/>
          <w:szCs w:val="24"/>
        </w:rPr>
        <w:t>CA</w:t>
      </w:r>
      <w:r>
        <w:rPr>
          <w:spacing w:val="-48"/>
          <w:sz w:val="24"/>
          <w:szCs w:val="24"/>
        </w:rPr>
        <w:t xml:space="preserve"> </w:t>
      </w:r>
      <w:r>
        <w:rPr>
          <w:spacing w:val="-4"/>
          <w:sz w:val="24"/>
          <w:szCs w:val="24"/>
        </w:rPr>
        <w:t>数字证书申领。因未注册入库、未办理</w:t>
      </w:r>
      <w:r>
        <w:rPr>
          <w:spacing w:val="-53"/>
          <w:sz w:val="24"/>
          <w:szCs w:val="24"/>
        </w:rPr>
        <w:t xml:space="preserve"> </w:t>
      </w:r>
      <w:r>
        <w:rPr>
          <w:spacing w:val="-4"/>
          <w:sz w:val="24"/>
          <w:szCs w:val="24"/>
        </w:rPr>
        <w:t>CA</w:t>
      </w:r>
      <w:r>
        <w:rPr>
          <w:spacing w:val="-49"/>
          <w:sz w:val="24"/>
          <w:szCs w:val="24"/>
        </w:rPr>
        <w:t xml:space="preserve"> </w:t>
      </w:r>
      <w:r>
        <w:rPr>
          <w:spacing w:val="-4"/>
          <w:sz w:val="24"/>
          <w:szCs w:val="24"/>
        </w:rPr>
        <w:t>数字证书等原因造成无法投</w:t>
      </w:r>
      <w:r>
        <w:rPr>
          <w:sz w:val="24"/>
          <w:szCs w:val="24"/>
        </w:rPr>
        <w:t xml:space="preserve"> </w:t>
      </w:r>
      <w:r>
        <w:rPr>
          <w:spacing w:val="-1"/>
          <w:sz w:val="24"/>
          <w:szCs w:val="24"/>
        </w:rPr>
        <w:t>标或投标失败等后果由供应商自行承担。</w:t>
      </w:r>
    </w:p>
    <w:p>
      <w:pPr>
        <w:pStyle w:val="3"/>
        <w:spacing w:before="95" w:line="268" w:lineRule="auto"/>
        <w:ind w:left="19" w:right="32" w:firstLine="540"/>
        <w:rPr>
          <w:sz w:val="24"/>
          <w:szCs w:val="24"/>
        </w:rPr>
      </w:pPr>
      <w:r>
        <w:rPr>
          <w:spacing w:val="2"/>
          <w:sz w:val="24"/>
          <w:szCs w:val="24"/>
        </w:rPr>
        <w:t>4.供应商将政采云电子交易客户端下载、安装完成后，可通过账号密码或</w:t>
      </w:r>
      <w:r>
        <w:rPr>
          <w:spacing w:val="15"/>
          <w:sz w:val="24"/>
          <w:szCs w:val="24"/>
        </w:rPr>
        <w:t xml:space="preserve"> </w:t>
      </w:r>
      <w:r>
        <w:rPr>
          <w:spacing w:val="-1"/>
          <w:sz w:val="24"/>
          <w:szCs w:val="24"/>
        </w:rPr>
        <w:t>CA</w:t>
      </w:r>
      <w:r>
        <w:rPr>
          <w:spacing w:val="-34"/>
          <w:sz w:val="24"/>
          <w:szCs w:val="24"/>
        </w:rPr>
        <w:t xml:space="preserve"> </w:t>
      </w:r>
      <w:r>
        <w:rPr>
          <w:spacing w:val="-1"/>
          <w:sz w:val="24"/>
          <w:szCs w:val="24"/>
        </w:rPr>
        <w:t>登录客户端进行响应文件制作。在使用政采云投标客户端时，建议使用</w:t>
      </w:r>
      <w:r>
        <w:rPr>
          <w:spacing w:val="-58"/>
          <w:sz w:val="24"/>
          <w:szCs w:val="24"/>
        </w:rPr>
        <w:t xml:space="preserve"> </w:t>
      </w:r>
      <w:r>
        <w:rPr>
          <w:spacing w:val="-1"/>
          <w:sz w:val="24"/>
          <w:szCs w:val="24"/>
        </w:rPr>
        <w:t>WIN7</w:t>
      </w:r>
      <w:r>
        <w:rPr>
          <w:sz w:val="24"/>
          <w:szCs w:val="24"/>
        </w:rPr>
        <w:t xml:space="preserve"> </w:t>
      </w:r>
      <w:r>
        <w:rPr>
          <w:spacing w:val="-14"/>
          <w:sz w:val="24"/>
          <w:szCs w:val="24"/>
        </w:rPr>
        <w:t>及</w:t>
      </w:r>
      <w:r>
        <w:rPr>
          <w:spacing w:val="111"/>
          <w:sz w:val="24"/>
          <w:szCs w:val="24"/>
        </w:rPr>
        <w:t xml:space="preserve"> </w:t>
      </w:r>
      <w:r>
        <w:rPr>
          <w:spacing w:val="-14"/>
          <w:sz w:val="24"/>
          <w:szCs w:val="24"/>
        </w:rPr>
        <w:t>以</w:t>
      </w:r>
      <w:r>
        <w:rPr>
          <w:spacing w:val="76"/>
          <w:sz w:val="24"/>
          <w:szCs w:val="24"/>
        </w:rPr>
        <w:t xml:space="preserve"> </w:t>
      </w:r>
      <w:r>
        <w:rPr>
          <w:spacing w:val="-14"/>
          <w:sz w:val="24"/>
          <w:szCs w:val="24"/>
        </w:rPr>
        <w:t>上</w:t>
      </w:r>
      <w:r>
        <w:rPr>
          <w:spacing w:val="73"/>
          <w:sz w:val="24"/>
          <w:szCs w:val="24"/>
        </w:rPr>
        <w:t xml:space="preserve"> </w:t>
      </w:r>
      <w:r>
        <w:rPr>
          <w:spacing w:val="-14"/>
          <w:sz w:val="24"/>
          <w:szCs w:val="24"/>
        </w:rPr>
        <w:t>操</w:t>
      </w:r>
      <w:r>
        <w:rPr>
          <w:spacing w:val="75"/>
          <w:sz w:val="24"/>
          <w:szCs w:val="24"/>
        </w:rPr>
        <w:t xml:space="preserve"> </w:t>
      </w:r>
      <w:r>
        <w:rPr>
          <w:spacing w:val="-14"/>
          <w:sz w:val="24"/>
          <w:szCs w:val="24"/>
        </w:rPr>
        <w:t>作</w:t>
      </w:r>
      <w:r>
        <w:rPr>
          <w:spacing w:val="79"/>
          <w:sz w:val="24"/>
          <w:szCs w:val="24"/>
        </w:rPr>
        <w:t xml:space="preserve"> </w:t>
      </w:r>
      <w:r>
        <w:rPr>
          <w:spacing w:val="-14"/>
          <w:sz w:val="24"/>
          <w:szCs w:val="24"/>
        </w:rPr>
        <w:t>系</w:t>
      </w:r>
      <w:r>
        <w:rPr>
          <w:spacing w:val="80"/>
          <w:sz w:val="24"/>
          <w:szCs w:val="24"/>
        </w:rPr>
        <w:t xml:space="preserve"> </w:t>
      </w:r>
      <w:r>
        <w:rPr>
          <w:spacing w:val="-14"/>
          <w:sz w:val="24"/>
          <w:szCs w:val="24"/>
        </w:rPr>
        <w:t>统</w:t>
      </w:r>
      <w:r>
        <w:rPr>
          <w:spacing w:val="98"/>
          <w:sz w:val="24"/>
          <w:szCs w:val="24"/>
        </w:rPr>
        <w:t xml:space="preserve"> </w:t>
      </w:r>
      <w:r>
        <w:rPr>
          <w:spacing w:val="-14"/>
          <w:sz w:val="24"/>
          <w:szCs w:val="24"/>
        </w:rPr>
        <w:t>。</w:t>
      </w:r>
      <w:r>
        <w:rPr>
          <w:spacing w:val="75"/>
          <w:sz w:val="24"/>
          <w:szCs w:val="24"/>
        </w:rPr>
        <w:t xml:space="preserve"> </w:t>
      </w:r>
      <w:r>
        <w:rPr>
          <w:spacing w:val="-14"/>
          <w:sz w:val="24"/>
          <w:szCs w:val="24"/>
        </w:rPr>
        <w:t>客</w:t>
      </w:r>
      <w:r>
        <w:rPr>
          <w:spacing w:val="75"/>
          <w:sz w:val="24"/>
          <w:szCs w:val="24"/>
        </w:rPr>
        <w:t xml:space="preserve"> </w:t>
      </w:r>
      <w:r>
        <w:rPr>
          <w:spacing w:val="-14"/>
          <w:sz w:val="24"/>
          <w:szCs w:val="24"/>
        </w:rPr>
        <w:t>户</w:t>
      </w:r>
      <w:r>
        <w:rPr>
          <w:spacing w:val="75"/>
          <w:sz w:val="24"/>
          <w:szCs w:val="24"/>
        </w:rPr>
        <w:t xml:space="preserve"> </w:t>
      </w:r>
      <w:r>
        <w:rPr>
          <w:spacing w:val="-14"/>
          <w:sz w:val="24"/>
          <w:szCs w:val="24"/>
        </w:rPr>
        <w:t>端</w:t>
      </w:r>
      <w:r>
        <w:rPr>
          <w:spacing w:val="72"/>
          <w:sz w:val="24"/>
          <w:szCs w:val="24"/>
        </w:rPr>
        <w:t xml:space="preserve"> </w:t>
      </w:r>
      <w:r>
        <w:rPr>
          <w:spacing w:val="-14"/>
          <w:sz w:val="24"/>
          <w:szCs w:val="24"/>
        </w:rPr>
        <w:t>请</w:t>
      </w:r>
      <w:r>
        <w:rPr>
          <w:spacing w:val="76"/>
          <w:sz w:val="24"/>
          <w:szCs w:val="24"/>
        </w:rPr>
        <w:t xml:space="preserve"> </w:t>
      </w:r>
      <w:r>
        <w:rPr>
          <w:spacing w:val="-14"/>
          <w:sz w:val="24"/>
          <w:szCs w:val="24"/>
        </w:rPr>
        <w:t>至</w:t>
      </w:r>
      <w:r>
        <w:rPr>
          <w:spacing w:val="75"/>
          <w:sz w:val="24"/>
          <w:szCs w:val="24"/>
        </w:rPr>
        <w:t xml:space="preserve"> </w:t>
      </w:r>
      <w:r>
        <w:rPr>
          <w:spacing w:val="-14"/>
          <w:sz w:val="24"/>
          <w:szCs w:val="24"/>
        </w:rPr>
        <w:t>新</w:t>
      </w:r>
      <w:r>
        <w:rPr>
          <w:spacing w:val="77"/>
          <w:sz w:val="24"/>
          <w:szCs w:val="24"/>
        </w:rPr>
        <w:t xml:space="preserve"> </w:t>
      </w:r>
      <w:r>
        <w:rPr>
          <w:spacing w:val="-14"/>
          <w:sz w:val="24"/>
          <w:szCs w:val="24"/>
        </w:rPr>
        <w:t>疆</w:t>
      </w:r>
      <w:r>
        <w:rPr>
          <w:spacing w:val="74"/>
          <w:sz w:val="24"/>
          <w:szCs w:val="24"/>
        </w:rPr>
        <w:t xml:space="preserve"> </w:t>
      </w:r>
      <w:r>
        <w:rPr>
          <w:spacing w:val="-14"/>
          <w:sz w:val="24"/>
          <w:szCs w:val="24"/>
        </w:rPr>
        <w:t>政</w:t>
      </w:r>
      <w:r>
        <w:rPr>
          <w:spacing w:val="73"/>
          <w:sz w:val="24"/>
          <w:szCs w:val="24"/>
        </w:rPr>
        <w:t xml:space="preserve"> </w:t>
      </w:r>
      <w:r>
        <w:rPr>
          <w:spacing w:val="-14"/>
          <w:sz w:val="24"/>
          <w:szCs w:val="24"/>
        </w:rPr>
        <w:t>府</w:t>
      </w:r>
      <w:r>
        <w:rPr>
          <w:spacing w:val="73"/>
          <w:sz w:val="24"/>
          <w:szCs w:val="24"/>
        </w:rPr>
        <w:t xml:space="preserve"> </w:t>
      </w:r>
      <w:r>
        <w:rPr>
          <w:spacing w:val="-14"/>
          <w:sz w:val="24"/>
          <w:szCs w:val="24"/>
        </w:rPr>
        <w:t>采</w:t>
      </w:r>
      <w:r>
        <w:rPr>
          <w:spacing w:val="72"/>
          <w:sz w:val="24"/>
          <w:szCs w:val="24"/>
        </w:rPr>
        <w:t xml:space="preserve"> </w:t>
      </w:r>
      <w:r>
        <w:rPr>
          <w:spacing w:val="-14"/>
          <w:sz w:val="24"/>
          <w:szCs w:val="24"/>
        </w:rPr>
        <w:t>购</w:t>
      </w:r>
      <w:r>
        <w:rPr>
          <w:spacing w:val="93"/>
          <w:sz w:val="24"/>
          <w:szCs w:val="24"/>
        </w:rPr>
        <w:t xml:space="preserve"> </w:t>
      </w:r>
      <w:r>
        <w:rPr>
          <w:spacing w:val="-14"/>
          <w:sz w:val="24"/>
          <w:szCs w:val="24"/>
        </w:rPr>
        <w:t>网</w:t>
      </w:r>
    </w:p>
    <w:p>
      <w:pPr>
        <w:spacing w:line="268" w:lineRule="auto"/>
        <w:rPr>
          <w:sz w:val="24"/>
          <w:szCs w:val="24"/>
        </w:rPr>
        <w:sectPr>
          <w:headerReference r:id="rId7" w:type="default"/>
          <w:footerReference r:id="rId8" w:type="default"/>
          <w:pgSz w:w="11905" w:h="16839"/>
          <w:pgMar w:top="1091" w:right="1764" w:bottom="646" w:left="1785" w:header="1076" w:footer="410" w:gutter="0"/>
          <w:cols w:space="720" w:num="1"/>
        </w:sectPr>
      </w:pPr>
    </w:p>
    <w:p>
      <w:pPr>
        <w:spacing w:line="367" w:lineRule="auto"/>
        <w:rPr>
          <w:rFonts w:ascii="Arial"/>
          <w:sz w:val="21"/>
        </w:rPr>
      </w:pPr>
    </w:p>
    <w:p>
      <w:pPr>
        <w:pStyle w:val="3"/>
        <w:spacing w:before="78" w:line="256" w:lineRule="auto"/>
        <w:ind w:left="23" w:right="235" w:firstLine="9"/>
        <w:rPr>
          <w:sz w:val="24"/>
          <w:szCs w:val="24"/>
        </w:rPr>
      </w:pPr>
      <w:r>
        <w:rPr>
          <w:spacing w:val="-2"/>
          <w:sz w:val="24"/>
          <w:szCs w:val="24"/>
        </w:rPr>
        <w:t>（</w:t>
      </w:r>
      <w:r>
        <w:fldChar w:fldCharType="begin"/>
      </w:r>
      <w:r>
        <w:instrText xml:space="preserve"> HYPERLINK "http://www.ccgp-xinjiang.gov.cn/" </w:instrText>
      </w:r>
      <w:r>
        <w:fldChar w:fldCharType="separate"/>
      </w:r>
      <w:r>
        <w:rPr>
          <w:spacing w:val="-2"/>
          <w:sz w:val="24"/>
          <w:szCs w:val="24"/>
        </w:rPr>
        <w:t>http://www.ccgp-xinjiang.gov.cn/</w:t>
      </w:r>
      <w:r>
        <w:rPr>
          <w:spacing w:val="-2"/>
          <w:sz w:val="24"/>
          <w:szCs w:val="24"/>
        </w:rPr>
        <w:fldChar w:fldCharType="end"/>
      </w:r>
      <w:r>
        <w:rPr>
          <w:spacing w:val="-2"/>
          <w:sz w:val="24"/>
          <w:szCs w:val="24"/>
        </w:rPr>
        <w:t>）下载专区查看，如</w:t>
      </w:r>
      <w:r>
        <w:rPr>
          <w:spacing w:val="-3"/>
          <w:sz w:val="24"/>
          <w:szCs w:val="24"/>
        </w:rPr>
        <w:t>有问题可拨打政采云</w:t>
      </w:r>
      <w:r>
        <w:rPr>
          <w:sz w:val="24"/>
          <w:szCs w:val="24"/>
        </w:rPr>
        <w:t xml:space="preserve"> </w:t>
      </w:r>
      <w:r>
        <w:rPr>
          <w:spacing w:val="-2"/>
          <w:sz w:val="24"/>
          <w:szCs w:val="24"/>
        </w:rPr>
        <w:t>客户服务热线</w:t>
      </w:r>
      <w:r>
        <w:rPr>
          <w:spacing w:val="-34"/>
          <w:sz w:val="24"/>
          <w:szCs w:val="24"/>
        </w:rPr>
        <w:t xml:space="preserve"> </w:t>
      </w:r>
      <w:r>
        <w:rPr>
          <w:spacing w:val="-2"/>
          <w:sz w:val="24"/>
          <w:szCs w:val="24"/>
        </w:rPr>
        <w:t>400-881-7190</w:t>
      </w:r>
      <w:r>
        <w:rPr>
          <w:spacing w:val="-53"/>
          <w:sz w:val="24"/>
          <w:szCs w:val="24"/>
        </w:rPr>
        <w:t xml:space="preserve"> </w:t>
      </w:r>
      <w:r>
        <w:rPr>
          <w:spacing w:val="-2"/>
          <w:sz w:val="24"/>
          <w:szCs w:val="24"/>
        </w:rPr>
        <w:t>进行咨询。</w:t>
      </w:r>
    </w:p>
    <w:p>
      <w:pPr>
        <w:pStyle w:val="3"/>
        <w:spacing w:before="94" w:line="256" w:lineRule="auto"/>
        <w:ind w:left="20" w:right="235" w:firstLine="545"/>
        <w:rPr>
          <w:sz w:val="24"/>
          <w:szCs w:val="24"/>
        </w:rPr>
      </w:pPr>
      <w:r>
        <w:rPr>
          <w:spacing w:val="-2"/>
          <w:sz w:val="24"/>
          <w:szCs w:val="24"/>
        </w:rPr>
        <w:t>5.供应商在磋商时须使用制作加密电子响应文件所使用的</w:t>
      </w:r>
      <w:r>
        <w:rPr>
          <w:spacing w:val="-46"/>
          <w:sz w:val="24"/>
          <w:szCs w:val="24"/>
        </w:rPr>
        <w:t xml:space="preserve"> </w:t>
      </w:r>
      <w:r>
        <w:rPr>
          <w:spacing w:val="-2"/>
          <w:sz w:val="24"/>
          <w:szCs w:val="24"/>
        </w:rPr>
        <w:t>CA</w:t>
      </w:r>
      <w:r>
        <w:rPr>
          <w:spacing w:val="-50"/>
          <w:sz w:val="24"/>
          <w:szCs w:val="24"/>
        </w:rPr>
        <w:t xml:space="preserve"> </w:t>
      </w:r>
      <w:r>
        <w:rPr>
          <w:spacing w:val="-2"/>
          <w:sz w:val="24"/>
          <w:szCs w:val="24"/>
        </w:rPr>
        <w:t>锁及电脑，电</w:t>
      </w:r>
      <w:r>
        <w:rPr>
          <w:sz w:val="24"/>
          <w:szCs w:val="24"/>
        </w:rPr>
        <w:t xml:space="preserve"> </w:t>
      </w:r>
      <w:r>
        <w:rPr>
          <w:spacing w:val="-2"/>
          <w:sz w:val="24"/>
          <w:szCs w:val="24"/>
        </w:rPr>
        <w:t>脑须提前配置好浏览器（建议使用谷歌浏览器</w:t>
      </w:r>
      <w:r>
        <w:rPr>
          <w:spacing w:val="23"/>
          <w:sz w:val="24"/>
          <w:szCs w:val="24"/>
        </w:rPr>
        <w:t>），</w:t>
      </w:r>
      <w:r>
        <w:rPr>
          <w:spacing w:val="-2"/>
          <w:sz w:val="24"/>
          <w:szCs w:val="24"/>
        </w:rPr>
        <w:t>以便开标时解锁。</w:t>
      </w:r>
    </w:p>
    <w:p>
      <w:pPr>
        <w:pStyle w:val="3"/>
        <w:spacing w:before="95" w:line="268" w:lineRule="auto"/>
        <w:ind w:left="22" w:right="235" w:firstLine="540"/>
        <w:rPr>
          <w:sz w:val="24"/>
          <w:szCs w:val="24"/>
        </w:rPr>
      </w:pPr>
      <w:r>
        <w:rPr>
          <w:spacing w:val="2"/>
          <w:sz w:val="24"/>
          <w:szCs w:val="24"/>
        </w:rPr>
        <w:t>6.磋商保证金缴纳及确认时间：凡拟参加本次招标项目的供应商，必须在</w:t>
      </w:r>
      <w:r>
        <w:rPr>
          <w:spacing w:val="12"/>
          <w:sz w:val="24"/>
          <w:szCs w:val="24"/>
        </w:rPr>
        <w:t xml:space="preserve"> </w:t>
      </w:r>
      <w:r>
        <w:rPr>
          <w:sz w:val="24"/>
          <w:szCs w:val="24"/>
        </w:rPr>
        <w:t>开标前将磋商保证金汇入指定账户。磋商保证金汇款凭证上用途栏应注明:招标</w:t>
      </w:r>
      <w:r>
        <w:rPr>
          <w:spacing w:val="17"/>
          <w:sz w:val="24"/>
          <w:szCs w:val="24"/>
        </w:rPr>
        <w:t xml:space="preserve"> </w:t>
      </w:r>
      <w:r>
        <w:rPr>
          <w:spacing w:val="-1"/>
          <w:sz w:val="24"/>
          <w:szCs w:val="24"/>
        </w:rPr>
        <w:t>项目名称+标项号+磋商保证金。否则，届时其投标将被拒绝。</w:t>
      </w:r>
    </w:p>
    <w:p>
      <w:pPr>
        <w:pStyle w:val="3"/>
        <w:spacing w:before="94" w:line="268" w:lineRule="auto"/>
        <w:ind w:left="18" w:right="235" w:firstLine="548"/>
        <w:rPr>
          <w:sz w:val="24"/>
          <w:szCs w:val="24"/>
        </w:rPr>
      </w:pPr>
      <w:r>
        <w:rPr>
          <w:spacing w:val="-13"/>
          <w:sz w:val="24"/>
          <w:szCs w:val="24"/>
        </w:rPr>
        <w:t>7. 供</w:t>
      </w:r>
      <w:r>
        <w:rPr>
          <w:spacing w:val="-8"/>
          <w:sz w:val="24"/>
          <w:szCs w:val="24"/>
        </w:rPr>
        <w:t xml:space="preserve"> </w:t>
      </w:r>
      <w:r>
        <w:rPr>
          <w:spacing w:val="-13"/>
          <w:sz w:val="24"/>
          <w:szCs w:val="24"/>
        </w:rPr>
        <w:t>应 商</w:t>
      </w:r>
      <w:r>
        <w:rPr>
          <w:spacing w:val="-25"/>
          <w:sz w:val="24"/>
          <w:szCs w:val="24"/>
        </w:rPr>
        <w:t xml:space="preserve"> </w:t>
      </w:r>
      <w:r>
        <w:rPr>
          <w:spacing w:val="-13"/>
          <w:sz w:val="24"/>
          <w:szCs w:val="24"/>
        </w:rPr>
        <w:t>对</w:t>
      </w:r>
      <w:r>
        <w:rPr>
          <w:spacing w:val="-18"/>
          <w:sz w:val="24"/>
          <w:szCs w:val="24"/>
        </w:rPr>
        <w:t xml:space="preserve"> </w:t>
      </w:r>
      <w:r>
        <w:rPr>
          <w:spacing w:val="-13"/>
          <w:sz w:val="24"/>
          <w:szCs w:val="24"/>
        </w:rPr>
        <w:t>不</w:t>
      </w:r>
      <w:r>
        <w:rPr>
          <w:spacing w:val="-21"/>
          <w:sz w:val="24"/>
          <w:szCs w:val="24"/>
        </w:rPr>
        <w:t xml:space="preserve"> </w:t>
      </w:r>
      <w:r>
        <w:rPr>
          <w:spacing w:val="-13"/>
          <w:sz w:val="24"/>
          <w:szCs w:val="24"/>
        </w:rPr>
        <w:t>见</w:t>
      </w:r>
      <w:r>
        <w:rPr>
          <w:spacing w:val="-21"/>
          <w:sz w:val="24"/>
          <w:szCs w:val="24"/>
        </w:rPr>
        <w:t xml:space="preserve"> </w:t>
      </w:r>
      <w:r>
        <w:rPr>
          <w:spacing w:val="-13"/>
          <w:sz w:val="24"/>
          <w:szCs w:val="24"/>
        </w:rPr>
        <w:t>面</w:t>
      </w:r>
      <w:r>
        <w:rPr>
          <w:spacing w:val="-23"/>
          <w:sz w:val="24"/>
          <w:szCs w:val="24"/>
        </w:rPr>
        <w:t xml:space="preserve"> </w:t>
      </w:r>
      <w:r>
        <w:rPr>
          <w:spacing w:val="-13"/>
          <w:sz w:val="24"/>
          <w:szCs w:val="24"/>
        </w:rPr>
        <w:t>开</w:t>
      </w:r>
      <w:r>
        <w:rPr>
          <w:spacing w:val="-25"/>
          <w:sz w:val="24"/>
          <w:szCs w:val="24"/>
        </w:rPr>
        <w:t xml:space="preserve"> </w:t>
      </w:r>
      <w:r>
        <w:rPr>
          <w:spacing w:val="-13"/>
          <w:sz w:val="24"/>
          <w:szCs w:val="24"/>
        </w:rPr>
        <w:t>评</w:t>
      </w:r>
      <w:r>
        <w:rPr>
          <w:spacing w:val="-21"/>
          <w:sz w:val="24"/>
          <w:szCs w:val="24"/>
        </w:rPr>
        <w:t xml:space="preserve"> </w:t>
      </w:r>
      <w:r>
        <w:rPr>
          <w:spacing w:val="-13"/>
          <w:sz w:val="24"/>
          <w:szCs w:val="24"/>
        </w:rPr>
        <w:t>标</w:t>
      </w:r>
      <w:r>
        <w:rPr>
          <w:spacing w:val="-19"/>
          <w:sz w:val="24"/>
          <w:szCs w:val="24"/>
        </w:rPr>
        <w:t xml:space="preserve"> </w:t>
      </w:r>
      <w:r>
        <w:rPr>
          <w:spacing w:val="-13"/>
          <w:sz w:val="24"/>
          <w:szCs w:val="24"/>
        </w:rPr>
        <w:t>系</w:t>
      </w:r>
      <w:r>
        <w:rPr>
          <w:spacing w:val="-17"/>
          <w:sz w:val="24"/>
          <w:szCs w:val="24"/>
        </w:rPr>
        <w:t xml:space="preserve"> </w:t>
      </w:r>
      <w:r>
        <w:rPr>
          <w:spacing w:val="-13"/>
          <w:sz w:val="24"/>
          <w:szCs w:val="24"/>
        </w:rPr>
        <w:t>统 的</w:t>
      </w:r>
      <w:r>
        <w:rPr>
          <w:spacing w:val="-20"/>
          <w:sz w:val="24"/>
          <w:szCs w:val="24"/>
        </w:rPr>
        <w:t xml:space="preserve"> </w:t>
      </w:r>
      <w:r>
        <w:rPr>
          <w:spacing w:val="-13"/>
          <w:sz w:val="24"/>
          <w:szCs w:val="24"/>
        </w:rPr>
        <w:t>技</w:t>
      </w:r>
      <w:r>
        <w:rPr>
          <w:spacing w:val="-23"/>
          <w:sz w:val="24"/>
          <w:szCs w:val="24"/>
        </w:rPr>
        <w:t xml:space="preserve"> </w:t>
      </w:r>
      <w:r>
        <w:rPr>
          <w:spacing w:val="-13"/>
          <w:sz w:val="24"/>
          <w:szCs w:val="24"/>
        </w:rPr>
        <w:t>术</w:t>
      </w:r>
      <w:r>
        <w:rPr>
          <w:spacing w:val="-25"/>
          <w:sz w:val="24"/>
          <w:szCs w:val="24"/>
        </w:rPr>
        <w:t xml:space="preserve"> </w:t>
      </w:r>
      <w:r>
        <w:rPr>
          <w:spacing w:val="-13"/>
          <w:sz w:val="24"/>
          <w:szCs w:val="24"/>
        </w:rPr>
        <w:t>操</w:t>
      </w:r>
      <w:r>
        <w:rPr>
          <w:spacing w:val="-21"/>
          <w:sz w:val="24"/>
          <w:szCs w:val="24"/>
        </w:rPr>
        <w:t xml:space="preserve"> </w:t>
      </w:r>
      <w:r>
        <w:rPr>
          <w:spacing w:val="-13"/>
          <w:sz w:val="24"/>
          <w:szCs w:val="24"/>
        </w:rPr>
        <w:t>作 咨</w:t>
      </w:r>
      <w:r>
        <w:rPr>
          <w:spacing w:val="-22"/>
          <w:sz w:val="24"/>
          <w:szCs w:val="24"/>
        </w:rPr>
        <w:t xml:space="preserve"> </w:t>
      </w:r>
      <w:r>
        <w:rPr>
          <w:spacing w:val="-13"/>
          <w:sz w:val="24"/>
          <w:szCs w:val="24"/>
        </w:rPr>
        <w:t>询 ，</w:t>
      </w:r>
      <w:r>
        <w:rPr>
          <w:spacing w:val="-21"/>
          <w:sz w:val="24"/>
          <w:szCs w:val="24"/>
        </w:rPr>
        <w:t xml:space="preserve"> </w:t>
      </w:r>
      <w:r>
        <w:rPr>
          <w:spacing w:val="-13"/>
          <w:sz w:val="24"/>
          <w:szCs w:val="24"/>
        </w:rPr>
        <w:t>可</w:t>
      </w:r>
      <w:r>
        <w:rPr>
          <w:spacing w:val="-25"/>
          <w:sz w:val="24"/>
          <w:szCs w:val="24"/>
        </w:rPr>
        <w:t xml:space="preserve"> </w:t>
      </w:r>
      <w:r>
        <w:rPr>
          <w:spacing w:val="-13"/>
          <w:sz w:val="24"/>
          <w:szCs w:val="24"/>
        </w:rPr>
        <w:t>通</w:t>
      </w:r>
      <w:r>
        <w:rPr>
          <w:spacing w:val="-23"/>
          <w:sz w:val="24"/>
          <w:szCs w:val="24"/>
        </w:rPr>
        <w:t xml:space="preserve"> </w:t>
      </w:r>
      <w:r>
        <w:rPr>
          <w:spacing w:val="-13"/>
          <w:sz w:val="24"/>
          <w:szCs w:val="24"/>
        </w:rPr>
        <w:t>过</w:t>
      </w:r>
      <w:r>
        <w:rPr>
          <w:sz w:val="24"/>
          <w:szCs w:val="24"/>
        </w:rPr>
        <w:t xml:space="preserve"> </w:t>
      </w:r>
      <w:r>
        <w:fldChar w:fldCharType="begin"/>
      </w:r>
      <w:r>
        <w:instrText xml:space="preserve"> HYPERLINK "https://edu.zcygov.cn/luban/xinjiang-e-biding" </w:instrText>
      </w:r>
      <w:r>
        <w:fldChar w:fldCharType="separate"/>
      </w:r>
      <w:r>
        <w:rPr>
          <w:spacing w:val="-1"/>
          <w:sz w:val="24"/>
          <w:szCs w:val="24"/>
        </w:rPr>
        <w:t>https://edu.zcygov.</w:t>
      </w:r>
      <w:r>
        <w:rPr>
          <w:spacing w:val="-2"/>
          <w:sz w:val="24"/>
          <w:szCs w:val="24"/>
        </w:rPr>
        <w:t>cn/luban/xinjiang-e-biding</w:t>
      </w:r>
      <w:r>
        <w:rPr>
          <w:spacing w:val="-2"/>
          <w:sz w:val="24"/>
          <w:szCs w:val="24"/>
        </w:rPr>
        <w:fldChar w:fldCharType="end"/>
      </w:r>
      <w:r>
        <w:rPr>
          <w:spacing w:val="-2"/>
          <w:sz w:val="24"/>
          <w:szCs w:val="24"/>
        </w:rPr>
        <w:t xml:space="preserve"> 自助查询，也可在政采云帮</w:t>
      </w:r>
      <w:r>
        <w:rPr>
          <w:sz w:val="24"/>
          <w:szCs w:val="24"/>
        </w:rPr>
        <w:t xml:space="preserve"> </w:t>
      </w:r>
      <w:r>
        <w:rPr>
          <w:spacing w:val="48"/>
          <w:sz w:val="24"/>
          <w:szCs w:val="24"/>
        </w:rPr>
        <w:t>助中心常见问题解答和操作流程讲解视频中自助查询</w:t>
      </w:r>
      <w:r>
        <w:rPr>
          <w:spacing w:val="-25"/>
          <w:sz w:val="24"/>
          <w:szCs w:val="24"/>
        </w:rPr>
        <w:t xml:space="preserve"> </w:t>
      </w:r>
      <w:r>
        <w:rPr>
          <w:spacing w:val="48"/>
          <w:sz w:val="24"/>
          <w:szCs w:val="24"/>
        </w:rPr>
        <w:t>，</w:t>
      </w:r>
      <w:r>
        <w:rPr>
          <w:spacing w:val="-36"/>
          <w:sz w:val="24"/>
          <w:szCs w:val="24"/>
        </w:rPr>
        <w:t xml:space="preserve"> </w:t>
      </w:r>
      <w:r>
        <w:rPr>
          <w:spacing w:val="48"/>
          <w:sz w:val="24"/>
          <w:szCs w:val="24"/>
        </w:rPr>
        <w:t>网址为</w:t>
      </w:r>
      <w:r>
        <w:rPr>
          <w:spacing w:val="-60"/>
          <w:sz w:val="24"/>
          <w:szCs w:val="24"/>
        </w:rPr>
        <w:t xml:space="preserve"> </w:t>
      </w:r>
      <w:r>
        <w:rPr>
          <w:spacing w:val="48"/>
          <w:sz w:val="24"/>
          <w:szCs w:val="24"/>
        </w:rPr>
        <w:t>：</w:t>
      </w:r>
    </w:p>
    <w:p>
      <w:pPr>
        <w:pStyle w:val="3"/>
        <w:spacing w:before="96" w:line="280" w:lineRule="auto"/>
        <w:ind w:left="18"/>
        <w:rPr>
          <w:sz w:val="24"/>
          <w:szCs w:val="24"/>
        </w:rPr>
      </w:pPr>
      <w:r>
        <w:fldChar w:fldCharType="begin"/>
      </w:r>
      <w:r>
        <w:instrText xml:space="preserve"> HYPERLINK "https://service.zcygov.cn/#/help" </w:instrText>
      </w:r>
      <w:r>
        <w:fldChar w:fldCharType="separate"/>
      </w:r>
      <w:r>
        <w:rPr>
          <w:spacing w:val="-1"/>
          <w:sz w:val="24"/>
          <w:szCs w:val="24"/>
        </w:rPr>
        <w:t>https://service.zcygov.cn/#/help</w:t>
      </w:r>
      <w:r>
        <w:rPr>
          <w:spacing w:val="-1"/>
          <w:sz w:val="24"/>
          <w:szCs w:val="24"/>
        </w:rPr>
        <w:fldChar w:fldCharType="end"/>
      </w:r>
      <w:r>
        <w:rPr>
          <w:spacing w:val="-1"/>
          <w:sz w:val="24"/>
          <w:szCs w:val="24"/>
        </w:rPr>
        <w:t>，“项目采购</w:t>
      </w:r>
      <w:r>
        <w:rPr>
          <w:spacing w:val="-82"/>
          <w:sz w:val="24"/>
          <w:szCs w:val="24"/>
        </w:rPr>
        <w:t xml:space="preserve"> </w:t>
      </w:r>
      <w:r>
        <w:rPr>
          <w:spacing w:val="-1"/>
          <w:sz w:val="24"/>
          <w:szCs w:val="24"/>
        </w:rPr>
        <w:t>”—“操作流程-电子招投标</w:t>
      </w:r>
      <w:r>
        <w:rPr>
          <w:spacing w:val="-88"/>
          <w:sz w:val="24"/>
          <w:szCs w:val="24"/>
        </w:rPr>
        <w:t xml:space="preserve"> </w:t>
      </w:r>
      <w:r>
        <w:rPr>
          <w:spacing w:val="-1"/>
          <w:sz w:val="24"/>
          <w:szCs w:val="24"/>
        </w:rPr>
        <w:t>”</w:t>
      </w:r>
      <w:r>
        <w:rPr>
          <w:sz w:val="24"/>
          <w:szCs w:val="24"/>
        </w:rPr>
        <w:t xml:space="preserve"> —“政府采购项目电子交易管理操作指南-供应商</w:t>
      </w:r>
      <w:r>
        <w:rPr>
          <w:spacing w:val="-88"/>
          <w:sz w:val="24"/>
          <w:szCs w:val="24"/>
        </w:rPr>
        <w:t xml:space="preserve"> </w:t>
      </w:r>
      <w:r>
        <w:rPr>
          <w:sz w:val="24"/>
          <w:szCs w:val="24"/>
        </w:rPr>
        <w:t>”</w:t>
      </w:r>
      <w:r>
        <w:rPr>
          <w:spacing w:val="-1"/>
          <w:sz w:val="24"/>
          <w:szCs w:val="24"/>
        </w:rPr>
        <w:t>版面获取操作指南，同时对</w:t>
      </w:r>
      <w:r>
        <w:rPr>
          <w:sz w:val="24"/>
          <w:szCs w:val="24"/>
        </w:rPr>
        <w:t xml:space="preserve">   </w:t>
      </w:r>
      <w:r>
        <w:rPr>
          <w:spacing w:val="-3"/>
          <w:sz w:val="24"/>
          <w:szCs w:val="24"/>
        </w:rPr>
        <w:t>自助查询无法解决的问题可通过钉钉群及政采云在线客服获取服务支持。供应商</w:t>
      </w:r>
      <w:r>
        <w:rPr>
          <w:spacing w:val="2"/>
          <w:sz w:val="24"/>
          <w:szCs w:val="24"/>
        </w:rPr>
        <w:t xml:space="preserve">   </w:t>
      </w:r>
      <w:r>
        <w:rPr>
          <w:spacing w:val="-2"/>
          <w:sz w:val="24"/>
          <w:szCs w:val="24"/>
        </w:rPr>
        <w:t>钉钉群号：政采云新疆供应商服务</w:t>
      </w:r>
      <w:r>
        <w:rPr>
          <w:spacing w:val="-17"/>
          <w:sz w:val="24"/>
          <w:szCs w:val="24"/>
        </w:rPr>
        <w:t xml:space="preserve"> </w:t>
      </w:r>
      <w:r>
        <w:rPr>
          <w:spacing w:val="-2"/>
          <w:sz w:val="24"/>
          <w:szCs w:val="24"/>
        </w:rPr>
        <w:t>1</w:t>
      </w:r>
      <w:r>
        <w:rPr>
          <w:spacing w:val="-42"/>
          <w:sz w:val="24"/>
          <w:szCs w:val="24"/>
        </w:rPr>
        <w:t xml:space="preserve"> </w:t>
      </w:r>
      <w:r>
        <w:rPr>
          <w:spacing w:val="-2"/>
          <w:sz w:val="24"/>
          <w:szCs w:val="24"/>
        </w:rPr>
        <w:t>号群：30349928（如已加入</w:t>
      </w:r>
      <w:r>
        <w:rPr>
          <w:spacing w:val="-31"/>
          <w:sz w:val="24"/>
          <w:szCs w:val="24"/>
        </w:rPr>
        <w:t xml:space="preserve"> </w:t>
      </w:r>
      <w:r>
        <w:rPr>
          <w:spacing w:val="-2"/>
          <w:sz w:val="24"/>
          <w:szCs w:val="24"/>
        </w:rPr>
        <w:t>1-11</w:t>
      </w:r>
      <w:r>
        <w:rPr>
          <w:spacing w:val="-50"/>
          <w:sz w:val="24"/>
          <w:szCs w:val="24"/>
        </w:rPr>
        <w:t xml:space="preserve"> </w:t>
      </w:r>
      <w:r>
        <w:rPr>
          <w:spacing w:val="-2"/>
          <w:sz w:val="24"/>
          <w:szCs w:val="24"/>
        </w:rPr>
        <w:t>群，无需</w:t>
      </w:r>
      <w:r>
        <w:rPr>
          <w:sz w:val="24"/>
          <w:szCs w:val="24"/>
        </w:rPr>
        <w:t xml:space="preserve">   </w:t>
      </w:r>
      <w:r>
        <w:rPr>
          <w:spacing w:val="-2"/>
          <w:sz w:val="24"/>
          <w:szCs w:val="24"/>
        </w:rPr>
        <w:t>重复加入，十一个群联动直播</w:t>
      </w:r>
      <w:r>
        <w:rPr>
          <w:spacing w:val="-16"/>
          <w:sz w:val="24"/>
          <w:szCs w:val="24"/>
        </w:rPr>
        <w:t>），</w:t>
      </w:r>
      <w:r>
        <w:rPr>
          <w:spacing w:val="-2"/>
          <w:sz w:val="24"/>
          <w:szCs w:val="24"/>
        </w:rPr>
        <w:t>钉钉工具软件具有回放功能，直播培训结束后</w:t>
      </w:r>
      <w:r>
        <w:rPr>
          <w:sz w:val="24"/>
          <w:szCs w:val="24"/>
        </w:rPr>
        <w:t xml:space="preserve">   </w:t>
      </w:r>
      <w:r>
        <w:rPr>
          <w:spacing w:val="-1"/>
          <w:sz w:val="24"/>
          <w:szCs w:val="24"/>
        </w:rPr>
        <w:t>可在钉钉群中回放观看学习。</w:t>
      </w:r>
    </w:p>
    <w:p>
      <w:pPr>
        <w:pStyle w:val="3"/>
        <w:spacing w:before="94" w:line="219" w:lineRule="auto"/>
        <w:ind w:left="25"/>
        <w:rPr>
          <w:sz w:val="24"/>
          <w:szCs w:val="24"/>
        </w:rPr>
      </w:pPr>
      <w:r>
        <w:rPr>
          <w:b/>
          <w:bCs/>
          <w:spacing w:val="-3"/>
          <w:sz w:val="24"/>
          <w:szCs w:val="24"/>
        </w:rPr>
        <w:t>八、凡对本次采购提出询问，请按以下方式联系。</w:t>
      </w:r>
    </w:p>
    <w:p>
      <w:pPr>
        <w:pStyle w:val="3"/>
        <w:spacing w:before="94" w:line="219" w:lineRule="auto"/>
        <w:ind w:left="518"/>
        <w:rPr>
          <w:sz w:val="24"/>
          <w:szCs w:val="24"/>
        </w:rPr>
      </w:pPr>
      <w:r>
        <w:rPr>
          <w:spacing w:val="-4"/>
          <w:sz w:val="24"/>
          <w:szCs w:val="24"/>
        </w:rPr>
        <w:t>1.采购人信息</w:t>
      </w:r>
    </w:p>
    <w:p>
      <w:pPr>
        <w:pStyle w:val="3"/>
        <w:spacing w:before="96" w:line="380" w:lineRule="exact"/>
        <w:ind w:left="504"/>
        <w:rPr>
          <w:sz w:val="24"/>
          <w:szCs w:val="24"/>
        </w:rPr>
      </w:pPr>
      <w:r>
        <w:rPr>
          <w:spacing w:val="-1"/>
          <w:position w:val="10"/>
          <w:sz w:val="24"/>
          <w:szCs w:val="24"/>
        </w:rPr>
        <w:t>名    称：喀什市英吾斯坦乡人民政府</w:t>
      </w:r>
    </w:p>
    <w:p>
      <w:pPr>
        <w:pStyle w:val="3"/>
        <w:spacing w:line="219" w:lineRule="auto"/>
        <w:ind w:left="501"/>
        <w:rPr>
          <w:sz w:val="24"/>
          <w:szCs w:val="24"/>
        </w:rPr>
      </w:pPr>
      <w:r>
        <w:rPr>
          <w:spacing w:val="-1"/>
          <w:sz w:val="24"/>
          <w:szCs w:val="24"/>
        </w:rPr>
        <w:t>地    址：喀什市英吾斯坦乡人民政府</w:t>
      </w:r>
    </w:p>
    <w:p>
      <w:pPr>
        <w:pStyle w:val="3"/>
        <w:spacing w:before="94" w:line="220" w:lineRule="auto"/>
        <w:ind w:left="502"/>
        <w:rPr>
          <w:rFonts w:hint="eastAsia" w:eastAsia="宋体"/>
          <w:sz w:val="24"/>
          <w:szCs w:val="24"/>
          <w:lang w:eastAsia="zh-CN"/>
        </w:rPr>
      </w:pPr>
      <w:r>
        <w:rPr>
          <w:spacing w:val="-6"/>
          <w:sz w:val="24"/>
          <w:szCs w:val="24"/>
        </w:rPr>
        <w:t>联</w:t>
      </w:r>
      <w:r>
        <w:rPr>
          <w:spacing w:val="14"/>
          <w:sz w:val="24"/>
          <w:szCs w:val="24"/>
        </w:rPr>
        <w:t xml:space="preserve"> </w:t>
      </w:r>
      <w:r>
        <w:rPr>
          <w:spacing w:val="-6"/>
          <w:sz w:val="24"/>
          <w:szCs w:val="24"/>
        </w:rPr>
        <w:t>系</w:t>
      </w:r>
      <w:r>
        <w:rPr>
          <w:spacing w:val="11"/>
          <w:sz w:val="24"/>
          <w:szCs w:val="24"/>
        </w:rPr>
        <w:t xml:space="preserve"> </w:t>
      </w:r>
      <w:r>
        <w:rPr>
          <w:spacing w:val="-6"/>
          <w:sz w:val="24"/>
          <w:szCs w:val="24"/>
        </w:rPr>
        <w:t>人：</w:t>
      </w:r>
      <w:r>
        <w:rPr>
          <w:rFonts w:hint="eastAsia"/>
          <w:spacing w:val="-6"/>
          <w:sz w:val="24"/>
          <w:szCs w:val="24"/>
          <w:lang w:eastAsia="zh-CN"/>
        </w:rPr>
        <w:t>范东辉</w:t>
      </w:r>
    </w:p>
    <w:p>
      <w:pPr>
        <w:pStyle w:val="3"/>
        <w:spacing w:before="96" w:line="379" w:lineRule="exact"/>
        <w:ind w:left="502"/>
        <w:rPr>
          <w:rFonts w:hint="eastAsia" w:eastAsia="宋体"/>
          <w:sz w:val="24"/>
          <w:szCs w:val="24"/>
          <w:lang w:eastAsia="zh-CN"/>
        </w:rPr>
      </w:pPr>
      <w:r>
        <w:rPr>
          <w:spacing w:val="-1"/>
          <w:position w:val="10"/>
          <w:sz w:val="24"/>
          <w:szCs w:val="24"/>
        </w:rPr>
        <w:t>联系方式：</w:t>
      </w:r>
      <w:r>
        <w:rPr>
          <w:rFonts w:hint="eastAsia"/>
          <w:spacing w:val="-1"/>
          <w:position w:val="10"/>
          <w:sz w:val="24"/>
          <w:szCs w:val="24"/>
          <w:lang w:eastAsia="zh-CN"/>
        </w:rPr>
        <w:t>15537092217</w:t>
      </w:r>
    </w:p>
    <w:p>
      <w:pPr>
        <w:pStyle w:val="3"/>
        <w:spacing w:line="219" w:lineRule="auto"/>
        <w:ind w:left="504"/>
        <w:rPr>
          <w:sz w:val="24"/>
          <w:szCs w:val="24"/>
        </w:rPr>
      </w:pPr>
      <w:r>
        <w:rPr>
          <w:spacing w:val="-2"/>
          <w:sz w:val="24"/>
          <w:szCs w:val="24"/>
        </w:rPr>
        <w:t>2.采购代理机构信息</w:t>
      </w:r>
    </w:p>
    <w:p>
      <w:pPr>
        <w:pStyle w:val="3"/>
        <w:spacing w:before="95" w:line="220" w:lineRule="auto"/>
        <w:ind w:left="504"/>
        <w:rPr>
          <w:sz w:val="24"/>
          <w:szCs w:val="24"/>
        </w:rPr>
      </w:pPr>
      <w:r>
        <w:rPr>
          <w:spacing w:val="-1"/>
          <w:sz w:val="24"/>
          <w:szCs w:val="24"/>
        </w:rPr>
        <w:t>名    称：新疆</w:t>
      </w:r>
      <w:r>
        <w:rPr>
          <w:rFonts w:hint="eastAsia"/>
          <w:spacing w:val="-1"/>
          <w:sz w:val="24"/>
          <w:szCs w:val="24"/>
          <w:lang w:eastAsia="zh-CN"/>
        </w:rPr>
        <w:t>柘林</w:t>
      </w:r>
      <w:r>
        <w:rPr>
          <w:spacing w:val="-1"/>
          <w:sz w:val="24"/>
          <w:szCs w:val="24"/>
        </w:rPr>
        <w:t>项目管理有限公司</w:t>
      </w:r>
    </w:p>
    <w:p>
      <w:pPr>
        <w:pStyle w:val="3"/>
        <w:spacing w:before="95" w:line="379" w:lineRule="exact"/>
        <w:ind w:left="501"/>
        <w:rPr>
          <w:rFonts w:hint="eastAsia" w:eastAsia="宋体"/>
          <w:sz w:val="24"/>
          <w:szCs w:val="24"/>
          <w:lang w:eastAsia="zh-CN"/>
        </w:rPr>
      </w:pPr>
      <w:r>
        <w:rPr>
          <w:spacing w:val="-1"/>
          <w:position w:val="10"/>
          <w:sz w:val="24"/>
          <w:szCs w:val="24"/>
        </w:rPr>
        <w:t>地    址：</w:t>
      </w:r>
      <w:r>
        <w:rPr>
          <w:rFonts w:hint="eastAsia"/>
          <w:spacing w:val="-1"/>
          <w:position w:val="10"/>
          <w:sz w:val="24"/>
          <w:szCs w:val="24"/>
          <w:lang w:eastAsia="zh-CN"/>
        </w:rPr>
        <w:t>新疆乌鲁木齐市水磨沟区康宁五巷139号层-XL00330号</w:t>
      </w:r>
    </w:p>
    <w:p>
      <w:pPr>
        <w:pStyle w:val="3"/>
        <w:spacing w:line="220" w:lineRule="auto"/>
        <w:ind w:left="502"/>
        <w:rPr>
          <w:rFonts w:hint="eastAsia" w:eastAsia="宋体"/>
          <w:sz w:val="24"/>
          <w:szCs w:val="24"/>
          <w:lang w:eastAsia="zh-CN"/>
        </w:rPr>
      </w:pPr>
      <w:r>
        <w:rPr>
          <w:spacing w:val="-4"/>
          <w:sz w:val="24"/>
          <w:szCs w:val="24"/>
        </w:rPr>
        <w:t>联</w:t>
      </w:r>
      <w:r>
        <w:rPr>
          <w:spacing w:val="20"/>
          <w:sz w:val="24"/>
          <w:szCs w:val="24"/>
        </w:rPr>
        <w:t xml:space="preserve"> </w:t>
      </w:r>
      <w:r>
        <w:rPr>
          <w:spacing w:val="-4"/>
          <w:sz w:val="24"/>
          <w:szCs w:val="24"/>
        </w:rPr>
        <w:t>系 人：</w:t>
      </w:r>
      <w:r>
        <w:rPr>
          <w:rFonts w:hint="eastAsia"/>
          <w:spacing w:val="-4"/>
          <w:sz w:val="24"/>
          <w:szCs w:val="24"/>
          <w:lang w:eastAsia="zh-CN"/>
        </w:rPr>
        <w:t>董淮菊</w:t>
      </w:r>
    </w:p>
    <w:p>
      <w:pPr>
        <w:pStyle w:val="3"/>
        <w:spacing w:before="93" w:line="222" w:lineRule="auto"/>
        <w:ind w:left="502"/>
        <w:rPr>
          <w:rFonts w:hint="eastAsia" w:eastAsia="宋体"/>
          <w:sz w:val="24"/>
          <w:szCs w:val="24"/>
          <w:lang w:eastAsia="zh-CN"/>
        </w:rPr>
      </w:pPr>
      <w:r>
        <w:rPr>
          <w:spacing w:val="-1"/>
          <w:sz w:val="24"/>
          <w:szCs w:val="24"/>
        </w:rPr>
        <w:t>联系方式：</w:t>
      </w:r>
      <w:r>
        <w:rPr>
          <w:rFonts w:hint="eastAsia"/>
          <w:spacing w:val="-1"/>
          <w:sz w:val="24"/>
          <w:szCs w:val="24"/>
          <w:lang w:eastAsia="zh-CN"/>
        </w:rPr>
        <w:t>13199817910</w:t>
      </w:r>
    </w:p>
    <w:p>
      <w:pPr>
        <w:spacing w:line="392" w:lineRule="auto"/>
        <w:rPr>
          <w:rFonts w:ascii="Arial"/>
          <w:sz w:val="21"/>
        </w:rPr>
      </w:pPr>
    </w:p>
    <w:p>
      <w:pPr>
        <w:pStyle w:val="3"/>
        <w:spacing w:before="95" w:line="220" w:lineRule="auto"/>
        <w:ind w:left="504"/>
        <w:jc w:val="right"/>
        <w:rPr>
          <w:spacing w:val="-1"/>
          <w:sz w:val="24"/>
          <w:szCs w:val="24"/>
        </w:rPr>
      </w:pPr>
      <w:r>
        <w:rPr>
          <w:spacing w:val="-1"/>
          <w:sz w:val="24"/>
          <w:szCs w:val="24"/>
        </w:rPr>
        <w:t>新疆</w:t>
      </w:r>
      <w:r>
        <w:rPr>
          <w:rFonts w:hint="eastAsia"/>
          <w:spacing w:val="-1"/>
          <w:sz w:val="24"/>
          <w:szCs w:val="24"/>
          <w:lang w:eastAsia="zh-CN"/>
        </w:rPr>
        <w:t>柘林</w:t>
      </w:r>
      <w:r>
        <w:rPr>
          <w:spacing w:val="-1"/>
          <w:sz w:val="24"/>
          <w:szCs w:val="24"/>
        </w:rPr>
        <w:t xml:space="preserve">项目管理有限公司 </w:t>
      </w:r>
    </w:p>
    <w:p>
      <w:pPr>
        <w:pStyle w:val="3"/>
        <w:spacing w:before="95" w:line="220" w:lineRule="auto"/>
        <w:ind w:left="504"/>
        <w:jc w:val="right"/>
        <w:rPr>
          <w:spacing w:val="-1"/>
          <w:sz w:val="24"/>
          <w:szCs w:val="24"/>
        </w:rPr>
      </w:pPr>
      <w:r>
        <w:rPr>
          <w:spacing w:val="-1"/>
          <w:sz w:val="24"/>
          <w:szCs w:val="24"/>
        </w:rPr>
        <w:t>2023 年 0</w:t>
      </w:r>
      <w:r>
        <w:rPr>
          <w:rFonts w:hint="eastAsia"/>
          <w:spacing w:val="-1"/>
          <w:sz w:val="24"/>
          <w:szCs w:val="24"/>
          <w:lang w:val="en-US" w:eastAsia="zh-CN"/>
        </w:rPr>
        <w:t>9</w:t>
      </w:r>
      <w:r>
        <w:rPr>
          <w:spacing w:val="-1"/>
          <w:sz w:val="24"/>
          <w:szCs w:val="24"/>
        </w:rPr>
        <w:t xml:space="preserve"> 月</w:t>
      </w:r>
      <w:r>
        <w:rPr>
          <w:rFonts w:hint="eastAsia"/>
          <w:spacing w:val="-1"/>
          <w:sz w:val="24"/>
          <w:szCs w:val="24"/>
          <w:lang w:val="en-US" w:eastAsia="zh-CN"/>
        </w:rPr>
        <w:t>26</w:t>
      </w:r>
      <w:r>
        <w:rPr>
          <w:spacing w:val="-1"/>
          <w:sz w:val="24"/>
          <w:szCs w:val="24"/>
        </w:rPr>
        <w:t xml:space="preserve"> 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73" w:lineRule="auto"/>
      <w:ind w:left="4133"/>
      <w:rPr>
        <w:sz w:val="24"/>
        <w:szCs w:val="24"/>
      </w:rPr>
    </w:pPr>
    <w:r>
      <w:rPr>
        <w:spacing w:val="-3"/>
        <w:sz w:val="24"/>
        <w:szCs w:val="24"/>
      </w:rPr>
      <w:t>40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74" w:lineRule="auto"/>
      <w:ind w:left="4055"/>
      <w:rPr>
        <w:sz w:val="24"/>
        <w:szCs w:val="24"/>
      </w:rPr>
    </w:pPr>
    <w:r>
      <w:rPr>
        <w:spacing w:val="-3"/>
        <w:sz w:val="24"/>
        <w:szCs w:val="24"/>
      </w:rPr>
      <w:t>41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mc:AlternateContent>
        <mc:Choice Requires="wps">
          <w:drawing>
            <wp:anchor distT="0" distB="0" distL="114300" distR="114300" simplePos="0" relativeHeight="251659264" behindDoc="0" locked="0" layoutInCell="0" allowOverlap="1">
              <wp:simplePos x="0" y="0"/>
              <wp:positionH relativeFrom="page">
                <wp:posOffset>1141095</wp:posOffset>
              </wp:positionH>
              <wp:positionV relativeFrom="page">
                <wp:posOffset>683895</wp:posOffset>
              </wp:positionV>
              <wp:extent cx="5277485" cy="9525"/>
              <wp:effectExtent l="0" t="0" r="0" b="0"/>
              <wp:wrapNone/>
              <wp:docPr id="1" name="矩形 1"/>
              <wp:cNvGraphicFramePr/>
              <a:graphic xmlns:a="http://schemas.openxmlformats.org/drawingml/2006/main">
                <a:graphicData uri="http://schemas.microsoft.com/office/word/2010/wordprocessingShape">
                  <wps:wsp>
                    <wps:cNvSpPr/>
                    <wps:spPr>
                      <a:xfrm>
                        <a:off x="0" y="0"/>
                        <a:ext cx="5277485"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89.85pt;margin-top:53.85pt;height:0.75pt;width:415.55pt;mso-position-horizontal-relative:page;mso-position-vertical-relative:page;z-index:251659264;mso-width-relative:page;mso-height-relative:page;" fillcolor="#000000" filled="t" stroked="f" coordsize="21600,21600" o:allowincell="f" o:gfxdata="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N5LJnX&#10;AAAADAEAAA8AAAAAAAAAAQAgAAAAIgAAAGRycy9kb3ducmV2LnhtbFBLAQIUABQAAAAIAIdO4kCw&#10;hrSdrwEAAF0DAAAOAAAAAAAAAAEAIAAAACYBAABkcnMvZTJvRG9jLnhtbFBLBQYAAAAABgAGAFkB&#10;AABHBQAAAAA=&#10;">
              <v:path/>
              <v:fill on="t" focussize="0,0"/>
              <v:stroke on="f"/>
              <v:imagedata o:title=""/>
              <o:lock v:ext="edit"/>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jNDRhMWY0MTZjOTQ0NmU3ZTYzMGE1OTVjMDA1NjEifQ=="/>
  </w:docVars>
  <w:rsids>
    <w:rsidRoot w:val="08C01AE3"/>
    <w:rsid w:val="08C01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
    <w:name w:val="Body Text"/>
    <w:basedOn w:val="1"/>
    <w:semiHidden/>
    <w:qFormat/>
    <w:uiPriority w:val="0"/>
    <w:rPr>
      <w:rFonts w:ascii="宋体" w:hAnsi="宋体" w:eastAsia="宋体" w:cs="宋体"/>
      <w:sz w:val="28"/>
      <w:szCs w:val="28"/>
      <w:lang w:val="en-US" w:eastAsia="en-US" w:bidi="ar-SA"/>
    </w:rPr>
  </w:style>
  <w:style w:type="paragraph" w:customStyle="1" w:styleId="6">
    <w:name w:val="Table Text"/>
    <w:basedOn w:val="1"/>
    <w:semiHidden/>
    <w:qFormat/>
    <w:uiPriority w:val="0"/>
    <w:rPr>
      <w:rFonts w:ascii="宋体" w:hAnsi="宋体" w:eastAsia="宋体" w:cs="宋体"/>
      <w:sz w:val="20"/>
      <w:szCs w:val="20"/>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2023-09-26T12:03:00Z</dcterms:created>
  <dc:creator>合铭项目管理  吕青珍18799508913</dc:creator>
  <cp:lastModifiedBy>合铭项目管理  吕青珍18799508913</cp:lastModifiedBy>
  <dcterms:modified xsi:type="dcterms:W3CDTF">2023-09-26T12:05:49Z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0A8797B1E1A74F59A9D1E2D1B519C2A4_11</vt:lpwstr>
  </property>
</Properties>
</file>