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b/>
          <w:bCs/>
          <w:i w:val="0"/>
          <w:iCs w:val="0"/>
          <w:caps w:val="0"/>
          <w:color w:val="333333"/>
          <w:spacing w:val="0"/>
          <w:sz w:val="32"/>
          <w:szCs w:val="32"/>
          <w:highlight w:val="none"/>
        </w:rPr>
      </w:pPr>
      <w:r>
        <w:rPr>
          <w:rFonts w:hint="eastAsia" w:ascii="仿宋" w:hAnsi="仿宋" w:eastAsia="仿宋" w:cs="仿宋"/>
          <w:b/>
          <w:bCs/>
          <w:i w:val="0"/>
          <w:iCs w:val="0"/>
          <w:caps w:val="0"/>
          <w:color w:val="333333"/>
          <w:spacing w:val="0"/>
          <w:kern w:val="0"/>
          <w:sz w:val="32"/>
          <w:szCs w:val="32"/>
          <w:highlight w:val="none"/>
          <w:lang w:val="en-US" w:eastAsia="zh-CN"/>
        </w:rPr>
        <w:t>吾合沙鲁乡恰提村饲料配制厂建设项目竞争性磋商公告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i w:val="0"/>
          <w:iCs w:val="0"/>
          <w:caps w:val="0"/>
          <w:spacing w:val="0"/>
          <w:sz w:val="16"/>
          <w:szCs w:val="16"/>
          <w:highlight w:val="none"/>
          <w:vertAlign w:val="baseline"/>
        </w:rPr>
      </w:pPr>
      <w:r>
        <w:rPr>
          <w:rFonts w:ascii="仿宋" w:hAnsi="仿宋" w:eastAsia="仿宋" w:cs="仿宋"/>
          <w:i w:val="0"/>
          <w:iCs w:val="0"/>
          <w:caps w:val="0"/>
          <w:spacing w:val="0"/>
          <w:sz w:val="21"/>
          <w:szCs w:val="21"/>
          <w:highlight w:val="none"/>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pStyle w:val="4"/>
              <w:keepNext w:val="0"/>
              <w:keepLines w:val="0"/>
              <w:widowControl/>
              <w:suppressLineNumbers w:val="0"/>
              <w:spacing w:before="0" w:beforeAutospacing="0" w:after="0" w:afterAutospacing="0"/>
              <w:ind w:right="0"/>
              <w:rPr>
                <w:rFonts w:hint="eastAsia" w:ascii="仿宋" w:hAnsi="仿宋" w:eastAsia="仿宋" w:cs="仿宋"/>
                <w:b w:val="0"/>
                <w:bCs w:val="0"/>
                <w:i w:val="0"/>
                <w:iCs w:val="0"/>
                <w:caps w:val="0"/>
                <w:spacing w:val="0"/>
                <w:sz w:val="21"/>
                <w:szCs w:val="21"/>
                <w:highlight w:val="none"/>
                <w:vertAlign w:val="baseline"/>
              </w:rPr>
            </w:pPr>
            <w:r>
              <w:rPr>
                <w:rFonts w:hint="eastAsia" w:ascii="仿宋" w:hAnsi="仿宋" w:eastAsia="仿宋" w:cs="仿宋"/>
                <w:b w:val="0"/>
                <w:bCs w:val="0"/>
                <w:i w:val="0"/>
                <w:iCs w:val="0"/>
                <w:caps w:val="0"/>
                <w:spacing w:val="0"/>
                <w:sz w:val="21"/>
                <w:szCs w:val="21"/>
                <w:highlight w:val="none"/>
                <w:vertAlign w:val="baseline"/>
              </w:rPr>
              <w:t>项目概况</w:t>
            </w:r>
          </w:p>
          <w:p>
            <w:pPr>
              <w:pStyle w:val="4"/>
              <w:keepNext w:val="0"/>
              <w:keepLines w:val="0"/>
              <w:widowControl/>
              <w:suppressLineNumbers w:val="0"/>
              <w:spacing w:before="0" w:beforeAutospacing="0" w:after="0" w:afterAutospacing="0"/>
              <w:ind w:left="0" w:right="0"/>
              <w:rPr>
                <w:rFonts w:hint="eastAsia" w:ascii="仿宋" w:hAnsi="仿宋" w:eastAsia="仿宋" w:cs="仿宋"/>
                <w:b w:val="0"/>
                <w:bCs w:val="0"/>
                <w:i w:val="0"/>
                <w:iCs w:val="0"/>
                <w:caps w:val="0"/>
                <w:spacing w:val="0"/>
                <w:sz w:val="21"/>
                <w:szCs w:val="21"/>
                <w:highlight w:val="none"/>
                <w:vertAlign w:val="baseline"/>
              </w:rPr>
            </w:pPr>
            <w:r>
              <w:rPr>
                <w:rFonts w:hint="eastAsia" w:ascii="仿宋" w:hAnsi="仿宋" w:eastAsia="仿宋" w:cs="仿宋"/>
                <w:b w:val="0"/>
                <w:bCs w:val="0"/>
                <w:i w:val="0"/>
                <w:iCs w:val="0"/>
                <w:caps w:val="0"/>
                <w:spacing w:val="0"/>
                <w:sz w:val="21"/>
                <w:szCs w:val="21"/>
                <w:highlight w:val="none"/>
                <w:vertAlign w:val="baseline"/>
                <w:lang w:eastAsia="zh-CN"/>
              </w:rPr>
              <w:t xml:space="preserve">    </w:t>
            </w:r>
            <w:r>
              <w:rPr>
                <w:rFonts w:hint="eastAsia" w:ascii="仿宋" w:hAnsi="仿宋" w:eastAsia="仿宋" w:cs="仿宋"/>
                <w:b w:val="0"/>
                <w:bCs w:val="0"/>
                <w:i w:val="0"/>
                <w:iCs w:val="0"/>
                <w:caps w:val="0"/>
                <w:spacing w:val="0"/>
                <w:sz w:val="21"/>
                <w:szCs w:val="21"/>
                <w:highlight w:val="none"/>
                <w:vertAlign w:val="baseline"/>
                <w:lang w:val="en-US" w:eastAsia="zh-CN"/>
              </w:rPr>
              <w:t>吾合沙鲁乡恰提村饲料配制厂建设项目</w:t>
            </w:r>
            <w:r>
              <w:rPr>
                <w:rFonts w:hint="eastAsia" w:ascii="仿宋" w:hAnsi="仿宋" w:eastAsia="仿宋" w:cs="仿宋"/>
                <w:b w:val="0"/>
                <w:bCs w:val="0"/>
                <w:i w:val="0"/>
                <w:iCs w:val="0"/>
                <w:caps w:val="0"/>
                <w:spacing w:val="0"/>
                <w:sz w:val="21"/>
                <w:szCs w:val="21"/>
                <w:highlight w:val="none"/>
                <w:vertAlign w:val="baseline"/>
              </w:rPr>
              <w:t>的潜在供应商应在供应商登陆政采云平台http://www.zcygov.cn/，在线申请获取磋商文件（登录政府采购云平台→项目采购→获取磋商文件→申请，审核通过后可下载磋商文件，如有操作性问题，可与政采云在线客服进行咨询，咨询电话：400-881-7190）获取采购文件，</w:t>
            </w:r>
            <w:r>
              <w:rPr>
                <w:rFonts w:hint="eastAsia" w:ascii="仿宋" w:hAnsi="仿宋" w:eastAsia="仿宋" w:cs="仿宋"/>
                <w:b w:val="0"/>
                <w:bCs w:val="0"/>
                <w:i w:val="0"/>
                <w:iCs w:val="0"/>
                <w:caps w:val="0"/>
                <w:color w:val="auto"/>
                <w:spacing w:val="0"/>
                <w:sz w:val="21"/>
                <w:szCs w:val="21"/>
                <w:highlight w:val="none"/>
                <w:vertAlign w:val="baseline"/>
              </w:rPr>
              <w:t>并于2023年</w:t>
            </w:r>
            <w:r>
              <w:rPr>
                <w:rFonts w:hint="eastAsia" w:ascii="仿宋" w:hAnsi="仿宋" w:eastAsia="仿宋" w:cs="仿宋"/>
                <w:b w:val="0"/>
                <w:bCs w:val="0"/>
                <w:i w:val="0"/>
                <w:iCs w:val="0"/>
                <w:caps w:val="0"/>
                <w:color w:val="auto"/>
                <w:spacing w:val="0"/>
                <w:sz w:val="21"/>
                <w:szCs w:val="21"/>
                <w:highlight w:val="none"/>
                <w:vertAlign w:val="baseline"/>
                <w:lang w:val="en-US" w:eastAsia="zh-CN"/>
              </w:rPr>
              <w:t>6</w:t>
            </w:r>
            <w:r>
              <w:rPr>
                <w:rFonts w:hint="eastAsia" w:ascii="仿宋" w:hAnsi="仿宋" w:eastAsia="仿宋" w:cs="仿宋"/>
                <w:b w:val="0"/>
                <w:bCs w:val="0"/>
                <w:i w:val="0"/>
                <w:iCs w:val="0"/>
                <w:caps w:val="0"/>
                <w:color w:val="auto"/>
                <w:spacing w:val="0"/>
                <w:sz w:val="21"/>
                <w:szCs w:val="21"/>
                <w:highlight w:val="none"/>
                <w:vertAlign w:val="baseline"/>
              </w:rPr>
              <w:t>月</w:t>
            </w:r>
            <w:r>
              <w:rPr>
                <w:rFonts w:hint="eastAsia" w:ascii="仿宋" w:hAnsi="仿宋" w:eastAsia="仿宋" w:cs="仿宋"/>
                <w:b w:val="0"/>
                <w:bCs w:val="0"/>
                <w:i w:val="0"/>
                <w:iCs w:val="0"/>
                <w:caps w:val="0"/>
                <w:color w:val="auto"/>
                <w:spacing w:val="0"/>
                <w:sz w:val="21"/>
                <w:szCs w:val="21"/>
                <w:highlight w:val="none"/>
                <w:vertAlign w:val="baseline"/>
                <w:lang w:val="en-US" w:eastAsia="zh-CN"/>
              </w:rPr>
              <w:t>5</w:t>
            </w:r>
            <w:r>
              <w:rPr>
                <w:rFonts w:hint="eastAsia" w:ascii="仿宋" w:hAnsi="仿宋" w:eastAsia="仿宋" w:cs="仿宋"/>
                <w:b w:val="0"/>
                <w:bCs w:val="0"/>
                <w:i w:val="0"/>
                <w:iCs w:val="0"/>
                <w:caps w:val="0"/>
                <w:color w:val="auto"/>
                <w:spacing w:val="0"/>
                <w:sz w:val="21"/>
                <w:szCs w:val="21"/>
                <w:highlight w:val="none"/>
                <w:vertAlign w:val="baseline"/>
              </w:rPr>
              <w:t>日</w:t>
            </w:r>
            <w:r>
              <w:rPr>
                <w:rFonts w:hint="eastAsia" w:ascii="仿宋" w:hAnsi="仿宋" w:eastAsia="仿宋" w:cs="仿宋"/>
                <w:b w:val="0"/>
                <w:bCs w:val="0"/>
                <w:i w:val="0"/>
                <w:iCs w:val="0"/>
                <w:caps w:val="0"/>
                <w:color w:val="auto"/>
                <w:spacing w:val="0"/>
                <w:sz w:val="21"/>
                <w:szCs w:val="21"/>
                <w:highlight w:val="none"/>
                <w:vertAlign w:val="baseline"/>
                <w:lang w:val="en-US" w:eastAsia="zh-CN"/>
              </w:rPr>
              <w:t>11：30</w:t>
            </w:r>
            <w:r>
              <w:rPr>
                <w:rFonts w:hint="eastAsia" w:ascii="仿宋" w:hAnsi="仿宋" w:eastAsia="仿宋" w:cs="仿宋"/>
                <w:b w:val="0"/>
                <w:bCs w:val="0"/>
                <w:i w:val="0"/>
                <w:iCs w:val="0"/>
                <w:caps w:val="0"/>
                <w:color w:val="auto"/>
                <w:spacing w:val="0"/>
                <w:sz w:val="21"/>
                <w:szCs w:val="21"/>
                <w:highlight w:val="none"/>
                <w:vertAlign w:val="baseline"/>
              </w:rPr>
              <w:t>（北京时间）</w:t>
            </w:r>
            <w:r>
              <w:rPr>
                <w:rFonts w:hint="eastAsia" w:ascii="仿宋" w:hAnsi="仿宋" w:eastAsia="仿宋" w:cs="仿宋"/>
                <w:b w:val="0"/>
                <w:bCs w:val="0"/>
                <w:i w:val="0"/>
                <w:iCs w:val="0"/>
                <w:caps w:val="0"/>
                <w:spacing w:val="0"/>
                <w:sz w:val="21"/>
                <w:szCs w:val="21"/>
                <w:highlight w:val="none"/>
                <w:vertAlign w:val="baseline"/>
              </w:rPr>
              <w:t>前提交响应文件。</w:t>
            </w:r>
          </w:p>
          <w:p>
            <w:pPr>
              <w:pStyle w:val="4"/>
              <w:keepNext w:val="0"/>
              <w:keepLines w:val="0"/>
              <w:widowControl/>
              <w:suppressLineNumbers w:val="0"/>
              <w:spacing w:before="0" w:beforeAutospacing="0" w:after="0" w:afterAutospacing="0"/>
              <w:ind w:right="0"/>
              <w:rPr>
                <w:rFonts w:hint="eastAsia" w:ascii="仿宋" w:hAnsi="仿宋" w:eastAsia="仿宋" w:cs="仿宋"/>
                <w:b/>
                <w:bCs/>
                <w:i w:val="0"/>
                <w:iCs w:val="0"/>
                <w:caps w:val="0"/>
                <w:spacing w:val="0"/>
                <w:sz w:val="16"/>
                <w:szCs w:val="16"/>
                <w:highlight w:val="none"/>
                <w:vertAlign w:val="baseline"/>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highlight w:val="none"/>
        </w:rPr>
      </w:pPr>
      <w:r>
        <w:rPr>
          <w:rFonts w:hint="eastAsia" w:ascii="仿宋" w:hAnsi="仿宋" w:eastAsia="仿宋" w:cs="仿宋"/>
          <w:i w:val="0"/>
          <w:iCs w:val="0"/>
          <w:caps w:val="0"/>
          <w:spacing w:val="0"/>
          <w:sz w:val="16"/>
          <w:szCs w:val="16"/>
          <w:highlight w:val="none"/>
        </w:rPr>
        <w:t>                            </w:t>
      </w:r>
    </w:p>
    <w:p>
      <w:pPr>
        <w:widowControl/>
        <w:spacing w:before="204" w:after="204" w:line="360" w:lineRule="atLeast"/>
        <w:jc w:val="both"/>
        <w:rPr>
          <w:highlight w:val="none"/>
        </w:rPr>
      </w:pPr>
      <w:r>
        <w:rPr>
          <w:rStyle w:val="8"/>
          <w:rFonts w:hint="default" w:ascii="仿宋" w:hAnsi="仿宋" w:eastAsia="仿宋" w:cs="仿宋"/>
          <w:b/>
          <w:bCs/>
          <w:i w:val="0"/>
          <w:iCs w:val="0"/>
          <w:color w:val="auto"/>
          <w:kern w:val="0"/>
          <w:sz w:val="24"/>
          <w:szCs w:val="24"/>
          <w:highlight w:val="none"/>
          <w:vertAlign w:val="baseline"/>
          <w:lang w:val="en-US" w:eastAsia="zh-CN" w:bidi="ar-SA"/>
        </w:rPr>
        <w:t>一、项目基本情况</w:t>
      </w:r>
    </w:p>
    <w:p>
      <w:pPr>
        <w:widowControl/>
        <w:spacing w:before="100" w:beforeAutospacing="1" w:after="100" w:afterAutospacing="1" w:line="240" w:lineRule="atLeast"/>
        <w:jc w:val="left"/>
        <w:rPr>
          <w:rFonts w:hint="default"/>
          <w:highlight w:val="none"/>
          <w:lang w:val="en-US"/>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项目编号：WQZFCG(ZB)-2023-0</w:t>
      </w:r>
      <w:r>
        <w:rPr>
          <w:rFonts w:hint="eastAsia" w:ascii="仿宋" w:hAnsi="仿宋" w:eastAsia="仿宋" w:cs="仿宋"/>
          <w:b w:val="0"/>
          <w:bCs w:val="0"/>
          <w:i w:val="0"/>
          <w:iCs w:val="0"/>
          <w:color w:val="auto"/>
          <w:kern w:val="0"/>
          <w:sz w:val="24"/>
          <w:szCs w:val="24"/>
          <w:highlight w:val="none"/>
          <w:vertAlign w:val="baseline"/>
          <w:lang w:val="en-US" w:eastAsia="zh-CN" w:bidi="ar-SA"/>
        </w:rPr>
        <w:t>52</w:t>
      </w:r>
    </w:p>
    <w:p>
      <w:pPr>
        <w:widowControl/>
        <w:spacing w:before="100" w:beforeAutospacing="1" w:after="100" w:afterAutospacing="1" w:line="240" w:lineRule="atLeast"/>
        <w:jc w:val="left"/>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项目名称：</w:t>
      </w:r>
      <w:r>
        <w:rPr>
          <w:rFonts w:hint="eastAsia" w:ascii="仿宋" w:hAnsi="仿宋" w:eastAsia="仿宋" w:cs="仿宋"/>
          <w:b w:val="0"/>
          <w:bCs w:val="0"/>
          <w:i w:val="0"/>
          <w:iCs w:val="0"/>
          <w:color w:val="auto"/>
          <w:kern w:val="0"/>
          <w:sz w:val="24"/>
          <w:szCs w:val="24"/>
          <w:highlight w:val="none"/>
          <w:vertAlign w:val="baseline"/>
          <w:lang w:val="en-US" w:eastAsia="zh-CN" w:bidi="ar-SA"/>
        </w:rPr>
        <w:t>吾合沙鲁乡恰提村饲料配制厂建设项目</w:t>
      </w:r>
    </w:p>
    <w:p>
      <w:pPr>
        <w:widowControl/>
        <w:spacing w:before="100" w:beforeAutospacing="1" w:after="100" w:afterAutospacing="1" w:line="240" w:lineRule="atLeast"/>
        <w:jc w:val="left"/>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采购方式：竞争性磋商</w:t>
      </w:r>
    </w:p>
    <w:p>
      <w:pPr>
        <w:widowControl/>
        <w:spacing w:before="100" w:beforeAutospacing="1" w:after="100" w:afterAutospacing="1" w:line="240" w:lineRule="atLeast"/>
        <w:jc w:val="left"/>
        <w:rPr>
          <w:rFonts w:hint="default" w:ascii="仿宋" w:hAnsi="仿宋" w:eastAsia="仿宋" w:cs="仿宋"/>
          <w:b w:val="0"/>
          <w:bCs w:val="0"/>
          <w:i w:val="0"/>
          <w:iCs w:val="0"/>
          <w:color w:val="auto"/>
          <w:kern w:val="0"/>
          <w:sz w:val="24"/>
          <w:szCs w:val="24"/>
          <w:highlight w:val="none"/>
          <w:vertAlign w:val="baseline"/>
          <w:lang w:val="en-US" w:eastAsia="zh-CN" w:bidi="ar-SA"/>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预算金额（元）：</w:t>
      </w:r>
      <w:r>
        <w:rPr>
          <w:rFonts w:hint="eastAsia" w:ascii="仿宋" w:hAnsi="仿宋" w:eastAsia="仿宋" w:cs="仿宋"/>
          <w:b w:val="0"/>
          <w:bCs w:val="0"/>
          <w:i w:val="0"/>
          <w:iCs w:val="0"/>
          <w:color w:val="auto"/>
          <w:kern w:val="0"/>
          <w:sz w:val="24"/>
          <w:szCs w:val="24"/>
          <w:highlight w:val="none"/>
          <w:vertAlign w:val="baseline"/>
          <w:lang w:val="en-US" w:eastAsia="zh-CN" w:bidi="ar-SA"/>
        </w:rPr>
        <w:t>1722614.68元</w:t>
      </w:r>
    </w:p>
    <w:p>
      <w:pPr>
        <w:widowControl/>
        <w:spacing w:before="100" w:beforeAutospacing="1" w:after="100" w:afterAutospacing="1" w:line="240" w:lineRule="atLeast"/>
        <w:ind w:firstLine="480" w:firstLineChars="200"/>
        <w:jc w:val="left"/>
        <w:rPr>
          <w:rFonts w:hint="default" w:ascii="仿宋" w:hAnsi="仿宋" w:eastAsia="仿宋" w:cs="仿宋"/>
          <w:b w:val="0"/>
          <w:bCs w:val="0"/>
          <w:i w:val="0"/>
          <w:iCs w:val="0"/>
          <w:color w:val="auto"/>
          <w:kern w:val="0"/>
          <w:sz w:val="24"/>
          <w:szCs w:val="24"/>
          <w:highlight w:val="none"/>
          <w:vertAlign w:val="baseline"/>
          <w:lang w:val="en-US" w:eastAsia="zh-CN" w:bidi="ar-SA"/>
        </w:rPr>
      </w:pPr>
      <w:r>
        <w:rPr>
          <w:rFonts w:hint="default" w:ascii="仿宋" w:hAnsi="仿宋" w:eastAsia="仿宋" w:cs="仿宋"/>
          <w:b w:val="0"/>
          <w:bCs w:val="0"/>
          <w:i w:val="0"/>
          <w:iCs w:val="0"/>
          <w:color w:val="auto"/>
          <w:kern w:val="0"/>
          <w:sz w:val="24"/>
          <w:szCs w:val="24"/>
          <w:highlight w:val="none"/>
          <w:vertAlign w:val="baseline"/>
          <w:lang w:val="en-US" w:eastAsia="zh-CN" w:bidi="ar-SA"/>
        </w:rPr>
        <w:t>最高限价（元）：</w:t>
      </w:r>
      <w:r>
        <w:rPr>
          <w:rFonts w:hint="eastAsia" w:ascii="仿宋" w:hAnsi="仿宋" w:eastAsia="仿宋" w:cs="仿宋"/>
          <w:b w:val="0"/>
          <w:bCs w:val="0"/>
          <w:i w:val="0"/>
          <w:iCs w:val="0"/>
          <w:color w:val="auto"/>
          <w:kern w:val="0"/>
          <w:sz w:val="24"/>
          <w:szCs w:val="24"/>
          <w:highlight w:val="none"/>
          <w:vertAlign w:val="baseline"/>
          <w:lang w:val="en-US" w:eastAsia="zh-CN" w:bidi="ar-SA"/>
        </w:rPr>
        <w:t>1722614.68元</w:t>
      </w:r>
    </w:p>
    <w:p>
      <w:pPr>
        <w:widowControl/>
        <w:spacing w:before="100" w:beforeAutospacing="1" w:after="100" w:afterAutospacing="1" w:line="240" w:lineRule="atLeast"/>
        <w:ind w:firstLine="480"/>
        <w:jc w:val="left"/>
        <w:rPr>
          <w:rFonts w:hint="eastAsia" w:ascii="仿宋" w:hAnsi="仿宋" w:eastAsia="仿宋" w:cs="仿宋"/>
          <w:b w:val="0"/>
          <w:bCs w:val="0"/>
          <w:i w:val="0"/>
          <w:iCs w:val="0"/>
          <w:color w:val="auto"/>
          <w:kern w:val="0"/>
          <w:sz w:val="24"/>
          <w:szCs w:val="24"/>
          <w:highlight w:val="none"/>
          <w:vertAlign w:val="baseline"/>
          <w:lang w:val="en-US" w:eastAsia="zh-CN" w:bidi="ar-SA"/>
        </w:rPr>
      </w:pPr>
      <w:r>
        <w:rPr>
          <w:rFonts w:hint="default" w:ascii="仿宋" w:hAnsi="仿宋" w:eastAsia="仿宋" w:cs="仿宋"/>
          <w:b w:val="0"/>
          <w:bCs w:val="0"/>
          <w:i w:val="0"/>
          <w:iCs w:val="0"/>
          <w:color w:val="auto"/>
          <w:kern w:val="0"/>
          <w:sz w:val="24"/>
          <w:szCs w:val="24"/>
          <w:highlight w:val="none"/>
          <w:vertAlign w:val="baseline"/>
          <w:lang w:val="en-US" w:eastAsia="zh-CN" w:bidi="ar-SA"/>
        </w:rPr>
        <w:t>采购需求：</w:t>
      </w:r>
      <w:r>
        <w:rPr>
          <w:rFonts w:hint="eastAsia" w:ascii="仿宋" w:hAnsi="仿宋" w:eastAsia="仿宋" w:cs="仿宋"/>
          <w:b w:val="0"/>
          <w:bCs w:val="0"/>
          <w:i w:val="0"/>
          <w:iCs w:val="0"/>
          <w:color w:val="auto"/>
          <w:kern w:val="0"/>
          <w:sz w:val="24"/>
          <w:szCs w:val="24"/>
          <w:highlight w:val="none"/>
          <w:vertAlign w:val="baseline"/>
          <w:lang w:val="en-US" w:eastAsia="zh-CN" w:bidi="ar-SA"/>
        </w:rPr>
        <w:t>新建有机饲料厂房 240.88 平方米，管护用房建筑面积为 37.24 平方米，青贮池 336 平方（每个 84 平米，建设 4 个）， 饲草配制堆积场 418.22 方米，储藏室 100 平米，新购置饲料配制设备一套，配套管护用房、围墙、道路及污水处理等附属设施（详见工程量清单）。</w:t>
      </w:r>
    </w:p>
    <w:p>
      <w:pPr>
        <w:widowControl/>
        <w:spacing w:before="100" w:beforeAutospacing="1" w:after="100" w:afterAutospacing="1" w:line="240" w:lineRule="atLeast"/>
        <w:jc w:val="left"/>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合同履约期限：</w:t>
      </w:r>
      <w:r>
        <w:rPr>
          <w:rFonts w:hint="eastAsia" w:ascii="仿宋" w:hAnsi="仿宋" w:eastAsia="仿宋" w:cs="仿宋"/>
          <w:b w:val="0"/>
          <w:bCs w:val="0"/>
          <w:i w:val="0"/>
          <w:iCs w:val="0"/>
          <w:color w:val="auto"/>
          <w:kern w:val="0"/>
          <w:sz w:val="24"/>
          <w:szCs w:val="24"/>
          <w:highlight w:val="none"/>
          <w:vertAlign w:val="baseline"/>
          <w:lang w:val="en-US" w:eastAsia="zh-CN" w:bidi="ar-SA"/>
        </w:rPr>
        <w:t>60日历日（具体以甲乙双方签订采购合同为准）。</w:t>
      </w: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w:t>
      </w:r>
    </w:p>
    <w:p>
      <w:pPr>
        <w:widowControl/>
        <w:spacing w:before="100" w:beforeAutospacing="1" w:after="100" w:afterAutospacing="1" w:line="240" w:lineRule="atLeast"/>
        <w:jc w:val="left"/>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本项目（否）接受联合体投标。</w:t>
      </w:r>
    </w:p>
    <w:p>
      <w:pPr>
        <w:keepNext w:val="0"/>
        <w:keepLines w:val="0"/>
        <w:pageBreakBefore w:val="0"/>
        <w:widowControl/>
        <w:kinsoku/>
        <w:wordWrap/>
        <w:overflowPunct/>
        <w:topLinePunct w:val="0"/>
        <w:autoSpaceDE/>
        <w:autoSpaceDN/>
        <w:bidi w:val="0"/>
        <w:adjustRightInd/>
        <w:snapToGrid/>
        <w:spacing w:before="204" w:after="204" w:line="400" w:lineRule="exact"/>
        <w:jc w:val="both"/>
        <w:textAlignment w:val="auto"/>
        <w:rPr>
          <w:highlight w:val="none"/>
        </w:rPr>
      </w:pPr>
      <w:r>
        <w:rPr>
          <w:rStyle w:val="8"/>
          <w:rFonts w:hint="default" w:ascii="仿宋" w:hAnsi="仿宋" w:eastAsia="仿宋" w:cs="仿宋"/>
          <w:b/>
          <w:bCs/>
          <w:i w:val="0"/>
          <w:iCs w:val="0"/>
          <w:color w:val="auto"/>
          <w:kern w:val="0"/>
          <w:sz w:val="24"/>
          <w:szCs w:val="24"/>
          <w:highlight w:val="none"/>
          <w:vertAlign w:val="baseline"/>
          <w:lang w:val="en-US" w:eastAsia="zh-CN" w:bidi="ar-SA"/>
        </w:rPr>
        <w:t>二、申请人的资格要求：</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2.落实政府采购政策需满足的资格要求：供应商为中小</w:t>
      </w:r>
      <w:r>
        <w:rPr>
          <w:rFonts w:hint="eastAsia" w:ascii="仿宋" w:hAnsi="仿宋" w:eastAsia="仿宋" w:cs="仿宋"/>
          <w:b w:val="0"/>
          <w:bCs w:val="0"/>
          <w:i w:val="0"/>
          <w:iCs w:val="0"/>
          <w:color w:val="auto"/>
          <w:kern w:val="0"/>
          <w:sz w:val="24"/>
          <w:szCs w:val="24"/>
          <w:highlight w:val="none"/>
          <w:vertAlign w:val="baseline"/>
          <w:lang w:val="en-US" w:eastAsia="zh-CN" w:bidi="ar-SA"/>
        </w:rPr>
        <w:t>/微</w:t>
      </w:r>
      <w:r>
        <w:rPr>
          <w:rFonts w:hint="default" w:ascii="仿宋" w:hAnsi="仿宋" w:eastAsia="仿宋" w:cs="仿宋"/>
          <w:b w:val="0"/>
          <w:bCs w:val="0"/>
          <w:i w:val="0"/>
          <w:iCs w:val="0"/>
          <w:color w:val="auto"/>
          <w:kern w:val="0"/>
          <w:sz w:val="24"/>
          <w:szCs w:val="24"/>
          <w:highlight w:val="none"/>
          <w:vertAlign w:val="baseline"/>
          <w:lang w:val="en-US" w:eastAsia="zh-CN" w:bidi="ar-SA"/>
        </w:rPr>
        <w:t>企业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firstLine="480" w:firstLineChars="200"/>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3.本项目的特定资格要求：</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left"/>
        <w:textAlignment w:val="auto"/>
        <w:rPr>
          <w:rFonts w:hint="default" w:ascii="仿宋" w:hAnsi="仿宋" w:eastAsia="仿宋" w:cs="仿宋"/>
          <w:b w:val="0"/>
          <w:bCs w:val="0"/>
          <w:i w:val="0"/>
          <w:iCs w:val="0"/>
          <w:color w:val="auto"/>
          <w:kern w:val="0"/>
          <w:sz w:val="24"/>
          <w:szCs w:val="24"/>
          <w:highlight w:val="none"/>
          <w:vertAlign w:val="baseline"/>
          <w:lang w:val="en-US" w:eastAsia="zh-CN" w:bidi="ar-SA"/>
        </w:rPr>
      </w:pPr>
      <w:r>
        <w:rPr>
          <w:rFonts w:hint="default" w:ascii="仿宋" w:hAnsi="仿宋" w:eastAsia="仿宋" w:cs="仿宋"/>
          <w:b w:val="0"/>
          <w:bCs w:val="0"/>
          <w:i w:val="0"/>
          <w:iCs w:val="0"/>
          <w:color w:val="auto"/>
          <w:kern w:val="0"/>
          <w:sz w:val="24"/>
          <w:szCs w:val="24"/>
          <w:highlight w:val="none"/>
          <w:vertAlign w:val="baseline"/>
          <w:lang w:val="en-US" w:eastAsia="zh-CN" w:bidi="ar-SA"/>
        </w:rPr>
        <w:t>（1）具有有效的三证合一营业执照副本；</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left"/>
        <w:textAlignment w:val="auto"/>
        <w:rPr>
          <w:rFonts w:hint="default" w:ascii="仿宋" w:hAnsi="仿宋" w:eastAsia="仿宋" w:cs="仿宋"/>
          <w:b w:val="0"/>
          <w:bCs w:val="0"/>
          <w:i w:val="0"/>
          <w:iCs w:val="0"/>
          <w:color w:val="auto"/>
          <w:kern w:val="0"/>
          <w:sz w:val="24"/>
          <w:szCs w:val="24"/>
          <w:highlight w:val="none"/>
          <w:vertAlign w:val="baseline"/>
          <w:lang w:val="en-US" w:eastAsia="zh-CN" w:bidi="ar-SA"/>
        </w:rPr>
      </w:pPr>
      <w:r>
        <w:rPr>
          <w:rFonts w:hint="default" w:ascii="仿宋" w:hAnsi="仿宋" w:eastAsia="仿宋" w:cs="仿宋"/>
          <w:b w:val="0"/>
          <w:bCs w:val="0"/>
          <w:i w:val="0"/>
          <w:iCs w:val="0"/>
          <w:color w:val="auto"/>
          <w:kern w:val="0"/>
          <w:sz w:val="24"/>
          <w:szCs w:val="24"/>
          <w:highlight w:val="none"/>
          <w:vertAlign w:val="baseline"/>
          <w:lang w:val="en-US" w:eastAsia="zh-CN" w:bidi="ar-SA"/>
        </w:rPr>
        <w:t>（2）具有授权委托书及被委托人身份证（法人提供法人证明书及法人身份证）；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left"/>
        <w:textAlignment w:val="auto"/>
        <w:rPr>
          <w:rFonts w:hint="default" w:ascii="仿宋" w:hAnsi="仿宋" w:eastAsia="仿宋" w:cs="仿宋"/>
          <w:b w:val="0"/>
          <w:bCs w:val="0"/>
          <w:i w:val="0"/>
          <w:iCs w:val="0"/>
          <w:color w:val="auto"/>
          <w:kern w:val="0"/>
          <w:sz w:val="24"/>
          <w:szCs w:val="24"/>
          <w:highlight w:val="none"/>
          <w:vertAlign w:val="baseline"/>
          <w:lang w:val="en-US" w:eastAsia="zh-CN" w:bidi="ar-SA"/>
        </w:rPr>
      </w:pPr>
      <w:r>
        <w:rPr>
          <w:rFonts w:hint="default" w:ascii="仿宋" w:hAnsi="仿宋" w:eastAsia="仿宋" w:cs="仿宋"/>
          <w:b w:val="0"/>
          <w:bCs w:val="0"/>
          <w:i w:val="0"/>
          <w:iCs w:val="0"/>
          <w:color w:val="auto"/>
          <w:kern w:val="0"/>
          <w:sz w:val="24"/>
          <w:szCs w:val="24"/>
          <w:highlight w:val="none"/>
          <w:vertAlign w:val="baseline"/>
          <w:lang w:val="en-US" w:eastAsia="zh-CN" w:bidi="ar-SA"/>
        </w:rPr>
        <w:t>（3）投标企业须提供投标人（被授权人）近6个月的社保证明；</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left"/>
        <w:textAlignment w:val="auto"/>
        <w:rPr>
          <w:rFonts w:hint="default" w:ascii="仿宋" w:hAnsi="仿宋" w:eastAsia="仿宋" w:cs="仿宋"/>
          <w:b w:val="0"/>
          <w:bCs w:val="0"/>
          <w:i w:val="0"/>
          <w:iCs w:val="0"/>
          <w:color w:val="auto"/>
          <w:kern w:val="0"/>
          <w:sz w:val="24"/>
          <w:szCs w:val="24"/>
          <w:highlight w:val="none"/>
          <w:vertAlign w:val="baseline"/>
          <w:lang w:val="en-US" w:eastAsia="zh-CN" w:bidi="ar-SA"/>
        </w:rPr>
      </w:pPr>
      <w:r>
        <w:rPr>
          <w:rFonts w:hint="default" w:ascii="仿宋" w:hAnsi="仿宋" w:eastAsia="仿宋" w:cs="仿宋"/>
          <w:b w:val="0"/>
          <w:bCs w:val="0"/>
          <w:i w:val="0"/>
          <w:iCs w:val="0"/>
          <w:color w:val="auto"/>
          <w:kern w:val="0"/>
          <w:sz w:val="24"/>
          <w:szCs w:val="24"/>
          <w:highlight w:val="none"/>
          <w:vertAlign w:val="baseline"/>
          <w:lang w:val="en-US" w:eastAsia="zh-CN" w:bidi="ar-SA"/>
        </w:rPr>
        <w:t>（4）投标企业需提供参加本次采购活动前三年内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left"/>
        <w:textAlignment w:val="auto"/>
        <w:rPr>
          <w:rFonts w:hint="default" w:ascii="仿宋" w:hAnsi="仿宋" w:eastAsia="仿宋" w:cs="仿宋"/>
          <w:b w:val="0"/>
          <w:bCs w:val="0"/>
          <w:i w:val="0"/>
          <w:iCs w:val="0"/>
          <w:color w:val="auto"/>
          <w:kern w:val="0"/>
          <w:sz w:val="24"/>
          <w:szCs w:val="24"/>
          <w:highlight w:val="none"/>
          <w:vertAlign w:val="baseline"/>
          <w:lang w:val="en-US" w:eastAsia="zh-CN" w:bidi="ar-SA"/>
        </w:rPr>
      </w:pPr>
      <w:r>
        <w:rPr>
          <w:rFonts w:hint="default" w:ascii="仿宋" w:hAnsi="仿宋" w:eastAsia="仿宋" w:cs="仿宋"/>
          <w:b w:val="0"/>
          <w:bCs w:val="0"/>
          <w:i w:val="0"/>
          <w:iCs w:val="0"/>
          <w:color w:val="auto"/>
          <w:kern w:val="0"/>
          <w:sz w:val="24"/>
          <w:szCs w:val="24"/>
          <w:highlight w:val="none"/>
          <w:vertAlign w:val="baseline"/>
          <w:lang w:val="en-US" w:eastAsia="zh-CN" w:bidi="ar-SA"/>
        </w:rPr>
        <w:t>（5）具备</w:t>
      </w:r>
      <w:r>
        <w:rPr>
          <w:rFonts w:hint="eastAsia" w:ascii="仿宋" w:hAnsi="仿宋" w:eastAsia="仿宋" w:cs="仿宋"/>
          <w:b w:val="0"/>
          <w:bCs w:val="0"/>
          <w:i w:val="0"/>
          <w:iCs w:val="0"/>
          <w:color w:val="auto"/>
          <w:kern w:val="0"/>
          <w:sz w:val="24"/>
          <w:szCs w:val="24"/>
          <w:highlight w:val="none"/>
          <w:vertAlign w:val="baseline"/>
          <w:lang w:val="en-US" w:eastAsia="zh-CN" w:bidi="ar-SA"/>
        </w:rPr>
        <w:t>建筑</w:t>
      </w:r>
      <w:r>
        <w:rPr>
          <w:rFonts w:hint="default" w:ascii="仿宋" w:hAnsi="仿宋" w:eastAsia="仿宋" w:cs="仿宋"/>
          <w:b w:val="0"/>
          <w:bCs w:val="0"/>
          <w:i w:val="0"/>
          <w:iCs w:val="0"/>
          <w:color w:val="auto"/>
          <w:kern w:val="0"/>
          <w:sz w:val="24"/>
          <w:szCs w:val="24"/>
          <w:highlight w:val="none"/>
          <w:vertAlign w:val="baseline"/>
          <w:lang w:val="en-US" w:eastAsia="zh-CN" w:bidi="ar-SA"/>
        </w:rPr>
        <w:t>工程施工总承包叁级（含叁级）以上资质且具备在有效范围内的安全生产许可证，项目经理需具备本单位注册的</w:t>
      </w:r>
      <w:r>
        <w:rPr>
          <w:rFonts w:hint="eastAsia" w:ascii="仿宋" w:hAnsi="仿宋" w:eastAsia="仿宋" w:cs="仿宋"/>
          <w:b w:val="0"/>
          <w:bCs w:val="0"/>
          <w:i w:val="0"/>
          <w:iCs w:val="0"/>
          <w:color w:val="auto"/>
          <w:kern w:val="0"/>
          <w:sz w:val="24"/>
          <w:szCs w:val="24"/>
          <w:highlight w:val="none"/>
          <w:vertAlign w:val="baseline"/>
          <w:lang w:val="en-US" w:eastAsia="zh-CN" w:bidi="ar-SA"/>
        </w:rPr>
        <w:t>建筑</w:t>
      </w:r>
      <w:r>
        <w:rPr>
          <w:rFonts w:hint="default" w:ascii="仿宋" w:hAnsi="仿宋" w:eastAsia="仿宋" w:cs="仿宋"/>
          <w:b w:val="0"/>
          <w:bCs w:val="0"/>
          <w:i w:val="0"/>
          <w:iCs w:val="0"/>
          <w:color w:val="auto"/>
          <w:kern w:val="0"/>
          <w:sz w:val="24"/>
          <w:szCs w:val="24"/>
          <w:highlight w:val="none"/>
          <w:vertAlign w:val="baseline"/>
          <w:lang w:val="en-US" w:eastAsia="zh-CN" w:bidi="ar-SA"/>
        </w:rPr>
        <w:t>工程二级及以上注册建造师执业资格及有效的安全生产考核合格证书且未在其他在建工程项目中担任项目经理，自治区外建筑企业应按照《关于进一步推动自治区建筑市场统一开放的通知》（新建建〔2018〕10 号）要求，提供有效的信息报送手续；</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（6）本项目不接受联合体投标。 </w:t>
      </w:r>
    </w:p>
    <w:p>
      <w:pPr>
        <w:keepNext w:val="0"/>
        <w:keepLines w:val="0"/>
        <w:pageBreakBefore w:val="0"/>
        <w:widowControl/>
        <w:kinsoku/>
        <w:wordWrap/>
        <w:overflowPunct/>
        <w:topLinePunct w:val="0"/>
        <w:autoSpaceDE/>
        <w:autoSpaceDN/>
        <w:bidi w:val="0"/>
        <w:adjustRightInd/>
        <w:snapToGrid/>
        <w:spacing w:before="204" w:after="204" w:line="400" w:lineRule="exact"/>
        <w:jc w:val="both"/>
        <w:textAlignment w:val="auto"/>
        <w:rPr>
          <w:highlight w:val="none"/>
        </w:rPr>
      </w:pPr>
      <w:r>
        <w:rPr>
          <w:rStyle w:val="8"/>
          <w:rFonts w:hint="default" w:ascii="仿宋" w:hAnsi="仿宋" w:eastAsia="仿宋" w:cs="仿宋"/>
          <w:b/>
          <w:bCs/>
          <w:i w:val="0"/>
          <w:iCs w:val="0"/>
          <w:color w:val="auto"/>
          <w:kern w:val="0"/>
          <w:sz w:val="24"/>
          <w:szCs w:val="24"/>
          <w:highlight w:val="none"/>
          <w:vertAlign w:val="baseline"/>
          <w:lang w:val="en-US" w:eastAsia="zh-CN" w:bidi="ar-SA"/>
        </w:rPr>
        <w:t>三、获取采购文件</w:t>
      </w: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时间：2023年</w:t>
      </w:r>
      <w:r>
        <w:rPr>
          <w:rFonts w:hint="eastAsia" w:ascii="仿宋" w:hAnsi="仿宋" w:eastAsia="仿宋" w:cs="仿宋"/>
          <w:b w:val="0"/>
          <w:bCs w:val="0"/>
          <w:i w:val="0"/>
          <w:iCs w:val="0"/>
          <w:color w:val="auto"/>
          <w:kern w:val="0"/>
          <w:sz w:val="24"/>
          <w:szCs w:val="24"/>
          <w:highlight w:val="none"/>
          <w:vertAlign w:val="baseline"/>
          <w:lang w:val="en-US" w:eastAsia="zh-CN" w:bidi="ar-SA"/>
        </w:rPr>
        <w:t>5</w:t>
      </w:r>
      <w:r>
        <w:rPr>
          <w:rFonts w:hint="default" w:ascii="仿宋" w:hAnsi="仿宋" w:eastAsia="仿宋" w:cs="仿宋"/>
          <w:b w:val="0"/>
          <w:bCs w:val="0"/>
          <w:i w:val="0"/>
          <w:iCs w:val="0"/>
          <w:color w:val="auto"/>
          <w:kern w:val="0"/>
          <w:sz w:val="24"/>
          <w:szCs w:val="24"/>
          <w:highlight w:val="none"/>
          <w:vertAlign w:val="baseline"/>
          <w:lang w:val="en-US" w:eastAsia="zh-CN" w:bidi="ar-SA"/>
        </w:rPr>
        <w:t>月</w:t>
      </w:r>
      <w:r>
        <w:rPr>
          <w:rFonts w:hint="eastAsia" w:ascii="仿宋" w:hAnsi="仿宋" w:eastAsia="仿宋" w:cs="仿宋"/>
          <w:b w:val="0"/>
          <w:bCs w:val="0"/>
          <w:i w:val="0"/>
          <w:iCs w:val="0"/>
          <w:color w:val="auto"/>
          <w:kern w:val="0"/>
          <w:sz w:val="24"/>
          <w:szCs w:val="24"/>
          <w:highlight w:val="none"/>
          <w:vertAlign w:val="baseline"/>
          <w:lang w:val="en-US" w:eastAsia="zh-CN" w:bidi="ar-SA"/>
        </w:rPr>
        <w:t>24</w:t>
      </w:r>
      <w:r>
        <w:rPr>
          <w:rFonts w:hint="default" w:ascii="仿宋" w:hAnsi="仿宋" w:eastAsia="仿宋" w:cs="仿宋"/>
          <w:b w:val="0"/>
          <w:bCs w:val="0"/>
          <w:i w:val="0"/>
          <w:iCs w:val="0"/>
          <w:color w:val="auto"/>
          <w:kern w:val="0"/>
          <w:sz w:val="24"/>
          <w:szCs w:val="24"/>
          <w:highlight w:val="none"/>
          <w:vertAlign w:val="baseline"/>
          <w:lang w:val="en-US" w:eastAsia="zh-CN" w:bidi="ar-SA"/>
        </w:rPr>
        <w:t>日至2023年</w:t>
      </w:r>
      <w:r>
        <w:rPr>
          <w:rFonts w:hint="eastAsia" w:ascii="仿宋" w:hAnsi="仿宋" w:eastAsia="仿宋" w:cs="仿宋"/>
          <w:b w:val="0"/>
          <w:bCs w:val="0"/>
          <w:i w:val="0"/>
          <w:iCs w:val="0"/>
          <w:color w:val="auto"/>
          <w:kern w:val="0"/>
          <w:sz w:val="24"/>
          <w:szCs w:val="24"/>
          <w:highlight w:val="none"/>
          <w:vertAlign w:val="baseline"/>
          <w:lang w:val="en-US" w:eastAsia="zh-CN" w:bidi="ar-SA"/>
        </w:rPr>
        <w:t>5</w:t>
      </w:r>
      <w:r>
        <w:rPr>
          <w:rFonts w:hint="default" w:ascii="仿宋" w:hAnsi="仿宋" w:eastAsia="仿宋" w:cs="仿宋"/>
          <w:b w:val="0"/>
          <w:bCs w:val="0"/>
          <w:i w:val="0"/>
          <w:iCs w:val="0"/>
          <w:color w:val="auto"/>
          <w:kern w:val="0"/>
          <w:sz w:val="24"/>
          <w:szCs w:val="24"/>
          <w:highlight w:val="none"/>
          <w:vertAlign w:val="baseline"/>
          <w:lang w:val="en-US" w:eastAsia="zh-CN" w:bidi="ar-SA"/>
        </w:rPr>
        <w:t>月</w:t>
      </w:r>
      <w:r>
        <w:rPr>
          <w:rFonts w:hint="eastAsia" w:ascii="仿宋" w:hAnsi="仿宋" w:eastAsia="仿宋" w:cs="仿宋"/>
          <w:b w:val="0"/>
          <w:bCs w:val="0"/>
          <w:i w:val="0"/>
          <w:iCs w:val="0"/>
          <w:color w:val="auto"/>
          <w:kern w:val="0"/>
          <w:sz w:val="24"/>
          <w:szCs w:val="24"/>
          <w:highlight w:val="none"/>
          <w:vertAlign w:val="baseline"/>
          <w:lang w:val="en-US" w:eastAsia="zh-CN" w:bidi="ar-SA"/>
        </w:rPr>
        <w:t>31</w:t>
      </w:r>
      <w:r>
        <w:rPr>
          <w:rFonts w:hint="default" w:ascii="仿宋" w:hAnsi="仿宋" w:eastAsia="仿宋" w:cs="仿宋"/>
          <w:b w:val="0"/>
          <w:bCs w:val="0"/>
          <w:i w:val="0"/>
          <w:iCs w:val="0"/>
          <w:color w:val="auto"/>
          <w:kern w:val="0"/>
          <w:sz w:val="24"/>
          <w:szCs w:val="24"/>
          <w:highlight w:val="none"/>
          <w:vertAlign w:val="baseline"/>
          <w:lang w:val="en-US" w:eastAsia="zh-CN" w:bidi="ar-SA"/>
        </w:rPr>
        <w:t>日，每天</w:t>
      </w:r>
      <w:r>
        <w:rPr>
          <w:rFonts w:hint="eastAsia" w:ascii="仿宋" w:hAnsi="仿宋" w:eastAsia="仿宋" w:cs="仿宋"/>
          <w:b w:val="0"/>
          <w:bCs w:val="0"/>
          <w:i w:val="0"/>
          <w:iCs w:val="0"/>
          <w:color w:val="auto"/>
          <w:kern w:val="0"/>
          <w:sz w:val="24"/>
          <w:szCs w:val="24"/>
          <w:highlight w:val="none"/>
          <w:vertAlign w:val="baseline"/>
          <w:lang w:val="en-US" w:eastAsia="zh-CN" w:bidi="ar-SA"/>
        </w:rPr>
        <w:t>上午</w:t>
      </w:r>
      <w:r>
        <w:rPr>
          <w:rFonts w:hint="default" w:ascii="仿宋" w:hAnsi="仿宋" w:eastAsia="仿宋" w:cs="仿宋"/>
          <w:b w:val="0"/>
          <w:bCs w:val="0"/>
          <w:i w:val="0"/>
          <w:iCs w:val="0"/>
          <w:color w:val="auto"/>
          <w:kern w:val="0"/>
          <w:sz w:val="24"/>
          <w:szCs w:val="24"/>
          <w:highlight w:val="none"/>
          <w:vertAlign w:val="baseline"/>
          <w:lang w:val="en-US" w:eastAsia="zh-CN" w:bidi="ar-SA"/>
        </w:rPr>
        <w:t>10:00至14:00，下午1</w:t>
      </w:r>
      <w:r>
        <w:rPr>
          <w:rFonts w:hint="eastAsia" w:ascii="仿宋" w:hAnsi="仿宋" w:eastAsia="仿宋" w:cs="仿宋"/>
          <w:b w:val="0"/>
          <w:bCs w:val="0"/>
          <w:i w:val="0"/>
          <w:iCs w:val="0"/>
          <w:color w:val="auto"/>
          <w:kern w:val="0"/>
          <w:sz w:val="24"/>
          <w:szCs w:val="24"/>
          <w:highlight w:val="none"/>
          <w:vertAlign w:val="baseline"/>
          <w:lang w:val="en-US" w:eastAsia="zh-CN" w:bidi="ar-SA"/>
        </w:rPr>
        <w:t>6</w:t>
      </w:r>
      <w:r>
        <w:rPr>
          <w:rFonts w:hint="default" w:ascii="仿宋" w:hAnsi="仿宋" w:eastAsia="仿宋" w:cs="仿宋"/>
          <w:b w:val="0"/>
          <w:bCs w:val="0"/>
          <w:i w:val="0"/>
          <w:iCs w:val="0"/>
          <w:color w:val="auto"/>
          <w:kern w:val="0"/>
          <w:sz w:val="24"/>
          <w:szCs w:val="24"/>
          <w:highlight w:val="none"/>
          <w:vertAlign w:val="baseline"/>
          <w:lang w:val="en-US" w:eastAsia="zh-CN" w:bidi="ar-SA"/>
        </w:rPr>
        <w:t>:00至19:30（北京时间，法定节假日除外）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地点：供应商登陆政采云平台http://www.zcygov.cn/，在线申请获取磋商文件（登录政府采购云平台 → 项目采购 → 申请获取磋商文件→下载磋商文件，如有操作性问题，可与政采云在线客服进行咨询，咨询电话：400-881-7190）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方式：（1）线上获取（登录政府采购云平台 → 项目采购 → </w:t>
      </w:r>
      <w:r>
        <w:rPr>
          <w:rFonts w:hint="eastAsia" w:ascii="仿宋" w:hAnsi="仿宋" w:eastAsia="仿宋" w:cs="仿宋"/>
          <w:b w:val="0"/>
          <w:bCs w:val="0"/>
          <w:i w:val="0"/>
          <w:iCs w:val="0"/>
          <w:color w:val="auto"/>
          <w:kern w:val="0"/>
          <w:sz w:val="24"/>
          <w:szCs w:val="24"/>
          <w:highlight w:val="none"/>
          <w:vertAlign w:val="baseline"/>
          <w:lang w:val="en-US" w:eastAsia="zh-CN" w:bidi="ar-SA"/>
        </w:rPr>
        <w:t>申请</w:t>
      </w: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获取磋商文件）。本次招标不提供纸质版磋商文件。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售价（元）：0  </w:t>
      </w:r>
    </w:p>
    <w:p>
      <w:pPr>
        <w:keepNext w:val="0"/>
        <w:keepLines w:val="0"/>
        <w:pageBreakBefore w:val="0"/>
        <w:widowControl/>
        <w:kinsoku/>
        <w:wordWrap/>
        <w:overflowPunct/>
        <w:topLinePunct w:val="0"/>
        <w:autoSpaceDE/>
        <w:autoSpaceDN/>
        <w:bidi w:val="0"/>
        <w:adjustRightInd/>
        <w:snapToGrid/>
        <w:spacing w:before="204" w:after="204" w:line="400" w:lineRule="exact"/>
        <w:jc w:val="both"/>
        <w:textAlignment w:val="auto"/>
        <w:rPr>
          <w:highlight w:val="none"/>
        </w:rPr>
      </w:pPr>
      <w:r>
        <w:rPr>
          <w:rStyle w:val="8"/>
          <w:rFonts w:hint="default" w:ascii="仿宋" w:hAnsi="仿宋" w:eastAsia="仿宋" w:cs="仿宋"/>
          <w:b/>
          <w:bCs/>
          <w:i w:val="0"/>
          <w:iCs w:val="0"/>
          <w:color w:val="auto"/>
          <w:kern w:val="0"/>
          <w:sz w:val="24"/>
          <w:szCs w:val="24"/>
          <w:highlight w:val="none"/>
          <w:vertAlign w:val="baseline"/>
          <w:lang w:val="en-US" w:eastAsia="zh-CN" w:bidi="ar-SA"/>
        </w:rPr>
        <w:t>四、响应文件提交（上传）</w:t>
      </w: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截止时间：2023年</w:t>
      </w:r>
      <w:r>
        <w:rPr>
          <w:rFonts w:hint="eastAsia" w:ascii="仿宋" w:hAnsi="仿宋" w:eastAsia="仿宋" w:cs="仿宋"/>
          <w:b w:val="0"/>
          <w:bCs w:val="0"/>
          <w:i w:val="0"/>
          <w:iCs w:val="0"/>
          <w:color w:val="auto"/>
          <w:kern w:val="0"/>
          <w:sz w:val="24"/>
          <w:szCs w:val="24"/>
          <w:highlight w:val="none"/>
          <w:vertAlign w:val="baseline"/>
          <w:lang w:val="en-US" w:eastAsia="zh-CN" w:bidi="ar-SA"/>
        </w:rPr>
        <w:t>6</w:t>
      </w:r>
      <w:r>
        <w:rPr>
          <w:rFonts w:hint="default" w:ascii="仿宋" w:hAnsi="仿宋" w:eastAsia="仿宋" w:cs="仿宋"/>
          <w:b w:val="0"/>
          <w:bCs w:val="0"/>
          <w:i w:val="0"/>
          <w:iCs w:val="0"/>
          <w:color w:val="auto"/>
          <w:kern w:val="0"/>
          <w:sz w:val="24"/>
          <w:szCs w:val="24"/>
          <w:highlight w:val="none"/>
          <w:vertAlign w:val="baseline"/>
          <w:lang w:val="en-US" w:eastAsia="zh-CN" w:bidi="ar-SA"/>
        </w:rPr>
        <w:t>月</w:t>
      </w:r>
      <w:r>
        <w:rPr>
          <w:rFonts w:hint="eastAsia" w:ascii="仿宋" w:hAnsi="仿宋" w:eastAsia="仿宋" w:cs="仿宋"/>
          <w:b w:val="0"/>
          <w:bCs w:val="0"/>
          <w:i w:val="0"/>
          <w:iCs w:val="0"/>
          <w:color w:val="auto"/>
          <w:kern w:val="0"/>
          <w:sz w:val="24"/>
          <w:szCs w:val="24"/>
          <w:highlight w:val="none"/>
          <w:vertAlign w:val="baseline"/>
          <w:lang w:val="en-US" w:eastAsia="zh-CN" w:bidi="ar-SA"/>
        </w:rPr>
        <w:t>5</w:t>
      </w:r>
      <w:r>
        <w:rPr>
          <w:rFonts w:hint="default" w:ascii="仿宋" w:hAnsi="仿宋" w:eastAsia="仿宋" w:cs="仿宋"/>
          <w:b w:val="0"/>
          <w:bCs w:val="0"/>
          <w:i w:val="0"/>
          <w:iCs w:val="0"/>
          <w:color w:val="auto"/>
          <w:kern w:val="0"/>
          <w:sz w:val="24"/>
          <w:szCs w:val="24"/>
          <w:highlight w:val="none"/>
          <w:vertAlign w:val="baseline"/>
          <w:lang w:val="en-US" w:eastAsia="zh-CN" w:bidi="ar-SA"/>
        </w:rPr>
        <w:t>日</w:t>
      </w:r>
      <w:r>
        <w:rPr>
          <w:rFonts w:hint="eastAsia" w:ascii="仿宋" w:hAnsi="仿宋" w:eastAsia="仿宋" w:cs="仿宋"/>
          <w:b w:val="0"/>
          <w:bCs w:val="0"/>
          <w:i w:val="0"/>
          <w:iCs w:val="0"/>
          <w:color w:val="auto"/>
          <w:kern w:val="0"/>
          <w:sz w:val="24"/>
          <w:szCs w:val="24"/>
          <w:highlight w:val="none"/>
          <w:vertAlign w:val="baseline"/>
          <w:lang w:val="en-US" w:eastAsia="zh-CN" w:bidi="ar-SA"/>
        </w:rPr>
        <w:t>11</w:t>
      </w:r>
      <w:r>
        <w:rPr>
          <w:rFonts w:hint="default" w:ascii="仿宋" w:hAnsi="仿宋" w:eastAsia="仿宋" w:cs="仿宋"/>
          <w:b w:val="0"/>
          <w:bCs w:val="0"/>
          <w:i w:val="0"/>
          <w:iCs w:val="0"/>
          <w:color w:val="auto"/>
          <w:kern w:val="0"/>
          <w:sz w:val="24"/>
          <w:szCs w:val="24"/>
          <w:highlight w:val="none"/>
          <w:vertAlign w:val="baseline"/>
          <w:lang w:val="en-US" w:eastAsia="zh-CN" w:bidi="ar-SA"/>
        </w:rPr>
        <w:t>：</w:t>
      </w:r>
      <w:r>
        <w:rPr>
          <w:rFonts w:hint="eastAsia" w:ascii="仿宋" w:hAnsi="仿宋" w:eastAsia="仿宋" w:cs="仿宋"/>
          <w:b w:val="0"/>
          <w:bCs w:val="0"/>
          <w:i w:val="0"/>
          <w:iCs w:val="0"/>
          <w:color w:val="auto"/>
          <w:kern w:val="0"/>
          <w:sz w:val="24"/>
          <w:szCs w:val="24"/>
          <w:highlight w:val="none"/>
          <w:vertAlign w:val="baseline"/>
          <w:lang w:val="en-US" w:eastAsia="zh-CN" w:bidi="ar-SA"/>
        </w:rPr>
        <w:t>30</w:t>
      </w:r>
      <w:r>
        <w:rPr>
          <w:rFonts w:hint="default" w:ascii="仿宋" w:hAnsi="仿宋" w:eastAsia="仿宋" w:cs="仿宋"/>
          <w:b w:val="0"/>
          <w:bCs w:val="0"/>
          <w:i w:val="0"/>
          <w:iCs w:val="0"/>
          <w:color w:val="auto"/>
          <w:kern w:val="0"/>
          <w:sz w:val="24"/>
          <w:szCs w:val="24"/>
          <w:highlight w:val="none"/>
          <w:vertAlign w:val="baseline"/>
          <w:lang w:val="en-US" w:eastAsia="zh-CN" w:bidi="ar-SA"/>
        </w:rPr>
        <w:t>（北京时间）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地点：政府采购云平台（www.zcygov.cn） </w:t>
      </w:r>
    </w:p>
    <w:p>
      <w:pPr>
        <w:keepNext w:val="0"/>
        <w:keepLines w:val="0"/>
        <w:pageBreakBefore w:val="0"/>
        <w:widowControl/>
        <w:kinsoku/>
        <w:wordWrap/>
        <w:overflowPunct/>
        <w:topLinePunct w:val="0"/>
        <w:autoSpaceDE/>
        <w:autoSpaceDN/>
        <w:bidi w:val="0"/>
        <w:adjustRightInd/>
        <w:snapToGrid/>
        <w:spacing w:before="204" w:after="204" w:line="400" w:lineRule="exact"/>
        <w:jc w:val="both"/>
        <w:textAlignment w:val="auto"/>
        <w:rPr>
          <w:highlight w:val="none"/>
        </w:rPr>
      </w:pPr>
      <w:r>
        <w:rPr>
          <w:rFonts w:hint="default" w:ascii="仿宋" w:hAnsi="仿宋" w:eastAsia="仿宋" w:cs="仿宋"/>
          <w:b/>
          <w:bCs/>
          <w:i w:val="0"/>
          <w:iCs w:val="0"/>
          <w:color w:val="auto"/>
          <w:kern w:val="0"/>
          <w:sz w:val="24"/>
          <w:szCs w:val="24"/>
          <w:highlight w:val="none"/>
          <w:vertAlign w:val="baseline"/>
          <w:lang w:val="en-US" w:eastAsia="zh-CN" w:bidi="ar-SA"/>
        </w:rPr>
        <w:t xml:space="preserve">五、响应文件开启 </w:t>
      </w: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开启时间：2023年</w:t>
      </w:r>
      <w:r>
        <w:rPr>
          <w:rFonts w:hint="eastAsia" w:ascii="仿宋" w:hAnsi="仿宋" w:eastAsia="仿宋" w:cs="仿宋"/>
          <w:b w:val="0"/>
          <w:bCs w:val="0"/>
          <w:i w:val="0"/>
          <w:iCs w:val="0"/>
          <w:color w:val="auto"/>
          <w:kern w:val="0"/>
          <w:sz w:val="24"/>
          <w:szCs w:val="24"/>
          <w:highlight w:val="none"/>
          <w:vertAlign w:val="baseline"/>
          <w:lang w:val="en-US" w:eastAsia="zh-CN" w:bidi="ar-SA"/>
        </w:rPr>
        <w:t>6</w:t>
      </w:r>
      <w:r>
        <w:rPr>
          <w:rFonts w:hint="default" w:ascii="仿宋" w:hAnsi="仿宋" w:eastAsia="仿宋" w:cs="仿宋"/>
          <w:b w:val="0"/>
          <w:bCs w:val="0"/>
          <w:i w:val="0"/>
          <w:iCs w:val="0"/>
          <w:color w:val="auto"/>
          <w:kern w:val="0"/>
          <w:sz w:val="24"/>
          <w:szCs w:val="24"/>
          <w:highlight w:val="none"/>
          <w:vertAlign w:val="baseline"/>
          <w:lang w:val="en-US" w:eastAsia="zh-CN" w:bidi="ar-SA"/>
        </w:rPr>
        <w:t>月</w:t>
      </w:r>
      <w:r>
        <w:rPr>
          <w:rFonts w:hint="eastAsia" w:ascii="仿宋" w:hAnsi="仿宋" w:eastAsia="仿宋" w:cs="仿宋"/>
          <w:b w:val="0"/>
          <w:bCs w:val="0"/>
          <w:i w:val="0"/>
          <w:iCs w:val="0"/>
          <w:color w:val="auto"/>
          <w:kern w:val="0"/>
          <w:sz w:val="24"/>
          <w:szCs w:val="24"/>
          <w:highlight w:val="none"/>
          <w:vertAlign w:val="baseline"/>
          <w:lang w:val="en-US" w:eastAsia="zh-CN" w:bidi="ar-SA"/>
        </w:rPr>
        <w:t>5</w:t>
      </w:r>
      <w:r>
        <w:rPr>
          <w:rFonts w:hint="default" w:ascii="仿宋" w:hAnsi="仿宋" w:eastAsia="仿宋" w:cs="仿宋"/>
          <w:b w:val="0"/>
          <w:bCs w:val="0"/>
          <w:i w:val="0"/>
          <w:iCs w:val="0"/>
          <w:color w:val="auto"/>
          <w:kern w:val="0"/>
          <w:sz w:val="24"/>
          <w:szCs w:val="24"/>
          <w:highlight w:val="none"/>
          <w:vertAlign w:val="baseline"/>
          <w:lang w:val="en-US" w:eastAsia="zh-CN" w:bidi="ar-SA"/>
        </w:rPr>
        <w:t>日</w:t>
      </w:r>
      <w:r>
        <w:rPr>
          <w:rFonts w:hint="eastAsia" w:ascii="仿宋" w:hAnsi="仿宋" w:eastAsia="仿宋" w:cs="仿宋"/>
          <w:b w:val="0"/>
          <w:bCs w:val="0"/>
          <w:i w:val="0"/>
          <w:iCs w:val="0"/>
          <w:color w:val="auto"/>
          <w:kern w:val="0"/>
          <w:sz w:val="24"/>
          <w:szCs w:val="24"/>
          <w:highlight w:val="none"/>
          <w:vertAlign w:val="baseline"/>
          <w:lang w:val="en-US" w:eastAsia="zh-CN" w:bidi="ar-SA"/>
        </w:rPr>
        <w:t>11</w:t>
      </w:r>
      <w:r>
        <w:rPr>
          <w:rFonts w:hint="default" w:ascii="仿宋" w:hAnsi="仿宋" w:eastAsia="仿宋" w:cs="仿宋"/>
          <w:b w:val="0"/>
          <w:bCs w:val="0"/>
          <w:i w:val="0"/>
          <w:iCs w:val="0"/>
          <w:color w:val="auto"/>
          <w:kern w:val="0"/>
          <w:sz w:val="24"/>
          <w:szCs w:val="24"/>
          <w:highlight w:val="none"/>
          <w:vertAlign w:val="baseline"/>
          <w:lang w:val="en-US" w:eastAsia="zh-CN" w:bidi="ar-SA"/>
        </w:rPr>
        <w:t>：</w:t>
      </w:r>
      <w:r>
        <w:rPr>
          <w:rFonts w:hint="eastAsia" w:ascii="仿宋" w:hAnsi="仿宋" w:eastAsia="仿宋" w:cs="仿宋"/>
          <w:b w:val="0"/>
          <w:bCs w:val="0"/>
          <w:i w:val="0"/>
          <w:iCs w:val="0"/>
          <w:color w:val="auto"/>
          <w:kern w:val="0"/>
          <w:sz w:val="24"/>
          <w:szCs w:val="24"/>
          <w:highlight w:val="none"/>
          <w:vertAlign w:val="baseline"/>
          <w:lang w:val="en-US" w:eastAsia="zh-CN" w:bidi="ar-SA"/>
        </w:rPr>
        <w:t>30</w:t>
      </w:r>
      <w:r>
        <w:rPr>
          <w:rFonts w:hint="default" w:ascii="仿宋" w:hAnsi="仿宋" w:eastAsia="仿宋" w:cs="仿宋"/>
          <w:b w:val="0"/>
          <w:bCs w:val="0"/>
          <w:i w:val="0"/>
          <w:iCs w:val="0"/>
          <w:color w:val="auto"/>
          <w:kern w:val="0"/>
          <w:sz w:val="24"/>
          <w:szCs w:val="24"/>
          <w:highlight w:val="none"/>
          <w:vertAlign w:val="baseline"/>
          <w:lang w:val="en-US" w:eastAsia="zh-CN" w:bidi="ar-SA"/>
        </w:rPr>
        <w:t>（北京时间）</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地点：政府采云平台（www.zcygov.cn） </w:t>
      </w:r>
    </w:p>
    <w:p>
      <w:pPr>
        <w:keepNext w:val="0"/>
        <w:keepLines w:val="0"/>
        <w:pageBreakBefore w:val="0"/>
        <w:widowControl/>
        <w:kinsoku/>
        <w:wordWrap/>
        <w:overflowPunct/>
        <w:topLinePunct w:val="0"/>
        <w:autoSpaceDE/>
        <w:autoSpaceDN/>
        <w:bidi w:val="0"/>
        <w:adjustRightInd/>
        <w:snapToGrid/>
        <w:spacing w:before="204" w:after="204" w:line="400" w:lineRule="exact"/>
        <w:jc w:val="both"/>
        <w:textAlignment w:val="auto"/>
        <w:rPr>
          <w:highlight w:val="none"/>
        </w:rPr>
      </w:pPr>
      <w:r>
        <w:rPr>
          <w:rStyle w:val="8"/>
          <w:rFonts w:hint="default" w:ascii="仿宋" w:hAnsi="仿宋" w:eastAsia="仿宋" w:cs="仿宋"/>
          <w:b/>
          <w:bCs/>
          <w:i w:val="0"/>
          <w:iCs w:val="0"/>
          <w:color w:val="auto"/>
          <w:kern w:val="0"/>
          <w:sz w:val="24"/>
          <w:szCs w:val="24"/>
          <w:highlight w:val="none"/>
          <w:vertAlign w:val="baseline"/>
          <w:lang w:val="en-US" w:eastAsia="zh-CN" w:bidi="ar-SA"/>
        </w:rPr>
        <w:t>六、公告期限</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自本公告发布之日起</w:t>
      </w:r>
      <w:r>
        <w:rPr>
          <w:rFonts w:hint="eastAsia" w:ascii="仿宋" w:hAnsi="仿宋" w:eastAsia="仿宋" w:cs="仿宋"/>
          <w:b w:val="0"/>
          <w:bCs w:val="0"/>
          <w:i w:val="0"/>
          <w:iCs w:val="0"/>
          <w:color w:val="auto"/>
          <w:kern w:val="0"/>
          <w:sz w:val="24"/>
          <w:szCs w:val="24"/>
          <w:highlight w:val="none"/>
          <w:vertAlign w:val="baseline"/>
          <w:lang w:val="en-US" w:eastAsia="zh-CN" w:bidi="ar-SA"/>
        </w:rPr>
        <w:t>3</w:t>
      </w:r>
      <w:r>
        <w:rPr>
          <w:rFonts w:hint="default" w:ascii="仿宋" w:hAnsi="仿宋" w:eastAsia="仿宋" w:cs="仿宋"/>
          <w:b w:val="0"/>
          <w:bCs w:val="0"/>
          <w:i w:val="0"/>
          <w:iCs w:val="0"/>
          <w:color w:val="auto"/>
          <w:kern w:val="0"/>
          <w:sz w:val="24"/>
          <w:szCs w:val="24"/>
          <w:highlight w:val="none"/>
          <w:vertAlign w:val="baseline"/>
          <w:lang w:val="en-US" w:eastAsia="zh-CN" w:bidi="ar-SA"/>
        </w:rPr>
        <w:t>个工作日。</w:t>
      </w:r>
    </w:p>
    <w:p>
      <w:pPr>
        <w:keepNext w:val="0"/>
        <w:keepLines w:val="0"/>
        <w:pageBreakBefore w:val="0"/>
        <w:widowControl/>
        <w:kinsoku/>
        <w:wordWrap/>
        <w:overflowPunct/>
        <w:topLinePunct w:val="0"/>
        <w:autoSpaceDE/>
        <w:autoSpaceDN/>
        <w:bidi w:val="0"/>
        <w:adjustRightInd/>
        <w:snapToGrid/>
        <w:spacing w:before="204" w:after="204" w:line="400" w:lineRule="exact"/>
        <w:jc w:val="both"/>
        <w:textAlignment w:val="auto"/>
        <w:rPr>
          <w:highlight w:val="none"/>
        </w:rPr>
      </w:pPr>
      <w:r>
        <w:rPr>
          <w:rStyle w:val="8"/>
          <w:rFonts w:hint="default" w:ascii="仿宋" w:hAnsi="仿宋" w:eastAsia="仿宋" w:cs="仿宋"/>
          <w:b/>
          <w:bCs/>
          <w:i w:val="0"/>
          <w:iCs w:val="0"/>
          <w:color w:val="auto"/>
          <w:kern w:val="0"/>
          <w:sz w:val="24"/>
          <w:szCs w:val="24"/>
          <w:highlight w:val="none"/>
          <w:vertAlign w:val="baseline"/>
          <w:lang w:val="en-US" w:eastAsia="zh-CN" w:bidi="ar-SA"/>
        </w:rPr>
        <w:t>七、其他补充事宜</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 xml:space="preserve"> 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5.供应商在开标时须使用制作加密电子投标文件所使用的CA锁及电脑，电脑须提前配置好浏览器（建议使用谷歌浏览器），以便开标时解锁。</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highlight w:val="none"/>
        </w:rPr>
      </w:pPr>
      <w:r>
        <w:rPr>
          <w:rFonts w:hint="default" w:ascii="仿宋" w:hAnsi="仿宋" w:eastAsia="仿宋" w:cs="仿宋"/>
          <w:b w:val="0"/>
          <w:bCs w:val="0"/>
          <w:i w:val="0"/>
          <w:iCs w:val="0"/>
          <w:color w:val="auto"/>
          <w:kern w:val="0"/>
          <w:sz w:val="24"/>
          <w:szCs w:val="24"/>
          <w:highlight w:val="none"/>
          <w:vertAlign w:val="baseline"/>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rFonts w:hint="default" w:ascii="仿宋" w:hAnsi="仿宋" w:eastAsia="仿宋" w:cs="仿宋"/>
          <w:b w:val="0"/>
          <w:bCs w:val="0"/>
          <w:i w:val="0"/>
          <w:iCs w:val="0"/>
          <w:color w:val="auto"/>
          <w:kern w:val="0"/>
          <w:sz w:val="24"/>
          <w:szCs w:val="24"/>
          <w:highlight w:val="none"/>
          <w:vertAlign w:val="baseline"/>
          <w:lang w:val="en-US" w:eastAsia="zh-CN" w:bidi="ar-SA"/>
        </w:rPr>
      </w:pPr>
      <w:r>
        <w:rPr>
          <w:rFonts w:hint="default" w:ascii="仿宋" w:hAnsi="仿宋" w:eastAsia="仿宋" w:cs="仿宋"/>
          <w:b w:val="0"/>
          <w:bCs w:val="0"/>
          <w:i w:val="0"/>
          <w:iCs w:val="0"/>
          <w:color w:val="auto"/>
          <w:kern w:val="0"/>
          <w:sz w:val="24"/>
          <w:szCs w:val="24"/>
          <w:highlight w:val="none"/>
          <w:vertAlign w:val="baseline"/>
          <w:lang w:val="en-US" w:eastAsia="zh-CN" w:bidi="ar-SA"/>
        </w:rPr>
        <w:t>7.为了保证开评标顺利进行，政采云线上开标功能完全实现，供应商开标所使用的电脑设备须具有视频及语音功能。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rFonts w:hint="eastAsia" w:ascii="仿宋" w:hAnsi="仿宋" w:eastAsia="仿宋" w:cs="仿宋"/>
          <w:i w:val="0"/>
          <w:iCs w:val="0"/>
          <w:caps w:val="0"/>
          <w:color w:val="333333"/>
          <w:spacing w:val="0"/>
          <w:sz w:val="24"/>
          <w:szCs w:val="24"/>
          <w:highlight w:val="none"/>
          <w:lang w:eastAsia="zh-CN"/>
        </w:rPr>
      </w:pPr>
      <w:r>
        <w:rPr>
          <w:rFonts w:hint="eastAsia" w:ascii="仿宋" w:hAnsi="仿宋" w:eastAsia="仿宋" w:cs="仿宋"/>
          <w:i w:val="0"/>
          <w:iCs w:val="0"/>
          <w:caps w:val="0"/>
          <w:color w:val="333333"/>
          <w:spacing w:val="0"/>
          <w:sz w:val="24"/>
          <w:szCs w:val="24"/>
          <w:highlight w:val="none"/>
        </w:rPr>
        <w:t>特别提示：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rFonts w:hint="eastAsia" w:ascii="仿宋" w:hAnsi="仿宋" w:eastAsia="仿宋" w:cs="仿宋"/>
          <w:i w:val="0"/>
          <w:iCs w:val="0"/>
          <w:caps w:val="0"/>
          <w:color w:val="333333"/>
          <w:spacing w:val="0"/>
          <w:sz w:val="24"/>
          <w:szCs w:val="24"/>
          <w:highlight w:val="none"/>
          <w:lang w:eastAsia="zh-CN"/>
        </w:rPr>
      </w:pPr>
      <w:r>
        <w:rPr>
          <w:rFonts w:hint="eastAsia" w:ascii="仿宋" w:hAnsi="仿宋" w:eastAsia="仿宋" w:cs="仿宋"/>
          <w:i w:val="0"/>
          <w:iCs w:val="0"/>
          <w:caps w:val="0"/>
          <w:color w:val="333333"/>
          <w:spacing w:val="0"/>
          <w:sz w:val="24"/>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rFonts w:hint="eastAsia" w:ascii="仿宋" w:hAnsi="仿宋" w:eastAsia="仿宋" w:cs="仿宋"/>
          <w:i w:val="0"/>
          <w:iCs w:val="0"/>
          <w:caps w:val="0"/>
          <w:color w:val="333333"/>
          <w:spacing w:val="0"/>
          <w:sz w:val="24"/>
          <w:szCs w:val="24"/>
          <w:highlight w:val="none"/>
          <w:lang w:eastAsia="zh-CN"/>
        </w:rPr>
      </w:pPr>
      <w:r>
        <w:rPr>
          <w:rFonts w:hint="eastAsia" w:ascii="仿宋" w:hAnsi="仿宋" w:eastAsia="仿宋" w:cs="仿宋"/>
          <w:i w:val="0"/>
          <w:iCs w:val="0"/>
          <w:caps w:val="0"/>
          <w:color w:val="333333"/>
          <w:spacing w:val="0"/>
          <w:sz w:val="24"/>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auto"/>
        <w:rPr>
          <w:highlight w:val="none"/>
        </w:rPr>
      </w:pPr>
      <w:r>
        <w:rPr>
          <w:rFonts w:hint="eastAsia" w:ascii="仿宋" w:hAnsi="仿宋" w:eastAsia="仿宋" w:cs="仿宋"/>
          <w:i w:val="0"/>
          <w:iCs w:val="0"/>
          <w:caps w:val="0"/>
          <w:color w:val="333333"/>
          <w:spacing w:val="0"/>
          <w:sz w:val="24"/>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kinsoku/>
        <w:wordWrap/>
        <w:overflowPunct/>
        <w:topLinePunct w:val="0"/>
        <w:autoSpaceDE/>
        <w:autoSpaceDN/>
        <w:bidi w:val="0"/>
        <w:adjustRightInd/>
        <w:snapToGrid/>
        <w:spacing w:before="204" w:after="204" w:line="400" w:lineRule="exact"/>
        <w:jc w:val="both"/>
        <w:textAlignment w:val="auto"/>
        <w:rPr>
          <w:highlight w:val="none"/>
        </w:rPr>
      </w:pPr>
      <w:r>
        <w:rPr>
          <w:rStyle w:val="8"/>
          <w:rFonts w:hint="default" w:ascii="仿宋" w:hAnsi="仿宋" w:eastAsia="仿宋" w:cs="仿宋"/>
          <w:b/>
          <w:bCs/>
          <w:i w:val="0"/>
          <w:iCs w:val="0"/>
          <w:color w:val="auto"/>
          <w:kern w:val="0"/>
          <w:sz w:val="24"/>
          <w:szCs w:val="24"/>
          <w:highlight w:val="none"/>
          <w:vertAlign w:val="baseline"/>
          <w:lang w:val="en-US" w:eastAsia="zh-CN" w:bidi="ar-SA"/>
        </w:rPr>
        <w:t>八、对本次采购提出询问，请按以下方式联系</w:t>
      </w:r>
    </w:p>
    <w:p>
      <w:pPr>
        <w:spacing w:line="360" w:lineRule="auto"/>
        <w:rPr>
          <w:rFonts w:hint="eastAsia"/>
          <w:highlight w:val="none"/>
          <w:lang w:val="en-US" w:eastAsia="zh-CN"/>
        </w:rPr>
      </w:pPr>
      <w:r>
        <w:rPr>
          <w:rFonts w:hint="eastAsia"/>
          <w:highlight w:val="none"/>
          <w:lang w:val="en-US" w:eastAsia="zh-CN"/>
        </w:rPr>
        <w:t>1.采购人信息</w:t>
      </w:r>
    </w:p>
    <w:p>
      <w:pPr>
        <w:spacing w:line="360" w:lineRule="auto"/>
        <w:rPr>
          <w:rFonts w:hint="eastAsia"/>
          <w:highlight w:val="none"/>
          <w:lang w:val="en-US" w:eastAsia="zh-CN"/>
        </w:rPr>
      </w:pPr>
      <w:r>
        <w:rPr>
          <w:rFonts w:hint="eastAsia"/>
          <w:highlight w:val="none"/>
          <w:lang w:val="en-US" w:eastAsia="zh-CN"/>
        </w:rPr>
        <w:t>名 称：乌恰县吾合沙鲁乡人民政府</w:t>
      </w:r>
    </w:p>
    <w:p>
      <w:pPr>
        <w:spacing w:line="360" w:lineRule="auto"/>
        <w:rPr>
          <w:rFonts w:hint="eastAsia"/>
          <w:highlight w:val="none"/>
          <w:lang w:val="en-US" w:eastAsia="zh-CN"/>
        </w:rPr>
      </w:pPr>
      <w:r>
        <w:rPr>
          <w:rFonts w:hint="eastAsia"/>
          <w:highlight w:val="none"/>
          <w:lang w:val="en-US" w:eastAsia="zh-CN"/>
        </w:rPr>
        <w:t>地址：乌恰县吾合沙鲁乡</w:t>
      </w:r>
    </w:p>
    <w:p>
      <w:pPr>
        <w:spacing w:line="360" w:lineRule="auto"/>
        <w:rPr>
          <w:rFonts w:hint="eastAsia"/>
          <w:highlight w:val="none"/>
          <w:lang w:val="en-US" w:eastAsia="zh-CN"/>
        </w:rPr>
      </w:pPr>
      <w:r>
        <w:rPr>
          <w:rFonts w:hint="eastAsia"/>
          <w:highlight w:val="none"/>
          <w:lang w:val="en-US" w:eastAsia="zh-CN"/>
        </w:rPr>
        <w:t xml:space="preserve">项目联系人：王先生 </w:t>
      </w:r>
    </w:p>
    <w:p>
      <w:pPr>
        <w:spacing w:line="360" w:lineRule="auto"/>
        <w:rPr>
          <w:rFonts w:hint="eastAsia"/>
          <w:highlight w:val="none"/>
          <w:lang w:val="en-US" w:eastAsia="zh-CN"/>
        </w:rPr>
      </w:pPr>
      <w:r>
        <w:rPr>
          <w:rFonts w:hint="eastAsia"/>
          <w:highlight w:val="none"/>
          <w:lang w:val="en-US" w:eastAsia="zh-CN"/>
        </w:rPr>
        <w:t>项目联系方式：</w:t>
      </w:r>
      <w:bookmarkStart w:id="0" w:name="_Toc28359086"/>
      <w:bookmarkStart w:id="1" w:name="_Toc28359009"/>
      <w:r>
        <w:rPr>
          <w:rFonts w:hint="eastAsia"/>
          <w:highlight w:val="none"/>
          <w:lang w:val="en-US" w:eastAsia="zh-CN"/>
        </w:rPr>
        <w:t>18097918319</w:t>
      </w:r>
    </w:p>
    <w:p>
      <w:pPr>
        <w:spacing w:line="360" w:lineRule="auto"/>
        <w:rPr>
          <w:rFonts w:hint="eastAsia"/>
          <w:highlight w:val="none"/>
          <w:lang w:val="en-US" w:eastAsia="zh-CN"/>
        </w:rPr>
      </w:pPr>
    </w:p>
    <w:p>
      <w:pPr>
        <w:spacing w:line="360" w:lineRule="auto"/>
        <w:rPr>
          <w:rFonts w:hint="eastAsia"/>
          <w:highlight w:val="none"/>
          <w:lang w:val="en-US" w:eastAsia="zh-CN"/>
        </w:rPr>
      </w:pPr>
      <w:r>
        <w:rPr>
          <w:rFonts w:hint="eastAsia"/>
          <w:highlight w:val="none"/>
          <w:lang w:val="en-US" w:eastAsia="zh-CN"/>
        </w:rPr>
        <w:t>2.采购代理机构信息</w:t>
      </w:r>
      <w:bookmarkEnd w:id="0"/>
      <w:bookmarkEnd w:id="1"/>
    </w:p>
    <w:p>
      <w:pPr>
        <w:spacing w:line="360" w:lineRule="auto"/>
        <w:rPr>
          <w:rFonts w:hint="eastAsia"/>
          <w:highlight w:val="none"/>
          <w:lang w:val="en-US" w:eastAsia="zh-CN"/>
        </w:rPr>
      </w:pPr>
      <w:r>
        <w:rPr>
          <w:rFonts w:hint="eastAsia"/>
          <w:highlight w:val="none"/>
          <w:lang w:val="en-US" w:eastAsia="zh-CN"/>
        </w:rPr>
        <w:t>名 称：新疆融联通达工程项目管理有限公司</w:t>
      </w:r>
    </w:p>
    <w:p>
      <w:pPr>
        <w:spacing w:line="360" w:lineRule="auto"/>
        <w:rPr>
          <w:rFonts w:hint="eastAsia"/>
          <w:highlight w:val="none"/>
          <w:lang w:val="en-US" w:eastAsia="zh-CN"/>
        </w:rPr>
      </w:pPr>
      <w:r>
        <w:rPr>
          <w:rFonts w:hint="eastAsia"/>
          <w:highlight w:val="none"/>
          <w:lang w:val="en-US" w:eastAsia="zh-CN"/>
        </w:rPr>
        <w:t>地　址：新疆阿图什市友谊北路23号</w:t>
      </w:r>
    </w:p>
    <w:p>
      <w:pPr>
        <w:spacing w:line="360" w:lineRule="auto"/>
        <w:rPr>
          <w:rFonts w:hint="eastAsia"/>
          <w:highlight w:val="none"/>
          <w:lang w:val="en-US" w:eastAsia="zh-CN"/>
        </w:rPr>
      </w:pPr>
      <w:r>
        <w:rPr>
          <w:rFonts w:hint="eastAsia"/>
          <w:highlight w:val="none"/>
          <w:lang w:val="en-US" w:eastAsia="zh-CN"/>
        </w:rPr>
        <w:t>项目联系人：董先生</w:t>
      </w:r>
    </w:p>
    <w:p>
      <w:pPr>
        <w:spacing w:line="360" w:lineRule="auto"/>
        <w:rPr>
          <w:rFonts w:hint="default"/>
          <w:highlight w:val="none"/>
          <w:lang w:val="en-US"/>
        </w:rPr>
      </w:pPr>
      <w:r>
        <w:rPr>
          <w:rFonts w:hint="eastAsia"/>
          <w:highlight w:val="none"/>
          <w:lang w:val="en-US" w:eastAsia="zh-CN"/>
        </w:rPr>
        <w:t>项目联系方式：17690104876</w:t>
      </w:r>
    </w:p>
    <w:p>
      <w:pPr>
        <w:spacing w:line="360" w:lineRule="auto"/>
        <w:rPr>
          <w:highlight w:val="none"/>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000000"/>
    <w:rsid w:val="0CC65AB3"/>
    <w:rsid w:val="3B1D316F"/>
    <w:rsid w:val="3E622310"/>
    <w:rsid w:val="4AC16654"/>
    <w:rsid w:val="4B5C1922"/>
    <w:rsid w:val="517B0200"/>
    <w:rsid w:val="68726EB5"/>
    <w:rsid w:val="70F22A9E"/>
    <w:rsid w:val="77297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next w:val="1"/>
    <w:qFormat/>
    <w:uiPriority w:val="0"/>
    <w:pPr>
      <w:widowControl/>
      <w:spacing w:before="100" w:beforeAutospacing="1" w:after="100" w:afterAutospacing="1"/>
      <w:jc w:val="left"/>
    </w:pPr>
    <w:rPr>
      <w:rFonts w:ascii="宋体" w:hAnsi="宋体"/>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character" w:styleId="9">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2478</Words>
  <Characters>2942</Characters>
  <Lines>0</Lines>
  <Paragraphs>0</Paragraphs>
  <TotalTime>0</TotalTime>
  <ScaleCrop>false</ScaleCrop>
  <LinksUpToDate>false</LinksUpToDate>
  <CharactersWithSpaces>3088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2023-03-15T08:11:00Z</dcterms:created>
  <dc:creator>ASUS</dc:creator>
  <cp:lastModifiedBy>梦de轨迹</cp:lastModifiedBy>
  <dcterms:modified xsi:type="dcterms:W3CDTF">2023-05-22T11:13:25Z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F3B9204CF8DB4EDC8D0C4826715B7A72</vt:lpwstr>
  </property>
</Properties>
</file>