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440" w:lineRule="exact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玛纳斯县中医医院招标保安公司托管医院安检工作项目</w:t>
      </w:r>
    </w:p>
    <w:p>
      <w:pPr>
        <w:widowControl/>
        <w:autoSpaceDN w:val="0"/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竞争性磋商</w:t>
      </w:r>
      <w:r>
        <w:rPr>
          <w:rFonts w:hint="eastAsia" w:ascii="宋体" w:hAnsi="宋体"/>
          <w:b/>
          <w:sz w:val="32"/>
          <w:szCs w:val="32"/>
        </w:rPr>
        <w:t>公告</w:t>
      </w:r>
    </w:p>
    <w:p>
      <w:pPr>
        <w:widowControl/>
        <w:autoSpaceDN w:val="0"/>
        <w:spacing w:line="420" w:lineRule="exact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根据《中华人民共和国政府采购法》等有关法律法规规定，我公司受</w:t>
      </w:r>
      <w:r>
        <w:rPr>
          <w:rFonts w:hint="eastAsia" w:ascii="宋体" w:hAnsi="宋体" w:cs="幼圆"/>
          <w:bCs/>
          <w:kern w:val="0"/>
          <w:sz w:val="24"/>
          <w:lang w:val="zh-CN"/>
        </w:rPr>
        <w:t>玛纳斯县中医医院</w:t>
      </w:r>
      <w:r>
        <w:rPr>
          <w:rFonts w:ascii="宋体" w:hAnsi="宋体"/>
          <w:sz w:val="24"/>
        </w:rPr>
        <w:t>的委托对</w:t>
      </w:r>
      <w:r>
        <w:rPr>
          <w:rFonts w:hint="eastAsia" w:ascii="宋体" w:hAnsi="宋体"/>
          <w:sz w:val="24"/>
          <w:lang w:eastAsia="zh-CN"/>
        </w:rPr>
        <w:t>玛纳斯县中医医院招标保安公司托管医院安检工作项目</w:t>
      </w:r>
      <w:r>
        <w:rPr>
          <w:rFonts w:hint="eastAsia" w:ascii="宋体" w:hAnsi="宋体"/>
          <w:sz w:val="24"/>
        </w:rPr>
        <w:t>进行</w:t>
      </w:r>
      <w:r>
        <w:rPr>
          <w:rFonts w:hint="eastAsia" w:ascii="宋体" w:hAnsi="宋体"/>
          <w:sz w:val="24"/>
          <w:lang w:eastAsia="zh-CN"/>
        </w:rPr>
        <w:t>竞争性磋商</w:t>
      </w:r>
      <w:r>
        <w:rPr>
          <w:rFonts w:hint="eastAsia" w:ascii="宋体" w:hAnsi="宋体"/>
          <w:sz w:val="24"/>
          <w:lang w:val="zh-CN"/>
        </w:rPr>
        <w:t>，欢迎符合条件且有能力的供应商前来报名。</w:t>
      </w:r>
    </w:p>
    <w:p>
      <w:pPr>
        <w:widowControl/>
        <w:numPr>
          <w:ilvl w:val="0"/>
          <w:numId w:val="1"/>
        </w:numPr>
        <w:autoSpaceDN w:val="0"/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zh-CN"/>
        </w:rPr>
        <w:t>项目编号：</w:t>
      </w:r>
      <w:r>
        <w:rPr>
          <w:rFonts w:hint="eastAsia" w:ascii="宋体" w:hAnsi="宋体"/>
          <w:sz w:val="24"/>
        </w:rPr>
        <w:t xml:space="preserve"> XJCYCJ-ZB-2021-</w:t>
      </w:r>
      <w:r>
        <w:rPr>
          <w:rFonts w:hint="eastAsia" w:ascii="宋体" w:hAnsi="宋体"/>
          <w:sz w:val="24"/>
          <w:lang w:val="en-US" w:eastAsia="zh-CN"/>
        </w:rPr>
        <w:t>55</w:t>
      </w:r>
    </w:p>
    <w:p>
      <w:pPr>
        <w:widowControl/>
        <w:numPr>
          <w:ilvl w:val="0"/>
          <w:numId w:val="0"/>
        </w:numPr>
        <w:autoSpaceDN w:val="0"/>
        <w:spacing w:line="420" w:lineRule="exact"/>
        <w:rPr>
          <w:rFonts w:hint="eastAsia" w:ascii="宋体" w:hAnsi="宋体"/>
          <w:sz w:val="24"/>
          <w:lang w:val="zh-CN" w:eastAsia="zh-CN"/>
        </w:rPr>
      </w:pPr>
      <w:r>
        <w:rPr>
          <w:rFonts w:hint="eastAsia" w:ascii="宋体" w:hAnsi="宋体"/>
          <w:sz w:val="24"/>
          <w:lang w:val="zh-CN"/>
        </w:rPr>
        <w:t>二、采购名称：</w:t>
      </w:r>
      <w:r>
        <w:rPr>
          <w:rFonts w:hint="eastAsia" w:ascii="宋体" w:hAnsi="宋体"/>
          <w:sz w:val="24"/>
          <w:lang w:val="zh-CN" w:eastAsia="zh-CN"/>
        </w:rPr>
        <w:t>玛纳斯县中医医院招标保安公司托管医院安检工作项目</w:t>
      </w:r>
    </w:p>
    <w:p>
      <w:pPr>
        <w:pStyle w:val="3"/>
        <w:ind w:left="0" w:leftChars="0" w:firstLine="0" w:firstLineChars="0"/>
        <w:rPr>
          <w:lang w:val="zh-CN"/>
        </w:rPr>
      </w:pPr>
      <w:r>
        <w:rPr>
          <w:rFonts w:hint="eastAsia" w:ascii="宋体" w:hAnsi="宋体"/>
          <w:sz w:val="24"/>
          <w:lang w:val="zh-CN" w:eastAsia="zh-CN"/>
        </w:rPr>
        <w:t>三、采购地点：玛纳斯县中医医院</w:t>
      </w:r>
    </w:p>
    <w:p>
      <w:pPr>
        <w:widowControl/>
        <w:autoSpaceDN w:val="0"/>
        <w:spacing w:line="420" w:lineRule="exact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四、采购方式：竞争性磋商</w:t>
      </w:r>
    </w:p>
    <w:p>
      <w:pPr>
        <w:widowControl/>
        <w:autoSpaceDN w:val="0"/>
        <w:spacing w:line="420" w:lineRule="exact"/>
        <w:rPr>
          <w:rFonts w:hint="eastAsia"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五、采购内容：为我院招聘12名安保人员，保障我院的安检等其他工作。（具体详见</w:t>
      </w:r>
      <w:r>
        <w:rPr>
          <w:rFonts w:hint="eastAsia" w:ascii="宋体" w:hAnsi="宋体"/>
          <w:sz w:val="24"/>
          <w:lang w:val="zh-CN" w:eastAsia="zh-CN"/>
        </w:rPr>
        <w:t>磋商</w:t>
      </w:r>
      <w:r>
        <w:rPr>
          <w:rFonts w:hint="eastAsia" w:ascii="宋体" w:hAnsi="宋体"/>
          <w:sz w:val="24"/>
          <w:lang w:val="zh-CN"/>
        </w:rPr>
        <w:t>文件）。</w:t>
      </w:r>
    </w:p>
    <w:p>
      <w:pPr>
        <w:widowControl/>
        <w:autoSpaceDN w:val="0"/>
        <w:spacing w:line="42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zh-CN"/>
        </w:rPr>
        <w:t>六、</w:t>
      </w:r>
      <w:r>
        <w:rPr>
          <w:rFonts w:hint="eastAsia" w:ascii="宋体" w:hAnsi="宋体"/>
          <w:sz w:val="24"/>
          <w:lang w:eastAsia="zh-CN"/>
        </w:rPr>
        <w:t>项目计划投资：</w:t>
      </w:r>
      <w:r>
        <w:rPr>
          <w:rFonts w:hint="eastAsia" w:ascii="宋体" w:hAnsi="宋体"/>
          <w:color w:val="auto"/>
          <w:sz w:val="24"/>
          <w:lang w:val="en-US" w:eastAsia="zh-CN"/>
        </w:rPr>
        <w:t>54万</w:t>
      </w:r>
      <w:r>
        <w:rPr>
          <w:rFonts w:hint="eastAsia" w:ascii="宋体" w:hAnsi="宋体"/>
          <w:sz w:val="24"/>
          <w:lang w:val="en-US" w:eastAsia="zh-CN"/>
        </w:rPr>
        <w:t>元，资金来源：自筹资金。</w:t>
      </w:r>
    </w:p>
    <w:p>
      <w:pPr>
        <w:widowControl/>
        <w:autoSpaceDN w:val="0"/>
        <w:spacing w:line="42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七</w:t>
      </w:r>
      <w:r>
        <w:rPr>
          <w:rFonts w:hint="eastAsia" w:ascii="宋体" w:hAnsi="宋体"/>
          <w:sz w:val="24"/>
          <w:lang w:val="zh-CN"/>
        </w:rPr>
        <w:t>、服务期：</w:t>
      </w:r>
      <w:r>
        <w:rPr>
          <w:rFonts w:hint="eastAsia" w:ascii="宋体" w:hAnsi="宋体"/>
          <w:sz w:val="24"/>
          <w:lang w:val="en-US" w:eastAsia="zh-CN"/>
        </w:rPr>
        <w:t>1年</w:t>
      </w:r>
    </w:p>
    <w:p>
      <w:pPr>
        <w:widowControl/>
        <w:autoSpaceDN w:val="0"/>
        <w:spacing w:line="420" w:lineRule="exact"/>
        <w:ind w:left="1680" w:hanging="1680" w:hangingChars="70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eastAsia="zh-CN"/>
        </w:rPr>
        <w:t>八</w:t>
      </w:r>
      <w:r>
        <w:rPr>
          <w:rFonts w:hint="eastAsia" w:ascii="宋体" w:hAnsi="宋体"/>
          <w:sz w:val="24"/>
          <w:lang w:val="zh-CN"/>
        </w:rPr>
        <w:t>、供应商资格要求：</w:t>
      </w:r>
    </w:p>
    <w:p>
      <w:pPr>
        <w:widowControl/>
        <w:autoSpaceDN w:val="0"/>
        <w:spacing w:line="420" w:lineRule="exact"/>
        <w:rPr>
          <w:rFonts w:ascii="宋体" w:hAnsi="宋体" w:cs="幼圆"/>
          <w:bCs/>
          <w:kern w:val="0"/>
          <w:sz w:val="24"/>
        </w:rPr>
      </w:pPr>
      <w:r>
        <w:rPr>
          <w:rFonts w:hint="eastAsia" w:ascii="宋体" w:hAnsi="宋体" w:cs="幼圆"/>
          <w:bCs/>
          <w:kern w:val="0"/>
          <w:sz w:val="24"/>
        </w:rPr>
        <w:t>1、满足《中华人民共和国政府采购法》第二十二条规定；</w:t>
      </w:r>
    </w:p>
    <w:p>
      <w:pPr>
        <w:spacing w:line="360" w:lineRule="exact"/>
        <w:rPr>
          <w:rFonts w:hint="eastAsia" w:hAnsi="_5b8b_4f53" w:cs="宋体"/>
          <w:kern w:val="0"/>
          <w:sz w:val="24"/>
          <w:lang w:val="zh-CN"/>
        </w:rPr>
      </w:pPr>
      <w:r>
        <w:rPr>
          <w:rFonts w:hint="eastAsia" w:ascii="宋体" w:hAnsi="宋体" w:cs="幼圆"/>
          <w:bCs/>
          <w:kern w:val="0"/>
          <w:sz w:val="24"/>
        </w:rPr>
        <w:t>2、</w:t>
      </w:r>
      <w:r>
        <w:rPr>
          <w:rFonts w:hint="eastAsia" w:ascii="宋体" w:hAnsi="宋体" w:cs="幼圆"/>
          <w:bCs/>
          <w:kern w:val="0"/>
          <w:sz w:val="24"/>
          <w:lang w:eastAsia="zh-CN"/>
        </w:rPr>
        <w:t>供应商须</w:t>
      </w:r>
      <w:r>
        <w:rPr>
          <w:rFonts w:hint="eastAsia" w:ascii="宋体" w:hAnsi="宋体" w:cs="宋体"/>
          <w:kern w:val="0"/>
          <w:sz w:val="24"/>
        </w:rPr>
        <w:t>具备有效的营业执照且</w:t>
      </w:r>
      <w:r>
        <w:rPr>
          <w:rFonts w:hint="eastAsia" w:hAnsi="_5b8b_4f53" w:cs="宋体"/>
          <w:kern w:val="0"/>
          <w:sz w:val="24"/>
          <w:lang w:val="zh-CN"/>
        </w:rPr>
        <w:t>企业经营范围包括此次招标的内容；</w:t>
      </w:r>
    </w:p>
    <w:p>
      <w:pPr>
        <w:pStyle w:val="3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hAnsi="_5b8b_4f53" w:cs="宋体"/>
          <w:kern w:val="0"/>
          <w:sz w:val="24"/>
          <w:lang w:val="en-US" w:eastAsia="zh-CN"/>
        </w:rPr>
        <w:t>3、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  <w:lang w:eastAsia="zh-CN"/>
        </w:rPr>
        <w:t>供应商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</w:rPr>
        <w:t>须具备省级公安部门颁发的《保安服务许可证》且年审合格；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textAlignment w:val="auto"/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4、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凡拟参加本次招标项目的供应商，如在“信用中国”网站（WWW.creditchina.gov.cn）、中国政府采购网（www.ccgp.gov.cn）被列入失信被执行人、重大税收违法案件当事人名单、政府采购严重违法失信行为记录名单的（尚在处罚期内的），将拒绝其参加本次政府采购活动。</w:t>
      </w:r>
    </w:p>
    <w:p>
      <w:pPr>
        <w:widowControl/>
        <w:autoSpaceDN w:val="0"/>
        <w:spacing w:line="42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5</w:t>
      </w:r>
      <w:r>
        <w:rPr>
          <w:rFonts w:hint="eastAsia" w:ascii="宋体" w:hAnsi="宋体" w:cs="幼圆"/>
          <w:bCs/>
          <w:kern w:val="0"/>
          <w:sz w:val="24"/>
        </w:rPr>
        <w:t>、</w:t>
      </w:r>
      <w:r>
        <w:rPr>
          <w:rFonts w:hint="eastAsia" w:ascii="宋体" w:hAnsi="宋体" w:cs="宋体"/>
          <w:kern w:val="0"/>
          <w:sz w:val="24"/>
        </w:rPr>
        <w:t>单位负责人为同一人或者存在控股、管理关系的不同供应商，不得参加同一合同项下的政府采购活动；</w:t>
      </w:r>
    </w:p>
    <w:p>
      <w:pPr>
        <w:widowControl/>
        <w:autoSpaceDN w:val="0"/>
        <w:spacing w:line="420" w:lineRule="exact"/>
        <w:rPr>
          <w:rFonts w:hint="eastAsia" w:ascii="宋体" w:hAnsi="宋体" w:cs="幼圆"/>
          <w:bCs/>
          <w:kern w:val="0"/>
          <w:sz w:val="24"/>
        </w:rPr>
      </w:pP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6</w:t>
      </w:r>
      <w:r>
        <w:rPr>
          <w:rFonts w:hint="eastAsia" w:ascii="宋体" w:hAnsi="宋体" w:cs="幼圆"/>
          <w:bCs/>
          <w:kern w:val="0"/>
          <w:sz w:val="24"/>
        </w:rPr>
        <w:t>、本项目不接受联合体投标。</w:t>
      </w:r>
    </w:p>
    <w:p>
      <w:pPr>
        <w:widowControl/>
        <w:autoSpaceDN w:val="0"/>
        <w:spacing w:line="420" w:lineRule="exact"/>
        <w:rPr>
          <w:rFonts w:hint="eastAsia" w:ascii="宋体" w:hAnsi="宋体" w:cs="幼圆"/>
          <w:bCs/>
          <w:kern w:val="0"/>
          <w:sz w:val="24"/>
          <w:lang w:val="en-US" w:eastAsia="zh-CN"/>
        </w:rPr>
      </w:pP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7、本项目招标不分标段。</w:t>
      </w:r>
    </w:p>
    <w:p>
      <w:pPr>
        <w:widowControl/>
        <w:autoSpaceDN w:val="0"/>
        <w:spacing w:line="420" w:lineRule="exact"/>
        <w:rPr>
          <w:rFonts w:hint="eastAsia" w:ascii="宋体" w:hAnsi="宋体" w:cs="幼圆"/>
          <w:bCs/>
          <w:kern w:val="0"/>
          <w:sz w:val="24"/>
          <w:lang w:eastAsia="zh-CN"/>
        </w:rPr>
      </w:pPr>
      <w:r>
        <w:rPr>
          <w:rFonts w:hint="eastAsia" w:ascii="宋体" w:hAnsi="宋体" w:cs="幼圆"/>
          <w:bCs/>
          <w:kern w:val="0"/>
          <w:sz w:val="24"/>
          <w:lang w:eastAsia="zh-CN"/>
        </w:rPr>
        <w:t>九</w:t>
      </w:r>
      <w:r>
        <w:rPr>
          <w:rFonts w:hint="eastAsia" w:ascii="宋体" w:hAnsi="宋体" w:cs="幼圆"/>
          <w:bCs/>
          <w:kern w:val="0"/>
          <w:sz w:val="24"/>
        </w:rPr>
        <w:t>、招标公告在中国政府采购网</w:t>
      </w:r>
      <w:r>
        <w:rPr>
          <w:rFonts w:hint="eastAsia" w:ascii="宋体" w:hAnsi="宋体" w:cs="幼圆"/>
          <w:bCs/>
          <w:kern w:val="0"/>
          <w:sz w:val="24"/>
          <w:lang w:eastAsia="zh-CN"/>
        </w:rPr>
        <w:t>、昌吉州公共资源交易平台</w:t>
      </w:r>
    </w:p>
    <w:p>
      <w:pPr>
        <w:widowControl/>
        <w:autoSpaceDN w:val="0"/>
        <w:spacing w:line="420" w:lineRule="exact"/>
        <w:rPr>
          <w:rFonts w:ascii="宋体" w:hAnsi="宋体" w:cs="幼圆"/>
          <w:bCs/>
          <w:kern w:val="0"/>
          <w:sz w:val="24"/>
        </w:rPr>
      </w:pPr>
      <w:r>
        <w:rPr>
          <w:rFonts w:hint="eastAsia" w:ascii="宋体" w:hAnsi="宋体" w:cs="幼圆"/>
          <w:bCs/>
          <w:kern w:val="0"/>
          <w:sz w:val="24"/>
          <w:lang w:eastAsia="zh-CN"/>
        </w:rPr>
        <w:t>十</w:t>
      </w:r>
      <w:r>
        <w:rPr>
          <w:rFonts w:hint="eastAsia" w:ascii="宋体" w:hAnsi="宋体" w:cs="幼圆"/>
          <w:bCs/>
          <w:kern w:val="0"/>
          <w:sz w:val="24"/>
        </w:rPr>
        <w:t>、招标文件领取：</w:t>
      </w:r>
    </w:p>
    <w:p>
      <w:pPr>
        <w:widowControl/>
        <w:autoSpaceDN w:val="0"/>
        <w:spacing w:line="420" w:lineRule="exact"/>
        <w:rPr>
          <w:rFonts w:ascii="宋体" w:hAnsi="宋体" w:cs="幼圆"/>
          <w:bCs/>
          <w:kern w:val="0"/>
          <w:sz w:val="24"/>
        </w:rPr>
      </w:pPr>
      <w:r>
        <w:rPr>
          <w:rFonts w:hint="eastAsia" w:ascii="宋体" w:hAnsi="宋体" w:cs="幼圆"/>
          <w:bCs/>
          <w:kern w:val="0"/>
          <w:sz w:val="24"/>
        </w:rPr>
        <w:t>1、领取时间：请于2021年</w:t>
      </w: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9</w:t>
      </w:r>
      <w:r>
        <w:rPr>
          <w:rFonts w:hint="eastAsia" w:ascii="宋体" w:hAnsi="宋体" w:cs="幼圆"/>
          <w:bCs/>
          <w:kern w:val="0"/>
          <w:sz w:val="24"/>
        </w:rPr>
        <w:t>月</w:t>
      </w: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6</w:t>
      </w:r>
      <w:r>
        <w:rPr>
          <w:rFonts w:hint="eastAsia" w:ascii="宋体" w:hAnsi="宋体" w:cs="幼圆"/>
          <w:bCs/>
          <w:kern w:val="0"/>
          <w:sz w:val="24"/>
        </w:rPr>
        <w:t>日10时</w:t>
      </w: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00分</w:t>
      </w:r>
      <w:r>
        <w:rPr>
          <w:rFonts w:hint="eastAsia" w:ascii="宋体" w:hAnsi="宋体" w:cs="幼圆"/>
          <w:bCs/>
          <w:kern w:val="0"/>
          <w:sz w:val="24"/>
        </w:rPr>
        <w:t>－2021年</w:t>
      </w: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9</w:t>
      </w:r>
      <w:r>
        <w:rPr>
          <w:rFonts w:hint="eastAsia" w:ascii="宋体" w:hAnsi="宋体" w:cs="幼圆"/>
          <w:bCs/>
          <w:kern w:val="0"/>
          <w:sz w:val="24"/>
        </w:rPr>
        <w:t>月</w:t>
      </w: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10</w:t>
      </w:r>
      <w:r>
        <w:rPr>
          <w:rFonts w:hint="eastAsia" w:ascii="宋体" w:hAnsi="宋体" w:cs="幼圆"/>
          <w:bCs/>
          <w:kern w:val="0"/>
          <w:sz w:val="24"/>
        </w:rPr>
        <w:t>日</w:t>
      </w: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19</w:t>
      </w:r>
      <w:r>
        <w:rPr>
          <w:rFonts w:hint="eastAsia" w:ascii="宋体" w:hAnsi="宋体" w:cs="幼圆"/>
          <w:bCs/>
          <w:kern w:val="0"/>
          <w:sz w:val="24"/>
        </w:rPr>
        <w:t>时</w:t>
      </w: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30分</w:t>
      </w:r>
      <w:r>
        <w:rPr>
          <w:rFonts w:hint="eastAsia" w:ascii="宋体" w:hAnsi="宋体" w:cs="幼圆"/>
          <w:bCs/>
          <w:kern w:val="0"/>
          <w:sz w:val="24"/>
        </w:rPr>
        <w:t>（北京时间）</w:t>
      </w:r>
    </w:p>
    <w:p>
      <w:pPr>
        <w:widowControl/>
        <w:numPr>
          <w:ilvl w:val="0"/>
          <w:numId w:val="0"/>
        </w:numPr>
        <w:autoSpaceDN w:val="0"/>
        <w:spacing w:line="420" w:lineRule="exact"/>
        <w:jc w:val="left"/>
        <w:rPr>
          <w:rFonts w:ascii="宋体" w:hAnsi="宋体" w:cs="幼圆"/>
          <w:bCs/>
          <w:kern w:val="0"/>
          <w:sz w:val="24"/>
        </w:rPr>
      </w:pPr>
      <w:r>
        <w:rPr>
          <w:rFonts w:hint="eastAsia" w:ascii="宋体" w:hAnsi="宋体" w:cs="幼圆"/>
          <w:bCs/>
          <w:kern w:val="0"/>
          <w:sz w:val="24"/>
        </w:rPr>
        <w:t>2、招标文件获取方式：供应商需携带法人授权委托书、被授权人身份证</w:t>
      </w:r>
      <w:r>
        <w:rPr>
          <w:rFonts w:hint="eastAsia" w:ascii="宋体" w:hAnsi="宋体" w:cs="幼圆"/>
          <w:bCs/>
          <w:kern w:val="0"/>
          <w:sz w:val="24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</w:rPr>
        <w:t>保安服务许可证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信用中国”网站下载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PDF版信用报告（公共信用信息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尚在处罚期内的将拒绝其参加本次政府采购活动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、中国政府采购网（www.ccgp.gov.cn）被列入失信被执行人、重大税收违法案件当事人名单、政府采购严重违法失信行为记录名单的（尚在处罚期内的），将拒绝其参加本次政府采购活动。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</w:rPr>
        <w:t>提供查询结果打印件（加盖企业公章）</w:t>
      </w:r>
      <w:r>
        <w:rPr>
          <w:rFonts w:hint="eastAsia" w:ascii="宋体" w:hAnsi="宋体"/>
          <w:color w:val="000000"/>
          <w:sz w:val="24"/>
        </w:rPr>
        <w:t>以上资料提供加盖单位公章的复印件一套（同时须携带原件备查）</w:t>
      </w:r>
      <w:r>
        <w:rPr>
          <w:rFonts w:hint="eastAsia" w:ascii="宋体" w:hAnsi="宋体" w:cs="幼圆"/>
          <w:bCs/>
          <w:kern w:val="0"/>
          <w:sz w:val="24"/>
          <w:lang w:val="zh-CN"/>
        </w:rPr>
        <w:t>，</w:t>
      </w:r>
      <w:r>
        <w:rPr>
          <w:rFonts w:hint="eastAsia" w:ascii="宋体" w:hAnsi="宋体"/>
          <w:color w:val="000000"/>
          <w:sz w:val="24"/>
        </w:rPr>
        <w:t>以上申请人报名时携带的资料不齐全，不予接受投标报名及领取招标文件。</w:t>
      </w:r>
      <w:r>
        <w:rPr>
          <w:rStyle w:val="10"/>
          <w:rFonts w:cs="宋体"/>
          <w:kern w:val="0"/>
          <w:sz w:val="24"/>
        </w:rPr>
        <w:t>合格投标人可在代理机构得到进一步的信息和领取招标文件。 </w:t>
      </w:r>
    </w:p>
    <w:p>
      <w:pPr>
        <w:widowControl/>
        <w:autoSpaceDN w:val="0"/>
        <w:spacing w:line="420" w:lineRule="exact"/>
        <w:rPr>
          <w:rFonts w:ascii="宋体" w:hAnsi="宋体" w:cs="幼圆"/>
          <w:bCs/>
          <w:kern w:val="0"/>
          <w:sz w:val="24"/>
        </w:rPr>
      </w:pPr>
      <w:r>
        <w:rPr>
          <w:rFonts w:hint="eastAsia" w:ascii="宋体" w:hAnsi="宋体" w:cs="幼圆"/>
          <w:bCs/>
          <w:kern w:val="0"/>
          <w:sz w:val="24"/>
        </w:rPr>
        <w:t>3、招标文件售价：</w:t>
      </w: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3</w:t>
      </w:r>
      <w:r>
        <w:rPr>
          <w:rFonts w:hint="eastAsia" w:ascii="宋体" w:hAnsi="宋体" w:cs="幼圆"/>
          <w:bCs/>
          <w:kern w:val="0"/>
          <w:sz w:val="24"/>
        </w:rPr>
        <w:t>00元/份（售后不退）。</w:t>
      </w:r>
    </w:p>
    <w:p>
      <w:pPr>
        <w:widowControl/>
        <w:autoSpaceDN w:val="0"/>
        <w:spacing w:line="420" w:lineRule="exact"/>
        <w:rPr>
          <w:rFonts w:hint="eastAsia" w:ascii="宋体" w:hAnsi="宋体" w:eastAsia="宋体" w:cs="幼圆"/>
          <w:bCs/>
          <w:kern w:val="0"/>
          <w:sz w:val="24"/>
          <w:lang w:eastAsia="zh-CN"/>
        </w:rPr>
      </w:pPr>
      <w:r>
        <w:rPr>
          <w:rFonts w:hint="eastAsia" w:ascii="宋体" w:hAnsi="宋体" w:cs="幼圆"/>
          <w:bCs/>
          <w:kern w:val="0"/>
          <w:sz w:val="24"/>
        </w:rPr>
        <w:t>4、招标文件领取地点：</w:t>
      </w:r>
      <w:r>
        <w:rPr>
          <w:rFonts w:hint="eastAsia" w:ascii="宋体" w:hAnsi="宋体" w:cs="幼圆"/>
          <w:bCs/>
          <w:kern w:val="0"/>
          <w:sz w:val="24"/>
          <w:lang w:eastAsia="zh-CN"/>
        </w:rPr>
        <w:t>现场报名，</w:t>
      </w:r>
      <w:r>
        <w:rPr>
          <w:rFonts w:hint="eastAsia" w:ascii="宋体" w:hAnsi="宋体" w:cs="幼圆"/>
          <w:bCs/>
          <w:kern w:val="0"/>
          <w:sz w:val="24"/>
        </w:rPr>
        <w:t>采用电子邮箱的方式将招标文件发送给报名合格的供应商</w:t>
      </w:r>
      <w:r>
        <w:rPr>
          <w:rFonts w:hint="eastAsia" w:ascii="宋体" w:hAnsi="宋体" w:cs="幼圆"/>
          <w:bCs/>
          <w:kern w:val="0"/>
          <w:sz w:val="24"/>
          <w:lang w:eastAsia="zh-CN"/>
        </w:rPr>
        <w:t>。</w:t>
      </w:r>
    </w:p>
    <w:p>
      <w:pPr>
        <w:widowControl/>
        <w:autoSpaceDN w:val="0"/>
        <w:spacing w:line="420" w:lineRule="exact"/>
        <w:rPr>
          <w:rFonts w:ascii="宋体" w:hAnsi="宋体" w:cs="幼圆"/>
          <w:bCs/>
          <w:kern w:val="0"/>
          <w:sz w:val="24"/>
        </w:rPr>
      </w:pPr>
      <w:r>
        <w:rPr>
          <w:rFonts w:hint="eastAsia" w:ascii="宋体" w:hAnsi="宋体" w:cs="幼圆"/>
          <w:bCs/>
          <w:kern w:val="0"/>
          <w:sz w:val="24"/>
        </w:rPr>
        <w:t>十、投标保证金的缴纳方式：</w:t>
      </w:r>
    </w:p>
    <w:p>
      <w:pPr>
        <w:widowControl/>
        <w:autoSpaceDN w:val="0"/>
        <w:spacing w:line="420" w:lineRule="exact"/>
        <w:rPr>
          <w:rFonts w:ascii="宋体" w:hAnsi="宋体" w:cs="幼圆"/>
          <w:bCs/>
          <w:kern w:val="0"/>
          <w:sz w:val="24"/>
        </w:rPr>
      </w:pPr>
      <w:r>
        <w:rPr>
          <w:rFonts w:hint="eastAsia" w:ascii="宋体" w:hAnsi="宋体" w:cs="幼圆"/>
          <w:bCs/>
          <w:kern w:val="0"/>
          <w:sz w:val="24"/>
        </w:rPr>
        <w:t xml:space="preserve">1、投标保证金: </w:t>
      </w: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10000</w:t>
      </w:r>
      <w:r>
        <w:rPr>
          <w:rFonts w:hint="eastAsia" w:ascii="宋体" w:hAnsi="宋体" w:cs="幼圆"/>
          <w:bCs/>
          <w:kern w:val="0"/>
          <w:sz w:val="24"/>
        </w:rPr>
        <w:t>元（ 大写：</w:t>
      </w:r>
      <w:r>
        <w:rPr>
          <w:rFonts w:hint="eastAsia" w:ascii="宋体" w:hAnsi="宋体" w:cs="幼圆"/>
          <w:bCs/>
          <w:kern w:val="0"/>
          <w:sz w:val="24"/>
          <w:lang w:eastAsia="zh-CN"/>
        </w:rPr>
        <w:t>壹万元整</w:t>
      </w:r>
      <w:r>
        <w:rPr>
          <w:rFonts w:hint="eastAsia" w:ascii="宋体" w:hAnsi="宋体" w:cs="幼圆"/>
          <w:bCs/>
          <w:kern w:val="0"/>
          <w:sz w:val="24"/>
        </w:rPr>
        <w:t>）。</w:t>
      </w:r>
    </w:p>
    <w:p>
      <w:pPr>
        <w:widowControl w:val="0"/>
        <w:adjustRightInd/>
        <w:snapToGrid/>
        <w:spacing w:after="0"/>
        <w:rPr>
          <w:rFonts w:cs="Times New Roman" w:asciiTheme="minorEastAsia" w:hAnsiTheme="minorEastAsia" w:eastAsiaTheme="minorEastAsia"/>
          <w:color w:val="000000"/>
          <w:kern w:val="2"/>
          <w:sz w:val="24"/>
          <w:szCs w:val="24"/>
        </w:rPr>
      </w:pPr>
      <w:r>
        <w:rPr>
          <w:rFonts w:hint="eastAsia" w:ascii="宋体" w:hAnsi="宋体" w:cs="幼圆"/>
          <w:bCs/>
          <w:kern w:val="0"/>
          <w:sz w:val="24"/>
        </w:rPr>
        <w:t>2、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</w:rPr>
        <w:t>投标保证金的形式：电汇或网银转帐；</w:t>
      </w:r>
    </w:p>
    <w:p>
      <w:pPr>
        <w:widowControl w:val="0"/>
        <w:adjustRightInd/>
        <w:snapToGrid/>
        <w:spacing w:after="0"/>
        <w:ind w:firstLine="480" w:firstLineChars="200"/>
        <w:rPr>
          <w:rFonts w:cs="Times New Roman" w:asciiTheme="minorEastAsia" w:hAnsiTheme="minorEastAsia" w:eastAsiaTheme="minorEastAsia"/>
          <w:color w:val="000000"/>
          <w:kern w:val="2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</w:rPr>
        <w:t>递交截止时间：于开标前汇入指定账户；</w:t>
      </w:r>
    </w:p>
    <w:p>
      <w:pPr>
        <w:widowControl w:val="0"/>
        <w:adjustRightInd/>
        <w:snapToGrid/>
        <w:spacing w:after="0"/>
        <w:ind w:firstLine="480" w:firstLineChars="200"/>
        <w:rPr>
          <w:rFonts w:cs="Times New Roman" w:asciiTheme="minorEastAsia" w:hAnsiTheme="minorEastAsia" w:eastAsiaTheme="minorEastAsia"/>
          <w:color w:val="000000"/>
          <w:kern w:val="2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</w:rPr>
        <w:t>递交账户：详见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  <w:lang w:eastAsia="zh-CN"/>
        </w:rPr>
        <w:t>磋商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</w:rPr>
        <w:t>文件。</w:t>
      </w:r>
    </w:p>
    <w:p>
      <w:pPr>
        <w:widowControl w:val="0"/>
        <w:adjustRightInd/>
        <w:snapToGrid/>
        <w:spacing w:after="0"/>
        <w:ind w:firstLine="480" w:firstLineChars="200"/>
        <w:rPr>
          <w:rFonts w:cs="Times New Roman" w:asciiTheme="minorEastAsia" w:hAnsiTheme="minorEastAsia" w:eastAsiaTheme="minorEastAsia"/>
          <w:color w:val="000000"/>
          <w:kern w:val="2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  <w:lang w:eastAsia="zh-CN"/>
        </w:rPr>
        <w:t>备注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</w:rPr>
        <w:t>：请投标人按上述要求将投标保证金汇入招标人指定的开户银行，并在投标保证金的递交截止时间前携带银行进账单到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  <w:lang w:eastAsia="zh-CN"/>
        </w:rPr>
        <w:t>新疆诚誉工程项目管理有限公司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</w:rPr>
        <w:t>换取缴纳凭证，作为确认报名的依据。</w:t>
      </w:r>
    </w:p>
    <w:p>
      <w:pPr>
        <w:widowControl/>
        <w:autoSpaceDN w:val="0"/>
        <w:spacing w:line="420" w:lineRule="exact"/>
        <w:rPr>
          <w:rFonts w:ascii="宋体" w:hAnsi="宋体" w:cs="幼圆"/>
          <w:bCs/>
          <w:kern w:val="0"/>
          <w:sz w:val="24"/>
        </w:rPr>
      </w:pPr>
      <w:r>
        <w:rPr>
          <w:rFonts w:hint="eastAsia" w:ascii="宋体" w:hAnsi="宋体" w:cs="幼圆"/>
          <w:bCs/>
          <w:kern w:val="0"/>
          <w:sz w:val="24"/>
        </w:rPr>
        <w:t>十一、投标文件提交截止时间：2021年</w:t>
      </w: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9</w:t>
      </w:r>
      <w:r>
        <w:rPr>
          <w:rFonts w:hint="eastAsia" w:ascii="宋体" w:hAnsi="宋体" w:cs="幼圆"/>
          <w:bCs/>
          <w:kern w:val="0"/>
          <w:sz w:val="24"/>
        </w:rPr>
        <w:t>月</w:t>
      </w: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16</w:t>
      </w:r>
      <w:r>
        <w:rPr>
          <w:rFonts w:hint="eastAsia" w:ascii="宋体" w:hAnsi="宋体" w:cs="幼圆"/>
          <w:bCs/>
          <w:kern w:val="0"/>
          <w:sz w:val="24"/>
        </w:rPr>
        <w:t>日</w:t>
      </w: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cs="幼圆"/>
          <w:bCs/>
          <w:kern w:val="0"/>
          <w:sz w:val="24"/>
        </w:rPr>
        <w:t>:00分（北京时间）</w:t>
      </w:r>
    </w:p>
    <w:p>
      <w:pPr>
        <w:widowControl/>
        <w:autoSpaceDN w:val="0"/>
        <w:spacing w:line="420" w:lineRule="exact"/>
        <w:rPr>
          <w:rFonts w:ascii="宋体" w:hAnsi="宋体" w:cs="幼圆"/>
          <w:bCs/>
          <w:kern w:val="0"/>
          <w:sz w:val="24"/>
        </w:rPr>
      </w:pPr>
      <w:r>
        <w:rPr>
          <w:rFonts w:hint="eastAsia" w:ascii="宋体" w:hAnsi="宋体" w:cs="幼圆"/>
          <w:bCs/>
          <w:kern w:val="0"/>
          <w:sz w:val="24"/>
        </w:rPr>
        <w:t>十二、投标文件提交地址：</w:t>
      </w:r>
      <w:r>
        <w:rPr>
          <w:rStyle w:val="10"/>
          <w:rFonts w:hint="eastAsia" w:cs="宋体"/>
          <w:sz w:val="24"/>
          <w:szCs w:val="24"/>
        </w:rPr>
        <w:t>新疆诚誉工程项目管理有限公司</w:t>
      </w:r>
      <w:r>
        <w:rPr>
          <w:rFonts w:hint="eastAsia" w:ascii="宋体" w:hAnsi="宋体" w:cs="幼圆"/>
          <w:bCs/>
          <w:kern w:val="0"/>
          <w:sz w:val="24"/>
        </w:rPr>
        <w:t>（</w:t>
      </w:r>
      <w:r>
        <w:rPr>
          <w:rStyle w:val="10"/>
          <w:rFonts w:hint="eastAsia" w:cs="宋体"/>
          <w:sz w:val="24"/>
          <w:szCs w:val="24"/>
        </w:rPr>
        <w:t>昌吉市北京南路与塔城西路交汇处和谐玫瑰国际A座写字楼20楼2023会议室</w:t>
      </w:r>
      <w:r>
        <w:rPr>
          <w:rFonts w:hint="eastAsia" w:ascii="宋体" w:hAnsi="宋体" w:cs="幼圆"/>
          <w:bCs/>
          <w:kern w:val="0"/>
          <w:sz w:val="24"/>
        </w:rPr>
        <w:t>）</w:t>
      </w:r>
    </w:p>
    <w:p>
      <w:pPr>
        <w:widowControl/>
        <w:autoSpaceDN w:val="0"/>
        <w:spacing w:line="420" w:lineRule="exact"/>
        <w:rPr>
          <w:rFonts w:ascii="宋体" w:hAnsi="宋体" w:cs="幼圆"/>
          <w:bCs/>
          <w:kern w:val="0"/>
          <w:sz w:val="24"/>
        </w:rPr>
      </w:pPr>
      <w:r>
        <w:rPr>
          <w:rFonts w:hint="eastAsia" w:ascii="宋体" w:hAnsi="宋体" w:cs="幼圆"/>
          <w:bCs/>
          <w:kern w:val="0"/>
          <w:sz w:val="24"/>
        </w:rPr>
        <w:t>十三、联系方式：</w:t>
      </w:r>
    </w:p>
    <w:p>
      <w:pPr>
        <w:widowControl/>
        <w:autoSpaceDN w:val="0"/>
        <w:spacing w:line="420" w:lineRule="exact"/>
        <w:rPr>
          <w:rStyle w:val="10"/>
          <w:rFonts w:cs="宋体"/>
          <w:sz w:val="24"/>
          <w:szCs w:val="24"/>
        </w:rPr>
      </w:pPr>
      <w:r>
        <w:rPr>
          <w:rFonts w:hint="eastAsia" w:ascii="宋体" w:hAnsi="宋体" w:cs="幼圆"/>
          <w:bCs/>
          <w:kern w:val="0"/>
          <w:sz w:val="24"/>
        </w:rPr>
        <w:t>招标代理机构：</w:t>
      </w:r>
      <w:r>
        <w:rPr>
          <w:rStyle w:val="10"/>
          <w:rFonts w:hint="eastAsia" w:cs="宋体"/>
          <w:sz w:val="24"/>
          <w:szCs w:val="24"/>
        </w:rPr>
        <w:t>新疆诚誉工程项目管理有限公司</w:t>
      </w:r>
    </w:p>
    <w:p>
      <w:pPr>
        <w:widowControl/>
        <w:autoSpaceDN w:val="0"/>
        <w:spacing w:line="420" w:lineRule="exact"/>
        <w:rPr>
          <w:rFonts w:hint="eastAsia" w:ascii="宋体" w:hAnsi="宋体" w:cs="幼圆"/>
          <w:bCs/>
          <w:kern w:val="0"/>
          <w:sz w:val="24"/>
          <w:lang w:val="en-US" w:eastAsia="zh-CN"/>
        </w:rPr>
      </w:pPr>
      <w:r>
        <w:rPr>
          <w:rFonts w:hint="eastAsia" w:ascii="宋体" w:hAnsi="宋体" w:cs="幼圆"/>
          <w:bCs/>
          <w:kern w:val="0"/>
          <w:sz w:val="24"/>
        </w:rPr>
        <w:t xml:space="preserve">联系人及电话：寇旭辉    </w:t>
      </w: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13689924266</w:t>
      </w:r>
    </w:p>
    <w:p>
      <w:pPr>
        <w:widowControl/>
        <w:autoSpaceDN w:val="0"/>
        <w:spacing w:line="420" w:lineRule="exact"/>
        <w:rPr>
          <w:rFonts w:hint="eastAsia" w:ascii="宋体" w:hAnsi="宋体" w:eastAsia="宋体" w:cs="幼圆"/>
          <w:bCs/>
          <w:kern w:val="0"/>
          <w:sz w:val="24"/>
          <w:lang w:eastAsia="zh-CN"/>
        </w:rPr>
      </w:pPr>
      <w:r>
        <w:rPr>
          <w:rFonts w:hint="eastAsia" w:ascii="宋体" w:hAnsi="宋体" w:cs="幼圆"/>
          <w:bCs/>
          <w:kern w:val="0"/>
          <w:sz w:val="24"/>
        </w:rPr>
        <w:t>招   标   人：</w:t>
      </w:r>
      <w:r>
        <w:rPr>
          <w:rFonts w:hint="eastAsia" w:ascii="宋体" w:hAnsi="宋体" w:cs="幼圆"/>
          <w:bCs/>
          <w:kern w:val="0"/>
          <w:sz w:val="24"/>
          <w:lang w:eastAsia="zh-CN"/>
        </w:rPr>
        <w:t>玛纳斯县中医医院</w:t>
      </w:r>
    </w:p>
    <w:p>
      <w:pPr>
        <w:widowControl/>
        <w:autoSpaceDN w:val="0"/>
        <w:spacing w:line="420" w:lineRule="exact"/>
        <w:rPr>
          <w:rFonts w:ascii="宋体" w:hAnsi="宋体" w:cs="幼圆"/>
          <w:bCs/>
          <w:kern w:val="0"/>
          <w:sz w:val="24"/>
        </w:rPr>
      </w:pPr>
      <w:r>
        <w:rPr>
          <w:rFonts w:hint="eastAsia" w:ascii="宋体" w:hAnsi="宋体" w:cs="幼圆"/>
          <w:bCs/>
          <w:kern w:val="0"/>
          <w:sz w:val="24"/>
        </w:rPr>
        <w:t>联</w:t>
      </w:r>
      <w:r>
        <w:rPr>
          <w:rStyle w:val="10"/>
          <w:rFonts w:hint="eastAsia" w:cs="宋体"/>
          <w:sz w:val="24"/>
          <w:szCs w:val="24"/>
        </w:rPr>
        <w:t>系人及电话：</w:t>
      </w:r>
      <w:r>
        <w:rPr>
          <w:rStyle w:val="10"/>
          <w:rFonts w:hint="eastAsia" w:cs="宋体"/>
          <w:sz w:val="24"/>
          <w:szCs w:val="24"/>
          <w:lang w:eastAsia="zh-CN"/>
        </w:rPr>
        <w:t>胡阳德</w:t>
      </w:r>
      <w:r>
        <w:rPr>
          <w:rStyle w:val="10"/>
          <w:rFonts w:hint="eastAsia" w:cs="宋体"/>
          <w:sz w:val="24"/>
          <w:szCs w:val="24"/>
        </w:rPr>
        <w:t xml:space="preserve">    </w:t>
      </w:r>
      <w:r>
        <w:rPr>
          <w:rStyle w:val="10"/>
          <w:rFonts w:hint="eastAsia" w:cs="宋体"/>
          <w:sz w:val="24"/>
          <w:szCs w:val="24"/>
          <w:lang w:val="en-US" w:eastAsia="zh-CN"/>
        </w:rPr>
        <w:t>19999566619</w:t>
      </w:r>
      <w:r>
        <w:rPr>
          <w:rStyle w:val="10"/>
          <w:rFonts w:hint="eastAsia" w:cs="宋体"/>
          <w:sz w:val="24"/>
          <w:szCs w:val="24"/>
        </w:rPr>
        <w:t xml:space="preserve"> </w:t>
      </w:r>
    </w:p>
    <w:p>
      <w:pPr>
        <w:widowControl/>
        <w:autoSpaceDN w:val="0"/>
        <w:spacing w:line="440" w:lineRule="exact"/>
        <w:rPr>
          <w:rFonts w:ascii="宋体" w:hAnsi="宋体" w:cs="幼圆"/>
          <w:bCs/>
          <w:kern w:val="0"/>
          <w:sz w:val="24"/>
          <w:lang w:val="zh-CN"/>
        </w:rPr>
      </w:pPr>
      <w:r>
        <w:rPr>
          <w:rFonts w:hint="eastAsia" w:ascii="宋体" w:hAnsi="宋体" w:cs="幼圆"/>
          <w:bCs/>
          <w:kern w:val="0"/>
          <w:sz w:val="24"/>
        </w:rPr>
        <w:t xml:space="preserve">                                                         2021年</w:t>
      </w: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9</w:t>
      </w:r>
      <w:r>
        <w:rPr>
          <w:rFonts w:hint="eastAsia" w:ascii="宋体" w:hAnsi="宋体" w:cs="幼圆"/>
          <w:bCs/>
          <w:kern w:val="0"/>
          <w:sz w:val="24"/>
        </w:rPr>
        <w:t>月</w:t>
      </w:r>
      <w:r>
        <w:rPr>
          <w:rFonts w:hint="eastAsia" w:ascii="宋体" w:hAnsi="宋体" w:cs="幼圆"/>
          <w:bCs/>
          <w:kern w:val="0"/>
          <w:sz w:val="24"/>
          <w:lang w:val="en-US" w:eastAsia="zh-CN"/>
        </w:rPr>
        <w:t>6</w:t>
      </w:r>
      <w:r>
        <w:rPr>
          <w:rFonts w:hint="eastAsia" w:ascii="宋体" w:hAnsi="宋体" w:cs="幼圆"/>
          <w:bCs/>
          <w:kern w:val="0"/>
          <w:sz w:val="24"/>
        </w:rPr>
        <w:t>日</w:t>
      </w:r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8AA958"/>
    <w:multiLevelType w:val="singleLevel"/>
    <w:tmpl w:val="1C8AA9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A5415"/>
    <w:rsid w:val="001362A2"/>
    <w:rsid w:val="001B72DD"/>
    <w:rsid w:val="00392E6D"/>
    <w:rsid w:val="004A5415"/>
    <w:rsid w:val="0059362E"/>
    <w:rsid w:val="00690805"/>
    <w:rsid w:val="006C6C60"/>
    <w:rsid w:val="008939CC"/>
    <w:rsid w:val="00B153C7"/>
    <w:rsid w:val="00B55983"/>
    <w:rsid w:val="02BD2733"/>
    <w:rsid w:val="069C76D4"/>
    <w:rsid w:val="08AE0923"/>
    <w:rsid w:val="09795DB8"/>
    <w:rsid w:val="0BAC4334"/>
    <w:rsid w:val="0C4939FC"/>
    <w:rsid w:val="0E9A29CA"/>
    <w:rsid w:val="0F5407AB"/>
    <w:rsid w:val="10134806"/>
    <w:rsid w:val="12282918"/>
    <w:rsid w:val="17147DF1"/>
    <w:rsid w:val="18605526"/>
    <w:rsid w:val="19F95AEE"/>
    <w:rsid w:val="213D6BDF"/>
    <w:rsid w:val="24B57DC9"/>
    <w:rsid w:val="25C753BD"/>
    <w:rsid w:val="275452F8"/>
    <w:rsid w:val="2ED04EF8"/>
    <w:rsid w:val="376B5269"/>
    <w:rsid w:val="391970B3"/>
    <w:rsid w:val="3B307D8C"/>
    <w:rsid w:val="3EA1521D"/>
    <w:rsid w:val="43D63193"/>
    <w:rsid w:val="468257FB"/>
    <w:rsid w:val="4FBF31B2"/>
    <w:rsid w:val="58EB5415"/>
    <w:rsid w:val="5E743253"/>
    <w:rsid w:val="5EDF52CC"/>
    <w:rsid w:val="658D06F9"/>
    <w:rsid w:val="73A56705"/>
    <w:rsid w:val="74B91D4B"/>
    <w:rsid w:val="7D8508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rFonts w:ascii="宋体" w:hAnsi="宋体"/>
      <w:bCs/>
      <w:sz w:val="28"/>
      <w:szCs w:val="28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294</Words>
  <Characters>1677</Characters>
  <Lines>13</Lines>
  <Paragraphs>3</Paragraphs>
  <TotalTime>6</TotalTime>
  <ScaleCrop>false</ScaleCrop>
  <LinksUpToDate>false</LinksUpToDate>
  <CharactersWithSpaces>1968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2021-06-15T05:05:00Z</dcterms:created>
  <dc:creator>Administrator</dc:creator>
  <cp:lastModifiedBy>Administrator</cp:lastModifiedBy>
  <cp:lastPrinted>2021-09-03T11:58:35Z</cp:lastPrinted>
  <dcterms:modified xsi:type="dcterms:W3CDTF">2021-09-03T12:49:06Z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B553EFE692FA4CE3924D1C7DBE8DA837</vt:lpwstr>
  </property>
</Properties>
</file>