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D6" w:rsidRDefault="00B052D6">
      <w:pPr>
        <w:jc w:val="center"/>
        <w:rPr>
          <w:rFonts w:asciiTheme="minorEastAsia" w:eastAsiaTheme="minorEastAsia" w:hAnsiTheme="minorEastAsia" w:cstheme="minorEastAsia"/>
          <w:b/>
          <w:color w:val="000000"/>
          <w:sz w:val="44"/>
          <w:szCs w:val="44"/>
        </w:rPr>
      </w:pPr>
    </w:p>
    <w:sdt>
      <w:sdtPr>
        <w:rPr>
          <w:rFonts w:asciiTheme="minorEastAsia" w:eastAsiaTheme="minorEastAsia" w:hAnsiTheme="minorEastAsia" w:cstheme="minorEastAsia" w:hint="eastAsia"/>
          <w:b/>
          <w:bCs/>
          <w:sz w:val="44"/>
          <w:szCs w:val="44"/>
        </w:rPr>
        <w:id w:val="147477963"/>
        <w:docPartObj>
          <w:docPartGallery w:val="Table of Contents"/>
          <w:docPartUnique/>
        </w:docPartObj>
      </w:sdtPr>
      <w:sdtEndPr>
        <w:rPr>
          <w:sz w:val="32"/>
          <w:szCs w:val="32"/>
        </w:rPr>
      </w:sdtEndPr>
      <w:sdtContent>
        <w:p w:rsidR="00B052D6" w:rsidRDefault="00B31CBA">
          <w:pPr>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目      录</w:t>
          </w:r>
        </w:p>
        <w:p w:rsidR="00B052D6" w:rsidRDefault="00B052D6">
          <w:pPr>
            <w:pStyle w:val="a0"/>
          </w:pPr>
        </w:p>
        <w:p w:rsidR="00B052D6" w:rsidRDefault="00B31CBA">
          <w:pPr>
            <w:pStyle w:val="10"/>
            <w:tabs>
              <w:tab w:val="right" w:leader="dot" w:pos="9009"/>
            </w:tabs>
            <w:spacing w:line="720" w:lineRule="auto"/>
            <w:rPr>
              <w:noProof/>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TOC \o "1-1" \h \u </w:instrText>
          </w:r>
          <w:r>
            <w:rPr>
              <w:rFonts w:asciiTheme="minorEastAsia" w:eastAsiaTheme="minorEastAsia" w:hAnsiTheme="minorEastAsia" w:cstheme="minorEastAsia" w:hint="eastAsia"/>
              <w:sz w:val="28"/>
              <w:szCs w:val="28"/>
            </w:rPr>
            <w:fldChar w:fldCharType="separate"/>
          </w:r>
          <w:hyperlink w:anchor="_Toc31745" w:history="1">
            <w:r>
              <w:rPr>
                <w:rFonts w:asciiTheme="minorEastAsia" w:eastAsiaTheme="minorEastAsia" w:hAnsiTheme="minorEastAsia" w:cstheme="minorEastAsia" w:hint="eastAsia"/>
                <w:noProof/>
                <w:sz w:val="28"/>
                <w:szCs w:val="28"/>
              </w:rPr>
              <w:t>第一部分 竞争性磋商公告</w:t>
            </w:r>
            <w:r>
              <w:rPr>
                <w:noProof/>
                <w:sz w:val="28"/>
                <w:szCs w:val="28"/>
              </w:rPr>
              <w:tab/>
            </w:r>
            <w:r>
              <w:rPr>
                <w:noProof/>
                <w:sz w:val="28"/>
                <w:szCs w:val="28"/>
              </w:rPr>
              <w:fldChar w:fldCharType="begin"/>
            </w:r>
            <w:r>
              <w:rPr>
                <w:noProof/>
                <w:sz w:val="28"/>
                <w:szCs w:val="28"/>
              </w:rPr>
              <w:instrText xml:space="preserve"> PAGEREF _Toc31745 </w:instrText>
            </w:r>
            <w:r>
              <w:rPr>
                <w:noProof/>
                <w:sz w:val="28"/>
                <w:szCs w:val="28"/>
              </w:rPr>
              <w:fldChar w:fldCharType="separate"/>
            </w:r>
            <w:r w:rsidR="00F12DA2">
              <w:rPr>
                <w:noProof/>
                <w:sz w:val="28"/>
                <w:szCs w:val="28"/>
              </w:rPr>
              <w:t>1</w:t>
            </w:r>
            <w:r>
              <w:rPr>
                <w:noProof/>
                <w:sz w:val="28"/>
                <w:szCs w:val="28"/>
              </w:rPr>
              <w:fldChar w:fldCharType="end"/>
            </w:r>
          </w:hyperlink>
        </w:p>
        <w:p w:rsidR="00B052D6" w:rsidRDefault="005A2569">
          <w:pPr>
            <w:pStyle w:val="10"/>
            <w:tabs>
              <w:tab w:val="right" w:leader="dot" w:pos="9009"/>
            </w:tabs>
            <w:spacing w:line="720" w:lineRule="auto"/>
            <w:rPr>
              <w:noProof/>
              <w:sz w:val="28"/>
              <w:szCs w:val="28"/>
            </w:rPr>
          </w:pPr>
          <w:hyperlink w:anchor="_Toc8618" w:history="1">
            <w:r w:rsidR="00B31CBA">
              <w:rPr>
                <w:rFonts w:asciiTheme="minorEastAsia" w:eastAsiaTheme="minorEastAsia" w:hAnsiTheme="minorEastAsia" w:cstheme="minorEastAsia" w:hint="eastAsia"/>
                <w:noProof/>
                <w:sz w:val="28"/>
                <w:szCs w:val="28"/>
              </w:rPr>
              <w:t>第二部分 投标报名须知</w:t>
            </w:r>
            <w:r w:rsidR="00B31CBA">
              <w:rPr>
                <w:noProof/>
                <w:sz w:val="28"/>
                <w:szCs w:val="28"/>
              </w:rPr>
              <w:tab/>
            </w:r>
            <w:r w:rsidR="00B31CBA">
              <w:rPr>
                <w:noProof/>
                <w:sz w:val="28"/>
                <w:szCs w:val="28"/>
              </w:rPr>
              <w:fldChar w:fldCharType="begin"/>
            </w:r>
            <w:r w:rsidR="00B31CBA">
              <w:rPr>
                <w:noProof/>
                <w:sz w:val="28"/>
                <w:szCs w:val="28"/>
              </w:rPr>
              <w:instrText xml:space="preserve"> PAGEREF _Toc8618 </w:instrText>
            </w:r>
            <w:r w:rsidR="00B31CBA">
              <w:rPr>
                <w:noProof/>
                <w:sz w:val="28"/>
                <w:szCs w:val="28"/>
              </w:rPr>
              <w:fldChar w:fldCharType="separate"/>
            </w:r>
            <w:r w:rsidR="00F12DA2">
              <w:rPr>
                <w:noProof/>
                <w:sz w:val="28"/>
                <w:szCs w:val="28"/>
              </w:rPr>
              <w:t>3</w:t>
            </w:r>
            <w:r w:rsidR="00B31CBA">
              <w:rPr>
                <w:noProof/>
                <w:sz w:val="28"/>
                <w:szCs w:val="28"/>
              </w:rPr>
              <w:fldChar w:fldCharType="end"/>
            </w:r>
          </w:hyperlink>
        </w:p>
        <w:p w:rsidR="00B052D6" w:rsidRDefault="005A2569">
          <w:pPr>
            <w:pStyle w:val="10"/>
            <w:tabs>
              <w:tab w:val="right" w:leader="dot" w:pos="9009"/>
            </w:tabs>
            <w:spacing w:line="720" w:lineRule="auto"/>
            <w:rPr>
              <w:noProof/>
              <w:sz w:val="28"/>
              <w:szCs w:val="28"/>
            </w:rPr>
          </w:pPr>
          <w:hyperlink w:anchor="_Toc9775" w:history="1">
            <w:r w:rsidR="00B31CBA">
              <w:rPr>
                <w:rFonts w:asciiTheme="minorEastAsia" w:eastAsiaTheme="minorEastAsia" w:hAnsiTheme="minorEastAsia" w:cstheme="minorEastAsia" w:hint="eastAsia"/>
                <w:noProof/>
                <w:sz w:val="28"/>
                <w:szCs w:val="28"/>
              </w:rPr>
              <w:t>第三部分 磋商响应文件格式</w:t>
            </w:r>
            <w:r w:rsidR="00B31CBA">
              <w:rPr>
                <w:noProof/>
                <w:sz w:val="28"/>
                <w:szCs w:val="28"/>
              </w:rPr>
              <w:tab/>
            </w:r>
            <w:r w:rsidR="00B31CBA">
              <w:rPr>
                <w:noProof/>
                <w:sz w:val="28"/>
                <w:szCs w:val="28"/>
              </w:rPr>
              <w:fldChar w:fldCharType="begin"/>
            </w:r>
            <w:r w:rsidR="00B31CBA">
              <w:rPr>
                <w:noProof/>
                <w:sz w:val="28"/>
                <w:szCs w:val="28"/>
              </w:rPr>
              <w:instrText xml:space="preserve"> PAGEREF _Toc9775 </w:instrText>
            </w:r>
            <w:r w:rsidR="00B31CBA">
              <w:rPr>
                <w:noProof/>
                <w:sz w:val="28"/>
                <w:szCs w:val="28"/>
              </w:rPr>
              <w:fldChar w:fldCharType="separate"/>
            </w:r>
            <w:r w:rsidR="00F12DA2">
              <w:rPr>
                <w:noProof/>
                <w:sz w:val="28"/>
                <w:szCs w:val="28"/>
              </w:rPr>
              <w:t>14</w:t>
            </w:r>
            <w:r w:rsidR="00B31CBA">
              <w:rPr>
                <w:noProof/>
                <w:sz w:val="28"/>
                <w:szCs w:val="28"/>
              </w:rPr>
              <w:fldChar w:fldCharType="end"/>
            </w:r>
          </w:hyperlink>
        </w:p>
        <w:p w:rsidR="00B052D6" w:rsidRDefault="005A2569">
          <w:pPr>
            <w:pStyle w:val="10"/>
            <w:tabs>
              <w:tab w:val="right" w:leader="dot" w:pos="9009"/>
            </w:tabs>
            <w:spacing w:line="720" w:lineRule="auto"/>
            <w:rPr>
              <w:noProof/>
              <w:sz w:val="28"/>
              <w:szCs w:val="28"/>
            </w:rPr>
          </w:pPr>
          <w:hyperlink w:anchor="_Toc7380" w:history="1">
            <w:r w:rsidR="00B31CBA">
              <w:rPr>
                <w:rFonts w:asciiTheme="minorEastAsia" w:eastAsiaTheme="minorEastAsia" w:hAnsiTheme="minorEastAsia" w:cstheme="minorEastAsia" w:hint="eastAsia"/>
                <w:noProof/>
                <w:sz w:val="28"/>
                <w:szCs w:val="28"/>
              </w:rPr>
              <w:t>第四部分 合同书（格式）</w:t>
            </w:r>
            <w:r w:rsidR="00B31CBA">
              <w:rPr>
                <w:noProof/>
                <w:sz w:val="28"/>
                <w:szCs w:val="28"/>
              </w:rPr>
              <w:tab/>
            </w:r>
            <w:r w:rsidR="00B31CBA">
              <w:rPr>
                <w:noProof/>
                <w:sz w:val="28"/>
                <w:szCs w:val="28"/>
              </w:rPr>
              <w:fldChar w:fldCharType="begin"/>
            </w:r>
            <w:r w:rsidR="00B31CBA">
              <w:rPr>
                <w:noProof/>
                <w:sz w:val="28"/>
                <w:szCs w:val="28"/>
              </w:rPr>
              <w:instrText xml:space="preserve"> PAGEREF _Toc7380 </w:instrText>
            </w:r>
            <w:r w:rsidR="00B31CBA">
              <w:rPr>
                <w:noProof/>
                <w:sz w:val="28"/>
                <w:szCs w:val="28"/>
              </w:rPr>
              <w:fldChar w:fldCharType="separate"/>
            </w:r>
            <w:r w:rsidR="00F12DA2">
              <w:rPr>
                <w:noProof/>
                <w:sz w:val="28"/>
                <w:szCs w:val="28"/>
              </w:rPr>
              <w:t>23</w:t>
            </w:r>
            <w:r w:rsidR="00B31CBA">
              <w:rPr>
                <w:noProof/>
                <w:sz w:val="28"/>
                <w:szCs w:val="28"/>
              </w:rPr>
              <w:fldChar w:fldCharType="end"/>
            </w:r>
          </w:hyperlink>
        </w:p>
        <w:p w:rsidR="00B052D6" w:rsidRDefault="00B31CBA">
          <w:pPr>
            <w:spacing w:line="720" w:lineRule="auto"/>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fldChar w:fldCharType="end"/>
          </w:r>
        </w:p>
      </w:sdtContent>
    </w:sdt>
    <w:p w:rsidR="00B052D6" w:rsidRDefault="00B052D6">
      <w:pPr>
        <w:ind w:firstLineChars="592" w:firstLine="1783"/>
        <w:rPr>
          <w:rFonts w:asciiTheme="minorEastAsia" w:eastAsiaTheme="minorEastAsia" w:hAnsiTheme="minorEastAsia" w:cstheme="minorEastAsia"/>
          <w:b/>
          <w:bCs/>
          <w:color w:val="000000"/>
          <w:sz w:val="30"/>
          <w:szCs w:val="30"/>
        </w:rPr>
      </w:pPr>
    </w:p>
    <w:p w:rsidR="00B052D6" w:rsidRDefault="00B052D6">
      <w:pPr>
        <w:ind w:firstLineChars="592" w:firstLine="1783"/>
        <w:rPr>
          <w:rFonts w:asciiTheme="minorEastAsia" w:eastAsiaTheme="minorEastAsia" w:hAnsiTheme="minorEastAsia" w:cstheme="minorEastAsia"/>
          <w:b/>
          <w:bCs/>
          <w:color w:val="000000"/>
          <w:sz w:val="30"/>
          <w:szCs w:val="30"/>
        </w:rPr>
      </w:pPr>
    </w:p>
    <w:p w:rsidR="00B052D6" w:rsidRDefault="00B052D6">
      <w:pPr>
        <w:spacing w:line="500" w:lineRule="exact"/>
        <w:ind w:firstLineChars="150" w:firstLine="540"/>
        <w:rPr>
          <w:rFonts w:asciiTheme="minorEastAsia" w:eastAsiaTheme="minorEastAsia" w:hAnsiTheme="minorEastAsia" w:cstheme="minorEastAsia"/>
          <w:color w:val="000000"/>
          <w:sz w:val="36"/>
          <w:szCs w:val="36"/>
        </w:rPr>
        <w:sectPr w:rsidR="00B052D6">
          <w:headerReference w:type="default" r:id="rId9"/>
          <w:footerReference w:type="default" r:id="rId10"/>
          <w:pgSz w:w="11906" w:h="16838"/>
          <w:pgMar w:top="0" w:right="1196" w:bottom="1440" w:left="1701" w:header="851" w:footer="992" w:gutter="0"/>
          <w:pgNumType w:start="0"/>
          <w:cols w:space="720"/>
          <w:docGrid w:type="lines" w:linePitch="312"/>
        </w:sectPr>
      </w:pPr>
    </w:p>
    <w:p w:rsidR="00B052D6" w:rsidRDefault="00B31CBA">
      <w:pPr>
        <w:pStyle w:val="1"/>
        <w:numPr>
          <w:ilvl w:val="0"/>
          <w:numId w:val="1"/>
        </w:numPr>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b/>
          <w:bCs w:val="0"/>
        </w:rPr>
        <w:lastRenderedPageBreak/>
        <w:t xml:space="preserve">  </w:t>
      </w:r>
      <w:bookmarkStart w:id="0" w:name="_Toc31745"/>
      <w:r>
        <w:rPr>
          <w:rFonts w:asciiTheme="minorEastAsia" w:eastAsiaTheme="minorEastAsia" w:hAnsiTheme="minorEastAsia" w:cstheme="minorEastAsia" w:hint="eastAsia"/>
          <w:b/>
          <w:bCs w:val="0"/>
        </w:rPr>
        <w:t>竞争性磋商公告</w:t>
      </w:r>
      <w:bookmarkEnd w:id="0"/>
    </w:p>
    <w:p w:rsidR="00B052D6" w:rsidRDefault="00B31CBA">
      <w:pPr>
        <w:spacing w:line="440" w:lineRule="exact"/>
        <w:ind w:firstLineChars="250" w:firstLine="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新疆诚誉工程项目管理有限公司受昌吉回族自治州水利局委托，对</w:t>
      </w:r>
      <w:r w:rsidR="005A2569">
        <w:rPr>
          <w:rFonts w:asciiTheme="minorEastAsia" w:eastAsiaTheme="minorEastAsia" w:hAnsiTheme="minorEastAsia" w:cstheme="minorEastAsia" w:hint="eastAsia"/>
          <w:sz w:val="24"/>
        </w:rPr>
        <w:t>昌吉州地下水水位变化及原因分析报告</w:t>
      </w:r>
      <w:r>
        <w:rPr>
          <w:rFonts w:asciiTheme="minorEastAsia" w:eastAsiaTheme="minorEastAsia" w:hAnsiTheme="minorEastAsia" w:cstheme="minorEastAsia" w:hint="eastAsia"/>
          <w:sz w:val="24"/>
        </w:rPr>
        <w:t>进行竞争性磋商，昌吉州财政局以昌州财农{2021}36号文下达了资金计划，建设资金为水利类专项资金，现欢迎合格供应商参加磋商和报价。</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一、采购项目名称：</w:t>
      </w:r>
      <w:r w:rsidR="005A2569">
        <w:rPr>
          <w:rFonts w:asciiTheme="minorEastAsia" w:eastAsiaTheme="minorEastAsia" w:hAnsiTheme="minorEastAsia" w:cstheme="minorEastAsia" w:hint="eastAsia"/>
          <w:sz w:val="24"/>
        </w:rPr>
        <w:t>昌吉州地下水水位变化及原因分析报告</w:t>
      </w:r>
    </w:p>
    <w:p w:rsidR="00B052D6" w:rsidRDefault="00B31CBA">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二、采购项目概况：</w:t>
      </w:r>
    </w:p>
    <w:p w:rsidR="00B052D6" w:rsidRDefault="00B31CBA">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1、主要建设内容：对昌吉州地下水监测资料进行成因分析并编制报告；</w:t>
      </w:r>
    </w:p>
    <w:p w:rsidR="00B052D6" w:rsidRDefault="00B31CBA">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采购项目编号：CJZ-DXSW-BHJYY-FXBG-2021；</w:t>
      </w:r>
    </w:p>
    <w:p w:rsidR="00B052D6" w:rsidRDefault="00B31CBA">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2、采购金额：30万元。</w:t>
      </w:r>
    </w:p>
    <w:p w:rsidR="00B052D6" w:rsidRDefault="00B31CBA">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三、供应商资质要求：</w:t>
      </w:r>
    </w:p>
    <w:p w:rsidR="00B052D6" w:rsidRDefault="00B31CBA">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1、符合《中华人民共和国政府采购法》第二十二条的规定；</w:t>
      </w:r>
    </w:p>
    <w:p w:rsidR="00B052D6" w:rsidRDefault="00B31CBA">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2、供应商营业执照（事业单位法人证书）具有与本次招标内容相关的经营范围。</w:t>
      </w:r>
    </w:p>
    <w:p w:rsidR="00B052D6" w:rsidRDefault="00B31CBA">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3、未被“信用中国”（www.creditchina.gov.cn）、中国政府采购网（www.ccgp.gov.cn）列入失信被执行人、重大税收违法案件当事人名单、政府采购严重违法失信行为记录名单。</w:t>
      </w:r>
    </w:p>
    <w:p w:rsidR="00B052D6" w:rsidRDefault="00B31CBA">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4、本次磋商不接受联合体投标。</w:t>
      </w:r>
    </w:p>
    <w:p w:rsidR="00B052D6" w:rsidRDefault="00B31CBA">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四、磋商报名及要求：</w:t>
      </w:r>
    </w:p>
    <w:p w:rsidR="00B052D6" w:rsidRDefault="00B31CBA">
      <w:pPr>
        <w:spacing w:line="440" w:lineRule="exact"/>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凡有意参加投标者，请派代表于2021年</w:t>
      </w:r>
      <w:r w:rsidR="005A2569">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月</w:t>
      </w:r>
      <w:r w:rsidR="005A2569">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日至2021年9月</w:t>
      </w:r>
      <w:r w:rsidR="005A2569">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日（工作日内）每日上午10：00时至14：00时（北京时间，下同），下午1</w:t>
      </w:r>
      <w:r w:rsidR="005A2569">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w:t>
      </w:r>
      <w:r w:rsidR="005A2569">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0时至19：00时，到昌吉市北京南路和谐玫瑰国际A座20楼2005室凭以下资料的</w:t>
      </w:r>
      <w:r>
        <w:rPr>
          <w:rFonts w:asciiTheme="minorEastAsia" w:eastAsiaTheme="minorEastAsia" w:hAnsiTheme="minorEastAsia" w:cstheme="minorEastAsia" w:hint="eastAsia"/>
          <w:b/>
          <w:sz w:val="24"/>
        </w:rPr>
        <w:t>原件</w:t>
      </w:r>
      <w:r>
        <w:rPr>
          <w:rFonts w:asciiTheme="minorEastAsia" w:eastAsiaTheme="minorEastAsia" w:hAnsiTheme="minorEastAsia" w:cstheme="minorEastAsia" w:hint="eastAsia"/>
          <w:sz w:val="24"/>
        </w:rPr>
        <w:t>报名及购买磋商文件：（1）企业法人营业执照（事业单位法人证书）；（2）项目负责人相关专业</w:t>
      </w:r>
      <w:r w:rsidR="00E83750">
        <w:rPr>
          <w:rFonts w:asciiTheme="minorEastAsia" w:eastAsiaTheme="minorEastAsia" w:hAnsiTheme="minorEastAsia" w:cstheme="minorEastAsia" w:hint="eastAsia"/>
          <w:sz w:val="24"/>
        </w:rPr>
        <w:t>中级</w:t>
      </w:r>
      <w:r>
        <w:rPr>
          <w:rFonts w:asciiTheme="minorEastAsia" w:eastAsiaTheme="minorEastAsia" w:hAnsiTheme="minorEastAsia" w:cstheme="minorEastAsia" w:hint="eastAsia"/>
          <w:sz w:val="24"/>
        </w:rPr>
        <w:t>及以上技术职称证；（3）法人授权委托书原件及法人授权委托代理人的身份证原件（法定代表人持身份证原件）；（4）近3年</w:t>
      </w:r>
      <w:r w:rsidR="005A2569">
        <w:rPr>
          <w:rFonts w:asciiTheme="minorEastAsia" w:eastAsiaTheme="minorEastAsia" w:hAnsiTheme="minorEastAsia" w:cstheme="minorEastAsia" w:hint="eastAsia"/>
          <w:sz w:val="24"/>
        </w:rPr>
        <w:t>水资源</w:t>
      </w:r>
      <w:r>
        <w:rPr>
          <w:rFonts w:asciiTheme="minorEastAsia" w:eastAsiaTheme="minorEastAsia" w:hAnsiTheme="minorEastAsia" w:cstheme="minorEastAsia" w:hint="eastAsia"/>
          <w:sz w:val="24"/>
        </w:rPr>
        <w:t>类似业绩1项（合同协议书）；（5</w:t>
      </w:r>
      <w:r w:rsidR="005A2569">
        <w:rPr>
          <w:rFonts w:asciiTheme="minorEastAsia" w:eastAsiaTheme="minorEastAsia" w:hAnsiTheme="minorEastAsia" w:cstheme="minorEastAsia" w:hint="eastAsia"/>
          <w:sz w:val="24"/>
        </w:rPr>
        <w:t>）信用中国、中国政府采购网网站信用评价截图</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sz w:val="24"/>
        </w:rPr>
        <w:t>以上资料需各备加盖单位公章的复印件一份。</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五、磋商文件售价及要求：</w:t>
      </w:r>
      <w:r>
        <w:rPr>
          <w:rFonts w:asciiTheme="minorEastAsia" w:eastAsiaTheme="minorEastAsia" w:hAnsiTheme="minorEastAsia" w:cstheme="minorEastAsia" w:hint="eastAsia"/>
          <w:sz w:val="24"/>
        </w:rPr>
        <w:t>磋商文件售价：200元/份，售后不退，谢绝邮寄。</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六、磋商时间</w:t>
      </w:r>
      <w:r>
        <w:rPr>
          <w:rFonts w:asciiTheme="minorEastAsia" w:hAnsiTheme="minorEastAsia" w:cstheme="minorEastAsia" w:hint="eastAsia"/>
          <w:b/>
          <w:sz w:val="24"/>
        </w:rPr>
        <w:t>及地点</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2021年9月</w:t>
      </w:r>
      <w:r w:rsidR="005A2569">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日1</w:t>
      </w:r>
      <w:r>
        <w:rPr>
          <w:rFonts w:asciiTheme="minorEastAsia" w:hAnsiTheme="minorEastAsia" w:cstheme="minorEastAsia" w:hint="eastAsia"/>
          <w:sz w:val="24"/>
        </w:rPr>
        <w:t>1</w:t>
      </w:r>
      <w:r>
        <w:rPr>
          <w:rFonts w:asciiTheme="minorEastAsia" w:eastAsiaTheme="minorEastAsia" w:hAnsiTheme="minorEastAsia" w:cstheme="minorEastAsia" w:hint="eastAsia"/>
          <w:sz w:val="24"/>
        </w:rPr>
        <w:t>：00（北京时间），请磋商代表严格按照磋商文件要求携带有效证件参与开标</w:t>
      </w:r>
      <w:r>
        <w:rPr>
          <w:rFonts w:asciiTheme="minorEastAsia" w:hAnsiTheme="minorEastAsia" w:cstheme="minorEastAsia" w:hint="eastAsia"/>
          <w:sz w:val="24"/>
        </w:rPr>
        <w:t>；地点：昌吉市北京南路和谐玫瑰国际A座20楼会议室。</w:t>
      </w:r>
    </w:p>
    <w:p w:rsidR="00B052D6" w:rsidRDefault="00B31CBA">
      <w:pPr>
        <w:spacing w:line="4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七、联系方式：</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采 购 人：昌吉回族自治州水利局</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 系 人：武刚  联系电话：</w:t>
      </w:r>
      <w:r w:rsidR="00AC20C8">
        <w:rPr>
          <w:rFonts w:asciiTheme="minorEastAsia" w:eastAsiaTheme="minorEastAsia" w:hAnsiTheme="minorEastAsia" w:cstheme="minorEastAsia" w:hint="eastAsia"/>
          <w:sz w:val="24"/>
        </w:rPr>
        <w:t>0994-2343724</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采购机构：新疆诚誉工程项目管理有限公司</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联 系 人：张丽   联系电话：0994-2223310  15199696972  </w:t>
      </w:r>
    </w:p>
    <w:p w:rsidR="00B052D6" w:rsidRDefault="00B31CBA">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2021年</w:t>
      </w:r>
      <w:r w:rsidR="005A2569">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月</w:t>
      </w:r>
      <w:r w:rsidR="005A2569">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日</w:t>
      </w:r>
    </w:p>
    <w:p w:rsidR="00B052D6" w:rsidRDefault="00B052D6">
      <w:pPr>
        <w:pStyle w:val="aa"/>
        <w:spacing w:before="0" w:beforeAutospacing="0" w:after="0" w:afterAutospacing="0" w:line="520" w:lineRule="exact"/>
        <w:rPr>
          <w:rFonts w:asciiTheme="minorEastAsia" w:eastAsiaTheme="minorEastAsia" w:hAnsiTheme="minorEastAsia" w:cstheme="minorEastAsia"/>
          <w:bCs/>
          <w:color w:val="000000"/>
          <w:kern w:val="2"/>
        </w:rPr>
      </w:pPr>
    </w:p>
    <w:p w:rsidR="00B052D6" w:rsidRDefault="00B052D6">
      <w:pPr>
        <w:pStyle w:val="a0"/>
        <w:rPr>
          <w:rFonts w:asciiTheme="minorEastAsia" w:eastAsiaTheme="minorEastAsia" w:hAnsiTheme="minorEastAsia" w:cstheme="minorEastAsia"/>
        </w:rPr>
      </w:pPr>
    </w:p>
    <w:p w:rsidR="00B052D6" w:rsidRDefault="00B052D6">
      <w:pPr>
        <w:pStyle w:val="aa"/>
        <w:spacing w:before="0" w:beforeAutospacing="0" w:after="0" w:afterAutospacing="0" w:line="360" w:lineRule="auto"/>
        <w:rPr>
          <w:rFonts w:asciiTheme="minorEastAsia" w:eastAsiaTheme="minorEastAsia" w:hAnsiTheme="minorEastAsia" w:cstheme="minorEastAsia"/>
          <w:bCs/>
          <w:color w:val="000000"/>
          <w:kern w:val="2"/>
          <w:sz w:val="28"/>
          <w:szCs w:val="28"/>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rPr>
          <w:rFonts w:hint="eastAsia"/>
        </w:rPr>
      </w:pPr>
    </w:p>
    <w:p w:rsidR="003A399F" w:rsidRDefault="003A399F" w:rsidP="003A399F">
      <w:pPr>
        <w:rPr>
          <w:rFonts w:hint="eastAsia"/>
        </w:rPr>
      </w:pPr>
    </w:p>
    <w:p w:rsidR="003A399F" w:rsidRDefault="003A399F" w:rsidP="003A399F">
      <w:pPr>
        <w:pStyle w:val="a0"/>
        <w:rPr>
          <w:rFonts w:hint="eastAsia"/>
        </w:rPr>
      </w:pPr>
      <w:bookmarkStart w:id="1" w:name="_GoBack"/>
      <w:bookmarkEnd w:id="1"/>
    </w:p>
    <w:p w:rsidR="003A399F" w:rsidRPr="003A399F" w:rsidRDefault="003A399F" w:rsidP="003A399F">
      <w:pPr>
        <w:pStyle w:val="5"/>
      </w:pPr>
    </w:p>
    <w:p w:rsidR="00B052D6" w:rsidRDefault="00B052D6"/>
    <w:p w:rsidR="00B052D6" w:rsidRPr="005875C0" w:rsidRDefault="00B31CBA" w:rsidP="005875C0">
      <w:pPr>
        <w:pStyle w:val="1"/>
        <w:numPr>
          <w:ilvl w:val="0"/>
          <w:numId w:val="1"/>
        </w:numPr>
        <w:spacing w:line="240" w:lineRule="auto"/>
        <w:rPr>
          <w:rFonts w:asciiTheme="minorEastAsia" w:eastAsiaTheme="minorEastAsia" w:hAnsiTheme="minorEastAsia" w:cstheme="minorEastAsia"/>
          <w:b/>
          <w:bCs w:val="0"/>
        </w:rPr>
      </w:pPr>
      <w:bookmarkStart w:id="2" w:name="_Toc8618"/>
      <w:r>
        <w:rPr>
          <w:rFonts w:asciiTheme="minorEastAsia" w:eastAsiaTheme="minorEastAsia" w:hAnsiTheme="minorEastAsia" w:cstheme="minorEastAsia" w:hint="eastAsia"/>
          <w:b/>
          <w:bCs w:val="0"/>
        </w:rPr>
        <w:lastRenderedPageBreak/>
        <w:t>投标报名须知</w:t>
      </w:r>
      <w:bookmarkEnd w:id="2"/>
    </w:p>
    <w:p w:rsidR="00B052D6" w:rsidRDefault="00B31CBA">
      <w:pPr>
        <w:pStyle w:val="a0"/>
        <w:jc w:val="center"/>
        <w:rPr>
          <w:rFonts w:eastAsiaTheme="minorEastAsia"/>
          <w:sz w:val="28"/>
          <w:szCs w:val="28"/>
        </w:rPr>
      </w:pPr>
      <w:r>
        <w:rPr>
          <w:rFonts w:asciiTheme="minorEastAsia" w:eastAsiaTheme="minorEastAsia" w:hAnsiTheme="minorEastAsia" w:cstheme="minorEastAsia" w:hint="eastAsia"/>
          <w:b/>
          <w:bCs/>
          <w:sz w:val="28"/>
          <w:szCs w:val="28"/>
        </w:rPr>
        <w:t>投标须知前附表</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3"/>
        <w:gridCol w:w="2539"/>
        <w:gridCol w:w="6412"/>
      </w:tblGrid>
      <w:tr w:rsidR="00B052D6">
        <w:trPr>
          <w:trHeight w:val="371"/>
          <w:jc w:val="center"/>
        </w:trPr>
        <w:tc>
          <w:tcPr>
            <w:tcW w:w="683" w:type="dxa"/>
            <w:tcBorders>
              <w:top w:val="single" w:sz="6" w:space="0" w:color="auto"/>
              <w:left w:val="single" w:sz="6" w:space="0" w:color="auto"/>
              <w:bottom w:val="single" w:sz="6" w:space="0" w:color="auto"/>
              <w:right w:val="single" w:sz="6" w:space="0" w:color="auto"/>
            </w:tcBorders>
          </w:tcPr>
          <w:p w:rsidR="00B052D6" w:rsidRDefault="00B31CBA">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序号</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项   目</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jc w:val="cente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内　　　　容</w:t>
            </w:r>
          </w:p>
        </w:tc>
      </w:tr>
      <w:tr w:rsidR="00B052D6">
        <w:trPr>
          <w:trHeight w:val="451"/>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政府采购项目</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5A2569">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昌吉州地下水水位变化及原因分析报告</w:t>
            </w:r>
          </w:p>
        </w:tc>
      </w:tr>
      <w:tr w:rsidR="00B052D6">
        <w:trPr>
          <w:trHeight w:hRule="exact" w:val="40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政府采购方式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竞争性磋商</w:t>
            </w:r>
          </w:p>
        </w:tc>
      </w:tr>
      <w:tr w:rsidR="00B052D6">
        <w:trPr>
          <w:trHeight w:hRule="exact" w:val="85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3</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采购人</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采购人名称：昌吉回族自治州水利局</w:t>
            </w:r>
          </w:p>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联系人：武刚   联系电话：</w:t>
            </w:r>
            <w:r w:rsidR="00AC20C8" w:rsidRPr="00AC20C8">
              <w:rPr>
                <w:rFonts w:asciiTheme="minorEastAsia" w:eastAsiaTheme="minorEastAsia" w:hAnsiTheme="minorEastAsia" w:cstheme="minorEastAsia"/>
                <w:color w:val="000000"/>
                <w:sz w:val="22"/>
                <w:szCs w:val="22"/>
              </w:rPr>
              <w:t>0994-2343724</w:t>
            </w:r>
          </w:p>
        </w:tc>
      </w:tr>
      <w:tr w:rsidR="00B052D6">
        <w:trPr>
          <w:trHeight w:hRule="exact" w:val="851"/>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4</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采购代理机构</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名称：新疆诚誉工程项目管理有限公司</w:t>
            </w:r>
          </w:p>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 xml:space="preserve">联系人：张丽   联系电话：0994-2223310    15199696972    </w:t>
            </w:r>
          </w:p>
        </w:tc>
      </w:tr>
      <w:tr w:rsidR="00B052D6">
        <w:trPr>
          <w:trHeight w:hRule="exact" w:val="124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5</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adjustRightInd w:val="0"/>
              <w:snapToGrid w:val="0"/>
              <w:spacing w:line="360" w:lineRule="exact"/>
              <w:rPr>
                <w:rFonts w:asciiTheme="minorEastAsia" w:eastAsiaTheme="minorEastAsia" w:hAnsiTheme="minorEastAsia" w:cstheme="minorEastAsia"/>
                <w:color w:val="000000"/>
                <w:kern w:val="0"/>
                <w:sz w:val="22"/>
                <w:szCs w:val="22"/>
              </w:rPr>
            </w:pPr>
            <w:r>
              <w:rPr>
                <w:rFonts w:asciiTheme="minorEastAsia" w:eastAsiaTheme="minorEastAsia" w:hAnsiTheme="minorEastAsia" w:cstheme="minorEastAsia" w:hint="eastAsia"/>
                <w:color w:val="000000"/>
                <w:kern w:val="0"/>
                <w:sz w:val="22"/>
                <w:szCs w:val="22"/>
              </w:rPr>
              <w:t>项目内容</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主要建设内容：对昌吉州地下水监测资料进行成因分析并编制报告；</w:t>
            </w:r>
          </w:p>
          <w:p w:rsidR="00B052D6" w:rsidRDefault="00B31CBA">
            <w:pPr>
              <w:snapToGrid w:val="0"/>
              <w:spacing w:line="360" w:lineRule="exact"/>
            </w:pPr>
            <w:r>
              <w:rPr>
                <w:rFonts w:asciiTheme="minorEastAsia" w:eastAsiaTheme="minorEastAsia" w:hAnsiTheme="minorEastAsia" w:cstheme="minorEastAsia" w:hint="eastAsia"/>
                <w:color w:val="000000"/>
                <w:sz w:val="22"/>
                <w:szCs w:val="22"/>
              </w:rPr>
              <w:t>采购项目编号：CJZ-DXSW-BHJYY-FXBG-2021；</w:t>
            </w:r>
          </w:p>
        </w:tc>
      </w:tr>
      <w:tr w:rsidR="00B052D6">
        <w:trPr>
          <w:trHeight w:hRule="exact" w:val="459"/>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6</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成交方式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pStyle w:val="a6"/>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sz w:val="22"/>
                <w:szCs w:val="22"/>
              </w:rPr>
              <w:t>按照采购合同格式中合同文件内容执行</w:t>
            </w:r>
          </w:p>
        </w:tc>
      </w:tr>
      <w:tr w:rsidR="00B052D6">
        <w:trPr>
          <w:trHeight w:hRule="exact" w:val="45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计价方式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adjustRightInd w:val="0"/>
              <w:snapToGrid w:val="0"/>
              <w:spacing w:line="360" w:lineRule="exact"/>
              <w:rPr>
                <w:rFonts w:asciiTheme="minorEastAsia" w:eastAsiaTheme="minorEastAsia" w:hAnsiTheme="minorEastAsia" w:cstheme="minorEastAsia"/>
                <w:color w:val="000000"/>
                <w:kern w:val="0"/>
                <w:sz w:val="22"/>
                <w:szCs w:val="22"/>
              </w:rPr>
            </w:pPr>
            <w:r>
              <w:rPr>
                <w:rFonts w:asciiTheme="minorEastAsia" w:eastAsiaTheme="minorEastAsia" w:hAnsiTheme="minorEastAsia" w:cstheme="minorEastAsia" w:hint="eastAsia"/>
                <w:color w:val="000000"/>
                <w:kern w:val="0"/>
                <w:sz w:val="22"/>
                <w:szCs w:val="22"/>
              </w:rPr>
              <w:t>严格按照磋商文件提供目录报价。</w:t>
            </w:r>
          </w:p>
        </w:tc>
      </w:tr>
      <w:tr w:rsidR="00B052D6">
        <w:trPr>
          <w:trHeight w:hRule="exact" w:val="48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8</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项目地点</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DA0F56">
            <w:pPr>
              <w:spacing w:line="360" w:lineRule="exact"/>
              <w:rPr>
                <w:rFonts w:asciiTheme="minorEastAsia" w:eastAsiaTheme="minorEastAsia" w:hAnsiTheme="minorEastAsia" w:cstheme="minorEastAsia"/>
                <w:kern w:val="0"/>
                <w:sz w:val="22"/>
                <w:szCs w:val="22"/>
              </w:rPr>
            </w:pPr>
            <w:r w:rsidRPr="00DA0F56">
              <w:rPr>
                <w:rFonts w:asciiTheme="minorEastAsia" w:eastAsiaTheme="minorEastAsia" w:hAnsiTheme="minorEastAsia" w:cstheme="minorEastAsia" w:hint="eastAsia"/>
                <w:color w:val="000000"/>
                <w:sz w:val="22"/>
                <w:szCs w:val="22"/>
              </w:rPr>
              <w:t>昌吉州</w:t>
            </w:r>
          </w:p>
        </w:tc>
      </w:tr>
      <w:tr w:rsidR="00B052D6">
        <w:trPr>
          <w:trHeight w:hRule="exact" w:val="468"/>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9</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《磋商响应文件》</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正本1份    副本2份</w:t>
            </w:r>
          </w:p>
        </w:tc>
      </w:tr>
      <w:tr w:rsidR="00B052D6">
        <w:trPr>
          <w:trHeight w:hRule="exact" w:val="460"/>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10</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《磋商文件》澄清期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截止磋商日的前五日</w:t>
            </w:r>
          </w:p>
        </w:tc>
      </w:tr>
      <w:tr w:rsidR="00B052D6">
        <w:trPr>
          <w:trHeight w:hRule="exact" w:val="57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11</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《磋商响应文件》有效期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rsidP="00590CF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从磋商成交通知书发出之日起</w:t>
            </w:r>
            <w:r w:rsidR="00590CFA">
              <w:rPr>
                <w:rFonts w:asciiTheme="minorEastAsia" w:eastAsiaTheme="minorEastAsia" w:hAnsiTheme="minorEastAsia" w:cstheme="minorEastAsia" w:hint="eastAsia"/>
                <w:color w:val="000000"/>
                <w:sz w:val="22"/>
                <w:szCs w:val="22"/>
              </w:rPr>
              <w:t>9</w:t>
            </w:r>
            <w:r>
              <w:rPr>
                <w:rFonts w:asciiTheme="minorEastAsia" w:eastAsiaTheme="minorEastAsia" w:hAnsiTheme="minorEastAsia" w:cstheme="minorEastAsia" w:hint="eastAsia"/>
                <w:color w:val="000000"/>
                <w:sz w:val="22"/>
                <w:szCs w:val="22"/>
              </w:rPr>
              <w:t>0日</w:t>
            </w:r>
          </w:p>
        </w:tc>
      </w:tr>
      <w:tr w:rsidR="00B052D6">
        <w:trPr>
          <w:trHeight w:val="399"/>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12</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磋商报名起止日期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rsidP="00CD32D0">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2021年</w:t>
            </w:r>
            <w:r w:rsidR="00CD32D0">
              <w:rPr>
                <w:rFonts w:asciiTheme="minorEastAsia" w:eastAsiaTheme="minorEastAsia" w:hAnsiTheme="minorEastAsia" w:cstheme="minorEastAsia" w:hint="eastAsia"/>
                <w:color w:val="000000"/>
                <w:sz w:val="22"/>
                <w:szCs w:val="22"/>
              </w:rPr>
              <w:t>9</w:t>
            </w:r>
            <w:r>
              <w:rPr>
                <w:rFonts w:asciiTheme="minorEastAsia" w:eastAsiaTheme="minorEastAsia" w:hAnsiTheme="minorEastAsia" w:cstheme="minorEastAsia" w:hint="eastAsia"/>
                <w:color w:val="000000"/>
                <w:sz w:val="22"/>
                <w:szCs w:val="22"/>
              </w:rPr>
              <w:t>月</w:t>
            </w:r>
            <w:r w:rsidR="00CD32D0">
              <w:rPr>
                <w:rFonts w:asciiTheme="minorEastAsia" w:eastAsiaTheme="minorEastAsia" w:hAnsiTheme="minorEastAsia" w:cstheme="minorEastAsia" w:hint="eastAsia"/>
                <w:color w:val="000000"/>
                <w:sz w:val="22"/>
                <w:szCs w:val="22"/>
              </w:rPr>
              <w:t>8</w:t>
            </w:r>
            <w:r>
              <w:rPr>
                <w:rFonts w:asciiTheme="minorEastAsia" w:eastAsiaTheme="minorEastAsia" w:hAnsiTheme="minorEastAsia" w:cstheme="minorEastAsia" w:hint="eastAsia"/>
                <w:color w:val="000000"/>
                <w:sz w:val="22"/>
                <w:szCs w:val="22"/>
              </w:rPr>
              <w:t>日至2021年9月</w:t>
            </w:r>
            <w:r w:rsidR="00CD32D0">
              <w:rPr>
                <w:rFonts w:asciiTheme="minorEastAsia" w:eastAsiaTheme="minorEastAsia" w:hAnsiTheme="minorEastAsia" w:cstheme="minorEastAsia" w:hint="eastAsia"/>
                <w:color w:val="000000"/>
                <w:sz w:val="22"/>
                <w:szCs w:val="22"/>
              </w:rPr>
              <w:t>14</w:t>
            </w:r>
            <w:r>
              <w:rPr>
                <w:rFonts w:asciiTheme="minorEastAsia" w:eastAsiaTheme="minorEastAsia" w:hAnsiTheme="minorEastAsia" w:cstheme="minorEastAsia" w:hint="eastAsia"/>
                <w:color w:val="000000"/>
                <w:sz w:val="22"/>
                <w:szCs w:val="22"/>
              </w:rPr>
              <w:t>日（工作日内）</w:t>
            </w:r>
          </w:p>
        </w:tc>
      </w:tr>
      <w:tr w:rsidR="00B052D6">
        <w:trPr>
          <w:trHeight w:val="505"/>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13</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报名时间</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sz w:val="22"/>
                <w:szCs w:val="22"/>
              </w:rPr>
              <w:t>10:00 -14:00，16:00-19:00（北京时间）</w:t>
            </w:r>
          </w:p>
        </w:tc>
      </w:tr>
      <w:tr w:rsidR="00B052D6">
        <w:trPr>
          <w:trHeight w:val="54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14</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磋商响应文件递交截止时间</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rsidP="00CD32D0">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2021年9月</w:t>
            </w:r>
            <w:r w:rsidR="00CD32D0">
              <w:rPr>
                <w:rFonts w:asciiTheme="minorEastAsia" w:eastAsiaTheme="minorEastAsia" w:hAnsiTheme="minorEastAsia" w:cstheme="minorEastAsia" w:hint="eastAsia"/>
                <w:color w:val="000000"/>
                <w:sz w:val="22"/>
                <w:szCs w:val="22"/>
              </w:rPr>
              <w:t>23</w:t>
            </w:r>
            <w:r>
              <w:rPr>
                <w:rFonts w:asciiTheme="minorEastAsia" w:eastAsiaTheme="minorEastAsia" w:hAnsiTheme="minorEastAsia" w:cstheme="minorEastAsia" w:hint="eastAsia"/>
                <w:color w:val="000000"/>
                <w:sz w:val="22"/>
                <w:szCs w:val="22"/>
              </w:rPr>
              <w:t xml:space="preserve">日11：00（北京时间）   </w:t>
            </w:r>
          </w:p>
        </w:tc>
      </w:tr>
      <w:tr w:rsidR="00B052D6">
        <w:trPr>
          <w:trHeight w:val="46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15</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磋商地点</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昌吉市北京南路和谐玫瑰国际A座20楼会议室</w:t>
            </w:r>
          </w:p>
        </w:tc>
      </w:tr>
      <w:tr w:rsidR="00B052D6">
        <w:trPr>
          <w:trHeight w:val="745"/>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16</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投标保证金</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5875C0" w:rsidRDefault="00B31CBA" w:rsidP="005875C0">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投标保证金的形</w:t>
            </w:r>
            <w:r w:rsidRPr="005875C0">
              <w:rPr>
                <w:rFonts w:asciiTheme="minorEastAsia" w:eastAsiaTheme="minorEastAsia" w:hAnsiTheme="minorEastAsia" w:cstheme="minorEastAsia" w:hint="eastAsia"/>
                <w:color w:val="000000"/>
                <w:sz w:val="22"/>
                <w:szCs w:val="22"/>
              </w:rPr>
              <w:t>式：网银/电汇</w:t>
            </w:r>
          </w:p>
          <w:p w:rsidR="00B052D6" w:rsidRPr="005875C0" w:rsidRDefault="00B31CBA" w:rsidP="005875C0">
            <w:pPr>
              <w:snapToGrid w:val="0"/>
              <w:spacing w:line="360" w:lineRule="exact"/>
              <w:rPr>
                <w:rFonts w:asciiTheme="minorEastAsia" w:eastAsiaTheme="minorEastAsia" w:hAnsiTheme="minorEastAsia" w:cstheme="minorEastAsia"/>
                <w:color w:val="000000"/>
                <w:sz w:val="22"/>
                <w:szCs w:val="22"/>
              </w:rPr>
            </w:pPr>
            <w:r w:rsidRPr="005875C0">
              <w:rPr>
                <w:rFonts w:asciiTheme="minorEastAsia" w:eastAsiaTheme="minorEastAsia" w:hAnsiTheme="minorEastAsia" w:cstheme="minorEastAsia" w:hint="eastAsia"/>
                <w:color w:val="000000"/>
                <w:sz w:val="22"/>
                <w:szCs w:val="22"/>
              </w:rPr>
              <w:t>投标保证金的金额：</w:t>
            </w:r>
            <w:r w:rsidR="003A399F" w:rsidRPr="005875C0">
              <w:rPr>
                <w:rFonts w:asciiTheme="minorEastAsia" w:eastAsiaTheme="minorEastAsia" w:hAnsiTheme="minorEastAsia" w:cstheme="minorEastAsia" w:hint="eastAsia"/>
                <w:color w:val="000000"/>
                <w:sz w:val="22"/>
                <w:szCs w:val="22"/>
              </w:rPr>
              <w:t>伍</w:t>
            </w:r>
            <w:r w:rsidRPr="005875C0">
              <w:rPr>
                <w:rFonts w:asciiTheme="minorEastAsia" w:eastAsiaTheme="minorEastAsia" w:hAnsiTheme="minorEastAsia" w:cstheme="minorEastAsia" w:hint="eastAsia"/>
                <w:color w:val="000000"/>
                <w:sz w:val="22"/>
                <w:szCs w:val="22"/>
              </w:rPr>
              <w:t>仟元整</w:t>
            </w:r>
          </w:p>
          <w:p w:rsidR="00B052D6" w:rsidRPr="005875C0" w:rsidRDefault="00B31CBA" w:rsidP="005875C0">
            <w:pPr>
              <w:snapToGrid w:val="0"/>
              <w:spacing w:line="360" w:lineRule="exact"/>
              <w:rPr>
                <w:rFonts w:asciiTheme="minorEastAsia" w:eastAsiaTheme="minorEastAsia" w:hAnsiTheme="minorEastAsia" w:cstheme="minorEastAsia"/>
                <w:color w:val="000000"/>
                <w:sz w:val="22"/>
                <w:szCs w:val="22"/>
              </w:rPr>
            </w:pPr>
            <w:r w:rsidRPr="005875C0">
              <w:rPr>
                <w:rFonts w:asciiTheme="minorEastAsia" w:eastAsiaTheme="minorEastAsia" w:hAnsiTheme="minorEastAsia" w:cstheme="minorEastAsia" w:hint="eastAsia"/>
                <w:color w:val="000000"/>
                <w:sz w:val="22"/>
                <w:szCs w:val="22"/>
              </w:rPr>
              <w:t>投标单位须在2021年9月</w:t>
            </w:r>
            <w:r w:rsidR="00CD32D0" w:rsidRPr="005875C0">
              <w:rPr>
                <w:rFonts w:asciiTheme="minorEastAsia" w:eastAsiaTheme="minorEastAsia" w:hAnsiTheme="minorEastAsia" w:cstheme="minorEastAsia" w:hint="eastAsia"/>
                <w:color w:val="000000"/>
                <w:sz w:val="22"/>
                <w:szCs w:val="22"/>
              </w:rPr>
              <w:t>18</w:t>
            </w:r>
            <w:r w:rsidRPr="005875C0">
              <w:rPr>
                <w:rFonts w:asciiTheme="minorEastAsia" w:eastAsiaTheme="minorEastAsia" w:hAnsiTheme="minorEastAsia" w:cstheme="minorEastAsia" w:hint="eastAsia"/>
                <w:color w:val="000000"/>
                <w:sz w:val="22"/>
                <w:szCs w:val="22"/>
              </w:rPr>
              <w:t>日19：00前将投标保证金交存到招标代理公司指定账户（以实际到账时间为准），以银行出具的交款回单及开户许可证复印件加盖公章到招标代理公司换收据作为投标保证金交款证明，（开标时由监标机构查验）。投标保证金缴纳时需注明项目名称简称，未按要求标注即为废标。</w:t>
            </w:r>
          </w:p>
          <w:p w:rsidR="00B052D6" w:rsidRDefault="00B31CBA" w:rsidP="005875C0">
            <w:pPr>
              <w:snapToGrid w:val="0"/>
              <w:spacing w:line="360" w:lineRule="exact"/>
              <w:rPr>
                <w:rFonts w:asciiTheme="minorEastAsia" w:eastAsiaTheme="minorEastAsia" w:hAnsiTheme="minorEastAsia" w:cstheme="minorEastAsia"/>
                <w:color w:val="000000"/>
                <w:sz w:val="22"/>
                <w:szCs w:val="22"/>
              </w:rPr>
            </w:pPr>
            <w:r w:rsidRPr="005875C0">
              <w:rPr>
                <w:rFonts w:asciiTheme="minorEastAsia" w:eastAsiaTheme="minorEastAsia" w:hAnsiTheme="minorEastAsia" w:cstheme="minorEastAsia" w:hint="eastAsia"/>
                <w:color w:val="000000"/>
                <w:sz w:val="22"/>
                <w:szCs w:val="22"/>
              </w:rPr>
              <w:t>开户单位：新疆诚誉工程项目管理有限公司昌吉市</w:t>
            </w:r>
            <w:r>
              <w:rPr>
                <w:rFonts w:asciiTheme="minorEastAsia" w:eastAsiaTheme="minorEastAsia" w:hAnsiTheme="minorEastAsia" w:cstheme="minorEastAsia" w:hint="eastAsia"/>
                <w:color w:val="000000"/>
                <w:sz w:val="22"/>
                <w:szCs w:val="22"/>
              </w:rPr>
              <w:t>分公司</w:t>
            </w:r>
          </w:p>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开户银行：中国工商银行昌吉建国路支行</w:t>
            </w:r>
          </w:p>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lastRenderedPageBreak/>
              <w:t xml:space="preserve">账号：3004800909000023769；  行号：102885080092   </w:t>
            </w:r>
          </w:p>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备注：投标人办理保证金退还手续时，需携带加盖公司财务章的收款收据，收据上需注明项目名称全称。</w:t>
            </w:r>
          </w:p>
        </w:tc>
      </w:tr>
      <w:tr w:rsidR="00B052D6">
        <w:trPr>
          <w:trHeight w:val="445"/>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lastRenderedPageBreak/>
              <w:t>17</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采购付款方式</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widowControl/>
              <w:spacing w:line="360" w:lineRule="exact"/>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由采购人与中标人合同中约定。</w:t>
            </w:r>
          </w:p>
        </w:tc>
      </w:tr>
      <w:tr w:rsidR="00B052D6">
        <w:trPr>
          <w:trHeight w:val="497"/>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18</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最高投标限价</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300000.00元，投标报价高于投标最高限价的按无效标处理。</w:t>
            </w:r>
          </w:p>
        </w:tc>
      </w:tr>
      <w:tr w:rsidR="00B052D6">
        <w:trPr>
          <w:trHeight w:val="426"/>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19</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Pr="005875C0" w:rsidRDefault="00B31CBA">
            <w:pPr>
              <w:snapToGrid w:val="0"/>
              <w:spacing w:line="360" w:lineRule="exact"/>
              <w:rPr>
                <w:rFonts w:asciiTheme="minorEastAsia" w:eastAsiaTheme="minorEastAsia" w:hAnsiTheme="minorEastAsia" w:cstheme="minorEastAsia"/>
                <w:color w:val="000000"/>
                <w:sz w:val="22"/>
                <w:szCs w:val="22"/>
              </w:rPr>
            </w:pPr>
            <w:r w:rsidRPr="005875C0">
              <w:rPr>
                <w:rFonts w:asciiTheme="minorEastAsia" w:eastAsiaTheme="minorEastAsia" w:hAnsiTheme="minorEastAsia" w:cstheme="minorEastAsia" w:hint="eastAsia"/>
                <w:color w:val="000000"/>
                <w:sz w:val="22"/>
                <w:szCs w:val="22"/>
              </w:rPr>
              <w:t>服务周期</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Pr="005875C0" w:rsidRDefault="00B31CBA" w:rsidP="005875C0">
            <w:pPr>
              <w:snapToGrid w:val="0"/>
              <w:spacing w:line="360" w:lineRule="exact"/>
              <w:rPr>
                <w:rFonts w:asciiTheme="minorEastAsia" w:eastAsiaTheme="minorEastAsia" w:hAnsiTheme="minorEastAsia" w:cstheme="minorEastAsia"/>
                <w:color w:val="000000"/>
                <w:sz w:val="22"/>
                <w:szCs w:val="22"/>
              </w:rPr>
            </w:pPr>
            <w:r w:rsidRPr="005875C0">
              <w:rPr>
                <w:rFonts w:asciiTheme="minorEastAsia" w:eastAsiaTheme="minorEastAsia" w:hAnsiTheme="minorEastAsia" w:cstheme="minorEastAsia" w:hint="eastAsia"/>
                <w:color w:val="000000"/>
                <w:sz w:val="22"/>
                <w:szCs w:val="22"/>
              </w:rPr>
              <w:t>2021年9月</w:t>
            </w:r>
            <w:r w:rsidR="005875C0" w:rsidRPr="005875C0">
              <w:rPr>
                <w:rFonts w:asciiTheme="minorEastAsia" w:eastAsiaTheme="minorEastAsia" w:hAnsiTheme="minorEastAsia" w:cstheme="minorEastAsia" w:hint="eastAsia"/>
                <w:color w:val="000000"/>
                <w:sz w:val="22"/>
                <w:szCs w:val="22"/>
              </w:rPr>
              <w:t>26</w:t>
            </w:r>
            <w:r w:rsidRPr="005875C0">
              <w:rPr>
                <w:rFonts w:asciiTheme="minorEastAsia" w:eastAsiaTheme="minorEastAsia" w:hAnsiTheme="minorEastAsia" w:cstheme="minorEastAsia" w:hint="eastAsia"/>
                <w:color w:val="000000"/>
                <w:sz w:val="22"/>
                <w:szCs w:val="22"/>
              </w:rPr>
              <w:t>日开始，2021年12月</w:t>
            </w:r>
            <w:r w:rsidR="005875C0" w:rsidRPr="005875C0">
              <w:rPr>
                <w:rFonts w:asciiTheme="minorEastAsia" w:eastAsiaTheme="minorEastAsia" w:hAnsiTheme="minorEastAsia" w:cstheme="minorEastAsia" w:hint="eastAsia"/>
                <w:color w:val="000000"/>
                <w:sz w:val="22"/>
                <w:szCs w:val="22"/>
              </w:rPr>
              <w:t>24</w:t>
            </w:r>
            <w:r w:rsidRPr="005875C0">
              <w:rPr>
                <w:rFonts w:asciiTheme="minorEastAsia" w:eastAsiaTheme="minorEastAsia" w:hAnsiTheme="minorEastAsia" w:cstheme="minorEastAsia" w:hint="eastAsia"/>
                <w:color w:val="000000"/>
                <w:sz w:val="22"/>
                <w:szCs w:val="22"/>
              </w:rPr>
              <w:t>日提交所有设计成果，共计</w:t>
            </w:r>
            <w:r w:rsidR="005875C0" w:rsidRPr="005875C0">
              <w:rPr>
                <w:rFonts w:asciiTheme="minorEastAsia" w:eastAsiaTheme="minorEastAsia" w:hAnsiTheme="minorEastAsia" w:cstheme="minorEastAsia" w:hint="eastAsia"/>
                <w:color w:val="000000"/>
                <w:sz w:val="22"/>
                <w:szCs w:val="22"/>
              </w:rPr>
              <w:t>90</w:t>
            </w:r>
            <w:r w:rsidRPr="005875C0">
              <w:rPr>
                <w:rFonts w:asciiTheme="minorEastAsia" w:eastAsiaTheme="minorEastAsia" w:hAnsiTheme="minorEastAsia" w:cstheme="minorEastAsia" w:hint="eastAsia"/>
                <w:color w:val="000000"/>
                <w:sz w:val="22"/>
                <w:szCs w:val="22"/>
              </w:rPr>
              <w:t>天。</w:t>
            </w:r>
          </w:p>
        </w:tc>
      </w:tr>
      <w:tr w:rsidR="00B052D6">
        <w:trPr>
          <w:trHeight w:val="672"/>
          <w:jc w:val="center"/>
        </w:trPr>
        <w:tc>
          <w:tcPr>
            <w:tcW w:w="683" w:type="dxa"/>
            <w:tcBorders>
              <w:top w:val="single" w:sz="6" w:space="0" w:color="auto"/>
              <w:left w:val="single" w:sz="6" w:space="0" w:color="auto"/>
              <w:bottom w:val="single" w:sz="6" w:space="0" w:color="auto"/>
              <w:right w:val="single" w:sz="6" w:space="0" w:color="auto"/>
            </w:tcBorders>
            <w:vAlign w:val="center"/>
          </w:tcPr>
          <w:p w:rsidR="00B052D6" w:rsidRDefault="00B31CBA">
            <w:pPr>
              <w:spacing w:line="240" w:lineRule="exact"/>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20</w:t>
            </w:r>
          </w:p>
        </w:tc>
        <w:tc>
          <w:tcPr>
            <w:tcW w:w="2539"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磋商费用</w:t>
            </w:r>
          </w:p>
        </w:tc>
        <w:tc>
          <w:tcPr>
            <w:tcW w:w="6412" w:type="dxa"/>
            <w:tcBorders>
              <w:top w:val="single" w:sz="6" w:space="0" w:color="auto"/>
              <w:left w:val="single" w:sz="6" w:space="0" w:color="auto"/>
              <w:bottom w:val="single" w:sz="6" w:space="0" w:color="auto"/>
              <w:right w:val="single" w:sz="6" w:space="0" w:color="auto"/>
            </w:tcBorders>
            <w:vAlign w:val="center"/>
          </w:tcPr>
          <w:p w:rsidR="00B052D6" w:rsidRDefault="00B31CBA">
            <w:pPr>
              <w:snapToGrid w:val="0"/>
              <w:spacing w:line="360" w:lineRule="exact"/>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无论磋商活动的结果如何，供应商将承担所有与准备和递交磋商文件有关的费用。</w:t>
            </w:r>
          </w:p>
        </w:tc>
      </w:tr>
    </w:tbl>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ind w:firstLineChars="200" w:firstLine="562"/>
        <w:rPr>
          <w:rFonts w:asciiTheme="minorEastAsia" w:eastAsiaTheme="minorEastAsia" w:hAnsiTheme="minorEastAsia" w:cstheme="minorEastAsia"/>
          <w:b/>
          <w:color w:val="000000"/>
          <w:sz w:val="28"/>
          <w:szCs w:val="28"/>
        </w:rPr>
      </w:pPr>
    </w:p>
    <w:p w:rsidR="00B052D6" w:rsidRDefault="00B052D6">
      <w:pPr>
        <w:tabs>
          <w:tab w:val="left" w:pos="252"/>
        </w:tabs>
        <w:spacing w:line="500" w:lineRule="exact"/>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pPr>
    </w:p>
    <w:p w:rsidR="00B052D6" w:rsidRDefault="00B31CBA">
      <w:pPr>
        <w:tabs>
          <w:tab w:val="left" w:pos="252"/>
        </w:tabs>
        <w:spacing w:line="500" w:lineRule="exact"/>
        <w:ind w:firstLineChars="200" w:firstLine="562"/>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
          <w:color w:val="000000"/>
          <w:sz w:val="28"/>
          <w:szCs w:val="28"/>
        </w:rPr>
        <w:lastRenderedPageBreak/>
        <w:t xml:space="preserve">一、项目内容：  </w:t>
      </w:r>
      <w:r>
        <w:rPr>
          <w:rFonts w:asciiTheme="minorEastAsia" w:eastAsiaTheme="minorEastAsia" w:hAnsiTheme="minorEastAsia" w:cstheme="minorEastAsia" w:hint="eastAsia"/>
          <w:bCs/>
          <w:color w:val="000000"/>
          <w:sz w:val="28"/>
          <w:szCs w:val="28"/>
        </w:rPr>
        <w:t xml:space="preserve"> </w:t>
      </w:r>
    </w:p>
    <w:p w:rsidR="00B052D6" w:rsidRPr="00CD32D0" w:rsidRDefault="00B31CBA">
      <w:pPr>
        <w:tabs>
          <w:tab w:val="left" w:pos="252"/>
        </w:tabs>
        <w:spacing w:line="500" w:lineRule="exact"/>
        <w:ind w:firstLineChars="200" w:firstLine="560"/>
        <w:rPr>
          <w:rFonts w:asciiTheme="minorEastAsia" w:eastAsiaTheme="minorEastAsia" w:hAnsiTheme="minorEastAsia" w:cstheme="minorEastAsia"/>
          <w:bCs/>
          <w:color w:val="000000"/>
          <w:sz w:val="28"/>
          <w:szCs w:val="28"/>
          <w:highlight w:val="yellow"/>
        </w:rPr>
      </w:pPr>
      <w:r>
        <w:rPr>
          <w:rFonts w:asciiTheme="minorEastAsia" w:eastAsiaTheme="minorEastAsia" w:hAnsiTheme="minorEastAsia" w:cstheme="minorEastAsia" w:hint="eastAsia"/>
          <w:bCs/>
          <w:color w:val="000000"/>
          <w:sz w:val="28"/>
          <w:szCs w:val="28"/>
        </w:rPr>
        <w:t xml:space="preserve"> </w:t>
      </w:r>
      <w:r w:rsidR="005A2569">
        <w:rPr>
          <w:rFonts w:asciiTheme="minorEastAsia" w:eastAsiaTheme="minorEastAsia" w:hAnsiTheme="minorEastAsia" w:cstheme="minorEastAsia" w:hint="eastAsia"/>
          <w:bCs/>
          <w:color w:val="000000"/>
          <w:sz w:val="28"/>
          <w:szCs w:val="28"/>
        </w:rPr>
        <w:t>昌吉州地下水水位变化及原因分析报告</w:t>
      </w:r>
      <w:r w:rsidRPr="005875C0">
        <w:rPr>
          <w:rFonts w:asciiTheme="minorEastAsia" w:eastAsiaTheme="minorEastAsia" w:hAnsiTheme="minorEastAsia" w:cstheme="minorEastAsia" w:hint="eastAsia"/>
          <w:bCs/>
          <w:color w:val="000000"/>
          <w:sz w:val="28"/>
          <w:szCs w:val="28"/>
        </w:rPr>
        <w:t>，服务周期：</w:t>
      </w:r>
      <w:r w:rsidR="005875C0" w:rsidRPr="005875C0">
        <w:rPr>
          <w:rFonts w:asciiTheme="minorEastAsia" w:eastAsiaTheme="minorEastAsia" w:hAnsiTheme="minorEastAsia" w:cstheme="minorEastAsia" w:hint="eastAsia"/>
          <w:bCs/>
          <w:color w:val="000000"/>
          <w:sz w:val="28"/>
          <w:szCs w:val="28"/>
        </w:rPr>
        <w:t>2021年9月26日开始，2021年12月24日提交所有设计成果，共计90天</w:t>
      </w:r>
      <w:r w:rsidRPr="005875C0">
        <w:rPr>
          <w:rFonts w:asciiTheme="minorEastAsia" w:eastAsiaTheme="minorEastAsia" w:hAnsiTheme="minorEastAsia" w:cstheme="minorEastAsia" w:hint="eastAsia"/>
          <w:bCs/>
          <w:color w:val="000000"/>
          <w:sz w:val="28"/>
          <w:szCs w:val="28"/>
        </w:rPr>
        <w:t>。</w:t>
      </w:r>
    </w:p>
    <w:p w:rsidR="00B052D6" w:rsidRDefault="00B31CBA">
      <w:pPr>
        <w:pStyle w:val="aa"/>
        <w:spacing w:line="400" w:lineRule="exac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Cs/>
          <w:color w:val="000000"/>
          <w:kern w:val="2"/>
          <w:sz w:val="28"/>
          <w:szCs w:val="28"/>
        </w:rPr>
        <w:t>  </w:t>
      </w:r>
      <w:r>
        <w:rPr>
          <w:rFonts w:asciiTheme="minorEastAsia" w:eastAsiaTheme="minorEastAsia" w:hAnsiTheme="minorEastAsia" w:cstheme="minorEastAsia" w:hint="eastAsia"/>
          <w:b/>
          <w:color w:val="000000"/>
          <w:sz w:val="28"/>
          <w:szCs w:val="28"/>
        </w:rPr>
        <w:t>二、供应商在磋商会现场提供以下审核资料：</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1、法人营业执照；</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w:t>
      </w:r>
      <w:r>
        <w:rPr>
          <w:rFonts w:asciiTheme="minorEastAsia" w:eastAsiaTheme="minorEastAsia" w:hAnsiTheme="minorEastAsia" w:cstheme="minorEastAsia" w:hint="eastAsia"/>
          <w:bCs/>
          <w:color w:val="000000"/>
          <w:kern w:val="0"/>
          <w:sz w:val="28"/>
          <w:szCs w:val="28"/>
        </w:rPr>
        <w:t>法人授权委托书、法人授权委托代理人的身份证（法人仅携带</w:t>
      </w:r>
      <w:r>
        <w:rPr>
          <w:rFonts w:asciiTheme="minorEastAsia" w:eastAsiaTheme="minorEastAsia" w:hAnsiTheme="minorEastAsia" w:cstheme="minorEastAsia" w:hint="eastAsia"/>
          <w:bCs/>
          <w:color w:val="000000"/>
          <w:sz w:val="28"/>
          <w:szCs w:val="28"/>
        </w:rPr>
        <w:t>法定代表人身份证原件</w:t>
      </w:r>
      <w:r>
        <w:rPr>
          <w:rFonts w:asciiTheme="minorEastAsia" w:eastAsiaTheme="minorEastAsia" w:hAnsiTheme="minorEastAsia" w:cstheme="minorEastAsia" w:hint="eastAsia"/>
          <w:bCs/>
          <w:color w:val="000000"/>
          <w:kern w:val="0"/>
          <w:sz w:val="28"/>
          <w:szCs w:val="28"/>
        </w:rPr>
        <w:t>）。</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sidRPr="005875C0">
        <w:rPr>
          <w:rFonts w:asciiTheme="minorEastAsia" w:eastAsiaTheme="minorEastAsia" w:hAnsiTheme="minorEastAsia" w:cstheme="minorEastAsia" w:hint="eastAsia"/>
          <w:bCs/>
          <w:color w:val="000000"/>
          <w:sz w:val="28"/>
          <w:szCs w:val="28"/>
        </w:rPr>
        <w:t>3、投标保证金缴纳凭证原件（招标代理机构开具的财务收据）。</w:t>
      </w:r>
      <w:r>
        <w:rPr>
          <w:rFonts w:asciiTheme="minorEastAsia" w:eastAsiaTheme="minorEastAsia" w:hAnsiTheme="minorEastAsia" w:cstheme="minorEastAsia" w:hint="eastAsia"/>
          <w:bCs/>
          <w:color w:val="000000"/>
          <w:sz w:val="28"/>
          <w:szCs w:val="28"/>
        </w:rPr>
        <w:t xml:space="preserve"> </w:t>
      </w:r>
    </w:p>
    <w:p w:rsidR="00B052D6"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三、磋商文件构成</w:t>
      </w:r>
    </w:p>
    <w:p w:rsidR="00B052D6"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（1）竞争性磋商公告；</w:t>
      </w:r>
    </w:p>
    <w:p w:rsidR="00B052D6"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（2）磋商人报名须知；</w:t>
      </w:r>
    </w:p>
    <w:p w:rsidR="00B052D6"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（3）磋商报价表；</w:t>
      </w:r>
    </w:p>
    <w:p w:rsidR="00B052D6"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（4）项目概况及具体要求；</w:t>
      </w:r>
    </w:p>
    <w:p w:rsidR="00B052D6"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（5）同类项目业绩；</w:t>
      </w:r>
    </w:p>
    <w:p w:rsidR="00B052D6"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（6）格式参考；</w:t>
      </w:r>
    </w:p>
    <w:p w:rsidR="00B052D6" w:rsidRDefault="00B31CBA">
      <w:pPr>
        <w:tabs>
          <w:tab w:val="left" w:pos="252"/>
        </w:tabs>
        <w:spacing w:line="50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（7）采购合同格式。</w:t>
      </w:r>
    </w:p>
    <w:p w:rsidR="00B052D6"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四、磋商响应文件编制</w:t>
      </w:r>
    </w:p>
    <w:p w:rsidR="00B052D6" w:rsidRDefault="00B31CBA">
      <w:pPr>
        <w:spacing w:line="500" w:lineRule="exact"/>
        <w:ind w:firstLineChars="147" w:firstLine="413"/>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（一）磋商响应文件编写须知</w:t>
      </w:r>
    </w:p>
    <w:p w:rsidR="00B052D6"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1．磋商响应文件语言</w:t>
      </w:r>
    </w:p>
    <w:p w:rsidR="00B052D6" w:rsidRDefault="00B31CBA">
      <w:pPr>
        <w:spacing w:line="500" w:lineRule="exact"/>
        <w:ind w:firstLineChars="200" w:firstLine="560"/>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Cs/>
          <w:color w:val="000000"/>
          <w:sz w:val="28"/>
          <w:szCs w:val="28"/>
        </w:rPr>
        <w:t>供应商提交的磋商响应文件应使用中文。</w:t>
      </w:r>
    </w:p>
    <w:p w:rsidR="00B052D6"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2．磋商货币</w:t>
      </w:r>
    </w:p>
    <w:p w:rsidR="00B052D6" w:rsidRDefault="00B31CBA">
      <w:pPr>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color w:val="000000"/>
          <w:sz w:val="28"/>
          <w:szCs w:val="28"/>
        </w:rPr>
        <w:t>磋商应以人民币报价。</w:t>
      </w:r>
    </w:p>
    <w:p w:rsidR="00B052D6"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3．磋商报价</w:t>
      </w:r>
    </w:p>
    <w:p w:rsidR="00B052D6" w:rsidRDefault="00B31CBA">
      <w:pPr>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⑴供应商应在磋商响应文件中的磋商报价表上标明，供应商应充分了解该项目的总体情况以及影响投标报价的其他要素；</w:t>
      </w:r>
    </w:p>
    <w:p w:rsidR="00B052D6" w:rsidRDefault="00B31CBA">
      <w:pPr>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⑵在磋商文件中供应商报价不得高于最高投标限价，否则将被视为未实质性响应磋商被拒绝。</w:t>
      </w:r>
    </w:p>
    <w:p w:rsidR="00B052D6" w:rsidRDefault="00B31CBA">
      <w:pPr>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lastRenderedPageBreak/>
        <w:t>4．投标保证金</w:t>
      </w:r>
    </w:p>
    <w:p w:rsidR="00B052D6" w:rsidRDefault="00B31CBA">
      <w:pPr>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⑴供应商应按磋商文件第二部分磋商人报名须知规定提供相应磋商投标保证金作为其磋商的一部分；</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⑵投标保</w:t>
      </w:r>
      <w:r>
        <w:rPr>
          <w:rFonts w:asciiTheme="minorEastAsia" w:eastAsiaTheme="minorEastAsia" w:hAnsiTheme="minorEastAsia" w:cstheme="minorEastAsia" w:hint="eastAsia"/>
          <w:color w:val="000000"/>
          <w:sz w:val="28"/>
          <w:szCs w:val="28"/>
        </w:rPr>
        <w:t>证金以银行电汇或网银方式交入，并换取招标代理机构开具的收据</w:t>
      </w:r>
      <w:r>
        <w:rPr>
          <w:rFonts w:asciiTheme="minorEastAsia" w:eastAsiaTheme="minorEastAsia" w:hAnsiTheme="minorEastAsia" w:cstheme="minorEastAsia" w:hint="eastAsia"/>
          <w:bCs/>
          <w:color w:val="000000"/>
          <w:sz w:val="28"/>
          <w:szCs w:val="28"/>
        </w:rPr>
        <w:t>；</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⑶项目投标保证金金额详见报名须知前附表1</w:t>
      </w:r>
      <w:r w:rsidR="00DA0F56">
        <w:rPr>
          <w:rFonts w:asciiTheme="minorEastAsia" w:eastAsiaTheme="minorEastAsia" w:hAnsiTheme="minorEastAsia" w:cstheme="minorEastAsia" w:hint="eastAsia"/>
          <w:bCs/>
          <w:color w:val="000000"/>
          <w:sz w:val="28"/>
          <w:szCs w:val="28"/>
        </w:rPr>
        <w:t>6</w:t>
      </w:r>
      <w:r>
        <w:rPr>
          <w:rFonts w:asciiTheme="minorEastAsia" w:eastAsiaTheme="minorEastAsia" w:hAnsiTheme="minorEastAsia" w:cstheme="minorEastAsia" w:hint="eastAsia"/>
          <w:bCs/>
          <w:color w:val="000000"/>
          <w:sz w:val="28"/>
          <w:szCs w:val="28"/>
        </w:rPr>
        <w:t>项规定。</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⑷书面合同签订后5日内向中标人和未中标的投标人退还投标保证金。</w:t>
      </w:r>
    </w:p>
    <w:p w:rsidR="00B052D6" w:rsidRDefault="00B052D6">
      <w:pPr>
        <w:pStyle w:val="a0"/>
        <w:rPr>
          <w:rFonts w:asciiTheme="minorEastAsia" w:eastAsiaTheme="minorEastAsia" w:hAnsiTheme="minorEastAsia" w:cstheme="minorEastAsia"/>
        </w:rPr>
      </w:pPr>
    </w:p>
    <w:p w:rsidR="00B052D6" w:rsidRDefault="00B31CBA">
      <w:pPr>
        <w:snapToGrid w:val="0"/>
        <w:spacing w:line="280" w:lineRule="exact"/>
        <w:ind w:firstLineChars="245" w:firstLine="689"/>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5．磋商文件澄清</w:t>
      </w:r>
    </w:p>
    <w:p w:rsidR="00B052D6" w:rsidRDefault="00B31CBA">
      <w:pPr>
        <w:snapToGrid w:val="0"/>
        <w:spacing w:line="500" w:lineRule="exact"/>
        <w:ind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采购人、采购代理机构对磋商文件可以进行必要的澄清或修改，均应在磋商截止期前5日前以书面形式通知获取磋商文件的供应商。</w:t>
      </w:r>
    </w:p>
    <w:p w:rsidR="00B052D6"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6.磋商文件修改</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⑴在磋商截止期前的5日，无论出于何种原因，昌吉回族自治州水利局可主动地或在解答供应商提出的澄清问题时对磋商文件进行修改；</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⑵磋商文件的修改将以书面形式，包括传真和电传，通知所有购买磋商文件的供应商，并对其具有约束力。供应商在收到通知后应立即以邮件、电传、传真形式确认已收到修改文件；</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⑶为使供应商编写磋商文件时有充分时间对磋商文件的修改部分进行研究，昌吉回族自治州水利局可以自行决定，酌情延长磋商截止日期。</w:t>
      </w:r>
    </w:p>
    <w:p w:rsidR="00B052D6"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（二）磋商响应文件的标准和格式</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1、磋商报价函；</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2、法定代表人授权委托书</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3、投标保证金</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4、投标报价；</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5、技术文件</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6、拟投入本项目的编制人员情况表</w:t>
      </w:r>
    </w:p>
    <w:p w:rsidR="00B052D6" w:rsidRDefault="00B31CBA">
      <w:pPr>
        <w:pStyle w:val="a6"/>
        <w:snapToGrid w:val="0"/>
        <w:spacing w:line="500" w:lineRule="exact"/>
        <w:ind w:right="-15" w:firstLineChars="200" w:firstLine="560"/>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7、资格审查资料</w:t>
      </w:r>
    </w:p>
    <w:p w:rsidR="00B052D6" w:rsidRDefault="00B31CBA">
      <w:pPr>
        <w:adjustRightInd w:val="0"/>
        <w:spacing w:line="460" w:lineRule="exact"/>
        <w:ind w:firstLineChars="200" w:firstLine="562"/>
        <w:textAlignment w:val="baseline"/>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（三）磋商响应文件编写要求</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lastRenderedPageBreak/>
        <w:t>1、磋商响应文件正本须用不褪色的墨水笔书写或打印；</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2、磋商响应文件的书写应清楚工整，修改处应由法人授权代表人全权代表签章；</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3、字迹潦草、表达不清、未按要求填写或可能导致非唯一理解的磋商文件将被定为不合格的磋商人；</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4、磋商响应文件正本、副本均由企业法人代表或法人授权代表人逐页签署及加盖单位的公章；</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5、磋商响应文件的份数：一式3份。正本1份，副本2份，并在磋商文件封面右上角注明“正本”、“副本”字样，一旦正本和副本不符,以正本为准，参考资料不限量；</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6、任何行间插字、涂改或增删，必须由法人授权代表人在旁边签字才有效；</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7、磋商响应文件的正本与副本应分开包装，加贴封条，并在封套的封口处加盖磋商人单位章；</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8、供应商应按磋商文件中提供的磋商文件格式编写磋商响应文件，并使用A4规格打印，装订成册。磋商响应文件要求编写目录，页码应连续，牢固装订成册，不可插页抽页。各种用活页夹、文件夹、塑料方便式书脊（插入式或穿孔式）装订均不认为是牢固装订。没有牢固装订或编排页码的磋商文件将被拒绝。</w:t>
      </w:r>
    </w:p>
    <w:p w:rsidR="00B052D6" w:rsidRDefault="00B31CBA">
      <w:pPr>
        <w:snapToGrid w:val="0"/>
        <w:spacing w:line="500" w:lineRule="exact"/>
        <w:ind w:firstLineChars="200" w:firstLine="562"/>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
          <w:color w:val="000000"/>
          <w:sz w:val="28"/>
          <w:szCs w:val="28"/>
        </w:rPr>
        <w:t>五、磋商响应文件递交</w:t>
      </w:r>
    </w:p>
    <w:p w:rsidR="00B052D6"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（一）磋商响应文件密封和标记</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磋商响应文件的封套上除应清楚地标记“正本” 或“副本” 字样外，封套还应写明以下内容：</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１、项目名称和项目编号；</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２、采购人的名称；</w:t>
      </w:r>
    </w:p>
    <w:p w:rsidR="00B052D6" w:rsidRDefault="00B31CBA">
      <w:pPr>
        <w:snapToGrid w:val="0"/>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color w:val="000000"/>
          <w:sz w:val="28"/>
          <w:szCs w:val="28"/>
        </w:rPr>
        <w:t>３、供应商的名称和地址，并加盖单位公章</w:t>
      </w:r>
      <w:r>
        <w:rPr>
          <w:rFonts w:asciiTheme="minorEastAsia" w:eastAsiaTheme="minorEastAsia" w:hAnsiTheme="minorEastAsia" w:cstheme="minorEastAsia" w:hint="eastAsia"/>
          <w:color w:val="000000"/>
          <w:sz w:val="28"/>
          <w:szCs w:val="28"/>
        </w:rPr>
        <w:t>。</w:t>
      </w:r>
    </w:p>
    <w:p w:rsidR="00B052D6"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（二）磋商截止日期</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color w:val="000000"/>
          <w:sz w:val="28"/>
          <w:szCs w:val="28"/>
        </w:rPr>
        <w:t>1、收到磋商响应文件的时间不得迟于竞争性磋商文件中规定的截止</w:t>
      </w:r>
      <w:r>
        <w:rPr>
          <w:rFonts w:asciiTheme="minorEastAsia" w:eastAsiaTheme="minorEastAsia" w:hAnsiTheme="minorEastAsia" w:cstheme="minorEastAsia" w:hint="eastAsia"/>
          <w:color w:val="000000"/>
          <w:sz w:val="28"/>
          <w:szCs w:val="28"/>
        </w:rPr>
        <w:lastRenderedPageBreak/>
        <w:t>时间；</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2、将拒绝并原封退回在其规定的截止期后收到的任何磋商响应文件。</w:t>
      </w:r>
    </w:p>
    <w:p w:rsidR="00B052D6"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（三）供应商</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供应商参加磋商的人员数原则上控制在3人以内，有特殊情况的需提前一天向我方书面说明。</w:t>
      </w:r>
    </w:p>
    <w:p w:rsidR="00B052D6" w:rsidRDefault="00B31CBA">
      <w:pPr>
        <w:snapToGrid w:val="0"/>
        <w:spacing w:line="500" w:lineRule="exact"/>
        <w:ind w:firstLineChars="196" w:firstLine="551"/>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（四）磋商小组</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磋商由组建的磋商小组负责。磋商小组由项目单位的代表和有关技术、经济等方面的专家组成。成员人数应当为三人及以上单数。而且专家人数不少于磋商小组人数的三分之二。</w:t>
      </w:r>
    </w:p>
    <w:p w:rsidR="00B052D6" w:rsidRDefault="00B31CBA">
      <w:pPr>
        <w:numPr>
          <w:ilvl w:val="0"/>
          <w:numId w:val="2"/>
        </w:numPr>
        <w:snapToGrid w:val="0"/>
        <w:spacing w:line="500" w:lineRule="exact"/>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磋商程序</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color w:val="000000"/>
          <w:sz w:val="28"/>
          <w:szCs w:val="28"/>
        </w:rPr>
        <w:t>1、供应商于 2021年9月</w:t>
      </w:r>
      <w:r w:rsidR="00CD32D0">
        <w:rPr>
          <w:rFonts w:asciiTheme="minorEastAsia" w:eastAsiaTheme="minorEastAsia" w:hAnsiTheme="minorEastAsia" w:cstheme="minorEastAsia" w:hint="eastAsia"/>
          <w:color w:val="000000"/>
          <w:sz w:val="28"/>
          <w:szCs w:val="28"/>
        </w:rPr>
        <w:t>23</w:t>
      </w:r>
      <w:r>
        <w:rPr>
          <w:rFonts w:asciiTheme="minorEastAsia" w:eastAsiaTheme="minorEastAsia" w:hAnsiTheme="minorEastAsia" w:cstheme="minorEastAsia" w:hint="eastAsia"/>
          <w:color w:val="000000"/>
          <w:sz w:val="28"/>
          <w:szCs w:val="28"/>
        </w:rPr>
        <w:t>日11：00之前（北京时间）递交磋商文件；超过磋商截止时间送达的磋商文件将不予接受；</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2、宣读磋商注意事项、磋商原则；</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3、资质审验；</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4、磋商小组审阅磋商响应文件；</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5、磋商小组对磋商响应文件进行评估，并分别与各供应商进行磋商并做出现场记录；</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6、综合评审；</w:t>
      </w:r>
    </w:p>
    <w:p w:rsidR="00B052D6" w:rsidRDefault="00B31CBA">
      <w:pPr>
        <w:snapToGrid w:val="0"/>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7、磋商小组根据磋商情况确定成交单位。</w:t>
      </w:r>
    </w:p>
    <w:p w:rsidR="00B052D6" w:rsidRDefault="00B31CBA">
      <w:pPr>
        <w:snapToGrid w:val="0"/>
        <w:spacing w:line="500" w:lineRule="exact"/>
        <w:ind w:firstLineChars="196" w:firstLine="551"/>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（六）磋商方式</w:t>
      </w:r>
    </w:p>
    <w:p w:rsidR="00B052D6" w:rsidRDefault="00B31CBA">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rsidR="00B052D6" w:rsidRDefault="00B31CBA">
      <w:pPr>
        <w:snapToGrid w:val="0"/>
        <w:spacing w:line="500" w:lineRule="exact"/>
        <w:ind w:leftChars="66" w:left="139"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rsidR="00B052D6" w:rsidRDefault="00B31CBA">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3、磋商结束后，磋商小组应当要求所有参加磋商采购供应商在规定</w:t>
      </w:r>
      <w:r>
        <w:rPr>
          <w:rFonts w:asciiTheme="minorEastAsia" w:eastAsiaTheme="minorEastAsia" w:hAnsiTheme="minorEastAsia" w:cstheme="minorEastAsia" w:hint="eastAsia"/>
          <w:bCs/>
          <w:color w:val="000000"/>
          <w:sz w:val="28"/>
          <w:szCs w:val="28"/>
        </w:rPr>
        <w:lastRenderedPageBreak/>
        <w:t xml:space="preserve">时间内进行最后报价。 </w:t>
      </w:r>
    </w:p>
    <w:p w:rsidR="00B052D6" w:rsidRDefault="00B31CBA">
      <w:pPr>
        <w:snapToGrid w:val="0"/>
        <w:spacing w:line="500" w:lineRule="exact"/>
        <w:ind w:firstLineChars="196" w:firstLine="551"/>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（七）</w:t>
      </w:r>
      <w:r>
        <w:rPr>
          <w:rFonts w:asciiTheme="minorEastAsia" w:eastAsiaTheme="minorEastAsia" w:hAnsiTheme="minorEastAsia" w:cstheme="minorEastAsia" w:hint="eastAsia"/>
          <w:b/>
          <w:sz w:val="28"/>
          <w:szCs w:val="28"/>
        </w:rPr>
        <w:t>确定成交供应商</w:t>
      </w:r>
    </w:p>
    <w:p w:rsidR="00B052D6" w:rsidRDefault="00B31CBA">
      <w:pPr>
        <w:snapToGrid w:val="0"/>
        <w:spacing w:line="500" w:lineRule="exact"/>
        <w:ind w:firstLineChars="200" w:firstLine="560"/>
        <w:jc w:val="left"/>
        <w:rPr>
          <w:rStyle w:val="1CharCha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sz w:val="28"/>
          <w:szCs w:val="28"/>
        </w:rPr>
        <w:t>磋商结束后，磋商小组应当要求所有参加磋商的供应商在规定时间内进行最后报价，磋商小组按照综合评分法原则确定成交供应商，并将结果通知所有参加磋商的未</w:t>
      </w:r>
      <w:r>
        <w:rPr>
          <w:rStyle w:val="1CharChar"/>
          <w:rFonts w:asciiTheme="minorEastAsia" w:eastAsiaTheme="minorEastAsia" w:hAnsiTheme="minorEastAsia" w:cstheme="minorEastAsia" w:hint="eastAsia"/>
          <w:b w:val="0"/>
          <w:sz w:val="28"/>
          <w:szCs w:val="28"/>
        </w:rPr>
        <w:t>成交的供应商。</w:t>
      </w:r>
    </w:p>
    <w:p w:rsidR="00B052D6" w:rsidRDefault="00B31CBA">
      <w:pPr>
        <w:snapToGrid w:val="0"/>
        <w:spacing w:line="500" w:lineRule="exact"/>
        <w:ind w:firstLineChars="200" w:firstLine="562"/>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（八）磋商注意事项</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1、磋商小组内部讨论的情况和意见必须保密，任何人不得以任何形式透露给供应商或与供应商有关的单位或个人；</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2、在磋商过程中，供应商不得以任何形式对磋商小组成员进行旨在影响磋商结果的私下接触，否则取消参与磋商的资格；</w:t>
      </w:r>
    </w:p>
    <w:p w:rsidR="00B052D6" w:rsidRDefault="00B31CBA">
      <w:pPr>
        <w:snapToGrid w:val="0"/>
        <w:spacing w:line="50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color w:val="000000"/>
          <w:sz w:val="28"/>
          <w:szCs w:val="28"/>
        </w:rPr>
        <w:t>3、对供应商的商业秘密，磋商小组成员予以保密，不得泄露给其它供应商</w:t>
      </w:r>
      <w:r>
        <w:rPr>
          <w:rFonts w:asciiTheme="minorEastAsia" w:eastAsiaTheme="minorEastAsia" w:hAnsiTheme="minorEastAsia" w:cstheme="minorEastAsia" w:hint="eastAsia"/>
          <w:color w:val="000000"/>
          <w:sz w:val="28"/>
          <w:szCs w:val="28"/>
        </w:rPr>
        <w:t>。</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（九）磋商原则</w:t>
      </w:r>
    </w:p>
    <w:p w:rsidR="00B052D6" w:rsidRDefault="00B31CBA">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1、通过磋商，激发各报价单位展开竞争，使报价最符合用户预期要求；</w:t>
      </w:r>
    </w:p>
    <w:p w:rsidR="00B052D6" w:rsidRDefault="00B31CBA">
      <w:pPr>
        <w:snapToGrid w:val="0"/>
        <w:spacing w:line="500" w:lineRule="exact"/>
        <w:ind w:firstLineChars="250" w:firstLine="70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2、应遵循公开、公平、公正、择优的原则，采取</w:t>
      </w:r>
      <w:r>
        <w:rPr>
          <w:rFonts w:asciiTheme="minorEastAsia" w:eastAsiaTheme="minorEastAsia" w:hAnsiTheme="minorEastAsia" w:cstheme="minorEastAsia" w:hint="eastAsia"/>
          <w:sz w:val="28"/>
          <w:szCs w:val="28"/>
        </w:rPr>
        <w:t>综合评分法得分由高到低顺序确定</w:t>
      </w:r>
      <w:r>
        <w:rPr>
          <w:rFonts w:asciiTheme="minorEastAsia" w:eastAsiaTheme="minorEastAsia" w:hAnsiTheme="minorEastAsia" w:cstheme="minorEastAsia" w:hint="eastAsia"/>
          <w:bCs/>
          <w:color w:val="000000"/>
          <w:sz w:val="28"/>
          <w:szCs w:val="28"/>
        </w:rPr>
        <w:t>成交候选人的办法。</w:t>
      </w:r>
    </w:p>
    <w:p w:rsidR="00B052D6" w:rsidRDefault="00B31CBA">
      <w:pPr>
        <w:snapToGrid w:val="0"/>
        <w:spacing w:line="500" w:lineRule="exact"/>
        <w:ind w:firstLineChars="147" w:firstLine="413"/>
        <w:jc w:val="lef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（十）评审方法</w:t>
      </w:r>
      <w:r>
        <w:rPr>
          <w:rFonts w:asciiTheme="minorEastAsia" w:eastAsiaTheme="minorEastAsia" w:hAnsiTheme="minorEastAsia" w:cstheme="minorEastAsia" w:hint="eastAsia"/>
          <w:b/>
          <w:color w:val="000000"/>
          <w:sz w:val="28"/>
          <w:szCs w:val="28"/>
        </w:rPr>
        <w:tab/>
      </w:r>
    </w:p>
    <w:p w:rsidR="00B052D6" w:rsidRDefault="00B31CBA">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052D6" w:rsidRDefault="00B31CBA">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052D6" w:rsidRDefault="00B31CBA">
      <w:pPr>
        <w:spacing w:line="500" w:lineRule="exact"/>
        <w:ind w:firstLineChars="200" w:firstLine="560"/>
        <w:rPr>
          <w:rFonts w:asciiTheme="minorEastAsia" w:eastAsiaTheme="minorEastAsia" w:hAnsiTheme="minorEastAsia" w:cstheme="minorEastAsia"/>
          <w:b/>
          <w:color w:val="FF0000"/>
          <w:sz w:val="28"/>
          <w:szCs w:val="28"/>
        </w:rPr>
      </w:pPr>
      <w:r>
        <w:rPr>
          <w:rFonts w:asciiTheme="minorEastAsia" w:eastAsiaTheme="minorEastAsia" w:hAnsiTheme="minorEastAsia" w:cstheme="minorEastAsia" w:hint="eastAsia"/>
          <w:sz w:val="28"/>
          <w:szCs w:val="28"/>
        </w:rPr>
        <w:t>3、磋商文件不能详细列明采购标的服务要求，需经磋商由供应商提供最终设计方案或解决方案的，磋商结束后，磋商小组应当按照少数服从</w:t>
      </w:r>
      <w:r>
        <w:rPr>
          <w:rFonts w:asciiTheme="minorEastAsia" w:eastAsiaTheme="minorEastAsia" w:hAnsiTheme="minorEastAsia" w:cstheme="minorEastAsia" w:hint="eastAsia"/>
          <w:sz w:val="28"/>
          <w:szCs w:val="28"/>
        </w:rPr>
        <w:lastRenderedPageBreak/>
        <w:t>多数的原则投票推荐3家以上供应商的设计方案或者解决方案，并要求其在规定时间内提交最后报价；最后报价是供应商响应文件的有效组成部分。</w:t>
      </w:r>
    </w:p>
    <w:p w:rsidR="00B052D6" w:rsidRDefault="00B052D6">
      <w:pPr>
        <w:rPr>
          <w:rFonts w:asciiTheme="minorEastAsia" w:eastAsiaTheme="minorEastAsia" w:hAnsiTheme="minorEastAsia" w:cstheme="minorEastAsia"/>
        </w:rPr>
      </w:pPr>
    </w:p>
    <w:p w:rsidR="00B052D6" w:rsidRDefault="00E44E8D">
      <w:pPr>
        <w:snapToGrid w:val="0"/>
        <w:spacing w:line="360" w:lineRule="auto"/>
        <w:jc w:val="center"/>
        <w:rPr>
          <w:rFonts w:asciiTheme="minorEastAsia" w:eastAsiaTheme="minorEastAsia" w:hAnsiTheme="minorEastAsia" w:cstheme="minorEastAsia"/>
          <w:b/>
          <w:color w:val="000000"/>
          <w:sz w:val="28"/>
          <w:szCs w:val="28"/>
        </w:rPr>
      </w:pPr>
      <w:r w:rsidRPr="00E44E8D">
        <w:rPr>
          <w:noProof/>
        </w:rPr>
        <w:drawing>
          <wp:inline distT="0" distB="0" distL="0" distR="0" wp14:anchorId="252D7AB1" wp14:editId="5CC89FC8">
            <wp:extent cx="5600700" cy="2335586"/>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2335586"/>
                    </a:xfrm>
                    <a:prstGeom prst="rect">
                      <a:avLst/>
                    </a:prstGeom>
                    <a:noFill/>
                    <a:ln>
                      <a:noFill/>
                    </a:ln>
                  </pic:spPr>
                </pic:pic>
              </a:graphicData>
            </a:graphic>
          </wp:inline>
        </w:drawing>
      </w:r>
    </w:p>
    <w:p w:rsidR="00B052D6" w:rsidRDefault="00B052D6">
      <w:pPr>
        <w:pStyle w:val="a0"/>
      </w:pPr>
    </w:p>
    <w:p w:rsidR="00B052D6" w:rsidRDefault="00B052D6">
      <w:pPr>
        <w:pStyle w:val="5"/>
      </w:pPr>
    </w:p>
    <w:p w:rsidR="00B052D6" w:rsidRDefault="00B052D6">
      <w:pPr>
        <w:snapToGrid w:val="0"/>
        <w:spacing w:line="360" w:lineRule="auto"/>
        <w:jc w:val="center"/>
      </w:pPr>
    </w:p>
    <w:p w:rsidR="00B052D6" w:rsidRDefault="00B052D6">
      <w:pPr>
        <w:pStyle w:val="a0"/>
      </w:pPr>
    </w:p>
    <w:p w:rsidR="00B052D6" w:rsidRDefault="00B052D6">
      <w:pPr>
        <w:pStyle w:val="a0"/>
        <w:rPr>
          <w:b/>
          <w:bCs/>
          <w:color w:val="00B0F0"/>
          <w:highlight w:val="yellow"/>
        </w:rPr>
      </w:pPr>
    </w:p>
    <w:p w:rsidR="00B052D6" w:rsidRDefault="00B052D6">
      <w:pPr>
        <w:pStyle w:val="a0"/>
      </w:pPr>
    </w:p>
    <w:p w:rsidR="00B052D6" w:rsidRDefault="00B052D6">
      <w:pPr>
        <w:pStyle w:val="5"/>
      </w:pPr>
    </w:p>
    <w:p w:rsidR="00B052D6" w:rsidRDefault="00B052D6">
      <w:pPr>
        <w:pStyle w:val="5"/>
      </w:pPr>
    </w:p>
    <w:p w:rsidR="00B052D6" w:rsidRDefault="00B31CBA">
      <w:pPr>
        <w:pStyle w:val="a0"/>
        <w:rPr>
          <w:rFonts w:asciiTheme="minorEastAsia" w:eastAsiaTheme="minorEastAsia" w:hAnsiTheme="minorEastAsia" w:cstheme="minorEastAsia"/>
          <w:b/>
          <w:bCs/>
          <w:color w:val="00B0F0"/>
          <w:sz w:val="28"/>
          <w:szCs w:val="28"/>
          <w:highlight w:val="cyan"/>
        </w:rPr>
      </w:pPr>
      <w:r w:rsidRPr="006A6F7F">
        <w:rPr>
          <w:noProof/>
        </w:rPr>
        <w:drawing>
          <wp:inline distT="0" distB="0" distL="114300" distR="114300" wp14:anchorId="60B47DD0" wp14:editId="074B869B">
            <wp:extent cx="5692775" cy="4005580"/>
            <wp:effectExtent l="0" t="0" r="317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692775" cy="4005580"/>
                    </a:xfrm>
                    <a:prstGeom prst="rect">
                      <a:avLst/>
                    </a:prstGeom>
                    <a:noFill/>
                    <a:ln>
                      <a:noFill/>
                    </a:ln>
                  </pic:spPr>
                </pic:pic>
              </a:graphicData>
            </a:graphic>
          </wp:inline>
        </w:drawing>
      </w:r>
    </w:p>
    <w:p w:rsidR="00B052D6" w:rsidRDefault="00B052D6">
      <w:pPr>
        <w:snapToGrid w:val="0"/>
        <w:spacing w:line="500" w:lineRule="exact"/>
        <w:jc w:val="center"/>
        <w:rPr>
          <w:rFonts w:asciiTheme="minorEastAsia" w:eastAsiaTheme="minorEastAsia" w:hAnsiTheme="minorEastAsia" w:cstheme="minorEastAsia"/>
          <w:b/>
          <w:color w:val="000000"/>
          <w:sz w:val="28"/>
          <w:szCs w:val="28"/>
        </w:rPr>
      </w:pPr>
    </w:p>
    <w:p w:rsidR="00B052D6" w:rsidRDefault="00B31CBA" w:rsidP="00371C82">
      <w:pPr>
        <w:snapToGrid w:val="0"/>
        <w:spacing w:line="360" w:lineRule="exact"/>
        <w:jc w:val="center"/>
        <w:rPr>
          <w:rFonts w:eastAsia="仿宋"/>
          <w:b/>
          <w:color w:val="000000"/>
          <w:sz w:val="28"/>
          <w:szCs w:val="28"/>
        </w:rPr>
      </w:pPr>
      <w:r>
        <w:rPr>
          <w:rFonts w:eastAsia="仿宋"/>
          <w:b/>
          <w:color w:val="000000"/>
          <w:sz w:val="28"/>
          <w:szCs w:val="28"/>
        </w:rPr>
        <w:lastRenderedPageBreak/>
        <w:t>评分标准</w:t>
      </w:r>
    </w:p>
    <w:tbl>
      <w:tblPr>
        <w:tblpPr w:leftFromText="180" w:rightFromText="180" w:vertAnchor="text" w:horzAnchor="page" w:tblpX="843" w:tblpY="269"/>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945"/>
        <w:gridCol w:w="1450"/>
        <w:gridCol w:w="4960"/>
        <w:gridCol w:w="2300"/>
      </w:tblGrid>
      <w:tr w:rsidR="00B052D6">
        <w:trPr>
          <w:trHeight w:val="545"/>
        </w:trPr>
        <w:tc>
          <w:tcPr>
            <w:tcW w:w="10314" w:type="dxa"/>
            <w:gridSpan w:val="5"/>
            <w:vAlign w:val="center"/>
          </w:tcPr>
          <w:p w:rsidR="00B052D6" w:rsidRDefault="00B31CBA" w:rsidP="00371C82">
            <w:pPr>
              <w:spacing w:line="36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综合评标（分）记录明细表</w:t>
            </w:r>
          </w:p>
        </w:tc>
      </w:tr>
      <w:tr w:rsidR="00B052D6">
        <w:trPr>
          <w:trHeight w:val="600"/>
        </w:trPr>
        <w:tc>
          <w:tcPr>
            <w:tcW w:w="659" w:type="dxa"/>
            <w:vAlign w:val="center"/>
          </w:tcPr>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序号</w:t>
            </w:r>
          </w:p>
        </w:tc>
        <w:tc>
          <w:tcPr>
            <w:tcW w:w="945" w:type="dxa"/>
            <w:vAlign w:val="center"/>
          </w:tcPr>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项目</w:t>
            </w:r>
          </w:p>
        </w:tc>
        <w:tc>
          <w:tcPr>
            <w:tcW w:w="1450" w:type="dxa"/>
            <w:vAlign w:val="center"/>
          </w:tcPr>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评分项目及分值</w:t>
            </w:r>
          </w:p>
        </w:tc>
        <w:tc>
          <w:tcPr>
            <w:tcW w:w="4960" w:type="dxa"/>
            <w:vAlign w:val="center"/>
          </w:tcPr>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评分标准</w:t>
            </w:r>
          </w:p>
        </w:tc>
        <w:tc>
          <w:tcPr>
            <w:tcW w:w="2300" w:type="dxa"/>
            <w:vAlign w:val="center"/>
          </w:tcPr>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得分</w:t>
            </w:r>
          </w:p>
        </w:tc>
      </w:tr>
      <w:tr w:rsidR="00B052D6">
        <w:trPr>
          <w:trHeight w:val="600"/>
        </w:trPr>
        <w:tc>
          <w:tcPr>
            <w:tcW w:w="659" w:type="dxa"/>
            <w:vAlign w:val="center"/>
          </w:tcPr>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945" w:type="dxa"/>
            <w:vAlign w:val="center"/>
          </w:tcPr>
          <w:p w:rsidR="00B052D6" w:rsidRDefault="00B31CBA"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报价部分（</w:t>
            </w:r>
            <w:r w:rsidR="00CD32D0">
              <w:rPr>
                <w:rFonts w:asciiTheme="majorEastAsia" w:eastAsiaTheme="majorEastAsia" w:hAnsiTheme="majorEastAsia" w:cstheme="majorEastAsia" w:hint="eastAsia"/>
                <w:szCs w:val="21"/>
              </w:rPr>
              <w:t>15</w:t>
            </w:r>
            <w:r>
              <w:rPr>
                <w:rFonts w:asciiTheme="majorEastAsia" w:eastAsiaTheme="majorEastAsia" w:hAnsiTheme="majorEastAsia" w:cstheme="majorEastAsia" w:hint="eastAsia"/>
                <w:szCs w:val="21"/>
              </w:rPr>
              <w:t>分）</w:t>
            </w:r>
          </w:p>
        </w:tc>
        <w:tc>
          <w:tcPr>
            <w:tcW w:w="1450" w:type="dxa"/>
            <w:vAlign w:val="center"/>
          </w:tcPr>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投标报价</w:t>
            </w:r>
          </w:p>
          <w:p w:rsidR="00B052D6" w:rsidRDefault="00B31CBA" w:rsidP="00371C82">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sidR="00484FEC">
              <w:rPr>
                <w:rFonts w:asciiTheme="majorEastAsia" w:eastAsiaTheme="majorEastAsia" w:hAnsiTheme="majorEastAsia" w:cstheme="majorEastAsia" w:hint="eastAsia"/>
                <w:szCs w:val="21"/>
              </w:rPr>
              <w:t>15</w:t>
            </w:r>
            <w:r>
              <w:rPr>
                <w:rFonts w:asciiTheme="majorEastAsia" w:eastAsiaTheme="majorEastAsia" w:hAnsiTheme="majorEastAsia" w:cstheme="majorEastAsia" w:hint="eastAsia"/>
                <w:szCs w:val="21"/>
              </w:rPr>
              <w:t>分）</w:t>
            </w:r>
          </w:p>
        </w:tc>
        <w:tc>
          <w:tcPr>
            <w:tcW w:w="4960" w:type="dxa"/>
            <w:vAlign w:val="center"/>
          </w:tcPr>
          <w:p w:rsidR="00B052D6" w:rsidRDefault="00B31CBA" w:rsidP="00371C82">
            <w:pPr>
              <w:spacing w:line="3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rPr>
              <w:t>满足招标文件要求且投标价格最低的投标报价为评标基准价，其价格分为满分。其他投标人的价格分统一按照下列公式计算：磋商报价得分=(磋商基准价／ 最后磋商报价)×</w:t>
            </w:r>
            <w:r w:rsidR="00484FEC">
              <w:rPr>
                <w:rFonts w:asciiTheme="majorEastAsia" w:eastAsiaTheme="majorEastAsia" w:hAnsiTheme="majorEastAsia" w:cstheme="majorEastAsia" w:hint="eastAsia"/>
              </w:rPr>
              <w:t>15</w:t>
            </w:r>
            <w:r>
              <w:rPr>
                <w:rFonts w:asciiTheme="majorEastAsia" w:eastAsiaTheme="majorEastAsia" w:hAnsiTheme="majorEastAsia" w:cstheme="majorEastAsia" w:hint="eastAsia"/>
              </w:rPr>
              <w:t>%×100</w:t>
            </w:r>
          </w:p>
        </w:tc>
        <w:tc>
          <w:tcPr>
            <w:tcW w:w="2300" w:type="dxa"/>
            <w:vAlign w:val="center"/>
          </w:tcPr>
          <w:p w:rsidR="00B052D6" w:rsidRPr="006A6F7F" w:rsidRDefault="00B31CBA" w:rsidP="00371C82">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w:t>
            </w:r>
            <w:r w:rsidR="00484FEC">
              <w:rPr>
                <w:rFonts w:asciiTheme="majorEastAsia" w:eastAsiaTheme="majorEastAsia" w:hAnsiTheme="majorEastAsia" w:cstheme="majorEastAsia" w:hint="eastAsia"/>
                <w:szCs w:val="21"/>
              </w:rPr>
              <w:t>15</w:t>
            </w:r>
            <w:r>
              <w:rPr>
                <w:rFonts w:asciiTheme="majorEastAsia" w:eastAsiaTheme="majorEastAsia" w:hAnsiTheme="majorEastAsia" w:cstheme="majorEastAsia" w:hint="eastAsia"/>
                <w:szCs w:val="21"/>
              </w:rPr>
              <w:t>分</w:t>
            </w:r>
          </w:p>
        </w:tc>
      </w:tr>
      <w:tr w:rsidR="00CD32D0" w:rsidTr="00484FEC">
        <w:trPr>
          <w:trHeight w:val="923"/>
        </w:trPr>
        <w:tc>
          <w:tcPr>
            <w:tcW w:w="659" w:type="dxa"/>
            <w:vMerge w:val="restart"/>
            <w:vAlign w:val="center"/>
          </w:tcPr>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945" w:type="dxa"/>
            <w:vMerge w:val="restart"/>
            <w:vAlign w:val="center"/>
          </w:tcPr>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商务部分（45分）</w:t>
            </w:r>
          </w:p>
        </w:tc>
        <w:tc>
          <w:tcPr>
            <w:tcW w:w="1450" w:type="dxa"/>
            <w:vAlign w:val="center"/>
          </w:tcPr>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投标报价合理性（5分）</w:t>
            </w:r>
          </w:p>
        </w:tc>
        <w:tc>
          <w:tcPr>
            <w:tcW w:w="4960" w:type="dxa"/>
            <w:vAlign w:val="center"/>
          </w:tcPr>
          <w:p w:rsidR="00CD32D0" w:rsidRDefault="00CD32D0" w:rsidP="00CD32D0">
            <w:pPr>
              <w:spacing w:line="3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投标报价合理得4-5分，较合理得2-3分，一般得0-1分。</w:t>
            </w:r>
          </w:p>
        </w:tc>
        <w:tc>
          <w:tcPr>
            <w:tcW w:w="2300" w:type="dxa"/>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0~5分</w:t>
            </w:r>
          </w:p>
        </w:tc>
      </w:tr>
      <w:tr w:rsidR="00CD32D0" w:rsidTr="00484FEC">
        <w:trPr>
          <w:trHeight w:val="923"/>
        </w:trPr>
        <w:tc>
          <w:tcPr>
            <w:tcW w:w="659" w:type="dxa"/>
            <w:vMerge/>
            <w:vAlign w:val="center"/>
          </w:tcPr>
          <w:p w:rsidR="00CD32D0" w:rsidRDefault="00CD32D0" w:rsidP="00CD32D0">
            <w:pPr>
              <w:spacing w:line="360" w:lineRule="exact"/>
              <w:jc w:val="center"/>
              <w:rPr>
                <w:rFonts w:asciiTheme="majorEastAsia" w:eastAsiaTheme="majorEastAsia" w:hAnsiTheme="majorEastAsia" w:cstheme="majorEastAsia" w:hint="eastAsia"/>
                <w:szCs w:val="21"/>
              </w:rPr>
            </w:pPr>
          </w:p>
        </w:tc>
        <w:tc>
          <w:tcPr>
            <w:tcW w:w="945" w:type="dxa"/>
            <w:vMerge/>
            <w:vAlign w:val="center"/>
          </w:tcPr>
          <w:p w:rsidR="00CD32D0" w:rsidRDefault="00CD32D0" w:rsidP="00CD32D0">
            <w:pPr>
              <w:spacing w:line="360" w:lineRule="exact"/>
              <w:jc w:val="center"/>
              <w:rPr>
                <w:rFonts w:asciiTheme="majorEastAsia" w:eastAsiaTheme="majorEastAsia" w:hAnsiTheme="majorEastAsia" w:cstheme="majorEastAsia" w:hint="eastAsia"/>
                <w:szCs w:val="21"/>
              </w:rPr>
            </w:pPr>
          </w:p>
        </w:tc>
        <w:tc>
          <w:tcPr>
            <w:tcW w:w="1450" w:type="dxa"/>
            <w:vAlign w:val="center"/>
          </w:tcPr>
          <w:p w:rsidR="00CD32D0" w:rsidRDefault="00CD32D0" w:rsidP="00CD32D0">
            <w:pPr>
              <w:spacing w:line="360" w:lineRule="exact"/>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投标单位业绩（10分）</w:t>
            </w:r>
          </w:p>
        </w:tc>
        <w:tc>
          <w:tcPr>
            <w:tcW w:w="4960" w:type="dxa"/>
            <w:vAlign w:val="center"/>
          </w:tcPr>
          <w:p w:rsidR="00CD32D0" w:rsidRDefault="00CD32D0" w:rsidP="00CD32D0">
            <w:pPr>
              <w:spacing w:line="3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rPr>
              <w:t>近三年有类似业绩（合同协议书）的每项得2.5分，最高10分。</w:t>
            </w:r>
          </w:p>
        </w:tc>
        <w:tc>
          <w:tcPr>
            <w:tcW w:w="2300" w:type="dxa"/>
            <w:vAlign w:val="center"/>
          </w:tcPr>
          <w:p w:rsidR="00CD32D0" w:rsidRDefault="00CD32D0" w:rsidP="00CD32D0">
            <w:pPr>
              <w:spacing w:line="300" w:lineRule="exact"/>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0~10分</w:t>
            </w:r>
          </w:p>
        </w:tc>
      </w:tr>
      <w:tr w:rsidR="00CD32D0" w:rsidTr="00484FEC">
        <w:trPr>
          <w:trHeight w:val="694"/>
        </w:trPr>
        <w:tc>
          <w:tcPr>
            <w:tcW w:w="659"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945"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1450" w:type="dxa"/>
            <w:vAlign w:val="center"/>
          </w:tcPr>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获奖情况</w:t>
            </w:r>
          </w:p>
          <w:p w:rsidR="00CD32D0" w:rsidRDefault="00CD32D0" w:rsidP="00CD32D0">
            <w:pPr>
              <w:spacing w:line="360" w:lineRule="exact"/>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 xml:space="preserve">（3分） </w:t>
            </w:r>
          </w:p>
        </w:tc>
        <w:tc>
          <w:tcPr>
            <w:tcW w:w="4960" w:type="dxa"/>
            <w:vAlign w:val="center"/>
          </w:tcPr>
          <w:p w:rsidR="00CD32D0" w:rsidRDefault="00CD32D0" w:rsidP="00CD32D0">
            <w:pPr>
              <w:pStyle w:val="3"/>
              <w:tabs>
                <w:tab w:val="clear" w:pos="1080"/>
                <w:tab w:val="left" w:pos="1430"/>
              </w:tabs>
              <w:spacing w:before="0" w:after="0" w:line="300" w:lineRule="exact"/>
              <w:ind w:firstLineChars="0" w:firstLine="0"/>
              <w:jc w:val="both"/>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b w:val="0"/>
                <w:sz w:val="21"/>
              </w:rPr>
              <w:t>近3年内建设的项目获国家部级或以上、省级、市级奖分别得3分、2分、1分。</w:t>
            </w:r>
          </w:p>
        </w:tc>
        <w:tc>
          <w:tcPr>
            <w:tcW w:w="2300" w:type="dxa"/>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0~3分</w:t>
            </w:r>
          </w:p>
        </w:tc>
      </w:tr>
      <w:tr w:rsidR="00CD32D0">
        <w:trPr>
          <w:trHeight w:val="619"/>
        </w:trPr>
        <w:tc>
          <w:tcPr>
            <w:tcW w:w="659"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945"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1450" w:type="dxa"/>
            <w:vAlign w:val="center"/>
          </w:tcPr>
          <w:p w:rsidR="00CD32D0" w:rsidRDefault="00CD32D0" w:rsidP="00CD32D0">
            <w:pPr>
              <w:spacing w:line="360" w:lineRule="exact"/>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认证证书（2分）</w:t>
            </w:r>
          </w:p>
        </w:tc>
        <w:tc>
          <w:tcPr>
            <w:tcW w:w="4960" w:type="dxa"/>
            <w:vAlign w:val="center"/>
          </w:tcPr>
          <w:p w:rsidR="00CD32D0"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获得ISO9001管理体系认证证书得2分。</w:t>
            </w:r>
          </w:p>
        </w:tc>
        <w:tc>
          <w:tcPr>
            <w:tcW w:w="2300" w:type="dxa"/>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0-2分</w:t>
            </w:r>
          </w:p>
        </w:tc>
      </w:tr>
      <w:tr w:rsidR="00CD32D0">
        <w:trPr>
          <w:trHeight w:val="715"/>
        </w:trPr>
        <w:tc>
          <w:tcPr>
            <w:tcW w:w="659"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945"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1450" w:type="dxa"/>
            <w:vAlign w:val="center"/>
          </w:tcPr>
          <w:p w:rsidR="00CD32D0" w:rsidRDefault="00CD32D0" w:rsidP="00CD32D0">
            <w:pPr>
              <w:spacing w:line="360" w:lineRule="exact"/>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项目负责人资格（10分）</w:t>
            </w:r>
          </w:p>
        </w:tc>
        <w:tc>
          <w:tcPr>
            <w:tcW w:w="4960" w:type="dxa"/>
            <w:vAlign w:val="center"/>
          </w:tcPr>
          <w:p w:rsidR="00CD32D0"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水利相关专业教授级高级职称，设计经验、设计业绩显著得5-10分；水利相关专业高级职称，设计经验、设计业绩一般得0-4分。</w:t>
            </w:r>
          </w:p>
        </w:tc>
        <w:tc>
          <w:tcPr>
            <w:tcW w:w="2300" w:type="dxa"/>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0~10分</w:t>
            </w:r>
          </w:p>
        </w:tc>
      </w:tr>
      <w:tr w:rsidR="00CD32D0">
        <w:trPr>
          <w:trHeight w:val="570"/>
        </w:trPr>
        <w:tc>
          <w:tcPr>
            <w:tcW w:w="659"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945"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1450" w:type="dxa"/>
            <w:vAlign w:val="center"/>
          </w:tcPr>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项目投入人员资格</w:t>
            </w:r>
          </w:p>
          <w:p w:rsidR="00CD32D0" w:rsidRDefault="00CD32D0" w:rsidP="00CD32D0">
            <w:pPr>
              <w:spacing w:line="360" w:lineRule="exact"/>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（10分）</w:t>
            </w:r>
          </w:p>
        </w:tc>
        <w:tc>
          <w:tcPr>
            <w:tcW w:w="4960" w:type="dxa"/>
            <w:vAlign w:val="center"/>
          </w:tcPr>
          <w:p w:rsidR="00CD32D0" w:rsidRDefault="005875C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（1）</w:t>
            </w:r>
            <w:r w:rsidR="00CD32D0">
              <w:rPr>
                <w:rFonts w:asciiTheme="majorEastAsia" w:eastAsiaTheme="majorEastAsia" w:hAnsiTheme="majorEastAsia" w:cstheme="majorEastAsia" w:hint="eastAsia"/>
                <w:sz w:val="21"/>
              </w:rPr>
              <w:t>水利相关专业高级职称有类似设计经验得3-5分，水利相关专业工程师职称无类似设计经验的得0-2分。</w:t>
            </w:r>
          </w:p>
          <w:p w:rsidR="00CD32D0" w:rsidRDefault="005875C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（2）</w:t>
            </w:r>
            <w:r w:rsidR="00CD32D0">
              <w:rPr>
                <w:rFonts w:asciiTheme="majorEastAsia" w:eastAsiaTheme="majorEastAsia" w:hAnsiTheme="majorEastAsia" w:cstheme="majorEastAsia" w:hint="eastAsia"/>
                <w:sz w:val="21"/>
              </w:rPr>
              <w:t>投入人员数量：投入人员5人及以上得5分，其他在1~5分赋分。</w:t>
            </w:r>
          </w:p>
        </w:tc>
        <w:tc>
          <w:tcPr>
            <w:tcW w:w="2300" w:type="dxa"/>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0~10分</w:t>
            </w:r>
          </w:p>
        </w:tc>
      </w:tr>
      <w:tr w:rsidR="00CD32D0">
        <w:trPr>
          <w:trHeight w:val="570"/>
        </w:trPr>
        <w:tc>
          <w:tcPr>
            <w:tcW w:w="659"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945" w:type="dxa"/>
            <w:vMerge/>
            <w:vAlign w:val="center"/>
          </w:tcPr>
          <w:p w:rsidR="00CD32D0" w:rsidRDefault="00CD32D0" w:rsidP="00CD32D0">
            <w:pPr>
              <w:spacing w:line="360" w:lineRule="exact"/>
              <w:jc w:val="left"/>
              <w:rPr>
                <w:rFonts w:asciiTheme="majorEastAsia" w:eastAsiaTheme="majorEastAsia" w:hAnsiTheme="majorEastAsia" w:cstheme="majorEastAsia"/>
                <w:szCs w:val="21"/>
                <w:highlight w:val="cyan"/>
              </w:rPr>
            </w:pPr>
          </w:p>
        </w:tc>
        <w:tc>
          <w:tcPr>
            <w:tcW w:w="1450" w:type="dxa"/>
            <w:vAlign w:val="center"/>
          </w:tcPr>
          <w:p w:rsidR="00CD32D0" w:rsidRDefault="00CD32D0" w:rsidP="00CD32D0">
            <w:pPr>
              <w:spacing w:line="360" w:lineRule="exact"/>
              <w:jc w:val="center"/>
              <w:rPr>
                <w:rFonts w:asciiTheme="majorEastAsia" w:eastAsiaTheme="majorEastAsia" w:hAnsiTheme="majorEastAsia" w:cstheme="majorEastAsia"/>
                <w:szCs w:val="21"/>
              </w:rPr>
            </w:pPr>
            <w:r w:rsidRPr="00AC20C8">
              <w:rPr>
                <w:rFonts w:asciiTheme="majorEastAsia" w:eastAsiaTheme="majorEastAsia" w:hAnsiTheme="majorEastAsia" w:cstheme="majorEastAsia" w:hint="eastAsia"/>
                <w:szCs w:val="21"/>
              </w:rPr>
              <w:t>标函质量</w:t>
            </w:r>
          </w:p>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（5分）</w:t>
            </w:r>
          </w:p>
        </w:tc>
        <w:tc>
          <w:tcPr>
            <w:tcW w:w="4960" w:type="dxa"/>
            <w:vAlign w:val="center"/>
          </w:tcPr>
          <w:p w:rsidR="00CD32D0" w:rsidRPr="00AC20C8" w:rsidRDefault="005875C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（1）</w:t>
            </w:r>
            <w:r w:rsidR="00CD32D0" w:rsidRPr="00AC20C8">
              <w:rPr>
                <w:rFonts w:asciiTheme="majorEastAsia" w:eastAsiaTheme="majorEastAsia" w:hAnsiTheme="majorEastAsia" w:cstheme="majorEastAsia" w:hint="eastAsia"/>
                <w:sz w:val="21"/>
              </w:rPr>
              <w:t>投标文件编制文字清晰、内容完整、齐全，叙述严谨；响应性文件无涂改、错页、漏页现象，得</w:t>
            </w:r>
            <w:r w:rsidR="00CD32D0">
              <w:rPr>
                <w:rFonts w:asciiTheme="majorEastAsia" w:eastAsiaTheme="majorEastAsia" w:hAnsiTheme="majorEastAsia" w:cstheme="majorEastAsia" w:hint="eastAsia"/>
                <w:sz w:val="21"/>
              </w:rPr>
              <w:t>4</w:t>
            </w:r>
            <w:r w:rsidR="00CD32D0" w:rsidRPr="00AC20C8">
              <w:rPr>
                <w:rFonts w:asciiTheme="majorEastAsia" w:eastAsiaTheme="majorEastAsia" w:hAnsiTheme="majorEastAsia" w:cstheme="majorEastAsia" w:hint="eastAsia"/>
                <w:sz w:val="21"/>
              </w:rPr>
              <w:t>-</w:t>
            </w:r>
            <w:r w:rsidR="00CD32D0">
              <w:rPr>
                <w:rFonts w:asciiTheme="majorEastAsia" w:eastAsiaTheme="majorEastAsia" w:hAnsiTheme="majorEastAsia" w:cstheme="majorEastAsia" w:hint="eastAsia"/>
                <w:sz w:val="21"/>
              </w:rPr>
              <w:t>5</w:t>
            </w:r>
            <w:r w:rsidR="00CD32D0" w:rsidRPr="00AC20C8">
              <w:rPr>
                <w:rFonts w:asciiTheme="majorEastAsia" w:eastAsiaTheme="majorEastAsia" w:hAnsiTheme="majorEastAsia" w:cstheme="majorEastAsia" w:hint="eastAsia"/>
                <w:sz w:val="21"/>
              </w:rPr>
              <w:t>分；</w:t>
            </w:r>
          </w:p>
          <w:p w:rsidR="00CD32D0" w:rsidRPr="00AC20C8" w:rsidRDefault="005875C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（2）</w:t>
            </w:r>
            <w:r w:rsidR="00CD32D0" w:rsidRPr="00AC20C8">
              <w:rPr>
                <w:rFonts w:asciiTheme="majorEastAsia" w:eastAsiaTheme="majorEastAsia" w:hAnsiTheme="majorEastAsia" w:cstheme="majorEastAsia" w:hint="eastAsia"/>
                <w:sz w:val="21"/>
              </w:rPr>
              <w:t>良好标准：投标文件编制文字基本清晰、内容基本完整、齐全，叙述较严谨；响应性文件无涂改、错页、漏页现象，得</w:t>
            </w:r>
            <w:r w:rsidR="00CD32D0">
              <w:rPr>
                <w:rFonts w:asciiTheme="majorEastAsia" w:eastAsiaTheme="majorEastAsia" w:hAnsiTheme="majorEastAsia" w:cstheme="majorEastAsia" w:hint="eastAsia"/>
                <w:sz w:val="21"/>
              </w:rPr>
              <w:t>2</w:t>
            </w:r>
            <w:r w:rsidR="00CD32D0" w:rsidRPr="00AC20C8">
              <w:rPr>
                <w:rFonts w:asciiTheme="majorEastAsia" w:eastAsiaTheme="majorEastAsia" w:hAnsiTheme="majorEastAsia" w:cstheme="majorEastAsia" w:hint="eastAsia"/>
                <w:sz w:val="21"/>
              </w:rPr>
              <w:t>-</w:t>
            </w:r>
            <w:r w:rsidR="00CD32D0">
              <w:rPr>
                <w:rFonts w:asciiTheme="majorEastAsia" w:eastAsiaTheme="majorEastAsia" w:hAnsiTheme="majorEastAsia" w:cstheme="majorEastAsia" w:hint="eastAsia"/>
                <w:sz w:val="21"/>
              </w:rPr>
              <w:t>3</w:t>
            </w:r>
            <w:r w:rsidR="00CD32D0" w:rsidRPr="00AC20C8">
              <w:rPr>
                <w:rFonts w:asciiTheme="majorEastAsia" w:eastAsiaTheme="majorEastAsia" w:hAnsiTheme="majorEastAsia" w:cstheme="majorEastAsia" w:hint="eastAsia"/>
                <w:sz w:val="21"/>
              </w:rPr>
              <w:t>分</w:t>
            </w:r>
            <w:r w:rsidR="00CD32D0">
              <w:rPr>
                <w:rFonts w:asciiTheme="majorEastAsia" w:eastAsiaTheme="majorEastAsia" w:hAnsiTheme="majorEastAsia" w:cstheme="majorEastAsia" w:hint="eastAsia"/>
                <w:sz w:val="21"/>
              </w:rPr>
              <w:t>；</w:t>
            </w:r>
          </w:p>
          <w:p w:rsidR="00CD32D0" w:rsidRDefault="005875C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（3）</w:t>
            </w:r>
            <w:r w:rsidR="00CD32D0" w:rsidRPr="00AC20C8">
              <w:rPr>
                <w:rFonts w:asciiTheme="majorEastAsia" w:eastAsiaTheme="majorEastAsia" w:hAnsiTheme="majorEastAsia" w:cstheme="majorEastAsia" w:hint="eastAsia"/>
                <w:sz w:val="21"/>
              </w:rPr>
              <w:t>一般标准：投标文件编制文字不清晰、内容不完整、齐全；响应性文件有涂改、错页、漏页现象，得0-</w:t>
            </w:r>
            <w:r w:rsidR="00CD32D0">
              <w:rPr>
                <w:rFonts w:asciiTheme="majorEastAsia" w:eastAsiaTheme="majorEastAsia" w:hAnsiTheme="majorEastAsia" w:cstheme="majorEastAsia" w:hint="eastAsia"/>
                <w:sz w:val="21"/>
              </w:rPr>
              <w:t>1</w:t>
            </w:r>
            <w:r w:rsidR="00CD32D0" w:rsidRPr="00AC20C8">
              <w:rPr>
                <w:rFonts w:asciiTheme="majorEastAsia" w:eastAsiaTheme="majorEastAsia" w:hAnsiTheme="majorEastAsia" w:cstheme="majorEastAsia" w:hint="eastAsia"/>
                <w:sz w:val="21"/>
              </w:rPr>
              <w:t>分。</w:t>
            </w:r>
          </w:p>
        </w:tc>
        <w:tc>
          <w:tcPr>
            <w:tcW w:w="2300" w:type="dxa"/>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0~5分</w:t>
            </w:r>
          </w:p>
        </w:tc>
      </w:tr>
      <w:tr w:rsidR="00CD32D0">
        <w:trPr>
          <w:trHeight w:val="1408"/>
        </w:trPr>
        <w:tc>
          <w:tcPr>
            <w:tcW w:w="659" w:type="dxa"/>
            <w:vMerge w:val="restart"/>
            <w:tcBorders>
              <w:top w:val="single" w:sz="4" w:space="0" w:color="auto"/>
              <w:left w:val="single" w:sz="4" w:space="0" w:color="auto"/>
              <w:right w:val="single" w:sz="4" w:space="0" w:color="auto"/>
            </w:tcBorders>
            <w:vAlign w:val="center"/>
          </w:tcPr>
          <w:p w:rsidR="00CD32D0" w:rsidRDefault="00CD32D0" w:rsidP="00CD32D0">
            <w:pPr>
              <w:spacing w:line="36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c>
          <w:tcPr>
            <w:tcW w:w="945" w:type="dxa"/>
            <w:vMerge w:val="restart"/>
            <w:tcBorders>
              <w:top w:val="single" w:sz="4" w:space="0" w:color="auto"/>
              <w:left w:val="single" w:sz="4" w:space="0" w:color="auto"/>
              <w:right w:val="single" w:sz="4" w:space="0" w:color="auto"/>
            </w:tcBorders>
            <w:vAlign w:val="center"/>
          </w:tcPr>
          <w:p w:rsidR="00CD32D0" w:rsidRDefault="00CD32D0" w:rsidP="00CD32D0">
            <w:pPr>
              <w:spacing w:line="36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技术部分（40分）</w:t>
            </w:r>
          </w:p>
        </w:tc>
        <w:tc>
          <w:tcPr>
            <w:tcW w:w="145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spacing w:line="360" w:lineRule="exact"/>
              <w:jc w:val="center"/>
              <w:rPr>
                <w:rFonts w:asciiTheme="majorEastAsia" w:eastAsiaTheme="majorEastAsia" w:hAnsiTheme="majorEastAsia" w:cstheme="majorEastAsia"/>
                <w:szCs w:val="21"/>
                <w:highlight w:val="cyan"/>
              </w:rPr>
            </w:pPr>
            <w:r>
              <w:rPr>
                <w:rFonts w:asciiTheme="majorEastAsia" w:eastAsiaTheme="majorEastAsia" w:hAnsiTheme="majorEastAsia" w:cstheme="majorEastAsia" w:hint="eastAsia"/>
                <w:szCs w:val="21"/>
              </w:rPr>
              <w:t xml:space="preserve">报告编制（25分） </w:t>
            </w:r>
          </w:p>
        </w:tc>
        <w:tc>
          <w:tcPr>
            <w:tcW w:w="4960" w:type="dxa"/>
            <w:tcBorders>
              <w:top w:val="single" w:sz="4" w:space="0" w:color="auto"/>
              <w:left w:val="single" w:sz="4" w:space="0" w:color="auto"/>
              <w:bottom w:val="single" w:sz="4" w:space="0" w:color="auto"/>
              <w:right w:val="single" w:sz="4" w:space="0" w:color="auto"/>
            </w:tcBorders>
            <w:vAlign w:val="center"/>
          </w:tcPr>
          <w:p w:rsidR="00CD32D0" w:rsidRPr="00371C82"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报告编制优等得16-25分；</w:t>
            </w:r>
          </w:p>
          <w:p w:rsidR="00CD32D0" w:rsidRPr="00371C82"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报告编制良好得8-15分；</w:t>
            </w:r>
          </w:p>
          <w:p w:rsidR="00CD32D0" w:rsidRPr="00371C82"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报告编制一般得0-7分。</w:t>
            </w:r>
          </w:p>
        </w:tc>
        <w:tc>
          <w:tcPr>
            <w:tcW w:w="230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0~25分</w:t>
            </w:r>
          </w:p>
        </w:tc>
      </w:tr>
      <w:tr w:rsidR="00CD32D0">
        <w:trPr>
          <w:trHeight w:val="998"/>
        </w:trPr>
        <w:tc>
          <w:tcPr>
            <w:tcW w:w="659" w:type="dxa"/>
            <w:vMerge/>
            <w:tcBorders>
              <w:left w:val="single" w:sz="4" w:space="0" w:color="auto"/>
              <w:right w:val="single" w:sz="4" w:space="0" w:color="auto"/>
            </w:tcBorders>
            <w:vAlign w:val="center"/>
          </w:tcPr>
          <w:p w:rsidR="00CD32D0" w:rsidRDefault="00CD32D0" w:rsidP="00CD32D0">
            <w:pPr>
              <w:spacing w:line="360" w:lineRule="exact"/>
              <w:jc w:val="left"/>
              <w:rPr>
                <w:rFonts w:asciiTheme="majorEastAsia" w:eastAsiaTheme="majorEastAsia" w:hAnsiTheme="majorEastAsia" w:cstheme="majorEastAsia"/>
                <w:szCs w:val="21"/>
              </w:rPr>
            </w:pPr>
          </w:p>
        </w:tc>
        <w:tc>
          <w:tcPr>
            <w:tcW w:w="945" w:type="dxa"/>
            <w:vMerge/>
            <w:tcBorders>
              <w:left w:val="single" w:sz="4" w:space="0" w:color="auto"/>
              <w:right w:val="single" w:sz="4" w:space="0" w:color="auto"/>
            </w:tcBorders>
            <w:vAlign w:val="center"/>
          </w:tcPr>
          <w:p w:rsidR="00CD32D0" w:rsidRDefault="00CD32D0" w:rsidP="00CD32D0">
            <w:pPr>
              <w:spacing w:line="360" w:lineRule="exact"/>
              <w:jc w:val="left"/>
              <w:rPr>
                <w:rFonts w:asciiTheme="majorEastAsia" w:eastAsiaTheme="majorEastAsia" w:hAnsiTheme="majorEastAsia" w:cstheme="majorEastAsia"/>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设计服务承诺（12分） </w:t>
            </w:r>
          </w:p>
        </w:tc>
        <w:tc>
          <w:tcPr>
            <w:tcW w:w="496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设计服务承诺优得9-12分；</w:t>
            </w:r>
          </w:p>
          <w:p w:rsidR="00CD32D0"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设计服务承诺良好得4-8分；</w:t>
            </w:r>
          </w:p>
          <w:p w:rsidR="00CD32D0"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设计服务承诺一般得0-3分。</w:t>
            </w:r>
          </w:p>
        </w:tc>
        <w:tc>
          <w:tcPr>
            <w:tcW w:w="230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0~12分</w:t>
            </w:r>
          </w:p>
        </w:tc>
      </w:tr>
      <w:tr w:rsidR="00CD32D0">
        <w:trPr>
          <w:trHeight w:val="803"/>
        </w:trPr>
        <w:tc>
          <w:tcPr>
            <w:tcW w:w="659" w:type="dxa"/>
            <w:vMerge/>
            <w:tcBorders>
              <w:left w:val="single" w:sz="4" w:space="0" w:color="auto"/>
              <w:bottom w:val="single" w:sz="4" w:space="0" w:color="auto"/>
              <w:right w:val="single" w:sz="4" w:space="0" w:color="auto"/>
            </w:tcBorders>
            <w:vAlign w:val="center"/>
          </w:tcPr>
          <w:p w:rsidR="00CD32D0" w:rsidRDefault="00CD32D0" w:rsidP="00CD32D0">
            <w:pPr>
              <w:spacing w:line="360" w:lineRule="exact"/>
              <w:jc w:val="left"/>
              <w:rPr>
                <w:rFonts w:asciiTheme="majorEastAsia" w:eastAsiaTheme="majorEastAsia" w:hAnsiTheme="majorEastAsia" w:cstheme="majorEastAsia"/>
                <w:szCs w:val="21"/>
              </w:rPr>
            </w:pPr>
          </w:p>
        </w:tc>
        <w:tc>
          <w:tcPr>
            <w:tcW w:w="945" w:type="dxa"/>
            <w:vMerge/>
            <w:tcBorders>
              <w:left w:val="single" w:sz="4" w:space="0" w:color="auto"/>
              <w:bottom w:val="single" w:sz="4" w:space="0" w:color="auto"/>
              <w:right w:val="single" w:sz="4" w:space="0" w:color="auto"/>
            </w:tcBorders>
            <w:vAlign w:val="center"/>
          </w:tcPr>
          <w:p w:rsidR="00CD32D0" w:rsidRDefault="00CD32D0" w:rsidP="00CD32D0">
            <w:pPr>
              <w:spacing w:line="360" w:lineRule="exact"/>
              <w:jc w:val="left"/>
              <w:rPr>
                <w:rFonts w:asciiTheme="majorEastAsia" w:eastAsiaTheme="majorEastAsia" w:hAnsiTheme="majorEastAsia" w:cstheme="majorEastAsia"/>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财务状况（3分）</w:t>
            </w:r>
          </w:p>
        </w:tc>
        <w:tc>
          <w:tcPr>
            <w:tcW w:w="496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pStyle w:val="a0"/>
              <w:spacing w:line="300" w:lineRule="exact"/>
              <w:rPr>
                <w:rFonts w:asciiTheme="majorEastAsia" w:eastAsiaTheme="majorEastAsia" w:hAnsiTheme="majorEastAsia" w:cstheme="majorEastAsia"/>
                <w:sz w:val="21"/>
              </w:rPr>
            </w:pPr>
            <w:r>
              <w:rPr>
                <w:rFonts w:asciiTheme="majorEastAsia" w:eastAsiaTheme="majorEastAsia" w:hAnsiTheme="majorEastAsia" w:cstheme="majorEastAsia" w:hint="eastAsia"/>
                <w:sz w:val="21"/>
              </w:rPr>
              <w:t>近3年合法审计机构出具的财务审计报告或会计报表（事业单位提供），报告显示企业盈利情况良好，现金流量充足。无经济纠纷诉讼得3分，否则为0分。</w:t>
            </w:r>
          </w:p>
        </w:tc>
        <w:tc>
          <w:tcPr>
            <w:tcW w:w="2300" w:type="dxa"/>
            <w:tcBorders>
              <w:top w:val="single" w:sz="4" w:space="0" w:color="auto"/>
              <w:left w:val="single" w:sz="4" w:space="0" w:color="auto"/>
              <w:bottom w:val="single" w:sz="4" w:space="0" w:color="auto"/>
              <w:right w:val="single" w:sz="4" w:space="0" w:color="auto"/>
            </w:tcBorders>
            <w:vAlign w:val="center"/>
          </w:tcPr>
          <w:p w:rsidR="00CD32D0" w:rsidRDefault="00CD32D0" w:rsidP="00CD32D0">
            <w:pPr>
              <w:spacing w:line="3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0~3分</w:t>
            </w:r>
          </w:p>
        </w:tc>
      </w:tr>
      <w:tr w:rsidR="00CD32D0">
        <w:trPr>
          <w:trHeight w:val="603"/>
        </w:trPr>
        <w:tc>
          <w:tcPr>
            <w:tcW w:w="10314" w:type="dxa"/>
            <w:gridSpan w:val="5"/>
            <w:tcBorders>
              <w:top w:val="single" w:sz="4" w:space="0" w:color="auto"/>
              <w:left w:val="single" w:sz="4" w:space="0" w:color="auto"/>
              <w:bottom w:val="single" w:sz="4" w:space="0" w:color="auto"/>
              <w:right w:val="single" w:sz="4" w:space="0" w:color="auto"/>
            </w:tcBorders>
            <w:vAlign w:val="center"/>
          </w:tcPr>
          <w:p w:rsidR="00CD32D0" w:rsidRDefault="00CD32D0" w:rsidP="00CD32D0">
            <w:pPr>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报价部分+商务部分+技术部分=100分</w:t>
            </w:r>
          </w:p>
        </w:tc>
      </w:tr>
    </w:tbl>
    <w:p w:rsidR="00B052D6" w:rsidRDefault="00B052D6" w:rsidP="00371C82">
      <w:pPr>
        <w:spacing w:line="360" w:lineRule="exact"/>
      </w:pPr>
    </w:p>
    <w:p w:rsidR="00B052D6" w:rsidRDefault="00B052D6"/>
    <w:p w:rsidR="00B052D6" w:rsidRDefault="00B31CBA">
      <w:pPr>
        <w:pStyle w:val="a4"/>
        <w:overflowPunct w:val="0"/>
        <w:snapToGrid w:val="0"/>
        <w:spacing w:line="500" w:lineRule="exact"/>
        <w:ind w:firstLineChars="200" w:firstLine="562"/>
        <w:jc w:val="both"/>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六、授予合同</w:t>
      </w:r>
    </w:p>
    <w:p w:rsidR="00B052D6"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（一）合同授予标准</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1、采购人将把合同授予按磋商文件评选出的成交人，确定为成交人的必须具有承担本合同的技术实力和相应配套的资源；</w:t>
      </w:r>
    </w:p>
    <w:p w:rsidR="00B052D6" w:rsidRDefault="00B31CBA">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2、采购人与成交供应商应当在成交通知书发出之日起30日内，按照采购文件确定的合同文本以及采购标的质量、技术和服务要求等事项签订政府采购合同；</w:t>
      </w:r>
    </w:p>
    <w:p w:rsidR="00B052D6" w:rsidRDefault="00B31CBA">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rsidR="00B052D6"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 xml:space="preserve">（二）成交通知书 </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1、磋商结束并确定成交人后，昌吉回族自治州水利局将以书面形式发出《成交通知书》（成交人须在2日内签收成交通知书，否则将按自动放弃处理）；</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2、昌吉回族自治州水利局对未成交的供应商不承担任何解释义务。</w:t>
      </w:r>
    </w:p>
    <w:p w:rsidR="00B052D6"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（三） 合同签订</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1、成交人在收到成交通知书后，按成交通知书中规定的时间、地点与采购人签订合同，否则按放弃成交权处理；</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2、成交合同既不得转让，也不得分包。否则，昌吉回族自治州水利局有权取消成交人的成交资格；</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3、昌吉回族自治州水利局如遇成交人违约，可从候选成交人中重新</w:t>
      </w:r>
      <w:r>
        <w:rPr>
          <w:rFonts w:asciiTheme="minorEastAsia" w:eastAsiaTheme="minorEastAsia" w:hAnsiTheme="minorEastAsia" w:cstheme="minorEastAsia" w:hint="eastAsia"/>
          <w:bCs/>
          <w:color w:val="000000"/>
          <w:sz w:val="28"/>
          <w:szCs w:val="28"/>
        </w:rPr>
        <w:lastRenderedPageBreak/>
        <w:t>选定成交人，并组织成交人和采购人签订合同；</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4、签订合同及合同条款应以政府采购文件和成交人的磋商响应文件及其澄清文件为依据；</w:t>
      </w:r>
    </w:p>
    <w:p w:rsidR="00B052D6" w:rsidRDefault="00B31CBA">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5、成交通知书发出后，采购人改变成交结果，或者成交供应商拒绝签订政府采购合同的，应当承担相应的法律责任。</w:t>
      </w:r>
    </w:p>
    <w:p w:rsidR="00B052D6" w:rsidRDefault="00B31CBA">
      <w:pPr>
        <w:snapToGrid w:val="0"/>
        <w:spacing w:line="500" w:lineRule="exact"/>
        <w:ind w:firstLineChars="200" w:firstLine="562"/>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（四）项目验收</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1、本项目以磋商文件、合同及与本次磋商工作相关文件内容验收；</w:t>
      </w:r>
    </w:p>
    <w:p w:rsidR="00B052D6" w:rsidRDefault="00B31CBA">
      <w:pPr>
        <w:snapToGrid w:val="0"/>
        <w:spacing w:line="500" w:lineRule="exact"/>
        <w:ind w:firstLineChars="200" w:firstLine="560"/>
        <w:jc w:val="lef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2、采购人可根据实际情况对项目验收时间做出适当调整。</w:t>
      </w:r>
    </w:p>
    <w:p w:rsidR="00B052D6" w:rsidRDefault="00B31CBA">
      <w:pPr>
        <w:pStyle w:val="a6"/>
        <w:snapToGrid w:val="0"/>
        <w:spacing w:line="500" w:lineRule="exact"/>
        <w:ind w:firstLineChars="196" w:firstLine="630"/>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t>七、质疑处理</w:t>
      </w:r>
    </w:p>
    <w:p w:rsidR="00B052D6"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（一）对采购有关需求、供应商资质要求方面有质疑的，直接向采购人提出；</w:t>
      </w:r>
    </w:p>
    <w:p w:rsidR="00B052D6"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（二）对采购程序环节有相关质疑的，直接向昌吉回族自治州水利局提出；</w:t>
      </w:r>
    </w:p>
    <w:p w:rsidR="00B052D6"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（三）对可以质疑的采购文件提出质疑的,为收到采购文件之日或者采购文件公告期限届满之日;</w:t>
      </w:r>
    </w:p>
    <w:p w:rsidR="00B052D6"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(四)对采购过程提出质疑的,为各采购程序环节结束之日;</w:t>
      </w:r>
    </w:p>
    <w:p w:rsidR="00B052D6" w:rsidRDefault="00B31CBA">
      <w:pPr>
        <w:snapToGrid w:val="0"/>
        <w:spacing w:line="500" w:lineRule="exact"/>
        <w:ind w:firstLineChars="200" w:firstLine="600"/>
        <w:jc w:val="left"/>
        <w:rPr>
          <w:rFonts w:asciiTheme="minorEastAsia" w:eastAsiaTheme="minorEastAsia" w:hAnsiTheme="minorEastAsia" w:cstheme="minorEastAsia"/>
          <w:bCs/>
          <w:color w:val="000000"/>
          <w:sz w:val="30"/>
          <w:szCs w:val="30"/>
        </w:rPr>
      </w:pPr>
      <w:r>
        <w:rPr>
          <w:rFonts w:asciiTheme="minorEastAsia" w:eastAsiaTheme="minorEastAsia" w:hAnsiTheme="minorEastAsia" w:cstheme="minorEastAsia" w:hint="eastAsia"/>
          <w:bCs/>
          <w:color w:val="000000"/>
          <w:sz w:val="30"/>
          <w:szCs w:val="30"/>
        </w:rPr>
        <w:t>(五)对中标或者成交结果提出质疑的,为中标或者成交结果公告期限届满之日。</w:t>
      </w:r>
    </w:p>
    <w:p w:rsidR="00B052D6" w:rsidRDefault="00B052D6">
      <w:pPr>
        <w:pStyle w:val="5"/>
        <w:ind w:left="0"/>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31CBA">
      <w:pPr>
        <w:pStyle w:val="1"/>
        <w:numPr>
          <w:ilvl w:val="0"/>
          <w:numId w:val="1"/>
        </w:numPr>
        <w:spacing w:line="240" w:lineRule="auto"/>
        <w:rPr>
          <w:rFonts w:asciiTheme="minorEastAsia" w:eastAsiaTheme="minorEastAsia" w:hAnsiTheme="minorEastAsia" w:cstheme="minorEastAsia"/>
          <w:b/>
          <w:bCs w:val="0"/>
        </w:rPr>
      </w:pPr>
      <w:bookmarkStart w:id="3" w:name="_Toc9775"/>
      <w:r>
        <w:rPr>
          <w:rFonts w:asciiTheme="minorEastAsia" w:eastAsiaTheme="minorEastAsia" w:hAnsiTheme="minorEastAsia" w:cstheme="minorEastAsia" w:hint="eastAsia"/>
          <w:b/>
          <w:bCs w:val="0"/>
        </w:rPr>
        <w:lastRenderedPageBreak/>
        <w:t>磋商响应文件格式</w:t>
      </w:r>
      <w:bookmarkEnd w:id="3"/>
    </w:p>
    <w:p w:rsidR="00B052D6" w:rsidRDefault="00B052D6">
      <w:pPr>
        <w:rPr>
          <w:rFonts w:asciiTheme="minorEastAsia" w:eastAsiaTheme="minorEastAsia" w:hAnsiTheme="minorEastAsia" w:cstheme="minorEastAsia"/>
        </w:rPr>
      </w:pPr>
    </w:p>
    <w:p w:rsidR="00B052D6" w:rsidRDefault="00B31CBA">
      <w:pPr>
        <w:numPr>
          <w:ilvl w:val="0"/>
          <w:numId w:val="3"/>
        </w:numPr>
        <w:snapToGrid w:val="0"/>
        <w:spacing w:line="500" w:lineRule="exact"/>
        <w:jc w:val="center"/>
        <w:rPr>
          <w:rFonts w:asciiTheme="minorEastAsia" w:eastAsiaTheme="minorEastAsia" w:hAnsiTheme="minorEastAsia" w:cstheme="minorEastAsia"/>
          <w:b/>
          <w:color w:val="000000"/>
          <w:sz w:val="28"/>
          <w:szCs w:val="28"/>
        </w:rPr>
      </w:pPr>
      <w:bookmarkStart w:id="4" w:name="_Toc18060"/>
      <w:bookmarkStart w:id="5" w:name="_Toc3450"/>
      <w:bookmarkStart w:id="6" w:name="_Toc29186"/>
      <w:bookmarkStart w:id="7" w:name="_Toc11669"/>
      <w:bookmarkStart w:id="8" w:name="_Toc5934"/>
      <w:r>
        <w:rPr>
          <w:rFonts w:asciiTheme="minorEastAsia" w:eastAsiaTheme="minorEastAsia" w:hAnsiTheme="minorEastAsia" w:cstheme="minorEastAsia" w:hint="eastAsia"/>
          <w:b/>
          <w:color w:val="000000"/>
          <w:sz w:val="28"/>
          <w:szCs w:val="28"/>
        </w:rPr>
        <w:t>磋商报价函  格 式</w:t>
      </w:r>
      <w:bookmarkEnd w:id="4"/>
      <w:bookmarkEnd w:id="5"/>
      <w:bookmarkEnd w:id="6"/>
      <w:bookmarkEnd w:id="7"/>
      <w:bookmarkEnd w:id="8"/>
    </w:p>
    <w:p w:rsidR="00B052D6" w:rsidRDefault="00B052D6">
      <w:pPr>
        <w:pStyle w:val="a0"/>
      </w:pPr>
    </w:p>
    <w:p w:rsidR="00B052D6" w:rsidRDefault="00B31CBA">
      <w:pPr>
        <w:spacing w:line="500" w:lineRule="exact"/>
        <w:rPr>
          <w:rFonts w:asciiTheme="minorEastAsia" w:eastAsiaTheme="minorEastAsia" w:hAnsiTheme="minorEastAsia" w:cstheme="minorEastAsia"/>
          <w:color w:val="000000"/>
          <w:sz w:val="28"/>
          <w:szCs w:val="28"/>
        </w:rPr>
      </w:pPr>
      <w:bookmarkStart w:id="9" w:name="_Toc14388"/>
      <w:bookmarkStart w:id="10" w:name="_Toc28317"/>
      <w:bookmarkStart w:id="11" w:name="_Toc4796"/>
      <w:bookmarkStart w:id="12" w:name="_Toc10359"/>
      <w:bookmarkStart w:id="13" w:name="_Toc22587"/>
      <w:r>
        <w:rPr>
          <w:rFonts w:asciiTheme="minorEastAsia" w:eastAsiaTheme="minorEastAsia" w:hAnsiTheme="minorEastAsia" w:cstheme="minorEastAsia" w:hint="eastAsia"/>
          <w:color w:val="000000"/>
          <w:sz w:val="28"/>
          <w:szCs w:val="28"/>
        </w:rPr>
        <w:t>致：</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（采购人名称）</w:t>
      </w:r>
      <w:bookmarkEnd w:id="9"/>
      <w:bookmarkEnd w:id="10"/>
      <w:bookmarkEnd w:id="11"/>
      <w:bookmarkEnd w:id="12"/>
      <w:bookmarkEnd w:id="13"/>
    </w:p>
    <w:p w:rsidR="00B052D6" w:rsidRDefault="00B31CBA">
      <w:pPr>
        <w:spacing w:line="500" w:lineRule="exact"/>
        <w:ind w:firstLineChars="300" w:firstLine="840"/>
        <w:rPr>
          <w:rFonts w:asciiTheme="minorEastAsia" w:eastAsiaTheme="minorEastAsia" w:hAnsiTheme="minorEastAsia" w:cstheme="minorEastAsia"/>
          <w:color w:val="000000"/>
          <w:sz w:val="28"/>
          <w:szCs w:val="28"/>
        </w:rPr>
      </w:pPr>
      <w:bookmarkStart w:id="14" w:name="_Toc11111"/>
      <w:bookmarkStart w:id="15" w:name="_Toc3949"/>
      <w:bookmarkStart w:id="16" w:name="_Toc28752"/>
      <w:bookmarkStart w:id="17" w:name="_Toc1948"/>
      <w:bookmarkStart w:id="18" w:name="_Toc22221"/>
      <w:r>
        <w:rPr>
          <w:rFonts w:asciiTheme="minorEastAsia" w:eastAsiaTheme="minorEastAsia" w:hAnsiTheme="minorEastAsia" w:cstheme="minorEastAsia" w:hint="eastAsia"/>
          <w:color w:val="000000"/>
          <w:sz w:val="28"/>
          <w:szCs w:val="28"/>
        </w:rPr>
        <w:t>根据贵方</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项目名称)的磋商</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（编号），正式授权的下述签字人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（名称和职务）代表供应商</w:t>
      </w:r>
      <w:bookmarkEnd w:id="14"/>
      <w:bookmarkEnd w:id="15"/>
      <w:bookmarkEnd w:id="16"/>
      <w:r>
        <w:rPr>
          <w:rFonts w:asciiTheme="minorEastAsia" w:eastAsiaTheme="minorEastAsia" w:hAnsiTheme="minorEastAsia" w:cstheme="minorEastAsia" w:hint="eastAsia"/>
          <w:color w:val="000000"/>
          <w:sz w:val="28"/>
          <w:szCs w:val="28"/>
          <w:u w:val="single"/>
        </w:rPr>
        <w:t xml:space="preserve">         </w:t>
      </w:r>
      <w:bookmarkStart w:id="19" w:name="_Toc5927"/>
      <w:bookmarkStart w:id="20" w:name="_Toc13603"/>
      <w:bookmarkStart w:id="21" w:name="_Toc4288"/>
      <w:r>
        <w:rPr>
          <w:rFonts w:asciiTheme="minorEastAsia" w:eastAsiaTheme="minorEastAsia" w:hAnsiTheme="minorEastAsia" w:cstheme="minorEastAsia" w:hint="eastAsia"/>
          <w:color w:val="000000"/>
          <w:sz w:val="28"/>
          <w:szCs w:val="28"/>
        </w:rPr>
        <w:t>（供应商的名称），提交下述文件。</w:t>
      </w:r>
      <w:bookmarkEnd w:id="17"/>
      <w:bookmarkEnd w:id="18"/>
      <w:bookmarkEnd w:id="19"/>
      <w:bookmarkEnd w:id="20"/>
      <w:bookmarkEnd w:id="21"/>
    </w:p>
    <w:p w:rsidR="00B052D6"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1．资格证明文件；</w:t>
      </w:r>
    </w:p>
    <w:p w:rsidR="00B052D6"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2．要求供应商提交的全部文件，据此函，签字人兹宣布同意如下：</w:t>
      </w:r>
    </w:p>
    <w:p w:rsidR="00B052D6" w:rsidRDefault="00B31CBA">
      <w:pPr>
        <w:snapToGrid w:val="0"/>
        <w:spacing w:line="500" w:lineRule="exact"/>
        <w:ind w:leftChars="147" w:left="309" w:firstLineChars="100" w:firstLine="28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(1) 按磋商文件规定提供交付的总价为人民币大写：</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；人民币小写RMB：</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元；计划工期</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天。</w:t>
      </w:r>
    </w:p>
    <w:p w:rsidR="00B052D6" w:rsidRDefault="00B31CBA">
      <w:pPr>
        <w:snapToGrid w:val="0"/>
        <w:spacing w:line="50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(2) 我们承担根据磋商文件的规定，完成合同的责任和义务；</w:t>
      </w:r>
    </w:p>
    <w:p w:rsidR="00B052D6"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 我方承诺投标有效期</w:t>
      </w:r>
      <w:r>
        <w:rPr>
          <w:rFonts w:asciiTheme="minorEastAsia" w:eastAsiaTheme="minorEastAsia" w:hAnsiTheme="minorEastAsia" w:cstheme="minorEastAsia" w:hint="eastAsia"/>
          <w:color w:val="000000"/>
          <w:sz w:val="28"/>
          <w:szCs w:val="28"/>
          <w:u w:val="single"/>
        </w:rPr>
        <w:t xml:space="preserve">  </w:t>
      </w:r>
      <w:r w:rsidR="00590CFA">
        <w:rPr>
          <w:rFonts w:asciiTheme="minorEastAsia" w:eastAsiaTheme="minorEastAsia" w:hAnsiTheme="minorEastAsia" w:cstheme="minorEastAsia" w:hint="eastAsia"/>
          <w:color w:val="000000"/>
          <w:sz w:val="28"/>
          <w:szCs w:val="28"/>
          <w:u w:val="single"/>
        </w:rPr>
        <w:t>90</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天（日历天）。</w:t>
      </w:r>
    </w:p>
    <w:p w:rsidR="00B052D6" w:rsidRDefault="00B31CBA">
      <w:pPr>
        <w:snapToGrid w:val="0"/>
        <w:spacing w:line="50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(4)我们已详细审核了全部磋商文件，包括磋商文件修改书（如果有），参考资料及有关附件，我们知道必须放弃提出含糊不清或误解的问题的权利；</w:t>
      </w:r>
    </w:p>
    <w:p w:rsidR="00B052D6" w:rsidRDefault="00B31CBA">
      <w:pPr>
        <w:snapToGrid w:val="0"/>
        <w:spacing w:line="50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sz w:val="28"/>
        </w:rPr>
        <w:t xml:space="preserve">(5) </w:t>
      </w:r>
      <w:r>
        <w:rPr>
          <w:rFonts w:asciiTheme="minorEastAsia" w:eastAsiaTheme="minorEastAsia" w:hAnsiTheme="minorEastAsia" w:cstheme="minorEastAsia" w:hint="eastAsia"/>
          <w:color w:val="000000"/>
          <w:sz w:val="28"/>
          <w:szCs w:val="28"/>
        </w:rPr>
        <w:t>同意向采购人提供磋商人可能要求的与本次磋商有关的任何证据或资料；</w:t>
      </w:r>
    </w:p>
    <w:p w:rsidR="00B052D6" w:rsidRDefault="00B31CBA">
      <w:pPr>
        <w:snapToGrid w:val="0"/>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rPr>
        <w:t xml:space="preserve">    （6）</w:t>
      </w:r>
      <w:r>
        <w:rPr>
          <w:rFonts w:asciiTheme="minorEastAsia" w:eastAsiaTheme="minorEastAsia" w:hAnsiTheme="minorEastAsia" w:cstheme="minorEastAsia" w:hint="eastAsia"/>
          <w:sz w:val="28"/>
          <w:szCs w:val="28"/>
        </w:rPr>
        <w:t>我们完全理解采购人和昌吉回族自治州水利局不一定要接受最低报价的投标。</w:t>
      </w:r>
    </w:p>
    <w:p w:rsidR="00B052D6" w:rsidRDefault="00B31CBA">
      <w:pPr>
        <w:snapToGrid w:val="0"/>
        <w:spacing w:line="500" w:lineRule="exac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 xml:space="preserve">    </w:t>
      </w:r>
      <w:r>
        <w:rPr>
          <w:rFonts w:asciiTheme="minorEastAsia" w:eastAsiaTheme="minorEastAsia" w:hAnsiTheme="minorEastAsia" w:cstheme="minorEastAsia" w:hint="eastAsia"/>
          <w:color w:val="000000"/>
          <w:sz w:val="28"/>
          <w:szCs w:val="28"/>
        </w:rPr>
        <w:t>与本次磋商有关的正式通信地址为：</w:t>
      </w:r>
    </w:p>
    <w:p w:rsidR="00B052D6" w:rsidRDefault="00B31CBA">
      <w:pPr>
        <w:snapToGrid w:val="0"/>
        <w:spacing w:line="500" w:lineRule="exact"/>
        <w:ind w:firstLine="57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（盖章）</w:t>
      </w:r>
    </w:p>
    <w:p w:rsidR="00B052D6" w:rsidRDefault="00B31CBA">
      <w:pPr>
        <w:snapToGrid w:val="0"/>
        <w:spacing w:line="500" w:lineRule="exact"/>
        <w:ind w:firstLine="57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地     址：</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 xml:space="preserve">                                           </w:t>
      </w:r>
    </w:p>
    <w:p w:rsidR="00B052D6" w:rsidRDefault="00B31CBA">
      <w:pPr>
        <w:snapToGrid w:val="0"/>
        <w:spacing w:line="500" w:lineRule="exact"/>
        <w:ind w:firstLine="570"/>
        <w:rPr>
          <w:rFonts w:asciiTheme="minorEastAsia" w:eastAsiaTheme="minorEastAsia" w:hAnsiTheme="minorEastAsia" w:cstheme="minorEastAsia"/>
          <w:color w:val="000000"/>
          <w:sz w:val="28"/>
          <w:szCs w:val="28"/>
          <w:u w:val="single"/>
        </w:rPr>
      </w:pPr>
      <w:r>
        <w:rPr>
          <w:rFonts w:asciiTheme="minorEastAsia" w:eastAsiaTheme="minorEastAsia" w:hAnsiTheme="minorEastAsia" w:cstheme="minorEastAsia" w:hint="eastAsia"/>
          <w:color w:val="000000"/>
          <w:sz w:val="28"/>
          <w:szCs w:val="28"/>
        </w:rPr>
        <w:t>电     话：</w:t>
      </w:r>
      <w:r>
        <w:rPr>
          <w:rFonts w:asciiTheme="minorEastAsia" w:eastAsiaTheme="minorEastAsia" w:hAnsiTheme="minorEastAsia" w:cstheme="minorEastAsia" w:hint="eastAsia"/>
          <w:color w:val="000000"/>
          <w:sz w:val="28"/>
          <w:szCs w:val="28"/>
          <w:u w:val="single"/>
        </w:rPr>
        <w:t xml:space="preserve">                          </w:t>
      </w:r>
    </w:p>
    <w:p w:rsidR="00B052D6" w:rsidRDefault="00B31CBA">
      <w:pPr>
        <w:snapToGrid w:val="0"/>
        <w:spacing w:line="500" w:lineRule="exact"/>
        <w:ind w:firstLine="57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授权代表人：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B052D6" w:rsidRDefault="00B31CBA">
      <w:pPr>
        <w:snapToGrid w:val="0"/>
        <w:spacing w:line="500" w:lineRule="exact"/>
        <w:ind w:firstLine="57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日    期：</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日</w:t>
      </w:r>
    </w:p>
    <w:p w:rsidR="00B052D6" w:rsidRDefault="00B052D6">
      <w:pPr>
        <w:pStyle w:val="a0"/>
        <w:rPr>
          <w:rFonts w:asciiTheme="minorEastAsia" w:eastAsiaTheme="minorEastAsia" w:hAnsiTheme="minorEastAsia" w:cstheme="minorEastAsia"/>
          <w:color w:val="000000"/>
          <w:sz w:val="28"/>
          <w:szCs w:val="28"/>
        </w:rPr>
      </w:pPr>
    </w:p>
    <w:p w:rsidR="00B052D6" w:rsidRDefault="00B052D6">
      <w:pPr>
        <w:rPr>
          <w:rFonts w:asciiTheme="minorEastAsia" w:eastAsiaTheme="minorEastAsia" w:hAnsiTheme="minorEastAsia" w:cstheme="minorEastAsia"/>
        </w:rPr>
      </w:pPr>
    </w:p>
    <w:p w:rsidR="00B052D6" w:rsidRDefault="00B31CBA">
      <w:pPr>
        <w:numPr>
          <w:ilvl w:val="0"/>
          <w:numId w:val="4"/>
        </w:numPr>
        <w:snapToGrid w:val="0"/>
        <w:spacing w:line="500" w:lineRule="exact"/>
        <w:ind w:firstLineChars="796" w:firstLine="2238"/>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lastRenderedPageBreak/>
        <w:t>法定代表人授权委托书</w:t>
      </w:r>
    </w:p>
    <w:p w:rsidR="00B052D6" w:rsidRDefault="00B052D6">
      <w:pPr>
        <w:pStyle w:val="a0"/>
        <w:rPr>
          <w:rFonts w:asciiTheme="minorEastAsia" w:eastAsiaTheme="minorEastAsia" w:hAnsiTheme="minorEastAsia" w:cstheme="minorEastAsia"/>
        </w:rPr>
      </w:pPr>
    </w:p>
    <w:p w:rsidR="00B052D6" w:rsidRDefault="00B31CBA">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w:t>
      </w:r>
    </w:p>
    <w:p w:rsidR="00B052D6" w:rsidRDefault="00B31CBA">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本人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（姓名）系</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（供应商名称）的法定代表人，现委托</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（姓名）为我方代理人。代理人根据授权，以我方名义签署、澄清、说明、补正、递交、撤回、修改</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（项目名称）磋商响应文件、签订合同和处理有关事宜，其法律后果由我方承担。</w:t>
      </w:r>
    </w:p>
    <w:p w:rsidR="00B052D6" w:rsidRDefault="00B31CBA">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委托期限：</w:t>
      </w:r>
      <w:r>
        <w:rPr>
          <w:rFonts w:asciiTheme="minorEastAsia" w:eastAsiaTheme="minorEastAsia" w:hAnsiTheme="minorEastAsia" w:cstheme="minorEastAsia" w:hint="eastAsia"/>
          <w:color w:val="000000"/>
          <w:sz w:val="28"/>
          <w:szCs w:val="28"/>
          <w:u w:val="single"/>
        </w:rPr>
        <w:t xml:space="preserve">                                </w:t>
      </w:r>
    </w:p>
    <w:p w:rsidR="00B052D6" w:rsidRDefault="00B31CBA">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代理人无转委托权。</w:t>
      </w:r>
    </w:p>
    <w:p w:rsidR="00B052D6" w:rsidRDefault="00B31CBA" w:rsidP="00DA0F56">
      <w:pPr>
        <w:snapToGrid w:val="0"/>
        <w:spacing w:line="500" w:lineRule="exact"/>
        <w:ind w:firstLineChars="297" w:firstLine="713"/>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附：法定代表人身份证明（有效复印件）</w:t>
      </w:r>
    </w:p>
    <w:p w:rsidR="00B052D6" w:rsidRDefault="00B31CBA" w:rsidP="00DA0F56">
      <w:pPr>
        <w:snapToGrid w:val="0"/>
        <w:spacing w:line="500" w:lineRule="exact"/>
        <w:ind w:firstLineChars="497" w:firstLine="1193"/>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被授权人身份证明（有效复印件）</w:t>
      </w:r>
    </w:p>
    <w:p w:rsidR="00B052D6" w:rsidRDefault="00B052D6">
      <w:pPr>
        <w:pStyle w:val="a0"/>
        <w:rPr>
          <w:rFonts w:asciiTheme="minorEastAsia" w:eastAsiaTheme="minorEastAsia" w:hAnsiTheme="minorEastAsia" w:cstheme="minorEastAsia"/>
          <w:bCs/>
          <w:color w:val="000000"/>
          <w:sz w:val="21"/>
          <w:szCs w:val="21"/>
        </w:rPr>
      </w:pPr>
    </w:p>
    <w:p w:rsidR="00B052D6" w:rsidRDefault="00B052D6">
      <w:pPr>
        <w:pStyle w:val="5"/>
      </w:pPr>
    </w:p>
    <w:p w:rsidR="00B052D6"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（盖章）</w:t>
      </w:r>
    </w:p>
    <w:p w:rsidR="00B052D6"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B052D6"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身份证号码：</w:t>
      </w:r>
      <w:r>
        <w:rPr>
          <w:rFonts w:asciiTheme="minorEastAsia" w:eastAsiaTheme="minorEastAsia" w:hAnsiTheme="minorEastAsia" w:cstheme="minorEastAsia" w:hint="eastAsia"/>
          <w:color w:val="000000"/>
          <w:sz w:val="28"/>
          <w:szCs w:val="28"/>
          <w:u w:val="single"/>
        </w:rPr>
        <w:t xml:space="preserve">                     </w:t>
      </w:r>
    </w:p>
    <w:p w:rsidR="00B052D6"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B052D6" w:rsidRDefault="00B31CBA" w:rsidP="00DA0F56">
      <w:pPr>
        <w:spacing w:line="480" w:lineRule="auto"/>
        <w:ind w:firstLineChars="202" w:firstLine="566"/>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身份证号码：</w:t>
      </w:r>
      <w:r>
        <w:rPr>
          <w:rFonts w:asciiTheme="minorEastAsia" w:eastAsiaTheme="minorEastAsia" w:hAnsiTheme="minorEastAsia" w:cstheme="minorEastAsia" w:hint="eastAsia"/>
          <w:color w:val="000000"/>
          <w:sz w:val="28"/>
          <w:szCs w:val="28"/>
          <w:u w:val="single"/>
        </w:rPr>
        <w:t xml:space="preserve">                      </w:t>
      </w:r>
    </w:p>
    <w:p w:rsidR="00B052D6" w:rsidRDefault="00B31CBA">
      <w:pPr>
        <w:tabs>
          <w:tab w:val="left" w:pos="6300"/>
        </w:tabs>
        <w:snapToGrid w:val="0"/>
        <w:spacing w:line="560" w:lineRule="exact"/>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日</w:t>
      </w:r>
    </w:p>
    <w:p w:rsidR="00B052D6" w:rsidRDefault="00B052D6">
      <w:pPr>
        <w:pStyle w:val="a0"/>
        <w:rPr>
          <w:rFonts w:asciiTheme="minorEastAsia" w:eastAsiaTheme="minorEastAsia" w:hAnsiTheme="minorEastAsia" w:cstheme="minorEastAsia"/>
        </w:rPr>
      </w:pPr>
    </w:p>
    <w:p w:rsidR="00B052D6" w:rsidRDefault="00B052D6">
      <w:pPr>
        <w:snapToGrid w:val="0"/>
        <w:spacing w:line="500" w:lineRule="exact"/>
        <w:jc w:val="cente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 w:rsidR="00B052D6" w:rsidRDefault="00B052D6">
      <w:pPr>
        <w:pStyle w:val="5"/>
        <w:rPr>
          <w:rFonts w:asciiTheme="minorEastAsia" w:eastAsiaTheme="minorEastAsia" w:hAnsiTheme="minorEastAsia" w:cstheme="minorEastAsia"/>
        </w:rPr>
      </w:pPr>
    </w:p>
    <w:p w:rsidR="00B052D6" w:rsidRDefault="00B31CBA">
      <w:pPr>
        <w:snapToGrid w:val="0"/>
        <w:spacing w:line="500" w:lineRule="exact"/>
        <w:jc w:val="center"/>
        <w:rPr>
          <w:rFonts w:asciiTheme="minorEastAsia" w:eastAsiaTheme="minorEastAsia" w:hAnsiTheme="minorEastAsia" w:cstheme="minorEastAsia"/>
          <w:b/>
          <w:color w:val="000000"/>
          <w:sz w:val="28"/>
          <w:szCs w:val="28"/>
        </w:rPr>
      </w:pPr>
      <w:bookmarkStart w:id="22" w:name="_Toc184635142"/>
      <w:r>
        <w:rPr>
          <w:rFonts w:asciiTheme="minorEastAsia" w:eastAsiaTheme="minorEastAsia" w:hAnsiTheme="minorEastAsia" w:cstheme="minorEastAsia" w:hint="eastAsia"/>
          <w:b/>
          <w:color w:val="000000"/>
          <w:sz w:val="28"/>
          <w:szCs w:val="28"/>
        </w:rPr>
        <w:lastRenderedPageBreak/>
        <w:t>（三）投标保证金</w:t>
      </w:r>
      <w:bookmarkEnd w:id="22"/>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31CBA">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（采购人名称）: </w:t>
      </w:r>
    </w:p>
    <w:p w:rsidR="00B052D6" w:rsidRDefault="00B31CBA">
      <w:pPr>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我方</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已将</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项目投标保证金（大写）</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元交纳到招标人指定账户。</w:t>
      </w:r>
    </w:p>
    <w:p w:rsidR="00B052D6" w:rsidRDefault="00B31CB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附：投标保证金收据或打款回单复印件。</w:t>
      </w:r>
    </w:p>
    <w:p w:rsidR="00B052D6" w:rsidRDefault="00B052D6">
      <w:pPr>
        <w:spacing w:line="360" w:lineRule="auto"/>
        <w:ind w:firstLineChars="200" w:firstLine="480"/>
        <w:rPr>
          <w:rFonts w:asciiTheme="minorEastAsia" w:eastAsiaTheme="minorEastAsia" w:hAnsiTheme="minorEastAsia" w:cstheme="minorEastAsia"/>
          <w:sz w:val="24"/>
        </w:rPr>
      </w:pPr>
    </w:p>
    <w:p w:rsidR="00B052D6" w:rsidRDefault="00B052D6">
      <w:pPr>
        <w:spacing w:line="360" w:lineRule="auto"/>
        <w:ind w:firstLineChars="200" w:firstLine="480"/>
        <w:rPr>
          <w:rFonts w:asciiTheme="minorEastAsia" w:eastAsiaTheme="minorEastAsia" w:hAnsiTheme="minorEastAsia" w:cstheme="minorEastAsia"/>
          <w:sz w:val="24"/>
        </w:rPr>
      </w:pPr>
    </w:p>
    <w:p w:rsidR="00B052D6" w:rsidRDefault="00B052D6">
      <w:pPr>
        <w:spacing w:line="360" w:lineRule="auto"/>
        <w:ind w:firstLineChars="200" w:firstLine="480"/>
        <w:rPr>
          <w:rFonts w:asciiTheme="minorEastAsia" w:eastAsiaTheme="minorEastAsia" w:hAnsiTheme="minorEastAsia" w:cstheme="minorEastAsia"/>
          <w:sz w:val="24"/>
        </w:rPr>
      </w:pPr>
    </w:p>
    <w:p w:rsidR="00B052D6" w:rsidRDefault="00B052D6">
      <w:pPr>
        <w:spacing w:line="360" w:lineRule="auto"/>
        <w:ind w:firstLineChars="200" w:firstLine="480"/>
        <w:rPr>
          <w:rFonts w:asciiTheme="minorEastAsia" w:eastAsiaTheme="minorEastAsia" w:hAnsiTheme="minorEastAsia" w:cstheme="minorEastAsia"/>
          <w:sz w:val="24"/>
        </w:rPr>
      </w:pP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（盖单位章）</w:t>
      </w: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法定代表人或其委托代理人：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年    月    日</w:t>
      </w:r>
    </w:p>
    <w:p w:rsidR="00B052D6" w:rsidRDefault="00B052D6">
      <w:pPr>
        <w:spacing w:line="360" w:lineRule="auto"/>
        <w:ind w:firstLineChars="200" w:firstLine="480"/>
        <w:rPr>
          <w:rFonts w:asciiTheme="minorEastAsia" w:eastAsiaTheme="minorEastAsia" w:hAnsiTheme="minorEastAsia" w:cstheme="minorEastAsia"/>
          <w:sz w:val="24"/>
        </w:rPr>
        <w:sectPr w:rsidR="00B052D6">
          <w:pgSz w:w="11907" w:h="16840"/>
          <w:pgMar w:top="1418" w:right="1473" w:bottom="1418" w:left="1614" w:header="680" w:footer="737" w:gutter="0"/>
          <w:cols w:space="720"/>
          <w:docGrid w:linePitch="312"/>
        </w:sectPr>
      </w:pPr>
    </w:p>
    <w:p w:rsidR="00B052D6" w:rsidRDefault="00B31CBA">
      <w:pPr>
        <w:snapToGrid w:val="0"/>
        <w:spacing w:line="500" w:lineRule="exact"/>
        <w:ind w:left="2378" w:hangingChars="846" w:hanging="2378"/>
        <w:jc w:val="center"/>
        <w:rPr>
          <w:rFonts w:asciiTheme="minorEastAsia" w:eastAsiaTheme="minorEastAsia" w:hAnsiTheme="minorEastAsia" w:cstheme="minorEastAsia"/>
          <w:b/>
          <w:color w:val="000000"/>
          <w:sz w:val="28"/>
          <w:szCs w:val="28"/>
        </w:rPr>
      </w:pPr>
      <w:bookmarkStart w:id="23" w:name="_Toc184635144"/>
      <w:r>
        <w:rPr>
          <w:rFonts w:asciiTheme="minorEastAsia" w:eastAsiaTheme="minorEastAsia" w:hAnsiTheme="minorEastAsia" w:cstheme="minorEastAsia" w:hint="eastAsia"/>
          <w:b/>
          <w:color w:val="000000"/>
          <w:sz w:val="28"/>
          <w:szCs w:val="28"/>
        </w:rPr>
        <w:lastRenderedPageBreak/>
        <w:t>（四）投标报价</w:t>
      </w:r>
    </w:p>
    <w:p w:rsidR="00B052D6" w:rsidRDefault="00B052D6">
      <w:pPr>
        <w:pStyle w:val="a0"/>
      </w:pPr>
    </w:p>
    <w:p w:rsidR="00B052D6" w:rsidRDefault="00B31CBA">
      <w:pPr>
        <w:snapToGrid w:val="0"/>
        <w:spacing w:line="500" w:lineRule="exact"/>
        <w:ind w:left="2378" w:hangingChars="846" w:hanging="2378"/>
        <w:jc w:val="center"/>
      </w:pPr>
      <w:r>
        <w:rPr>
          <w:rFonts w:asciiTheme="minorEastAsia" w:eastAsiaTheme="minorEastAsia" w:hAnsiTheme="minorEastAsia" w:cstheme="minorEastAsia" w:hint="eastAsia"/>
          <w:b/>
          <w:color w:val="000000"/>
          <w:sz w:val="28"/>
          <w:szCs w:val="28"/>
        </w:rPr>
        <w:t>投标报价</w:t>
      </w:r>
    </w:p>
    <w:tbl>
      <w:tblPr>
        <w:tblpPr w:leftFromText="180" w:rightFromText="180" w:vertAnchor="text" w:horzAnchor="page" w:tblpX="1635" w:tblpY="217"/>
        <w:tblOverlap w:val="neve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040"/>
        <w:gridCol w:w="1011"/>
        <w:gridCol w:w="1320"/>
        <w:gridCol w:w="1410"/>
        <w:gridCol w:w="1425"/>
      </w:tblGrid>
      <w:tr w:rsidR="00B052D6">
        <w:trPr>
          <w:trHeight w:val="680"/>
        </w:trPr>
        <w:tc>
          <w:tcPr>
            <w:tcW w:w="913" w:type="dxa"/>
            <w:shd w:val="clear" w:color="auto" w:fill="auto"/>
            <w:vAlign w:val="center"/>
          </w:tcPr>
          <w:p w:rsidR="00B052D6" w:rsidRDefault="00B31CBA">
            <w:pPr>
              <w:jc w:val="center"/>
              <w:rPr>
                <w:b/>
                <w:sz w:val="24"/>
              </w:rPr>
            </w:pPr>
            <w:r>
              <w:rPr>
                <w:rFonts w:hint="eastAsia"/>
                <w:b/>
                <w:sz w:val="24"/>
              </w:rPr>
              <w:t>序号</w:t>
            </w:r>
          </w:p>
        </w:tc>
        <w:tc>
          <w:tcPr>
            <w:tcW w:w="3040" w:type="dxa"/>
            <w:shd w:val="clear" w:color="auto" w:fill="auto"/>
            <w:vAlign w:val="center"/>
          </w:tcPr>
          <w:p w:rsidR="00B052D6" w:rsidRDefault="00B31CBA">
            <w:pPr>
              <w:jc w:val="center"/>
              <w:rPr>
                <w:b/>
                <w:sz w:val="24"/>
              </w:rPr>
            </w:pPr>
            <w:r>
              <w:rPr>
                <w:rFonts w:hint="eastAsia"/>
                <w:b/>
                <w:sz w:val="24"/>
              </w:rPr>
              <w:t>项目内容</w:t>
            </w:r>
          </w:p>
        </w:tc>
        <w:tc>
          <w:tcPr>
            <w:tcW w:w="1011" w:type="dxa"/>
            <w:shd w:val="clear" w:color="auto" w:fill="auto"/>
            <w:vAlign w:val="center"/>
          </w:tcPr>
          <w:p w:rsidR="00B052D6" w:rsidRDefault="00B31CBA">
            <w:pPr>
              <w:jc w:val="center"/>
              <w:rPr>
                <w:b/>
                <w:sz w:val="24"/>
              </w:rPr>
            </w:pPr>
            <w:r>
              <w:rPr>
                <w:rFonts w:hint="eastAsia"/>
                <w:b/>
                <w:sz w:val="24"/>
              </w:rPr>
              <w:t>单位</w:t>
            </w:r>
          </w:p>
        </w:tc>
        <w:tc>
          <w:tcPr>
            <w:tcW w:w="1320" w:type="dxa"/>
            <w:shd w:val="clear" w:color="auto" w:fill="auto"/>
            <w:vAlign w:val="center"/>
          </w:tcPr>
          <w:p w:rsidR="00B052D6" w:rsidRDefault="00B31CBA">
            <w:pPr>
              <w:jc w:val="center"/>
              <w:rPr>
                <w:b/>
                <w:sz w:val="24"/>
              </w:rPr>
            </w:pPr>
            <w:r>
              <w:rPr>
                <w:rFonts w:hint="eastAsia"/>
                <w:b/>
                <w:sz w:val="24"/>
              </w:rPr>
              <w:t>数量</w:t>
            </w:r>
          </w:p>
        </w:tc>
        <w:tc>
          <w:tcPr>
            <w:tcW w:w="1410" w:type="dxa"/>
            <w:shd w:val="clear" w:color="auto" w:fill="auto"/>
            <w:vAlign w:val="center"/>
          </w:tcPr>
          <w:p w:rsidR="00B052D6" w:rsidRDefault="00B31CBA">
            <w:pPr>
              <w:jc w:val="center"/>
              <w:rPr>
                <w:b/>
                <w:sz w:val="24"/>
              </w:rPr>
            </w:pPr>
            <w:r>
              <w:rPr>
                <w:rFonts w:hint="eastAsia"/>
                <w:b/>
                <w:sz w:val="24"/>
              </w:rPr>
              <w:t>单价（元）</w:t>
            </w:r>
          </w:p>
        </w:tc>
        <w:tc>
          <w:tcPr>
            <w:tcW w:w="1425" w:type="dxa"/>
            <w:vAlign w:val="center"/>
          </w:tcPr>
          <w:p w:rsidR="00B052D6" w:rsidRDefault="00B31CBA">
            <w:pPr>
              <w:jc w:val="center"/>
              <w:rPr>
                <w:b/>
                <w:sz w:val="24"/>
              </w:rPr>
            </w:pPr>
            <w:r>
              <w:rPr>
                <w:rFonts w:hint="eastAsia"/>
                <w:b/>
                <w:sz w:val="24"/>
              </w:rPr>
              <w:t>合价（元）</w:t>
            </w:r>
          </w:p>
        </w:tc>
      </w:tr>
      <w:tr w:rsidR="00B052D6">
        <w:trPr>
          <w:trHeight w:val="680"/>
        </w:trPr>
        <w:tc>
          <w:tcPr>
            <w:tcW w:w="913" w:type="dxa"/>
            <w:shd w:val="clear" w:color="auto" w:fill="auto"/>
            <w:vAlign w:val="center"/>
          </w:tcPr>
          <w:p w:rsidR="00B052D6" w:rsidRDefault="00B31CBA">
            <w:pPr>
              <w:jc w:val="center"/>
              <w:rPr>
                <w:b/>
                <w:sz w:val="24"/>
              </w:rPr>
            </w:pPr>
            <w:r>
              <w:rPr>
                <w:rFonts w:hint="eastAsia"/>
                <w:b/>
                <w:sz w:val="24"/>
              </w:rPr>
              <w:t>1</w:t>
            </w:r>
          </w:p>
        </w:tc>
        <w:tc>
          <w:tcPr>
            <w:tcW w:w="3040" w:type="dxa"/>
            <w:shd w:val="clear" w:color="auto" w:fill="auto"/>
            <w:vAlign w:val="center"/>
          </w:tcPr>
          <w:p w:rsidR="00B052D6" w:rsidRDefault="00B31CBA">
            <w:pPr>
              <w:spacing w:line="160" w:lineRule="atLeast"/>
              <w:jc w:val="left"/>
              <w:rPr>
                <w:rFonts w:ascii="宋体" w:cs="宋体"/>
                <w:b/>
                <w:sz w:val="24"/>
              </w:rPr>
            </w:pPr>
            <w:r>
              <w:rPr>
                <w:rFonts w:ascii="宋体" w:cs="宋体" w:hint="eastAsia"/>
                <w:b/>
                <w:sz w:val="24"/>
              </w:rPr>
              <w:t>昌吉州地下水监测资料成因分析报告编制</w:t>
            </w:r>
          </w:p>
        </w:tc>
        <w:tc>
          <w:tcPr>
            <w:tcW w:w="1011" w:type="dxa"/>
            <w:shd w:val="clear" w:color="auto" w:fill="auto"/>
            <w:vAlign w:val="center"/>
          </w:tcPr>
          <w:p w:rsidR="00B052D6" w:rsidRDefault="00B31CBA">
            <w:pPr>
              <w:jc w:val="center"/>
              <w:rPr>
                <w:rFonts w:ascii="宋体" w:hAnsi="宋体"/>
                <w:b/>
                <w:sz w:val="24"/>
              </w:rPr>
            </w:pPr>
            <w:r>
              <w:rPr>
                <w:rFonts w:ascii="宋体" w:hAnsi="宋体" w:hint="eastAsia"/>
                <w:b/>
                <w:sz w:val="24"/>
              </w:rPr>
              <w:t>项</w:t>
            </w:r>
          </w:p>
        </w:tc>
        <w:tc>
          <w:tcPr>
            <w:tcW w:w="1320" w:type="dxa"/>
            <w:shd w:val="clear" w:color="auto" w:fill="auto"/>
            <w:vAlign w:val="center"/>
          </w:tcPr>
          <w:p w:rsidR="00B052D6" w:rsidRDefault="00B31CBA">
            <w:pPr>
              <w:jc w:val="center"/>
              <w:rPr>
                <w:rFonts w:ascii="宋体" w:hAnsi="宋体"/>
                <w:b/>
                <w:sz w:val="24"/>
              </w:rPr>
            </w:pPr>
            <w:r>
              <w:rPr>
                <w:rFonts w:ascii="宋体" w:hAnsi="宋体" w:hint="eastAsia"/>
                <w:b/>
                <w:sz w:val="24"/>
              </w:rPr>
              <w:t>1</w:t>
            </w:r>
          </w:p>
        </w:tc>
        <w:tc>
          <w:tcPr>
            <w:tcW w:w="1410" w:type="dxa"/>
            <w:shd w:val="clear" w:color="auto" w:fill="auto"/>
            <w:vAlign w:val="center"/>
          </w:tcPr>
          <w:p w:rsidR="00B052D6" w:rsidRDefault="00B052D6">
            <w:pPr>
              <w:jc w:val="center"/>
              <w:rPr>
                <w:rFonts w:ascii="宋体" w:hAnsi="宋体"/>
                <w:sz w:val="24"/>
              </w:rPr>
            </w:pPr>
          </w:p>
        </w:tc>
        <w:tc>
          <w:tcPr>
            <w:tcW w:w="1425" w:type="dxa"/>
          </w:tcPr>
          <w:p w:rsidR="00B052D6" w:rsidRDefault="00B052D6">
            <w:pPr>
              <w:jc w:val="center"/>
              <w:rPr>
                <w:rFonts w:ascii="宋体" w:hAnsi="宋体"/>
                <w:sz w:val="24"/>
              </w:rPr>
            </w:pPr>
          </w:p>
        </w:tc>
      </w:tr>
      <w:tr w:rsidR="00B052D6">
        <w:trPr>
          <w:trHeight w:val="680"/>
        </w:trPr>
        <w:tc>
          <w:tcPr>
            <w:tcW w:w="913" w:type="dxa"/>
            <w:shd w:val="clear" w:color="auto" w:fill="auto"/>
            <w:vAlign w:val="center"/>
          </w:tcPr>
          <w:p w:rsidR="00B052D6" w:rsidRDefault="00B31CBA">
            <w:pPr>
              <w:jc w:val="center"/>
              <w:rPr>
                <w:rFonts w:ascii="宋体" w:hAnsi="宋体"/>
                <w:b/>
                <w:sz w:val="24"/>
              </w:rPr>
            </w:pPr>
            <w:r>
              <w:rPr>
                <w:rFonts w:ascii="宋体" w:hAnsi="宋体" w:hint="eastAsia"/>
                <w:b/>
                <w:sz w:val="24"/>
              </w:rPr>
              <w:t>2</w:t>
            </w:r>
          </w:p>
        </w:tc>
        <w:tc>
          <w:tcPr>
            <w:tcW w:w="3040" w:type="dxa"/>
            <w:shd w:val="clear" w:color="auto" w:fill="auto"/>
            <w:vAlign w:val="center"/>
          </w:tcPr>
          <w:p w:rsidR="00B052D6" w:rsidRDefault="00B31CBA">
            <w:pPr>
              <w:spacing w:line="160" w:lineRule="atLeast"/>
              <w:jc w:val="center"/>
              <w:rPr>
                <w:rFonts w:ascii="宋体" w:cs="宋体"/>
                <w:b/>
                <w:sz w:val="24"/>
              </w:rPr>
            </w:pPr>
            <w:r>
              <w:rPr>
                <w:rFonts w:ascii="宋体" w:cs="宋体" w:hint="eastAsia"/>
                <w:b/>
                <w:sz w:val="24"/>
              </w:rPr>
              <w:t>……</w:t>
            </w:r>
          </w:p>
          <w:p w:rsidR="00B052D6" w:rsidRDefault="00B31CBA">
            <w:pPr>
              <w:spacing w:line="160" w:lineRule="atLeast"/>
              <w:jc w:val="left"/>
              <w:rPr>
                <w:rFonts w:ascii="宋体" w:cs="宋体"/>
                <w:b/>
                <w:sz w:val="24"/>
              </w:rPr>
            </w:pPr>
            <w:r>
              <w:rPr>
                <w:rFonts w:ascii="宋体" w:cs="宋体" w:hint="eastAsia"/>
                <w:b/>
                <w:sz w:val="24"/>
              </w:rPr>
              <w:t>（投标单位自行填写内容）</w:t>
            </w:r>
          </w:p>
        </w:tc>
        <w:tc>
          <w:tcPr>
            <w:tcW w:w="1011" w:type="dxa"/>
            <w:shd w:val="clear" w:color="auto" w:fill="auto"/>
            <w:vAlign w:val="center"/>
          </w:tcPr>
          <w:p w:rsidR="00B052D6" w:rsidRDefault="00B052D6">
            <w:pPr>
              <w:jc w:val="center"/>
              <w:rPr>
                <w:rFonts w:ascii="宋体" w:hAnsi="宋体"/>
                <w:b/>
                <w:sz w:val="24"/>
              </w:rPr>
            </w:pPr>
          </w:p>
        </w:tc>
        <w:tc>
          <w:tcPr>
            <w:tcW w:w="1320" w:type="dxa"/>
            <w:shd w:val="clear" w:color="auto" w:fill="auto"/>
            <w:vAlign w:val="center"/>
          </w:tcPr>
          <w:p w:rsidR="00B052D6" w:rsidRDefault="00B052D6">
            <w:pPr>
              <w:jc w:val="center"/>
              <w:rPr>
                <w:rFonts w:ascii="宋体" w:hAnsi="宋体"/>
                <w:b/>
                <w:sz w:val="24"/>
              </w:rPr>
            </w:pPr>
          </w:p>
        </w:tc>
        <w:tc>
          <w:tcPr>
            <w:tcW w:w="1410" w:type="dxa"/>
            <w:shd w:val="clear" w:color="auto" w:fill="auto"/>
            <w:vAlign w:val="center"/>
          </w:tcPr>
          <w:p w:rsidR="00B052D6" w:rsidRDefault="00B052D6">
            <w:pPr>
              <w:jc w:val="center"/>
              <w:rPr>
                <w:rFonts w:ascii="宋体" w:hAnsi="宋体"/>
                <w:sz w:val="24"/>
              </w:rPr>
            </w:pPr>
          </w:p>
        </w:tc>
        <w:tc>
          <w:tcPr>
            <w:tcW w:w="1425" w:type="dxa"/>
          </w:tcPr>
          <w:p w:rsidR="00B052D6" w:rsidRDefault="00B052D6">
            <w:pPr>
              <w:jc w:val="center"/>
              <w:rPr>
                <w:rFonts w:ascii="宋体" w:hAnsi="宋体"/>
                <w:sz w:val="24"/>
              </w:rPr>
            </w:pPr>
          </w:p>
        </w:tc>
      </w:tr>
      <w:tr w:rsidR="00B052D6">
        <w:trPr>
          <w:trHeight w:val="680"/>
        </w:trPr>
        <w:tc>
          <w:tcPr>
            <w:tcW w:w="913" w:type="dxa"/>
            <w:shd w:val="clear" w:color="auto" w:fill="auto"/>
            <w:vAlign w:val="center"/>
          </w:tcPr>
          <w:p w:rsidR="00B052D6" w:rsidRDefault="00B052D6">
            <w:pPr>
              <w:jc w:val="center"/>
              <w:rPr>
                <w:rFonts w:ascii="宋体" w:hAnsi="宋体"/>
                <w:b/>
                <w:sz w:val="24"/>
              </w:rPr>
            </w:pPr>
          </w:p>
        </w:tc>
        <w:tc>
          <w:tcPr>
            <w:tcW w:w="3040" w:type="dxa"/>
            <w:shd w:val="clear" w:color="auto" w:fill="auto"/>
            <w:vAlign w:val="center"/>
          </w:tcPr>
          <w:p w:rsidR="00B052D6" w:rsidRDefault="00B052D6">
            <w:pPr>
              <w:spacing w:line="160" w:lineRule="atLeast"/>
              <w:jc w:val="left"/>
              <w:rPr>
                <w:rFonts w:ascii="宋体" w:cs="宋体"/>
                <w:b/>
                <w:sz w:val="24"/>
              </w:rPr>
            </w:pPr>
          </w:p>
        </w:tc>
        <w:tc>
          <w:tcPr>
            <w:tcW w:w="1011" w:type="dxa"/>
            <w:shd w:val="clear" w:color="auto" w:fill="auto"/>
            <w:vAlign w:val="center"/>
          </w:tcPr>
          <w:p w:rsidR="00B052D6" w:rsidRDefault="00B052D6">
            <w:pPr>
              <w:jc w:val="center"/>
              <w:rPr>
                <w:rFonts w:ascii="宋体" w:hAnsi="宋体"/>
                <w:b/>
                <w:sz w:val="24"/>
              </w:rPr>
            </w:pPr>
          </w:p>
        </w:tc>
        <w:tc>
          <w:tcPr>
            <w:tcW w:w="1320" w:type="dxa"/>
            <w:shd w:val="clear" w:color="auto" w:fill="auto"/>
            <w:vAlign w:val="center"/>
          </w:tcPr>
          <w:p w:rsidR="00B052D6" w:rsidRDefault="00B052D6">
            <w:pPr>
              <w:jc w:val="center"/>
              <w:rPr>
                <w:rFonts w:ascii="宋体" w:hAnsi="宋体"/>
                <w:b/>
                <w:sz w:val="24"/>
              </w:rPr>
            </w:pPr>
          </w:p>
        </w:tc>
        <w:tc>
          <w:tcPr>
            <w:tcW w:w="1410" w:type="dxa"/>
            <w:shd w:val="clear" w:color="auto" w:fill="auto"/>
            <w:vAlign w:val="center"/>
          </w:tcPr>
          <w:p w:rsidR="00B052D6" w:rsidRDefault="00B052D6">
            <w:pPr>
              <w:jc w:val="center"/>
              <w:rPr>
                <w:rFonts w:ascii="宋体" w:hAnsi="宋体"/>
                <w:sz w:val="24"/>
              </w:rPr>
            </w:pPr>
          </w:p>
        </w:tc>
        <w:tc>
          <w:tcPr>
            <w:tcW w:w="1425" w:type="dxa"/>
            <w:vAlign w:val="center"/>
          </w:tcPr>
          <w:p w:rsidR="00B052D6" w:rsidRDefault="00B052D6">
            <w:pPr>
              <w:jc w:val="center"/>
              <w:rPr>
                <w:rFonts w:ascii="宋体" w:hAnsi="宋体"/>
                <w:sz w:val="24"/>
              </w:rPr>
            </w:pPr>
          </w:p>
        </w:tc>
      </w:tr>
      <w:tr w:rsidR="00B052D6">
        <w:trPr>
          <w:trHeight w:val="1099"/>
        </w:trPr>
        <w:tc>
          <w:tcPr>
            <w:tcW w:w="3953" w:type="dxa"/>
            <w:gridSpan w:val="2"/>
            <w:shd w:val="clear" w:color="auto" w:fill="auto"/>
            <w:vAlign w:val="center"/>
          </w:tcPr>
          <w:p w:rsidR="00B052D6" w:rsidRDefault="00B31CBA">
            <w:pPr>
              <w:jc w:val="center"/>
              <w:rPr>
                <w:sz w:val="24"/>
              </w:rPr>
            </w:pPr>
            <w:r>
              <w:rPr>
                <w:rFonts w:hint="eastAsia"/>
                <w:b/>
                <w:sz w:val="24"/>
              </w:rPr>
              <w:t>投标总报价（元）</w:t>
            </w:r>
          </w:p>
        </w:tc>
        <w:tc>
          <w:tcPr>
            <w:tcW w:w="5166" w:type="dxa"/>
            <w:gridSpan w:val="4"/>
            <w:shd w:val="clear" w:color="auto" w:fill="auto"/>
            <w:vAlign w:val="center"/>
          </w:tcPr>
          <w:p w:rsidR="00B052D6" w:rsidRDefault="00B31CBA">
            <w:pPr>
              <w:jc w:val="left"/>
              <w:rPr>
                <w:rFonts w:ascii="宋体" w:hAnsi="宋体"/>
                <w:b/>
                <w:sz w:val="24"/>
              </w:rPr>
            </w:pPr>
            <w:r>
              <w:rPr>
                <w:rFonts w:ascii="宋体" w:hAnsi="宋体" w:hint="eastAsia"/>
                <w:b/>
                <w:sz w:val="24"/>
              </w:rPr>
              <w:t>大写：</w:t>
            </w:r>
          </w:p>
          <w:p w:rsidR="00B052D6" w:rsidRDefault="00B31CBA">
            <w:pPr>
              <w:jc w:val="left"/>
              <w:rPr>
                <w:rFonts w:ascii="宋体" w:hAnsi="宋体"/>
                <w:sz w:val="24"/>
              </w:rPr>
            </w:pPr>
            <w:r>
              <w:rPr>
                <w:rFonts w:ascii="宋体" w:hAnsi="宋体" w:hint="eastAsia"/>
                <w:b/>
                <w:sz w:val="24"/>
              </w:rPr>
              <w:t>小写：</w:t>
            </w:r>
          </w:p>
        </w:tc>
      </w:tr>
    </w:tbl>
    <w:p w:rsidR="00B052D6" w:rsidRDefault="00B052D6"/>
    <w:p w:rsidR="00B052D6" w:rsidRDefault="00B052D6">
      <w:pPr>
        <w:pStyle w:val="a0"/>
      </w:pP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（盖单位章）</w:t>
      </w: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法定代表人或其委托代理人：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年    月    日</w:t>
      </w:r>
    </w:p>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052D6">
      <w:pPr>
        <w:pStyle w:val="5"/>
      </w:pPr>
    </w:p>
    <w:p w:rsidR="00B052D6" w:rsidRDefault="00B052D6"/>
    <w:p w:rsidR="00B052D6" w:rsidRDefault="00B052D6">
      <w:pPr>
        <w:pStyle w:val="a0"/>
      </w:pPr>
    </w:p>
    <w:p w:rsidR="00B052D6" w:rsidRDefault="00B31CBA">
      <w:pPr>
        <w:snapToGrid w:val="0"/>
        <w:spacing w:line="500" w:lineRule="exact"/>
        <w:jc w:val="center"/>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lastRenderedPageBreak/>
        <w:t>（五）</w:t>
      </w:r>
      <w:bookmarkEnd w:id="23"/>
      <w:r>
        <w:rPr>
          <w:rFonts w:asciiTheme="minorEastAsia" w:eastAsiaTheme="minorEastAsia" w:hAnsiTheme="minorEastAsia" w:cstheme="minorEastAsia" w:hint="eastAsia"/>
          <w:b/>
          <w:color w:val="000000"/>
          <w:sz w:val="28"/>
          <w:szCs w:val="28"/>
        </w:rPr>
        <w:t>技术文件（报告编制）</w:t>
      </w: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31CBA">
      <w:pPr>
        <w:spacing w:line="360" w:lineRule="auto"/>
        <w:jc w:val="left"/>
        <w:rPr>
          <w:rFonts w:asciiTheme="minorEastAsia" w:eastAsiaTheme="minorEastAsia" w:hAnsiTheme="minorEastAsia" w:cstheme="minorEastAsia"/>
          <w:sz w:val="24"/>
        </w:rPr>
      </w:pPr>
      <w:bookmarkStart w:id="24" w:name="_Toc184635145"/>
      <w:r>
        <w:rPr>
          <w:rFonts w:asciiTheme="minorEastAsia" w:eastAsiaTheme="minorEastAsia" w:hAnsiTheme="minorEastAsia" w:cstheme="minorEastAsia" w:hint="eastAsia"/>
          <w:sz w:val="24"/>
        </w:rPr>
        <w:t>1报告编制大纲</w:t>
      </w:r>
    </w:p>
    <w:p w:rsidR="00B052D6" w:rsidRDefault="00B052D6">
      <w:pPr>
        <w:spacing w:line="360" w:lineRule="auto"/>
        <w:jc w:val="left"/>
        <w:rPr>
          <w:rFonts w:asciiTheme="minorEastAsia" w:eastAsiaTheme="minorEastAsia" w:hAnsiTheme="minorEastAsia" w:cstheme="minorEastAsia"/>
          <w:sz w:val="24"/>
        </w:rPr>
      </w:pPr>
    </w:p>
    <w:p w:rsidR="00B052D6" w:rsidRDefault="00B31CBA">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整体报告编制思路（含对本项目完整的方案编制）</w:t>
      </w:r>
    </w:p>
    <w:p w:rsidR="00B052D6" w:rsidRDefault="00B052D6">
      <w:pPr>
        <w:spacing w:line="360" w:lineRule="auto"/>
        <w:jc w:val="left"/>
        <w:rPr>
          <w:rFonts w:asciiTheme="minorEastAsia" w:eastAsiaTheme="minorEastAsia" w:hAnsiTheme="minorEastAsia" w:cstheme="minorEastAsia"/>
          <w:sz w:val="24"/>
        </w:rPr>
      </w:pPr>
    </w:p>
    <w:p w:rsidR="00B052D6" w:rsidRDefault="00B31CBA">
      <w:pPr>
        <w:spacing w:line="360" w:lineRule="auto"/>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3 投标人认为必要的其它设计文件及资料</w:t>
      </w:r>
    </w:p>
    <w:p w:rsidR="00B052D6" w:rsidRDefault="00B052D6">
      <w:pPr>
        <w:spacing w:line="360" w:lineRule="auto"/>
        <w:jc w:val="center"/>
        <w:rPr>
          <w:rFonts w:asciiTheme="minorEastAsia" w:eastAsiaTheme="minorEastAsia" w:hAnsiTheme="minorEastAsia" w:cstheme="minorEastAsia"/>
          <w:b/>
          <w:color w:val="000000"/>
          <w:sz w:val="28"/>
          <w:szCs w:val="28"/>
        </w:rPr>
      </w:pPr>
    </w:p>
    <w:p w:rsidR="00B052D6" w:rsidRDefault="00B052D6">
      <w:pPr>
        <w:spacing w:line="360" w:lineRule="auto"/>
        <w:jc w:val="cente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pPr>
    </w:p>
    <w:p w:rsidR="00B052D6" w:rsidRDefault="00B052D6">
      <w:pPr>
        <w:spacing w:line="360" w:lineRule="auto"/>
        <w:jc w:val="cente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Pr>
        <w:pStyle w:val="5"/>
        <w:rPr>
          <w:rFonts w:asciiTheme="minorEastAsia" w:eastAsiaTheme="minorEastAsia" w:hAnsiTheme="minorEastAsia" w:cstheme="minorEastAsia"/>
          <w:b/>
          <w:color w:val="000000"/>
          <w:sz w:val="28"/>
          <w:szCs w:val="28"/>
        </w:rPr>
      </w:pPr>
    </w:p>
    <w:p w:rsidR="00B052D6" w:rsidRDefault="00B052D6">
      <w:pPr>
        <w:rPr>
          <w:rFonts w:asciiTheme="minorEastAsia" w:eastAsiaTheme="minorEastAsia" w:hAnsiTheme="minorEastAsia" w:cstheme="minorEastAsia"/>
          <w:b/>
          <w:color w:val="000000"/>
          <w:sz w:val="28"/>
          <w:szCs w:val="28"/>
        </w:rPr>
      </w:pPr>
    </w:p>
    <w:p w:rsidR="00B052D6" w:rsidRDefault="00B052D6">
      <w:pPr>
        <w:pStyle w:val="a0"/>
        <w:rPr>
          <w:rFonts w:asciiTheme="minorEastAsia" w:eastAsiaTheme="minorEastAsia" w:hAnsiTheme="minorEastAsia" w:cstheme="minorEastAsia"/>
          <w:b/>
          <w:color w:val="000000"/>
          <w:sz w:val="28"/>
          <w:szCs w:val="28"/>
        </w:rPr>
      </w:pPr>
    </w:p>
    <w:p w:rsidR="00B052D6" w:rsidRDefault="00B052D6"/>
    <w:p w:rsidR="00B052D6" w:rsidRDefault="00B052D6"/>
    <w:bookmarkEnd w:id="24"/>
    <w:p w:rsidR="00B052D6" w:rsidRDefault="00B31CBA">
      <w:pPr>
        <w:snapToGrid w:val="0"/>
        <w:spacing w:line="500" w:lineRule="exact"/>
        <w:jc w:val="center"/>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lastRenderedPageBreak/>
        <w:t>（六）拟投入本项目的编制人员情况表</w:t>
      </w:r>
    </w:p>
    <w:p w:rsidR="00B052D6" w:rsidRDefault="00B052D6">
      <w:pPr>
        <w:pStyle w:val="a0"/>
        <w:ind w:left="562"/>
      </w:pP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752"/>
        <w:gridCol w:w="847"/>
        <w:gridCol w:w="1323"/>
        <w:gridCol w:w="992"/>
        <w:gridCol w:w="1134"/>
        <w:gridCol w:w="1275"/>
        <w:gridCol w:w="1261"/>
      </w:tblGrid>
      <w:tr w:rsidR="00B052D6">
        <w:trPr>
          <w:trHeight w:hRule="exact" w:val="567"/>
          <w:jc w:val="center"/>
        </w:trPr>
        <w:tc>
          <w:tcPr>
            <w:tcW w:w="1382" w:type="dxa"/>
            <w:vMerge w:val="restart"/>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职务</w:t>
            </w:r>
          </w:p>
        </w:tc>
        <w:tc>
          <w:tcPr>
            <w:tcW w:w="752" w:type="dxa"/>
            <w:vMerge w:val="restart"/>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姓名</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职称</w:t>
            </w:r>
          </w:p>
        </w:tc>
        <w:tc>
          <w:tcPr>
            <w:tcW w:w="4724" w:type="dxa"/>
            <w:gridSpan w:val="4"/>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执业或职业资格证明</w:t>
            </w:r>
          </w:p>
        </w:tc>
        <w:tc>
          <w:tcPr>
            <w:tcW w:w="1261" w:type="dxa"/>
            <w:vMerge w:val="restart"/>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备注</w:t>
            </w:r>
          </w:p>
        </w:tc>
      </w:tr>
      <w:tr w:rsidR="00B052D6">
        <w:trPr>
          <w:trHeight w:hRule="exact" w:val="567"/>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752" w:type="dxa"/>
            <w:vMerge/>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vMerge/>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证书名称</w:t>
            </w: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级别</w:t>
            </w: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证号</w:t>
            </w: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专业</w:t>
            </w:r>
          </w:p>
        </w:tc>
        <w:tc>
          <w:tcPr>
            <w:tcW w:w="1261" w:type="dxa"/>
            <w:vMerge/>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8966" w:type="dxa"/>
            <w:gridSpan w:val="8"/>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b/>
                <w:bCs/>
              </w:rPr>
            </w:pPr>
            <w:r>
              <w:rPr>
                <w:rFonts w:ascii="宋体" w:hAnsi="宋体" w:cs="宋体" w:hint="eastAsia"/>
                <w:b/>
                <w:bCs/>
              </w:rPr>
              <w:t>主要管理人员</w:t>
            </w: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项目负责人</w:t>
            </w: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8966" w:type="dxa"/>
            <w:gridSpan w:val="8"/>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b/>
                <w:bCs/>
              </w:rPr>
            </w:pPr>
            <w:r>
              <w:rPr>
                <w:rFonts w:ascii="宋体" w:hAnsi="宋体" w:cs="宋体" w:hint="eastAsia"/>
                <w:b/>
                <w:bCs/>
              </w:rPr>
              <w:t>专业技术人员</w:t>
            </w: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专业负责人</w:t>
            </w: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专业负责人</w:t>
            </w: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w:t>
            </w: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r w:rsidR="00B052D6">
        <w:trPr>
          <w:trHeight w:hRule="exact" w:val="567"/>
          <w:jc w:val="center"/>
        </w:trPr>
        <w:tc>
          <w:tcPr>
            <w:tcW w:w="1382" w:type="dxa"/>
            <w:tcBorders>
              <w:top w:val="single" w:sz="4" w:space="0" w:color="auto"/>
              <w:left w:val="single" w:sz="4" w:space="0" w:color="auto"/>
              <w:bottom w:val="single" w:sz="4" w:space="0" w:color="auto"/>
              <w:right w:val="single" w:sz="4" w:space="0" w:color="auto"/>
            </w:tcBorders>
            <w:vAlign w:val="center"/>
          </w:tcPr>
          <w:p w:rsidR="00B052D6" w:rsidRDefault="00B31CBA">
            <w:pPr>
              <w:jc w:val="center"/>
              <w:rPr>
                <w:rFonts w:ascii="宋体" w:cs="宋体"/>
              </w:rPr>
            </w:pPr>
            <w:r>
              <w:rPr>
                <w:rFonts w:ascii="宋体" w:hAnsi="宋体" w:cs="宋体" w:hint="eastAsia"/>
              </w:rPr>
              <w:t>…</w:t>
            </w:r>
          </w:p>
        </w:tc>
        <w:tc>
          <w:tcPr>
            <w:tcW w:w="75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847"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323"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75"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c>
          <w:tcPr>
            <w:tcW w:w="1261" w:type="dxa"/>
            <w:tcBorders>
              <w:top w:val="single" w:sz="4" w:space="0" w:color="auto"/>
              <w:left w:val="single" w:sz="4" w:space="0" w:color="auto"/>
              <w:bottom w:val="single" w:sz="4" w:space="0" w:color="auto"/>
              <w:right w:val="single" w:sz="4" w:space="0" w:color="auto"/>
            </w:tcBorders>
            <w:vAlign w:val="center"/>
          </w:tcPr>
          <w:p w:rsidR="00B052D6" w:rsidRDefault="00B052D6">
            <w:pPr>
              <w:jc w:val="center"/>
              <w:rPr>
                <w:rFonts w:ascii="宋体" w:cs="宋体"/>
              </w:rPr>
            </w:pPr>
          </w:p>
        </w:tc>
      </w:tr>
    </w:tbl>
    <w:p w:rsidR="00B052D6" w:rsidRDefault="00B31CBA">
      <w:pPr>
        <w:widowControl/>
        <w:shd w:val="clear" w:color="auto" w:fill="FFFFFF"/>
        <w:adjustRightInd w:val="0"/>
        <w:snapToGrid w:val="0"/>
        <w:spacing w:line="360" w:lineRule="auto"/>
        <w:ind w:firstLine="346"/>
        <w:jc w:val="left"/>
        <w:rPr>
          <w:rFonts w:ascii="宋体" w:hAnsi="宋体" w:cs="宋体"/>
          <w:b/>
          <w:color w:val="333333"/>
          <w:kern w:val="0"/>
          <w:szCs w:val="21"/>
        </w:rPr>
      </w:pPr>
      <w:r>
        <w:rPr>
          <w:rFonts w:ascii="宋体" w:hAnsi="宋体" w:cs="宋体" w:hint="eastAsia"/>
          <w:b/>
          <w:color w:val="333333"/>
          <w:kern w:val="0"/>
          <w:szCs w:val="21"/>
        </w:rPr>
        <w:t>注：表格后附人员的证件（如有）复印件、管理过的业绩（中标通知书或合同复印件）并加盖公章。</w:t>
      </w:r>
    </w:p>
    <w:p w:rsidR="00B052D6" w:rsidRDefault="00B052D6">
      <w:pPr>
        <w:widowControl/>
        <w:shd w:val="clear" w:color="auto" w:fill="FFFFFF"/>
        <w:adjustRightInd w:val="0"/>
        <w:snapToGrid w:val="0"/>
        <w:spacing w:line="360" w:lineRule="auto"/>
        <w:ind w:firstLine="346"/>
        <w:jc w:val="left"/>
        <w:rPr>
          <w:rFonts w:ascii="宋体" w:hAnsi="宋体" w:cs="宋体"/>
          <w:color w:val="333333"/>
          <w:kern w:val="0"/>
          <w:sz w:val="24"/>
        </w:rPr>
      </w:pPr>
    </w:p>
    <w:p w:rsidR="00B052D6" w:rsidRDefault="00B052D6">
      <w:pPr>
        <w:pStyle w:val="a0"/>
        <w:rPr>
          <w:rFonts w:ascii="宋体" w:hAnsi="宋体" w:cs="宋体"/>
          <w:color w:val="333333"/>
          <w:kern w:val="0"/>
          <w:sz w:val="24"/>
        </w:rPr>
      </w:pPr>
    </w:p>
    <w:p w:rsidR="00B052D6" w:rsidRDefault="00B052D6">
      <w:pPr>
        <w:pStyle w:val="5"/>
      </w:pP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供应商名称：</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（盖单位章）</w:t>
      </w: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法定代表人或其委托代理人：</w:t>
      </w:r>
      <w:r>
        <w:rPr>
          <w:rFonts w:asciiTheme="minorEastAsia" w:eastAsiaTheme="minorEastAsia" w:hAnsiTheme="minorEastAsia" w:cstheme="minorEastAsia" w:hint="eastAsia"/>
          <w:color w:val="000000"/>
          <w:sz w:val="28"/>
          <w:szCs w:val="28"/>
          <w:u w:val="single"/>
        </w:rPr>
        <w:t xml:space="preserve">       </w:t>
      </w:r>
      <w:r>
        <w:rPr>
          <w:rFonts w:asciiTheme="minorEastAsia" w:eastAsiaTheme="minorEastAsia" w:hAnsiTheme="minorEastAsia" w:cstheme="minorEastAsia" w:hint="eastAsia"/>
          <w:color w:val="000000"/>
          <w:sz w:val="28"/>
          <w:szCs w:val="28"/>
        </w:rPr>
        <w:t>（签字）</w:t>
      </w:r>
    </w:p>
    <w:p w:rsidR="00B052D6" w:rsidRDefault="00B31CBA">
      <w:pPr>
        <w:spacing w:line="36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年    月    日</w:t>
      </w: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pStyle w:val="a0"/>
        <w:rPr>
          <w:rFonts w:asciiTheme="minorEastAsia" w:eastAsiaTheme="minorEastAsia" w:hAnsiTheme="minorEastAsia" w:cstheme="minorEastAsia"/>
          <w:b/>
          <w:sz w:val="28"/>
          <w:szCs w:val="28"/>
        </w:rPr>
      </w:pPr>
    </w:p>
    <w:p w:rsidR="00B052D6" w:rsidRDefault="00B052D6">
      <w:pPr>
        <w:pStyle w:val="5"/>
        <w:rPr>
          <w:rFonts w:asciiTheme="minorEastAsia" w:eastAsiaTheme="minorEastAsia" w:hAnsiTheme="minorEastAsia" w:cstheme="minorEastAsia"/>
          <w:b/>
          <w:sz w:val="28"/>
          <w:szCs w:val="28"/>
        </w:rPr>
      </w:pPr>
    </w:p>
    <w:p w:rsidR="00B052D6" w:rsidRDefault="00B052D6">
      <w:pPr>
        <w:rPr>
          <w:rFonts w:asciiTheme="minorEastAsia" w:eastAsiaTheme="minorEastAsia" w:hAnsiTheme="minorEastAsia" w:cstheme="minorEastAsia"/>
          <w:b/>
          <w:sz w:val="28"/>
          <w:szCs w:val="28"/>
        </w:rPr>
      </w:pPr>
    </w:p>
    <w:p w:rsidR="00B052D6" w:rsidRDefault="00B052D6">
      <w:pPr>
        <w:pStyle w:val="a0"/>
        <w:rPr>
          <w:rFonts w:asciiTheme="minorEastAsia" w:eastAsiaTheme="minorEastAsia" w:hAnsiTheme="minorEastAsia" w:cstheme="minorEastAsia"/>
          <w:b/>
          <w:sz w:val="28"/>
          <w:szCs w:val="28"/>
        </w:rPr>
      </w:pPr>
    </w:p>
    <w:p w:rsidR="00B052D6" w:rsidRDefault="00B052D6">
      <w:pPr>
        <w:pStyle w:val="5"/>
        <w:rPr>
          <w:rFonts w:asciiTheme="minorEastAsia" w:eastAsiaTheme="minorEastAsia" w:hAnsiTheme="minorEastAsia" w:cstheme="minorEastAsia"/>
          <w:b/>
          <w:sz w:val="28"/>
          <w:szCs w:val="28"/>
        </w:rPr>
      </w:pPr>
    </w:p>
    <w:p w:rsidR="00B052D6" w:rsidRDefault="00B052D6">
      <w:pPr>
        <w:rPr>
          <w:rFonts w:asciiTheme="minorEastAsia" w:eastAsiaTheme="minorEastAsia" w:hAnsiTheme="minorEastAsia" w:cstheme="minorEastAsia"/>
          <w:b/>
          <w:sz w:val="28"/>
          <w:szCs w:val="28"/>
        </w:rPr>
      </w:pPr>
    </w:p>
    <w:p w:rsidR="00B052D6" w:rsidRDefault="00B31CBA">
      <w:pPr>
        <w:spacing w:line="360" w:lineRule="auto"/>
        <w:jc w:val="center"/>
        <w:rPr>
          <w:rFonts w:asciiTheme="minorEastAsia" w:eastAsiaTheme="minorEastAsia" w:hAnsiTheme="minorEastAsia" w:cstheme="minorEastAsia"/>
          <w:b/>
          <w:sz w:val="28"/>
          <w:szCs w:val="28"/>
        </w:rPr>
      </w:pPr>
      <w:bookmarkStart w:id="25" w:name="_Toc184635147"/>
      <w:r>
        <w:rPr>
          <w:rFonts w:asciiTheme="minorEastAsia" w:eastAsiaTheme="minorEastAsia" w:hAnsiTheme="minorEastAsia" w:cstheme="minorEastAsia" w:hint="eastAsia"/>
          <w:b/>
          <w:sz w:val="28"/>
          <w:szCs w:val="28"/>
        </w:rPr>
        <w:lastRenderedPageBreak/>
        <w:t>（七）资格审查资料</w:t>
      </w:r>
      <w:bookmarkEnd w:id="25"/>
    </w:p>
    <w:p w:rsidR="00B052D6" w:rsidRDefault="00B31CBA">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1、投标人基本情况表</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970"/>
        <w:gridCol w:w="1543"/>
        <w:gridCol w:w="667"/>
        <w:gridCol w:w="450"/>
        <w:gridCol w:w="1182"/>
        <w:gridCol w:w="148"/>
        <w:gridCol w:w="674"/>
        <w:gridCol w:w="1231"/>
      </w:tblGrid>
      <w:tr w:rsidR="00B052D6">
        <w:trPr>
          <w:trHeight w:val="575"/>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投标人名称</w:t>
            </w:r>
          </w:p>
        </w:tc>
        <w:tc>
          <w:tcPr>
            <w:tcW w:w="6865" w:type="dxa"/>
            <w:gridSpan w:val="8"/>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575"/>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630" w:type="dxa"/>
            <w:gridSpan w:val="4"/>
            <w:vAlign w:val="center"/>
          </w:tcPr>
          <w:p w:rsidR="00B052D6" w:rsidRDefault="00B052D6">
            <w:pPr>
              <w:spacing w:line="360" w:lineRule="auto"/>
              <w:rPr>
                <w:rFonts w:asciiTheme="minorEastAsia" w:eastAsiaTheme="minorEastAsia" w:hAnsiTheme="minorEastAsia" w:cstheme="minorEastAsia"/>
                <w:szCs w:val="21"/>
              </w:rPr>
            </w:pPr>
          </w:p>
        </w:tc>
        <w:tc>
          <w:tcPr>
            <w:tcW w:w="1182"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053" w:type="dxa"/>
            <w:gridSpan w:val="3"/>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710"/>
          <w:jc w:val="center"/>
        </w:trPr>
        <w:tc>
          <w:tcPr>
            <w:tcW w:w="1724" w:type="dxa"/>
            <w:vMerge w:val="restart"/>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970"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tc>
        <w:tc>
          <w:tcPr>
            <w:tcW w:w="2660" w:type="dxa"/>
            <w:gridSpan w:val="3"/>
            <w:vAlign w:val="center"/>
          </w:tcPr>
          <w:p w:rsidR="00B052D6" w:rsidRDefault="00B052D6">
            <w:pPr>
              <w:spacing w:line="360" w:lineRule="auto"/>
              <w:rPr>
                <w:rFonts w:asciiTheme="minorEastAsia" w:eastAsiaTheme="minorEastAsia" w:hAnsiTheme="minorEastAsia" w:cstheme="minorEastAsia"/>
                <w:szCs w:val="21"/>
              </w:rPr>
            </w:pPr>
          </w:p>
        </w:tc>
        <w:tc>
          <w:tcPr>
            <w:tcW w:w="1182"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2053" w:type="dxa"/>
            <w:gridSpan w:val="3"/>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710"/>
          <w:jc w:val="center"/>
        </w:trPr>
        <w:tc>
          <w:tcPr>
            <w:tcW w:w="1724" w:type="dxa"/>
            <w:vMerge/>
            <w:vAlign w:val="center"/>
          </w:tcPr>
          <w:p w:rsidR="00B052D6" w:rsidRDefault="00B052D6">
            <w:pPr>
              <w:spacing w:line="360" w:lineRule="auto"/>
              <w:rPr>
                <w:rFonts w:asciiTheme="minorEastAsia" w:eastAsiaTheme="minorEastAsia" w:hAnsiTheme="minorEastAsia" w:cstheme="minorEastAsia"/>
                <w:szCs w:val="21"/>
              </w:rPr>
            </w:pPr>
          </w:p>
        </w:tc>
        <w:tc>
          <w:tcPr>
            <w:tcW w:w="970"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2660" w:type="dxa"/>
            <w:gridSpan w:val="3"/>
            <w:vAlign w:val="center"/>
          </w:tcPr>
          <w:p w:rsidR="00B052D6" w:rsidRDefault="00B052D6">
            <w:pPr>
              <w:spacing w:line="360" w:lineRule="auto"/>
              <w:rPr>
                <w:rFonts w:asciiTheme="minorEastAsia" w:eastAsiaTheme="minorEastAsia" w:hAnsiTheme="minorEastAsia" w:cstheme="minorEastAsia"/>
                <w:szCs w:val="21"/>
              </w:rPr>
            </w:pPr>
          </w:p>
        </w:tc>
        <w:tc>
          <w:tcPr>
            <w:tcW w:w="1182"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网址</w:t>
            </w:r>
          </w:p>
        </w:tc>
        <w:tc>
          <w:tcPr>
            <w:tcW w:w="2053" w:type="dxa"/>
            <w:gridSpan w:val="3"/>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613"/>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w:t>
            </w:r>
          </w:p>
        </w:tc>
        <w:tc>
          <w:tcPr>
            <w:tcW w:w="6865" w:type="dxa"/>
            <w:gridSpan w:val="8"/>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601"/>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970"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543" w:type="dxa"/>
            <w:vAlign w:val="center"/>
          </w:tcPr>
          <w:p w:rsidR="00B052D6" w:rsidRDefault="00B052D6">
            <w:pPr>
              <w:spacing w:line="360" w:lineRule="auto"/>
              <w:rPr>
                <w:rFonts w:asciiTheme="minorEastAsia" w:eastAsiaTheme="minorEastAsia" w:hAnsiTheme="minorEastAsia" w:cstheme="minorEastAsia"/>
                <w:szCs w:val="21"/>
              </w:rPr>
            </w:pPr>
          </w:p>
        </w:tc>
        <w:tc>
          <w:tcPr>
            <w:tcW w:w="1117" w:type="dxa"/>
            <w:gridSpan w:val="2"/>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330"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67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231" w:type="dxa"/>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626"/>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970"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543" w:type="dxa"/>
            <w:vAlign w:val="center"/>
          </w:tcPr>
          <w:p w:rsidR="00B052D6" w:rsidRDefault="00B052D6">
            <w:pPr>
              <w:spacing w:line="360" w:lineRule="auto"/>
              <w:rPr>
                <w:rFonts w:asciiTheme="minorEastAsia" w:eastAsiaTheme="minorEastAsia" w:hAnsiTheme="minorEastAsia" w:cstheme="minorEastAsia"/>
                <w:szCs w:val="21"/>
              </w:rPr>
            </w:pPr>
          </w:p>
        </w:tc>
        <w:tc>
          <w:tcPr>
            <w:tcW w:w="1117" w:type="dxa"/>
            <w:gridSpan w:val="2"/>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330"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67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231" w:type="dxa"/>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613"/>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513"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4352" w:type="dxa"/>
            <w:gridSpan w:val="6"/>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员工总人数：</w:t>
            </w:r>
          </w:p>
        </w:tc>
      </w:tr>
      <w:tr w:rsidR="00B052D6">
        <w:trPr>
          <w:trHeight w:val="613"/>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企业资质等级</w:t>
            </w:r>
          </w:p>
        </w:tc>
        <w:tc>
          <w:tcPr>
            <w:tcW w:w="2513"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667" w:type="dxa"/>
            <w:vMerge w:val="restart"/>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1780" w:type="dxa"/>
            <w:gridSpan w:val="3"/>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项目经理</w:t>
            </w:r>
          </w:p>
        </w:tc>
        <w:tc>
          <w:tcPr>
            <w:tcW w:w="1905" w:type="dxa"/>
            <w:gridSpan w:val="2"/>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763"/>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营业执照号</w:t>
            </w:r>
          </w:p>
        </w:tc>
        <w:tc>
          <w:tcPr>
            <w:tcW w:w="2513"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667" w:type="dxa"/>
            <w:vMerge/>
            <w:vAlign w:val="center"/>
          </w:tcPr>
          <w:p w:rsidR="00B052D6" w:rsidRDefault="00B052D6">
            <w:pPr>
              <w:spacing w:line="360" w:lineRule="auto"/>
              <w:rPr>
                <w:rFonts w:asciiTheme="minorEastAsia" w:eastAsiaTheme="minorEastAsia" w:hAnsiTheme="minorEastAsia" w:cstheme="minorEastAsia"/>
                <w:szCs w:val="21"/>
              </w:rPr>
            </w:pPr>
          </w:p>
        </w:tc>
        <w:tc>
          <w:tcPr>
            <w:tcW w:w="1780" w:type="dxa"/>
            <w:gridSpan w:val="3"/>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p>
        </w:tc>
        <w:tc>
          <w:tcPr>
            <w:tcW w:w="1905" w:type="dxa"/>
            <w:gridSpan w:val="2"/>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626"/>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注册资金</w:t>
            </w:r>
          </w:p>
        </w:tc>
        <w:tc>
          <w:tcPr>
            <w:tcW w:w="2513"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667" w:type="dxa"/>
            <w:vMerge/>
            <w:vAlign w:val="center"/>
          </w:tcPr>
          <w:p w:rsidR="00B052D6" w:rsidRDefault="00B052D6">
            <w:pPr>
              <w:spacing w:line="360" w:lineRule="auto"/>
              <w:rPr>
                <w:rFonts w:asciiTheme="minorEastAsia" w:eastAsiaTheme="minorEastAsia" w:hAnsiTheme="minorEastAsia" w:cstheme="minorEastAsia"/>
                <w:szCs w:val="21"/>
              </w:rPr>
            </w:pPr>
          </w:p>
        </w:tc>
        <w:tc>
          <w:tcPr>
            <w:tcW w:w="1780" w:type="dxa"/>
            <w:gridSpan w:val="3"/>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905" w:type="dxa"/>
            <w:gridSpan w:val="2"/>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763"/>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2513"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667" w:type="dxa"/>
            <w:vMerge/>
            <w:vAlign w:val="center"/>
          </w:tcPr>
          <w:p w:rsidR="00B052D6" w:rsidRDefault="00B052D6">
            <w:pPr>
              <w:spacing w:line="360" w:lineRule="auto"/>
              <w:rPr>
                <w:rFonts w:asciiTheme="minorEastAsia" w:eastAsiaTheme="minorEastAsia" w:hAnsiTheme="minorEastAsia" w:cstheme="minorEastAsia"/>
                <w:szCs w:val="21"/>
              </w:rPr>
            </w:pPr>
          </w:p>
        </w:tc>
        <w:tc>
          <w:tcPr>
            <w:tcW w:w="1780" w:type="dxa"/>
            <w:gridSpan w:val="3"/>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初级职称人员</w:t>
            </w:r>
          </w:p>
        </w:tc>
        <w:tc>
          <w:tcPr>
            <w:tcW w:w="1905" w:type="dxa"/>
            <w:gridSpan w:val="2"/>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614"/>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w:t>
            </w:r>
          </w:p>
        </w:tc>
        <w:tc>
          <w:tcPr>
            <w:tcW w:w="2513" w:type="dxa"/>
            <w:gridSpan w:val="2"/>
            <w:vAlign w:val="center"/>
          </w:tcPr>
          <w:p w:rsidR="00B052D6" w:rsidRDefault="00B052D6">
            <w:pPr>
              <w:spacing w:line="360" w:lineRule="auto"/>
              <w:rPr>
                <w:rFonts w:asciiTheme="minorEastAsia" w:eastAsiaTheme="minorEastAsia" w:hAnsiTheme="minorEastAsia" w:cstheme="minorEastAsia"/>
                <w:szCs w:val="21"/>
              </w:rPr>
            </w:pPr>
          </w:p>
        </w:tc>
        <w:tc>
          <w:tcPr>
            <w:tcW w:w="667" w:type="dxa"/>
            <w:vMerge/>
            <w:vAlign w:val="center"/>
          </w:tcPr>
          <w:p w:rsidR="00B052D6" w:rsidRDefault="00B052D6">
            <w:pPr>
              <w:spacing w:line="360" w:lineRule="auto"/>
              <w:rPr>
                <w:rFonts w:asciiTheme="minorEastAsia" w:eastAsiaTheme="minorEastAsia" w:hAnsiTheme="minorEastAsia" w:cstheme="minorEastAsia"/>
                <w:szCs w:val="21"/>
              </w:rPr>
            </w:pPr>
          </w:p>
        </w:tc>
        <w:tc>
          <w:tcPr>
            <w:tcW w:w="1780" w:type="dxa"/>
            <w:gridSpan w:val="3"/>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技工</w:t>
            </w:r>
          </w:p>
        </w:tc>
        <w:tc>
          <w:tcPr>
            <w:tcW w:w="1905" w:type="dxa"/>
            <w:gridSpan w:val="2"/>
            <w:vAlign w:val="center"/>
          </w:tcPr>
          <w:p w:rsidR="00B052D6" w:rsidRDefault="00B052D6">
            <w:pPr>
              <w:spacing w:line="360" w:lineRule="auto"/>
              <w:rPr>
                <w:rFonts w:asciiTheme="minorEastAsia" w:eastAsiaTheme="minorEastAsia" w:hAnsiTheme="minorEastAsia" w:cstheme="minorEastAsia"/>
                <w:szCs w:val="21"/>
              </w:rPr>
            </w:pPr>
          </w:p>
        </w:tc>
      </w:tr>
      <w:tr w:rsidR="00B052D6">
        <w:trPr>
          <w:trHeight w:val="3731"/>
          <w:jc w:val="center"/>
        </w:trPr>
        <w:tc>
          <w:tcPr>
            <w:tcW w:w="1724" w:type="dxa"/>
            <w:vAlign w:val="center"/>
          </w:tcPr>
          <w:p w:rsidR="00B052D6" w:rsidRDefault="00B31CBA">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经营范围备注</w:t>
            </w:r>
          </w:p>
        </w:tc>
        <w:tc>
          <w:tcPr>
            <w:tcW w:w="6865" w:type="dxa"/>
            <w:gridSpan w:val="8"/>
          </w:tcPr>
          <w:p w:rsidR="00B052D6" w:rsidRDefault="00B052D6">
            <w:pPr>
              <w:spacing w:line="360" w:lineRule="auto"/>
              <w:ind w:firstLineChars="200" w:firstLine="420"/>
              <w:rPr>
                <w:rFonts w:asciiTheme="minorEastAsia" w:eastAsiaTheme="minorEastAsia" w:hAnsiTheme="minorEastAsia" w:cstheme="minorEastAsia"/>
                <w:szCs w:val="21"/>
              </w:rPr>
            </w:pPr>
          </w:p>
        </w:tc>
      </w:tr>
    </w:tbl>
    <w:p w:rsidR="00B052D6" w:rsidRDefault="00B052D6">
      <w:pPr>
        <w:spacing w:line="360" w:lineRule="auto"/>
        <w:ind w:firstLineChars="200" w:firstLine="480"/>
        <w:jc w:val="center"/>
        <w:rPr>
          <w:rFonts w:asciiTheme="minorEastAsia" w:eastAsiaTheme="minorEastAsia" w:hAnsiTheme="minorEastAsia" w:cstheme="minorEastAsia"/>
          <w:sz w:val="24"/>
        </w:rPr>
      </w:pPr>
    </w:p>
    <w:p w:rsidR="00B052D6" w:rsidRDefault="00B31CBA">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2、近三年财务状况表</w:t>
      </w:r>
    </w:p>
    <w:p w:rsidR="00B052D6" w:rsidRDefault="00B31CBA">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（2017-2019年度或2018-2020年度）</w:t>
      </w:r>
    </w:p>
    <w:p w:rsidR="00B052D6" w:rsidRDefault="00B052D6">
      <w:pPr>
        <w:spacing w:line="360" w:lineRule="auto"/>
        <w:rPr>
          <w:rFonts w:asciiTheme="minorEastAsia" w:eastAsiaTheme="minorEastAsia" w:hAnsiTheme="minorEastAsia" w:cstheme="minorEastAsia"/>
          <w:sz w:val="24"/>
        </w:rPr>
      </w:pPr>
    </w:p>
    <w:p w:rsidR="00B052D6" w:rsidRDefault="00B052D6">
      <w:pPr>
        <w:spacing w:line="360" w:lineRule="auto"/>
        <w:rPr>
          <w:rFonts w:asciiTheme="minorEastAsia" w:eastAsiaTheme="minorEastAsia" w:hAnsiTheme="minorEastAsia" w:cstheme="minorEastAsia"/>
          <w:sz w:val="24"/>
        </w:rPr>
        <w:sectPr w:rsidR="00B052D6">
          <w:pgSz w:w="11907" w:h="16840"/>
          <w:pgMar w:top="1418" w:right="1814" w:bottom="1418" w:left="1394" w:header="680" w:footer="737" w:gutter="0"/>
          <w:cols w:space="720"/>
          <w:docGrid w:linePitch="312"/>
        </w:sectPr>
      </w:pPr>
    </w:p>
    <w:p w:rsidR="00590CFA" w:rsidRPr="00590CFA" w:rsidRDefault="00B31CBA" w:rsidP="00590CFA">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3、</w:t>
      </w:r>
      <w:r w:rsidR="00590CFA" w:rsidRPr="00590CFA">
        <w:rPr>
          <w:rFonts w:asciiTheme="minorEastAsia" w:eastAsiaTheme="minorEastAsia" w:hAnsiTheme="minorEastAsia" w:cstheme="minorEastAsia" w:hint="eastAsia"/>
          <w:b/>
          <w:sz w:val="28"/>
          <w:szCs w:val="28"/>
        </w:rPr>
        <w:t>投标人承担类似项目业绩</w:t>
      </w:r>
    </w:p>
    <w:tbl>
      <w:tblPr>
        <w:tblW w:w="8809" w:type="dxa"/>
        <w:tblInd w:w="88" w:type="dxa"/>
        <w:tblLook w:val="0000" w:firstRow="0" w:lastRow="0" w:firstColumn="0" w:lastColumn="0" w:noHBand="0" w:noVBand="0"/>
      </w:tblPr>
      <w:tblGrid>
        <w:gridCol w:w="1721"/>
        <w:gridCol w:w="1985"/>
        <w:gridCol w:w="1843"/>
        <w:gridCol w:w="1701"/>
        <w:gridCol w:w="1559"/>
      </w:tblGrid>
      <w:tr w:rsidR="00590CFA" w:rsidTr="00590CFA">
        <w:trPr>
          <w:trHeight w:val="652"/>
        </w:trPr>
        <w:tc>
          <w:tcPr>
            <w:tcW w:w="1721" w:type="dxa"/>
            <w:tcBorders>
              <w:top w:val="single" w:sz="4" w:space="0" w:color="auto"/>
              <w:left w:val="single" w:sz="4" w:space="0" w:color="auto"/>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r>
              <w:rPr>
                <w:rFonts w:ascii="宋体" w:hAnsi="宋体" w:cs="宋体" w:hint="eastAsia"/>
                <w:color w:val="000000"/>
                <w:kern w:val="0"/>
                <w:szCs w:val="21"/>
              </w:rPr>
              <w:t>工程名称</w:t>
            </w:r>
          </w:p>
        </w:tc>
        <w:tc>
          <w:tcPr>
            <w:tcW w:w="1985" w:type="dxa"/>
            <w:tcBorders>
              <w:top w:val="single" w:sz="4" w:space="0" w:color="auto"/>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r>
              <w:rPr>
                <w:rFonts w:ascii="宋体" w:hAnsi="宋体" w:cs="宋体" w:hint="eastAsia"/>
                <w:color w:val="000000"/>
                <w:kern w:val="0"/>
                <w:szCs w:val="21"/>
              </w:rPr>
              <w:t>建设单位（业主）</w:t>
            </w:r>
          </w:p>
        </w:tc>
        <w:tc>
          <w:tcPr>
            <w:tcW w:w="1843" w:type="dxa"/>
            <w:tcBorders>
              <w:top w:val="single" w:sz="4" w:space="0" w:color="auto"/>
              <w:left w:val="nil"/>
              <w:bottom w:val="single" w:sz="4" w:space="0" w:color="auto"/>
              <w:right w:val="single" w:sz="4" w:space="0" w:color="auto"/>
            </w:tcBorders>
            <w:vAlign w:val="center"/>
          </w:tcPr>
          <w:p w:rsidR="00590CFA" w:rsidRDefault="00590CFA" w:rsidP="00484FEC">
            <w:pPr>
              <w:widowControl/>
              <w:jc w:val="center"/>
              <w:rPr>
                <w:rFonts w:ascii="宋体" w:hAnsi="宋体" w:cs="宋体"/>
                <w:kern w:val="0"/>
                <w:szCs w:val="21"/>
              </w:rPr>
            </w:pPr>
            <w:r>
              <w:rPr>
                <w:rFonts w:ascii="宋体" w:hAnsi="宋体" w:cs="宋体" w:hint="eastAsia"/>
                <w:color w:val="000000"/>
                <w:kern w:val="0"/>
                <w:szCs w:val="21"/>
              </w:rPr>
              <w:t>合同额（万元）</w:t>
            </w:r>
          </w:p>
        </w:tc>
        <w:tc>
          <w:tcPr>
            <w:tcW w:w="1701" w:type="dxa"/>
            <w:tcBorders>
              <w:top w:val="single" w:sz="4" w:space="0" w:color="auto"/>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r>
              <w:rPr>
                <w:rFonts w:ascii="宋体" w:hAnsi="宋体" w:cs="宋体" w:hint="eastAsia"/>
                <w:color w:val="000000"/>
                <w:kern w:val="0"/>
                <w:szCs w:val="21"/>
              </w:rPr>
              <w:t>完成日期</w:t>
            </w:r>
          </w:p>
        </w:tc>
        <w:tc>
          <w:tcPr>
            <w:tcW w:w="1559" w:type="dxa"/>
            <w:tcBorders>
              <w:top w:val="single" w:sz="4" w:space="0" w:color="auto"/>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r>
              <w:rPr>
                <w:rFonts w:ascii="宋体" w:hAnsi="宋体" w:cs="宋体" w:hint="eastAsia"/>
                <w:color w:val="000000"/>
                <w:kern w:val="0"/>
                <w:szCs w:val="21"/>
              </w:rPr>
              <w:t>备注</w:t>
            </w:r>
          </w:p>
        </w:tc>
      </w:tr>
      <w:tr w:rsidR="00590CFA"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kern w:val="0"/>
                <w:szCs w:val="21"/>
              </w:rPr>
            </w:pPr>
          </w:p>
        </w:tc>
        <w:tc>
          <w:tcPr>
            <w:tcW w:w="1701"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olor w:val="000000"/>
                <w:kern w:val="0"/>
                <w:szCs w:val="21"/>
              </w:rPr>
            </w:pPr>
          </w:p>
        </w:tc>
        <w:tc>
          <w:tcPr>
            <w:tcW w:w="1559" w:type="dxa"/>
            <w:tcBorders>
              <w:top w:val="nil"/>
              <w:left w:val="nil"/>
              <w:bottom w:val="single" w:sz="4" w:space="0" w:color="auto"/>
              <w:right w:val="single" w:sz="4" w:space="0" w:color="auto"/>
            </w:tcBorders>
          </w:tcPr>
          <w:p w:rsidR="00590CFA" w:rsidRDefault="00590CFA" w:rsidP="00484FEC">
            <w:pPr>
              <w:widowControl/>
              <w:jc w:val="center"/>
              <w:rPr>
                <w:rFonts w:ascii="宋体" w:hAnsi="宋体"/>
                <w:color w:val="000000"/>
                <w:kern w:val="0"/>
                <w:szCs w:val="21"/>
              </w:rPr>
            </w:pPr>
          </w:p>
        </w:tc>
      </w:tr>
      <w:tr w:rsidR="00590CFA"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kern w:val="0"/>
                <w:szCs w:val="21"/>
              </w:rPr>
            </w:pPr>
          </w:p>
        </w:tc>
        <w:tc>
          <w:tcPr>
            <w:tcW w:w="1701"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tcPr>
          <w:p w:rsidR="00590CFA" w:rsidRDefault="00590CFA" w:rsidP="00484FEC">
            <w:pPr>
              <w:widowControl/>
              <w:jc w:val="center"/>
              <w:rPr>
                <w:rFonts w:ascii="宋体" w:hAnsi="宋体" w:cs="宋体"/>
                <w:color w:val="000000"/>
                <w:kern w:val="0"/>
                <w:szCs w:val="21"/>
              </w:rPr>
            </w:pPr>
          </w:p>
        </w:tc>
      </w:tr>
      <w:tr w:rsidR="00590CFA"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kern w:val="0"/>
                <w:szCs w:val="21"/>
              </w:rPr>
            </w:pPr>
          </w:p>
        </w:tc>
        <w:tc>
          <w:tcPr>
            <w:tcW w:w="1701"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tcPr>
          <w:p w:rsidR="00590CFA" w:rsidRDefault="00590CFA" w:rsidP="00484FEC">
            <w:pPr>
              <w:widowControl/>
              <w:jc w:val="center"/>
              <w:rPr>
                <w:rFonts w:ascii="宋体" w:hAnsi="宋体" w:cs="宋体"/>
                <w:color w:val="000000"/>
                <w:kern w:val="0"/>
                <w:szCs w:val="21"/>
              </w:rPr>
            </w:pPr>
          </w:p>
        </w:tc>
      </w:tr>
      <w:tr w:rsidR="00590CFA"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kern w:val="0"/>
                <w:szCs w:val="21"/>
              </w:rPr>
            </w:pPr>
          </w:p>
        </w:tc>
        <w:tc>
          <w:tcPr>
            <w:tcW w:w="1701"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olor w:val="000000"/>
                <w:kern w:val="0"/>
                <w:szCs w:val="21"/>
              </w:rPr>
            </w:pPr>
          </w:p>
        </w:tc>
        <w:tc>
          <w:tcPr>
            <w:tcW w:w="1559" w:type="dxa"/>
            <w:tcBorders>
              <w:top w:val="nil"/>
              <w:left w:val="nil"/>
              <w:bottom w:val="single" w:sz="4" w:space="0" w:color="auto"/>
              <w:right w:val="single" w:sz="4" w:space="0" w:color="auto"/>
            </w:tcBorders>
          </w:tcPr>
          <w:p w:rsidR="00590CFA" w:rsidRDefault="00590CFA" w:rsidP="00484FEC">
            <w:pPr>
              <w:widowControl/>
              <w:jc w:val="center"/>
              <w:rPr>
                <w:rFonts w:ascii="宋体" w:hAnsi="宋体"/>
                <w:color w:val="000000"/>
                <w:kern w:val="0"/>
                <w:szCs w:val="21"/>
              </w:rPr>
            </w:pPr>
          </w:p>
        </w:tc>
      </w:tr>
      <w:tr w:rsidR="00590CFA" w:rsidTr="00590CFA">
        <w:trPr>
          <w:trHeight w:val="652"/>
        </w:trPr>
        <w:tc>
          <w:tcPr>
            <w:tcW w:w="1721" w:type="dxa"/>
            <w:tcBorders>
              <w:top w:val="nil"/>
              <w:left w:val="single" w:sz="4" w:space="0" w:color="auto"/>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color w:val="000000"/>
                <w:kern w:val="0"/>
                <w:szCs w:val="21"/>
              </w:rPr>
            </w:pPr>
          </w:p>
        </w:tc>
        <w:tc>
          <w:tcPr>
            <w:tcW w:w="1843"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s="宋体"/>
                <w:kern w:val="0"/>
                <w:szCs w:val="21"/>
              </w:rPr>
            </w:pPr>
          </w:p>
        </w:tc>
        <w:tc>
          <w:tcPr>
            <w:tcW w:w="1701" w:type="dxa"/>
            <w:tcBorders>
              <w:top w:val="nil"/>
              <w:left w:val="nil"/>
              <w:bottom w:val="single" w:sz="4" w:space="0" w:color="auto"/>
              <w:right w:val="single" w:sz="4" w:space="0" w:color="auto"/>
            </w:tcBorders>
            <w:vAlign w:val="center"/>
          </w:tcPr>
          <w:p w:rsidR="00590CFA" w:rsidRDefault="00590CFA" w:rsidP="00484FEC">
            <w:pPr>
              <w:widowControl/>
              <w:jc w:val="center"/>
              <w:rPr>
                <w:rFonts w:ascii="宋体" w:hAnsi="宋体"/>
                <w:color w:val="000000"/>
                <w:kern w:val="0"/>
                <w:szCs w:val="21"/>
              </w:rPr>
            </w:pPr>
          </w:p>
        </w:tc>
        <w:tc>
          <w:tcPr>
            <w:tcW w:w="1559" w:type="dxa"/>
            <w:tcBorders>
              <w:top w:val="nil"/>
              <w:left w:val="nil"/>
              <w:bottom w:val="single" w:sz="4" w:space="0" w:color="auto"/>
              <w:right w:val="single" w:sz="4" w:space="0" w:color="auto"/>
            </w:tcBorders>
          </w:tcPr>
          <w:p w:rsidR="00590CFA" w:rsidRDefault="00590CFA" w:rsidP="00484FEC">
            <w:pPr>
              <w:widowControl/>
              <w:jc w:val="center"/>
              <w:rPr>
                <w:rFonts w:ascii="宋体" w:hAnsi="宋体"/>
                <w:color w:val="000000"/>
                <w:kern w:val="0"/>
                <w:szCs w:val="21"/>
              </w:rPr>
            </w:pPr>
          </w:p>
        </w:tc>
      </w:tr>
    </w:tbl>
    <w:p w:rsidR="00590CFA" w:rsidRDefault="00590CFA" w:rsidP="00590CFA">
      <w:pPr>
        <w:widowControl/>
        <w:shd w:val="clear" w:color="auto" w:fill="FFFFFF"/>
        <w:adjustRightInd w:val="0"/>
        <w:snapToGrid w:val="0"/>
        <w:spacing w:line="360" w:lineRule="auto"/>
        <w:ind w:firstLine="346"/>
        <w:jc w:val="left"/>
        <w:rPr>
          <w:rFonts w:ascii="宋体" w:hAnsi="宋体" w:cs="宋体"/>
          <w:color w:val="333333"/>
          <w:kern w:val="0"/>
          <w:sz w:val="24"/>
        </w:rPr>
      </w:pPr>
      <w:r>
        <w:rPr>
          <w:rFonts w:ascii="宋体" w:hAnsi="宋体" w:cs="宋体" w:hint="eastAsia"/>
          <w:b/>
          <w:color w:val="333333"/>
          <w:kern w:val="0"/>
          <w:szCs w:val="21"/>
        </w:rPr>
        <w:t>注：本表后应附业绩证明材料（提供合同协议书），否则视为业绩无效。</w:t>
      </w:r>
    </w:p>
    <w:p w:rsidR="00590CFA" w:rsidRDefault="00590CFA">
      <w:pPr>
        <w:spacing w:line="360" w:lineRule="auto"/>
        <w:jc w:val="center"/>
        <w:rPr>
          <w:rFonts w:asciiTheme="minorEastAsia" w:eastAsiaTheme="minorEastAsia" w:hAnsiTheme="minorEastAsia" w:cstheme="minorEastAsia"/>
          <w:b/>
          <w:sz w:val="28"/>
          <w:szCs w:val="28"/>
        </w:rPr>
      </w:pPr>
    </w:p>
    <w:p w:rsidR="00B052D6" w:rsidRDefault="00590CFA">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r w:rsidR="00B31CBA">
        <w:rPr>
          <w:rFonts w:asciiTheme="minorEastAsia" w:eastAsiaTheme="minorEastAsia" w:hAnsiTheme="minorEastAsia" w:cstheme="minorEastAsia" w:hint="eastAsia"/>
          <w:b/>
          <w:sz w:val="28"/>
          <w:szCs w:val="28"/>
        </w:rPr>
        <w:t>设计服务承诺</w:t>
      </w:r>
    </w:p>
    <w:p w:rsidR="00B052D6" w:rsidRDefault="00B31CBA">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（此部分内容由供应商自行编制）</w:t>
      </w: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052D6">
      <w:pPr>
        <w:spacing w:line="360" w:lineRule="auto"/>
        <w:jc w:val="center"/>
        <w:rPr>
          <w:rFonts w:asciiTheme="minorEastAsia" w:eastAsiaTheme="minorEastAsia" w:hAnsiTheme="minorEastAsia" w:cstheme="minorEastAsia"/>
          <w:b/>
          <w:sz w:val="28"/>
          <w:szCs w:val="28"/>
        </w:rPr>
      </w:pPr>
    </w:p>
    <w:p w:rsidR="00B052D6" w:rsidRDefault="00B31CBA">
      <w:pPr>
        <w:pStyle w:val="1"/>
        <w:numPr>
          <w:ilvl w:val="0"/>
          <w:numId w:val="1"/>
        </w:numPr>
        <w:spacing w:line="240" w:lineRule="auto"/>
        <w:rPr>
          <w:rFonts w:asciiTheme="minorEastAsia" w:eastAsiaTheme="minorEastAsia" w:hAnsiTheme="minorEastAsia" w:cstheme="minorEastAsia"/>
          <w:b/>
          <w:bCs w:val="0"/>
        </w:rPr>
      </w:pPr>
      <w:bookmarkStart w:id="26" w:name="_Toc7380"/>
      <w:r>
        <w:rPr>
          <w:rFonts w:asciiTheme="minorEastAsia" w:eastAsiaTheme="minorEastAsia" w:hAnsiTheme="minorEastAsia" w:cstheme="minorEastAsia" w:hint="eastAsia"/>
          <w:b/>
          <w:bCs w:val="0"/>
        </w:rPr>
        <w:lastRenderedPageBreak/>
        <w:t>合同书（格式）</w:t>
      </w:r>
      <w:bookmarkEnd w:id="26"/>
    </w:p>
    <w:p w:rsidR="00B052D6" w:rsidRDefault="00B31CBA">
      <w:pPr>
        <w:spacing w:beforeLines="100" w:before="312" w:line="360" w:lineRule="auto"/>
        <w:rPr>
          <w:rFonts w:ascii="宋体"/>
          <w:b/>
          <w:bCs/>
          <w:szCs w:val="21"/>
        </w:rPr>
      </w:pPr>
      <w:r>
        <w:rPr>
          <w:rFonts w:ascii="宋体" w:hAnsi="宋体" w:cs="宋体" w:hint="eastAsia"/>
          <w:b/>
          <w:bCs/>
          <w:szCs w:val="21"/>
        </w:rPr>
        <w:t>发包人：</w:t>
      </w:r>
    </w:p>
    <w:p w:rsidR="00B052D6" w:rsidRDefault="00B31CBA">
      <w:pPr>
        <w:spacing w:line="360" w:lineRule="auto"/>
        <w:rPr>
          <w:rFonts w:ascii="宋体"/>
          <w:b/>
          <w:bCs/>
          <w:szCs w:val="21"/>
        </w:rPr>
      </w:pPr>
      <w:r>
        <w:rPr>
          <w:rFonts w:ascii="宋体" w:hAnsi="宋体" w:cs="宋体" w:hint="eastAsia"/>
          <w:b/>
          <w:bCs/>
          <w:szCs w:val="21"/>
        </w:rPr>
        <w:t>设计人：</w:t>
      </w:r>
    </w:p>
    <w:p w:rsidR="00B052D6" w:rsidRDefault="00B31CBA">
      <w:pPr>
        <w:spacing w:line="360" w:lineRule="auto"/>
        <w:ind w:firstLineChars="200" w:firstLine="420"/>
        <w:rPr>
          <w:rFonts w:ascii="宋体"/>
          <w:szCs w:val="21"/>
        </w:rPr>
      </w:pPr>
      <w:r>
        <w:rPr>
          <w:rFonts w:ascii="宋体" w:hAnsi="宋体" w:cs="宋体" w:hint="eastAsia"/>
          <w:szCs w:val="21"/>
        </w:rPr>
        <w:t>（以下简称发包人）委托</w:t>
      </w:r>
      <w:r>
        <w:rPr>
          <w:rFonts w:ascii="宋体" w:hAnsi="宋体" w:cs="宋体"/>
          <w:szCs w:val="21"/>
        </w:rPr>
        <w:t xml:space="preserve"> </w:t>
      </w:r>
      <w:r>
        <w:rPr>
          <w:rFonts w:ascii="宋体" w:hAnsi="宋体" w:cs="宋体" w:hint="eastAsia"/>
          <w:szCs w:val="21"/>
        </w:rPr>
        <w:t>（以下简称设计人）承担</w:t>
      </w:r>
      <w:r w:rsidR="00590CFA" w:rsidRPr="00590CFA">
        <w:rPr>
          <w:rFonts w:ascii="宋体" w:hAnsi="宋体" w:cs="宋体" w:hint="eastAsia"/>
          <w:szCs w:val="21"/>
          <w:u w:val="single"/>
        </w:rPr>
        <w:t xml:space="preserve">           </w:t>
      </w:r>
      <w:r>
        <w:rPr>
          <w:rFonts w:ascii="宋体" w:hAnsi="宋体" w:cs="宋体" w:hint="eastAsia"/>
          <w:szCs w:val="21"/>
        </w:rPr>
        <w:t>工作，工程地点位于</w:t>
      </w:r>
      <w:r w:rsidRPr="00590CFA">
        <w:rPr>
          <w:rFonts w:ascii="宋体" w:hAnsi="宋体" w:cs="宋体" w:hint="eastAsia"/>
          <w:szCs w:val="21"/>
          <w:u w:val="single"/>
        </w:rPr>
        <w:t xml:space="preserve">    </w:t>
      </w:r>
      <w:r>
        <w:rPr>
          <w:rFonts w:ascii="宋体" w:hAnsi="宋体" w:cs="宋体" w:hint="eastAsia"/>
          <w:szCs w:val="21"/>
        </w:rPr>
        <w:t>，经双方协商一致，签订本合同，共同执行。</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第一条　</w:t>
      </w:r>
      <w:r>
        <w:rPr>
          <w:rFonts w:ascii="宋体" w:hAnsi="宋体" w:cs="宋体" w:hint="eastAsia"/>
          <w:szCs w:val="21"/>
        </w:rPr>
        <w:t>本合同签订依据</w:t>
      </w:r>
    </w:p>
    <w:p w:rsidR="00B052D6" w:rsidRDefault="00B31CBA">
      <w:pPr>
        <w:spacing w:line="360" w:lineRule="auto"/>
        <w:ind w:firstLineChars="200" w:firstLine="420"/>
        <w:rPr>
          <w:rFonts w:ascii="宋体"/>
          <w:szCs w:val="21"/>
        </w:rPr>
      </w:pPr>
      <w:r>
        <w:rPr>
          <w:rFonts w:ascii="宋体" w:hAnsi="宋体" w:cs="宋体"/>
          <w:szCs w:val="21"/>
        </w:rPr>
        <w:t xml:space="preserve">1.1 </w:t>
      </w:r>
      <w:r>
        <w:rPr>
          <w:rFonts w:ascii="宋体" w:hAnsi="宋体" w:cs="宋体" w:hint="eastAsia"/>
          <w:szCs w:val="21"/>
        </w:rPr>
        <w:t>《中华人民共和国合同法》、《中华人民共和国建筑法》和《建设工程勘察设计市场管理规定》。</w:t>
      </w:r>
    </w:p>
    <w:p w:rsidR="00B052D6" w:rsidRDefault="00B31CBA">
      <w:pPr>
        <w:spacing w:line="360" w:lineRule="auto"/>
        <w:ind w:firstLineChars="200" w:firstLine="420"/>
        <w:rPr>
          <w:rFonts w:ascii="宋体"/>
          <w:szCs w:val="21"/>
        </w:rPr>
      </w:pPr>
      <w:r>
        <w:rPr>
          <w:rFonts w:ascii="宋体" w:hAnsi="宋体" w:cs="宋体"/>
          <w:szCs w:val="21"/>
        </w:rPr>
        <w:t xml:space="preserve">1.2 </w:t>
      </w:r>
      <w:r>
        <w:rPr>
          <w:rFonts w:ascii="宋体" w:hAnsi="宋体" w:cs="宋体" w:hint="eastAsia"/>
          <w:szCs w:val="21"/>
        </w:rPr>
        <w:t>国家及地方有关建设工程勘察设计管理法规和规章。</w:t>
      </w:r>
    </w:p>
    <w:p w:rsidR="00B052D6" w:rsidRDefault="00B31CBA">
      <w:pPr>
        <w:spacing w:line="360" w:lineRule="auto"/>
        <w:ind w:firstLineChars="200" w:firstLine="420"/>
        <w:rPr>
          <w:rFonts w:ascii="宋体"/>
          <w:szCs w:val="21"/>
        </w:rPr>
      </w:pPr>
      <w:r>
        <w:rPr>
          <w:rFonts w:ascii="宋体" w:hAnsi="宋体" w:cs="宋体"/>
          <w:szCs w:val="21"/>
        </w:rPr>
        <w:t xml:space="preserve">1.3 </w:t>
      </w:r>
      <w:r>
        <w:rPr>
          <w:rFonts w:ascii="宋体" w:hAnsi="宋体" w:cs="宋体" w:hint="eastAsia"/>
          <w:szCs w:val="21"/>
        </w:rPr>
        <w:t>建设工程批准文件。</w:t>
      </w:r>
    </w:p>
    <w:p w:rsidR="00B052D6" w:rsidRDefault="00B31CBA">
      <w:pPr>
        <w:spacing w:line="360" w:lineRule="auto"/>
        <w:ind w:firstLineChars="200" w:firstLine="422"/>
        <w:rPr>
          <w:rFonts w:ascii="宋体"/>
          <w:szCs w:val="21"/>
        </w:rPr>
      </w:pPr>
      <w:r>
        <w:rPr>
          <w:rFonts w:ascii="宋体" w:hAnsi="宋体" w:cs="宋体" w:hint="eastAsia"/>
          <w:b/>
          <w:bCs/>
          <w:szCs w:val="21"/>
        </w:rPr>
        <w:t>第二条　设计依据</w:t>
      </w:r>
    </w:p>
    <w:p w:rsidR="00B052D6" w:rsidRDefault="00B31CBA">
      <w:pPr>
        <w:spacing w:line="360" w:lineRule="auto"/>
        <w:ind w:firstLineChars="200" w:firstLine="420"/>
        <w:rPr>
          <w:rFonts w:ascii="宋体"/>
          <w:szCs w:val="21"/>
        </w:rPr>
      </w:pPr>
      <w:r>
        <w:rPr>
          <w:rFonts w:ascii="宋体" w:hAnsi="宋体" w:cs="宋体"/>
          <w:szCs w:val="21"/>
        </w:rPr>
        <w:t xml:space="preserve">2.1 </w:t>
      </w:r>
      <w:r>
        <w:rPr>
          <w:rFonts w:ascii="宋体" w:hAnsi="宋体" w:cs="宋体" w:hint="eastAsia"/>
          <w:szCs w:val="21"/>
        </w:rPr>
        <w:t>发包人给设计人的委托书或设计中标文件。</w:t>
      </w:r>
    </w:p>
    <w:p w:rsidR="00B052D6" w:rsidRDefault="00B31CBA">
      <w:pPr>
        <w:spacing w:line="360" w:lineRule="auto"/>
        <w:ind w:firstLineChars="200" w:firstLine="420"/>
        <w:rPr>
          <w:rFonts w:ascii="宋体"/>
          <w:szCs w:val="21"/>
        </w:rPr>
      </w:pPr>
      <w:r>
        <w:rPr>
          <w:rFonts w:ascii="宋体" w:hAnsi="宋体" w:cs="宋体"/>
          <w:szCs w:val="21"/>
        </w:rPr>
        <w:t xml:space="preserve">2.2 </w:t>
      </w:r>
      <w:r>
        <w:rPr>
          <w:rFonts w:ascii="宋体" w:hAnsi="宋体" w:cs="宋体" w:hint="eastAsia"/>
          <w:szCs w:val="21"/>
        </w:rPr>
        <w:t>发包人提交的基础资料。</w:t>
      </w:r>
    </w:p>
    <w:p w:rsidR="00B052D6" w:rsidRDefault="00B31CBA">
      <w:pPr>
        <w:spacing w:line="360" w:lineRule="auto"/>
        <w:ind w:firstLineChars="200" w:firstLine="420"/>
        <w:rPr>
          <w:rFonts w:ascii="宋体"/>
          <w:szCs w:val="21"/>
        </w:rPr>
      </w:pPr>
      <w:r>
        <w:rPr>
          <w:rFonts w:ascii="宋体" w:hAnsi="宋体" w:cs="宋体"/>
          <w:szCs w:val="21"/>
        </w:rPr>
        <w:t xml:space="preserve">2.3 </w:t>
      </w:r>
      <w:r>
        <w:rPr>
          <w:rFonts w:ascii="宋体" w:hAnsi="宋体" w:cs="宋体" w:hint="eastAsia"/>
          <w:szCs w:val="21"/>
        </w:rPr>
        <w:t>设计人采用的主要技术标准是：</w:t>
      </w:r>
      <w:r>
        <w:rPr>
          <w:rFonts w:ascii="宋体" w:hAnsi="宋体" w:cs="宋体"/>
          <w:szCs w:val="21"/>
        </w:rPr>
        <w:t xml:space="preserve"> </w:t>
      </w:r>
      <w:r>
        <w:rPr>
          <w:rFonts w:ascii="宋体" w:hAnsi="宋体" w:cs="宋体" w:hint="eastAsia"/>
          <w:szCs w:val="21"/>
        </w:rPr>
        <w:t>国家现行标准及相关规程规范</w:t>
      </w:r>
      <w:r>
        <w:rPr>
          <w:rFonts w:ascii="宋体" w:hAnsi="宋体" w:cs="宋体"/>
          <w:szCs w:val="21"/>
        </w:rPr>
        <w:t xml:space="preserve"> </w:t>
      </w:r>
      <w:r>
        <w:rPr>
          <w:rFonts w:ascii="宋体" w:hAnsi="宋体" w:cs="宋体" w:hint="eastAsia"/>
          <w:szCs w:val="21"/>
        </w:rPr>
        <w:t>。</w:t>
      </w:r>
    </w:p>
    <w:p w:rsidR="00B052D6" w:rsidRDefault="00B31CBA">
      <w:pPr>
        <w:spacing w:line="360" w:lineRule="auto"/>
        <w:rPr>
          <w:rFonts w:ascii="宋体"/>
          <w:szCs w:val="21"/>
        </w:rPr>
      </w:pPr>
      <w:r>
        <w:rPr>
          <w:rFonts w:ascii="宋体" w:hAnsi="宋体" w:cs="宋体"/>
          <w:szCs w:val="21"/>
        </w:rPr>
        <w:t xml:space="preserve">   2.4</w:t>
      </w:r>
      <w:r>
        <w:rPr>
          <w:rFonts w:ascii="宋体" w:hAnsi="宋体" w:cs="宋体" w:hint="eastAsia"/>
          <w:szCs w:val="21"/>
        </w:rPr>
        <w:t>发包人对该项目的有关建设目标、进度、质量等要求。</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第三条　</w:t>
      </w:r>
      <w:r>
        <w:rPr>
          <w:rFonts w:ascii="宋体" w:hAnsi="宋体" w:cs="宋体" w:hint="eastAsia"/>
          <w:szCs w:val="21"/>
        </w:rPr>
        <w:t>合同文件的优先次序</w:t>
      </w:r>
    </w:p>
    <w:p w:rsidR="00B052D6" w:rsidRDefault="00B31CBA">
      <w:pPr>
        <w:spacing w:line="360" w:lineRule="auto"/>
        <w:ind w:firstLineChars="200" w:firstLine="420"/>
        <w:rPr>
          <w:rFonts w:ascii="宋体"/>
          <w:szCs w:val="21"/>
        </w:rPr>
      </w:pPr>
      <w:r>
        <w:rPr>
          <w:rFonts w:ascii="宋体" w:hAnsi="宋体" w:cs="宋体" w:hint="eastAsia"/>
          <w:szCs w:val="21"/>
        </w:rPr>
        <w:t>构成本合同的文件可视为是能互相说明的，如果合同文件存在歧义或不一致，则根据如下优先次序来判断：</w:t>
      </w:r>
    </w:p>
    <w:p w:rsidR="00B052D6" w:rsidRDefault="00B31CBA">
      <w:pPr>
        <w:spacing w:line="360" w:lineRule="auto"/>
        <w:ind w:firstLineChars="200" w:firstLine="420"/>
        <w:rPr>
          <w:rFonts w:ascii="宋体"/>
          <w:szCs w:val="21"/>
        </w:rPr>
      </w:pPr>
      <w:r>
        <w:rPr>
          <w:rFonts w:ascii="宋体" w:hAnsi="宋体" w:cs="宋体"/>
          <w:szCs w:val="21"/>
        </w:rPr>
        <w:t xml:space="preserve">3.1 </w:t>
      </w:r>
      <w:r>
        <w:rPr>
          <w:rFonts w:ascii="宋体" w:hAnsi="宋体" w:cs="宋体" w:hint="eastAsia"/>
          <w:szCs w:val="21"/>
        </w:rPr>
        <w:t>合同书（包括补充协议书）</w:t>
      </w:r>
    </w:p>
    <w:p w:rsidR="00B052D6" w:rsidRDefault="00B31CBA">
      <w:pPr>
        <w:spacing w:line="360" w:lineRule="auto"/>
        <w:ind w:firstLineChars="200" w:firstLine="420"/>
        <w:rPr>
          <w:rFonts w:ascii="宋体"/>
          <w:szCs w:val="21"/>
        </w:rPr>
      </w:pPr>
      <w:r>
        <w:rPr>
          <w:rFonts w:ascii="宋体" w:hAnsi="宋体" w:cs="宋体"/>
          <w:szCs w:val="21"/>
        </w:rPr>
        <w:t xml:space="preserve">3.2 </w:t>
      </w:r>
      <w:r>
        <w:rPr>
          <w:rFonts w:ascii="宋体" w:hAnsi="宋体" w:cs="宋体" w:hint="eastAsia"/>
          <w:szCs w:val="21"/>
        </w:rPr>
        <w:t>中标函（文件）</w:t>
      </w:r>
    </w:p>
    <w:p w:rsidR="00B052D6" w:rsidRDefault="00B31CBA">
      <w:pPr>
        <w:spacing w:line="360" w:lineRule="auto"/>
        <w:ind w:firstLineChars="200" w:firstLine="420"/>
        <w:rPr>
          <w:rFonts w:ascii="宋体"/>
          <w:szCs w:val="21"/>
        </w:rPr>
      </w:pPr>
      <w:r>
        <w:rPr>
          <w:rFonts w:ascii="宋体" w:hAnsi="宋体" w:cs="宋体"/>
          <w:szCs w:val="21"/>
        </w:rPr>
        <w:t xml:space="preserve">3.3 </w:t>
      </w:r>
      <w:r>
        <w:rPr>
          <w:rFonts w:ascii="宋体" w:hAnsi="宋体" w:cs="宋体" w:hint="eastAsia"/>
          <w:szCs w:val="21"/>
        </w:rPr>
        <w:t>发包人要求及委托书</w:t>
      </w:r>
    </w:p>
    <w:p w:rsidR="00B052D6" w:rsidRDefault="00B31CBA">
      <w:pPr>
        <w:spacing w:line="360" w:lineRule="auto"/>
        <w:ind w:firstLineChars="200" w:firstLine="420"/>
        <w:rPr>
          <w:rFonts w:ascii="宋体"/>
          <w:szCs w:val="21"/>
        </w:rPr>
      </w:pPr>
      <w:r>
        <w:rPr>
          <w:rFonts w:ascii="宋体" w:hAnsi="宋体" w:cs="宋体"/>
          <w:szCs w:val="21"/>
        </w:rPr>
        <w:t xml:space="preserve">3.4 </w:t>
      </w:r>
      <w:r>
        <w:rPr>
          <w:rFonts w:ascii="宋体" w:hAnsi="宋体" w:cs="宋体" w:hint="eastAsia"/>
          <w:szCs w:val="21"/>
        </w:rPr>
        <w:t>招标文件</w:t>
      </w:r>
    </w:p>
    <w:p w:rsidR="00B052D6" w:rsidRDefault="00B31CBA">
      <w:pPr>
        <w:spacing w:line="360" w:lineRule="auto"/>
        <w:ind w:firstLineChars="200" w:firstLine="420"/>
        <w:rPr>
          <w:rFonts w:ascii="宋体"/>
          <w:szCs w:val="21"/>
        </w:rPr>
      </w:pPr>
      <w:r>
        <w:rPr>
          <w:rFonts w:ascii="宋体" w:hAnsi="宋体" w:cs="宋体"/>
          <w:szCs w:val="21"/>
        </w:rPr>
        <w:t xml:space="preserve">3.5 </w:t>
      </w:r>
      <w:r>
        <w:rPr>
          <w:rFonts w:ascii="宋体" w:hAnsi="宋体" w:cs="宋体" w:hint="eastAsia"/>
          <w:szCs w:val="21"/>
        </w:rPr>
        <w:t>投标书</w:t>
      </w:r>
    </w:p>
    <w:p w:rsidR="00B052D6" w:rsidRDefault="00B31CBA">
      <w:pPr>
        <w:spacing w:line="360" w:lineRule="auto"/>
        <w:ind w:firstLineChars="200" w:firstLine="420"/>
        <w:rPr>
          <w:rFonts w:ascii="宋体"/>
          <w:szCs w:val="21"/>
        </w:rPr>
      </w:pPr>
      <w:r>
        <w:rPr>
          <w:rFonts w:ascii="宋体" w:hAnsi="宋体" w:cs="宋体"/>
          <w:szCs w:val="21"/>
        </w:rPr>
        <w:t xml:space="preserve">3.6 </w:t>
      </w:r>
      <w:r>
        <w:rPr>
          <w:rFonts w:ascii="宋体" w:hAnsi="宋体" w:cs="宋体" w:hint="eastAsia"/>
          <w:szCs w:val="21"/>
        </w:rPr>
        <w:t>双方约定的其他有效文件</w:t>
      </w:r>
    </w:p>
    <w:p w:rsidR="00B052D6" w:rsidRDefault="00B31CBA">
      <w:pPr>
        <w:spacing w:line="360" w:lineRule="auto"/>
        <w:ind w:firstLineChars="200" w:firstLine="420"/>
        <w:rPr>
          <w:rFonts w:ascii="宋体"/>
          <w:szCs w:val="21"/>
        </w:rPr>
      </w:pPr>
      <w:r>
        <w:rPr>
          <w:rFonts w:ascii="宋体" w:hAnsi="宋体" w:cs="宋体" w:hint="eastAsia"/>
          <w:szCs w:val="21"/>
        </w:rPr>
        <w:t>构成本合同的上述文件互为补充和解释，若有歧义或不一致时，以时间在后者优先。</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第四条　</w:t>
      </w:r>
      <w:r>
        <w:rPr>
          <w:rFonts w:ascii="宋体" w:hAnsi="宋体" w:cs="宋体" w:hint="eastAsia"/>
          <w:szCs w:val="21"/>
        </w:rPr>
        <w:t>本合同项目的名称、规模、阶段、投资及设计内容</w:t>
      </w:r>
    </w:p>
    <w:p w:rsidR="00B052D6" w:rsidRDefault="00B31CBA">
      <w:pPr>
        <w:spacing w:line="360" w:lineRule="auto"/>
        <w:ind w:firstLineChars="200" w:firstLine="420"/>
        <w:rPr>
          <w:rFonts w:ascii="宋体"/>
          <w:szCs w:val="21"/>
        </w:rPr>
      </w:pPr>
      <w:r>
        <w:rPr>
          <w:rFonts w:ascii="宋体" w:hAnsi="宋体" w:cs="宋体"/>
          <w:szCs w:val="21"/>
        </w:rPr>
        <w:t xml:space="preserve">4.1 </w:t>
      </w:r>
      <w:r>
        <w:rPr>
          <w:rFonts w:ascii="宋体" w:hAnsi="宋体" w:cs="宋体" w:hint="eastAsia"/>
          <w:szCs w:val="21"/>
        </w:rPr>
        <w:t>项目名称：</w:t>
      </w:r>
    </w:p>
    <w:p w:rsidR="00B052D6" w:rsidRDefault="00B31CBA">
      <w:pPr>
        <w:spacing w:line="360" w:lineRule="auto"/>
        <w:ind w:firstLineChars="200" w:firstLine="420"/>
        <w:rPr>
          <w:rFonts w:ascii="宋体"/>
          <w:szCs w:val="21"/>
        </w:rPr>
      </w:pPr>
      <w:r>
        <w:rPr>
          <w:rFonts w:ascii="宋体" w:hAnsi="宋体" w:cs="宋体"/>
          <w:szCs w:val="21"/>
        </w:rPr>
        <w:t xml:space="preserve">4.2 </w:t>
      </w:r>
      <w:r>
        <w:rPr>
          <w:rFonts w:ascii="宋体" w:hAnsi="宋体" w:cs="宋体" w:hint="eastAsia"/>
          <w:szCs w:val="21"/>
        </w:rPr>
        <w:t>工程规模（投资）：。</w:t>
      </w:r>
    </w:p>
    <w:p w:rsidR="00B052D6" w:rsidRDefault="00B31CBA">
      <w:pPr>
        <w:spacing w:line="360" w:lineRule="auto"/>
        <w:ind w:firstLineChars="200" w:firstLine="420"/>
        <w:rPr>
          <w:rFonts w:ascii="宋体"/>
          <w:szCs w:val="21"/>
        </w:rPr>
      </w:pPr>
      <w:r>
        <w:rPr>
          <w:rFonts w:ascii="宋体" w:hAnsi="宋体" w:cs="宋体"/>
          <w:szCs w:val="21"/>
        </w:rPr>
        <w:t xml:space="preserve">4.3 </w:t>
      </w:r>
      <w:r>
        <w:rPr>
          <w:rFonts w:ascii="宋体" w:hAnsi="宋体" w:cs="宋体" w:hint="eastAsia"/>
          <w:szCs w:val="21"/>
        </w:rPr>
        <w:t>设计阶段：</w:t>
      </w:r>
    </w:p>
    <w:p w:rsidR="00B052D6" w:rsidRDefault="00B31CBA">
      <w:pPr>
        <w:spacing w:line="360" w:lineRule="auto"/>
        <w:ind w:firstLineChars="200" w:firstLine="420"/>
        <w:rPr>
          <w:rFonts w:ascii="宋体"/>
          <w:szCs w:val="21"/>
        </w:rPr>
      </w:pPr>
      <w:r>
        <w:rPr>
          <w:rFonts w:ascii="宋体" w:hAnsi="宋体" w:cs="宋体"/>
          <w:szCs w:val="21"/>
        </w:rPr>
        <w:lastRenderedPageBreak/>
        <w:t xml:space="preserve">4.4 </w:t>
      </w:r>
      <w:r>
        <w:rPr>
          <w:rFonts w:ascii="宋体" w:hAnsi="宋体" w:cs="宋体" w:hint="eastAsia"/>
          <w:szCs w:val="21"/>
        </w:rPr>
        <w:t>设计内容：</w:t>
      </w:r>
      <w:r>
        <w:rPr>
          <w:rFonts w:ascii="宋体" w:hAnsi="宋体" w:cs="宋体"/>
          <w:szCs w:val="21"/>
        </w:rPr>
        <w:t xml:space="preserve"> </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第五条　</w:t>
      </w:r>
      <w:r>
        <w:rPr>
          <w:rFonts w:ascii="宋体" w:hAnsi="宋体" w:cs="宋体" w:hint="eastAsia"/>
          <w:szCs w:val="21"/>
        </w:rPr>
        <w:t>发包人向设计人提交的有关资料、文件及时间</w:t>
      </w:r>
    </w:p>
    <w:p w:rsidR="00B052D6" w:rsidRDefault="00B31CBA">
      <w:pPr>
        <w:spacing w:line="360" w:lineRule="auto"/>
        <w:ind w:firstLineChars="200" w:firstLine="420"/>
        <w:rPr>
          <w:rFonts w:ascii="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w:t>
      </w:r>
    </w:p>
    <w:p w:rsidR="00B052D6" w:rsidRDefault="00B31CBA">
      <w:pPr>
        <w:spacing w:line="360" w:lineRule="auto"/>
        <w:ind w:firstLineChars="200" w:firstLine="420"/>
        <w:rPr>
          <w:rFonts w:asci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p>
    <w:p w:rsidR="00B052D6" w:rsidRDefault="00B31CBA">
      <w:pPr>
        <w:spacing w:line="360" w:lineRule="auto"/>
        <w:ind w:firstLineChars="200" w:firstLine="420"/>
        <w:rPr>
          <w:rFonts w:ascii="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w:t>
      </w:r>
    </w:p>
    <w:p w:rsidR="00B052D6" w:rsidRDefault="00B31CBA">
      <w:pPr>
        <w:spacing w:line="360" w:lineRule="auto"/>
        <w:ind w:firstLineChars="250" w:firstLine="525"/>
        <w:rPr>
          <w:rFonts w:ascii="宋体"/>
          <w:szCs w:val="21"/>
        </w:rPr>
      </w:pPr>
      <w:r>
        <w:rPr>
          <w:rFonts w:ascii="宋体" w:hAnsi="宋体" w:cs="宋体" w:hint="eastAsia"/>
          <w:szCs w:val="21"/>
        </w:rPr>
        <w:t>……………………</w:t>
      </w:r>
    </w:p>
    <w:p w:rsidR="00B052D6" w:rsidRDefault="00B31CBA">
      <w:pPr>
        <w:spacing w:line="360" w:lineRule="auto"/>
        <w:ind w:firstLineChars="200" w:firstLine="420"/>
        <w:rPr>
          <w:rFonts w:ascii="宋体"/>
          <w:szCs w:val="21"/>
        </w:rPr>
      </w:pPr>
      <w:r>
        <w:rPr>
          <w:rFonts w:ascii="宋体" w:hAnsi="宋体" w:cs="宋体" w:hint="eastAsia"/>
          <w:szCs w:val="21"/>
        </w:rPr>
        <w:t>提交以上资料的时间为：详见投标须知前附表。</w:t>
      </w:r>
    </w:p>
    <w:p w:rsidR="00B052D6" w:rsidRDefault="00B31CBA">
      <w:pPr>
        <w:spacing w:line="360" w:lineRule="auto"/>
        <w:rPr>
          <w:rFonts w:ascii="宋体"/>
          <w:szCs w:val="21"/>
        </w:rPr>
      </w:pPr>
      <w:r>
        <w:rPr>
          <w:rFonts w:ascii="宋体"/>
          <w:szCs w:val="21"/>
        </w:rPr>
        <w:t> </w:t>
      </w:r>
      <w:r>
        <w:rPr>
          <w:rFonts w:ascii="宋体" w:hAnsi="宋体" w:cs="宋体" w:hint="eastAsia"/>
          <w:szCs w:val="21"/>
        </w:rPr>
        <w:t xml:space="preserve">　</w:t>
      </w:r>
      <w:r>
        <w:rPr>
          <w:rFonts w:ascii="宋体" w:hAnsi="宋体" w:cs="宋体" w:hint="eastAsia"/>
          <w:b/>
          <w:bCs/>
          <w:szCs w:val="21"/>
        </w:rPr>
        <w:t xml:space="preserve">第六条　</w:t>
      </w:r>
      <w:r>
        <w:rPr>
          <w:rFonts w:ascii="宋体" w:hAnsi="宋体" w:cs="宋体" w:hint="eastAsia"/>
          <w:szCs w:val="21"/>
        </w:rPr>
        <w:t>设计人向发包人交付的设计文件、份数、地点及时间：</w:t>
      </w:r>
    </w:p>
    <w:p w:rsidR="00B052D6" w:rsidRDefault="00B31CBA">
      <w:pPr>
        <w:spacing w:beforeLines="50" w:before="156" w:line="360" w:lineRule="auto"/>
        <w:ind w:firstLineChars="200" w:firstLine="420"/>
        <w:rPr>
          <w:rFonts w:ascii="宋体"/>
          <w:szCs w:val="21"/>
        </w:rPr>
      </w:pPr>
      <w:r>
        <w:rPr>
          <w:rFonts w:ascii="宋体" w:hAnsi="宋体" w:cs="宋体" w:hint="eastAsia"/>
          <w:szCs w:val="21"/>
        </w:rPr>
        <w:t>设计人按双方商定的时间提供</w:t>
      </w:r>
      <w:r>
        <w:rPr>
          <w:rFonts w:ascii="宋体" w:hAnsi="宋体" w:cs="宋体" w:hint="eastAsia"/>
          <w:szCs w:val="21"/>
          <w:u w:val="single"/>
        </w:rPr>
        <w:t xml:space="preserve">   </w:t>
      </w:r>
      <w:r>
        <w:rPr>
          <w:rFonts w:ascii="宋体" w:hAnsi="宋体" w:cs="宋体" w:hint="eastAsia"/>
          <w:szCs w:val="21"/>
        </w:rPr>
        <w:t>份招标设计图纸，招标文件；根据工程实际进度计划提供</w:t>
      </w:r>
      <w:r>
        <w:rPr>
          <w:rFonts w:ascii="宋体" w:hAnsi="宋体" w:cs="宋体" w:hint="eastAsia"/>
          <w:szCs w:val="21"/>
          <w:u w:val="single"/>
        </w:rPr>
        <w:t xml:space="preserve">   </w:t>
      </w:r>
      <w:r>
        <w:rPr>
          <w:rFonts w:ascii="宋体" w:hAnsi="宋体" w:cs="宋体" w:hint="eastAsia"/>
          <w:szCs w:val="21"/>
        </w:rPr>
        <w:t>份施工设计图纸，设计资料提交时间、地点由双方协商确定。以上资料均电子版（提供</w:t>
      </w:r>
      <w:r>
        <w:rPr>
          <w:rFonts w:ascii="宋体" w:hAnsi="宋体" w:cs="宋体"/>
          <w:szCs w:val="21"/>
        </w:rPr>
        <w:t>U</w:t>
      </w:r>
      <w:r>
        <w:rPr>
          <w:rFonts w:ascii="宋体" w:hAnsi="宋体" w:cs="宋体" w:hint="eastAsia"/>
          <w:szCs w:val="21"/>
        </w:rPr>
        <w:t>盘或移动硬盘）。</w:t>
      </w:r>
    </w:p>
    <w:p w:rsidR="00B052D6" w:rsidRDefault="00B31CBA">
      <w:pPr>
        <w:spacing w:beforeLines="50" w:before="156" w:line="360" w:lineRule="auto"/>
        <w:ind w:firstLineChars="200" w:firstLine="422"/>
        <w:rPr>
          <w:rFonts w:ascii="宋体"/>
          <w:szCs w:val="21"/>
        </w:rPr>
      </w:pPr>
      <w:r>
        <w:rPr>
          <w:rFonts w:ascii="宋体" w:hAnsi="宋体" w:cs="宋体" w:hint="eastAsia"/>
          <w:b/>
          <w:bCs/>
          <w:szCs w:val="21"/>
        </w:rPr>
        <w:t xml:space="preserve">第七条　</w:t>
      </w:r>
      <w:r>
        <w:rPr>
          <w:rFonts w:ascii="宋体" w:hAnsi="宋体" w:cs="宋体" w:hint="eastAsia"/>
          <w:szCs w:val="21"/>
        </w:rPr>
        <w:t>费用</w:t>
      </w:r>
    </w:p>
    <w:p w:rsidR="00B052D6" w:rsidRDefault="00B31CBA">
      <w:pPr>
        <w:spacing w:line="360" w:lineRule="auto"/>
        <w:ind w:firstLineChars="200" w:firstLine="420"/>
        <w:rPr>
          <w:rFonts w:ascii="宋体"/>
          <w:szCs w:val="21"/>
        </w:rPr>
      </w:pPr>
      <w:r>
        <w:rPr>
          <w:rFonts w:ascii="宋体" w:hAnsi="宋体" w:cs="宋体"/>
          <w:szCs w:val="21"/>
        </w:rPr>
        <w:t xml:space="preserve">7.1 </w:t>
      </w:r>
      <w:r>
        <w:rPr>
          <w:rFonts w:ascii="宋体" w:hAnsi="宋体" w:cs="宋体" w:hint="eastAsia"/>
          <w:szCs w:val="21"/>
        </w:rPr>
        <w:t>双方商定。</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第八条　</w:t>
      </w:r>
      <w:r>
        <w:rPr>
          <w:rFonts w:ascii="宋体" w:hAnsi="宋体" w:cs="宋体" w:hint="eastAsia"/>
          <w:szCs w:val="21"/>
        </w:rPr>
        <w:t>支付方式</w:t>
      </w:r>
    </w:p>
    <w:p w:rsidR="00B052D6" w:rsidRDefault="00B31CBA">
      <w:pPr>
        <w:spacing w:line="360" w:lineRule="auto"/>
        <w:ind w:firstLineChars="200" w:firstLine="420"/>
        <w:rPr>
          <w:rFonts w:ascii="宋体"/>
          <w:szCs w:val="21"/>
        </w:rPr>
      </w:pPr>
      <w:r>
        <w:rPr>
          <w:rFonts w:ascii="宋体" w:hAnsi="宋体" w:cs="宋体" w:hint="eastAsia"/>
          <w:szCs w:val="21"/>
        </w:rPr>
        <w:t>合同中协商约定。</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第九条　</w:t>
      </w:r>
      <w:r>
        <w:rPr>
          <w:rFonts w:ascii="宋体" w:hAnsi="宋体" w:cs="宋体" w:hint="eastAsia"/>
          <w:szCs w:val="21"/>
        </w:rPr>
        <w:t>双方责任</w:t>
      </w:r>
    </w:p>
    <w:p w:rsidR="00B052D6" w:rsidRDefault="00B31CBA">
      <w:pPr>
        <w:spacing w:line="360" w:lineRule="auto"/>
        <w:ind w:firstLineChars="200" w:firstLine="420"/>
        <w:rPr>
          <w:rFonts w:ascii="宋体"/>
          <w:szCs w:val="21"/>
        </w:rPr>
      </w:pPr>
      <w:r>
        <w:rPr>
          <w:rFonts w:ascii="宋体" w:hAnsi="宋体" w:cs="宋体"/>
          <w:szCs w:val="21"/>
        </w:rPr>
        <w:t xml:space="preserve">9.1 </w:t>
      </w:r>
      <w:r>
        <w:rPr>
          <w:rFonts w:ascii="宋体" w:hAnsi="宋体" w:cs="宋体" w:hint="eastAsia"/>
          <w:szCs w:val="21"/>
        </w:rPr>
        <w:t>发包人责任</w:t>
      </w:r>
    </w:p>
    <w:p w:rsidR="00B052D6" w:rsidRDefault="00B31CBA">
      <w:pPr>
        <w:spacing w:line="360" w:lineRule="auto"/>
        <w:ind w:firstLineChars="200" w:firstLine="420"/>
        <w:rPr>
          <w:rFonts w:ascii="宋体"/>
          <w:szCs w:val="21"/>
        </w:rPr>
      </w:pPr>
      <w:r>
        <w:rPr>
          <w:rFonts w:ascii="宋体" w:hAnsi="宋体" w:cs="宋体"/>
          <w:szCs w:val="21"/>
        </w:rPr>
        <w:t xml:space="preserve">9.1.1 </w:t>
      </w:r>
      <w:r>
        <w:rPr>
          <w:rFonts w:ascii="宋体" w:hAnsi="宋体" w:cs="宋体" w:hint="eastAsia"/>
          <w:szCs w:val="21"/>
        </w:rPr>
        <w:t>发包人按本合同第五条规定的内容，在规定的时间内向设计人提交基础资料及文件，并对其完整性、正确性及时限负责。发包人不得要求设计人违反国家有关标准进行设计。</w:t>
      </w:r>
    </w:p>
    <w:p w:rsidR="00B052D6" w:rsidRDefault="00B31CBA">
      <w:pPr>
        <w:spacing w:line="360" w:lineRule="auto"/>
        <w:ind w:firstLineChars="200" w:firstLine="420"/>
        <w:rPr>
          <w:rFonts w:ascii="宋体"/>
          <w:szCs w:val="21"/>
        </w:rPr>
      </w:pPr>
      <w:r>
        <w:rPr>
          <w:rFonts w:ascii="宋体" w:hAnsi="宋体" w:cs="宋体" w:hint="eastAsia"/>
          <w:szCs w:val="21"/>
        </w:rPr>
        <w:t>发包人提交上述资料及文件超过规定期限</w:t>
      </w:r>
      <w:r>
        <w:rPr>
          <w:rFonts w:ascii="宋体" w:hAnsi="宋体" w:cs="宋体"/>
          <w:szCs w:val="21"/>
        </w:rPr>
        <w:t>10</w:t>
      </w:r>
      <w:r>
        <w:rPr>
          <w:rFonts w:ascii="宋体" w:hAnsi="宋体" w:cs="宋体" w:hint="eastAsia"/>
          <w:szCs w:val="21"/>
        </w:rPr>
        <w:t>工作日以内，设计人按本合同第六条规定的交付设计文件时间顺延；发包人交付上述资料及文件超过规定期限</w:t>
      </w:r>
      <w:r>
        <w:rPr>
          <w:rFonts w:ascii="宋体" w:hAnsi="宋体" w:cs="宋体"/>
          <w:szCs w:val="21"/>
        </w:rPr>
        <w:t>10</w:t>
      </w:r>
      <w:r>
        <w:rPr>
          <w:rFonts w:ascii="宋体" w:hAnsi="宋体" w:cs="宋体" w:hint="eastAsia"/>
          <w:szCs w:val="21"/>
        </w:rPr>
        <w:t>工作日以上时，设计人有权重新确定提交设计文件的时间。</w:t>
      </w:r>
    </w:p>
    <w:p w:rsidR="00B052D6" w:rsidRDefault="00B31CBA">
      <w:pPr>
        <w:spacing w:line="360" w:lineRule="auto"/>
        <w:ind w:firstLineChars="200" w:firstLine="420"/>
        <w:rPr>
          <w:rFonts w:ascii="宋体"/>
          <w:szCs w:val="21"/>
        </w:rPr>
      </w:pPr>
      <w:r>
        <w:rPr>
          <w:rFonts w:ascii="宋体" w:hAnsi="宋体" w:cs="宋体"/>
          <w:szCs w:val="21"/>
        </w:rPr>
        <w:t xml:space="preserve">9.1.2 </w:t>
      </w:r>
      <w:r>
        <w:rPr>
          <w:rFonts w:ascii="宋体" w:hAnsi="宋体" w:cs="宋体" w:hint="eastAsia"/>
          <w:szCs w:val="21"/>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B052D6" w:rsidRDefault="00B31CBA">
      <w:pPr>
        <w:spacing w:line="360" w:lineRule="auto"/>
        <w:ind w:firstLineChars="200" w:firstLine="420"/>
        <w:rPr>
          <w:rFonts w:ascii="宋体"/>
          <w:szCs w:val="21"/>
        </w:rPr>
      </w:pPr>
      <w:r>
        <w:rPr>
          <w:rFonts w:ascii="宋体" w:hAnsi="宋体" w:cs="宋体" w:hint="eastAsia"/>
          <w:szCs w:val="21"/>
        </w:rPr>
        <w:t>在未签订合同前发包人已同意，设计人为发包人所做的各项设计工作，发包人应支付相应设计费。</w:t>
      </w:r>
    </w:p>
    <w:p w:rsidR="00B052D6" w:rsidRDefault="00B31CBA">
      <w:pPr>
        <w:spacing w:line="360" w:lineRule="auto"/>
        <w:ind w:firstLineChars="200" w:firstLine="420"/>
        <w:rPr>
          <w:rFonts w:ascii="宋体"/>
          <w:szCs w:val="21"/>
        </w:rPr>
      </w:pPr>
      <w:r>
        <w:rPr>
          <w:rFonts w:ascii="宋体" w:hAnsi="宋体" w:cs="宋体"/>
          <w:szCs w:val="21"/>
        </w:rPr>
        <w:t xml:space="preserve">9.1.3 </w:t>
      </w:r>
      <w:r>
        <w:rPr>
          <w:rFonts w:ascii="宋体" w:hAnsi="宋体" w:cs="宋体" w:hint="eastAsia"/>
          <w:szCs w:val="21"/>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B052D6" w:rsidRDefault="00B31CBA">
      <w:pPr>
        <w:spacing w:line="360" w:lineRule="auto"/>
        <w:ind w:firstLineChars="200" w:firstLine="420"/>
        <w:rPr>
          <w:rFonts w:ascii="宋体"/>
          <w:szCs w:val="21"/>
        </w:rPr>
      </w:pPr>
      <w:r>
        <w:rPr>
          <w:rFonts w:ascii="宋体" w:hAnsi="宋体" w:cs="宋体"/>
          <w:szCs w:val="21"/>
        </w:rPr>
        <w:lastRenderedPageBreak/>
        <w:t xml:space="preserve">9.1.4 </w:t>
      </w:r>
      <w:r>
        <w:rPr>
          <w:rFonts w:ascii="宋体" w:hAnsi="宋体" w:cs="宋体" w:hint="eastAsia"/>
          <w:szCs w:val="21"/>
        </w:rPr>
        <w:t>发包人必须按合同规定支付定金，收到定金作为设计人设计开工的标志。未收到定金，设计人有权推迟设计工作的开工时问，且交付文件的时间顺延。</w:t>
      </w:r>
    </w:p>
    <w:p w:rsidR="00B052D6" w:rsidRDefault="00B31CBA">
      <w:pPr>
        <w:spacing w:line="360" w:lineRule="auto"/>
        <w:ind w:firstLineChars="200" w:firstLine="420"/>
        <w:rPr>
          <w:rFonts w:ascii="宋体"/>
          <w:szCs w:val="21"/>
        </w:rPr>
      </w:pPr>
      <w:r>
        <w:rPr>
          <w:rFonts w:ascii="宋体" w:hAnsi="宋体" w:cs="宋体"/>
          <w:szCs w:val="21"/>
        </w:rPr>
        <w:t xml:space="preserve">9.1.5 </w:t>
      </w:r>
      <w:r>
        <w:rPr>
          <w:rFonts w:ascii="宋体" w:hAnsi="宋体" w:cs="宋体" w:hint="eastAsia"/>
          <w:szCs w:val="21"/>
        </w:rPr>
        <w:t>发包人应按本合同规定的金额和日期向设计人支付设计费，每逾期支付一天，应承担应支付金额千分之二的逾期违约金，且设计人提交设计文件的时间顺延。逾期超过</w:t>
      </w:r>
      <w:r>
        <w:rPr>
          <w:rFonts w:ascii="宋体" w:hAnsi="宋体" w:cs="宋体"/>
          <w:szCs w:val="21"/>
        </w:rPr>
        <w:t>30</w:t>
      </w:r>
      <w:r>
        <w:rPr>
          <w:rFonts w:ascii="宋体" w:hAnsi="宋体" w:cs="宋体" w:hint="eastAsia"/>
          <w:szCs w:val="21"/>
        </w:rPr>
        <w:t>天以上时，设计人有权暂停履行下阶段工作，并书面通知发包人。发包人的上级或设计审批部门对设计文件不审批或本合同项目停缓建，发包人均应支付应付的设计费。</w:t>
      </w:r>
    </w:p>
    <w:p w:rsidR="00B052D6" w:rsidRDefault="00B31CBA">
      <w:pPr>
        <w:spacing w:line="360" w:lineRule="auto"/>
        <w:ind w:firstLineChars="200" w:firstLine="420"/>
        <w:rPr>
          <w:rFonts w:ascii="宋体"/>
          <w:szCs w:val="21"/>
        </w:rPr>
      </w:pPr>
      <w:r>
        <w:rPr>
          <w:rFonts w:ascii="宋体" w:hAnsi="宋体" w:cs="宋体"/>
          <w:szCs w:val="21"/>
        </w:rPr>
        <w:t xml:space="preserve">9.1.6 </w:t>
      </w:r>
      <w:r>
        <w:rPr>
          <w:rFonts w:ascii="宋体" w:hAnsi="宋体" w:cs="宋体" w:hint="eastAsia"/>
          <w:szCs w:val="21"/>
        </w:rPr>
        <w:t>发包人要求设计人比合同规定时间提前交付设计文件时，须征得设计人同意，不得严重背离合理设计周期，在实际提前时间超过</w:t>
      </w:r>
      <w:r>
        <w:rPr>
          <w:rFonts w:ascii="宋体" w:hAnsi="宋体" w:cs="宋体"/>
          <w:szCs w:val="21"/>
        </w:rPr>
        <w:t>15</w:t>
      </w:r>
      <w:r>
        <w:rPr>
          <w:rFonts w:ascii="宋体" w:hAnsi="宋体" w:cs="宋体" w:hint="eastAsia"/>
          <w:szCs w:val="21"/>
        </w:rPr>
        <w:t>天时，发包人应根据设计人提前投入的工作量，向设计人支付适量的赶工费。</w:t>
      </w:r>
    </w:p>
    <w:p w:rsidR="00B052D6" w:rsidRDefault="00B31CBA">
      <w:pPr>
        <w:spacing w:line="360" w:lineRule="auto"/>
        <w:ind w:firstLineChars="200" w:firstLine="420"/>
        <w:rPr>
          <w:rFonts w:ascii="宋体"/>
          <w:szCs w:val="21"/>
        </w:rPr>
      </w:pPr>
      <w:r>
        <w:rPr>
          <w:rFonts w:ascii="宋体" w:hAnsi="宋体" w:cs="宋体"/>
          <w:szCs w:val="21"/>
        </w:rPr>
        <w:t xml:space="preserve">9.1.7 </w:t>
      </w:r>
      <w:r>
        <w:rPr>
          <w:rFonts w:ascii="宋体" w:hAnsi="宋体" w:cs="宋体" w:hint="eastAsia"/>
          <w:szCs w:val="21"/>
        </w:rPr>
        <w:t>发包人应为设计人派驻现场的工作人员提供工作、生活等方面的便利条件。发包人派员协助设计人与有关部门的工作联系，及时为设计人创造并解决勘察现场条件。</w:t>
      </w:r>
    </w:p>
    <w:p w:rsidR="00B052D6" w:rsidRDefault="00B31CBA">
      <w:pPr>
        <w:spacing w:line="360" w:lineRule="auto"/>
        <w:ind w:firstLineChars="200" w:firstLine="420"/>
        <w:rPr>
          <w:rFonts w:ascii="宋体"/>
          <w:szCs w:val="21"/>
        </w:rPr>
      </w:pPr>
      <w:r>
        <w:rPr>
          <w:rFonts w:ascii="宋体" w:hAnsi="宋体" w:cs="宋体"/>
          <w:szCs w:val="21"/>
        </w:rPr>
        <w:t xml:space="preserve">9.2 </w:t>
      </w:r>
      <w:r>
        <w:rPr>
          <w:rFonts w:ascii="宋体" w:hAnsi="宋体" w:cs="宋体" w:hint="eastAsia"/>
          <w:szCs w:val="21"/>
        </w:rPr>
        <w:t>设计人责任</w:t>
      </w:r>
    </w:p>
    <w:p w:rsidR="00B052D6" w:rsidRDefault="00B31CBA">
      <w:pPr>
        <w:spacing w:line="360" w:lineRule="auto"/>
        <w:ind w:firstLineChars="200" w:firstLine="420"/>
        <w:rPr>
          <w:rFonts w:ascii="宋体"/>
          <w:szCs w:val="21"/>
        </w:rPr>
      </w:pPr>
      <w:r>
        <w:rPr>
          <w:rFonts w:ascii="宋体" w:hAnsi="宋体" w:cs="宋体"/>
          <w:szCs w:val="21"/>
        </w:rPr>
        <w:t xml:space="preserve">9.2.1 </w:t>
      </w:r>
      <w:r>
        <w:rPr>
          <w:rFonts w:ascii="宋体" w:hAnsi="宋体" w:cs="宋体" w:hint="eastAsia"/>
          <w:szCs w:val="21"/>
        </w:rPr>
        <w:t>设计人应按国家规定和合同约定的技术规范、标准进行设计，按本合同第六条规定的内容、时间及份数向发包人交付设计文件（出现</w:t>
      </w:r>
      <w:r>
        <w:rPr>
          <w:rFonts w:ascii="宋体" w:hAnsi="宋体" w:cs="宋体"/>
          <w:szCs w:val="21"/>
        </w:rPr>
        <w:t>9.1.1</w:t>
      </w:r>
      <w:r>
        <w:rPr>
          <w:rFonts w:ascii="宋体" w:hAnsi="宋体" w:cs="宋体" w:hint="eastAsia"/>
          <w:szCs w:val="21"/>
        </w:rPr>
        <w:t>、</w:t>
      </w:r>
      <w:r>
        <w:rPr>
          <w:rFonts w:ascii="宋体" w:hAnsi="宋体" w:cs="宋体"/>
          <w:szCs w:val="21"/>
        </w:rPr>
        <w:t>9.1.2</w:t>
      </w:r>
      <w:r>
        <w:rPr>
          <w:rFonts w:ascii="宋体" w:hAnsi="宋体" w:cs="宋体" w:hint="eastAsia"/>
          <w:szCs w:val="21"/>
        </w:rPr>
        <w:t>、</w:t>
      </w:r>
      <w:r>
        <w:rPr>
          <w:rFonts w:ascii="宋体" w:hAnsi="宋体" w:cs="宋体"/>
          <w:szCs w:val="21"/>
        </w:rPr>
        <w:t>9.1.4</w:t>
      </w:r>
      <w:r>
        <w:rPr>
          <w:rFonts w:ascii="宋体" w:hAnsi="宋体" w:cs="宋体" w:hint="eastAsia"/>
          <w:szCs w:val="21"/>
        </w:rPr>
        <w:t>、</w:t>
      </w:r>
      <w:r>
        <w:rPr>
          <w:rFonts w:ascii="宋体" w:hAnsi="宋体" w:cs="宋体"/>
          <w:szCs w:val="21"/>
        </w:rPr>
        <w:t>9.1.5</w:t>
      </w:r>
      <w:r>
        <w:rPr>
          <w:rFonts w:ascii="宋体" w:hAnsi="宋体" w:cs="宋体" w:hint="eastAsia"/>
          <w:szCs w:val="21"/>
        </w:rPr>
        <w:t>规定有关交付设计文件顺延的情况除外），并对提交的设计文件的质量负责。</w:t>
      </w:r>
    </w:p>
    <w:p w:rsidR="00B052D6" w:rsidRDefault="00B31CBA">
      <w:pPr>
        <w:spacing w:line="360" w:lineRule="auto"/>
        <w:ind w:firstLineChars="200" w:firstLine="420"/>
        <w:rPr>
          <w:rFonts w:ascii="宋体"/>
          <w:szCs w:val="21"/>
        </w:rPr>
      </w:pPr>
      <w:r>
        <w:rPr>
          <w:rFonts w:ascii="宋体" w:hAnsi="宋体" w:cs="宋体"/>
          <w:szCs w:val="21"/>
        </w:rPr>
        <w:t xml:space="preserve">9.2.2 </w:t>
      </w:r>
      <w:r>
        <w:rPr>
          <w:rFonts w:ascii="宋体" w:hAnsi="宋体" w:cs="宋体" w:hint="eastAsia"/>
          <w:szCs w:val="21"/>
        </w:rPr>
        <w:t>设计合理使用年限须满足国家相关规定。</w:t>
      </w:r>
    </w:p>
    <w:p w:rsidR="00B052D6" w:rsidRDefault="00B31CBA">
      <w:pPr>
        <w:spacing w:line="360" w:lineRule="auto"/>
        <w:ind w:firstLineChars="200" w:firstLine="420"/>
        <w:rPr>
          <w:rFonts w:ascii="宋体"/>
          <w:szCs w:val="21"/>
        </w:rPr>
      </w:pPr>
      <w:r>
        <w:rPr>
          <w:rFonts w:ascii="宋体" w:hAnsi="宋体" w:cs="宋体"/>
          <w:szCs w:val="21"/>
        </w:rPr>
        <w:t xml:space="preserve">9.2.3 </w:t>
      </w:r>
      <w:r>
        <w:rPr>
          <w:rFonts w:ascii="宋体" w:hAnsi="宋体" w:cs="宋体" w:hint="eastAsia"/>
          <w:szCs w:val="21"/>
        </w:rPr>
        <w:t>设计人对设计文件出现的遗漏或错误负责修改或补充。由于设计人设计错误造成工程质量事故损失，设计人除负责采取补救措施外，应免收受损失部分的设计费，并根据损失程度向发包人支付赔偿金，赔偿金数额由双方协商确定。</w:t>
      </w:r>
    </w:p>
    <w:p w:rsidR="00B052D6" w:rsidRDefault="00B31CBA">
      <w:pPr>
        <w:spacing w:line="360" w:lineRule="auto"/>
        <w:ind w:firstLineChars="200" w:firstLine="420"/>
        <w:rPr>
          <w:rFonts w:ascii="宋体"/>
          <w:szCs w:val="21"/>
        </w:rPr>
      </w:pPr>
      <w:r>
        <w:rPr>
          <w:rFonts w:ascii="宋体" w:hAnsi="宋体" w:cs="宋体"/>
          <w:szCs w:val="21"/>
        </w:rPr>
        <w:t xml:space="preserve">9.2.4 </w:t>
      </w:r>
      <w:r>
        <w:rPr>
          <w:rFonts w:ascii="宋体" w:hAnsi="宋体" w:cs="宋体" w:hint="eastAsia"/>
          <w:szCs w:val="21"/>
        </w:rPr>
        <w:t>由于设计人原因，延误了设计文件交付时间，每延误一天，应承担当期发包人应支付合同价款金额千分之二的违约金。</w:t>
      </w:r>
    </w:p>
    <w:p w:rsidR="00B052D6" w:rsidRDefault="00B31CBA">
      <w:pPr>
        <w:spacing w:line="360" w:lineRule="auto"/>
        <w:ind w:firstLineChars="200" w:firstLine="420"/>
        <w:rPr>
          <w:rFonts w:ascii="宋体"/>
          <w:szCs w:val="21"/>
        </w:rPr>
      </w:pPr>
      <w:r>
        <w:rPr>
          <w:rFonts w:ascii="宋体" w:hAnsi="宋体" w:cs="宋体"/>
          <w:szCs w:val="21"/>
        </w:rPr>
        <w:t xml:space="preserve">9.2.5 </w:t>
      </w:r>
      <w:r>
        <w:rPr>
          <w:rFonts w:ascii="宋体" w:hAnsi="宋体" w:cs="宋体" w:hint="eastAsia"/>
          <w:szCs w:val="21"/>
        </w:rPr>
        <w:t>合同生效后，设计人要求终止或解除合同，设计人应双倍返还发包人已支付的款项。</w:t>
      </w:r>
    </w:p>
    <w:p w:rsidR="00B052D6" w:rsidRDefault="00B31CBA">
      <w:pPr>
        <w:spacing w:line="360" w:lineRule="auto"/>
        <w:ind w:firstLineChars="200" w:firstLine="420"/>
        <w:rPr>
          <w:rFonts w:ascii="宋体"/>
          <w:szCs w:val="21"/>
        </w:rPr>
      </w:pPr>
      <w:r>
        <w:rPr>
          <w:rFonts w:ascii="宋体" w:hAnsi="宋体" w:cs="宋体"/>
          <w:szCs w:val="21"/>
        </w:rPr>
        <w:t xml:space="preserve">9.2.6 </w:t>
      </w:r>
      <w:r>
        <w:rPr>
          <w:rFonts w:ascii="宋体" w:hAnsi="宋体" w:cs="宋体" w:hint="eastAsia"/>
          <w:szCs w:val="21"/>
        </w:rPr>
        <w:t>设计文件中选用的国家标准图、部标准图及地方标准图由设计人负责解决。</w:t>
      </w:r>
    </w:p>
    <w:p w:rsidR="00B052D6" w:rsidRDefault="00B31CBA">
      <w:pPr>
        <w:spacing w:line="360" w:lineRule="auto"/>
        <w:ind w:firstLineChars="200" w:firstLine="420"/>
        <w:rPr>
          <w:rFonts w:ascii="宋体"/>
          <w:szCs w:val="21"/>
        </w:rPr>
      </w:pPr>
      <w:r>
        <w:rPr>
          <w:rFonts w:ascii="宋体" w:hAnsi="宋体" w:cs="宋体"/>
          <w:szCs w:val="21"/>
        </w:rPr>
        <w:t xml:space="preserve">9.2.7 </w:t>
      </w:r>
      <w:r>
        <w:rPr>
          <w:rFonts w:ascii="宋体" w:hAnsi="宋体" w:cs="宋体" w:hint="eastAsia"/>
          <w:szCs w:val="21"/>
        </w:rPr>
        <w:t>设计人交付设计文件后，按规定参加有关部门的设计审查，并根据审查结论负责做必要调整补充。</w:t>
      </w:r>
    </w:p>
    <w:p w:rsidR="00B052D6" w:rsidRDefault="00B31CBA">
      <w:pPr>
        <w:spacing w:line="360" w:lineRule="auto"/>
        <w:ind w:firstLineChars="200" w:firstLine="420"/>
        <w:rPr>
          <w:rFonts w:ascii="宋体"/>
          <w:szCs w:val="21"/>
        </w:rPr>
      </w:pPr>
      <w:r>
        <w:rPr>
          <w:rFonts w:ascii="宋体" w:hAnsi="宋体" w:cs="宋体"/>
          <w:szCs w:val="21"/>
        </w:rPr>
        <w:t xml:space="preserve">9.2.8 </w:t>
      </w:r>
      <w:r>
        <w:rPr>
          <w:rFonts w:ascii="宋体" w:hAnsi="宋体" w:cs="宋体" w:hint="eastAsia"/>
          <w:szCs w:val="21"/>
        </w:rPr>
        <w:t>设计人必须在施工现场设立代表处，派驻经验丰富的设计代表常驻施工现场，做好施工现场服务，并负责解决施工过程中出现的有关设计问题，现场设代处表处人员配置应满足现场服务的需要，做到专业配套，人员相对稳定。设代处负责人由项目经理（含副职）担任。根据不同的施工阶段，现场应该有与施工现场涉及主要专业匹配的主设人员常驻现场。驻工地现场各专业设计代表应具备及时解决现场技术问题的能力。</w:t>
      </w:r>
    </w:p>
    <w:p w:rsidR="00B052D6" w:rsidRDefault="00B31CBA">
      <w:pPr>
        <w:spacing w:line="360" w:lineRule="auto"/>
        <w:ind w:firstLineChars="200" w:firstLine="420"/>
        <w:rPr>
          <w:rFonts w:ascii="宋体" w:hAnsi="宋体" w:cs="宋体"/>
          <w:szCs w:val="21"/>
        </w:rPr>
      </w:pPr>
      <w:r>
        <w:rPr>
          <w:rFonts w:ascii="宋体" w:hAnsi="宋体" w:cs="宋体" w:hint="eastAsia"/>
          <w:szCs w:val="21"/>
        </w:rPr>
        <w:lastRenderedPageBreak/>
        <w:t>在单项工程和重点、难点项目施工前，在规定的期限内，设计人应向业主代表和施工单位、监理单位进行技术交底，并说明设计意图，解释设计文件和现场控制点的交接工作，并提交施工技术要求。</w:t>
      </w:r>
    </w:p>
    <w:p w:rsidR="00B052D6" w:rsidRDefault="00B31CBA">
      <w:pPr>
        <w:spacing w:line="360" w:lineRule="auto"/>
        <w:ind w:firstLineChars="200" w:firstLine="420"/>
        <w:rPr>
          <w:rFonts w:ascii="宋体" w:hAnsi="宋体" w:cs="宋体"/>
          <w:szCs w:val="21"/>
        </w:rPr>
      </w:pPr>
      <w:r>
        <w:rPr>
          <w:rFonts w:ascii="宋体" w:hAnsi="宋体" w:cs="宋体" w:hint="eastAsia"/>
          <w:szCs w:val="21"/>
        </w:rPr>
        <w:t>设计人及时解决施工中出现的与设计有关的技术问题，并根据现场具体情况，及时调整、优化设计。现场地质条件、施工条件等变化引起的设计修改，现场设计代表应及时提交设计修改正式文件。</w:t>
      </w:r>
    </w:p>
    <w:p w:rsidR="00B052D6" w:rsidRDefault="00B31CBA">
      <w:pPr>
        <w:spacing w:line="360" w:lineRule="auto"/>
        <w:ind w:firstLineChars="200" w:firstLine="420"/>
        <w:rPr>
          <w:rFonts w:ascii="宋体" w:hAnsi="宋体" w:cs="宋体"/>
          <w:szCs w:val="21"/>
        </w:rPr>
      </w:pPr>
      <w:r>
        <w:rPr>
          <w:rFonts w:ascii="宋体" w:hAnsi="宋体" w:cs="宋体" w:hint="eastAsia"/>
          <w:szCs w:val="21"/>
        </w:rPr>
        <w:t>在规定的时间内，及时处理解决施工中与设计有关的问题，及时处理现场的设计变更。现场设计代表应深入施工现场，随时收集施工信息，对不符合设计假定的地质情况、不符合设计要求的施工情况，及时通知建设单位和监理单位，并提供技术支持。设计人有责任从设计角度预报施工过程中出现可能影响工程安全、质量、进度、投资的各种因素。现场设计代表处应按月定期向建设单位提供地质预报、设计月报及有关现场情况的材料。</w:t>
      </w:r>
    </w:p>
    <w:p w:rsidR="00B052D6" w:rsidRDefault="00B31CBA">
      <w:pPr>
        <w:spacing w:line="360" w:lineRule="auto"/>
        <w:ind w:firstLineChars="200" w:firstLine="420"/>
        <w:rPr>
          <w:rFonts w:ascii="宋体" w:hAnsi="宋体" w:cs="宋体"/>
          <w:szCs w:val="21"/>
        </w:rPr>
      </w:pPr>
      <w:r>
        <w:rPr>
          <w:rFonts w:ascii="宋体" w:hAnsi="宋体" w:cs="宋体" w:hint="eastAsia"/>
          <w:szCs w:val="21"/>
        </w:rPr>
        <w:t>设计人应按规定参加工程质量检查，不论何种原因造成的质量事故，设计人有义务参与工程质量调查和分析非设计人原因造成的质量事故，设计人有义务参与相应的技术处理方案的讨论和审查。</w:t>
      </w:r>
    </w:p>
    <w:p w:rsidR="00B052D6" w:rsidRDefault="00B31CBA">
      <w:pPr>
        <w:spacing w:line="360" w:lineRule="auto"/>
        <w:ind w:firstLineChars="200" w:firstLine="420"/>
        <w:rPr>
          <w:rFonts w:ascii="宋体" w:hAnsi="宋体" w:cs="宋体"/>
          <w:szCs w:val="21"/>
        </w:rPr>
      </w:pPr>
      <w:r>
        <w:rPr>
          <w:rFonts w:ascii="宋体" w:hAnsi="宋体" w:cs="宋体" w:hint="eastAsia"/>
          <w:szCs w:val="21"/>
        </w:rPr>
        <w:t>积极参加发包人和监理人组织的各种会议，负责落实需设计人落实解决的与设计工作相关的事宜。</w:t>
      </w:r>
    </w:p>
    <w:p w:rsidR="00B052D6" w:rsidRDefault="00B31CBA">
      <w:pPr>
        <w:spacing w:line="360" w:lineRule="auto"/>
        <w:ind w:firstLineChars="200" w:firstLine="420"/>
        <w:rPr>
          <w:rFonts w:ascii="宋体" w:hAnsi="宋体" w:cs="宋体"/>
          <w:szCs w:val="21"/>
        </w:rPr>
      </w:pPr>
      <w:r>
        <w:rPr>
          <w:rFonts w:ascii="宋体" w:hAnsi="宋体" w:cs="宋体" w:hint="eastAsia"/>
          <w:szCs w:val="21"/>
        </w:rPr>
        <w:t>参加和配合本合同工程的质量验收（含隐蔽工程和关键部位）、质量巡视、专项验收、阶段验收、安全鉴定、试运行、竣工验收、达标投产等验收工作。</w:t>
      </w:r>
    </w:p>
    <w:p w:rsidR="00B052D6" w:rsidRDefault="00B31CBA">
      <w:pPr>
        <w:spacing w:line="360" w:lineRule="auto"/>
        <w:ind w:firstLineChars="200" w:firstLine="420"/>
        <w:rPr>
          <w:rFonts w:ascii="宋体" w:hAnsi="宋体" w:cs="宋体"/>
          <w:szCs w:val="21"/>
        </w:rPr>
      </w:pPr>
      <w:r>
        <w:rPr>
          <w:rFonts w:ascii="宋体" w:hAnsi="宋体" w:cs="宋体" w:hint="eastAsia"/>
          <w:szCs w:val="21"/>
        </w:rPr>
        <w:t>设计人接受发包人定期对现场设计代表的到位和工作情况的考核、评价，对发包人的考核、评价意见及时作出反馈。</w:t>
      </w:r>
    </w:p>
    <w:p w:rsidR="00B052D6" w:rsidRDefault="00B31CBA">
      <w:pPr>
        <w:spacing w:line="360" w:lineRule="auto"/>
        <w:ind w:firstLineChars="200" w:firstLine="420"/>
        <w:rPr>
          <w:rFonts w:ascii="宋体"/>
          <w:szCs w:val="21"/>
        </w:rPr>
      </w:pPr>
      <w:r>
        <w:rPr>
          <w:rFonts w:ascii="宋体" w:hAnsi="宋体" w:cs="宋体"/>
          <w:szCs w:val="21"/>
        </w:rPr>
        <w:t xml:space="preserve">9.2.9 </w:t>
      </w:r>
      <w:r>
        <w:rPr>
          <w:rFonts w:ascii="宋体" w:hAnsi="宋体" w:cs="宋体" w:hint="eastAsia"/>
          <w:szCs w:val="21"/>
        </w:rPr>
        <w:t>设计人在进行勘察设计时，应采取相应的安全、保卫和环境保护措施，若造成罚款、索赔、损失赔偿、诉讼费用及其他一切损失均由设计人负责。设计人须为勘察设计人员投保必要的意外险和投保设备险。对于设计人在勘察设计过程中由于自身原因发生的人员伤亡或者造成的第三方的人员伤亡，或财产损失，或由此引起的第其他一切损害或损失，责任均由设计人承担。</w:t>
      </w:r>
    </w:p>
    <w:p w:rsidR="00B052D6" w:rsidRDefault="00B31CBA">
      <w:pPr>
        <w:spacing w:line="360" w:lineRule="auto"/>
        <w:ind w:firstLineChars="200" w:firstLine="420"/>
        <w:rPr>
          <w:rFonts w:ascii="宋体"/>
          <w:szCs w:val="21"/>
        </w:rPr>
      </w:pPr>
      <w:r>
        <w:rPr>
          <w:rFonts w:ascii="宋体" w:hAnsi="宋体" w:cs="宋体"/>
          <w:szCs w:val="21"/>
        </w:rPr>
        <w:t xml:space="preserve">9.2.10 </w:t>
      </w:r>
      <w:r>
        <w:rPr>
          <w:rFonts w:ascii="宋体" w:hAnsi="宋体" w:cs="宋体" w:hint="eastAsia"/>
          <w:szCs w:val="21"/>
        </w:rPr>
        <w:t>设计人向发包人交付设计文件后，须参加有关的设计审查、图纸会审、技术交底，并根据审查结论负责对有利于提高质量、控制工程投资、加快工程进度、便于生产管理的内容做必要修改补充。</w:t>
      </w:r>
    </w:p>
    <w:p w:rsidR="00B052D6" w:rsidRDefault="00B31CBA">
      <w:pPr>
        <w:spacing w:line="360" w:lineRule="auto"/>
        <w:ind w:firstLineChars="200" w:firstLine="420"/>
        <w:rPr>
          <w:rFonts w:ascii="宋体"/>
          <w:szCs w:val="21"/>
        </w:rPr>
      </w:pPr>
      <w:r>
        <w:rPr>
          <w:rFonts w:ascii="宋体" w:hAnsi="宋体" w:cs="宋体"/>
          <w:szCs w:val="21"/>
        </w:rPr>
        <w:t xml:space="preserve">9.2.11 </w:t>
      </w:r>
      <w:r>
        <w:rPr>
          <w:rFonts w:ascii="宋体" w:hAnsi="宋体" w:cs="宋体" w:hint="eastAsia"/>
          <w:szCs w:val="21"/>
        </w:rPr>
        <w:t>设计人必须加强设计全过程的质量控制，健全设计文件的会签、审核和专业协调，交底制度，主动接受评审、检查和监督，做到资料完整、准确，设计论证充分，计算结果可靠，质量符合规范要求。</w:t>
      </w:r>
      <w:r>
        <w:rPr>
          <w:rFonts w:ascii="宋体" w:hAnsi="宋体" w:cs="宋体"/>
          <w:szCs w:val="21"/>
        </w:rPr>
        <w:t xml:space="preserve"> </w:t>
      </w:r>
    </w:p>
    <w:p w:rsidR="00B052D6" w:rsidRDefault="00B31CBA">
      <w:pPr>
        <w:spacing w:line="360" w:lineRule="auto"/>
        <w:ind w:firstLineChars="200" w:firstLine="420"/>
        <w:rPr>
          <w:rFonts w:ascii="宋体"/>
          <w:szCs w:val="21"/>
        </w:rPr>
      </w:pPr>
      <w:r>
        <w:rPr>
          <w:rFonts w:ascii="宋体" w:hAnsi="宋体" w:cs="宋体"/>
          <w:szCs w:val="21"/>
        </w:rPr>
        <w:t>9.2.12</w:t>
      </w:r>
      <w:r>
        <w:rPr>
          <w:rFonts w:ascii="宋体" w:hAnsi="宋体" w:cs="宋体" w:hint="eastAsia"/>
          <w:szCs w:val="21"/>
        </w:rPr>
        <w:t>设计人应全面配合第三方单位开展专项报告书编制工作，其中，涉及弃渣场的防护、构</w:t>
      </w:r>
      <w:r>
        <w:rPr>
          <w:rFonts w:ascii="宋体" w:hAnsi="宋体" w:cs="宋体" w:hint="eastAsia"/>
          <w:szCs w:val="21"/>
        </w:rPr>
        <w:lastRenderedPageBreak/>
        <w:t>筑物安全的设计（包括方案</w:t>
      </w:r>
      <w:r>
        <w:rPr>
          <w:rFonts w:ascii="宋体" w:hAnsi="宋体" w:cs="宋体"/>
          <w:szCs w:val="21"/>
        </w:rPr>
        <w:t xml:space="preserve"> </w:t>
      </w:r>
      <w:r>
        <w:rPr>
          <w:rFonts w:ascii="宋体" w:hAnsi="宋体" w:cs="宋体" w:hint="eastAsia"/>
          <w:szCs w:val="21"/>
        </w:rPr>
        <w:t>、施工图等阶段的设计）应由设计人负责。</w:t>
      </w:r>
    </w:p>
    <w:p w:rsidR="00B052D6" w:rsidRDefault="00B31CBA">
      <w:pPr>
        <w:spacing w:line="360" w:lineRule="auto"/>
        <w:ind w:firstLineChars="200" w:firstLine="420"/>
        <w:rPr>
          <w:rFonts w:ascii="宋体"/>
          <w:szCs w:val="21"/>
        </w:rPr>
      </w:pPr>
      <w:r>
        <w:rPr>
          <w:rFonts w:ascii="宋体" w:hAnsi="宋体" w:cs="宋体"/>
          <w:szCs w:val="21"/>
        </w:rPr>
        <w:t xml:space="preserve">9.2.13 </w:t>
      </w:r>
      <w:r>
        <w:rPr>
          <w:rFonts w:ascii="宋体" w:hAnsi="宋体" w:cs="宋体" w:hint="eastAsia"/>
          <w:szCs w:val="21"/>
        </w:rPr>
        <w:t>设计人须配合发包人进行成果报审、报批（含核准）以及有关机构对本项目的评估、咨询、审核、审查、验收以及项目采购和施工招标等工作。</w:t>
      </w:r>
    </w:p>
    <w:p w:rsidR="00B052D6" w:rsidRDefault="00B31CBA">
      <w:pPr>
        <w:spacing w:line="360" w:lineRule="auto"/>
        <w:ind w:firstLineChars="200" w:firstLine="420"/>
        <w:rPr>
          <w:rFonts w:ascii="宋体"/>
          <w:szCs w:val="21"/>
        </w:rPr>
      </w:pPr>
      <w:r>
        <w:rPr>
          <w:rFonts w:ascii="宋体" w:hAnsi="宋体" w:cs="宋体"/>
          <w:szCs w:val="21"/>
        </w:rPr>
        <w:t xml:space="preserve">9.2.14 </w:t>
      </w:r>
      <w:r>
        <w:rPr>
          <w:rFonts w:ascii="宋体" w:hAnsi="宋体" w:cs="宋体" w:hint="eastAsia"/>
          <w:szCs w:val="21"/>
        </w:rPr>
        <w:t>设计人按规定参加发包人和有关上级主管部门的设计审查并接受配合由发包人组织开展的咨询和审查工作。凡咨询和审查意见中提出的问题，设计人应认真研究、吸收采纳，直至审查通过，并对相关问题在</w:t>
      </w:r>
      <w:r>
        <w:rPr>
          <w:rFonts w:ascii="宋体" w:hAnsi="宋体" w:cs="宋体"/>
          <w:szCs w:val="21"/>
        </w:rPr>
        <w:t>7</w:t>
      </w:r>
      <w:r>
        <w:rPr>
          <w:rFonts w:ascii="宋体" w:hAnsi="宋体" w:cs="宋体" w:hint="eastAsia"/>
          <w:szCs w:val="21"/>
        </w:rPr>
        <w:t>个工作日内以书面形式（含传真和扫描电子版）答复发包人。</w:t>
      </w:r>
    </w:p>
    <w:p w:rsidR="00B052D6" w:rsidRDefault="00B31CBA">
      <w:pPr>
        <w:spacing w:line="360" w:lineRule="auto"/>
        <w:ind w:firstLineChars="200" w:firstLine="420"/>
        <w:rPr>
          <w:rFonts w:ascii="宋体"/>
          <w:szCs w:val="21"/>
        </w:rPr>
      </w:pPr>
      <w:r>
        <w:rPr>
          <w:rFonts w:ascii="宋体" w:hAnsi="宋体" w:cs="宋体"/>
          <w:szCs w:val="21"/>
        </w:rPr>
        <w:t xml:space="preserve">9.2.15 </w:t>
      </w:r>
      <w:r>
        <w:rPr>
          <w:rFonts w:ascii="宋体" w:hAnsi="宋体" w:cs="宋体" w:hint="eastAsia"/>
          <w:szCs w:val="21"/>
        </w:rPr>
        <w:t>设计人应按项目总体进度要求，向发包人提交详细的年度勘察、设计、科研试验、供图、技术咨询和技术评审等工作进度计划，以及为完成本计划而建议采用的措施或说明经双方认可后作为发包人控制勘察设计进度的依据；设计人必须根据双方商定后的年度工作计划开展工作。</w:t>
      </w:r>
    </w:p>
    <w:p w:rsidR="00B052D6" w:rsidRDefault="00B31CBA">
      <w:pPr>
        <w:spacing w:line="360" w:lineRule="auto"/>
        <w:ind w:firstLineChars="200" w:firstLine="420"/>
        <w:rPr>
          <w:rFonts w:ascii="宋体"/>
          <w:szCs w:val="21"/>
        </w:rPr>
      </w:pPr>
      <w:r>
        <w:rPr>
          <w:rFonts w:ascii="宋体" w:hAnsi="宋体" w:cs="宋体"/>
          <w:szCs w:val="21"/>
        </w:rPr>
        <w:t xml:space="preserve">9.2.16 </w:t>
      </w:r>
      <w:r>
        <w:rPr>
          <w:rFonts w:ascii="宋体" w:hAnsi="宋体" w:cs="宋体" w:hint="eastAsia"/>
          <w:szCs w:val="21"/>
        </w:rPr>
        <w:t>当发包人认为需调用设计人的设计文件（含电子文件）时，设计人必须及时提供，并可在设计人所在地查看计算书。发包人及发包人委托的咨询审查单位、上级主管部门对勘察设计资料成果、设计文件的审查不免除设计人的责任。</w:t>
      </w:r>
    </w:p>
    <w:p w:rsidR="00B052D6" w:rsidRDefault="00B31CBA">
      <w:pPr>
        <w:spacing w:line="360" w:lineRule="auto"/>
        <w:ind w:firstLineChars="200" w:firstLine="420"/>
        <w:rPr>
          <w:rFonts w:ascii="宋体"/>
          <w:szCs w:val="21"/>
        </w:rPr>
      </w:pPr>
      <w:r>
        <w:rPr>
          <w:rFonts w:ascii="宋体" w:hAnsi="宋体" w:cs="宋体"/>
          <w:szCs w:val="21"/>
        </w:rPr>
        <w:t xml:space="preserve">9.2.17 </w:t>
      </w:r>
      <w:r>
        <w:rPr>
          <w:rFonts w:ascii="宋体" w:hAnsi="宋体" w:cs="宋体" w:hint="eastAsia"/>
          <w:szCs w:val="21"/>
        </w:rPr>
        <w:t>设计人应按规范和发包人的要求完成本合同工程招标设计工作，按规定的时间提供分标方案，招标方案设计报告（含招标设计概算），并配合招标人组织审查；按规定的时间提供招标文件，并就有关设计问题进行答疑，配合发包人组织的评标、合同谈判，协助发包人编制合同文件等。</w:t>
      </w:r>
    </w:p>
    <w:p w:rsidR="00B052D6" w:rsidRDefault="00B31CBA">
      <w:pPr>
        <w:spacing w:line="360" w:lineRule="auto"/>
        <w:ind w:firstLineChars="200" w:firstLine="420"/>
        <w:rPr>
          <w:rFonts w:ascii="宋体"/>
          <w:szCs w:val="21"/>
        </w:rPr>
      </w:pPr>
      <w:r>
        <w:rPr>
          <w:rFonts w:ascii="宋体" w:hAnsi="宋体" w:cs="宋体"/>
          <w:szCs w:val="21"/>
        </w:rPr>
        <w:t xml:space="preserve">9.2.18 </w:t>
      </w:r>
      <w:r>
        <w:rPr>
          <w:rFonts w:ascii="宋体" w:hAnsi="宋体" w:cs="宋体" w:hint="eastAsia"/>
          <w:szCs w:val="21"/>
        </w:rPr>
        <w:t>设计人应参加发包人组织的与工程和工程建设有关的会议，提供相关的设计说明和资料，并对设计资料做出说明和解释。</w:t>
      </w:r>
    </w:p>
    <w:p w:rsidR="00B052D6" w:rsidRDefault="00B31CBA">
      <w:pPr>
        <w:spacing w:line="360" w:lineRule="auto"/>
        <w:ind w:firstLineChars="200" w:firstLine="420"/>
        <w:rPr>
          <w:rFonts w:ascii="宋体"/>
          <w:szCs w:val="21"/>
        </w:rPr>
      </w:pPr>
      <w:r>
        <w:rPr>
          <w:rFonts w:ascii="宋体" w:hAnsi="宋体" w:cs="宋体"/>
          <w:szCs w:val="21"/>
        </w:rPr>
        <w:t xml:space="preserve">9.2.19 </w:t>
      </w:r>
      <w:r>
        <w:rPr>
          <w:rFonts w:ascii="宋体" w:hAnsi="宋体" w:cs="宋体" w:hint="eastAsia"/>
          <w:szCs w:val="21"/>
        </w:rPr>
        <w:t>设计人应配合发包人进行设备选型、调研、技术方案论证等相关工作，参加设计联络会、技术审查等工作。</w:t>
      </w:r>
    </w:p>
    <w:p w:rsidR="00B052D6" w:rsidRDefault="00B31CBA">
      <w:pPr>
        <w:spacing w:line="360" w:lineRule="auto"/>
        <w:ind w:firstLineChars="200" w:firstLine="420"/>
        <w:rPr>
          <w:rFonts w:ascii="宋体"/>
          <w:kern w:val="0"/>
          <w:szCs w:val="21"/>
        </w:rPr>
      </w:pPr>
      <w:r>
        <w:rPr>
          <w:rFonts w:ascii="宋体" w:hAnsi="宋体" w:cs="宋体"/>
          <w:szCs w:val="21"/>
        </w:rPr>
        <w:t xml:space="preserve">9.2.20 </w:t>
      </w:r>
      <w:r>
        <w:rPr>
          <w:rFonts w:ascii="宋体" w:hAnsi="宋体" w:cs="宋体" w:hint="eastAsia"/>
          <w:szCs w:val="21"/>
        </w:rPr>
        <w:t>设计人在</w:t>
      </w:r>
      <w:r>
        <w:rPr>
          <w:rFonts w:ascii="宋体" w:hAnsi="宋体" w:cs="宋体" w:hint="eastAsia"/>
          <w:kern w:val="0"/>
          <w:szCs w:val="21"/>
        </w:rPr>
        <w:t>移民安置规划设计过程中，应接受发包人监督和检查，参加和配合相关验收工作，对设计过程中设计人的不实行为负责。未经发包人允许，不得泄露征地移民相关设计资料。</w:t>
      </w:r>
    </w:p>
    <w:p w:rsidR="00B052D6" w:rsidRDefault="00B31CBA">
      <w:pPr>
        <w:spacing w:line="360" w:lineRule="auto"/>
        <w:ind w:firstLineChars="200" w:firstLine="420"/>
        <w:rPr>
          <w:rFonts w:ascii="宋体"/>
          <w:szCs w:val="21"/>
        </w:rPr>
      </w:pPr>
      <w:r>
        <w:rPr>
          <w:rFonts w:ascii="宋体" w:hAnsi="宋体" w:cs="宋体"/>
          <w:szCs w:val="21"/>
        </w:rPr>
        <w:t xml:space="preserve">9.2.21 </w:t>
      </w:r>
      <w:r>
        <w:rPr>
          <w:rFonts w:ascii="宋体" w:hAnsi="宋体" w:cs="宋体" w:hint="eastAsia"/>
          <w:szCs w:val="21"/>
        </w:rPr>
        <w:t>人员保证与变更</w:t>
      </w:r>
    </w:p>
    <w:p w:rsidR="00B052D6" w:rsidRDefault="00B31CBA">
      <w:pPr>
        <w:numPr>
          <w:ilvl w:val="0"/>
          <w:numId w:val="5"/>
        </w:numPr>
        <w:spacing w:line="360" w:lineRule="auto"/>
        <w:ind w:firstLineChars="2" w:firstLine="4"/>
        <w:rPr>
          <w:rFonts w:ascii="宋体"/>
          <w:szCs w:val="21"/>
        </w:rPr>
      </w:pPr>
      <w:r>
        <w:rPr>
          <w:rFonts w:ascii="宋体" w:hAnsi="宋体" w:cs="宋体" w:hint="eastAsia"/>
          <w:szCs w:val="21"/>
        </w:rPr>
        <w:t>设计人应安排能够胜任工作的设计人员投入工作，勘察、设计的主要设计人员具备工程师以上职称，需要与投标时拟投入人员一致，并在设计过程中和施工服务期内保持人员的相对稳定。</w:t>
      </w:r>
    </w:p>
    <w:p w:rsidR="00B052D6" w:rsidRDefault="00B31CBA">
      <w:pPr>
        <w:numPr>
          <w:ilvl w:val="0"/>
          <w:numId w:val="5"/>
        </w:numPr>
        <w:spacing w:line="360" w:lineRule="auto"/>
        <w:ind w:firstLineChars="2" w:firstLine="4"/>
        <w:rPr>
          <w:rFonts w:ascii="宋体"/>
          <w:szCs w:val="21"/>
        </w:rPr>
      </w:pPr>
      <w:r>
        <w:rPr>
          <w:rFonts w:ascii="宋体" w:hAnsi="宋体" w:cs="宋体" w:hint="eastAsia"/>
          <w:szCs w:val="21"/>
        </w:rPr>
        <w:t>如果设计人员不能胜任工作，渎职和不作为，发包人有权以书面形式提出更换要求，设计人应在</w:t>
      </w:r>
      <w:r>
        <w:rPr>
          <w:rFonts w:ascii="宋体" w:hAnsi="宋体" w:cs="宋体"/>
          <w:szCs w:val="21"/>
        </w:rPr>
        <w:t>7</w:t>
      </w:r>
      <w:r>
        <w:rPr>
          <w:rFonts w:ascii="宋体" w:hAnsi="宋体" w:cs="宋体" w:hint="eastAsia"/>
          <w:szCs w:val="21"/>
        </w:rPr>
        <w:t>个工作日内派出具有同等资历的设计人员替换。设计人更换其驻现场的主要技术负责人需征得发包人的同意后方可更换。更换后的人员资历应符合合同规定的要求，否则，发包人有权拒绝。</w:t>
      </w:r>
    </w:p>
    <w:p w:rsidR="00B052D6" w:rsidRDefault="00B31CBA">
      <w:pPr>
        <w:numPr>
          <w:ilvl w:val="0"/>
          <w:numId w:val="5"/>
        </w:numPr>
        <w:spacing w:line="360" w:lineRule="auto"/>
        <w:ind w:firstLineChars="2" w:firstLine="4"/>
        <w:rPr>
          <w:rFonts w:ascii="宋体"/>
          <w:szCs w:val="21"/>
        </w:rPr>
      </w:pPr>
      <w:r>
        <w:rPr>
          <w:rFonts w:ascii="宋体" w:hAnsi="宋体" w:cs="宋体" w:hint="eastAsia"/>
          <w:szCs w:val="21"/>
        </w:rPr>
        <w:lastRenderedPageBreak/>
        <w:t>因设计人原因，勘察设计进度没有达到设计人承诺的设计进度时，发包人有权提出要求增加符合要求的设计人员，设计人应及时安排，并不能因此提出增加费用的要求。</w:t>
      </w:r>
    </w:p>
    <w:p w:rsidR="00B052D6" w:rsidRDefault="00B31CBA">
      <w:pPr>
        <w:spacing w:line="360" w:lineRule="auto"/>
        <w:ind w:firstLineChars="200" w:firstLine="420"/>
        <w:rPr>
          <w:rFonts w:ascii="宋体"/>
          <w:szCs w:val="21"/>
        </w:rPr>
      </w:pPr>
      <w:r>
        <w:rPr>
          <w:rFonts w:ascii="宋体" w:hAnsi="宋体" w:cs="宋体"/>
          <w:szCs w:val="21"/>
        </w:rPr>
        <w:t>9.2.22</w:t>
      </w:r>
      <w:r>
        <w:rPr>
          <w:rFonts w:ascii="宋体" w:hAnsi="宋体" w:cs="宋体" w:hint="eastAsia"/>
          <w:szCs w:val="21"/>
        </w:rPr>
        <w:t>设计人在勘察设计过程中，如果因其采用的技术方案、技术资料等方面发生侵犯知识产权、专利权、应用他人技术资料、成果的行为而引起的索赔或诉讼，设计人应承担全部责任，并保证发包人免于承担由此造成的一切损害和损失。</w:t>
      </w:r>
    </w:p>
    <w:p w:rsidR="00B052D6" w:rsidRDefault="00B31CBA">
      <w:pPr>
        <w:spacing w:line="360" w:lineRule="auto"/>
        <w:ind w:firstLineChars="200" w:firstLine="420"/>
        <w:rPr>
          <w:rFonts w:ascii="宋体"/>
          <w:szCs w:val="21"/>
        </w:rPr>
      </w:pPr>
      <w:r>
        <w:rPr>
          <w:rFonts w:ascii="宋体" w:hAnsi="宋体" w:cs="宋体"/>
          <w:szCs w:val="21"/>
        </w:rPr>
        <w:t xml:space="preserve">9.2.23 </w:t>
      </w:r>
      <w:r>
        <w:rPr>
          <w:rFonts w:ascii="宋体" w:hAnsi="宋体" w:cs="宋体" w:hint="eastAsia"/>
          <w:szCs w:val="21"/>
        </w:rPr>
        <w:t>勘察现场土地占用</w:t>
      </w:r>
    </w:p>
    <w:p w:rsidR="00B052D6" w:rsidRDefault="00B31CBA">
      <w:pPr>
        <w:numPr>
          <w:ilvl w:val="0"/>
          <w:numId w:val="6"/>
        </w:numPr>
        <w:spacing w:line="360" w:lineRule="auto"/>
        <w:ind w:left="0" w:firstLineChars="270" w:firstLine="567"/>
        <w:rPr>
          <w:rFonts w:ascii="宋体"/>
          <w:szCs w:val="21"/>
        </w:rPr>
      </w:pPr>
      <w:r>
        <w:rPr>
          <w:rFonts w:ascii="宋体" w:hAnsi="宋体" w:cs="宋体" w:hint="eastAsia"/>
          <w:szCs w:val="21"/>
        </w:rPr>
        <w:t>设计人现场勘察、勘探应尽量保持作业区内的附着物的完好，勘测期间临时用地补偿、青苗补偿及使用后的植被恢复等费用，均由设计人负责。</w:t>
      </w:r>
    </w:p>
    <w:p w:rsidR="00B052D6" w:rsidRDefault="00B31CBA">
      <w:pPr>
        <w:numPr>
          <w:ilvl w:val="0"/>
          <w:numId w:val="6"/>
        </w:numPr>
        <w:spacing w:line="360" w:lineRule="auto"/>
        <w:ind w:left="0" w:firstLineChars="270" w:firstLine="567"/>
        <w:rPr>
          <w:rFonts w:ascii="宋体"/>
          <w:szCs w:val="21"/>
        </w:rPr>
      </w:pPr>
      <w:r>
        <w:rPr>
          <w:rFonts w:ascii="宋体" w:hAnsi="宋体" w:cs="宋体" w:hint="eastAsia"/>
          <w:szCs w:val="21"/>
        </w:rPr>
        <w:t>设计人应根据国家或当地政府有关规定向工程所在地政府部门办理与勘察设计有关的手续，并支付相关费用。需要发包人办理的证件，设计人应给予协助办理。</w:t>
      </w:r>
    </w:p>
    <w:p w:rsidR="00B052D6" w:rsidRDefault="00B31CBA">
      <w:pPr>
        <w:spacing w:line="360" w:lineRule="auto"/>
        <w:ind w:firstLineChars="200" w:firstLine="420"/>
        <w:rPr>
          <w:rFonts w:ascii="宋体"/>
          <w:szCs w:val="21"/>
        </w:rPr>
      </w:pPr>
      <w:r>
        <w:rPr>
          <w:rFonts w:ascii="宋体" w:hAnsi="宋体" w:cs="宋体"/>
          <w:szCs w:val="21"/>
        </w:rPr>
        <w:t xml:space="preserve">9.3 </w:t>
      </w:r>
      <w:r>
        <w:rPr>
          <w:rFonts w:ascii="宋体" w:hAnsi="宋体" w:cs="宋体" w:hint="eastAsia"/>
          <w:szCs w:val="21"/>
        </w:rPr>
        <w:t>合同双方都具有对该工程项目提出有利于提高工程质量、控制工程投资、加快工程进度、便于生产管理的合理化建议的权利和义务。</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第十条　</w:t>
      </w:r>
      <w:r>
        <w:rPr>
          <w:rFonts w:ascii="宋体" w:hAnsi="宋体" w:cs="宋体" w:hint="eastAsia"/>
          <w:szCs w:val="21"/>
        </w:rPr>
        <w:t>保密</w:t>
      </w:r>
    </w:p>
    <w:p w:rsidR="00B052D6" w:rsidRDefault="00B31CBA">
      <w:pPr>
        <w:spacing w:line="360" w:lineRule="auto"/>
        <w:ind w:firstLineChars="200" w:firstLine="420"/>
        <w:rPr>
          <w:rFonts w:ascii="宋体"/>
          <w:szCs w:val="21"/>
        </w:rPr>
      </w:pPr>
      <w:r>
        <w:rPr>
          <w:rFonts w:ascii="宋体" w:hAnsi="宋体" w:cs="宋体" w:hint="eastAsia"/>
          <w:szCs w:val="21"/>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第十一条　</w:t>
      </w:r>
      <w:r>
        <w:rPr>
          <w:rFonts w:ascii="宋体" w:hAnsi="宋体" w:cs="宋体" w:hint="eastAsia"/>
          <w:szCs w:val="21"/>
        </w:rPr>
        <w:t>仲裁</w:t>
      </w:r>
    </w:p>
    <w:p w:rsidR="00B052D6" w:rsidRDefault="00B31CBA">
      <w:pPr>
        <w:spacing w:line="360" w:lineRule="auto"/>
        <w:ind w:firstLineChars="200" w:firstLine="420"/>
        <w:rPr>
          <w:rFonts w:ascii="宋体"/>
          <w:szCs w:val="21"/>
        </w:rPr>
      </w:pPr>
      <w:r>
        <w:rPr>
          <w:rFonts w:ascii="宋体" w:hAnsi="宋体" w:cs="宋体" w:hint="eastAsia"/>
          <w:szCs w:val="21"/>
        </w:rPr>
        <w:t>本合同发生争议，发包人与设计人应及时协商解决。也可由当地建设行政主管部门调解，调解不成时，双方当事人同意由项目所在地仲裁委员会仲裁。双方当事人未在合同中约定仲裁机构，当事人又未达成仲裁书面协议的，可向项目所在地人民法院起诉。</w:t>
      </w:r>
    </w:p>
    <w:p w:rsidR="00B052D6" w:rsidRDefault="00B31CBA">
      <w:pPr>
        <w:spacing w:line="360" w:lineRule="auto"/>
        <w:ind w:firstLineChars="200" w:firstLine="422"/>
        <w:rPr>
          <w:rFonts w:ascii="宋体"/>
          <w:szCs w:val="21"/>
        </w:rPr>
      </w:pPr>
      <w:r>
        <w:rPr>
          <w:rFonts w:ascii="宋体" w:hAnsi="宋体" w:cs="宋体" w:hint="eastAsia"/>
          <w:b/>
          <w:bCs/>
          <w:szCs w:val="21"/>
        </w:rPr>
        <w:t xml:space="preserve">第十二条　</w:t>
      </w:r>
      <w:r>
        <w:rPr>
          <w:rFonts w:ascii="宋体" w:hAnsi="宋体" w:cs="宋体" w:hint="eastAsia"/>
          <w:szCs w:val="21"/>
        </w:rPr>
        <w:t>合同生效及其他</w:t>
      </w:r>
    </w:p>
    <w:p w:rsidR="00B052D6" w:rsidRDefault="00B31CBA">
      <w:pPr>
        <w:spacing w:line="360" w:lineRule="auto"/>
        <w:ind w:firstLineChars="200" w:firstLine="420"/>
        <w:rPr>
          <w:rFonts w:ascii="宋体"/>
          <w:szCs w:val="21"/>
        </w:rPr>
      </w:pPr>
      <w:r>
        <w:rPr>
          <w:rFonts w:ascii="宋体" w:hAnsi="宋体" w:cs="宋体"/>
          <w:szCs w:val="21"/>
        </w:rPr>
        <w:t>12.1</w:t>
      </w:r>
      <w:r>
        <w:rPr>
          <w:rFonts w:ascii="宋体" w:hAnsi="宋体" w:cs="宋体" w:hint="eastAsia"/>
          <w:szCs w:val="21"/>
        </w:rPr>
        <w:t>发包人委托设计人承担本合同内容以外的工作服务，另行签订协议并支付费用。</w:t>
      </w:r>
    </w:p>
    <w:p w:rsidR="00B052D6" w:rsidRDefault="00B31CBA">
      <w:pPr>
        <w:spacing w:line="360" w:lineRule="auto"/>
        <w:ind w:firstLineChars="200" w:firstLine="420"/>
        <w:rPr>
          <w:rFonts w:ascii="宋体"/>
          <w:szCs w:val="21"/>
        </w:rPr>
      </w:pPr>
      <w:r>
        <w:rPr>
          <w:rFonts w:ascii="宋体" w:hAnsi="宋体" w:cs="宋体"/>
          <w:szCs w:val="21"/>
        </w:rPr>
        <w:t xml:space="preserve">12.2 </w:t>
      </w:r>
      <w:r>
        <w:rPr>
          <w:rFonts w:ascii="宋体" w:hAnsi="宋体" w:cs="宋体" w:hint="eastAsia"/>
          <w:szCs w:val="21"/>
        </w:rPr>
        <w:t>设计人为本合同项目的服务至竣工验收结束为止。</w:t>
      </w:r>
    </w:p>
    <w:p w:rsidR="00B052D6" w:rsidRDefault="00B31CBA">
      <w:pPr>
        <w:spacing w:line="360" w:lineRule="auto"/>
        <w:ind w:firstLineChars="200" w:firstLine="420"/>
        <w:rPr>
          <w:rFonts w:ascii="宋体"/>
          <w:szCs w:val="21"/>
        </w:rPr>
      </w:pPr>
      <w:r>
        <w:rPr>
          <w:rFonts w:ascii="宋体" w:hAnsi="宋体" w:cs="宋体"/>
          <w:szCs w:val="21"/>
        </w:rPr>
        <w:t xml:space="preserve">12.3 </w:t>
      </w:r>
      <w:r>
        <w:rPr>
          <w:rFonts w:ascii="宋体" w:hAnsi="宋体" w:cs="宋体" w:hint="eastAsia"/>
          <w:szCs w:val="21"/>
        </w:rPr>
        <w:t>本工程项目中，设计人不得指定建筑材料、设备的生产厂或供货商。发包人需要设计人配合建筑材料、设备的加工订货时，所需费用由发包人承担。</w:t>
      </w:r>
    </w:p>
    <w:p w:rsidR="00B052D6" w:rsidRDefault="00B31CBA">
      <w:pPr>
        <w:spacing w:line="360" w:lineRule="auto"/>
        <w:ind w:firstLineChars="200" w:firstLine="420"/>
        <w:rPr>
          <w:rFonts w:ascii="宋体"/>
          <w:szCs w:val="21"/>
        </w:rPr>
      </w:pPr>
      <w:r>
        <w:rPr>
          <w:rFonts w:ascii="宋体" w:hAnsi="宋体" w:cs="宋体"/>
          <w:szCs w:val="21"/>
        </w:rPr>
        <w:t xml:space="preserve">12.4 </w:t>
      </w:r>
      <w:r>
        <w:rPr>
          <w:rFonts w:ascii="宋体" w:hAnsi="宋体" w:cs="宋体" w:hint="eastAsia"/>
          <w:szCs w:val="21"/>
        </w:rPr>
        <w:t>发包人委托设计人配合引进项目的设计任务，从询价、对外谈判、国内外技术考察直至建成投产的各个阶段，应吸收承担有关设计任务的设计人员参加。</w:t>
      </w:r>
    </w:p>
    <w:p w:rsidR="00B052D6" w:rsidRDefault="00B31CBA">
      <w:pPr>
        <w:spacing w:line="360" w:lineRule="auto"/>
        <w:ind w:firstLineChars="200" w:firstLine="420"/>
        <w:rPr>
          <w:rFonts w:ascii="宋体"/>
          <w:szCs w:val="21"/>
        </w:rPr>
      </w:pPr>
      <w:r>
        <w:rPr>
          <w:rFonts w:ascii="宋体" w:hAnsi="宋体" w:cs="宋体"/>
          <w:szCs w:val="21"/>
        </w:rPr>
        <w:t>12.5</w:t>
      </w:r>
      <w:r>
        <w:rPr>
          <w:rFonts w:ascii="宋体" w:hAnsi="宋体" w:cs="宋体" w:hint="eastAsia"/>
          <w:szCs w:val="21"/>
        </w:rPr>
        <w:t>由于不可抗力因素致使合同无法履行时，双方应及时协商解决。</w:t>
      </w:r>
    </w:p>
    <w:p w:rsidR="00B052D6" w:rsidRDefault="00B31CBA">
      <w:pPr>
        <w:spacing w:line="360" w:lineRule="auto"/>
        <w:ind w:firstLineChars="200" w:firstLine="420"/>
        <w:rPr>
          <w:rFonts w:ascii="宋体"/>
          <w:szCs w:val="21"/>
        </w:rPr>
      </w:pPr>
      <w:r>
        <w:rPr>
          <w:rFonts w:ascii="宋体" w:hAnsi="宋体" w:cs="宋体"/>
          <w:szCs w:val="21"/>
        </w:rPr>
        <w:t>12.6</w:t>
      </w:r>
      <w:r>
        <w:rPr>
          <w:rFonts w:ascii="宋体" w:hAnsi="宋体" w:cs="宋体" w:hint="eastAsia"/>
          <w:szCs w:val="21"/>
        </w:rPr>
        <w:t>本合同双方签字盖章后生效，一式捌份，发包人肆份，设计人肆份。</w:t>
      </w:r>
    </w:p>
    <w:p w:rsidR="00B052D6" w:rsidRDefault="00B31CBA">
      <w:pPr>
        <w:spacing w:line="360" w:lineRule="auto"/>
        <w:ind w:firstLineChars="200" w:firstLine="420"/>
        <w:rPr>
          <w:rFonts w:ascii="宋体"/>
          <w:szCs w:val="21"/>
        </w:rPr>
      </w:pPr>
      <w:r>
        <w:rPr>
          <w:rFonts w:ascii="宋体" w:hAnsi="宋体" w:cs="宋体"/>
          <w:szCs w:val="21"/>
        </w:rPr>
        <w:t>12.7</w:t>
      </w:r>
      <w:r>
        <w:rPr>
          <w:rFonts w:ascii="宋体" w:hAnsi="宋体" w:cs="宋体" w:hint="eastAsia"/>
          <w:szCs w:val="21"/>
        </w:rPr>
        <w:t>双方认可的来往传真、电报、会议纪要等，均为合同的组成部分，与本合同具有同等法律</w:t>
      </w:r>
      <w:r>
        <w:rPr>
          <w:rFonts w:ascii="宋体" w:hAnsi="宋体" w:cs="宋体" w:hint="eastAsia"/>
          <w:szCs w:val="21"/>
        </w:rPr>
        <w:lastRenderedPageBreak/>
        <w:t>效力。</w:t>
      </w:r>
    </w:p>
    <w:p w:rsidR="00B052D6" w:rsidRDefault="00B31CBA">
      <w:pPr>
        <w:spacing w:line="360" w:lineRule="auto"/>
        <w:ind w:firstLineChars="200" w:firstLine="420"/>
        <w:rPr>
          <w:rFonts w:ascii="宋体"/>
          <w:szCs w:val="21"/>
        </w:rPr>
      </w:pPr>
      <w:r>
        <w:rPr>
          <w:rFonts w:ascii="宋体" w:hAnsi="宋体" w:cs="宋体"/>
          <w:szCs w:val="21"/>
        </w:rPr>
        <w:t>12.8</w:t>
      </w:r>
      <w:r>
        <w:rPr>
          <w:rFonts w:ascii="宋体" w:hAnsi="宋体" w:cs="宋体" w:hint="eastAsia"/>
          <w:szCs w:val="21"/>
        </w:rPr>
        <w:t>未尽事宜，经双方协商一致，签订补充协议，补充协议与本合同具有同等法律效力。</w:t>
      </w:r>
    </w:p>
    <w:p w:rsidR="00B052D6" w:rsidRDefault="00B31CBA">
      <w:pPr>
        <w:spacing w:line="360" w:lineRule="auto"/>
        <w:ind w:firstLineChars="200" w:firstLine="420"/>
        <w:rPr>
          <w:rFonts w:ascii="宋体" w:hAnsi="宋体" w:cs="宋体"/>
          <w:szCs w:val="21"/>
        </w:rPr>
      </w:pPr>
      <w:r>
        <w:rPr>
          <w:rFonts w:ascii="宋体" w:hAnsi="宋体" w:cs="宋体"/>
          <w:szCs w:val="21"/>
        </w:rPr>
        <w:t>12.9</w:t>
      </w:r>
      <w:r>
        <w:rPr>
          <w:rFonts w:ascii="宋体" w:hAnsi="宋体" w:cs="宋体" w:hint="eastAsia"/>
          <w:szCs w:val="21"/>
        </w:rPr>
        <w:t>本合同生效后，按规定应到项目所在地省级建设行政主管部门规定的审查部门备案；双方认为必要时，到工商行政管理部门鉴证。双方履行完合同规定的义务后，本合同即行终止。</w:t>
      </w:r>
    </w:p>
    <w:p w:rsidR="00B052D6" w:rsidRDefault="00B052D6">
      <w:pPr>
        <w:spacing w:line="360" w:lineRule="auto"/>
        <w:ind w:firstLineChars="200" w:firstLine="420"/>
        <w:rPr>
          <w:rFonts w:ascii="宋体" w:hAnsi="宋体" w:cs="宋体"/>
          <w:szCs w:val="21"/>
        </w:rPr>
      </w:pPr>
    </w:p>
    <w:p w:rsidR="00B052D6" w:rsidRDefault="00B31CBA">
      <w:pPr>
        <w:spacing w:line="500" w:lineRule="exact"/>
        <w:ind w:firstLineChars="200" w:firstLine="420"/>
        <w:rPr>
          <w:rFonts w:ascii="宋体"/>
          <w:szCs w:val="21"/>
        </w:rPr>
      </w:pPr>
      <w:r>
        <w:rPr>
          <w:rFonts w:ascii="宋体" w:hAnsi="宋体" w:cs="宋体" w:hint="eastAsia"/>
          <w:szCs w:val="21"/>
        </w:rPr>
        <w:t>发包人名称：</w:t>
      </w:r>
      <w:r>
        <w:rPr>
          <w:rFonts w:ascii="宋体" w:hAnsi="宋体" w:cs="宋体"/>
          <w:szCs w:val="21"/>
        </w:rPr>
        <w:t xml:space="preserve">                          </w:t>
      </w:r>
      <w:r>
        <w:rPr>
          <w:rFonts w:ascii="宋体" w:hAnsi="宋体" w:cs="宋体" w:hint="eastAsia"/>
          <w:szCs w:val="21"/>
        </w:rPr>
        <w:t>勘察设计人名称：</w:t>
      </w:r>
      <w:r>
        <w:rPr>
          <w:rFonts w:ascii="宋体" w:hAnsi="宋体" w:cs="宋体"/>
          <w:szCs w:val="21"/>
        </w:rPr>
        <w:t xml:space="preserve"> </w:t>
      </w:r>
    </w:p>
    <w:p w:rsidR="00B052D6" w:rsidRDefault="00B31CBA">
      <w:pPr>
        <w:spacing w:line="500" w:lineRule="exact"/>
        <w:ind w:firstLineChars="200" w:firstLine="420"/>
        <w:rPr>
          <w:rFonts w:ascii="宋体"/>
          <w:szCs w:val="21"/>
        </w:rPr>
      </w:pPr>
      <w:r>
        <w:rPr>
          <w:rFonts w:ascii="宋体" w:hAnsi="宋体" w:cs="宋体"/>
          <w:szCs w:val="21"/>
        </w:rPr>
        <w:t xml:space="preserve">              </w:t>
      </w:r>
      <w:r>
        <w:rPr>
          <w:rFonts w:ascii="宋体" w:hAnsi="宋体" w:cs="宋体" w:hint="eastAsia"/>
          <w:szCs w:val="21"/>
        </w:rPr>
        <w:t>（盖章）</w:t>
      </w:r>
      <w:r>
        <w:rPr>
          <w:rFonts w:ascii="宋体" w:hAnsi="宋体" w:cs="宋体"/>
          <w:szCs w:val="21"/>
        </w:rPr>
        <w:t xml:space="preserve">                      </w:t>
      </w:r>
      <w:r>
        <w:rPr>
          <w:rFonts w:ascii="宋体" w:hAnsi="宋体" w:cs="宋体" w:hint="eastAsia"/>
          <w:szCs w:val="21"/>
        </w:rPr>
        <w:t>（盖章）</w:t>
      </w:r>
    </w:p>
    <w:p w:rsidR="00B052D6" w:rsidRDefault="00B31CBA">
      <w:pPr>
        <w:spacing w:line="500" w:lineRule="exact"/>
        <w:ind w:firstLineChars="200" w:firstLine="420"/>
        <w:rPr>
          <w:rFonts w:ascii="宋体"/>
          <w:szCs w:val="21"/>
        </w:rPr>
      </w:pPr>
      <w:r>
        <w:rPr>
          <w:rFonts w:ascii="宋体" w:hAnsi="宋体" w:cs="宋体" w:hint="eastAsia"/>
          <w:szCs w:val="21"/>
        </w:rPr>
        <w:t xml:space="preserve">法定代表人：（签字）　　　</w:t>
      </w:r>
      <w:r>
        <w:rPr>
          <w:rFonts w:ascii="宋体" w:hAnsi="宋体" w:cs="宋体"/>
          <w:szCs w:val="21"/>
        </w:rPr>
        <w:t xml:space="preserve">             </w:t>
      </w:r>
      <w:r>
        <w:rPr>
          <w:rFonts w:ascii="宋体" w:hAnsi="宋体" w:cs="宋体" w:hint="eastAsia"/>
          <w:szCs w:val="21"/>
        </w:rPr>
        <w:t>法定代表人：（签字）</w:t>
      </w:r>
    </w:p>
    <w:p w:rsidR="00B052D6" w:rsidRDefault="00B31CBA">
      <w:pPr>
        <w:spacing w:line="500" w:lineRule="exact"/>
        <w:ind w:firstLineChars="200" w:firstLine="420"/>
        <w:rPr>
          <w:rFonts w:ascii="宋体"/>
          <w:szCs w:val="21"/>
        </w:rPr>
      </w:pPr>
      <w:r>
        <w:rPr>
          <w:rFonts w:ascii="宋体" w:hAnsi="宋体" w:cs="宋体" w:hint="eastAsia"/>
          <w:szCs w:val="21"/>
        </w:rPr>
        <w:t xml:space="preserve">或其委托代理人：（签字）　　　</w:t>
      </w:r>
      <w:r>
        <w:rPr>
          <w:rFonts w:ascii="宋体" w:hAnsi="宋体" w:cs="宋体"/>
          <w:szCs w:val="21"/>
        </w:rPr>
        <w:t xml:space="preserve">         </w:t>
      </w:r>
      <w:r>
        <w:rPr>
          <w:rFonts w:ascii="宋体" w:hAnsi="宋体" w:cs="宋体" w:hint="eastAsia"/>
          <w:szCs w:val="21"/>
        </w:rPr>
        <w:t>或其委托代理人：（签字）</w:t>
      </w:r>
    </w:p>
    <w:p w:rsidR="00B052D6" w:rsidRDefault="00B31CBA">
      <w:pPr>
        <w:spacing w:line="500" w:lineRule="exact"/>
        <w:ind w:firstLineChars="200" w:firstLine="420"/>
        <w:rPr>
          <w:rFonts w:ascii="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址：</w:t>
      </w:r>
      <w:r>
        <w:rPr>
          <w:rFonts w:ascii="宋体" w:hAnsi="宋体" w:cs="宋体"/>
          <w:szCs w:val="21"/>
        </w:rPr>
        <w:t xml:space="preserve">                            </w:t>
      </w: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址：</w:t>
      </w:r>
    </w:p>
    <w:p w:rsidR="00B052D6" w:rsidRDefault="00B31CBA">
      <w:pPr>
        <w:spacing w:line="500" w:lineRule="exact"/>
        <w:ind w:firstLineChars="200" w:firstLine="420"/>
        <w:rPr>
          <w:rFonts w:ascii="宋体"/>
          <w:szCs w:val="21"/>
        </w:rPr>
      </w:pPr>
      <w:r>
        <w:rPr>
          <w:rFonts w:ascii="宋体" w:hAnsi="宋体" w:cs="宋体" w:hint="eastAsia"/>
          <w:szCs w:val="21"/>
        </w:rPr>
        <w:t>邮政编码：</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邮政编码：</w:t>
      </w:r>
    </w:p>
    <w:p w:rsidR="00B052D6" w:rsidRDefault="00B31CBA">
      <w:pPr>
        <w:spacing w:line="500" w:lineRule="exact"/>
        <w:ind w:firstLineChars="200" w:firstLine="420"/>
        <w:rPr>
          <w:rFonts w:ascii="宋体"/>
          <w:szCs w:val="21"/>
        </w:rPr>
      </w:pPr>
      <w:r>
        <w:rPr>
          <w:rFonts w:ascii="宋体" w:hAnsi="宋体" w:cs="宋体" w:hint="eastAsia"/>
          <w:szCs w:val="21"/>
        </w:rPr>
        <w:t>电　　话：</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电　　话：</w:t>
      </w:r>
    </w:p>
    <w:p w:rsidR="00B052D6" w:rsidRDefault="00B31CBA">
      <w:pPr>
        <w:spacing w:line="500" w:lineRule="exact"/>
        <w:ind w:firstLineChars="200" w:firstLine="420"/>
        <w:rPr>
          <w:rFonts w:ascii="宋体"/>
          <w:szCs w:val="21"/>
        </w:rPr>
      </w:pPr>
      <w:r>
        <w:rPr>
          <w:rFonts w:ascii="宋体" w:hAnsi="宋体" w:cs="宋体" w:hint="eastAsia"/>
          <w:szCs w:val="21"/>
        </w:rPr>
        <w:t>传　　真：</w:t>
      </w:r>
      <w:r>
        <w:rPr>
          <w:rFonts w:ascii="宋体" w:hAnsi="宋体" w:cs="宋体"/>
          <w:szCs w:val="21"/>
        </w:rPr>
        <w:t xml:space="preserve">                             </w:t>
      </w:r>
      <w:r>
        <w:rPr>
          <w:rFonts w:ascii="宋体" w:hAnsi="宋体" w:cs="宋体" w:hint="eastAsia"/>
          <w:szCs w:val="21"/>
        </w:rPr>
        <w:t>传　　真：</w:t>
      </w:r>
    </w:p>
    <w:p w:rsidR="00B052D6" w:rsidRDefault="00B31CBA">
      <w:pPr>
        <w:spacing w:line="500" w:lineRule="exact"/>
        <w:ind w:firstLineChars="200" w:firstLine="420"/>
        <w:rPr>
          <w:rFonts w:ascii="宋体"/>
          <w:szCs w:val="21"/>
        </w:rPr>
      </w:pPr>
      <w:r>
        <w:rPr>
          <w:rFonts w:ascii="宋体" w:hAnsi="宋体" w:cs="宋体" w:hint="eastAsia"/>
          <w:szCs w:val="21"/>
        </w:rPr>
        <w:t xml:space="preserve">开户银行：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开户银行：</w:t>
      </w:r>
      <w:r>
        <w:rPr>
          <w:rFonts w:ascii="宋体" w:hAnsi="宋体" w:cs="宋体"/>
          <w:szCs w:val="21"/>
        </w:rPr>
        <w:t xml:space="preserve"> </w:t>
      </w:r>
    </w:p>
    <w:p w:rsidR="00B052D6" w:rsidRDefault="00B31CBA">
      <w:pPr>
        <w:spacing w:line="500" w:lineRule="exact"/>
        <w:ind w:firstLineChars="200" w:firstLine="420"/>
        <w:rPr>
          <w:rFonts w:ascii="宋体"/>
          <w:szCs w:val="21"/>
        </w:rPr>
      </w:pPr>
      <w:r>
        <w:rPr>
          <w:rFonts w:ascii="宋体" w:hAnsi="宋体" w:cs="宋体" w:hint="eastAsia"/>
          <w:szCs w:val="21"/>
        </w:rPr>
        <w:t xml:space="preserve">银行帐号：　　　　　　　　</w:t>
      </w:r>
      <w:r>
        <w:rPr>
          <w:rFonts w:ascii="宋体" w:hAnsi="宋体" w:cs="宋体"/>
          <w:szCs w:val="21"/>
        </w:rPr>
        <w:t xml:space="preserve">             </w:t>
      </w:r>
      <w:r>
        <w:rPr>
          <w:rFonts w:ascii="宋体" w:hAnsi="宋体" w:cs="宋体" w:hint="eastAsia"/>
          <w:szCs w:val="21"/>
        </w:rPr>
        <w:t>银行帐号：</w:t>
      </w:r>
    </w:p>
    <w:p w:rsidR="00B052D6" w:rsidRDefault="00B31CBA">
      <w:pPr>
        <w:spacing w:line="500" w:lineRule="exact"/>
        <w:ind w:firstLineChars="200" w:firstLine="420"/>
        <w:rPr>
          <w:rFonts w:ascii="宋体"/>
          <w:szCs w:val="21"/>
        </w:rPr>
      </w:pPr>
      <w:r>
        <w:rPr>
          <w:rFonts w:ascii="宋体" w:hAnsi="宋体" w:cs="宋体" w:hint="eastAsia"/>
          <w:szCs w:val="21"/>
        </w:rPr>
        <w:t>日期：　　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 xml:space="preserve">日　　</w:t>
      </w:r>
      <w:r>
        <w:rPr>
          <w:rFonts w:ascii="宋体" w:hAnsi="宋体" w:cs="宋体"/>
          <w:szCs w:val="21"/>
        </w:rPr>
        <w:t xml:space="preserve">             </w:t>
      </w:r>
      <w:r>
        <w:rPr>
          <w:rFonts w:ascii="宋体" w:hAnsi="宋体" w:cs="宋体" w:hint="eastAsia"/>
          <w:szCs w:val="21"/>
        </w:rPr>
        <w:t>日期：　　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B052D6" w:rsidRDefault="00B052D6"/>
    <w:p w:rsidR="00B052D6" w:rsidRDefault="00B052D6"/>
    <w:p w:rsidR="00B052D6" w:rsidRDefault="00B052D6"/>
    <w:p w:rsidR="00B052D6" w:rsidRDefault="00B052D6">
      <w:pPr>
        <w:spacing w:line="360" w:lineRule="auto"/>
        <w:ind w:firstLineChars="200" w:firstLine="420"/>
        <w:rPr>
          <w:rFonts w:asciiTheme="minorEastAsia" w:eastAsiaTheme="minorEastAsia" w:hAnsiTheme="minorEastAsia" w:cstheme="minorEastAsia"/>
          <w:color w:val="000000"/>
          <w:szCs w:val="21"/>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rPr>
          <w:rFonts w:asciiTheme="minorEastAsia" w:eastAsiaTheme="minorEastAsia" w:hAnsiTheme="minorEastAsia" w:cstheme="minorEastAsia"/>
        </w:rPr>
      </w:pPr>
    </w:p>
    <w:p w:rsidR="00B052D6" w:rsidRDefault="00B052D6">
      <w:pPr>
        <w:pStyle w:val="a0"/>
        <w:rPr>
          <w:rFonts w:asciiTheme="minorEastAsia" w:eastAsiaTheme="minorEastAsia" w:hAnsiTheme="minorEastAsia" w:cstheme="minorEastAsia"/>
        </w:rPr>
      </w:pPr>
    </w:p>
    <w:p w:rsidR="00B052D6" w:rsidRDefault="00B052D6">
      <w:pPr>
        <w:pStyle w:val="5"/>
        <w:rPr>
          <w:rFonts w:asciiTheme="minorEastAsia" w:eastAsiaTheme="minorEastAsia" w:hAnsiTheme="minorEastAsia" w:cstheme="minorEastAsia"/>
        </w:rPr>
      </w:pPr>
    </w:p>
    <w:p w:rsidR="00B052D6" w:rsidRDefault="00B052D6">
      <w:pPr>
        <w:widowControl/>
        <w:shd w:val="clear" w:color="auto" w:fill="FFFFFF"/>
        <w:wordWrap w:val="0"/>
        <w:spacing w:before="161" w:line="480" w:lineRule="auto"/>
        <w:ind w:firstLine="346"/>
        <w:jc w:val="center"/>
        <w:rPr>
          <w:rFonts w:ascii="宋体" w:hAnsi="宋体" w:cs="＇Times New Roman＇"/>
          <w:b/>
          <w:color w:val="333333"/>
          <w:sz w:val="44"/>
          <w:szCs w:val="44"/>
        </w:rPr>
      </w:pPr>
    </w:p>
    <w:p w:rsidR="00B052D6" w:rsidRDefault="00B052D6" w:rsidP="005875C0">
      <w:pPr>
        <w:widowControl/>
        <w:shd w:val="clear" w:color="auto" w:fill="FFFFFF"/>
        <w:wordWrap w:val="0"/>
        <w:spacing w:before="161" w:line="480" w:lineRule="auto"/>
        <w:rPr>
          <w:rFonts w:ascii="宋体" w:hAnsi="宋体" w:cs="＇Times New Roman＇"/>
          <w:b/>
          <w:color w:val="333333"/>
          <w:sz w:val="44"/>
          <w:szCs w:val="44"/>
        </w:rPr>
      </w:pPr>
    </w:p>
    <w:p w:rsidR="00B052D6" w:rsidRDefault="00B31CBA">
      <w:pPr>
        <w:widowControl/>
        <w:shd w:val="clear" w:color="auto" w:fill="FFFFFF"/>
        <w:wordWrap w:val="0"/>
        <w:spacing w:before="161" w:line="600" w:lineRule="auto"/>
        <w:jc w:val="center"/>
        <w:rPr>
          <w:rFonts w:ascii="宋体" w:hAnsi="宋体" w:cs="＇Times New Roman＇"/>
          <w:b/>
          <w:color w:val="333333"/>
          <w:sz w:val="48"/>
          <w:szCs w:val="48"/>
        </w:rPr>
      </w:pPr>
      <w:r>
        <w:rPr>
          <w:rFonts w:ascii="宋体" w:hAnsi="宋体" w:cs="＇Times New Roman＇" w:hint="eastAsia"/>
          <w:b/>
          <w:color w:val="333333"/>
          <w:sz w:val="48"/>
          <w:szCs w:val="48"/>
        </w:rPr>
        <w:t>昌吉州地下水位变化及原因分析</w:t>
      </w:r>
    </w:p>
    <w:p w:rsidR="00B052D6" w:rsidRDefault="00B31CBA">
      <w:pPr>
        <w:widowControl/>
        <w:shd w:val="clear" w:color="auto" w:fill="FFFFFF"/>
        <w:wordWrap w:val="0"/>
        <w:spacing w:before="161" w:line="600" w:lineRule="auto"/>
        <w:jc w:val="center"/>
        <w:rPr>
          <w:rFonts w:ascii="宋体" w:hAnsi="宋体" w:cs="＇Times New Roman＇"/>
          <w:b/>
          <w:color w:val="333333"/>
          <w:sz w:val="48"/>
          <w:szCs w:val="48"/>
        </w:rPr>
      </w:pPr>
      <w:r>
        <w:rPr>
          <w:rFonts w:ascii="宋体" w:hAnsi="宋体" w:cs="＇Times New Roman＇" w:hint="eastAsia"/>
          <w:b/>
          <w:color w:val="333333"/>
          <w:sz w:val="48"/>
          <w:szCs w:val="48"/>
        </w:rPr>
        <w:t>报告编制项目</w:t>
      </w:r>
    </w:p>
    <w:p w:rsidR="00B052D6" w:rsidRDefault="00B31CBA">
      <w:pPr>
        <w:widowControl/>
        <w:shd w:val="clear" w:color="auto" w:fill="FFFFFF"/>
        <w:wordWrap w:val="0"/>
        <w:spacing w:before="161" w:line="600" w:lineRule="auto"/>
        <w:jc w:val="center"/>
        <w:rPr>
          <w:rFonts w:ascii="宋体" w:hAnsi="宋体" w:cs="＇Times New Roman＇"/>
          <w:b/>
          <w:color w:val="333333"/>
          <w:sz w:val="98"/>
          <w:szCs w:val="90"/>
        </w:rPr>
      </w:pPr>
      <w:r>
        <w:rPr>
          <w:rFonts w:ascii="宋体" w:hAnsi="宋体" w:cs="＇Times New Roman＇" w:hint="eastAsia"/>
          <w:b/>
          <w:color w:val="333333"/>
          <w:sz w:val="90"/>
          <w:szCs w:val="90"/>
        </w:rPr>
        <w:t>竞争性磋商文件</w:t>
      </w:r>
    </w:p>
    <w:p w:rsidR="00B052D6" w:rsidRDefault="00B31CBA">
      <w:pPr>
        <w:widowControl/>
        <w:shd w:val="clear" w:color="auto" w:fill="FFFFFF"/>
        <w:wordWrap w:val="0"/>
        <w:spacing w:before="161" w:line="480" w:lineRule="auto"/>
        <w:ind w:firstLine="346"/>
        <w:jc w:val="center"/>
        <w:rPr>
          <w:rFonts w:ascii="宋体" w:hAnsi="宋体" w:cs="宋体"/>
          <w:color w:val="333333"/>
          <w:kern w:val="0"/>
          <w:sz w:val="24"/>
        </w:rPr>
      </w:pPr>
      <w:r>
        <w:rPr>
          <w:rFonts w:ascii="宋体" w:hAnsi="宋体" w:cs="宋体" w:hint="eastAsia"/>
          <w:color w:val="333333"/>
          <w:kern w:val="0"/>
          <w:sz w:val="24"/>
        </w:rPr>
        <w:t>（采购项目编号：CJZ-DXSW-BHJYY-FXBG-2021）</w:t>
      </w:r>
    </w:p>
    <w:p w:rsidR="00B052D6" w:rsidRDefault="00B052D6">
      <w:pPr>
        <w:widowControl/>
        <w:shd w:val="clear" w:color="auto" w:fill="FFFFFF"/>
        <w:wordWrap w:val="0"/>
        <w:spacing w:before="161" w:line="480" w:lineRule="auto"/>
        <w:ind w:firstLine="346"/>
        <w:jc w:val="left"/>
        <w:rPr>
          <w:rFonts w:ascii="宋体" w:hAnsi="宋体" w:cs="宋体"/>
          <w:color w:val="333333"/>
          <w:kern w:val="0"/>
          <w:sz w:val="24"/>
        </w:rPr>
      </w:pPr>
    </w:p>
    <w:p w:rsidR="00B052D6" w:rsidRDefault="00B052D6">
      <w:pPr>
        <w:widowControl/>
        <w:shd w:val="clear" w:color="auto" w:fill="FFFFFF"/>
        <w:wordWrap w:val="0"/>
        <w:spacing w:before="161" w:line="480" w:lineRule="auto"/>
        <w:ind w:firstLine="346"/>
        <w:jc w:val="left"/>
        <w:rPr>
          <w:rFonts w:ascii="宋体" w:hAnsi="宋体" w:cs="宋体"/>
          <w:color w:val="333333"/>
          <w:kern w:val="0"/>
          <w:sz w:val="24"/>
        </w:rPr>
      </w:pPr>
    </w:p>
    <w:p w:rsidR="00B052D6" w:rsidRDefault="00B052D6">
      <w:pPr>
        <w:widowControl/>
        <w:shd w:val="clear" w:color="auto" w:fill="FFFFFF"/>
        <w:wordWrap w:val="0"/>
        <w:spacing w:before="161" w:line="480" w:lineRule="auto"/>
        <w:ind w:firstLine="346"/>
        <w:jc w:val="left"/>
        <w:rPr>
          <w:rFonts w:ascii="宋体" w:hAnsi="宋体" w:cs="宋体"/>
          <w:color w:val="333333"/>
          <w:kern w:val="0"/>
          <w:sz w:val="24"/>
        </w:rPr>
      </w:pPr>
    </w:p>
    <w:p w:rsidR="00B052D6" w:rsidRDefault="00B052D6">
      <w:pPr>
        <w:widowControl/>
        <w:shd w:val="clear" w:color="auto" w:fill="FFFFFF"/>
        <w:wordWrap w:val="0"/>
        <w:spacing w:before="161" w:line="480" w:lineRule="auto"/>
        <w:ind w:firstLine="346"/>
        <w:jc w:val="left"/>
        <w:rPr>
          <w:rFonts w:ascii="宋体" w:hAnsi="宋体" w:cs="宋体"/>
          <w:color w:val="333333"/>
          <w:kern w:val="0"/>
          <w:sz w:val="24"/>
        </w:rPr>
      </w:pPr>
    </w:p>
    <w:p w:rsidR="00B052D6" w:rsidRDefault="00B052D6">
      <w:pPr>
        <w:pStyle w:val="a0"/>
        <w:rPr>
          <w:rFonts w:ascii="宋体" w:hAnsi="宋体" w:cs="宋体"/>
          <w:color w:val="333333"/>
          <w:kern w:val="0"/>
          <w:sz w:val="24"/>
        </w:rPr>
      </w:pPr>
    </w:p>
    <w:p w:rsidR="00B052D6" w:rsidRDefault="00B052D6">
      <w:pPr>
        <w:pStyle w:val="5"/>
        <w:rPr>
          <w:rFonts w:ascii="宋体" w:hAnsi="宋体" w:cs="宋体"/>
          <w:color w:val="333333"/>
          <w:kern w:val="0"/>
          <w:sz w:val="24"/>
        </w:rPr>
      </w:pPr>
    </w:p>
    <w:p w:rsidR="00B052D6" w:rsidRDefault="00B052D6"/>
    <w:p w:rsidR="00B052D6" w:rsidRDefault="00B31CBA">
      <w:pPr>
        <w:widowControl/>
        <w:shd w:val="clear" w:color="auto" w:fill="FFFFFF"/>
        <w:spacing w:before="161" w:line="500" w:lineRule="exact"/>
        <w:ind w:firstLineChars="565" w:firstLine="1808"/>
        <w:rPr>
          <w:rFonts w:ascii="宋体" w:hAnsi="宋体" w:cs="宋体"/>
          <w:color w:val="333333"/>
          <w:kern w:val="0"/>
          <w:sz w:val="32"/>
        </w:rPr>
      </w:pPr>
      <w:r>
        <w:rPr>
          <w:rFonts w:ascii="宋体" w:hAnsi="宋体" w:cs="宋体" w:hint="eastAsia"/>
          <w:color w:val="333333"/>
          <w:kern w:val="0"/>
          <w:sz w:val="32"/>
        </w:rPr>
        <w:t>采购人</w:t>
      </w:r>
      <w:r>
        <w:rPr>
          <w:rFonts w:ascii="宋体" w:hAnsi="宋体" w:cs="宋体"/>
          <w:color w:val="333333"/>
          <w:kern w:val="0"/>
          <w:sz w:val="32"/>
        </w:rPr>
        <w:t>：</w:t>
      </w:r>
      <w:r>
        <w:rPr>
          <w:rFonts w:ascii="宋体" w:hAnsi="宋体" w:cs="宋体" w:hint="eastAsia"/>
          <w:color w:val="333333"/>
          <w:kern w:val="0"/>
          <w:sz w:val="32"/>
        </w:rPr>
        <w:t>昌吉回族自治州水利局</w:t>
      </w:r>
    </w:p>
    <w:p w:rsidR="00B052D6" w:rsidRDefault="00B31CBA">
      <w:pPr>
        <w:widowControl/>
        <w:shd w:val="clear" w:color="auto" w:fill="FFFFFF"/>
        <w:spacing w:before="161" w:line="500" w:lineRule="exact"/>
        <w:ind w:firstLineChars="565" w:firstLine="1808"/>
        <w:rPr>
          <w:rFonts w:ascii="宋体" w:hAnsi="宋体" w:cs="宋体"/>
          <w:color w:val="333333"/>
          <w:kern w:val="0"/>
          <w:sz w:val="32"/>
        </w:rPr>
      </w:pPr>
      <w:r>
        <w:rPr>
          <w:rFonts w:ascii="宋体" w:hAnsi="宋体" w:cs="宋体"/>
          <w:color w:val="333333"/>
          <w:kern w:val="0"/>
          <w:sz w:val="32"/>
        </w:rPr>
        <w:t>招标代理</w:t>
      </w:r>
      <w:r>
        <w:rPr>
          <w:rFonts w:ascii="宋体" w:hAnsi="宋体" w:cs="宋体" w:hint="eastAsia"/>
          <w:color w:val="333333"/>
          <w:kern w:val="0"/>
          <w:sz w:val="32"/>
        </w:rPr>
        <w:t>机构</w:t>
      </w:r>
      <w:r>
        <w:rPr>
          <w:rFonts w:ascii="宋体" w:hAnsi="宋体" w:cs="宋体"/>
          <w:color w:val="333333"/>
          <w:kern w:val="0"/>
          <w:sz w:val="32"/>
        </w:rPr>
        <w:t>：</w:t>
      </w:r>
      <w:r>
        <w:rPr>
          <w:rFonts w:ascii="宋体" w:hAnsi="宋体" w:cs="宋体" w:hint="eastAsia"/>
          <w:color w:val="333333"/>
          <w:kern w:val="0"/>
          <w:sz w:val="32"/>
        </w:rPr>
        <w:t>新疆诚誉工程项目管理有限公司</w:t>
      </w:r>
    </w:p>
    <w:p w:rsidR="00B052D6" w:rsidRDefault="00B31CBA">
      <w:pPr>
        <w:widowControl/>
        <w:shd w:val="clear" w:color="auto" w:fill="FFFFFF"/>
        <w:spacing w:before="161" w:line="500" w:lineRule="exact"/>
        <w:ind w:firstLineChars="565" w:firstLine="1808"/>
        <w:jc w:val="left"/>
        <w:rPr>
          <w:rFonts w:ascii="宋体" w:hAnsi="宋体" w:cs="宋体"/>
          <w:color w:val="333333"/>
          <w:kern w:val="0"/>
          <w:sz w:val="32"/>
        </w:rPr>
      </w:pPr>
      <w:r>
        <w:rPr>
          <w:rFonts w:ascii="宋体" w:hAnsi="宋体" w:cs="宋体" w:hint="eastAsia"/>
          <w:color w:val="333333"/>
          <w:kern w:val="0"/>
          <w:sz w:val="32"/>
        </w:rPr>
        <w:t>编制日期：2021年</w:t>
      </w:r>
      <w:r w:rsidR="005875C0">
        <w:rPr>
          <w:rFonts w:ascii="宋体" w:hAnsi="宋体" w:cs="宋体" w:hint="eastAsia"/>
          <w:color w:val="333333"/>
          <w:kern w:val="0"/>
          <w:sz w:val="32"/>
        </w:rPr>
        <w:t>9</w:t>
      </w:r>
      <w:r>
        <w:rPr>
          <w:rFonts w:ascii="宋体" w:hAnsi="宋体" w:cs="宋体" w:hint="eastAsia"/>
          <w:color w:val="333333"/>
          <w:kern w:val="0"/>
          <w:sz w:val="32"/>
        </w:rPr>
        <w:t>月</w:t>
      </w:r>
      <w:r w:rsidR="005875C0">
        <w:rPr>
          <w:rFonts w:ascii="宋体" w:hAnsi="宋体" w:cs="宋体" w:hint="eastAsia"/>
          <w:color w:val="333333"/>
          <w:kern w:val="0"/>
          <w:sz w:val="32"/>
        </w:rPr>
        <w:t>7</w:t>
      </w:r>
      <w:r>
        <w:rPr>
          <w:rFonts w:ascii="宋体" w:hAnsi="宋体" w:cs="宋体" w:hint="eastAsia"/>
          <w:color w:val="333333"/>
          <w:kern w:val="0"/>
          <w:sz w:val="32"/>
        </w:rPr>
        <w:t>日</w:t>
      </w:r>
    </w:p>
    <w:p w:rsidR="00B052D6" w:rsidRDefault="00B052D6">
      <w:pPr>
        <w:widowControl/>
        <w:shd w:val="clear" w:color="auto" w:fill="FFFFFF"/>
        <w:wordWrap w:val="0"/>
        <w:spacing w:before="161" w:line="480" w:lineRule="auto"/>
        <w:jc w:val="left"/>
        <w:rPr>
          <w:rFonts w:ascii="宋体" w:hAnsi="宋体" w:cs="宋体"/>
          <w:color w:val="333333"/>
          <w:kern w:val="0"/>
          <w:sz w:val="32"/>
        </w:rPr>
      </w:pPr>
    </w:p>
    <w:sectPr w:rsidR="00B052D6">
      <w:footerReference w:type="default" r:id="rId13"/>
      <w:pgSz w:w="11906" w:h="16838"/>
      <w:pgMar w:top="0" w:right="1196" w:bottom="109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9B" w:rsidRDefault="001A5F9B">
      <w:r>
        <w:separator/>
      </w:r>
    </w:p>
  </w:endnote>
  <w:endnote w:type="continuationSeparator" w:id="0">
    <w:p w:rsidR="001A5F9B" w:rsidRDefault="001A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569" w:rsidRDefault="005A2569">
    <w:pPr>
      <w:pStyle w:val="a8"/>
      <w:rPr>
        <w:rStyle w:val="ad"/>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2569" w:rsidRDefault="005A2569">
                          <w:pPr>
                            <w:pStyle w:val="a8"/>
                          </w:pPr>
                          <w:r>
                            <w:rPr>
                              <w:rFonts w:hint="eastAsia"/>
                            </w:rPr>
                            <w:fldChar w:fldCharType="begin"/>
                          </w:r>
                          <w:r>
                            <w:rPr>
                              <w:rFonts w:hint="eastAsia"/>
                            </w:rPr>
                            <w:instrText xml:space="preserve"> PAGE  \* MERGEFORMAT </w:instrText>
                          </w:r>
                          <w:r>
                            <w:rPr>
                              <w:rFonts w:hint="eastAsia"/>
                            </w:rPr>
                            <w:fldChar w:fldCharType="separate"/>
                          </w:r>
                          <w:r w:rsidR="00E947EC">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2569" w:rsidRDefault="005A2569">
                    <w:pPr>
                      <w:pStyle w:val="a8"/>
                    </w:pPr>
                    <w:r>
                      <w:rPr>
                        <w:rFonts w:hint="eastAsia"/>
                      </w:rPr>
                      <w:fldChar w:fldCharType="begin"/>
                    </w:r>
                    <w:r>
                      <w:rPr>
                        <w:rFonts w:hint="eastAsia"/>
                      </w:rPr>
                      <w:instrText xml:space="preserve"> PAGE  \* MERGEFORMAT </w:instrText>
                    </w:r>
                    <w:r>
                      <w:rPr>
                        <w:rFonts w:hint="eastAsia"/>
                      </w:rPr>
                      <w:fldChar w:fldCharType="separate"/>
                    </w:r>
                    <w:r w:rsidR="00E947EC">
                      <w:rPr>
                        <w:noProof/>
                      </w:rPr>
                      <w:t>3</w:t>
                    </w:r>
                    <w:r>
                      <w:rPr>
                        <w:rFonts w:hint="eastAsia"/>
                      </w:rPr>
                      <w:fldChar w:fldCharType="end"/>
                    </w:r>
                  </w:p>
                </w:txbxContent>
              </v:textbox>
              <w10:wrap anchorx="margin"/>
            </v:shape>
          </w:pict>
        </mc:Fallback>
      </mc:AlternateContent>
    </w:r>
  </w:p>
  <w:p w:rsidR="005A2569" w:rsidRDefault="005A2569">
    <w:pPr>
      <w:pStyle w:val="a8"/>
      <w:framePr w:wrap="around" w:vAnchor="text" w:hAnchor="page" w:x="1562" w:y="203"/>
      <w:ind w:right="360"/>
      <w:jc w:val="center"/>
      <w:rPr>
        <w:rStyle w:val="ad"/>
      </w:rPr>
    </w:pPr>
    <w:r>
      <w:rPr>
        <w:rStyle w:val="ad"/>
        <w:rFonts w:hint="eastAsia"/>
      </w:rPr>
      <w:t xml:space="preserve">                                              </w:t>
    </w:r>
  </w:p>
  <w:p w:rsidR="005A2569" w:rsidRDefault="005A2569">
    <w:pPr>
      <w:pStyle w:val="a8"/>
      <w:ind w:rightChars="-39" w:right="-82" w:firstLineChars="50" w:firstLine="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569" w:rsidRDefault="005A2569">
    <w:pPr>
      <w:pStyle w:val="a8"/>
      <w:rPr>
        <w:rStyle w:val="ad"/>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2569" w:rsidRDefault="005A2569">
                          <w:pPr>
                            <w:pStyle w:val="a8"/>
                          </w:pPr>
                          <w:r>
                            <w:rPr>
                              <w:rFonts w:hint="eastAsia"/>
                            </w:rPr>
                            <w:fldChar w:fldCharType="begin"/>
                          </w:r>
                          <w:r>
                            <w:rPr>
                              <w:rFonts w:hint="eastAsia"/>
                            </w:rPr>
                            <w:instrText xml:space="preserve"> PAGE  \* MERGEFORMAT </w:instrText>
                          </w:r>
                          <w:r>
                            <w:rPr>
                              <w:rFonts w:hint="eastAsia"/>
                            </w:rPr>
                            <w:fldChar w:fldCharType="separate"/>
                          </w:r>
                          <w:r w:rsidR="00F12DA2">
                            <w:rPr>
                              <w:noProof/>
                            </w:rP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5A2569" w:rsidRDefault="005A2569">
                    <w:pPr>
                      <w:pStyle w:val="a8"/>
                    </w:pPr>
                    <w:r>
                      <w:rPr>
                        <w:rFonts w:hint="eastAsia"/>
                      </w:rPr>
                      <w:fldChar w:fldCharType="begin"/>
                    </w:r>
                    <w:r>
                      <w:rPr>
                        <w:rFonts w:hint="eastAsia"/>
                      </w:rPr>
                      <w:instrText xml:space="preserve"> PAGE  \* MERGEFORMAT </w:instrText>
                    </w:r>
                    <w:r>
                      <w:rPr>
                        <w:rFonts w:hint="eastAsia"/>
                      </w:rPr>
                      <w:fldChar w:fldCharType="separate"/>
                    </w:r>
                    <w:r w:rsidR="00F12DA2">
                      <w:rPr>
                        <w:noProof/>
                      </w:rPr>
                      <w:t>27</w:t>
                    </w:r>
                    <w:r>
                      <w:rPr>
                        <w:rFonts w:hint="eastAsia"/>
                      </w:rPr>
                      <w:fldChar w:fldCharType="end"/>
                    </w:r>
                  </w:p>
                </w:txbxContent>
              </v:textbox>
              <w10:wrap anchorx="margin"/>
            </v:shape>
          </w:pict>
        </mc:Fallback>
      </mc:AlternateContent>
    </w:r>
  </w:p>
  <w:p w:rsidR="005A2569" w:rsidRDefault="005A2569">
    <w:pPr>
      <w:pStyle w:val="a8"/>
      <w:framePr w:wrap="around" w:vAnchor="text" w:hAnchor="page" w:x="1562" w:y="203"/>
      <w:ind w:right="360"/>
      <w:jc w:val="center"/>
      <w:rPr>
        <w:rStyle w:val="ad"/>
      </w:rPr>
    </w:pPr>
    <w:r>
      <w:rPr>
        <w:rStyle w:val="ad"/>
        <w:rFonts w:hint="eastAsia"/>
      </w:rPr>
      <w:t xml:space="preserve">                                              </w:t>
    </w:r>
  </w:p>
  <w:p w:rsidR="005A2569" w:rsidRDefault="005A2569">
    <w:pPr>
      <w:pStyle w:val="a8"/>
      <w:ind w:rightChars="-39" w:right="-82" w:firstLineChars="50" w:firstLine="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9B" w:rsidRDefault="001A5F9B">
      <w:r>
        <w:separator/>
      </w:r>
    </w:p>
  </w:footnote>
  <w:footnote w:type="continuationSeparator" w:id="0">
    <w:p w:rsidR="001A5F9B" w:rsidRDefault="001A5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569" w:rsidRDefault="005A2569">
    <w:pPr>
      <w:pStyle w:val="a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67561"/>
    <w:multiLevelType w:val="singleLevel"/>
    <w:tmpl w:val="C8967561"/>
    <w:lvl w:ilvl="0">
      <w:start w:val="2"/>
      <w:numFmt w:val="chineseCounting"/>
      <w:suff w:val="nothing"/>
      <w:lvlText w:val="（%1）"/>
      <w:lvlJc w:val="left"/>
      <w:rPr>
        <w:rFonts w:hint="eastAsia"/>
      </w:rPr>
    </w:lvl>
  </w:abstractNum>
  <w:abstractNum w:abstractNumId="1">
    <w:nsid w:val="0000000D"/>
    <w:multiLevelType w:val="multilevel"/>
    <w:tmpl w:val="0000000D"/>
    <w:lvl w:ilvl="0">
      <w:start w:val="5"/>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37A04573"/>
    <w:multiLevelType w:val="multilevel"/>
    <w:tmpl w:val="37A04573"/>
    <w:lvl w:ilvl="0">
      <w:start w:val="1"/>
      <w:numFmt w:val="decimal"/>
      <w:lvlText w:val="（%1）"/>
      <w:lvlJc w:val="left"/>
      <w:pPr>
        <w:ind w:left="840" w:hanging="4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6C37013D"/>
    <w:multiLevelType w:val="singleLevel"/>
    <w:tmpl w:val="6C37013D"/>
    <w:lvl w:ilvl="0">
      <w:start w:val="1"/>
      <w:numFmt w:val="chineseCounting"/>
      <w:suff w:val="nothing"/>
      <w:lvlText w:val="（%1）"/>
      <w:lvlJc w:val="left"/>
      <w:rPr>
        <w:rFonts w:hint="eastAsia"/>
      </w:rPr>
    </w:lvl>
  </w:abstractNum>
  <w:abstractNum w:abstractNumId="4">
    <w:nsid w:val="72011E18"/>
    <w:multiLevelType w:val="singleLevel"/>
    <w:tmpl w:val="72011E18"/>
    <w:lvl w:ilvl="0">
      <w:start w:val="1"/>
      <w:numFmt w:val="chineseCounting"/>
      <w:suff w:val="space"/>
      <w:lvlText w:val="第%1部分"/>
      <w:lvlJc w:val="left"/>
      <w:rPr>
        <w:rFonts w:hint="eastAsia"/>
      </w:rPr>
    </w:lvl>
  </w:abstractNum>
  <w:abstractNum w:abstractNumId="5">
    <w:nsid w:val="7EDB7579"/>
    <w:multiLevelType w:val="multilevel"/>
    <w:tmpl w:val="7EDB7579"/>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03886"/>
    <w:rsid w:val="00073C8F"/>
    <w:rsid w:val="00177C37"/>
    <w:rsid w:val="00183FDA"/>
    <w:rsid w:val="001862B4"/>
    <w:rsid w:val="001A5105"/>
    <w:rsid w:val="001A5F9B"/>
    <w:rsid w:val="001D02B7"/>
    <w:rsid w:val="00213867"/>
    <w:rsid w:val="00247551"/>
    <w:rsid w:val="00282A60"/>
    <w:rsid w:val="00361B21"/>
    <w:rsid w:val="00371C82"/>
    <w:rsid w:val="003A399F"/>
    <w:rsid w:val="00484FEC"/>
    <w:rsid w:val="004D304F"/>
    <w:rsid w:val="004F55D5"/>
    <w:rsid w:val="005253B8"/>
    <w:rsid w:val="0053471A"/>
    <w:rsid w:val="005652A7"/>
    <w:rsid w:val="005875C0"/>
    <w:rsid w:val="00590CFA"/>
    <w:rsid w:val="005A2569"/>
    <w:rsid w:val="005C3F6D"/>
    <w:rsid w:val="005E0A28"/>
    <w:rsid w:val="0063743F"/>
    <w:rsid w:val="00660CDB"/>
    <w:rsid w:val="006A6F7F"/>
    <w:rsid w:val="006E0B76"/>
    <w:rsid w:val="00710797"/>
    <w:rsid w:val="00733F34"/>
    <w:rsid w:val="00766AA6"/>
    <w:rsid w:val="007B6EAB"/>
    <w:rsid w:val="0083642A"/>
    <w:rsid w:val="008679D0"/>
    <w:rsid w:val="0087505F"/>
    <w:rsid w:val="008920DB"/>
    <w:rsid w:val="008D2E1D"/>
    <w:rsid w:val="00957D68"/>
    <w:rsid w:val="00961004"/>
    <w:rsid w:val="00986777"/>
    <w:rsid w:val="009D45B4"/>
    <w:rsid w:val="009E76D0"/>
    <w:rsid w:val="00A030E4"/>
    <w:rsid w:val="00A866B7"/>
    <w:rsid w:val="00AC20C8"/>
    <w:rsid w:val="00B052D6"/>
    <w:rsid w:val="00B23AD0"/>
    <w:rsid w:val="00B23AE0"/>
    <w:rsid w:val="00B30AB2"/>
    <w:rsid w:val="00B31CBA"/>
    <w:rsid w:val="00B62994"/>
    <w:rsid w:val="00BC3A6D"/>
    <w:rsid w:val="00BF073D"/>
    <w:rsid w:val="00C0239F"/>
    <w:rsid w:val="00C23426"/>
    <w:rsid w:val="00C348E0"/>
    <w:rsid w:val="00C443CB"/>
    <w:rsid w:val="00CB2D3F"/>
    <w:rsid w:val="00CD32D0"/>
    <w:rsid w:val="00CD566B"/>
    <w:rsid w:val="00D05A48"/>
    <w:rsid w:val="00D171D2"/>
    <w:rsid w:val="00D33393"/>
    <w:rsid w:val="00D41478"/>
    <w:rsid w:val="00D42015"/>
    <w:rsid w:val="00D62440"/>
    <w:rsid w:val="00DA0F56"/>
    <w:rsid w:val="00DF51A4"/>
    <w:rsid w:val="00E16F3D"/>
    <w:rsid w:val="00E44E8D"/>
    <w:rsid w:val="00E540BD"/>
    <w:rsid w:val="00E575DA"/>
    <w:rsid w:val="00E60E9F"/>
    <w:rsid w:val="00E82289"/>
    <w:rsid w:val="00E83750"/>
    <w:rsid w:val="00E85BB3"/>
    <w:rsid w:val="00E947EC"/>
    <w:rsid w:val="00EC0F68"/>
    <w:rsid w:val="00F12DA2"/>
    <w:rsid w:val="00F77B83"/>
    <w:rsid w:val="00F80271"/>
    <w:rsid w:val="00F90169"/>
    <w:rsid w:val="00FA77D5"/>
    <w:rsid w:val="01034888"/>
    <w:rsid w:val="018B0142"/>
    <w:rsid w:val="023535AA"/>
    <w:rsid w:val="02D9270F"/>
    <w:rsid w:val="04C918F3"/>
    <w:rsid w:val="06707A3B"/>
    <w:rsid w:val="06AC6EE5"/>
    <w:rsid w:val="073530B7"/>
    <w:rsid w:val="08B4703F"/>
    <w:rsid w:val="08F15031"/>
    <w:rsid w:val="09004AE3"/>
    <w:rsid w:val="0B2E1F72"/>
    <w:rsid w:val="0C303886"/>
    <w:rsid w:val="0C622FE6"/>
    <w:rsid w:val="0EE60D32"/>
    <w:rsid w:val="10925F64"/>
    <w:rsid w:val="1102288D"/>
    <w:rsid w:val="116D07F9"/>
    <w:rsid w:val="11C41690"/>
    <w:rsid w:val="16CA7D8B"/>
    <w:rsid w:val="16FF0D31"/>
    <w:rsid w:val="17271209"/>
    <w:rsid w:val="17DE4ADE"/>
    <w:rsid w:val="18494FC7"/>
    <w:rsid w:val="19F5078E"/>
    <w:rsid w:val="1A05255B"/>
    <w:rsid w:val="1A2C1EF7"/>
    <w:rsid w:val="1B423CB5"/>
    <w:rsid w:val="1C7362F6"/>
    <w:rsid w:val="1CF51245"/>
    <w:rsid w:val="1D330EE9"/>
    <w:rsid w:val="1D4F1F29"/>
    <w:rsid w:val="1DBC37A3"/>
    <w:rsid w:val="1DDD245B"/>
    <w:rsid w:val="1E6B5FE1"/>
    <w:rsid w:val="1E712BAD"/>
    <w:rsid w:val="21A9661F"/>
    <w:rsid w:val="22CB169F"/>
    <w:rsid w:val="24B60207"/>
    <w:rsid w:val="2690071B"/>
    <w:rsid w:val="27F91856"/>
    <w:rsid w:val="283F1635"/>
    <w:rsid w:val="2C0B13EF"/>
    <w:rsid w:val="2DF1661A"/>
    <w:rsid w:val="2F087542"/>
    <w:rsid w:val="302F5EA1"/>
    <w:rsid w:val="32D646EC"/>
    <w:rsid w:val="355A14AE"/>
    <w:rsid w:val="356D43B3"/>
    <w:rsid w:val="364876C1"/>
    <w:rsid w:val="366C508A"/>
    <w:rsid w:val="367C5137"/>
    <w:rsid w:val="37304985"/>
    <w:rsid w:val="38ED7372"/>
    <w:rsid w:val="3B2B6215"/>
    <w:rsid w:val="3BE807FD"/>
    <w:rsid w:val="3D1B4FE1"/>
    <w:rsid w:val="3DA572E0"/>
    <w:rsid w:val="3DF2020C"/>
    <w:rsid w:val="3F89487C"/>
    <w:rsid w:val="3FD01D49"/>
    <w:rsid w:val="407637B9"/>
    <w:rsid w:val="42A85655"/>
    <w:rsid w:val="42D05491"/>
    <w:rsid w:val="435D2998"/>
    <w:rsid w:val="441D250A"/>
    <w:rsid w:val="450B77D4"/>
    <w:rsid w:val="451A3438"/>
    <w:rsid w:val="455D641F"/>
    <w:rsid w:val="4A3D40EE"/>
    <w:rsid w:val="4CB06E14"/>
    <w:rsid w:val="4D0143CF"/>
    <w:rsid w:val="4F4E465E"/>
    <w:rsid w:val="50577B5F"/>
    <w:rsid w:val="513235E1"/>
    <w:rsid w:val="513954F7"/>
    <w:rsid w:val="514010F5"/>
    <w:rsid w:val="5244530C"/>
    <w:rsid w:val="53093ACA"/>
    <w:rsid w:val="540C7325"/>
    <w:rsid w:val="548B364E"/>
    <w:rsid w:val="54EC7BD9"/>
    <w:rsid w:val="55BB38A7"/>
    <w:rsid w:val="560A352C"/>
    <w:rsid w:val="56530782"/>
    <w:rsid w:val="575B002C"/>
    <w:rsid w:val="57E74207"/>
    <w:rsid w:val="599A2537"/>
    <w:rsid w:val="5B7E285E"/>
    <w:rsid w:val="5C173272"/>
    <w:rsid w:val="5DDD792D"/>
    <w:rsid w:val="5E8B0E18"/>
    <w:rsid w:val="5F54617E"/>
    <w:rsid w:val="5F8E2E38"/>
    <w:rsid w:val="6055067C"/>
    <w:rsid w:val="609932B2"/>
    <w:rsid w:val="61AE6471"/>
    <w:rsid w:val="61E21A5C"/>
    <w:rsid w:val="630D5585"/>
    <w:rsid w:val="639F145E"/>
    <w:rsid w:val="64485670"/>
    <w:rsid w:val="64E87B37"/>
    <w:rsid w:val="656C337B"/>
    <w:rsid w:val="658B2F2E"/>
    <w:rsid w:val="65F56738"/>
    <w:rsid w:val="66D95B10"/>
    <w:rsid w:val="670042EB"/>
    <w:rsid w:val="67947EA1"/>
    <w:rsid w:val="687B1F0E"/>
    <w:rsid w:val="69FD68A6"/>
    <w:rsid w:val="6A0E1721"/>
    <w:rsid w:val="6A652EE7"/>
    <w:rsid w:val="6BF40797"/>
    <w:rsid w:val="6CB016B5"/>
    <w:rsid w:val="6E240EC7"/>
    <w:rsid w:val="6E4A42F8"/>
    <w:rsid w:val="6FA97A9E"/>
    <w:rsid w:val="711E657A"/>
    <w:rsid w:val="71975507"/>
    <w:rsid w:val="73B47708"/>
    <w:rsid w:val="74AA35BD"/>
    <w:rsid w:val="75937316"/>
    <w:rsid w:val="776037AB"/>
    <w:rsid w:val="7B4113CC"/>
    <w:rsid w:val="7C910276"/>
    <w:rsid w:val="7CFE7E6D"/>
    <w:rsid w:val="7D154DCD"/>
    <w:rsid w:val="7DF24AF1"/>
    <w:rsid w:val="7EA665E0"/>
    <w:rsid w:val="7EBA2369"/>
    <w:rsid w:val="7FAA3883"/>
    <w:rsid w:val="7FD6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qFormat="1"/>
    <w:lsdException w:name="Normal Indent" w:qFormat="1"/>
    <w:lsdException w:name="footnote tex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link w:val="Char"/>
    <w:uiPriority w:val="99"/>
    <w:qFormat/>
    <w:pPr>
      <w:snapToGrid w:val="0"/>
      <w:jc w:val="left"/>
    </w:pPr>
    <w:rPr>
      <w:sz w:val="18"/>
    </w:rPr>
  </w:style>
  <w:style w:type="paragraph" w:styleId="5">
    <w:name w:val="index 5"/>
    <w:basedOn w:val="a"/>
    <w:next w:val="a"/>
    <w:uiPriority w:val="99"/>
    <w:unhideWhenUsed/>
    <w:qFormat/>
    <w:pPr>
      <w:ind w:left="1680"/>
    </w:pPr>
  </w:style>
  <w:style w:type="paragraph" w:styleId="a4">
    <w:name w:val="Normal Indent"/>
    <w:basedOn w:val="a"/>
    <w:qFormat/>
    <w:pPr>
      <w:adjustRightInd w:val="0"/>
      <w:ind w:firstLine="420"/>
      <w:jc w:val="left"/>
      <w:textAlignment w:val="baseline"/>
    </w:pPr>
    <w:rPr>
      <w:rFonts w:eastAsia="楷体_GB2312"/>
      <w:sz w:val="24"/>
    </w:rPr>
  </w:style>
  <w:style w:type="paragraph" w:styleId="a5">
    <w:name w:val="annotation text"/>
    <w:basedOn w:val="a"/>
    <w:link w:val="Char0"/>
    <w:qFormat/>
    <w:pPr>
      <w:jc w:val="left"/>
    </w:pPr>
  </w:style>
  <w:style w:type="paragraph" w:styleId="a6">
    <w:name w:val="Plain Text"/>
    <w:basedOn w:val="a"/>
    <w:qFormat/>
    <w:rPr>
      <w:rFonts w:ascii="宋体" w:hAnsi="Courier New"/>
      <w:sz w:val="11"/>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2"/>
    <w:qFormat/>
    <w:rPr>
      <w:b/>
      <w:bCs/>
    </w:rPr>
  </w:style>
  <w:style w:type="character" w:styleId="ac">
    <w:name w:val="Strong"/>
    <w:basedOn w:val="a1"/>
    <w:uiPriority w:val="22"/>
    <w:qFormat/>
    <w:rPr>
      <w:b/>
    </w:rPr>
  </w:style>
  <w:style w:type="character" w:styleId="ad">
    <w:name w:val="page number"/>
    <w:basedOn w:val="a1"/>
    <w:qFormat/>
  </w:style>
  <w:style w:type="character" w:styleId="ae">
    <w:name w:val="annotation reference"/>
    <w:basedOn w:val="a1"/>
    <w:qFormat/>
    <w:rPr>
      <w:sz w:val="21"/>
      <w:szCs w:val="21"/>
    </w:rPr>
  </w:style>
  <w:style w:type="character" w:customStyle="1" w:styleId="1CharChar">
    <w:name w:val="标题 1 Char Char"/>
    <w:basedOn w:val="a1"/>
    <w:qFormat/>
    <w:rPr>
      <w:rFonts w:eastAsia="宋体"/>
      <w:b/>
      <w:bCs/>
      <w:kern w:val="44"/>
      <w:sz w:val="44"/>
      <w:szCs w:val="44"/>
      <w:lang w:val="en-US" w:eastAsia="zh-CN" w:bidi="ar-SA"/>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b"/>
    <w:qFormat/>
    <w:rPr>
      <w:b/>
      <w:bCs/>
      <w:kern w:val="2"/>
      <w:sz w:val="21"/>
      <w:szCs w:val="24"/>
    </w:rPr>
  </w:style>
  <w:style w:type="character" w:customStyle="1" w:styleId="Char1">
    <w:name w:val="批注框文本 Char"/>
    <w:basedOn w:val="a1"/>
    <w:link w:val="a7"/>
    <w:qFormat/>
    <w:rPr>
      <w:kern w:val="2"/>
      <w:sz w:val="18"/>
      <w:szCs w:val="18"/>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af">
    <w:name w:val="List Paragraph"/>
    <w:basedOn w:val="a"/>
    <w:uiPriority w:val="99"/>
    <w:qFormat/>
    <w:pPr>
      <w:ind w:firstLineChars="200" w:firstLine="420"/>
    </w:pPr>
  </w:style>
  <w:style w:type="paragraph" w:customStyle="1" w:styleId="DefaultText">
    <w:name w:val="Default Tex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
    <w:name w:val="脚注文本 Char"/>
    <w:link w:val="a0"/>
    <w:uiPriority w:val="99"/>
    <w:qFormat/>
    <w:rPr>
      <w:kern w:val="2"/>
      <w:sz w:val="18"/>
      <w:szCs w:val="24"/>
    </w:rPr>
  </w:style>
  <w:style w:type="paragraph" w:customStyle="1" w:styleId="WPSOffice1">
    <w:name w:val="WPSOffice手动目录 1"/>
    <w:qFormat/>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qFormat="1"/>
    <w:lsdException w:name="Normal Indent" w:qFormat="1"/>
    <w:lsdException w:name="footnote tex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qFormat/>
    <w:pPr>
      <w:keepNext/>
      <w:keepLines/>
      <w:spacing w:before="260" w:after="260" w:line="416" w:lineRule="auto"/>
      <w:outlineLvl w:val="1"/>
    </w:pPr>
    <w:rPr>
      <w:rFonts w:ascii="Arial Black" w:eastAsia="黑体" w:hAnsi="Arial Black"/>
      <w:b/>
      <w:sz w:val="32"/>
    </w:rPr>
  </w:style>
  <w:style w:type="paragraph" w:styleId="3">
    <w:name w:val="heading 3"/>
    <w:basedOn w:val="a"/>
    <w:next w:val="a"/>
    <w:qFormat/>
    <w:pPr>
      <w:keepNext/>
      <w:keepLines/>
      <w:tabs>
        <w:tab w:val="left" w:pos="1080"/>
      </w:tabs>
      <w:spacing w:before="260" w:after="260" w:line="416" w:lineRule="auto"/>
      <w:ind w:firstLineChars="200" w:firstLine="422"/>
      <w:jc w:val="left"/>
      <w:outlineLvl w:val="2"/>
    </w:pPr>
    <w:rPr>
      <w:rFonts w:ascii="宋体" w:eastAsia="仿宋" w:hAnsi="宋体"/>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link w:val="Char"/>
    <w:uiPriority w:val="99"/>
    <w:qFormat/>
    <w:pPr>
      <w:snapToGrid w:val="0"/>
      <w:jc w:val="left"/>
    </w:pPr>
    <w:rPr>
      <w:sz w:val="18"/>
    </w:rPr>
  </w:style>
  <w:style w:type="paragraph" w:styleId="5">
    <w:name w:val="index 5"/>
    <w:basedOn w:val="a"/>
    <w:next w:val="a"/>
    <w:uiPriority w:val="99"/>
    <w:unhideWhenUsed/>
    <w:qFormat/>
    <w:pPr>
      <w:ind w:left="1680"/>
    </w:pPr>
  </w:style>
  <w:style w:type="paragraph" w:styleId="a4">
    <w:name w:val="Normal Indent"/>
    <w:basedOn w:val="a"/>
    <w:qFormat/>
    <w:pPr>
      <w:adjustRightInd w:val="0"/>
      <w:ind w:firstLine="420"/>
      <w:jc w:val="left"/>
      <w:textAlignment w:val="baseline"/>
    </w:pPr>
    <w:rPr>
      <w:rFonts w:eastAsia="楷体_GB2312"/>
      <w:sz w:val="24"/>
    </w:rPr>
  </w:style>
  <w:style w:type="paragraph" w:styleId="a5">
    <w:name w:val="annotation text"/>
    <w:basedOn w:val="a"/>
    <w:link w:val="Char0"/>
    <w:qFormat/>
    <w:pPr>
      <w:jc w:val="left"/>
    </w:pPr>
  </w:style>
  <w:style w:type="paragraph" w:styleId="a6">
    <w:name w:val="Plain Text"/>
    <w:basedOn w:val="a"/>
    <w:qFormat/>
    <w:rPr>
      <w:rFonts w:ascii="宋体" w:hAnsi="Courier New"/>
      <w:sz w:val="11"/>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2"/>
    <w:qFormat/>
    <w:rPr>
      <w:b/>
      <w:bCs/>
    </w:rPr>
  </w:style>
  <w:style w:type="character" w:styleId="ac">
    <w:name w:val="Strong"/>
    <w:basedOn w:val="a1"/>
    <w:uiPriority w:val="22"/>
    <w:qFormat/>
    <w:rPr>
      <w:b/>
    </w:rPr>
  </w:style>
  <w:style w:type="character" w:styleId="ad">
    <w:name w:val="page number"/>
    <w:basedOn w:val="a1"/>
    <w:qFormat/>
  </w:style>
  <w:style w:type="character" w:styleId="ae">
    <w:name w:val="annotation reference"/>
    <w:basedOn w:val="a1"/>
    <w:qFormat/>
    <w:rPr>
      <w:sz w:val="21"/>
      <w:szCs w:val="21"/>
    </w:rPr>
  </w:style>
  <w:style w:type="character" w:customStyle="1" w:styleId="1CharChar">
    <w:name w:val="标题 1 Char Char"/>
    <w:basedOn w:val="a1"/>
    <w:qFormat/>
    <w:rPr>
      <w:rFonts w:eastAsia="宋体"/>
      <w:b/>
      <w:bCs/>
      <w:kern w:val="44"/>
      <w:sz w:val="44"/>
      <w:szCs w:val="44"/>
      <w:lang w:val="en-US" w:eastAsia="zh-CN" w:bidi="ar-SA"/>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b"/>
    <w:qFormat/>
    <w:rPr>
      <w:b/>
      <w:bCs/>
      <w:kern w:val="2"/>
      <w:sz w:val="21"/>
      <w:szCs w:val="24"/>
    </w:rPr>
  </w:style>
  <w:style w:type="character" w:customStyle="1" w:styleId="Char1">
    <w:name w:val="批注框文本 Char"/>
    <w:basedOn w:val="a1"/>
    <w:link w:val="a7"/>
    <w:qFormat/>
    <w:rPr>
      <w:kern w:val="2"/>
      <w:sz w:val="18"/>
      <w:szCs w:val="18"/>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af">
    <w:name w:val="List Paragraph"/>
    <w:basedOn w:val="a"/>
    <w:uiPriority w:val="99"/>
    <w:qFormat/>
    <w:pPr>
      <w:ind w:firstLineChars="200" w:firstLine="420"/>
    </w:pPr>
  </w:style>
  <w:style w:type="paragraph" w:customStyle="1" w:styleId="DefaultText">
    <w:name w:val="Default Tex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
    <w:name w:val="脚注文本 Char"/>
    <w:link w:val="a0"/>
    <w:uiPriority w:val="99"/>
    <w:qFormat/>
    <w:rPr>
      <w:kern w:val="2"/>
      <w:sz w:val="18"/>
      <w:szCs w:val="24"/>
    </w:rPr>
  </w:style>
  <w:style w:type="paragraph" w:customStyle="1" w:styleId="WPSOffice1">
    <w:name w:val="WPSOffice手动目录 1"/>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31</Pages>
  <Words>2325</Words>
  <Characters>13259</Characters>
  <Application>Microsoft Office Word</Application>
  <DocSecurity>0</DocSecurity>
  <Lines>110</Lines>
  <Paragraphs>31</Paragraphs>
  <ScaleCrop>false</ScaleCrop>
  <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多吃几碗大米饭</dc:creator>
  <cp:lastModifiedBy>xb21cn</cp:lastModifiedBy>
  <cp:revision>47</cp:revision>
  <cp:lastPrinted>2021-09-02T03:09:00Z</cp:lastPrinted>
  <dcterms:created xsi:type="dcterms:W3CDTF">2019-03-15T08:16:00Z</dcterms:created>
  <dcterms:modified xsi:type="dcterms:W3CDTF">2021-09-08T04:25:00Z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228ED3F627D549CEB85E547D0D258E06</vt:lpwstr>
  </property>
</Properties>
</file>