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A84A" w14:textId="73DC6E6E" w:rsidR="004759AA" w:rsidRDefault="004759AA" w:rsidP="004759AA">
      <w:pPr>
        <w:spacing w:before="5"/>
        <w:ind w:left="1064"/>
        <w:jc w:val="right"/>
        <w:rPr>
          <w:b/>
          <w:sz w:val="28"/>
          <w:lang w:eastAsia="zh-CN"/>
        </w:rPr>
      </w:pPr>
      <w:r>
        <w:rPr>
          <w:rFonts w:ascii="仿宋" w:eastAsia="仿宋" w:hAnsi="仿宋" w:hint="eastAsia"/>
          <w:color w:val="000000"/>
          <w:sz w:val="24"/>
          <w:lang w:eastAsia="zh-CN" w:bidi="ar"/>
        </w:rPr>
        <w:t>政府</w:t>
      </w:r>
      <w:proofErr w:type="gramStart"/>
      <w:r>
        <w:rPr>
          <w:rFonts w:ascii="仿宋" w:eastAsia="仿宋" w:hAnsi="仿宋" w:hint="eastAsia"/>
          <w:color w:val="000000"/>
          <w:sz w:val="24"/>
          <w:lang w:eastAsia="zh-CN" w:bidi="ar"/>
        </w:rPr>
        <w:t>采购办</w:t>
      </w:r>
      <w:proofErr w:type="gramEnd"/>
      <w:r>
        <w:rPr>
          <w:rFonts w:ascii="仿宋" w:eastAsia="仿宋" w:hAnsi="仿宋" w:hint="eastAsia"/>
          <w:color w:val="000000"/>
          <w:sz w:val="24"/>
          <w:lang w:eastAsia="zh-CN" w:bidi="ar"/>
        </w:rPr>
        <w:t>盖章备案处</w:t>
      </w:r>
    </w:p>
    <w:p w14:paraId="1C9BA312" w14:textId="77777777" w:rsidR="004759AA" w:rsidRDefault="004759AA" w:rsidP="004759AA">
      <w:pPr>
        <w:spacing w:before="5"/>
        <w:ind w:left="1064"/>
        <w:rPr>
          <w:b/>
          <w:sz w:val="28"/>
          <w:lang w:eastAsia="zh-CN"/>
        </w:rPr>
      </w:pPr>
    </w:p>
    <w:p w14:paraId="256F3CDB" w14:textId="5A2A1CB1" w:rsidR="004759AA" w:rsidRDefault="004759AA" w:rsidP="004759AA">
      <w:pPr>
        <w:spacing w:before="5"/>
        <w:ind w:left="1064"/>
        <w:rPr>
          <w:b/>
          <w:sz w:val="32"/>
          <w:lang w:eastAsia="zh-CN"/>
        </w:rPr>
      </w:pPr>
      <w:r>
        <w:rPr>
          <w:b/>
          <w:sz w:val="28"/>
          <w:lang w:eastAsia="zh-CN"/>
        </w:rPr>
        <w:t>于田县推广普及国家通用语言文字项目</w:t>
      </w:r>
      <w:r>
        <w:rPr>
          <w:b/>
          <w:sz w:val="32"/>
          <w:lang w:eastAsia="zh-CN"/>
        </w:rPr>
        <w:t>竞争性磋商公告</w:t>
      </w:r>
    </w:p>
    <w:p w14:paraId="377E6378" w14:textId="77777777" w:rsidR="004759AA" w:rsidRDefault="004759AA" w:rsidP="004759AA">
      <w:pPr>
        <w:pStyle w:val="a7"/>
        <w:spacing w:before="7"/>
        <w:rPr>
          <w:b/>
          <w:sz w:val="22"/>
          <w:lang w:eastAsia="zh-CN"/>
        </w:rPr>
      </w:pPr>
    </w:p>
    <w:p w14:paraId="06BAB822" w14:textId="77777777" w:rsidR="004759AA" w:rsidRDefault="004759AA" w:rsidP="004759AA">
      <w:pPr>
        <w:pStyle w:val="a7"/>
        <w:spacing w:line="312" w:lineRule="auto"/>
        <w:ind w:left="100" w:right="139" w:firstLine="480"/>
        <w:rPr>
          <w:spacing w:val="-6"/>
          <w:lang w:eastAsia="zh-CN"/>
        </w:rPr>
      </w:pPr>
      <w:r>
        <w:rPr>
          <w:lang w:eastAsia="zh-CN"/>
        </w:rPr>
        <w:t>根据《中华人民共和国政府采购法》等有关法律法规规定，受采购单位的委托对于田县推广普及国家通用语言文字项目</w:t>
      </w:r>
      <w:r>
        <w:rPr>
          <w:spacing w:val="-6"/>
          <w:lang w:eastAsia="zh-CN"/>
        </w:rPr>
        <w:t>进行竞争性磋商，</w:t>
      </w:r>
      <w:proofErr w:type="gramStart"/>
      <w:r>
        <w:rPr>
          <w:spacing w:val="-6"/>
          <w:lang w:eastAsia="zh-CN"/>
        </w:rPr>
        <w:t>现邀请</w:t>
      </w:r>
      <w:proofErr w:type="gramEnd"/>
      <w:r>
        <w:rPr>
          <w:spacing w:val="-6"/>
          <w:lang w:eastAsia="zh-CN"/>
        </w:rPr>
        <w:t>合格投标供应商提交密封投标资料：</w:t>
      </w:r>
    </w:p>
    <w:p w14:paraId="4436930B" w14:textId="77777777" w:rsidR="004759AA" w:rsidRPr="005C0839" w:rsidRDefault="004759AA" w:rsidP="004759AA">
      <w:pPr>
        <w:pStyle w:val="a7"/>
        <w:spacing w:line="312" w:lineRule="auto"/>
        <w:ind w:right="139"/>
        <w:rPr>
          <w:color w:val="FF0000"/>
          <w:lang w:eastAsia="zh-CN"/>
        </w:rPr>
      </w:pPr>
      <w:r>
        <w:rPr>
          <w:lang w:eastAsia="zh-CN"/>
        </w:rPr>
        <w:t>一、磋商文件编号：YTXZFCGDL-JZXCS-2021-</w:t>
      </w:r>
      <w:r w:rsidRPr="00792D32">
        <w:rPr>
          <w:lang w:eastAsia="zh-CN"/>
        </w:rPr>
        <w:t>97</w:t>
      </w:r>
    </w:p>
    <w:p w14:paraId="7CB3EAA7" w14:textId="6B37519D" w:rsidR="004759AA" w:rsidRDefault="004759AA" w:rsidP="004759AA">
      <w:pPr>
        <w:pStyle w:val="a7"/>
        <w:spacing w:before="1" w:line="312" w:lineRule="auto"/>
        <w:ind w:left="100" w:right="3619"/>
        <w:rPr>
          <w:lang w:eastAsia="zh-CN"/>
        </w:rPr>
      </w:pPr>
      <w:r>
        <w:rPr>
          <w:lang w:eastAsia="zh-CN"/>
        </w:rPr>
        <w:t>二、项目名称：</w:t>
      </w:r>
      <w:proofErr w:type="gramStart"/>
      <w:r w:rsidR="00222F2A" w:rsidRPr="00222F2A">
        <w:rPr>
          <w:spacing w:val="-6"/>
          <w:lang w:eastAsia="zh-CN"/>
        </w:rPr>
        <w:t>于田县津和</w:t>
      </w:r>
      <w:proofErr w:type="gramEnd"/>
      <w:r w:rsidR="00222F2A" w:rsidRPr="00222F2A">
        <w:rPr>
          <w:spacing w:val="-6"/>
          <w:lang w:eastAsia="zh-CN"/>
        </w:rPr>
        <w:t>示范</w:t>
      </w:r>
      <w:proofErr w:type="gramStart"/>
      <w:r w:rsidR="00222F2A" w:rsidRPr="00222F2A">
        <w:rPr>
          <w:spacing w:val="-6"/>
          <w:lang w:eastAsia="zh-CN"/>
        </w:rPr>
        <w:t>班建设</w:t>
      </w:r>
      <w:proofErr w:type="gramEnd"/>
      <w:r w:rsidR="00222F2A" w:rsidRPr="00222F2A">
        <w:rPr>
          <w:spacing w:val="-6"/>
          <w:lang w:eastAsia="zh-CN"/>
        </w:rPr>
        <w:t>及优秀学生资助项目</w:t>
      </w:r>
    </w:p>
    <w:p w14:paraId="1D3E0AD2" w14:textId="77777777" w:rsidR="004759AA" w:rsidRDefault="004759AA" w:rsidP="004759AA">
      <w:pPr>
        <w:pStyle w:val="a7"/>
        <w:spacing w:before="1" w:line="312" w:lineRule="auto"/>
        <w:ind w:left="100" w:right="3619"/>
        <w:rPr>
          <w:lang w:eastAsia="zh-CN"/>
        </w:rPr>
      </w:pPr>
      <w:r>
        <w:rPr>
          <w:lang w:eastAsia="zh-CN"/>
        </w:rPr>
        <w:t>三、采购类型：竞争性磋商</w:t>
      </w:r>
    </w:p>
    <w:p w14:paraId="7031E165" w14:textId="77777777" w:rsidR="004759AA" w:rsidRDefault="004759AA" w:rsidP="004759AA">
      <w:pPr>
        <w:pStyle w:val="a7"/>
        <w:spacing w:before="2"/>
        <w:ind w:left="100"/>
        <w:rPr>
          <w:lang w:eastAsia="zh-CN"/>
        </w:rPr>
      </w:pPr>
      <w:r>
        <w:rPr>
          <w:lang w:eastAsia="zh-CN"/>
        </w:rPr>
        <w:t>四、资金来源：</w:t>
      </w:r>
      <w:proofErr w:type="gramStart"/>
      <w:r>
        <w:rPr>
          <w:rFonts w:hint="eastAsia"/>
          <w:lang w:eastAsia="zh-CN"/>
        </w:rPr>
        <w:t>天津</w:t>
      </w:r>
      <w:r>
        <w:rPr>
          <w:lang w:eastAsia="zh-CN"/>
        </w:rPr>
        <w:t>援疆资金</w:t>
      </w:r>
      <w:proofErr w:type="gramEnd"/>
    </w:p>
    <w:p w14:paraId="44A0C7FE" w14:textId="77777777" w:rsidR="004759AA" w:rsidRPr="00C33C1A" w:rsidRDefault="004759AA" w:rsidP="004759AA">
      <w:pPr>
        <w:pStyle w:val="a7"/>
        <w:spacing w:before="91" w:line="312" w:lineRule="auto"/>
        <w:ind w:left="100" w:right="259"/>
        <w:rPr>
          <w:spacing w:val="-10"/>
          <w:lang w:eastAsia="zh-CN"/>
        </w:rPr>
      </w:pPr>
      <w:r>
        <w:rPr>
          <w:spacing w:val="-10"/>
          <w:lang w:eastAsia="zh-CN"/>
        </w:rPr>
        <w:t>五、采购内容：</w:t>
      </w:r>
      <w:r w:rsidRPr="00C33C1A">
        <w:rPr>
          <w:rFonts w:hint="eastAsia"/>
          <w:spacing w:val="-10"/>
          <w:lang w:eastAsia="zh-CN"/>
        </w:rPr>
        <w:t>培训服务机构根据业主方要求，提供学科培训服务。在于田县县城三所学校设立小学</w:t>
      </w:r>
      <w:r w:rsidRPr="00C33C1A">
        <w:rPr>
          <w:spacing w:val="-10"/>
          <w:lang w:eastAsia="zh-CN"/>
        </w:rPr>
        <w:t>6个班、中学4个示范班。培训老师担任其示范班数学、语文、英语课的培训任务。</w:t>
      </w:r>
    </w:p>
    <w:p w14:paraId="67252F1E" w14:textId="77777777" w:rsidR="004759AA" w:rsidRPr="00C33C1A" w:rsidRDefault="004759AA" w:rsidP="004759AA">
      <w:pPr>
        <w:pStyle w:val="a7"/>
        <w:spacing w:before="91" w:line="312" w:lineRule="auto"/>
        <w:ind w:left="100" w:right="259"/>
        <w:rPr>
          <w:spacing w:val="-10"/>
          <w:lang w:eastAsia="zh-CN"/>
        </w:rPr>
      </w:pPr>
      <w:r w:rsidRPr="00C33C1A">
        <w:rPr>
          <w:rFonts w:hint="eastAsia"/>
          <w:spacing w:val="-10"/>
          <w:lang w:eastAsia="zh-CN"/>
        </w:rPr>
        <w:t>小学语文一周</w:t>
      </w:r>
      <w:r w:rsidRPr="00C33C1A">
        <w:rPr>
          <w:spacing w:val="-10"/>
          <w:lang w:eastAsia="zh-CN"/>
        </w:rPr>
        <w:t>42节由3名老师担任</w:t>
      </w:r>
    </w:p>
    <w:p w14:paraId="188D758E" w14:textId="77777777" w:rsidR="004759AA" w:rsidRPr="00C33C1A" w:rsidRDefault="004759AA" w:rsidP="004759AA">
      <w:pPr>
        <w:pStyle w:val="a7"/>
        <w:spacing w:before="91" w:line="312" w:lineRule="auto"/>
        <w:ind w:left="100" w:right="259"/>
        <w:rPr>
          <w:spacing w:val="-10"/>
          <w:lang w:eastAsia="zh-CN"/>
        </w:rPr>
      </w:pPr>
      <w:r w:rsidRPr="00C33C1A">
        <w:rPr>
          <w:rFonts w:hint="eastAsia"/>
          <w:spacing w:val="-10"/>
          <w:lang w:eastAsia="zh-CN"/>
        </w:rPr>
        <w:t>小学数学一周</w:t>
      </w:r>
      <w:r w:rsidRPr="00C33C1A">
        <w:rPr>
          <w:spacing w:val="-10"/>
          <w:lang w:eastAsia="zh-CN"/>
        </w:rPr>
        <w:t>30节由3名老师担任</w:t>
      </w:r>
    </w:p>
    <w:p w14:paraId="05E39265" w14:textId="77777777" w:rsidR="004759AA" w:rsidRPr="00C33C1A" w:rsidRDefault="004759AA" w:rsidP="004759AA">
      <w:pPr>
        <w:pStyle w:val="a7"/>
        <w:spacing w:before="91" w:line="312" w:lineRule="auto"/>
        <w:ind w:left="100" w:right="259"/>
        <w:rPr>
          <w:spacing w:val="-10"/>
          <w:lang w:eastAsia="zh-CN"/>
        </w:rPr>
      </w:pPr>
      <w:r w:rsidRPr="00C33C1A">
        <w:rPr>
          <w:rFonts w:hint="eastAsia"/>
          <w:spacing w:val="-10"/>
          <w:lang w:eastAsia="zh-CN"/>
        </w:rPr>
        <w:t>初中语文一周</w:t>
      </w:r>
      <w:r w:rsidRPr="00C33C1A">
        <w:rPr>
          <w:spacing w:val="-10"/>
          <w:lang w:eastAsia="zh-CN"/>
        </w:rPr>
        <w:t>28节由2名老师担任</w:t>
      </w:r>
    </w:p>
    <w:p w14:paraId="0673DCF3" w14:textId="77777777" w:rsidR="004759AA" w:rsidRPr="00C33C1A" w:rsidRDefault="004759AA" w:rsidP="004759AA">
      <w:pPr>
        <w:pStyle w:val="a7"/>
        <w:spacing w:before="91" w:line="312" w:lineRule="auto"/>
        <w:ind w:left="100" w:right="259"/>
        <w:rPr>
          <w:spacing w:val="-10"/>
          <w:lang w:eastAsia="zh-CN"/>
        </w:rPr>
      </w:pPr>
      <w:r w:rsidRPr="00C33C1A">
        <w:rPr>
          <w:rFonts w:hint="eastAsia"/>
          <w:spacing w:val="-10"/>
          <w:lang w:eastAsia="zh-CN"/>
        </w:rPr>
        <w:t>初中数学一周</w:t>
      </w:r>
      <w:r w:rsidRPr="00C33C1A">
        <w:rPr>
          <w:spacing w:val="-10"/>
          <w:lang w:eastAsia="zh-CN"/>
        </w:rPr>
        <w:t>20节由2名老师担任</w:t>
      </w:r>
    </w:p>
    <w:p w14:paraId="25F008DB" w14:textId="77777777" w:rsidR="004759AA" w:rsidRPr="00C33C1A" w:rsidRDefault="004759AA" w:rsidP="004759AA">
      <w:pPr>
        <w:pStyle w:val="a7"/>
        <w:spacing w:before="91" w:line="312" w:lineRule="auto"/>
        <w:ind w:left="100" w:right="259"/>
        <w:rPr>
          <w:spacing w:val="-10"/>
          <w:lang w:eastAsia="zh-CN"/>
        </w:rPr>
      </w:pPr>
      <w:r w:rsidRPr="00C33C1A">
        <w:rPr>
          <w:rFonts w:hint="eastAsia"/>
          <w:spacing w:val="-10"/>
          <w:lang w:eastAsia="zh-CN"/>
        </w:rPr>
        <w:t>初中英语一周</w:t>
      </w:r>
      <w:r w:rsidRPr="00C33C1A">
        <w:rPr>
          <w:spacing w:val="-10"/>
          <w:lang w:eastAsia="zh-CN"/>
        </w:rPr>
        <w:t>12节由1名老师担任</w:t>
      </w:r>
    </w:p>
    <w:p w14:paraId="04908457" w14:textId="77777777" w:rsidR="004759AA" w:rsidRPr="00C33C1A" w:rsidRDefault="004759AA" w:rsidP="004759AA">
      <w:pPr>
        <w:pStyle w:val="a7"/>
        <w:spacing w:before="91" w:line="312" w:lineRule="auto"/>
        <w:ind w:left="100" w:right="259"/>
        <w:rPr>
          <w:spacing w:val="-10"/>
          <w:lang w:eastAsia="zh-CN"/>
        </w:rPr>
      </w:pPr>
      <w:r w:rsidRPr="00C33C1A">
        <w:rPr>
          <w:rFonts w:hint="eastAsia"/>
          <w:spacing w:val="-10"/>
          <w:lang w:eastAsia="zh-CN"/>
        </w:rPr>
        <w:t>中标企业根据要求需配备</w:t>
      </w:r>
      <w:r w:rsidRPr="00C33C1A">
        <w:rPr>
          <w:spacing w:val="-10"/>
          <w:lang w:eastAsia="zh-CN"/>
        </w:rPr>
        <w:t>11名及以上专任教师，参与1年的学校各级各类教研活动。</w:t>
      </w:r>
    </w:p>
    <w:p w14:paraId="3731BBB9" w14:textId="77777777" w:rsidR="004759AA" w:rsidRPr="00C33C1A" w:rsidRDefault="004759AA" w:rsidP="004759AA">
      <w:pPr>
        <w:pStyle w:val="a7"/>
        <w:spacing w:before="91" w:line="312" w:lineRule="auto"/>
        <w:ind w:left="100" w:right="259"/>
        <w:rPr>
          <w:spacing w:val="-10"/>
          <w:lang w:eastAsia="zh-CN"/>
        </w:rPr>
      </w:pPr>
      <w:r w:rsidRPr="00C33C1A">
        <w:rPr>
          <w:rFonts w:hint="eastAsia"/>
          <w:spacing w:val="-10"/>
          <w:lang w:eastAsia="zh-CN"/>
        </w:rPr>
        <w:t>老师要求：必须有教师资格证、本科及以上学历、中级以上职称、普通话二级乙以上，</w:t>
      </w:r>
      <w:r w:rsidRPr="00C33C1A">
        <w:rPr>
          <w:spacing w:val="-10"/>
          <w:lang w:eastAsia="zh-CN"/>
        </w:rPr>
        <w:t>5年及以上教龄。（有高级职称、特殊获奖证等特殊教育证件者适当宽聘用条件）</w:t>
      </w:r>
    </w:p>
    <w:p w14:paraId="09FB71F1" w14:textId="77777777" w:rsidR="004759AA" w:rsidRPr="00C33C1A" w:rsidRDefault="004759AA" w:rsidP="004759AA">
      <w:pPr>
        <w:pStyle w:val="a7"/>
        <w:spacing w:before="91" w:line="312" w:lineRule="auto"/>
        <w:ind w:left="100" w:right="259"/>
        <w:rPr>
          <w:spacing w:val="-10"/>
          <w:lang w:eastAsia="zh-CN"/>
        </w:rPr>
      </w:pPr>
      <w:r w:rsidRPr="00C33C1A">
        <w:rPr>
          <w:rFonts w:hint="eastAsia"/>
          <w:spacing w:val="-10"/>
          <w:lang w:eastAsia="zh-CN"/>
        </w:rPr>
        <w:t>老师吃住行由公司承担。</w:t>
      </w:r>
    </w:p>
    <w:p w14:paraId="0E4ED3D7" w14:textId="77777777" w:rsidR="004759AA" w:rsidRPr="00C33C1A" w:rsidRDefault="004759AA" w:rsidP="004759AA">
      <w:pPr>
        <w:pStyle w:val="a7"/>
        <w:spacing w:before="91" w:line="312" w:lineRule="auto"/>
        <w:ind w:left="100" w:right="259"/>
        <w:rPr>
          <w:spacing w:val="-10"/>
          <w:lang w:eastAsia="zh-CN"/>
        </w:rPr>
      </w:pPr>
      <w:r w:rsidRPr="00C33C1A">
        <w:rPr>
          <w:rFonts w:hint="eastAsia"/>
          <w:spacing w:val="-10"/>
          <w:lang w:eastAsia="zh-CN"/>
        </w:rPr>
        <w:t>寒暑假根据学生放假时间可以休息。</w:t>
      </w:r>
    </w:p>
    <w:p w14:paraId="012195CF" w14:textId="77777777" w:rsidR="004759AA" w:rsidRDefault="004759AA" w:rsidP="004759AA">
      <w:pPr>
        <w:pStyle w:val="a7"/>
        <w:spacing w:before="91" w:line="312" w:lineRule="auto"/>
        <w:ind w:left="100" w:right="259"/>
        <w:rPr>
          <w:spacing w:val="-10"/>
          <w:lang w:eastAsia="zh-CN"/>
        </w:rPr>
      </w:pPr>
      <w:r w:rsidRPr="00C33C1A">
        <w:rPr>
          <w:rFonts w:hint="eastAsia"/>
          <w:spacing w:val="-10"/>
          <w:lang w:eastAsia="zh-CN"/>
        </w:rPr>
        <w:t>中标企业提供各类教辅材料</w:t>
      </w:r>
    </w:p>
    <w:p w14:paraId="007CCA3E" w14:textId="77777777" w:rsidR="004759AA" w:rsidRDefault="004759AA" w:rsidP="004759AA">
      <w:pPr>
        <w:pStyle w:val="a7"/>
        <w:spacing w:before="91" w:line="312" w:lineRule="auto"/>
        <w:ind w:left="100" w:right="259"/>
        <w:rPr>
          <w:lang w:eastAsia="zh-CN"/>
        </w:rPr>
      </w:pPr>
      <w:r>
        <w:rPr>
          <w:lang w:eastAsia="zh-CN"/>
        </w:rPr>
        <w:t>六、预算价：1420000</w:t>
      </w:r>
      <w:r>
        <w:rPr>
          <w:rFonts w:hint="eastAsia"/>
          <w:lang w:eastAsia="zh-CN"/>
        </w:rPr>
        <w:t>元（大写：</w:t>
      </w:r>
      <w:proofErr w:type="gramStart"/>
      <w:r>
        <w:rPr>
          <w:rFonts w:hint="eastAsia"/>
          <w:lang w:eastAsia="zh-CN"/>
        </w:rPr>
        <w:t>壹佰肆拾贰万</w:t>
      </w:r>
      <w:proofErr w:type="gramEnd"/>
      <w:r>
        <w:rPr>
          <w:rFonts w:hint="eastAsia"/>
          <w:lang w:eastAsia="zh-CN"/>
        </w:rPr>
        <w:t>元整）</w:t>
      </w:r>
      <w:r>
        <w:rPr>
          <w:lang w:eastAsia="zh-CN"/>
        </w:rPr>
        <w:t>（此采购预算为最高限价、如超过预算价的报价为无效报价）。</w:t>
      </w:r>
    </w:p>
    <w:p w14:paraId="4E676E29" w14:textId="77777777" w:rsidR="004759AA" w:rsidRDefault="004759AA" w:rsidP="004759AA">
      <w:pPr>
        <w:pStyle w:val="a7"/>
        <w:spacing w:before="91" w:line="312" w:lineRule="auto"/>
        <w:ind w:left="100" w:right="259"/>
        <w:rPr>
          <w:lang w:eastAsia="zh-CN"/>
        </w:rPr>
      </w:pPr>
      <w:r>
        <w:rPr>
          <w:lang w:eastAsia="zh-CN"/>
        </w:rPr>
        <w:t>七、招标范围：</w:t>
      </w:r>
      <w:r w:rsidRPr="00C33C1A">
        <w:rPr>
          <w:rFonts w:hint="eastAsia"/>
          <w:spacing w:val="-10"/>
          <w:lang w:eastAsia="zh-CN"/>
        </w:rPr>
        <w:t>提供学科培训服务</w:t>
      </w:r>
      <w:r>
        <w:rPr>
          <w:lang w:eastAsia="zh-CN"/>
        </w:rPr>
        <w:t>。</w:t>
      </w:r>
    </w:p>
    <w:p w14:paraId="70FA04BA" w14:textId="77777777" w:rsidR="004759AA" w:rsidRDefault="004759AA" w:rsidP="004759AA">
      <w:pPr>
        <w:pStyle w:val="a7"/>
        <w:spacing w:line="307" w:lineRule="exact"/>
        <w:ind w:left="100"/>
        <w:rPr>
          <w:lang w:eastAsia="zh-CN"/>
        </w:rPr>
      </w:pPr>
      <w:r>
        <w:rPr>
          <w:lang w:eastAsia="zh-CN"/>
        </w:rPr>
        <w:t>八、服务期限：一年。</w:t>
      </w:r>
    </w:p>
    <w:p w14:paraId="42943F64" w14:textId="77777777" w:rsidR="004759AA" w:rsidRDefault="004759AA" w:rsidP="004759AA">
      <w:pPr>
        <w:pStyle w:val="a7"/>
        <w:spacing w:before="93"/>
        <w:ind w:left="100"/>
        <w:rPr>
          <w:lang w:eastAsia="zh-CN"/>
        </w:rPr>
      </w:pPr>
      <w:r>
        <w:rPr>
          <w:lang w:eastAsia="zh-CN"/>
        </w:rPr>
        <w:t>九、投标供应商的资格要求：</w:t>
      </w:r>
    </w:p>
    <w:p w14:paraId="4C50C7DA" w14:textId="77777777" w:rsidR="004759AA" w:rsidRDefault="004759AA" w:rsidP="004759AA">
      <w:pPr>
        <w:pStyle w:val="a7"/>
        <w:spacing w:before="91" w:line="312" w:lineRule="auto"/>
        <w:ind w:left="100" w:right="259"/>
        <w:rPr>
          <w:lang w:eastAsia="zh-CN"/>
        </w:rPr>
      </w:pPr>
      <w:r>
        <w:rPr>
          <w:lang w:eastAsia="zh-CN"/>
        </w:rPr>
        <w:t>1</w:t>
      </w:r>
      <w:r>
        <w:rPr>
          <w:spacing w:val="-10"/>
          <w:lang w:eastAsia="zh-CN"/>
        </w:rPr>
        <w:t>、符合《中华人民共和国政府采购法》第二十二条的相关规定，国内注册</w:t>
      </w:r>
      <w:r>
        <w:rPr>
          <w:lang w:eastAsia="zh-CN"/>
        </w:rPr>
        <w:t>（</w:t>
      </w:r>
      <w:r>
        <w:rPr>
          <w:spacing w:val="-3"/>
          <w:lang w:eastAsia="zh-CN"/>
        </w:rPr>
        <w:t>指按国家有关规定要</w:t>
      </w:r>
      <w:r>
        <w:rPr>
          <w:lang w:eastAsia="zh-CN"/>
        </w:rPr>
        <w:t>求注册的）</w:t>
      </w:r>
      <w:proofErr w:type="gramStart"/>
      <w:r>
        <w:rPr>
          <w:lang w:eastAsia="zh-CN"/>
        </w:rPr>
        <w:t>依法能</w:t>
      </w:r>
      <w:proofErr w:type="gramEnd"/>
      <w:r>
        <w:rPr>
          <w:lang w:eastAsia="zh-CN"/>
        </w:rPr>
        <w:t>提供本次采购货物和服务，具有法人资格的供应商；</w:t>
      </w:r>
    </w:p>
    <w:p w14:paraId="520FDEF2" w14:textId="77777777" w:rsidR="004759AA" w:rsidRDefault="004759AA" w:rsidP="004759AA">
      <w:pPr>
        <w:pStyle w:val="a7"/>
        <w:spacing w:before="2"/>
        <w:ind w:left="100"/>
        <w:rPr>
          <w:lang w:eastAsia="zh-CN"/>
        </w:rPr>
      </w:pPr>
      <w:r>
        <w:rPr>
          <w:lang w:eastAsia="zh-CN"/>
        </w:rPr>
        <w:t>2、有效的“三证合一”的营业执照且经营范围必须达到本项目的要求；</w:t>
      </w:r>
    </w:p>
    <w:p w14:paraId="45E8C135" w14:textId="77777777" w:rsidR="004759AA" w:rsidRDefault="004759AA" w:rsidP="004759AA">
      <w:pPr>
        <w:pStyle w:val="a7"/>
        <w:spacing w:line="312" w:lineRule="auto"/>
        <w:ind w:left="100" w:right="379"/>
        <w:rPr>
          <w:lang w:eastAsia="zh-CN"/>
        </w:rPr>
      </w:pPr>
      <w:r>
        <w:rPr>
          <w:lang w:eastAsia="zh-CN"/>
        </w:rPr>
        <w:lastRenderedPageBreak/>
        <w:t>3、具有良好的商业信誉和健全的财务会计制度（</w:t>
      </w:r>
      <w:r>
        <w:rPr>
          <w:spacing w:val="-20"/>
          <w:lang w:eastAsia="zh-CN"/>
        </w:rPr>
        <w:t xml:space="preserve">提供 </w:t>
      </w:r>
      <w:r>
        <w:rPr>
          <w:lang w:eastAsia="zh-CN"/>
        </w:rPr>
        <w:t>2020</w:t>
      </w:r>
      <w:r>
        <w:rPr>
          <w:spacing w:val="-8"/>
          <w:lang w:eastAsia="zh-CN"/>
        </w:rPr>
        <w:t xml:space="preserve"> 年的财务审计报告原件</w:t>
      </w:r>
      <w:r>
        <w:rPr>
          <w:lang w:eastAsia="zh-CN"/>
        </w:rPr>
        <w:t>（2020</w:t>
      </w:r>
      <w:r>
        <w:rPr>
          <w:spacing w:val="-40"/>
          <w:lang w:eastAsia="zh-CN"/>
        </w:rPr>
        <w:t xml:space="preserve"> 年 </w:t>
      </w:r>
      <w:r>
        <w:rPr>
          <w:spacing w:val="-10"/>
          <w:lang w:eastAsia="zh-CN"/>
        </w:rPr>
        <w:t xml:space="preserve">10 </w:t>
      </w:r>
      <w:r>
        <w:rPr>
          <w:lang w:eastAsia="zh-CN"/>
        </w:rPr>
        <w:t>月份后成立的公司可不提供财务审计报告但需提供银行出具的近三个月的资信证明原件）；</w:t>
      </w:r>
    </w:p>
    <w:p w14:paraId="0D48D930" w14:textId="77777777" w:rsidR="004759AA" w:rsidRDefault="004759AA" w:rsidP="004759AA">
      <w:pPr>
        <w:pStyle w:val="a7"/>
        <w:spacing w:line="307" w:lineRule="exact"/>
        <w:ind w:left="100"/>
        <w:rPr>
          <w:lang w:eastAsia="zh-CN"/>
        </w:rPr>
      </w:pPr>
      <w:r>
        <w:rPr>
          <w:lang w:eastAsia="zh-CN"/>
        </w:rPr>
        <w:t>4、提供公司</w:t>
      </w:r>
      <w:proofErr w:type="gramStart"/>
      <w:r>
        <w:rPr>
          <w:lang w:eastAsia="zh-CN"/>
        </w:rPr>
        <w:t>社保证明</w:t>
      </w:r>
      <w:proofErr w:type="gramEnd"/>
      <w:r>
        <w:rPr>
          <w:lang w:eastAsia="zh-CN"/>
        </w:rPr>
        <w:t>（提供法人及委托人近三个月社保个人缴费明细）；</w:t>
      </w:r>
    </w:p>
    <w:p w14:paraId="3EC0AC20" w14:textId="77777777" w:rsidR="004759AA" w:rsidRDefault="004759AA" w:rsidP="004759AA">
      <w:pPr>
        <w:pStyle w:val="a7"/>
        <w:spacing w:before="93" w:line="312" w:lineRule="auto"/>
        <w:ind w:left="100" w:right="259"/>
        <w:jc w:val="both"/>
      </w:pPr>
      <w:r>
        <w:rPr>
          <w:spacing w:val="-1"/>
        </w:rPr>
        <w:t>5</w:t>
      </w:r>
      <w:r>
        <w:rPr>
          <w:spacing w:val="-9"/>
        </w:rPr>
        <w:t>、凡拟参加本次招标项目的投标人，如在“信用中国”网站</w:t>
      </w:r>
      <w:hyperlink r:id="rId6">
        <w:r>
          <w:t>（www.creditchina.gov.cn</w:t>
        </w:r>
      </w:hyperlink>
      <w:r>
        <w:t>）</w:t>
      </w:r>
      <w:r>
        <w:rPr>
          <w:spacing w:val="-12"/>
        </w:rPr>
        <w:t>、中国</w:t>
      </w:r>
      <w:r>
        <w:rPr>
          <w:spacing w:val="-5"/>
        </w:rPr>
        <w:t>政府采购网</w:t>
      </w:r>
      <w:r>
        <w:rPr>
          <w:spacing w:val="-1"/>
        </w:rPr>
        <w:t>（</w:t>
      </w:r>
      <w:hyperlink r:id="rId7">
        <w:r>
          <w:rPr>
            <w:spacing w:val="-1"/>
          </w:rPr>
          <w:t>www.ccgp.gov.cn</w:t>
        </w:r>
      </w:hyperlink>
      <w:r>
        <w:rPr>
          <w:spacing w:val="-1"/>
        </w:rPr>
        <w:t>）</w:t>
      </w:r>
      <w:r>
        <w:rPr>
          <w:spacing w:val="-8"/>
        </w:rPr>
        <w:t>、国家企业信用信息公示系统</w:t>
      </w:r>
      <w:r>
        <w:t>（</w:t>
      </w:r>
      <w:hyperlink r:id="rId8">
        <w:r>
          <w:t>http://www.gsxt.gov.cn</w:t>
        </w:r>
      </w:hyperlink>
      <w:r>
        <w:t>）</w:t>
      </w:r>
      <w:r>
        <w:rPr>
          <w:spacing w:val="-18"/>
        </w:rPr>
        <w:t>、中</w:t>
      </w:r>
      <w:r>
        <w:t>国裁判文书网（</w:t>
      </w:r>
      <w:hyperlink r:id="rId9">
        <w:r>
          <w:t>http://wenshu.court.gov.cn</w:t>
        </w:r>
      </w:hyperlink>
      <w:r>
        <w:t>）</w:t>
      </w:r>
      <w:r>
        <w:rPr>
          <w:spacing w:val="-1"/>
        </w:rPr>
        <w:t>被列入失信被执行人、重大税收违法案件当事人</w:t>
      </w:r>
      <w:r>
        <w:t>名单、政府采购严重违法失信行为记录名单的（尚在处罚期内的）</w:t>
      </w:r>
      <w:r>
        <w:rPr>
          <w:spacing w:val="-2"/>
        </w:rPr>
        <w:t>、经营异常名录的，将拒绝其</w:t>
      </w:r>
      <w:r>
        <w:t>参本次政府采购活动；</w:t>
      </w:r>
    </w:p>
    <w:p w14:paraId="00982F7B" w14:textId="77777777" w:rsidR="004759AA" w:rsidRDefault="004759AA" w:rsidP="004759AA">
      <w:pPr>
        <w:pStyle w:val="a7"/>
        <w:spacing w:before="1"/>
        <w:ind w:left="100"/>
        <w:rPr>
          <w:lang w:eastAsia="zh-CN"/>
        </w:rPr>
      </w:pPr>
      <w:r>
        <w:rPr>
          <w:lang w:eastAsia="zh-CN"/>
        </w:rPr>
        <w:t>6、为充分保证服务质量需提供</w:t>
      </w:r>
      <w:r>
        <w:rPr>
          <w:rFonts w:hint="eastAsia"/>
          <w:lang w:eastAsia="zh-CN"/>
        </w:rPr>
        <w:t>本项目</w:t>
      </w:r>
      <w:r>
        <w:rPr>
          <w:lang w:eastAsia="zh-CN"/>
        </w:rPr>
        <w:t>完善的售后服务说明；</w:t>
      </w:r>
    </w:p>
    <w:p w14:paraId="69622BB7" w14:textId="77777777" w:rsidR="004759AA" w:rsidRDefault="004759AA" w:rsidP="004759AA">
      <w:pPr>
        <w:pStyle w:val="a7"/>
        <w:spacing w:before="93" w:line="312" w:lineRule="auto"/>
        <w:ind w:left="100" w:right="259"/>
        <w:jc w:val="both"/>
        <w:rPr>
          <w:lang w:eastAsia="zh-CN"/>
        </w:rPr>
      </w:pPr>
      <w:r>
        <w:rPr>
          <w:lang w:eastAsia="zh-CN"/>
        </w:rPr>
        <w:t>7</w:t>
      </w:r>
      <w:r>
        <w:rPr>
          <w:spacing w:val="-13"/>
          <w:lang w:eastAsia="zh-CN"/>
        </w:rPr>
        <w:t>、法定代表人投标需携带《法定代表人证明书》原件及法定代表人身份证原件，委托代理人投标</w:t>
      </w:r>
      <w:r>
        <w:rPr>
          <w:spacing w:val="-1"/>
          <w:lang w:eastAsia="zh-CN"/>
        </w:rPr>
        <w:t>需携带《法定代表人授权委托书》原件及委托代理人身份证原件，开标时未携带的</w:t>
      </w:r>
      <w:proofErr w:type="gramStart"/>
      <w:r>
        <w:rPr>
          <w:spacing w:val="-1"/>
          <w:lang w:eastAsia="zh-CN"/>
        </w:rPr>
        <w:t>按废标处理</w:t>
      </w:r>
      <w:proofErr w:type="gramEnd"/>
      <w:r>
        <w:rPr>
          <w:spacing w:val="-1"/>
          <w:lang w:eastAsia="zh-CN"/>
        </w:rPr>
        <w:t>； 十、报名及磋商文件领取时间：有意参加本次招标项目的投标企业，在</w:t>
      </w:r>
      <w:proofErr w:type="gramStart"/>
      <w:r>
        <w:rPr>
          <w:spacing w:val="-1"/>
          <w:lang w:eastAsia="zh-CN"/>
        </w:rPr>
        <w:t>符合磋商</w:t>
      </w:r>
      <w:proofErr w:type="gramEnd"/>
      <w:r>
        <w:rPr>
          <w:spacing w:val="-1"/>
          <w:lang w:eastAsia="zh-CN"/>
        </w:rPr>
        <w:t>公告报名条件的</w:t>
      </w:r>
    </w:p>
    <w:p w14:paraId="763407DC" w14:textId="77777777" w:rsidR="004759AA" w:rsidRDefault="004759AA" w:rsidP="004759AA">
      <w:pPr>
        <w:spacing w:line="312" w:lineRule="auto"/>
        <w:jc w:val="both"/>
        <w:rPr>
          <w:lang w:eastAsia="zh-CN"/>
        </w:rPr>
        <w:sectPr w:rsidR="004759AA">
          <w:footerReference w:type="default" r:id="rId10"/>
          <w:pgSz w:w="12240" w:h="15840"/>
          <w:pgMar w:top="1320" w:right="820" w:bottom="1120" w:left="980" w:header="721" w:footer="939" w:gutter="0"/>
          <w:pgNumType w:start="1"/>
          <w:cols w:space="720"/>
        </w:sectPr>
      </w:pPr>
    </w:p>
    <w:p w14:paraId="451E7C4E" w14:textId="77777777" w:rsidR="004759AA" w:rsidRDefault="004759AA" w:rsidP="004759AA">
      <w:pPr>
        <w:pStyle w:val="a7"/>
        <w:spacing w:before="9"/>
        <w:rPr>
          <w:sz w:val="9"/>
          <w:lang w:eastAsia="zh-CN"/>
        </w:rPr>
      </w:pPr>
    </w:p>
    <w:p w14:paraId="3D93A011" w14:textId="77777777" w:rsidR="004759AA" w:rsidRDefault="004759AA" w:rsidP="004759AA">
      <w:pPr>
        <w:pStyle w:val="a7"/>
        <w:spacing w:before="66" w:line="312" w:lineRule="auto"/>
        <w:ind w:left="100" w:right="259"/>
        <w:rPr>
          <w:lang w:eastAsia="zh-CN"/>
        </w:rPr>
      </w:pPr>
      <w:r>
        <w:rPr>
          <w:spacing w:val="-9"/>
          <w:lang w:eastAsia="zh-CN"/>
        </w:rPr>
        <w:t>前提下，自行在新疆政府采购网的招标公告附件中下载磋商文件并参与投标。磋商文件售价：</w:t>
      </w:r>
      <w:r>
        <w:rPr>
          <w:spacing w:val="-25"/>
          <w:lang w:eastAsia="zh-CN"/>
        </w:rPr>
        <w:t xml:space="preserve">200 </w:t>
      </w:r>
      <w:r>
        <w:rPr>
          <w:lang w:eastAsia="zh-CN"/>
        </w:rPr>
        <w:t>元/份（开标现场收取）。</w:t>
      </w:r>
    </w:p>
    <w:p w14:paraId="63707CF2" w14:textId="77777777" w:rsidR="004759AA" w:rsidRDefault="004759AA" w:rsidP="004759AA">
      <w:pPr>
        <w:pStyle w:val="a7"/>
        <w:spacing w:before="2" w:line="312" w:lineRule="auto"/>
        <w:ind w:left="100" w:right="319"/>
        <w:rPr>
          <w:lang w:eastAsia="zh-CN"/>
        </w:rPr>
      </w:pPr>
      <w:r>
        <w:rPr>
          <w:lang w:eastAsia="zh-CN"/>
        </w:rPr>
        <w:t>十一、磋商保证金：28000</w:t>
      </w:r>
      <w:r>
        <w:rPr>
          <w:spacing w:val="-9"/>
          <w:lang w:eastAsia="zh-CN"/>
        </w:rPr>
        <w:t xml:space="preserve"> 元</w:t>
      </w:r>
      <w:r>
        <w:rPr>
          <w:rFonts w:hint="eastAsia"/>
          <w:spacing w:val="-9"/>
          <w:lang w:eastAsia="zh-CN"/>
        </w:rPr>
        <w:t>（大写：贰万捌仟元整）</w:t>
      </w:r>
      <w:r>
        <w:rPr>
          <w:spacing w:val="-9"/>
          <w:lang w:eastAsia="zh-CN"/>
        </w:rPr>
        <w:t>；开户名称：于田县公共资源交易中心，开户银行：于田县农村信</w:t>
      </w:r>
      <w:r>
        <w:rPr>
          <w:lang w:eastAsia="zh-CN"/>
        </w:rPr>
        <w:t>用合作联社丝路信用社，账号：882010212010106202100</w:t>
      </w:r>
      <w:r>
        <w:rPr>
          <w:spacing w:val="-4"/>
          <w:lang w:eastAsia="zh-CN"/>
        </w:rPr>
        <w:t xml:space="preserve">。【投标保证金缴纳的截止时间为 </w:t>
      </w:r>
      <w:r>
        <w:rPr>
          <w:spacing w:val="-5"/>
          <w:lang w:eastAsia="zh-CN"/>
        </w:rPr>
        <w:t>2021</w:t>
      </w:r>
      <w:r>
        <w:rPr>
          <w:lang w:eastAsia="zh-CN"/>
        </w:rPr>
        <w:t>年 10</w:t>
      </w:r>
      <w:r>
        <w:rPr>
          <w:spacing w:val="-40"/>
          <w:lang w:eastAsia="zh-CN"/>
        </w:rPr>
        <w:t xml:space="preserve"> 月 </w:t>
      </w:r>
      <w:r>
        <w:rPr>
          <w:lang w:eastAsia="zh-CN"/>
        </w:rPr>
        <w:t>18</w:t>
      </w:r>
      <w:r>
        <w:rPr>
          <w:spacing w:val="-40"/>
          <w:lang w:eastAsia="zh-CN"/>
        </w:rPr>
        <w:t xml:space="preserve">日 </w:t>
      </w:r>
      <w:r>
        <w:rPr>
          <w:lang w:eastAsia="zh-CN"/>
        </w:rPr>
        <w:t>11：00（北京时间），</w:t>
      </w:r>
      <w:r>
        <w:rPr>
          <w:spacing w:val="-1"/>
          <w:lang w:eastAsia="zh-CN"/>
        </w:rPr>
        <w:t xml:space="preserve">缴纳投标保证金时应在付款用途里标明项目名称、标包及用途。投标保证金以进账时间为准，投标人在缴纳投标保证金时，应充分考虑资金在途时间。投标保证金以其进账时间确定其有效性，在规定时间内未进入到指定账户，按废标处理。开标前投标单位不需至于田县公共资源交易中心换取保证金收据原件,开标时需携带投标保证金银行回单】; </w:t>
      </w:r>
      <w:r>
        <w:rPr>
          <w:lang w:eastAsia="zh-CN"/>
        </w:rPr>
        <w:t>开标结束后未中标企业现场将授权委托书或法人身份证复印件、开户许可证、收据（</w:t>
      </w:r>
      <w:r>
        <w:rPr>
          <w:spacing w:val="-4"/>
          <w:lang w:eastAsia="zh-CN"/>
        </w:rPr>
        <w:t>必须加盖公</w:t>
      </w:r>
      <w:r>
        <w:rPr>
          <w:lang w:eastAsia="zh-CN"/>
        </w:rPr>
        <w:t>司公章/财务章）、银行回单递交至于田县公共资源交易中心财务室。</w:t>
      </w:r>
    </w:p>
    <w:p w14:paraId="6D7648C5" w14:textId="77777777" w:rsidR="004759AA" w:rsidRDefault="004759AA" w:rsidP="004759AA">
      <w:pPr>
        <w:pStyle w:val="a7"/>
        <w:spacing w:before="1" w:line="312" w:lineRule="auto"/>
        <w:ind w:left="100" w:right="259"/>
        <w:rPr>
          <w:lang w:eastAsia="zh-CN"/>
        </w:rPr>
      </w:pPr>
      <w:r>
        <w:rPr>
          <w:spacing w:val="-5"/>
          <w:lang w:eastAsia="zh-CN"/>
        </w:rPr>
        <w:t>十二、响应截止及开标日期：2021</w:t>
      </w:r>
      <w:r>
        <w:rPr>
          <w:spacing w:val="-40"/>
          <w:lang w:eastAsia="zh-CN"/>
        </w:rPr>
        <w:t xml:space="preserve"> 年 </w:t>
      </w:r>
      <w:r>
        <w:rPr>
          <w:lang w:eastAsia="zh-CN"/>
        </w:rPr>
        <w:t>10</w:t>
      </w:r>
      <w:r>
        <w:rPr>
          <w:spacing w:val="-40"/>
          <w:lang w:eastAsia="zh-CN"/>
        </w:rPr>
        <w:t xml:space="preserve"> 月 </w:t>
      </w:r>
      <w:r>
        <w:rPr>
          <w:lang w:eastAsia="zh-CN"/>
        </w:rPr>
        <w:t>18</w:t>
      </w:r>
      <w:r>
        <w:rPr>
          <w:spacing w:val="-40"/>
          <w:lang w:eastAsia="zh-CN"/>
        </w:rPr>
        <w:t xml:space="preserve"> 日 </w:t>
      </w:r>
      <w:r>
        <w:rPr>
          <w:spacing w:val="-4"/>
          <w:lang w:eastAsia="zh-CN"/>
        </w:rPr>
        <w:t>11:00（</w:t>
      </w:r>
      <w:r>
        <w:rPr>
          <w:lang w:eastAsia="zh-CN"/>
        </w:rPr>
        <w:t>北京时间</w:t>
      </w:r>
      <w:r>
        <w:rPr>
          <w:spacing w:val="-24"/>
          <w:lang w:eastAsia="zh-CN"/>
        </w:rPr>
        <w:t>），</w:t>
      </w:r>
      <w:r>
        <w:rPr>
          <w:spacing w:val="-2"/>
          <w:lang w:eastAsia="zh-CN"/>
        </w:rPr>
        <w:t>投标文件应于开标时间截止</w:t>
      </w:r>
      <w:r>
        <w:rPr>
          <w:lang w:eastAsia="zh-CN"/>
        </w:rPr>
        <w:t>前送达指定的地点，否则不予接受，投标文件一律不予退还。</w:t>
      </w:r>
    </w:p>
    <w:p w14:paraId="6DD2AD3E" w14:textId="77777777" w:rsidR="004759AA" w:rsidRDefault="004759AA" w:rsidP="004759AA">
      <w:pPr>
        <w:pStyle w:val="a7"/>
        <w:spacing w:line="312" w:lineRule="auto"/>
        <w:ind w:left="100" w:right="2659"/>
        <w:rPr>
          <w:lang w:eastAsia="zh-CN"/>
        </w:rPr>
      </w:pPr>
      <w:r>
        <w:rPr>
          <w:lang w:eastAsia="zh-CN"/>
        </w:rPr>
        <w:t>十三、磋商地点：于田县公共资源交易中心（于田县政府老办公楼一楼） 十四、联系方式：</w:t>
      </w:r>
    </w:p>
    <w:p w14:paraId="464D1125" w14:textId="77777777" w:rsidR="004759AA" w:rsidRDefault="004759AA" w:rsidP="004759AA">
      <w:pPr>
        <w:pStyle w:val="a7"/>
        <w:spacing w:before="2" w:line="312" w:lineRule="auto"/>
        <w:ind w:left="100" w:right="5299"/>
        <w:rPr>
          <w:lang w:eastAsia="zh-CN"/>
        </w:rPr>
      </w:pPr>
      <w:r>
        <w:rPr>
          <w:spacing w:val="-1"/>
          <w:lang w:eastAsia="zh-CN"/>
        </w:rPr>
        <w:t>招标代理：华睿诚项目管理有限公司</w:t>
      </w:r>
      <w:r>
        <w:rPr>
          <w:lang w:eastAsia="zh-CN"/>
        </w:rPr>
        <w:t>联系电话：13579232304</w:t>
      </w:r>
    </w:p>
    <w:p w14:paraId="15978865" w14:textId="77777777" w:rsidR="004759AA" w:rsidRDefault="004759AA" w:rsidP="004759AA">
      <w:pPr>
        <w:pStyle w:val="a7"/>
        <w:spacing w:line="312" w:lineRule="auto"/>
        <w:ind w:left="100" w:right="5779"/>
        <w:rPr>
          <w:lang w:eastAsia="zh-CN"/>
        </w:rPr>
      </w:pPr>
      <w:r>
        <w:rPr>
          <w:spacing w:val="-1"/>
          <w:lang w:eastAsia="zh-CN"/>
        </w:rPr>
        <w:t>政府采购监督管理部门：于田县政府</w:t>
      </w:r>
      <w:proofErr w:type="gramStart"/>
      <w:r>
        <w:rPr>
          <w:spacing w:val="-1"/>
          <w:lang w:eastAsia="zh-CN"/>
        </w:rPr>
        <w:t>采购办</w:t>
      </w:r>
      <w:proofErr w:type="gramEnd"/>
      <w:r>
        <w:rPr>
          <w:lang w:eastAsia="zh-CN"/>
        </w:rPr>
        <w:t>联系电话：0903-6811110</w:t>
      </w:r>
    </w:p>
    <w:p w14:paraId="715836E5" w14:textId="77777777" w:rsidR="004759AA" w:rsidRDefault="004759AA" w:rsidP="004759AA">
      <w:pPr>
        <w:pStyle w:val="a7"/>
        <w:spacing w:before="3"/>
        <w:rPr>
          <w:sz w:val="31"/>
          <w:lang w:eastAsia="zh-CN"/>
        </w:rPr>
      </w:pPr>
    </w:p>
    <w:p w14:paraId="603EF5D6" w14:textId="77777777" w:rsidR="004759AA" w:rsidRDefault="004759AA" w:rsidP="004759AA">
      <w:pPr>
        <w:pStyle w:val="a7"/>
        <w:tabs>
          <w:tab w:val="left" w:pos="4559"/>
        </w:tabs>
        <w:ind w:right="739"/>
        <w:jc w:val="right"/>
        <w:rPr>
          <w:lang w:eastAsia="zh-CN"/>
        </w:rPr>
      </w:pPr>
      <w:r>
        <w:rPr>
          <w:lang w:eastAsia="zh-CN"/>
        </w:rPr>
        <w:t>采购方：于田县教育局</w:t>
      </w:r>
      <w:r>
        <w:rPr>
          <w:lang w:eastAsia="zh-CN"/>
        </w:rPr>
        <w:tab/>
        <w:t>代理机构：华睿诚项目管理有限公司</w:t>
      </w:r>
    </w:p>
    <w:p w14:paraId="6A69FC50" w14:textId="77777777" w:rsidR="004759AA" w:rsidRDefault="004759AA" w:rsidP="004759AA">
      <w:pPr>
        <w:pStyle w:val="a7"/>
        <w:rPr>
          <w:lang w:eastAsia="zh-CN"/>
        </w:rPr>
      </w:pPr>
    </w:p>
    <w:p w14:paraId="7F0186A4" w14:textId="77777777" w:rsidR="004759AA" w:rsidRDefault="004759AA" w:rsidP="004759AA">
      <w:pPr>
        <w:pStyle w:val="a7"/>
        <w:spacing w:before="184"/>
        <w:ind w:right="259"/>
        <w:jc w:val="right"/>
        <w:rPr>
          <w:lang w:eastAsia="zh-CN"/>
        </w:rPr>
      </w:pPr>
      <w:r>
        <w:rPr>
          <w:lang w:eastAsia="zh-CN"/>
        </w:rPr>
        <w:t>2021</w:t>
      </w:r>
      <w:r>
        <w:rPr>
          <w:spacing w:val="-40"/>
          <w:lang w:eastAsia="zh-CN"/>
        </w:rPr>
        <w:t xml:space="preserve"> 年 </w:t>
      </w:r>
      <w:r>
        <w:rPr>
          <w:lang w:eastAsia="zh-CN"/>
        </w:rPr>
        <w:t>10</w:t>
      </w:r>
      <w:r>
        <w:rPr>
          <w:spacing w:val="-40"/>
          <w:lang w:eastAsia="zh-CN"/>
        </w:rPr>
        <w:t xml:space="preserve"> 月 </w:t>
      </w:r>
      <w:r>
        <w:rPr>
          <w:lang w:eastAsia="zh-CN"/>
        </w:rPr>
        <w:t>08</w:t>
      </w:r>
      <w:r>
        <w:rPr>
          <w:spacing w:val="-30"/>
          <w:lang w:eastAsia="zh-CN"/>
        </w:rPr>
        <w:t>日</w:t>
      </w:r>
    </w:p>
    <w:p w14:paraId="2954DAFD" w14:textId="77777777" w:rsidR="00E4498A" w:rsidRDefault="00E4498A"/>
    <w:sectPr w:rsidR="00E449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09A2" w14:textId="77777777" w:rsidR="00C82F62" w:rsidRDefault="00C82F62" w:rsidP="004759AA">
      <w:r>
        <w:separator/>
      </w:r>
    </w:p>
  </w:endnote>
  <w:endnote w:type="continuationSeparator" w:id="0">
    <w:p w14:paraId="68B4D426" w14:textId="77777777" w:rsidR="00C82F62" w:rsidRDefault="00C82F62" w:rsidP="0047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9310" w14:textId="508FCDE1" w:rsidR="004759AA" w:rsidRDefault="004759AA">
    <w:pPr>
      <w:pStyle w:val="a7"/>
      <w:spacing w:line="14" w:lineRule="auto"/>
      <w:rPr>
        <w:sz w:val="20"/>
      </w:rPr>
    </w:pPr>
    <w:r>
      <w:rPr>
        <w:noProof/>
      </w:rPr>
      <mc:AlternateContent>
        <mc:Choice Requires="wps">
          <w:drawing>
            <wp:anchor distT="0" distB="0" distL="114300" distR="114300" simplePos="0" relativeHeight="251659264" behindDoc="1" locked="0" layoutInCell="1" allowOverlap="1" wp14:anchorId="78972BE6" wp14:editId="6CCB5BDB">
              <wp:simplePos x="0" y="0"/>
              <wp:positionH relativeFrom="page">
                <wp:posOffset>3831590</wp:posOffset>
              </wp:positionH>
              <wp:positionV relativeFrom="page">
                <wp:posOffset>9322435</wp:posOffset>
              </wp:positionV>
              <wp:extent cx="107950" cy="152400"/>
              <wp:effectExtent l="2540" t="0" r="3810" b="25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C0D2A" w14:textId="77777777" w:rsidR="004759AA" w:rsidRDefault="004759AA">
                          <w:pPr>
                            <w:spacing w:before="12"/>
                            <w:ind w:left="40"/>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72BE6" id="_x0000_t202" coordsize="21600,21600" o:spt="202" path="m,l,21600r21600,l21600,xe">
              <v:stroke joinstyle="miter"/>
              <v:path gradientshapeok="t" o:connecttype="rect"/>
            </v:shapetype>
            <v:shape id="文本框 1" o:spid="_x0000_s1026" type="#_x0000_t202" style="position:absolute;margin-left:301.7pt;margin-top:734.05pt;width:8.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" filled="f" stroked="f">
              <v:textbox inset="0,0,0,0">
                <w:txbxContent>
                  <w:p w14:paraId="5A7C0D2A" w14:textId="77777777" w:rsidR="004759AA" w:rsidRDefault="004759AA">
                    <w:pPr>
                      <w:spacing w:before="12"/>
                      <w:ind w:left="40"/>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A49C" w14:textId="77777777" w:rsidR="00C82F62" w:rsidRDefault="00C82F62" w:rsidP="004759AA">
      <w:r>
        <w:separator/>
      </w:r>
    </w:p>
  </w:footnote>
  <w:footnote w:type="continuationSeparator" w:id="0">
    <w:p w14:paraId="471D6DA4" w14:textId="77777777" w:rsidR="00C82F62" w:rsidRDefault="00C82F62" w:rsidP="00475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98"/>
    <w:rsid w:val="00222F2A"/>
    <w:rsid w:val="004759AA"/>
    <w:rsid w:val="00614398"/>
    <w:rsid w:val="00C82F62"/>
    <w:rsid w:val="00E4498A"/>
    <w:rsid w:val="00FB7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14CD9"/>
  <w15:chartTrackingRefBased/>
  <w15:docId w15:val="{70F73D8B-3FB4-4079-A228-7BF40F77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9AA"/>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59AA"/>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a4">
    <w:name w:val="页眉 字符"/>
    <w:basedOn w:val="a0"/>
    <w:link w:val="a3"/>
    <w:uiPriority w:val="99"/>
    <w:rsid w:val="004759AA"/>
    <w:rPr>
      <w:sz w:val="18"/>
      <w:szCs w:val="18"/>
    </w:rPr>
  </w:style>
  <w:style w:type="paragraph" w:styleId="a5">
    <w:name w:val="footer"/>
    <w:basedOn w:val="a"/>
    <w:link w:val="a6"/>
    <w:uiPriority w:val="99"/>
    <w:unhideWhenUsed/>
    <w:rsid w:val="004759AA"/>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a6">
    <w:name w:val="页脚 字符"/>
    <w:basedOn w:val="a0"/>
    <w:link w:val="a5"/>
    <w:uiPriority w:val="99"/>
    <w:rsid w:val="004759AA"/>
    <w:rPr>
      <w:sz w:val="18"/>
      <w:szCs w:val="18"/>
    </w:rPr>
  </w:style>
  <w:style w:type="paragraph" w:styleId="a7">
    <w:name w:val="Body Text"/>
    <w:basedOn w:val="a"/>
    <w:link w:val="a8"/>
    <w:uiPriority w:val="1"/>
    <w:qFormat/>
    <w:rsid w:val="004759AA"/>
    <w:rPr>
      <w:sz w:val="24"/>
      <w:szCs w:val="24"/>
    </w:rPr>
  </w:style>
  <w:style w:type="character" w:customStyle="1" w:styleId="a8">
    <w:name w:val="正文文本 字符"/>
    <w:basedOn w:val="a0"/>
    <w:link w:val="a7"/>
    <w:uiPriority w:val="1"/>
    <w:rsid w:val="004759AA"/>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xt.gov.cn/" TargetMode="External"/><Relationship Id="rId3" Type="http://schemas.openxmlformats.org/officeDocument/2006/relationships/webSettings" Target="webSettings.xml"/><Relationship Id="rId7" Type="http://schemas.openxmlformats.org/officeDocument/2006/relationships/hyperlink" Target="http://www.ccgp.gov.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enshu.cour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821671238@qq.com</dc:creator>
  <cp:keywords/>
  <dc:description/>
  <cp:lastModifiedBy>821671238@qq.com</cp:lastModifiedBy>
  <cp:revision>3</cp:revision>
  <dcterms:created xsi:type="dcterms:W3CDTF">2021-09-30T15:02:00Z</dcterms:created>
  <dcterms:modified xsi:type="dcterms:W3CDTF">2021-10-08T03:15:00Z</dcterms:modified>
</cp:coreProperties>
</file>