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因本项目预算未达到采购限额，故不需意向公示！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83DD9"/>
    <w:rsid w:val="55E8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2021-10-21T10:49:00Z</dcterms:created>
  <dc:creator>李欣茹</dc:creator>
  <cp:lastModifiedBy>李欣茹</cp:lastModifiedBy>
  <dcterms:modified xsi:type="dcterms:W3CDTF">2021-10-21T10:50:52Z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D4B8B01E89204399BA1CF949777031E0</vt:lpwstr>
  </property>
</Properties>
</file>