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numPr>
          <w:ilvl w:val="0"/>
          <w:numId w:val="0"/>
        </w:numPr>
        <w:suppressLineNumbers w:val="0"/>
        <w:spacing w:line="360" w:lineRule="atLeast"/>
        <w:jc w:val="center"/>
        <w:rPr>
          <w:rFonts w:hint="eastAsia" w:ascii="宋体" w:hAnsi="宋体" w:eastAsia="宋体" w:cs="宋体"/>
          <w:sz w:val="48"/>
          <w:szCs w:val="48"/>
        </w:rPr>
      </w:pPr>
      <w:r>
        <w:rPr>
          <w:rFonts w:hint="eastAsia"/>
          <w:sz w:val="32"/>
          <w:szCs w:val="32"/>
          <w:lang w:eastAsia="zh-CN"/>
        </w:rPr>
        <w:t>英吉沙县温室大棚反季节蔬菜栽培项目（建设类设备采购项目）</w:t>
      </w:r>
      <w:r>
        <w:rPr>
          <w:sz w:val="32"/>
          <w:szCs w:val="32"/>
        </w:rPr>
        <w:t>的</w:t>
      </w:r>
      <w:r>
        <w:rPr>
          <w:rFonts w:hint="eastAsia"/>
          <w:sz w:val="32"/>
          <w:szCs w:val="32"/>
          <w:lang w:val="en-US" w:eastAsia="zh-CN"/>
        </w:rPr>
        <w:t>竞争性磋商</w:t>
      </w:r>
      <w:r>
        <w:rPr>
          <w:sz w:val="32"/>
          <w:szCs w:val="32"/>
        </w:rPr>
        <w:t>公告</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英吉沙县温室大棚反季节蔬菜栽培项目（建设类设备采购项目）</w:t>
      </w:r>
      <w:r>
        <w:rPr>
          <w:rFonts w:hint="eastAsia"/>
          <w:sz w:val="24"/>
          <w:szCs w:val="24"/>
          <w:u w:val="none"/>
          <w:lang w:val="en-US" w:eastAsia="zh-CN"/>
        </w:rPr>
        <w:t>招标项目</w:t>
      </w:r>
      <w:r>
        <w:rPr>
          <w:rFonts w:hint="eastAsia" w:ascii="宋体" w:hAnsi="宋体" w:eastAsia="宋体" w:cs="宋体"/>
          <w:sz w:val="24"/>
          <w:szCs w:val="24"/>
        </w:rPr>
        <w:t>的潜在投标人应</w:t>
      </w:r>
      <w:r>
        <w:rPr>
          <w:rFonts w:hint="eastAsia" w:ascii="宋体" w:hAnsi="宋体" w:eastAsia="宋体" w:cs="宋体"/>
          <w:sz w:val="24"/>
          <w:szCs w:val="24"/>
          <w:u w:val="single"/>
          <w:lang w:val="en-US" w:eastAsia="zh-CN"/>
        </w:rPr>
        <w:t xml:space="preserve"> 在邮箱中</w:t>
      </w:r>
      <w:r>
        <w:rPr>
          <w:rFonts w:hint="eastAsia" w:ascii="宋体" w:hAnsi="宋体" w:eastAsia="宋体" w:cs="宋体"/>
          <w:sz w:val="24"/>
          <w:szCs w:val="24"/>
        </w:rPr>
        <w:t>获取招标文件，并于</w:t>
      </w:r>
      <w:r>
        <w:rPr>
          <w:rFonts w:hint="eastAsia" w:ascii="宋体" w:hAnsi="宋体" w:eastAsia="宋体" w:cs="宋体"/>
          <w:color w:val="auto"/>
          <w:sz w:val="24"/>
          <w:szCs w:val="24"/>
          <w:u w:val="single"/>
          <w:lang w:val="en-US" w:eastAsia="zh-CN"/>
        </w:rPr>
        <w:t>202</w:t>
      </w:r>
      <w:r>
        <w:rPr>
          <w:rFonts w:hint="eastAsia" w:ascii="宋体" w:hAnsi="宋体" w:cs="宋体"/>
          <w:color w:val="auto"/>
          <w:sz w:val="24"/>
          <w:szCs w:val="24"/>
          <w:u w:val="single"/>
          <w:lang w:val="en-US" w:eastAsia="zh-CN"/>
        </w:rPr>
        <w:t>1</w:t>
      </w:r>
      <w:r>
        <w:rPr>
          <w:rFonts w:hint="eastAsia" w:ascii="宋体" w:hAnsi="宋体" w:eastAsia="宋体" w:cs="宋体"/>
          <w:bCs/>
          <w:color w:val="auto"/>
          <w:sz w:val="24"/>
          <w:szCs w:val="24"/>
          <w:u w:val="single"/>
        </w:rPr>
        <w:t>年</w:t>
      </w:r>
      <w:r>
        <w:rPr>
          <w:rFonts w:hint="eastAsia" w:ascii="宋体" w:hAnsi="宋体" w:cs="宋体"/>
          <w:bCs/>
          <w:color w:val="auto"/>
          <w:sz w:val="24"/>
          <w:szCs w:val="24"/>
          <w:u w:val="single"/>
          <w:lang w:val="en-US" w:eastAsia="zh-CN"/>
        </w:rPr>
        <w:t>8</w:t>
      </w:r>
      <w:r>
        <w:rPr>
          <w:rFonts w:hint="eastAsia" w:ascii="宋体" w:hAnsi="宋体" w:eastAsia="宋体" w:cs="宋体"/>
          <w:bCs/>
          <w:color w:val="auto"/>
          <w:sz w:val="24"/>
          <w:szCs w:val="24"/>
          <w:u w:val="single"/>
        </w:rPr>
        <w:t>月</w:t>
      </w:r>
      <w:r>
        <w:rPr>
          <w:rFonts w:hint="eastAsia" w:ascii="宋体" w:hAnsi="宋体" w:cs="宋体"/>
          <w:bCs/>
          <w:color w:val="auto"/>
          <w:sz w:val="24"/>
          <w:szCs w:val="24"/>
          <w:u w:val="single"/>
          <w:lang w:val="en-US" w:eastAsia="zh-CN"/>
        </w:rPr>
        <w:t>17</w:t>
      </w:r>
      <w:r>
        <w:rPr>
          <w:rFonts w:hint="eastAsia" w:ascii="宋体" w:hAnsi="宋体" w:eastAsia="宋体" w:cs="宋体"/>
          <w:bCs/>
          <w:color w:val="auto"/>
          <w:sz w:val="24"/>
          <w:szCs w:val="24"/>
          <w:u w:val="single"/>
        </w:rPr>
        <w:t>日</w:t>
      </w:r>
      <w:r>
        <w:rPr>
          <w:rFonts w:hint="eastAsia" w:ascii="宋体" w:hAnsi="宋体" w:eastAsia="宋体" w:cs="宋体"/>
          <w:bCs/>
          <w:color w:val="auto"/>
          <w:sz w:val="24"/>
          <w:szCs w:val="24"/>
          <w:u w:val="single"/>
          <w:lang w:val="en-US" w:eastAsia="zh-CN"/>
        </w:rPr>
        <w:t>下</w:t>
      </w:r>
      <w:r>
        <w:rPr>
          <w:rFonts w:hint="eastAsia" w:ascii="宋体" w:hAnsi="宋体" w:eastAsia="宋体" w:cs="宋体"/>
          <w:bCs/>
          <w:color w:val="auto"/>
          <w:sz w:val="24"/>
          <w:szCs w:val="24"/>
          <w:u w:val="single"/>
          <w:lang w:eastAsia="zh-CN"/>
        </w:rPr>
        <w:t>午</w:t>
      </w:r>
      <w:r>
        <w:rPr>
          <w:rFonts w:hint="eastAsia" w:ascii="宋体" w:hAnsi="宋体" w:eastAsia="宋体" w:cs="宋体"/>
          <w:bCs/>
          <w:color w:val="auto"/>
          <w:sz w:val="24"/>
          <w:szCs w:val="24"/>
          <w:u w:val="single"/>
          <w:lang w:val="en-US" w:eastAsia="zh-CN"/>
        </w:rPr>
        <w:t>16</w:t>
      </w:r>
      <w:r>
        <w:rPr>
          <w:rFonts w:hint="eastAsia" w:ascii="宋体" w:hAnsi="宋体" w:eastAsia="宋体" w:cs="宋体"/>
          <w:bCs/>
          <w:color w:val="auto"/>
          <w:sz w:val="24"/>
          <w:szCs w:val="24"/>
          <w:u w:val="single"/>
        </w:rPr>
        <w:t>点</w:t>
      </w:r>
      <w:r>
        <w:rPr>
          <w:rFonts w:hint="eastAsia" w:ascii="宋体" w:hAnsi="宋体" w:eastAsia="宋体" w:cs="宋体"/>
          <w:bCs/>
          <w:color w:val="auto"/>
          <w:sz w:val="24"/>
          <w:szCs w:val="24"/>
          <w:u w:val="single"/>
          <w:lang w:val="en-US" w:eastAsia="zh-CN"/>
        </w:rPr>
        <w:t>00</w:t>
      </w:r>
      <w:r>
        <w:rPr>
          <w:rFonts w:hint="eastAsia" w:ascii="宋体" w:hAnsi="宋体" w:eastAsia="宋体" w:cs="宋体"/>
          <w:bCs/>
          <w:color w:val="auto"/>
          <w:sz w:val="24"/>
          <w:szCs w:val="24"/>
          <w:u w:val="single"/>
        </w:rPr>
        <w:t>分</w:t>
      </w:r>
      <w:r>
        <w:rPr>
          <w:rFonts w:hint="eastAsia" w:ascii="宋体" w:hAnsi="宋体" w:eastAsia="宋体" w:cs="宋体"/>
          <w:bCs/>
          <w:sz w:val="24"/>
          <w:szCs w:val="24"/>
          <w:u w:val="single"/>
        </w:rPr>
        <w:t>（</w:t>
      </w:r>
      <w:r>
        <w:rPr>
          <w:rFonts w:hint="eastAsia" w:ascii="宋体" w:hAnsi="宋体" w:eastAsia="宋体" w:cs="宋体"/>
          <w:bCs/>
          <w:sz w:val="24"/>
          <w:szCs w:val="24"/>
        </w:rPr>
        <w:t>北京时间）前递交投标文件</w:t>
      </w:r>
      <w:r>
        <w:rPr>
          <w:rFonts w:hint="eastAsia" w:ascii="宋体" w:hAnsi="宋体" w:eastAsia="宋体" w:cs="宋体"/>
          <w:sz w:val="24"/>
          <w:szCs w:val="24"/>
        </w:rPr>
        <w:t>。</w:t>
      </w:r>
    </w:p>
    <w:p>
      <w:pPr>
        <w:pStyle w:val="5"/>
        <w:pageBreakBefore w:val="0"/>
        <w:numPr>
          <w:ilvl w:val="0"/>
          <w:numId w:val="2"/>
        </w:numPr>
        <w:kinsoku/>
        <w:wordWrap/>
        <w:overflowPunct/>
        <w:topLinePunct w:val="0"/>
        <w:bidi w:val="0"/>
        <w:snapToGrid/>
        <w:spacing w:before="0" w:after="0" w:line="500" w:lineRule="exact"/>
        <w:ind w:left="0" w:leftChars="0"/>
        <w:jc w:val="both"/>
        <w:textAlignment w:val="auto"/>
        <w:rPr>
          <w:rFonts w:hint="eastAsia" w:ascii="宋体" w:hAnsi="宋体" w:eastAsia="宋体" w:cs="宋体"/>
          <w:b/>
          <w:bCs w:val="0"/>
          <w:sz w:val="24"/>
          <w:szCs w:val="24"/>
        </w:rPr>
      </w:pPr>
      <w:bookmarkStart w:id="0" w:name="_Toc35393621"/>
      <w:bookmarkStart w:id="1" w:name="_Toc28359002"/>
      <w:bookmarkStart w:id="2" w:name="_Toc28359079"/>
      <w:bookmarkStart w:id="3" w:name="_Toc35393790"/>
      <w:bookmarkStart w:id="4" w:name="_Hlk24379207"/>
      <w:r>
        <w:rPr>
          <w:rFonts w:hint="eastAsia" w:ascii="宋体" w:hAnsi="宋体" w:eastAsia="宋体" w:cs="宋体"/>
          <w:b/>
          <w:bCs w:val="0"/>
          <w:sz w:val="24"/>
          <w:szCs w:val="24"/>
        </w:rPr>
        <w:t>项目基本情况</w:t>
      </w:r>
      <w:bookmarkEnd w:id="0"/>
      <w:bookmarkEnd w:id="1"/>
      <w:bookmarkEnd w:id="2"/>
      <w:bookmarkEnd w:id="3"/>
    </w:p>
    <w:p>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bCs/>
          <w:color w:val="auto"/>
          <w:sz w:val="24"/>
          <w:szCs w:val="24"/>
          <w:u w:val="none"/>
          <w:lang w:val="en-US" w:eastAsia="zh-CN"/>
        </w:rPr>
      </w:pPr>
      <w:r>
        <w:rPr>
          <w:rFonts w:hint="eastAsia" w:ascii="宋体" w:hAnsi="宋体" w:eastAsia="宋体" w:cs="宋体"/>
          <w:bCs/>
          <w:color w:val="auto"/>
          <w:sz w:val="24"/>
          <w:szCs w:val="24"/>
          <w:u w:val="none"/>
          <w:lang w:val="en-US" w:eastAsia="zh-CN"/>
        </w:rPr>
        <w:t>项目名称</w:t>
      </w:r>
      <w:bookmarkEnd w:id="4"/>
      <w:r>
        <w:rPr>
          <w:rFonts w:hint="eastAsia" w:ascii="宋体" w:hAnsi="宋体" w:eastAsia="宋体" w:cs="宋体"/>
          <w:bCs/>
          <w:color w:val="auto"/>
          <w:sz w:val="24"/>
          <w:szCs w:val="24"/>
          <w:u w:val="none"/>
          <w:lang w:val="en-US" w:eastAsia="zh-CN"/>
        </w:rPr>
        <w:t>：英吉沙县温室大棚反季节蔬菜栽培项目（建设类设备采购项目）</w:t>
      </w:r>
    </w:p>
    <w:p>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bCs/>
          <w:color w:val="auto"/>
          <w:sz w:val="24"/>
          <w:szCs w:val="24"/>
          <w:u w:val="none"/>
          <w:lang w:val="en-US" w:eastAsia="zh-CN"/>
        </w:rPr>
      </w:pPr>
      <w:r>
        <w:rPr>
          <w:rFonts w:hint="eastAsia" w:ascii="宋体" w:hAnsi="宋体" w:eastAsia="宋体" w:cs="宋体"/>
          <w:bCs/>
          <w:color w:val="auto"/>
          <w:sz w:val="24"/>
          <w:szCs w:val="24"/>
          <w:u w:val="none"/>
          <w:lang w:val="en-US" w:eastAsia="zh-CN"/>
        </w:rPr>
        <w:t xml:space="preserve">采购单位：英吉沙县农业农村局   </w:t>
      </w:r>
    </w:p>
    <w:p>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bCs/>
          <w:color w:val="auto"/>
          <w:sz w:val="24"/>
          <w:szCs w:val="24"/>
          <w:u w:val="none"/>
          <w:lang w:val="en-US" w:eastAsia="zh-CN"/>
        </w:rPr>
      </w:pPr>
      <w:r>
        <w:rPr>
          <w:rFonts w:hint="eastAsia" w:ascii="宋体" w:hAnsi="宋体" w:eastAsia="宋体" w:cs="宋体"/>
          <w:bCs/>
          <w:color w:val="auto"/>
          <w:sz w:val="24"/>
          <w:szCs w:val="24"/>
          <w:u w:val="none"/>
          <w:lang w:val="en-US" w:eastAsia="zh-CN"/>
        </w:rPr>
        <w:t>供货地点：甲方指定地点。</w:t>
      </w:r>
    </w:p>
    <w:p>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bCs/>
          <w:color w:val="auto"/>
          <w:sz w:val="24"/>
          <w:szCs w:val="24"/>
          <w:u w:val="none"/>
          <w:lang w:val="en-US" w:eastAsia="zh-CN"/>
        </w:rPr>
      </w:pPr>
      <w:r>
        <w:rPr>
          <w:rFonts w:hint="eastAsia" w:ascii="宋体" w:hAnsi="宋体" w:eastAsia="宋体" w:cs="宋体"/>
          <w:bCs/>
          <w:color w:val="auto"/>
          <w:sz w:val="24"/>
          <w:szCs w:val="24"/>
          <w:u w:val="none"/>
          <w:lang w:val="en-US" w:eastAsia="zh-CN"/>
        </w:rPr>
        <w:t xml:space="preserve">预算金额：1470538元。         </w:t>
      </w:r>
    </w:p>
    <w:p>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bCs/>
          <w:color w:val="auto"/>
          <w:sz w:val="24"/>
          <w:szCs w:val="24"/>
          <w:u w:val="none"/>
          <w:lang w:val="en-US" w:eastAsia="zh-CN"/>
        </w:rPr>
      </w:pPr>
      <w:r>
        <w:rPr>
          <w:rFonts w:hint="eastAsia" w:ascii="宋体" w:hAnsi="宋体" w:eastAsia="宋体" w:cs="宋体"/>
          <w:bCs/>
          <w:color w:val="auto"/>
          <w:sz w:val="24"/>
          <w:szCs w:val="24"/>
          <w:u w:val="none"/>
          <w:lang w:val="en-US" w:eastAsia="zh-CN"/>
        </w:rPr>
        <w:t>资金来源：财政专项资金。</w:t>
      </w:r>
    </w:p>
    <w:p>
      <w:pPr>
        <w:pageBreakBefore w:val="0"/>
        <w:kinsoku/>
        <w:wordWrap/>
        <w:overflowPunct/>
        <w:topLinePunct w:val="0"/>
        <w:bidi w:val="0"/>
        <w:snapToGrid/>
        <w:spacing w:line="500" w:lineRule="exact"/>
        <w:ind w:firstLine="480" w:firstLineChars="200"/>
        <w:textAlignment w:val="auto"/>
        <w:rPr>
          <w:rFonts w:hint="default" w:ascii="宋体" w:hAnsi="宋体" w:eastAsia="宋体" w:cs="宋体"/>
          <w:bCs/>
          <w:color w:val="auto"/>
          <w:sz w:val="24"/>
          <w:szCs w:val="24"/>
          <w:u w:val="none"/>
          <w:lang w:val="en-US" w:eastAsia="zh-CN"/>
        </w:rPr>
      </w:pPr>
      <w:r>
        <w:rPr>
          <w:rFonts w:hint="eastAsia" w:ascii="宋体" w:hAnsi="宋体" w:eastAsia="宋体" w:cs="宋体"/>
          <w:bCs/>
          <w:color w:val="auto"/>
          <w:sz w:val="24"/>
          <w:szCs w:val="24"/>
          <w:u w:val="none"/>
          <w:lang w:val="en-US" w:eastAsia="zh-CN"/>
        </w:rPr>
        <w:t>采购需求：采购一批温室大棚设备</w:t>
      </w:r>
    </w:p>
    <w:p>
      <w:pPr>
        <w:pageBreakBefore w:val="0"/>
        <w:kinsoku/>
        <w:wordWrap/>
        <w:overflowPunct/>
        <w:topLinePunct w:val="0"/>
        <w:bidi w:val="0"/>
        <w:snapToGrid/>
        <w:spacing w:line="500" w:lineRule="exact"/>
        <w:ind w:left="480" w:leftChars="200" w:firstLine="0" w:firstLineChars="0"/>
        <w:textAlignment w:val="auto"/>
        <w:rPr>
          <w:rFonts w:hint="eastAsia" w:ascii="宋体" w:hAnsi="宋体" w:eastAsia="宋体" w:cs="宋体"/>
          <w:bCs/>
          <w:color w:val="auto"/>
          <w:sz w:val="24"/>
          <w:szCs w:val="24"/>
          <w:u w:val="none"/>
          <w:lang w:val="en-US" w:eastAsia="zh-CN"/>
        </w:rPr>
      </w:pPr>
      <w:r>
        <w:rPr>
          <w:rFonts w:hint="eastAsia" w:ascii="宋体" w:hAnsi="宋体" w:eastAsia="宋体" w:cs="宋体"/>
          <w:bCs/>
          <w:color w:val="auto"/>
          <w:sz w:val="24"/>
          <w:szCs w:val="24"/>
          <w:u w:val="none"/>
          <w:lang w:val="en-US" w:eastAsia="zh-CN"/>
        </w:rPr>
        <w:t>标项名称:英吉沙县温室大棚反季节蔬菜栽培项目（建设类设备采购项目）</w:t>
      </w:r>
      <w:r>
        <w:rPr>
          <w:rFonts w:hint="eastAsia" w:ascii="宋体" w:hAnsi="宋体" w:eastAsia="宋体" w:cs="宋体"/>
          <w:bCs/>
          <w:color w:val="auto"/>
          <w:sz w:val="24"/>
          <w:szCs w:val="24"/>
          <w:u w:val="none"/>
          <w:lang w:val="en-US" w:eastAsia="zh-CN"/>
        </w:rPr>
        <w:br w:type="textWrapping"/>
      </w:r>
      <w:r>
        <w:rPr>
          <w:rFonts w:hint="eastAsia" w:ascii="宋体" w:hAnsi="宋体" w:eastAsia="宋体" w:cs="宋体"/>
          <w:bCs/>
          <w:color w:val="auto"/>
          <w:sz w:val="24"/>
          <w:szCs w:val="24"/>
          <w:u w:val="none"/>
          <w:lang w:val="en-US" w:eastAsia="zh-CN"/>
        </w:rPr>
        <w:t>预算金额（元）:1470538元。</w:t>
      </w:r>
      <w:r>
        <w:rPr>
          <w:rFonts w:hint="eastAsia" w:ascii="宋体" w:hAnsi="宋体" w:eastAsia="宋体" w:cs="宋体"/>
          <w:bCs/>
          <w:color w:val="auto"/>
          <w:sz w:val="24"/>
          <w:szCs w:val="24"/>
          <w:u w:val="none"/>
          <w:lang w:val="en-US" w:eastAsia="zh-CN"/>
        </w:rPr>
        <w:br w:type="textWrapping"/>
      </w:r>
      <w:r>
        <w:rPr>
          <w:rFonts w:hint="eastAsia" w:ascii="宋体" w:hAnsi="宋体" w:eastAsia="宋体" w:cs="宋体"/>
          <w:bCs/>
          <w:color w:val="auto"/>
          <w:sz w:val="24"/>
          <w:szCs w:val="24"/>
          <w:u w:val="none"/>
          <w:lang w:val="en-US" w:eastAsia="zh-CN"/>
        </w:rPr>
        <w:t>简要规格描述或项目基本概况介绍：具体详见招标文件</w:t>
      </w:r>
    </w:p>
    <w:p>
      <w:pPr>
        <w:pStyle w:val="8"/>
        <w:numPr>
          <w:ilvl w:val="0"/>
          <w:numId w:val="2"/>
        </w:numPr>
        <w:ind w:left="0" w:leftChars="0" w:firstLine="0" w:firstLineChars="0"/>
        <w:rPr>
          <w:rFonts w:hint="eastAsia" w:ascii="Times New Roman" w:hAnsi="Times New Roman" w:eastAsia="宋体" w:cs="Times New Roman"/>
          <w:lang w:val="en-US" w:eastAsia="zh-CN"/>
        </w:rPr>
      </w:pPr>
      <w:bookmarkStart w:id="5" w:name="_Toc28359080"/>
      <w:bookmarkStart w:id="6" w:name="_Toc35393791"/>
      <w:bookmarkStart w:id="7" w:name="_Toc35393622"/>
      <w:bookmarkStart w:id="8" w:name="_Toc28359003"/>
      <w:r>
        <w:rPr>
          <w:rFonts w:hint="eastAsia" w:ascii="宋体" w:hAnsi="宋体" w:eastAsia="宋体" w:cs="宋体"/>
          <w:b/>
          <w:bCs w:val="0"/>
          <w:sz w:val="22"/>
          <w:szCs w:val="22"/>
        </w:rPr>
        <w:t>申请人的资格要求：</w:t>
      </w:r>
      <w:bookmarkEnd w:id="5"/>
      <w:bookmarkEnd w:id="6"/>
      <w:bookmarkEnd w:id="7"/>
      <w:bookmarkEnd w:id="8"/>
    </w:p>
    <w:p>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bCs/>
          <w:color w:val="auto"/>
          <w:sz w:val="24"/>
          <w:szCs w:val="24"/>
          <w:u w:val="none"/>
          <w:lang w:val="en-US" w:eastAsia="zh-CN"/>
        </w:rPr>
      </w:pPr>
      <w:r>
        <w:rPr>
          <w:rFonts w:hint="eastAsia" w:ascii="宋体" w:hAnsi="宋体" w:eastAsia="宋体" w:cs="宋体"/>
          <w:bCs/>
          <w:color w:val="auto"/>
          <w:sz w:val="24"/>
          <w:szCs w:val="24"/>
          <w:u w:val="none"/>
          <w:lang w:val="en-US" w:eastAsia="zh-CN"/>
        </w:rPr>
        <w:t>1.满足《中华人民共和国政府采购法》第二十二条规定；</w:t>
      </w:r>
    </w:p>
    <w:p>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bCs/>
          <w:color w:val="auto"/>
          <w:sz w:val="24"/>
          <w:szCs w:val="24"/>
          <w:u w:val="none"/>
          <w:lang w:val="en-US" w:eastAsia="zh-CN"/>
        </w:rPr>
      </w:pPr>
      <w:bookmarkStart w:id="9" w:name="_Toc28359004"/>
      <w:bookmarkStart w:id="10" w:name="_Toc35393623"/>
      <w:bookmarkStart w:id="11" w:name="_Toc35393792"/>
      <w:bookmarkStart w:id="12" w:name="_Toc28359081"/>
      <w:r>
        <w:rPr>
          <w:rFonts w:hint="eastAsia" w:ascii="宋体" w:hAnsi="宋体" w:eastAsia="宋体" w:cs="宋体"/>
          <w:bCs/>
          <w:color w:val="auto"/>
          <w:sz w:val="24"/>
          <w:szCs w:val="24"/>
          <w:u w:val="none"/>
          <w:lang w:val="en-US" w:eastAsia="zh-CN"/>
        </w:rPr>
        <w:t>2、具有合格有效的营业执照原件；</w:t>
      </w:r>
    </w:p>
    <w:p>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bCs/>
          <w:color w:val="auto"/>
          <w:sz w:val="24"/>
          <w:szCs w:val="24"/>
          <w:u w:val="none"/>
          <w:lang w:val="en-US" w:eastAsia="zh-CN"/>
        </w:rPr>
      </w:pPr>
      <w:r>
        <w:rPr>
          <w:rFonts w:hint="eastAsia" w:ascii="宋体" w:hAnsi="宋体" w:eastAsia="宋体" w:cs="宋体"/>
          <w:bCs/>
          <w:color w:val="auto"/>
          <w:sz w:val="24"/>
          <w:szCs w:val="24"/>
          <w:u w:val="none"/>
          <w:lang w:val="en-US" w:eastAsia="zh-CN"/>
        </w:rPr>
        <w:t>3、法人代表资格证明书及授权书原件、被授权人身份证原件；(法人投标需提供法人身份证原件及法人代表资格证明书)；</w:t>
      </w:r>
    </w:p>
    <w:p>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bCs/>
          <w:color w:val="auto"/>
          <w:sz w:val="24"/>
          <w:szCs w:val="24"/>
          <w:u w:val="none"/>
          <w:lang w:val="en-US" w:eastAsia="zh-CN"/>
        </w:rPr>
      </w:pPr>
      <w:r>
        <w:rPr>
          <w:rFonts w:hint="eastAsia" w:ascii="宋体" w:hAnsi="宋体" w:eastAsia="宋体" w:cs="宋体"/>
          <w:bCs/>
          <w:color w:val="auto"/>
          <w:sz w:val="24"/>
          <w:szCs w:val="24"/>
          <w:u w:val="none"/>
          <w:lang w:val="en-US" w:eastAsia="zh-CN"/>
        </w:rPr>
        <w:t>4、被授权委托人在本单位缴纳的近三个月社保缴纳证明（社保缴费凭证和个人明细表），法人投标需提供本单位员工近三个月社保缴纳证明（社保缴费凭证和人员明细表）；</w:t>
      </w:r>
    </w:p>
    <w:p>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bCs/>
          <w:color w:val="auto"/>
          <w:sz w:val="24"/>
          <w:szCs w:val="24"/>
          <w:u w:val="none"/>
          <w:lang w:val="en-US" w:eastAsia="zh-CN"/>
        </w:rPr>
      </w:pPr>
      <w:r>
        <w:rPr>
          <w:rFonts w:hint="eastAsia" w:ascii="宋体" w:hAnsi="宋体" w:eastAsia="宋体" w:cs="宋体"/>
          <w:bCs/>
          <w:color w:val="auto"/>
          <w:sz w:val="24"/>
          <w:szCs w:val="24"/>
          <w:u w:val="none"/>
          <w:lang w:val="en-US" w:eastAsia="zh-CN"/>
        </w:rPr>
        <w:t>5、提供201</w:t>
      </w:r>
      <w:r>
        <w:rPr>
          <w:rFonts w:hint="default" w:ascii="宋体" w:hAnsi="宋体" w:eastAsia="宋体" w:cs="宋体"/>
          <w:bCs/>
          <w:color w:val="auto"/>
          <w:sz w:val="24"/>
          <w:szCs w:val="24"/>
          <w:u w:val="none"/>
          <w:lang w:val="en-US" w:eastAsia="zh-CN"/>
        </w:rPr>
        <w:t>9</w:t>
      </w:r>
      <w:r>
        <w:rPr>
          <w:rFonts w:hint="eastAsia" w:ascii="宋体" w:hAnsi="宋体" w:eastAsia="宋体" w:cs="宋体"/>
          <w:bCs/>
          <w:color w:val="auto"/>
          <w:sz w:val="24"/>
          <w:szCs w:val="24"/>
          <w:u w:val="none"/>
          <w:lang w:val="en-US" w:eastAsia="zh-CN"/>
        </w:rPr>
        <w:t>年或20</w:t>
      </w:r>
      <w:r>
        <w:rPr>
          <w:rFonts w:hint="default" w:ascii="宋体" w:hAnsi="宋体" w:eastAsia="宋体" w:cs="宋体"/>
          <w:bCs/>
          <w:color w:val="auto"/>
          <w:sz w:val="24"/>
          <w:szCs w:val="24"/>
          <w:u w:val="none"/>
          <w:lang w:val="en-US" w:eastAsia="zh-CN"/>
        </w:rPr>
        <w:t>20</w:t>
      </w:r>
      <w:r>
        <w:rPr>
          <w:rFonts w:hint="eastAsia" w:ascii="宋体" w:hAnsi="宋体" w:eastAsia="宋体" w:cs="宋体"/>
          <w:bCs/>
          <w:color w:val="auto"/>
          <w:sz w:val="24"/>
          <w:szCs w:val="24"/>
          <w:u w:val="none"/>
          <w:lang w:val="en-US" w:eastAsia="zh-CN"/>
        </w:rPr>
        <w:t>年经审计的财务报告；（新成立公司提供银行资信证明）</w:t>
      </w:r>
    </w:p>
    <w:p>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bCs/>
          <w:color w:val="auto"/>
          <w:sz w:val="24"/>
          <w:szCs w:val="24"/>
          <w:u w:val="none"/>
          <w:lang w:val="en-US" w:eastAsia="zh-CN"/>
        </w:rPr>
      </w:pPr>
      <w:r>
        <w:rPr>
          <w:rFonts w:hint="eastAsia" w:ascii="宋体" w:hAnsi="宋体" w:eastAsia="宋体" w:cs="宋体"/>
          <w:bCs/>
          <w:color w:val="auto"/>
          <w:sz w:val="24"/>
          <w:szCs w:val="24"/>
          <w:u w:val="none"/>
          <w:lang w:val="en-US" w:eastAsia="zh-CN"/>
        </w:rPr>
        <w:t>6、提供具有依法缴纳近三个月的税收良好记录证明；</w:t>
      </w:r>
    </w:p>
    <w:p>
      <w:pPr>
        <w:pageBreakBefore w:val="0"/>
        <w:kinsoku/>
        <w:wordWrap/>
        <w:overflowPunct/>
        <w:topLinePunct w:val="0"/>
        <w:bidi w:val="0"/>
        <w:snapToGrid/>
        <w:spacing w:line="500" w:lineRule="exact"/>
        <w:ind w:firstLine="480" w:firstLineChars="200"/>
        <w:textAlignment w:val="auto"/>
        <w:rPr>
          <w:rFonts w:hint="default" w:ascii="宋体" w:hAnsi="宋体" w:eastAsia="宋体" w:cs="宋体"/>
          <w:bCs/>
          <w:color w:val="auto"/>
          <w:sz w:val="24"/>
          <w:szCs w:val="24"/>
          <w:u w:val="none"/>
          <w:lang w:val="en-US" w:eastAsia="zh-CN"/>
        </w:rPr>
      </w:pPr>
      <w:r>
        <w:rPr>
          <w:rFonts w:hint="eastAsia" w:ascii="宋体" w:hAnsi="宋体" w:eastAsia="宋体" w:cs="宋体"/>
          <w:bCs/>
          <w:color w:val="auto"/>
          <w:sz w:val="24"/>
          <w:szCs w:val="24"/>
          <w:u w:val="none"/>
          <w:lang w:val="en-US" w:eastAsia="zh-CN"/>
        </w:rPr>
        <w:t>7、在“信用中国”网站（www.creditchina.gov.cn）和中国政府采购网（www.ccgp.gov.cn）网站上未被列入失信被执行人、重大税收违法案件当事人名单以及政府采购严重违法失信行为记录名单的网页打印件并加盖公章（查询时间为公告发布之日起至投标截止时间止）；</w:t>
      </w:r>
    </w:p>
    <w:p>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bCs/>
          <w:color w:val="auto"/>
          <w:sz w:val="24"/>
          <w:szCs w:val="24"/>
          <w:u w:val="none"/>
          <w:lang w:val="en-US" w:eastAsia="zh-CN"/>
        </w:rPr>
      </w:pPr>
      <w:r>
        <w:rPr>
          <w:rFonts w:hint="eastAsia" w:ascii="宋体" w:hAnsi="宋体" w:eastAsia="宋体" w:cs="宋体"/>
          <w:bCs/>
          <w:color w:val="auto"/>
          <w:sz w:val="24"/>
          <w:szCs w:val="24"/>
          <w:u w:val="none"/>
          <w:lang w:val="en-US" w:eastAsia="zh-CN"/>
        </w:rPr>
        <w:t>8、提供针对本次项目《反商业贿赂承诺书》；</w:t>
      </w:r>
    </w:p>
    <w:p>
      <w:pPr>
        <w:pStyle w:val="8"/>
        <w:ind w:firstLine="480" w:firstLineChars="200"/>
        <w:rPr>
          <w:rFonts w:hint="eastAsia"/>
          <w:lang w:val="en-US" w:eastAsia="zh-CN"/>
        </w:rPr>
      </w:pPr>
      <w:r>
        <w:rPr>
          <w:rFonts w:hint="eastAsia" w:ascii="宋体" w:hAnsi="宋体" w:eastAsia="宋体" w:cs="宋体"/>
          <w:bCs/>
          <w:color w:val="auto"/>
          <w:sz w:val="24"/>
          <w:szCs w:val="24"/>
          <w:u w:val="none"/>
          <w:lang w:val="en-US" w:eastAsia="zh-CN" w:bidi="ar-SA"/>
        </w:rPr>
        <w:t>9、参与政府采购活动前3年内未被列入失信、重大税收违法案件、财政部门禁止参加政府采购活动的承诺书</w:t>
      </w:r>
      <w:r>
        <w:rPr>
          <w:rFonts w:hint="eastAsia" w:hAnsi="宋体" w:cs="宋体"/>
          <w:bCs/>
          <w:color w:val="auto"/>
          <w:sz w:val="24"/>
          <w:szCs w:val="24"/>
          <w:u w:val="none"/>
          <w:lang w:val="en-US" w:eastAsia="zh-CN" w:bidi="ar-SA"/>
        </w:rPr>
        <w:t>；</w:t>
      </w:r>
    </w:p>
    <w:p>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bCs/>
          <w:color w:val="auto"/>
          <w:sz w:val="24"/>
          <w:szCs w:val="24"/>
          <w:u w:val="none"/>
          <w:lang w:val="en-US" w:eastAsia="zh-CN"/>
        </w:rPr>
      </w:pPr>
      <w:r>
        <w:rPr>
          <w:rFonts w:hint="eastAsia" w:ascii="宋体" w:hAnsi="宋体" w:eastAsia="宋体" w:cs="宋体"/>
          <w:bCs/>
          <w:color w:val="auto"/>
          <w:sz w:val="24"/>
          <w:szCs w:val="24"/>
          <w:u w:val="none"/>
          <w:lang w:val="en-US" w:eastAsia="zh-CN"/>
        </w:rPr>
        <w:t>10、本项目不接受联合体投标；</w:t>
      </w:r>
    </w:p>
    <w:p>
      <w:pPr>
        <w:pStyle w:val="5"/>
        <w:pageBreakBefore w:val="0"/>
        <w:kinsoku/>
        <w:wordWrap/>
        <w:overflowPunct/>
        <w:topLinePunct w:val="0"/>
        <w:bidi w:val="0"/>
        <w:snapToGrid/>
        <w:spacing w:before="0" w:after="0" w:line="500" w:lineRule="exact"/>
        <w:ind w:left="0" w:leftChars="0"/>
        <w:jc w:val="both"/>
        <w:textAlignment w:val="auto"/>
        <w:rPr>
          <w:rFonts w:hint="eastAsia" w:ascii="宋体" w:hAnsi="宋体" w:eastAsia="宋体" w:cs="宋体"/>
          <w:b/>
          <w:bCs w:val="0"/>
          <w:sz w:val="22"/>
          <w:szCs w:val="22"/>
        </w:rPr>
      </w:pPr>
      <w:r>
        <w:rPr>
          <w:rFonts w:hint="eastAsia" w:ascii="宋体" w:hAnsi="宋体" w:eastAsia="宋体" w:cs="宋体"/>
          <w:b/>
          <w:bCs w:val="0"/>
          <w:sz w:val="22"/>
          <w:szCs w:val="22"/>
        </w:rPr>
        <w:t>三、获取招标文件</w:t>
      </w:r>
      <w:bookmarkEnd w:id="9"/>
      <w:bookmarkEnd w:id="10"/>
      <w:bookmarkEnd w:id="11"/>
      <w:bookmarkEnd w:id="12"/>
    </w:p>
    <w:p>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bCs/>
          <w:color w:val="auto"/>
          <w:sz w:val="24"/>
          <w:szCs w:val="24"/>
          <w:u w:val="none"/>
          <w:lang w:val="en-US" w:eastAsia="zh-CN"/>
        </w:rPr>
      </w:pPr>
      <w:r>
        <w:rPr>
          <w:rFonts w:hint="eastAsia" w:ascii="宋体" w:hAnsi="宋体" w:eastAsia="宋体" w:cs="宋体"/>
          <w:bCs/>
          <w:color w:val="auto"/>
          <w:sz w:val="24"/>
          <w:szCs w:val="24"/>
          <w:u w:val="none"/>
          <w:lang w:val="en-US" w:eastAsia="zh-CN"/>
        </w:rPr>
        <w:t>获取招标文件方式：邮箱获取（将接收招标文件的邮箱号和公司名称发送至781409675@qq.com，需标明所要招标文件的项目名称和标段号）</w:t>
      </w:r>
    </w:p>
    <w:p>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bCs/>
          <w:color w:val="auto"/>
          <w:sz w:val="24"/>
          <w:szCs w:val="24"/>
          <w:u w:val="none"/>
          <w:lang w:val="en-US" w:eastAsia="zh-CN"/>
        </w:rPr>
      </w:pPr>
      <w:r>
        <w:rPr>
          <w:rFonts w:hint="eastAsia" w:ascii="宋体" w:hAnsi="宋体" w:eastAsia="宋体" w:cs="宋体"/>
          <w:bCs/>
          <w:color w:val="auto"/>
          <w:sz w:val="24"/>
          <w:szCs w:val="24"/>
          <w:u w:val="none"/>
          <w:lang w:val="en-US" w:eastAsia="zh-CN"/>
        </w:rPr>
        <w:t>获取时间：2021年8月6日至2021年8月13日（上午10：30-14:00，下午16:00-19:30，节假日休息。）</w:t>
      </w:r>
    </w:p>
    <w:p>
      <w:pPr>
        <w:pStyle w:val="5"/>
        <w:pageBreakBefore w:val="0"/>
        <w:kinsoku/>
        <w:wordWrap/>
        <w:overflowPunct/>
        <w:topLinePunct w:val="0"/>
        <w:bidi w:val="0"/>
        <w:snapToGrid/>
        <w:spacing w:before="0" w:after="0" w:line="500" w:lineRule="exact"/>
        <w:ind w:left="0" w:leftChars="0"/>
        <w:jc w:val="both"/>
        <w:textAlignment w:val="auto"/>
        <w:rPr>
          <w:rFonts w:hint="eastAsia" w:ascii="宋体" w:hAnsi="宋体" w:eastAsia="宋体" w:cs="宋体"/>
          <w:b/>
          <w:bCs w:val="0"/>
          <w:sz w:val="22"/>
          <w:szCs w:val="22"/>
        </w:rPr>
      </w:pPr>
      <w:bookmarkStart w:id="13" w:name="_Toc28359005"/>
      <w:bookmarkStart w:id="14" w:name="_Toc28359082"/>
      <w:bookmarkStart w:id="15" w:name="_Toc35393793"/>
      <w:bookmarkStart w:id="16" w:name="_Toc35393624"/>
      <w:r>
        <w:rPr>
          <w:rFonts w:hint="eastAsia" w:ascii="宋体" w:hAnsi="宋体" w:eastAsia="宋体" w:cs="宋体"/>
          <w:b/>
          <w:bCs w:val="0"/>
          <w:sz w:val="22"/>
          <w:szCs w:val="22"/>
        </w:rPr>
        <w:t>四、提交投标文件</w:t>
      </w:r>
      <w:bookmarkEnd w:id="13"/>
      <w:bookmarkEnd w:id="14"/>
      <w:r>
        <w:rPr>
          <w:rFonts w:hint="eastAsia" w:ascii="宋体" w:hAnsi="宋体" w:eastAsia="宋体" w:cs="宋体"/>
          <w:b/>
          <w:bCs w:val="0"/>
          <w:sz w:val="22"/>
          <w:szCs w:val="22"/>
        </w:rPr>
        <w:t>截止时间、开标时间和地点</w:t>
      </w:r>
      <w:bookmarkEnd w:id="15"/>
      <w:bookmarkEnd w:id="16"/>
    </w:p>
    <w:p>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color w:val="auto"/>
          <w:sz w:val="24"/>
          <w:szCs w:val="24"/>
          <w:u w:val="none"/>
          <w:lang w:eastAsia="zh-CN"/>
        </w:rPr>
        <w:t>时间：</w:t>
      </w:r>
      <w:r>
        <w:rPr>
          <w:rFonts w:hint="eastAsia" w:ascii="宋体" w:hAnsi="宋体" w:eastAsia="宋体" w:cs="宋体"/>
          <w:bCs/>
          <w:color w:val="auto"/>
          <w:sz w:val="24"/>
          <w:szCs w:val="24"/>
          <w:u w:val="none"/>
        </w:rPr>
        <w:t>202</w:t>
      </w:r>
      <w:r>
        <w:rPr>
          <w:rFonts w:hint="default" w:ascii="宋体" w:hAnsi="宋体" w:cs="宋体"/>
          <w:bCs/>
          <w:color w:val="auto"/>
          <w:sz w:val="24"/>
          <w:szCs w:val="24"/>
          <w:u w:val="none"/>
        </w:rPr>
        <w:t>1</w:t>
      </w:r>
      <w:r>
        <w:rPr>
          <w:rFonts w:hint="eastAsia" w:ascii="宋体" w:hAnsi="宋体" w:eastAsia="宋体" w:cs="宋体"/>
          <w:bCs/>
          <w:color w:val="auto"/>
          <w:sz w:val="24"/>
          <w:szCs w:val="24"/>
          <w:u w:val="none"/>
        </w:rPr>
        <w:t>年</w:t>
      </w:r>
      <w:r>
        <w:rPr>
          <w:rFonts w:hint="eastAsia" w:ascii="宋体" w:hAnsi="宋体" w:cs="宋体"/>
          <w:bCs/>
          <w:color w:val="auto"/>
          <w:sz w:val="24"/>
          <w:szCs w:val="24"/>
          <w:u w:val="none"/>
          <w:lang w:val="en-US" w:eastAsia="zh-CN"/>
        </w:rPr>
        <w:t>8</w:t>
      </w:r>
      <w:r>
        <w:rPr>
          <w:rFonts w:hint="eastAsia" w:ascii="宋体" w:hAnsi="宋体" w:eastAsia="宋体" w:cs="宋体"/>
          <w:bCs/>
          <w:color w:val="auto"/>
          <w:sz w:val="24"/>
          <w:szCs w:val="24"/>
          <w:u w:val="none"/>
        </w:rPr>
        <w:t>月</w:t>
      </w:r>
      <w:r>
        <w:rPr>
          <w:rFonts w:hint="eastAsia" w:ascii="宋体" w:hAnsi="宋体" w:cs="宋体"/>
          <w:bCs/>
          <w:color w:val="auto"/>
          <w:sz w:val="24"/>
          <w:szCs w:val="24"/>
          <w:u w:val="none"/>
          <w:lang w:val="en-US" w:eastAsia="zh-CN"/>
        </w:rPr>
        <w:t>17</w:t>
      </w:r>
      <w:r>
        <w:rPr>
          <w:rFonts w:hint="eastAsia" w:ascii="宋体" w:hAnsi="宋体" w:eastAsia="宋体" w:cs="宋体"/>
          <w:bCs/>
          <w:color w:val="auto"/>
          <w:sz w:val="24"/>
          <w:szCs w:val="24"/>
          <w:u w:val="none"/>
        </w:rPr>
        <w:t>日</w:t>
      </w:r>
      <w:r>
        <w:rPr>
          <w:rFonts w:hint="eastAsia" w:ascii="宋体" w:hAnsi="宋体" w:eastAsia="宋体" w:cs="宋体"/>
          <w:bCs/>
          <w:color w:val="auto"/>
          <w:sz w:val="24"/>
          <w:szCs w:val="24"/>
          <w:u w:val="none"/>
          <w:lang w:val="en-US" w:eastAsia="zh-CN"/>
        </w:rPr>
        <w:t>下</w:t>
      </w:r>
      <w:r>
        <w:rPr>
          <w:rFonts w:hint="eastAsia" w:ascii="宋体" w:hAnsi="宋体" w:eastAsia="宋体" w:cs="宋体"/>
          <w:bCs/>
          <w:color w:val="auto"/>
          <w:sz w:val="24"/>
          <w:szCs w:val="24"/>
          <w:u w:val="none"/>
          <w:lang w:eastAsia="zh-CN"/>
        </w:rPr>
        <w:t>午</w:t>
      </w:r>
      <w:r>
        <w:rPr>
          <w:rFonts w:hint="eastAsia" w:ascii="宋体" w:hAnsi="宋体" w:eastAsia="宋体" w:cs="宋体"/>
          <w:bCs/>
          <w:color w:val="auto"/>
          <w:sz w:val="24"/>
          <w:szCs w:val="24"/>
          <w:u w:val="none"/>
          <w:lang w:val="en-US" w:eastAsia="zh-CN"/>
        </w:rPr>
        <w:t>16:00</w:t>
      </w:r>
      <w:r>
        <w:rPr>
          <w:rFonts w:hint="eastAsia" w:ascii="宋体" w:hAnsi="宋体" w:eastAsia="宋体" w:cs="宋体"/>
          <w:bCs/>
          <w:color w:val="auto"/>
          <w:sz w:val="24"/>
          <w:szCs w:val="24"/>
          <w:u w:val="none"/>
        </w:rPr>
        <w:t>（北京</w:t>
      </w:r>
      <w:r>
        <w:rPr>
          <w:rFonts w:hint="eastAsia" w:ascii="宋体" w:hAnsi="宋体" w:eastAsia="宋体" w:cs="宋体"/>
          <w:bCs/>
          <w:color w:val="auto"/>
          <w:sz w:val="24"/>
          <w:szCs w:val="24"/>
        </w:rPr>
        <w:t>时间）</w:t>
      </w:r>
    </w:p>
    <w:p>
      <w:pPr>
        <w:pStyle w:val="5"/>
        <w:pageBreakBefore w:val="0"/>
        <w:kinsoku/>
        <w:wordWrap/>
        <w:overflowPunct/>
        <w:topLinePunct w:val="0"/>
        <w:bidi w:val="0"/>
        <w:snapToGrid/>
        <w:spacing w:before="0" w:after="0" w:line="500" w:lineRule="exact"/>
        <w:ind w:left="0" w:leftChars="0" w:firstLine="480" w:firstLineChars="200"/>
        <w:jc w:val="both"/>
        <w:textAlignment w:val="auto"/>
        <w:rPr>
          <w:rFonts w:hint="default" w:ascii="宋体" w:hAnsi="宋体" w:eastAsia="宋体" w:cs="宋体"/>
          <w:b w:val="0"/>
          <w:bCs/>
          <w:color w:val="FF0000"/>
          <w:kern w:val="2"/>
          <w:sz w:val="24"/>
          <w:szCs w:val="24"/>
          <w:u w:val="none"/>
          <w:lang w:val="en-US" w:eastAsia="zh-CN" w:bidi="ar-SA"/>
        </w:rPr>
      </w:pPr>
      <w:r>
        <w:rPr>
          <w:rFonts w:hint="eastAsia" w:ascii="宋体" w:hAnsi="宋体" w:eastAsia="宋体" w:cs="宋体"/>
          <w:b w:val="0"/>
          <w:bCs/>
          <w:color w:val="auto"/>
          <w:kern w:val="2"/>
          <w:sz w:val="24"/>
          <w:szCs w:val="24"/>
          <w:u w:val="none"/>
          <w:lang w:val="en-US" w:eastAsia="zh-CN" w:bidi="ar-SA"/>
        </w:rPr>
        <w:t>地点：</w:t>
      </w:r>
      <w:bookmarkStart w:id="17" w:name="_Toc35393625"/>
      <w:bookmarkStart w:id="18" w:name="_Toc28359084"/>
      <w:bookmarkStart w:id="19" w:name="_Toc35393794"/>
      <w:bookmarkStart w:id="20" w:name="_Toc28359007"/>
      <w:r>
        <w:rPr>
          <w:rFonts w:hint="eastAsia" w:ascii="宋体" w:hAnsi="宋体" w:eastAsia="宋体" w:cs="宋体"/>
          <w:b w:val="0"/>
          <w:bCs/>
          <w:color w:val="auto"/>
          <w:kern w:val="2"/>
          <w:sz w:val="24"/>
          <w:szCs w:val="24"/>
          <w:u w:val="none"/>
          <w:lang w:val="en-US" w:eastAsia="zh-CN" w:bidi="ar-SA"/>
        </w:rPr>
        <w:t>英吉沙县农业农村局会议室</w:t>
      </w:r>
    </w:p>
    <w:p>
      <w:pPr>
        <w:pStyle w:val="5"/>
        <w:pageBreakBefore w:val="0"/>
        <w:kinsoku/>
        <w:wordWrap/>
        <w:overflowPunct/>
        <w:topLinePunct w:val="0"/>
        <w:bidi w:val="0"/>
        <w:snapToGrid/>
        <w:spacing w:before="0" w:after="0" w:line="500" w:lineRule="exact"/>
        <w:ind w:left="0" w:leftChars="0"/>
        <w:jc w:val="both"/>
        <w:textAlignment w:val="auto"/>
        <w:rPr>
          <w:rFonts w:hint="eastAsia" w:ascii="宋体" w:hAnsi="宋体" w:eastAsia="宋体" w:cs="宋体"/>
          <w:b/>
          <w:bCs w:val="0"/>
          <w:sz w:val="22"/>
          <w:szCs w:val="22"/>
          <w:lang w:val="en-US" w:eastAsia="zh-CN"/>
        </w:rPr>
      </w:pPr>
      <w:r>
        <w:rPr>
          <w:rFonts w:hint="eastAsia" w:ascii="宋体" w:hAnsi="宋体" w:eastAsia="宋体" w:cs="宋体"/>
          <w:b/>
          <w:bCs w:val="0"/>
          <w:sz w:val="22"/>
          <w:szCs w:val="22"/>
          <w:lang w:val="en-US" w:eastAsia="zh-CN"/>
        </w:rPr>
        <w:t>五、公告期限</w:t>
      </w:r>
      <w:bookmarkEnd w:id="17"/>
      <w:bookmarkEnd w:id="18"/>
      <w:bookmarkEnd w:id="19"/>
      <w:bookmarkEnd w:id="20"/>
    </w:p>
    <w:p>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kern w:val="0"/>
          <w:sz w:val="21"/>
          <w:szCs w:val="21"/>
        </w:rPr>
      </w:pPr>
      <w:r>
        <w:rPr>
          <w:rFonts w:hint="eastAsia" w:ascii="宋体" w:hAnsi="宋体" w:eastAsia="宋体" w:cs="宋体"/>
          <w:kern w:val="0"/>
          <w:sz w:val="24"/>
          <w:szCs w:val="24"/>
        </w:rPr>
        <w:t>自本公告发布之日起5个工作日。</w:t>
      </w:r>
    </w:p>
    <w:p>
      <w:pPr>
        <w:pStyle w:val="5"/>
        <w:pageBreakBefore w:val="0"/>
        <w:kinsoku/>
        <w:wordWrap/>
        <w:overflowPunct/>
        <w:topLinePunct w:val="0"/>
        <w:bidi w:val="0"/>
        <w:snapToGrid/>
        <w:spacing w:before="0" w:after="0" w:line="500" w:lineRule="exact"/>
        <w:ind w:left="0" w:leftChars="0"/>
        <w:jc w:val="both"/>
        <w:textAlignment w:val="auto"/>
        <w:rPr>
          <w:rFonts w:hint="eastAsia" w:ascii="宋体" w:hAnsi="宋体" w:eastAsia="宋体" w:cs="宋体"/>
          <w:b/>
          <w:bCs w:val="0"/>
          <w:sz w:val="22"/>
          <w:szCs w:val="22"/>
        </w:rPr>
      </w:pPr>
      <w:bookmarkStart w:id="21" w:name="_Toc28359085"/>
      <w:bookmarkStart w:id="22" w:name="_Toc28359008"/>
      <w:bookmarkStart w:id="23" w:name="_Toc35393627"/>
      <w:bookmarkStart w:id="24" w:name="_Toc35393796"/>
      <w:r>
        <w:rPr>
          <w:rFonts w:hint="eastAsia" w:ascii="宋体" w:hAnsi="宋体" w:eastAsia="宋体" w:cs="宋体"/>
          <w:b/>
          <w:bCs w:val="0"/>
          <w:sz w:val="22"/>
          <w:szCs w:val="22"/>
          <w:lang w:eastAsia="zh-CN"/>
        </w:rPr>
        <w:t>六、</w:t>
      </w:r>
      <w:r>
        <w:rPr>
          <w:rFonts w:hint="eastAsia" w:ascii="宋体" w:hAnsi="宋体" w:eastAsia="宋体" w:cs="宋体"/>
          <w:b/>
          <w:bCs w:val="0"/>
          <w:sz w:val="22"/>
          <w:szCs w:val="22"/>
        </w:rPr>
        <w:t>对本次招标提出询问，请按以下方式联系。</w:t>
      </w:r>
      <w:bookmarkEnd w:id="21"/>
      <w:bookmarkEnd w:id="22"/>
      <w:bookmarkEnd w:id="23"/>
      <w:bookmarkEnd w:id="24"/>
    </w:p>
    <w:p>
      <w:pPr>
        <w:pageBreakBefore w:val="0"/>
        <w:kinsoku/>
        <w:wordWrap/>
        <w:overflowPunct/>
        <w:topLinePunct w:val="0"/>
        <w:bidi w:val="0"/>
        <w:snapToGrid/>
        <w:spacing w:line="500" w:lineRule="exact"/>
        <w:ind w:left="0" w:leftChars="0" w:firstLine="5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1.采购人信息</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名 称：</w:t>
      </w:r>
      <w:r>
        <w:rPr>
          <w:rFonts w:hint="eastAsia" w:ascii="宋体" w:hAnsi="宋体" w:eastAsia="宋体" w:cs="宋体"/>
          <w:color w:val="auto"/>
          <w:sz w:val="24"/>
          <w:szCs w:val="24"/>
          <w:lang w:val="en-US" w:eastAsia="zh-CN"/>
        </w:rPr>
        <w:t>英吉沙县农业农村局</w:t>
      </w:r>
      <w:r>
        <w:rPr>
          <w:rFonts w:hint="eastAsia" w:ascii="宋体" w:hAnsi="宋体" w:eastAsia="宋体" w:cs="宋体"/>
          <w:color w:val="auto"/>
          <w:sz w:val="24"/>
          <w:szCs w:val="24"/>
        </w:rPr>
        <w:t>　　</w:t>
      </w:r>
      <w:bookmarkStart w:id="25" w:name="_Toc28359009"/>
      <w:bookmarkStart w:id="26" w:name="_Toc28359086"/>
      <w:r>
        <w:rPr>
          <w:rFonts w:hint="eastAsia" w:ascii="宋体" w:hAnsi="宋体" w:eastAsia="宋体" w:cs="宋体"/>
          <w:color w:val="auto"/>
          <w:sz w:val="24"/>
          <w:szCs w:val="24"/>
          <w:lang w:val="en-US" w:eastAsia="zh-CN"/>
        </w:rPr>
        <w:t xml:space="preserve"> </w:t>
      </w:r>
    </w:p>
    <w:p>
      <w:pPr>
        <w:pageBreakBefore w:val="0"/>
        <w:kinsoku/>
        <w:wordWrap/>
        <w:overflowPunct/>
        <w:topLinePunct w:val="0"/>
        <w:bidi w:val="0"/>
        <w:snapToGrid/>
        <w:spacing w:line="500" w:lineRule="exact"/>
        <w:ind w:left="0" w:leftChars="0" w:firstLine="54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联系人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董来喜</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联系</w:t>
      </w:r>
      <w:r>
        <w:rPr>
          <w:rFonts w:hint="eastAsia" w:ascii="宋体" w:hAnsi="宋体" w:eastAsia="宋体" w:cs="宋体"/>
          <w:color w:val="auto"/>
          <w:sz w:val="24"/>
          <w:szCs w:val="24"/>
          <w:lang w:eastAsia="zh-CN"/>
        </w:rPr>
        <w:t>电话</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15569595022</w:t>
      </w:r>
    </w:p>
    <w:p>
      <w:pPr>
        <w:pageBreakBefore w:val="0"/>
        <w:kinsoku/>
        <w:wordWrap/>
        <w:overflowPunct/>
        <w:topLinePunct w:val="0"/>
        <w:bidi w:val="0"/>
        <w:snapToGrid/>
        <w:spacing w:line="500" w:lineRule="exact"/>
        <w:ind w:left="0" w:leftChars="0" w:firstLine="5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2.采购代理机构信息</w:t>
      </w:r>
      <w:bookmarkEnd w:id="25"/>
      <w:bookmarkEnd w:id="26"/>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名 称：</w:t>
      </w:r>
      <w:r>
        <w:rPr>
          <w:rFonts w:hint="eastAsia" w:ascii="宋体" w:hAnsi="宋体" w:eastAsia="宋体" w:cs="宋体"/>
          <w:color w:val="auto"/>
          <w:sz w:val="24"/>
          <w:szCs w:val="24"/>
          <w:lang w:val="en-US" w:eastAsia="zh-CN"/>
        </w:rPr>
        <w:t>新疆建艺工程造价咨询有限公司</w:t>
      </w:r>
      <w:r>
        <w:rPr>
          <w:rFonts w:hint="eastAsia" w:ascii="宋体" w:hAnsi="宋体" w:eastAsia="宋体" w:cs="宋体"/>
          <w:color w:val="auto"/>
          <w:sz w:val="24"/>
          <w:szCs w:val="24"/>
        </w:rPr>
        <w:t>　</w:t>
      </w:r>
    </w:p>
    <w:p>
      <w:pPr>
        <w:pageBreakBefore w:val="0"/>
        <w:kinsoku/>
        <w:wordWrap/>
        <w:overflowPunct/>
        <w:topLinePunct w:val="0"/>
        <w:bidi w:val="0"/>
        <w:snapToGrid/>
        <w:spacing w:line="500" w:lineRule="exact"/>
        <w:ind w:left="0" w:leftChars="0" w:firstLine="5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地</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址：</w:t>
      </w:r>
      <w:r>
        <w:rPr>
          <w:rFonts w:hint="eastAsia" w:ascii="宋体" w:hAnsi="宋体" w:eastAsia="宋体" w:cs="宋体"/>
          <w:color w:val="auto"/>
          <w:sz w:val="24"/>
          <w:szCs w:val="24"/>
          <w:lang w:val="en-US" w:eastAsia="zh-CN"/>
        </w:rPr>
        <w:t>喀什汇成高层5号楼608室</w:t>
      </w:r>
      <w:bookmarkStart w:id="27" w:name="_Toc28359010"/>
      <w:bookmarkStart w:id="28" w:name="_Toc28359087"/>
      <w:r>
        <w:rPr>
          <w:rFonts w:hint="eastAsia" w:ascii="宋体" w:hAnsi="宋体" w:eastAsia="宋体" w:cs="宋体"/>
          <w:color w:val="auto"/>
          <w:sz w:val="24"/>
          <w:szCs w:val="24"/>
          <w:lang w:val="en-US" w:eastAsia="zh-CN"/>
        </w:rPr>
        <w:t xml:space="preserve">     </w:t>
      </w:r>
    </w:p>
    <w:p>
      <w:pPr>
        <w:pageBreakBefore w:val="0"/>
        <w:kinsoku/>
        <w:wordWrap/>
        <w:overflowPunct/>
        <w:topLinePunct w:val="0"/>
        <w:bidi w:val="0"/>
        <w:snapToGrid/>
        <w:spacing w:line="500" w:lineRule="exact"/>
        <w:ind w:left="0" w:leftChars="0" w:firstLine="5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联系人：</w:t>
      </w:r>
      <w:r>
        <w:rPr>
          <w:rFonts w:hint="eastAsia" w:ascii="宋体" w:hAnsi="宋体" w:eastAsia="宋体" w:cs="宋体"/>
          <w:color w:val="auto"/>
          <w:sz w:val="24"/>
          <w:szCs w:val="24"/>
          <w:lang w:val="en-US" w:eastAsia="zh-CN"/>
        </w:rPr>
        <w:t>赵长城</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联系电话：</w:t>
      </w:r>
      <w:bookmarkEnd w:id="27"/>
      <w:bookmarkEnd w:id="28"/>
      <w:r>
        <w:rPr>
          <w:rFonts w:hint="eastAsia" w:ascii="宋体" w:hAnsi="宋体" w:eastAsia="宋体" w:cs="宋体"/>
          <w:color w:val="auto"/>
          <w:sz w:val="24"/>
          <w:szCs w:val="24"/>
          <w:lang w:val="en-US" w:eastAsia="zh-CN"/>
        </w:rPr>
        <w:t>15599988917</w:t>
      </w:r>
      <w:r>
        <w:rPr>
          <w:rFonts w:hint="eastAsia" w:ascii="宋体" w:hAnsi="宋体" w:eastAsia="宋体" w:cs="宋体"/>
          <w:color w:val="auto"/>
          <w:sz w:val="24"/>
          <w:szCs w:val="24"/>
        </w:rPr>
        <w:t xml:space="preserve"> </w:t>
      </w:r>
    </w:p>
    <w:p>
      <w:pPr>
        <w:pageBreakBefore w:val="0"/>
        <w:kinsoku/>
        <w:wordWrap/>
        <w:overflowPunct/>
        <w:topLinePunct w:val="0"/>
        <w:bidi w:val="0"/>
        <w:snapToGrid/>
        <w:spacing w:line="500" w:lineRule="exact"/>
        <w:ind w:left="0" w:leftChars="0" w:firstLine="54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rPr>
        <w:t>同级政府采购监督管理部门</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名称：英吉沙县政府采购管理办公室</w:t>
      </w:r>
    </w:p>
    <w:p>
      <w:pPr>
        <w:pageBreakBefore w:val="0"/>
        <w:kinsoku/>
        <w:wordWrap/>
        <w:overflowPunct/>
        <w:topLinePunct w:val="0"/>
        <w:bidi w:val="0"/>
        <w:snapToGrid/>
        <w:spacing w:line="500" w:lineRule="exact"/>
        <w:ind w:left="0" w:leftChars="0" w:firstLine="54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联系人：</w:t>
      </w:r>
      <w:r>
        <w:rPr>
          <w:rFonts w:hint="eastAsia" w:ascii="宋体" w:hAnsi="宋体" w:eastAsia="宋体" w:cs="宋体"/>
          <w:color w:val="auto"/>
          <w:sz w:val="24"/>
          <w:szCs w:val="24"/>
          <w:highlight w:val="none"/>
          <w:u w:val="none"/>
          <w:lang w:eastAsia="zh-CN"/>
        </w:rPr>
        <w:t>周梦凡</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none"/>
          <w:lang w:val="en-US"/>
        </w:rPr>
        <w:t xml:space="preserve">             </w:t>
      </w:r>
      <w:r>
        <w:rPr>
          <w:rFonts w:hint="eastAsia" w:ascii="宋体" w:hAnsi="宋体" w:eastAsia="宋体" w:cs="宋体"/>
          <w:color w:val="auto"/>
          <w:sz w:val="24"/>
          <w:szCs w:val="24"/>
          <w:highlight w:val="none"/>
          <w:u w:val="none"/>
        </w:rPr>
        <w:t xml:space="preserve">  监督投诉电话：0998-</w:t>
      </w:r>
      <w:r>
        <w:rPr>
          <w:rFonts w:hint="eastAsia" w:ascii="宋体" w:hAnsi="宋体" w:eastAsia="宋体" w:cs="宋体"/>
          <w:color w:val="auto"/>
          <w:sz w:val="24"/>
          <w:szCs w:val="24"/>
          <w:highlight w:val="none"/>
          <w:u w:val="none"/>
          <w:lang w:val="en-US"/>
        </w:rPr>
        <w:t>3786612</w:t>
      </w:r>
    </w:p>
    <w:p>
      <w:bookmarkStart w:id="29" w:name="_GoBack"/>
      <w:bookmarkEnd w:id="2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580008A"/>
    <w:multiLevelType w:val="singleLevel"/>
    <w:tmpl w:val="F580008A"/>
    <w:lvl w:ilvl="0" w:tentative="0">
      <w:start w:val="1"/>
      <w:numFmt w:val="chineseCounting"/>
      <w:suff w:val="nothing"/>
      <w:lvlText w:val="%1、"/>
      <w:lvlJc w:val="left"/>
      <w:rPr>
        <w:rFonts w:hint="eastAsia"/>
      </w:rPr>
    </w:lvl>
  </w:abstractNum>
  <w:abstractNum w:abstractNumId="1">
    <w:nsid w:val="0000000D"/>
    <w:multiLevelType w:val="multilevel"/>
    <w:tmpl w:val="0000000D"/>
    <w:lvl w:ilvl="0" w:tentative="0">
      <w:start w:val="0"/>
      <w:numFmt w:val="decimal"/>
      <w:pStyle w:val="4"/>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F64E98"/>
    <w:rsid w:val="24F64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4">
    <w:name w:val="heading 1"/>
    <w:basedOn w:val="1"/>
    <w:next w:val="1"/>
    <w:qFormat/>
    <w:uiPriority w:val="0"/>
    <w:pPr>
      <w:keepNext/>
      <w:keepLines/>
      <w:numPr>
        <w:ilvl w:val="0"/>
        <w:numId w:val="1"/>
      </w:numPr>
      <w:spacing w:before="340" w:beforeLines="0" w:after="330" w:afterLines="0" w:line="578" w:lineRule="atLeast"/>
      <w:outlineLvl w:val="0"/>
    </w:pPr>
    <w:rPr>
      <w:b/>
      <w:bCs/>
      <w:kern w:val="44"/>
      <w:sz w:val="44"/>
      <w:szCs w:val="44"/>
    </w:rPr>
  </w:style>
  <w:style w:type="paragraph" w:styleId="5">
    <w:name w:val="heading 2"/>
    <w:basedOn w:val="1"/>
    <w:next w:val="1"/>
    <w:qFormat/>
    <w:uiPriority w:val="0"/>
    <w:pPr>
      <w:keepNext/>
      <w:keepLines/>
      <w:spacing w:before="260" w:beforeLines="0" w:after="260" w:afterLines="0" w:line="416" w:lineRule="atLeast"/>
      <w:outlineLvl w:val="1"/>
    </w:pPr>
    <w:rPr>
      <w:rFonts w:ascii="Arial" w:hAnsi="Arial" w:eastAsia="黑体"/>
      <w:b/>
      <w:bCs/>
      <w:sz w:val="32"/>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Times New Roman" w:hAnsi="Times New Roman" w:eastAsia="宋体" w:cs="Times New Roman"/>
      <w:szCs w:val="24"/>
    </w:rPr>
  </w:style>
  <w:style w:type="paragraph" w:styleId="3">
    <w:name w:val="Body Text Indent"/>
    <w:basedOn w:val="1"/>
    <w:qFormat/>
    <w:uiPriority w:val="0"/>
    <w:pPr>
      <w:spacing w:line="360" w:lineRule="auto"/>
      <w:ind w:firstLine="570"/>
    </w:pPr>
    <w:rPr>
      <w:rFonts w:ascii="Times New Roman" w:hAnsi="Times New Roman" w:eastAsia="宋体" w:cs="Times New Roman"/>
      <w:sz w:val="24"/>
    </w:rPr>
  </w:style>
  <w:style w:type="paragraph" w:customStyle="1" w:styleId="8">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2021-08-06T14:36:00Z</dcterms:created>
  <dc:creator>代希汉</dc:creator>
  <cp:lastModifiedBy>代希汉</cp:lastModifiedBy>
  <dcterms:modified xsi:type="dcterms:W3CDTF">2021-08-06T14:37:12Z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