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1"/>
        </w:numPr>
        <w:rPr>
          <w:rFonts w:hint="eastAsia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采购需求：</w:t>
      </w:r>
    </w:p>
    <w:tbl>
      <w:tblPr>
        <w:tblStyle w:val="2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4"/>
        <w:gridCol w:w="5380"/>
        <w:gridCol w:w="888"/>
        <w:gridCol w:w="8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00" w:type="pc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产品名称</w:t>
            </w:r>
          </w:p>
        </w:tc>
        <w:tc>
          <w:tcPr>
            <w:tcW w:w="3156" w:type="pc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技术参数要求</w:t>
            </w:r>
          </w:p>
        </w:tc>
        <w:tc>
          <w:tcPr>
            <w:tcW w:w="521" w:type="pct"/>
            <w:noWrap w:val="0"/>
            <w:vAlign w:val="center"/>
          </w:tcPr>
          <w:p>
            <w:pPr>
              <w:widowControl/>
              <w:ind w:firstLine="228" w:firstLineChars="0"/>
              <w:jc w:val="left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数量</w:t>
            </w:r>
          </w:p>
        </w:tc>
        <w:tc>
          <w:tcPr>
            <w:tcW w:w="521" w:type="pct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保修期要求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2" w:hRule="atLeast"/>
        </w:trPr>
        <w:tc>
          <w:tcPr>
            <w:tcW w:w="800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棉被</w:t>
            </w:r>
          </w:p>
        </w:tc>
        <w:tc>
          <w:tcPr>
            <w:tcW w:w="3156" w:type="pct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1层120克pe布</w:t>
            </w:r>
          </w:p>
          <w:p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层</w:t>
            </w:r>
            <w:r>
              <w:rPr>
                <w:rFonts w:hint="eastAsia" w:ascii="宋体" w:hAnsi="宋体"/>
              </w:rPr>
              <w:t>保温棉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1层400克黑正品</w:t>
            </w:r>
            <w:r>
              <w:rPr>
                <w:rFonts w:hint="eastAsia" w:ascii="宋体" w:hAnsi="宋体"/>
              </w:rPr>
              <w:t>拉力毡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/>
              </w:rPr>
              <w:t>（八公分粘扣带）</w:t>
            </w:r>
          </w:p>
        </w:tc>
        <w:tc>
          <w:tcPr>
            <w:tcW w:w="521" w:type="pct"/>
            <w:noWrap w:val="0"/>
            <w:vAlign w:val="center"/>
          </w:tcPr>
          <w:p>
            <w:pPr>
              <w:ind w:firstLine="210" w:firstLineChars="100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88条</w:t>
            </w:r>
          </w:p>
        </w:tc>
        <w:tc>
          <w:tcPr>
            <w:tcW w:w="521" w:type="pct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1年及以上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8" w:hRule="atLeast"/>
        </w:trPr>
        <w:tc>
          <w:tcPr>
            <w:tcW w:w="800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棚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膜</w:t>
            </w:r>
          </w:p>
        </w:tc>
        <w:tc>
          <w:tcPr>
            <w:tcW w:w="3156" w:type="pct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12丝PO</w:t>
            </w:r>
          </w:p>
        </w:tc>
        <w:tc>
          <w:tcPr>
            <w:tcW w:w="521" w:type="pct"/>
            <w:noWrap w:val="0"/>
            <w:vAlign w:val="center"/>
          </w:tcPr>
          <w:p>
            <w:pPr>
              <w:widowControl/>
              <w:ind w:firstLine="220" w:firstLineChars="100"/>
              <w:jc w:val="left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88条</w:t>
            </w:r>
          </w:p>
        </w:tc>
        <w:tc>
          <w:tcPr>
            <w:tcW w:w="521" w:type="pct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1年及以上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5" w:hRule="atLeast"/>
        </w:trPr>
        <w:tc>
          <w:tcPr>
            <w:tcW w:w="800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卷帘机</w:t>
            </w:r>
          </w:p>
        </w:tc>
        <w:tc>
          <w:tcPr>
            <w:tcW w:w="3156" w:type="pct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小五轴，电机1.5KW</w:t>
            </w:r>
          </w:p>
        </w:tc>
        <w:tc>
          <w:tcPr>
            <w:tcW w:w="521" w:type="pct"/>
            <w:noWrap w:val="0"/>
            <w:vAlign w:val="center"/>
          </w:tcPr>
          <w:p>
            <w:pPr>
              <w:widowControl/>
              <w:ind w:firstLine="220" w:firstLineChars="100"/>
              <w:jc w:val="left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88个</w:t>
            </w:r>
          </w:p>
        </w:tc>
        <w:tc>
          <w:tcPr>
            <w:tcW w:w="521" w:type="pct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1年及以上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6" w:hRule="atLeast"/>
        </w:trPr>
        <w:tc>
          <w:tcPr>
            <w:tcW w:w="800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钢管</w:t>
            </w:r>
          </w:p>
        </w:tc>
        <w:tc>
          <w:tcPr>
            <w:tcW w:w="3156" w:type="pct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60*3.0热镀锌圆管</w:t>
            </w:r>
          </w:p>
        </w:tc>
        <w:tc>
          <w:tcPr>
            <w:tcW w:w="521" w:type="pct"/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1080根</w:t>
            </w:r>
          </w:p>
        </w:tc>
        <w:tc>
          <w:tcPr>
            <w:tcW w:w="521" w:type="pct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五年及以上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800" w:type="pc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压膜线</w:t>
            </w:r>
          </w:p>
        </w:tc>
        <w:tc>
          <w:tcPr>
            <w:tcW w:w="3156" w:type="pct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每个大棚需15公斤</w:t>
            </w:r>
          </w:p>
        </w:tc>
        <w:tc>
          <w:tcPr>
            <w:tcW w:w="521" w:type="pct"/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1320kg</w:t>
            </w:r>
          </w:p>
        </w:tc>
        <w:tc>
          <w:tcPr>
            <w:tcW w:w="521" w:type="pct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五年以上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</w:trPr>
        <w:tc>
          <w:tcPr>
            <w:tcW w:w="800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维修部分</w:t>
            </w:r>
          </w:p>
        </w:tc>
        <w:tc>
          <w:tcPr>
            <w:tcW w:w="3156" w:type="pct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大棚外侧大门更换加固、老旧及损坏横梁维修加固、后墙顶端坍塌部分砌筑抹灰修复、照明线路维修（包括：每个棚需要2*1.5电线100米、LED投光灯6盏（30W）、300*400配电箱更换、卷帘机线路3*2.5电线 100米）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521" w:type="pct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521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00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说明</w:t>
            </w:r>
          </w:p>
        </w:tc>
        <w:tc>
          <w:tcPr>
            <w:tcW w:w="3156" w:type="pct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对塔库提村大棚进行维修改造，计划购买棉被88条（其中70米大棚39座，面积为32292㎡；75米大棚49座，面积为43953㎡，合计共为76245㎡）。购买钢管1080根（60中型钢管、厚度3.0mm。购买棚膜88条（其中70米大棚39座，面积为32292㎡；75米大棚49座，面积为43953㎡，合计共为76245㎡）。购买卷帘机88个。压模线共计1320公斤。每个大棚外测大门、老旧及损坏横梁维修、线路整改等附属设施。</w:t>
            </w:r>
          </w:p>
        </w:tc>
        <w:tc>
          <w:tcPr>
            <w:tcW w:w="521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521" w:type="pct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8F1E7BF"/>
    <w:multiLevelType w:val="singleLevel"/>
    <w:tmpl w:val="C8F1E7B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hZDU5MTdjMzBhZWI2MWQ5YTZlMDI4MWUwMGQ2OTEifQ=="/>
  </w:docVars>
  <w:rsids>
    <w:rsidRoot w:val="44381A4D"/>
    <w:rsid w:val="243C4BC7"/>
    <w:rsid w:val="44381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2024-04-16T05:29:00Z</dcterms:created>
  <dc:creator>随心</dc:creator>
  <cp:lastModifiedBy>Administrator</cp:lastModifiedBy>
  <dcterms:modified xsi:type="dcterms:W3CDTF">2024-04-16T08:31:19Z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FB8753C3D45E48A4B08DC9E9C7DF419B_11</vt:lpwstr>
  </property>
</Properties>
</file>