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EB408">
      <w:pPr>
        <w:ind w:left="420" w:firstLine="0" w:firstLineChars="0"/>
        <w:jc w:val="center"/>
        <w:rPr>
          <w:sz w:val="52"/>
          <w:szCs w:val="52"/>
        </w:rPr>
      </w:pPr>
    </w:p>
    <w:p w14:paraId="1C71DE26">
      <w:pPr>
        <w:ind w:left="420" w:firstLine="0" w:firstLineChars="0"/>
        <w:jc w:val="center"/>
        <w:rPr>
          <w:rFonts w:ascii="方正小标宋简体" w:hAnsi="方正小标宋简体" w:eastAsia="方正小标宋简体"/>
          <w:sz w:val="36"/>
          <w:szCs w:val="36"/>
        </w:rPr>
      </w:pPr>
      <w:bookmarkStart w:id="0" w:name="_Hlk168172639"/>
      <w:r>
        <w:rPr>
          <w:rFonts w:hint="eastAsia" w:ascii="方正小标宋简体" w:hAnsi="方正小标宋简体" w:eastAsia="方正小标宋简体" w:cs="Times New Roman"/>
          <w:sz w:val="36"/>
          <w:szCs w:val="36"/>
        </w:rPr>
        <w:t>阿尔金山国家级自然保护区重点陆生野生动物（雪豹、黑颈鹤、藏羚羊羊、野牦牛、藏野驴）  数量及栖息地调查</w:t>
      </w:r>
    </w:p>
    <w:bookmarkEnd w:id="0"/>
    <w:p w14:paraId="7CF219CB">
      <w:pPr>
        <w:ind w:left="420" w:firstLine="0" w:firstLineChars="0"/>
        <w:jc w:val="center"/>
        <w:rPr>
          <w:rFonts w:ascii="方正小标宋简体" w:hAnsi="方正小标宋简体" w:eastAsia="方正小标宋简体"/>
          <w:sz w:val="52"/>
          <w:szCs w:val="52"/>
        </w:rPr>
      </w:pPr>
    </w:p>
    <w:p w14:paraId="66CA9852">
      <w:pPr>
        <w:ind w:left="420" w:firstLine="0" w:firstLineChars="0"/>
        <w:jc w:val="center"/>
        <w:rPr>
          <w:rFonts w:ascii="方正小标宋简体" w:hAnsi="方正小标宋简体" w:eastAsia="方正小标宋简体"/>
          <w:sz w:val="72"/>
          <w:szCs w:val="72"/>
        </w:rPr>
      </w:pPr>
      <w:r>
        <w:rPr>
          <w:rFonts w:hint="eastAsia" w:ascii="方正小标宋简体" w:hAnsi="方正小标宋简体" w:eastAsia="方正小标宋简体"/>
          <w:sz w:val="72"/>
          <w:szCs w:val="72"/>
        </w:rPr>
        <w:t>实施方案</w:t>
      </w:r>
    </w:p>
    <w:p w14:paraId="4B857BDF">
      <w:pPr>
        <w:ind w:left="420" w:firstLine="0" w:firstLineChars="0"/>
        <w:jc w:val="center"/>
        <w:rPr>
          <w:rFonts w:ascii="方正小标宋简体" w:hAnsi="方正小标宋简体" w:eastAsia="方正小标宋简体"/>
          <w:sz w:val="52"/>
          <w:szCs w:val="52"/>
        </w:rPr>
      </w:pPr>
    </w:p>
    <w:p w14:paraId="674B9D2F">
      <w:pPr>
        <w:ind w:left="420" w:firstLine="0" w:firstLineChars="0"/>
        <w:jc w:val="center"/>
        <w:rPr>
          <w:rFonts w:ascii="方正小标宋简体" w:hAnsi="方正小标宋简体" w:eastAsia="方正小标宋简体"/>
          <w:sz w:val="52"/>
          <w:szCs w:val="52"/>
        </w:rPr>
      </w:pPr>
    </w:p>
    <w:p w14:paraId="19CC7153">
      <w:pPr>
        <w:ind w:left="420" w:firstLine="0" w:firstLineChars="0"/>
        <w:jc w:val="center"/>
        <w:rPr>
          <w:rFonts w:ascii="方正小标宋简体" w:hAnsi="方正小标宋简体" w:eastAsia="方正小标宋简体"/>
          <w:sz w:val="52"/>
          <w:szCs w:val="52"/>
        </w:rPr>
      </w:pPr>
    </w:p>
    <w:p w14:paraId="7490ED07">
      <w:pPr>
        <w:ind w:left="420" w:firstLine="0" w:firstLineChars="0"/>
        <w:jc w:val="center"/>
        <w:rPr>
          <w:rFonts w:ascii="方正小标宋简体" w:hAnsi="方正小标宋简体" w:eastAsia="方正小标宋简体"/>
          <w:sz w:val="52"/>
          <w:szCs w:val="52"/>
        </w:rPr>
      </w:pPr>
    </w:p>
    <w:p w14:paraId="4829FF40">
      <w:pPr>
        <w:ind w:left="420" w:firstLine="0" w:firstLineChars="0"/>
        <w:jc w:val="center"/>
        <w:rPr>
          <w:rFonts w:ascii="方正小标宋简体" w:hAnsi="方正小标宋简体" w:eastAsia="方正小标宋简体"/>
          <w:sz w:val="52"/>
          <w:szCs w:val="52"/>
        </w:rPr>
      </w:pPr>
    </w:p>
    <w:p w14:paraId="25C22597">
      <w:pPr>
        <w:ind w:left="420" w:firstLine="0" w:firstLineChars="0"/>
        <w:jc w:val="center"/>
        <w:rPr>
          <w:rFonts w:ascii="方正小标宋简体" w:hAnsi="方正小标宋简体" w:eastAsia="方正小标宋简体"/>
          <w:sz w:val="52"/>
          <w:szCs w:val="52"/>
        </w:rPr>
      </w:pPr>
    </w:p>
    <w:p w14:paraId="15CAC429">
      <w:pPr>
        <w:ind w:left="420" w:firstLine="0" w:firstLineChars="0"/>
        <w:jc w:val="center"/>
        <w:rPr>
          <w:rFonts w:ascii="方正小标宋简体" w:hAnsi="方正小标宋简体" w:eastAsia="方正小标宋简体"/>
          <w:sz w:val="52"/>
          <w:szCs w:val="52"/>
        </w:rPr>
      </w:pPr>
    </w:p>
    <w:p w14:paraId="76C9694C">
      <w:pPr>
        <w:ind w:left="420" w:firstLine="0" w:firstLineChars="0"/>
        <w:jc w:val="center"/>
        <w:rPr>
          <w:rFonts w:ascii="方正小标宋简体" w:hAnsi="方正小标宋简体" w:eastAsia="方正小标宋简体"/>
          <w:sz w:val="30"/>
          <w:szCs w:val="30"/>
        </w:rPr>
      </w:pPr>
      <w:bookmarkStart w:id="1" w:name="_Hlk168172728"/>
      <w:r>
        <w:rPr>
          <w:rFonts w:hint="eastAsia" w:ascii="方正小标宋简体" w:hAnsi="方正小标宋简体" w:eastAsia="方正小标宋简体"/>
          <w:sz w:val="30"/>
          <w:szCs w:val="30"/>
        </w:rPr>
        <w:t>阿尔金山国家级自然保护区管理局</w:t>
      </w:r>
    </w:p>
    <w:bookmarkEnd w:id="1"/>
    <w:p w14:paraId="7AE25BA2">
      <w:pPr>
        <w:ind w:left="420" w:firstLine="0" w:firstLineChars="0"/>
        <w:jc w:val="center"/>
        <w:rPr>
          <w:rFonts w:ascii="方正小标宋简体" w:hAnsi="方正小标宋简体" w:eastAsia="方正小标宋简体"/>
          <w:sz w:val="30"/>
          <w:szCs w:val="30"/>
        </w:rPr>
      </w:pPr>
      <w:r>
        <w:rPr>
          <w:rFonts w:hint="eastAsia" w:ascii="方正小标宋简体" w:hAnsi="方正小标宋简体" w:eastAsia="方正小标宋简体"/>
          <w:sz w:val="30"/>
          <w:szCs w:val="30"/>
        </w:rPr>
        <w:t>2</w:t>
      </w:r>
      <w:r>
        <w:rPr>
          <w:rFonts w:ascii="方正小标宋简体" w:hAnsi="方正小标宋简体" w:eastAsia="方正小标宋简体"/>
          <w:sz w:val="30"/>
          <w:szCs w:val="30"/>
        </w:rPr>
        <w:t>024</w:t>
      </w:r>
      <w:r>
        <w:rPr>
          <w:rFonts w:hint="eastAsia" w:ascii="方正小标宋简体" w:hAnsi="方正小标宋简体" w:eastAsia="方正小标宋简体"/>
          <w:sz w:val="30"/>
          <w:szCs w:val="30"/>
        </w:rPr>
        <w:t>年6月</w:t>
      </w:r>
    </w:p>
    <w:p w14:paraId="0712A029">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765020A3">
      <w:pPr>
        <w:pStyle w:val="18"/>
        <w:ind w:firstLine="563"/>
        <w:rPr>
          <w:rFonts w:ascii="方正小标宋简体" w:hAnsi="方正小标宋简体" w:eastAsia="方正小标宋简体"/>
          <w:sz w:val="44"/>
          <w:szCs w:val="44"/>
        </w:rPr>
      </w:pPr>
      <w:r>
        <w:rPr>
          <w:rFonts w:ascii="方正小标宋简体" w:hAnsi="方正小标宋简体" w:eastAsia="方正小标宋简体"/>
          <w:sz w:val="44"/>
          <w:szCs w:val="44"/>
        </w:rPr>
        <w:t>目 录</w:t>
      </w:r>
      <w:bookmarkStart w:id="2" w:name="_Toc138125047"/>
      <w:bookmarkStart w:id="3" w:name="_Toc138080717"/>
      <w:bookmarkStart w:id="4" w:name="_Toc138080518"/>
      <w:bookmarkStart w:id="5" w:name="_Toc138163786"/>
      <w:bookmarkStart w:id="6" w:name="_Toc138160580"/>
      <w:bookmarkStart w:id="7" w:name="_Toc138352654"/>
    </w:p>
    <w:sdt>
      <w:sdtPr>
        <w:rPr>
          <w:lang w:val="zh-CN"/>
        </w:rPr>
        <w:id w:val="-1051691295"/>
        <w:docPartObj>
          <w:docPartGallery w:val="Table of Contents"/>
          <w:docPartUnique/>
        </w:docPartObj>
      </w:sdtPr>
      <w:sdtEndPr>
        <w:rPr>
          <w:rFonts w:asciiTheme="minorHAnsi" w:hAnsiTheme="minorHAnsi" w:eastAsiaTheme="minorEastAsia"/>
          <w:b/>
          <w:bCs/>
          <w:caps w:val="0"/>
          <w:smallCaps/>
          <w:sz w:val="20"/>
          <w:szCs w:val="20"/>
          <w:lang w:val="zh-CN"/>
        </w:rPr>
      </w:sdtEndPr>
      <w:sdtContent>
        <w:p w14:paraId="55EF267E">
          <w:pPr>
            <w:pStyle w:val="18"/>
            <w:rPr>
              <w:b/>
              <w:bCs/>
              <w14:ligatures w14:val="standardContextual"/>
            </w:rPr>
          </w:pPr>
          <w:r>
            <w:rPr>
              <w:b/>
              <w:bCs/>
            </w:rPr>
            <w:fldChar w:fldCharType="begin"/>
          </w:r>
          <w:r>
            <w:rPr>
              <w:b/>
              <w:bCs/>
            </w:rPr>
            <w:instrText xml:space="preserve"> TOC \o "1-2" \h \z \u </w:instrText>
          </w:r>
          <w:r>
            <w:rPr>
              <w:b/>
              <w:bCs/>
            </w:rPr>
            <w:fldChar w:fldCharType="separate"/>
          </w:r>
          <w:r>
            <w:fldChar w:fldCharType="begin"/>
          </w:r>
          <w:r>
            <w:instrText xml:space="preserve"> HYPERLINK \l "_Toc168522336" </w:instrText>
          </w:r>
          <w:r>
            <w:fldChar w:fldCharType="separate"/>
          </w:r>
          <w:r>
            <w:rPr>
              <w:rStyle w:val="30"/>
            </w:rPr>
            <w:t>1 项目概要</w:t>
          </w:r>
          <w:r>
            <w:tab/>
          </w:r>
          <w:r>
            <w:fldChar w:fldCharType="begin"/>
          </w:r>
          <w:r>
            <w:instrText xml:space="preserve"> PAGEREF _Toc168522336 \h </w:instrText>
          </w:r>
          <w:r>
            <w:fldChar w:fldCharType="separate"/>
          </w:r>
          <w:r>
            <w:t>1</w:t>
          </w:r>
          <w:r>
            <w:fldChar w:fldCharType="end"/>
          </w:r>
          <w:r>
            <w:fldChar w:fldCharType="end"/>
          </w:r>
        </w:p>
        <w:p w14:paraId="310D33AB">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"_Toc168522337" </w:instrText>
          </w:r>
          <w:r>
            <w:fldChar w:fldCharType="separate"/>
          </w:r>
          <w:r>
            <w:rPr>
              <w:rStyle w:val="30"/>
              <w:rFonts w:ascii="宋体" w:hAnsi="宋体" w:eastAsia="宋体"/>
              <w:sz w:val="28"/>
              <w:szCs w:val="28"/>
            </w:rPr>
            <w:t>1.1 项目名称</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_Toc168522337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14:paraId="595D8490">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"_Toc168522338" </w:instrText>
          </w:r>
          <w:r>
            <w:fldChar w:fldCharType="separate"/>
          </w:r>
          <w:r>
            <w:rPr>
              <w:rStyle w:val="30"/>
              <w:rFonts w:ascii="宋体" w:hAnsi="宋体" w:eastAsia="宋体"/>
              <w:sz w:val="28"/>
              <w:szCs w:val="28"/>
            </w:rPr>
            <w:t>1.2 项目主管单位</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_Toc168522338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14:paraId="470FB5EA">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"_Toc168522339" </w:instrText>
          </w:r>
          <w:r>
            <w:fldChar w:fldCharType="separate"/>
          </w:r>
          <w:r>
            <w:rPr>
              <w:rStyle w:val="30"/>
              <w:rFonts w:ascii="宋体" w:hAnsi="宋体" w:eastAsia="宋体"/>
              <w:sz w:val="28"/>
              <w:szCs w:val="28"/>
            </w:rPr>
            <w:t>1.3 项目建设单位</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_Toc168522339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14:paraId="1DC3FA98">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"_Toc168522340" </w:instrText>
          </w:r>
          <w:r>
            <w:fldChar w:fldCharType="separate"/>
          </w:r>
          <w:r>
            <w:rPr>
              <w:rStyle w:val="30"/>
              <w:rFonts w:ascii="宋体" w:hAnsi="宋体" w:eastAsia="宋体"/>
              <w:sz w:val="28"/>
              <w:szCs w:val="28"/>
            </w:rPr>
            <w:t>1.4 项目建设内容和规模</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_Toc168522340 \h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fldChar w:fldCharType="end"/>
          </w:r>
        </w:p>
        <w:p w14:paraId="2F09F668">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"_Toc168522341" </w:instrText>
          </w:r>
          <w:r>
            <w:fldChar w:fldCharType="separate"/>
          </w:r>
          <w:r>
            <w:rPr>
              <w:rStyle w:val="30"/>
              <w:rFonts w:ascii="宋体" w:hAnsi="宋体" w:eastAsia="宋体"/>
              <w:sz w:val="28"/>
              <w:szCs w:val="28"/>
            </w:rPr>
            <w:t>1.5 资金规模</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_Toc168522341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14:paraId="10E554EC">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"_Toc168522342" </w:instrText>
          </w:r>
          <w:r>
            <w:fldChar w:fldCharType="separate"/>
          </w:r>
          <w:r>
            <w:rPr>
              <w:rStyle w:val="30"/>
              <w:rFonts w:ascii="宋体" w:hAnsi="宋体" w:eastAsia="宋体"/>
              <w:sz w:val="28"/>
              <w:szCs w:val="28"/>
            </w:rPr>
            <w:t>1.6 建设期限</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_Toc168522342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14:paraId="0CAEC7A3">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"_Toc168522343" </w:instrText>
          </w:r>
          <w:r>
            <w:fldChar w:fldCharType="separate"/>
          </w:r>
          <w:r>
            <w:rPr>
              <w:rStyle w:val="30"/>
              <w:rFonts w:ascii="宋体" w:hAnsi="宋体" w:eastAsia="宋体"/>
              <w:sz w:val="28"/>
              <w:szCs w:val="28"/>
            </w:rPr>
            <w:t>1.7 项目总体绩效目标和成效</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_Toc168522343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14:paraId="340595A5">
          <w:pPr>
            <w:pStyle w:val="18"/>
            <w:rPr>
              <w:b/>
              <w:bCs/>
              <w14:ligatures w14:val="standardContextual"/>
            </w:rPr>
          </w:pPr>
          <w:r>
            <w:fldChar w:fldCharType="begin"/>
          </w:r>
          <w:r>
            <w:instrText xml:space="preserve"> HYPERLINK \l "_Toc168522344" </w:instrText>
          </w:r>
          <w:r>
            <w:fldChar w:fldCharType="separate"/>
          </w:r>
          <w:r>
            <w:rPr>
              <w:rStyle w:val="30"/>
            </w:rPr>
            <w:t>2 项目建设的必要性</w:t>
          </w:r>
          <w:r>
            <w:tab/>
          </w:r>
          <w:r>
            <w:fldChar w:fldCharType="begin"/>
          </w:r>
          <w:r>
            <w:instrText xml:space="preserve"> PAGEREF _Toc168522344 \h </w:instrText>
          </w:r>
          <w:r>
            <w:fldChar w:fldCharType="separate"/>
          </w:r>
          <w:r>
            <w:t>4</w:t>
          </w:r>
          <w:r>
            <w:fldChar w:fldCharType="end"/>
          </w:r>
          <w:r>
            <w:fldChar w:fldCharType="end"/>
          </w:r>
        </w:p>
        <w:p w14:paraId="782D8D4D">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"_Toc168522345" </w:instrText>
          </w:r>
          <w:r>
            <w:fldChar w:fldCharType="separate"/>
          </w:r>
          <w:r>
            <w:rPr>
              <w:rStyle w:val="30"/>
              <w:rFonts w:ascii="宋体" w:hAnsi="宋体" w:eastAsia="宋体"/>
              <w:sz w:val="28"/>
              <w:szCs w:val="28"/>
            </w:rPr>
            <w:t>2.1 项目建设背景</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_Toc168522345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14:paraId="6F3559DF">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"_Toc168522346" </w:instrText>
          </w:r>
          <w:r>
            <w:fldChar w:fldCharType="separate"/>
          </w:r>
          <w:r>
            <w:rPr>
              <w:rStyle w:val="30"/>
              <w:rFonts w:ascii="宋体" w:hAnsi="宋体" w:eastAsia="宋体"/>
              <w:sz w:val="28"/>
              <w:szCs w:val="28"/>
            </w:rPr>
            <w:t>2.2 项目建设必要性</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_Toc168522346 \h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ascii="宋体" w:hAnsi="宋体" w:eastAsia="宋体"/>
              <w:sz w:val="28"/>
              <w:szCs w:val="28"/>
            </w:rPr>
            <w:fldChar w:fldCharType="end"/>
          </w:r>
        </w:p>
        <w:p w14:paraId="60111D08">
          <w:pPr>
            <w:pStyle w:val="18"/>
            <w:rPr>
              <w:b/>
              <w:bCs/>
              <w14:ligatures w14:val="standardContextual"/>
            </w:rPr>
          </w:pPr>
          <w:r>
            <w:fldChar w:fldCharType="begin"/>
          </w:r>
          <w:r>
            <w:instrText xml:space="preserve"> HYPERLINK \l "_Toc168522347" </w:instrText>
          </w:r>
          <w:r>
            <w:fldChar w:fldCharType="separate"/>
          </w:r>
          <w:r>
            <w:rPr>
              <w:rStyle w:val="30"/>
            </w:rPr>
            <w:t>3 项目建设规模及布局</w:t>
          </w:r>
          <w:r>
            <w:tab/>
          </w:r>
          <w:r>
            <w:fldChar w:fldCharType="begin"/>
          </w:r>
          <w:r>
            <w:instrText xml:space="preserve"> PAGEREF _Toc168522347 \h </w:instrText>
          </w:r>
          <w:r>
            <w:fldChar w:fldCharType="separate"/>
          </w:r>
          <w:r>
            <w:t>7</w:t>
          </w:r>
          <w:r>
            <w:fldChar w:fldCharType="end"/>
          </w:r>
          <w:r>
            <w:fldChar w:fldCharType="end"/>
          </w:r>
        </w:p>
        <w:p w14:paraId="1C872F6A">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"_Toc168522348" </w:instrText>
          </w:r>
          <w:r>
            <w:fldChar w:fldCharType="separate"/>
          </w:r>
          <w:r>
            <w:rPr>
              <w:rStyle w:val="30"/>
              <w:rFonts w:ascii="宋体" w:hAnsi="宋体" w:eastAsia="宋体"/>
              <w:sz w:val="28"/>
              <w:szCs w:val="28"/>
            </w:rPr>
            <w:t>3.1 项目编制依据</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_Toc168522348 \h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ascii="宋体" w:hAnsi="宋体" w:eastAsia="宋体"/>
              <w:sz w:val="28"/>
              <w:szCs w:val="28"/>
            </w:rPr>
            <w:fldChar w:fldCharType="end"/>
          </w:r>
        </w:p>
        <w:p w14:paraId="09979679">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"_Toc168522349" </w:instrText>
          </w:r>
          <w:r>
            <w:fldChar w:fldCharType="separate"/>
          </w:r>
          <w:r>
            <w:rPr>
              <w:rStyle w:val="30"/>
              <w:rFonts w:ascii="宋体" w:hAnsi="宋体" w:eastAsia="宋体"/>
              <w:sz w:val="28"/>
              <w:szCs w:val="28"/>
            </w:rPr>
            <w:t>3.2 调查目的和任务</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_Toc168522349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14:paraId="5543D72D">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"_Toc168522350" </w:instrText>
          </w:r>
          <w:r>
            <w:fldChar w:fldCharType="separate"/>
          </w:r>
          <w:r>
            <w:rPr>
              <w:rStyle w:val="30"/>
              <w:rFonts w:ascii="宋体" w:hAnsi="宋体" w:eastAsia="宋体"/>
              <w:sz w:val="28"/>
              <w:szCs w:val="28"/>
            </w:rPr>
            <w:t>3.3 调查对象</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_Toc168522350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14:paraId="2BE3397C">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"_Toc168522351" </w:instrText>
          </w:r>
          <w:r>
            <w:fldChar w:fldCharType="separate"/>
          </w:r>
          <w:r>
            <w:rPr>
              <w:rStyle w:val="30"/>
              <w:rFonts w:ascii="宋体" w:hAnsi="宋体" w:eastAsia="宋体"/>
              <w:sz w:val="28"/>
              <w:szCs w:val="28"/>
            </w:rPr>
            <w:t>3.4 调查范围</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_Toc168522351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14:paraId="06781001">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"_Toc168522352" </w:instrText>
          </w:r>
          <w:r>
            <w:fldChar w:fldCharType="separate"/>
          </w:r>
          <w:r>
            <w:rPr>
              <w:rStyle w:val="30"/>
              <w:rFonts w:ascii="宋体" w:hAnsi="宋体" w:eastAsia="宋体"/>
              <w:sz w:val="28"/>
              <w:szCs w:val="28"/>
            </w:rPr>
            <w:t>3.5 调查技术路线</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_Toc168522352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14:paraId="1DA79398">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"_Toc168522353" </w:instrText>
          </w:r>
          <w:r>
            <w:fldChar w:fldCharType="separate"/>
          </w:r>
          <w:r>
            <w:rPr>
              <w:rStyle w:val="30"/>
              <w:rFonts w:ascii="宋体" w:hAnsi="宋体" w:eastAsia="宋体"/>
              <w:sz w:val="28"/>
              <w:szCs w:val="28"/>
            </w:rPr>
            <w:t>3.6 调查内容</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_Toc168522353 \h </w:instrText>
          </w:r>
          <w:r>
            <w:rPr>
              <w:rFonts w:ascii="宋体" w:hAnsi="宋体" w:eastAsia="宋体"/>
              <w:sz w:val="28"/>
              <w:szCs w:val="28"/>
            </w:rPr>
            <w:fldChar w:fldCharType="separate"/>
          </w:r>
          <w:r>
            <w:rPr>
              <w:rFonts w:ascii="宋体" w:hAnsi="宋体" w:eastAsia="宋体"/>
              <w:sz w:val="28"/>
              <w:szCs w:val="28"/>
            </w:rPr>
            <w:t>9</w:t>
          </w:r>
          <w:r>
            <w:rPr>
              <w:rFonts w:ascii="宋体" w:hAnsi="宋体" w:eastAsia="宋体"/>
              <w:sz w:val="28"/>
              <w:szCs w:val="28"/>
            </w:rPr>
            <w:fldChar w:fldCharType="end"/>
          </w:r>
          <w:r>
            <w:rPr>
              <w:rFonts w:ascii="宋体" w:hAnsi="宋体" w:eastAsia="宋体"/>
              <w:sz w:val="28"/>
              <w:szCs w:val="28"/>
            </w:rPr>
            <w:fldChar w:fldCharType="end"/>
          </w:r>
        </w:p>
        <w:p w14:paraId="18F6D127">
          <w:pPr>
            <w:pStyle w:val="18"/>
            <w:rPr>
              <w:b/>
              <w:bCs/>
              <w14:ligatures w14:val="standardContextual"/>
            </w:rPr>
          </w:pPr>
          <w:r>
            <w:fldChar w:fldCharType="begin"/>
          </w:r>
          <w:r>
            <w:instrText xml:space="preserve"> HYPERLINK \l "_Toc168522354" </w:instrText>
          </w:r>
          <w:r>
            <w:fldChar w:fldCharType="separate"/>
          </w:r>
          <w:r>
            <w:rPr>
              <w:rStyle w:val="30"/>
            </w:rPr>
            <w:t>4 项目建设内容及方法</w:t>
          </w:r>
          <w:r>
            <w:tab/>
          </w:r>
          <w:r>
            <w:fldChar w:fldCharType="begin"/>
          </w:r>
          <w:r>
            <w:instrText xml:space="preserve"> PAGEREF _Toc168522354 \h </w:instrText>
          </w:r>
          <w:r>
            <w:fldChar w:fldCharType="separate"/>
          </w:r>
          <w:r>
            <w:t>10</w:t>
          </w:r>
          <w:r>
            <w:fldChar w:fldCharType="end"/>
          </w:r>
          <w:r>
            <w:fldChar w:fldCharType="end"/>
          </w:r>
        </w:p>
        <w:p w14:paraId="6BFA451F">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"_Toc168522355" </w:instrText>
          </w:r>
          <w:r>
            <w:fldChar w:fldCharType="separate"/>
          </w:r>
          <w:r>
            <w:rPr>
              <w:rStyle w:val="30"/>
              <w:rFonts w:ascii="宋体" w:hAnsi="宋体" w:eastAsia="宋体"/>
              <w:sz w:val="28"/>
              <w:szCs w:val="28"/>
            </w:rPr>
            <w:t>4.1 工作内容</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_Toc168522355 \h </w:instrText>
          </w:r>
          <w:r>
            <w:rPr>
              <w:rFonts w:ascii="宋体" w:hAnsi="宋体" w:eastAsia="宋体"/>
              <w:sz w:val="28"/>
              <w:szCs w:val="28"/>
            </w:rPr>
            <w:fldChar w:fldCharType="separate"/>
          </w:r>
          <w:r>
            <w:rPr>
              <w:rFonts w:ascii="宋体" w:hAnsi="宋体" w:eastAsia="宋体"/>
              <w:sz w:val="28"/>
              <w:szCs w:val="28"/>
            </w:rPr>
            <w:t>10</w:t>
          </w:r>
          <w:r>
            <w:rPr>
              <w:rFonts w:ascii="宋体" w:hAnsi="宋体" w:eastAsia="宋体"/>
              <w:sz w:val="28"/>
              <w:szCs w:val="28"/>
            </w:rPr>
            <w:fldChar w:fldCharType="end"/>
          </w:r>
          <w:r>
            <w:rPr>
              <w:rFonts w:ascii="宋体" w:hAnsi="宋体" w:eastAsia="宋体"/>
              <w:sz w:val="28"/>
              <w:szCs w:val="28"/>
            </w:rPr>
            <w:fldChar w:fldCharType="end"/>
          </w:r>
        </w:p>
        <w:p w14:paraId="2AF09CF9">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"_Toc168522356" </w:instrText>
          </w:r>
          <w:r>
            <w:fldChar w:fldCharType="separate"/>
          </w:r>
          <w:r>
            <w:rPr>
              <w:rStyle w:val="30"/>
              <w:rFonts w:ascii="宋体" w:hAnsi="宋体" w:eastAsia="宋体"/>
              <w:sz w:val="28"/>
              <w:szCs w:val="28"/>
            </w:rPr>
            <w:t>4.2调查方法</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_Toc168522356 \h </w:instrText>
          </w:r>
          <w:r>
            <w:rPr>
              <w:rFonts w:ascii="宋体" w:hAnsi="宋体" w:eastAsia="宋体"/>
              <w:sz w:val="28"/>
              <w:szCs w:val="28"/>
            </w:rPr>
            <w:fldChar w:fldCharType="separate"/>
          </w:r>
          <w:r>
            <w:rPr>
              <w:rFonts w:ascii="宋体" w:hAnsi="宋体" w:eastAsia="宋体"/>
              <w:sz w:val="28"/>
              <w:szCs w:val="28"/>
            </w:rPr>
            <w:t>13</w:t>
          </w:r>
          <w:r>
            <w:rPr>
              <w:rFonts w:ascii="宋体" w:hAnsi="宋体" w:eastAsia="宋体"/>
              <w:sz w:val="28"/>
              <w:szCs w:val="28"/>
            </w:rPr>
            <w:fldChar w:fldCharType="end"/>
          </w:r>
          <w:r>
            <w:rPr>
              <w:rFonts w:ascii="宋体" w:hAnsi="宋体" w:eastAsia="宋体"/>
              <w:sz w:val="28"/>
              <w:szCs w:val="28"/>
            </w:rPr>
            <w:fldChar w:fldCharType="end"/>
          </w:r>
        </w:p>
        <w:p w14:paraId="6E715EBC">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"_Toc168522357" </w:instrText>
          </w:r>
          <w:r>
            <w:fldChar w:fldCharType="separate"/>
          </w:r>
          <w:r>
            <w:rPr>
              <w:rStyle w:val="30"/>
              <w:rFonts w:ascii="宋体" w:hAnsi="宋体" w:eastAsia="宋体"/>
              <w:sz w:val="28"/>
              <w:szCs w:val="28"/>
            </w:rPr>
            <w:t>4.3 数据处理和统计分析</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_Toc168522357 \h </w:instrText>
          </w:r>
          <w:r>
            <w:rPr>
              <w:rFonts w:ascii="宋体" w:hAnsi="宋体" w:eastAsia="宋体"/>
              <w:sz w:val="28"/>
              <w:szCs w:val="28"/>
            </w:rPr>
            <w:fldChar w:fldCharType="separate"/>
          </w:r>
          <w:r>
            <w:rPr>
              <w:rFonts w:ascii="宋体" w:hAnsi="宋体" w:eastAsia="宋体"/>
              <w:sz w:val="28"/>
              <w:szCs w:val="28"/>
            </w:rPr>
            <w:t>20</w:t>
          </w:r>
          <w:r>
            <w:rPr>
              <w:rFonts w:ascii="宋体" w:hAnsi="宋体" w:eastAsia="宋体"/>
              <w:sz w:val="28"/>
              <w:szCs w:val="28"/>
            </w:rPr>
            <w:fldChar w:fldCharType="end"/>
          </w:r>
          <w:r>
            <w:rPr>
              <w:rFonts w:ascii="宋体" w:hAnsi="宋体" w:eastAsia="宋体"/>
              <w:sz w:val="28"/>
              <w:szCs w:val="28"/>
            </w:rPr>
            <w:fldChar w:fldCharType="end"/>
          </w:r>
        </w:p>
        <w:p w14:paraId="7A8B9421">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"_Toc168522358" </w:instrText>
          </w:r>
          <w:r>
            <w:fldChar w:fldCharType="separate"/>
          </w:r>
          <w:r>
            <w:rPr>
              <w:rStyle w:val="30"/>
              <w:rFonts w:ascii="宋体" w:hAnsi="宋体" w:eastAsia="宋体"/>
              <w:sz w:val="28"/>
              <w:szCs w:val="28"/>
            </w:rPr>
            <w:t>4.4 提交成果</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_Toc168522358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14:paraId="31C39E11">
          <w:pPr>
            <w:pStyle w:val="18"/>
            <w:rPr>
              <w:b/>
              <w:bCs/>
              <w14:ligatures w14:val="standardContextual"/>
            </w:rPr>
          </w:pPr>
          <w:r>
            <w:fldChar w:fldCharType="begin"/>
          </w:r>
          <w:r>
            <w:instrText xml:space="preserve"> HYPERLINK \l "_Toc168522359" </w:instrText>
          </w:r>
          <w:r>
            <w:fldChar w:fldCharType="separate"/>
          </w:r>
          <w:r>
            <w:rPr>
              <w:rStyle w:val="30"/>
            </w:rPr>
            <w:t>5 项目建设期限及进度</w:t>
          </w:r>
          <w:r>
            <w:tab/>
          </w:r>
          <w:r>
            <w:fldChar w:fldCharType="begin"/>
          </w:r>
          <w:r>
            <w:instrText xml:space="preserve"> PAGEREF _Toc168522359 \h </w:instrText>
          </w:r>
          <w:r>
            <w:fldChar w:fldCharType="separate"/>
          </w:r>
          <w:r>
            <w:t>25</w:t>
          </w:r>
          <w:r>
            <w:fldChar w:fldCharType="end"/>
          </w:r>
          <w:r>
            <w:fldChar w:fldCharType="end"/>
          </w:r>
        </w:p>
        <w:p w14:paraId="5AA8A8A7">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"_Toc168522360" </w:instrText>
          </w:r>
          <w:r>
            <w:fldChar w:fldCharType="separate"/>
          </w:r>
          <w:r>
            <w:rPr>
              <w:rStyle w:val="30"/>
              <w:rFonts w:ascii="宋体" w:hAnsi="宋体" w:eastAsia="宋体"/>
              <w:sz w:val="28"/>
              <w:szCs w:val="28"/>
            </w:rPr>
            <w:t>5.1 项目建设期限</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_Toc168522360 \h </w:instrText>
          </w:r>
          <w:r>
            <w:rPr>
              <w:rFonts w:ascii="宋体" w:hAnsi="宋体" w:eastAsia="宋体"/>
              <w:sz w:val="28"/>
              <w:szCs w:val="28"/>
            </w:rPr>
            <w:fldChar w:fldCharType="separate"/>
          </w:r>
          <w:r>
            <w:rPr>
              <w:rFonts w:ascii="宋体" w:hAnsi="宋体" w:eastAsia="宋体"/>
              <w:sz w:val="28"/>
              <w:szCs w:val="28"/>
            </w:rPr>
            <w:t>25</w:t>
          </w:r>
          <w:r>
            <w:rPr>
              <w:rFonts w:ascii="宋体" w:hAnsi="宋体" w:eastAsia="宋体"/>
              <w:sz w:val="28"/>
              <w:szCs w:val="28"/>
            </w:rPr>
            <w:fldChar w:fldCharType="end"/>
          </w:r>
          <w:r>
            <w:rPr>
              <w:rFonts w:ascii="宋体" w:hAnsi="宋体" w:eastAsia="宋体"/>
              <w:sz w:val="28"/>
              <w:szCs w:val="28"/>
            </w:rPr>
            <w:fldChar w:fldCharType="end"/>
          </w:r>
        </w:p>
        <w:p w14:paraId="519C0DE5">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"_Toc168522361" </w:instrText>
          </w:r>
          <w:r>
            <w:fldChar w:fldCharType="separate"/>
          </w:r>
          <w:r>
            <w:rPr>
              <w:rStyle w:val="30"/>
              <w:rFonts w:ascii="宋体" w:hAnsi="宋体" w:eastAsia="宋体"/>
              <w:sz w:val="28"/>
              <w:szCs w:val="28"/>
            </w:rPr>
            <w:t>5.2 项目进度安排</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_Toc168522361 \h </w:instrText>
          </w:r>
          <w:r>
            <w:rPr>
              <w:rFonts w:ascii="宋体" w:hAnsi="宋体" w:eastAsia="宋体"/>
              <w:sz w:val="28"/>
              <w:szCs w:val="28"/>
            </w:rPr>
            <w:fldChar w:fldCharType="separate"/>
          </w:r>
          <w:r>
            <w:rPr>
              <w:rFonts w:ascii="宋体" w:hAnsi="宋体" w:eastAsia="宋体"/>
              <w:sz w:val="28"/>
              <w:szCs w:val="28"/>
            </w:rPr>
            <w:t>25</w:t>
          </w:r>
          <w:r>
            <w:rPr>
              <w:rFonts w:ascii="宋体" w:hAnsi="宋体" w:eastAsia="宋体"/>
              <w:sz w:val="28"/>
              <w:szCs w:val="28"/>
            </w:rPr>
            <w:fldChar w:fldCharType="end"/>
          </w:r>
          <w:r>
            <w:rPr>
              <w:rFonts w:ascii="宋体" w:hAnsi="宋体" w:eastAsia="宋体"/>
              <w:sz w:val="28"/>
              <w:szCs w:val="28"/>
            </w:rPr>
            <w:fldChar w:fldCharType="end"/>
          </w:r>
        </w:p>
        <w:p w14:paraId="6CA9C917">
          <w:pPr>
            <w:pStyle w:val="18"/>
            <w:rPr>
              <w:b/>
              <w:bCs/>
              <w14:ligatures w14:val="standardContextual"/>
            </w:rPr>
          </w:pPr>
          <w:r>
            <w:fldChar w:fldCharType="begin"/>
          </w:r>
          <w:r>
            <w:instrText xml:space="preserve"> HYPERLINK \l "_Toc168522362" </w:instrText>
          </w:r>
          <w:r>
            <w:fldChar w:fldCharType="separate"/>
          </w:r>
          <w:r>
            <w:rPr>
              <w:rStyle w:val="30"/>
            </w:rPr>
            <w:t>6 资金预算及来源</w:t>
          </w:r>
          <w:r>
            <w:tab/>
          </w:r>
          <w:r>
            <w:fldChar w:fldCharType="begin"/>
          </w:r>
          <w:r>
            <w:instrText xml:space="preserve"> PAGEREF _Toc168522362 \h </w:instrText>
          </w:r>
          <w:r>
            <w:fldChar w:fldCharType="separate"/>
          </w:r>
          <w:r>
            <w:t>26</w:t>
          </w:r>
          <w:r>
            <w:fldChar w:fldCharType="end"/>
          </w:r>
          <w:r>
            <w:fldChar w:fldCharType="end"/>
          </w:r>
        </w:p>
        <w:p w14:paraId="2072FC82">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"_Toc168522363" </w:instrText>
          </w:r>
          <w:r>
            <w:fldChar w:fldCharType="separate"/>
          </w:r>
          <w:r>
            <w:rPr>
              <w:rStyle w:val="30"/>
              <w:rFonts w:ascii="宋体" w:hAnsi="宋体" w:eastAsia="宋体"/>
              <w:sz w:val="28"/>
              <w:szCs w:val="28"/>
            </w:rPr>
            <w:t>6.1 预算依据</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_Toc168522363 \h </w:instrText>
          </w:r>
          <w:r>
            <w:rPr>
              <w:rFonts w:ascii="宋体" w:hAnsi="宋体" w:eastAsia="宋体"/>
              <w:sz w:val="28"/>
              <w:szCs w:val="28"/>
            </w:rPr>
            <w:fldChar w:fldCharType="separate"/>
          </w:r>
          <w:r>
            <w:rPr>
              <w:rFonts w:ascii="宋体" w:hAnsi="宋体" w:eastAsia="宋体"/>
              <w:sz w:val="28"/>
              <w:szCs w:val="28"/>
            </w:rPr>
            <w:t>26</w:t>
          </w:r>
          <w:r>
            <w:rPr>
              <w:rFonts w:ascii="宋体" w:hAnsi="宋体" w:eastAsia="宋体"/>
              <w:sz w:val="28"/>
              <w:szCs w:val="28"/>
            </w:rPr>
            <w:fldChar w:fldCharType="end"/>
          </w:r>
          <w:r>
            <w:rPr>
              <w:rFonts w:ascii="宋体" w:hAnsi="宋体" w:eastAsia="宋体"/>
              <w:sz w:val="28"/>
              <w:szCs w:val="28"/>
            </w:rPr>
            <w:fldChar w:fldCharType="end"/>
          </w:r>
        </w:p>
        <w:p w14:paraId="71623ECD">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"_Toc168522364" </w:instrText>
          </w:r>
          <w:r>
            <w:fldChar w:fldCharType="separate"/>
          </w:r>
          <w:r>
            <w:rPr>
              <w:rStyle w:val="30"/>
              <w:rFonts w:ascii="宋体" w:hAnsi="宋体" w:eastAsia="宋体"/>
              <w:sz w:val="28"/>
              <w:szCs w:val="28"/>
            </w:rPr>
            <w:t>6.2 资金预算及说明</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_Toc168522364 \h </w:instrText>
          </w:r>
          <w:r>
            <w:rPr>
              <w:rFonts w:ascii="宋体" w:hAnsi="宋体" w:eastAsia="宋体"/>
              <w:sz w:val="28"/>
              <w:szCs w:val="28"/>
            </w:rPr>
            <w:fldChar w:fldCharType="separate"/>
          </w:r>
          <w:r>
            <w:rPr>
              <w:rFonts w:ascii="宋体" w:hAnsi="宋体" w:eastAsia="宋体"/>
              <w:sz w:val="28"/>
              <w:szCs w:val="28"/>
            </w:rPr>
            <w:t>26</w:t>
          </w:r>
          <w:r>
            <w:rPr>
              <w:rFonts w:ascii="宋体" w:hAnsi="宋体" w:eastAsia="宋体"/>
              <w:sz w:val="28"/>
              <w:szCs w:val="28"/>
            </w:rPr>
            <w:fldChar w:fldCharType="end"/>
          </w:r>
          <w:r>
            <w:rPr>
              <w:rFonts w:ascii="宋体" w:hAnsi="宋体" w:eastAsia="宋体"/>
              <w:sz w:val="28"/>
              <w:szCs w:val="28"/>
            </w:rPr>
            <w:fldChar w:fldCharType="end"/>
          </w:r>
        </w:p>
        <w:p w14:paraId="4F87443E">
          <w:pPr>
            <w:pStyle w:val="18"/>
            <w:rPr>
              <w:b/>
              <w:bCs/>
              <w14:ligatures w14:val="standardContextual"/>
            </w:rPr>
          </w:pPr>
          <w:r>
            <w:fldChar w:fldCharType="begin"/>
          </w:r>
          <w:r>
            <w:instrText xml:space="preserve"> HYPERLINK \l "_Toc168522365" </w:instrText>
          </w:r>
          <w:r>
            <w:fldChar w:fldCharType="separate"/>
          </w:r>
          <w:r>
            <w:rPr>
              <w:rStyle w:val="30"/>
            </w:rPr>
            <w:t>7 项目质量保障</w:t>
          </w:r>
          <w:r>
            <w:tab/>
          </w:r>
          <w:r>
            <w:fldChar w:fldCharType="begin"/>
          </w:r>
          <w:r>
            <w:instrText xml:space="preserve"> PAGEREF _Toc168522365 \h </w:instrText>
          </w:r>
          <w:r>
            <w:fldChar w:fldCharType="separate"/>
          </w:r>
          <w:r>
            <w:t>29</w:t>
          </w:r>
          <w:r>
            <w:fldChar w:fldCharType="end"/>
          </w:r>
          <w:r>
            <w:fldChar w:fldCharType="end"/>
          </w:r>
        </w:p>
        <w:p w14:paraId="168D0A0D">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"_Toc168522366" </w:instrText>
          </w:r>
          <w:r>
            <w:fldChar w:fldCharType="separate"/>
          </w:r>
          <w:r>
            <w:rPr>
              <w:rStyle w:val="30"/>
              <w:rFonts w:ascii="宋体" w:hAnsi="宋体" w:eastAsia="宋体"/>
              <w:sz w:val="28"/>
              <w:szCs w:val="28"/>
            </w:rPr>
            <w:t>7.1 组织保障</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_Toc168522366 \h </w:instrText>
          </w:r>
          <w:r>
            <w:rPr>
              <w:rFonts w:ascii="宋体" w:hAnsi="宋体" w:eastAsia="宋体"/>
              <w:sz w:val="28"/>
              <w:szCs w:val="28"/>
            </w:rPr>
            <w:fldChar w:fldCharType="separate"/>
          </w:r>
          <w:r>
            <w:rPr>
              <w:rFonts w:ascii="宋体" w:hAnsi="宋体" w:eastAsia="宋体"/>
              <w:sz w:val="28"/>
              <w:szCs w:val="28"/>
            </w:rPr>
            <w:t>29</w:t>
          </w:r>
          <w:r>
            <w:rPr>
              <w:rFonts w:ascii="宋体" w:hAnsi="宋体" w:eastAsia="宋体"/>
              <w:sz w:val="28"/>
              <w:szCs w:val="28"/>
            </w:rPr>
            <w:fldChar w:fldCharType="end"/>
          </w:r>
          <w:r>
            <w:rPr>
              <w:rFonts w:ascii="宋体" w:hAnsi="宋体" w:eastAsia="宋体"/>
              <w:sz w:val="28"/>
              <w:szCs w:val="28"/>
            </w:rPr>
            <w:fldChar w:fldCharType="end"/>
          </w:r>
        </w:p>
        <w:p w14:paraId="246C99E1">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"_Toc168522367" </w:instrText>
          </w:r>
          <w:r>
            <w:fldChar w:fldCharType="separate"/>
          </w:r>
          <w:r>
            <w:rPr>
              <w:rStyle w:val="30"/>
              <w:rFonts w:ascii="宋体" w:hAnsi="宋体" w:eastAsia="宋体"/>
              <w:sz w:val="28"/>
              <w:szCs w:val="28"/>
            </w:rPr>
            <w:t>7.2 管理保障</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_Toc168522367 \h </w:instrText>
          </w:r>
          <w:r>
            <w:rPr>
              <w:rFonts w:ascii="宋体" w:hAnsi="宋体" w:eastAsia="宋体"/>
              <w:sz w:val="28"/>
              <w:szCs w:val="28"/>
            </w:rPr>
            <w:fldChar w:fldCharType="separate"/>
          </w:r>
          <w:r>
            <w:rPr>
              <w:rFonts w:ascii="宋体" w:hAnsi="宋体" w:eastAsia="宋体"/>
              <w:sz w:val="28"/>
              <w:szCs w:val="28"/>
            </w:rPr>
            <w:t>29</w:t>
          </w:r>
          <w:r>
            <w:rPr>
              <w:rFonts w:ascii="宋体" w:hAnsi="宋体" w:eastAsia="宋体"/>
              <w:sz w:val="28"/>
              <w:szCs w:val="28"/>
            </w:rPr>
            <w:fldChar w:fldCharType="end"/>
          </w:r>
          <w:r>
            <w:rPr>
              <w:rFonts w:ascii="宋体" w:hAnsi="宋体" w:eastAsia="宋体"/>
              <w:sz w:val="28"/>
              <w:szCs w:val="28"/>
            </w:rPr>
            <w:fldChar w:fldCharType="end"/>
          </w:r>
        </w:p>
        <w:p w14:paraId="34513F40">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"_Toc168522368" </w:instrText>
          </w:r>
          <w:r>
            <w:fldChar w:fldCharType="separate"/>
          </w:r>
          <w:r>
            <w:rPr>
              <w:rStyle w:val="30"/>
              <w:rFonts w:ascii="宋体" w:hAnsi="宋体" w:eastAsia="宋体"/>
              <w:sz w:val="28"/>
              <w:szCs w:val="28"/>
            </w:rPr>
            <w:t>7.3 技术保障</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_Toc168522368 \h </w:instrText>
          </w:r>
          <w:r>
            <w:rPr>
              <w:rFonts w:ascii="宋体" w:hAnsi="宋体" w:eastAsia="宋体"/>
              <w:sz w:val="28"/>
              <w:szCs w:val="28"/>
            </w:rPr>
            <w:fldChar w:fldCharType="separate"/>
          </w:r>
          <w:r>
            <w:rPr>
              <w:rFonts w:ascii="宋体" w:hAnsi="宋体" w:eastAsia="宋体"/>
              <w:sz w:val="28"/>
              <w:szCs w:val="28"/>
            </w:rPr>
            <w:t>29</w:t>
          </w:r>
          <w:r>
            <w:rPr>
              <w:rFonts w:ascii="宋体" w:hAnsi="宋体" w:eastAsia="宋体"/>
              <w:sz w:val="28"/>
              <w:szCs w:val="28"/>
            </w:rPr>
            <w:fldChar w:fldCharType="end"/>
          </w:r>
          <w:r>
            <w:rPr>
              <w:rFonts w:ascii="宋体" w:hAnsi="宋体" w:eastAsia="宋体"/>
              <w:sz w:val="28"/>
              <w:szCs w:val="28"/>
            </w:rPr>
            <w:fldChar w:fldCharType="end"/>
          </w:r>
        </w:p>
        <w:p w14:paraId="02279D96">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"_Toc168522369" </w:instrText>
          </w:r>
          <w:r>
            <w:fldChar w:fldCharType="separate"/>
          </w:r>
          <w:r>
            <w:rPr>
              <w:rStyle w:val="30"/>
              <w:rFonts w:ascii="宋体" w:hAnsi="宋体" w:eastAsia="宋体"/>
              <w:sz w:val="28"/>
              <w:szCs w:val="28"/>
            </w:rPr>
            <w:t>7.4 资金保障</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_Toc168522369 \h </w:instrText>
          </w:r>
          <w:r>
            <w:rPr>
              <w:rFonts w:ascii="宋体" w:hAnsi="宋体" w:eastAsia="宋体"/>
              <w:sz w:val="28"/>
              <w:szCs w:val="28"/>
            </w:rPr>
            <w:fldChar w:fldCharType="separate"/>
          </w:r>
          <w:r>
            <w:rPr>
              <w:rFonts w:ascii="宋体" w:hAnsi="宋体" w:eastAsia="宋体"/>
              <w:sz w:val="28"/>
              <w:szCs w:val="28"/>
            </w:rPr>
            <w:t>30</w:t>
          </w:r>
          <w:r>
            <w:rPr>
              <w:rFonts w:ascii="宋体" w:hAnsi="宋体" w:eastAsia="宋体"/>
              <w:sz w:val="28"/>
              <w:szCs w:val="28"/>
            </w:rPr>
            <w:fldChar w:fldCharType="end"/>
          </w:r>
          <w:r>
            <w:rPr>
              <w:rFonts w:ascii="宋体" w:hAnsi="宋体" w:eastAsia="宋体"/>
              <w:sz w:val="28"/>
              <w:szCs w:val="28"/>
            </w:rPr>
            <w:fldChar w:fldCharType="end"/>
          </w:r>
        </w:p>
        <w:p w14:paraId="0A93F558">
          <w:pPr>
            <w:pStyle w:val="18"/>
            <w:rPr>
              <w:b/>
              <w:bCs/>
              <w14:ligatures w14:val="standardContextual"/>
            </w:rPr>
          </w:pPr>
          <w:r>
            <w:fldChar w:fldCharType="begin"/>
          </w:r>
          <w:r>
            <w:instrText xml:space="preserve"> HYPERLINK \l "_Toc168522370" </w:instrText>
          </w:r>
          <w:r>
            <w:fldChar w:fldCharType="separate"/>
          </w:r>
          <w:r>
            <w:rPr>
              <w:rStyle w:val="30"/>
            </w:rPr>
            <w:t>8 绩效目标及成效</w:t>
          </w:r>
          <w:r>
            <w:tab/>
          </w:r>
          <w:r>
            <w:fldChar w:fldCharType="begin"/>
          </w:r>
          <w:r>
            <w:instrText xml:space="preserve"> PAGEREF _Toc168522370 \h </w:instrText>
          </w:r>
          <w:r>
            <w:fldChar w:fldCharType="separate"/>
          </w:r>
          <w:r>
            <w:t>31</w:t>
          </w:r>
          <w:r>
            <w:fldChar w:fldCharType="end"/>
          </w:r>
          <w:r>
            <w:fldChar w:fldCharType="end"/>
          </w:r>
        </w:p>
        <w:p w14:paraId="7353CDEE">
          <w:pPr>
            <w:pStyle w:val="21"/>
            <w:tabs>
              <w:tab w:val="right" w:leader="dot" w:pos="8296"/>
            </w:tabs>
            <w:ind w:firstLine="560"/>
            <w:rPr>
              <w:rFonts w:ascii="宋体" w:hAnsi="宋体" w:eastAsia="宋体"/>
              <w:smallCaps w:val="0"/>
              <w:sz w:val="28"/>
              <w:szCs w:val="28"/>
              <w14:ligatures w14:val="standardContextual"/>
            </w:rPr>
          </w:pPr>
          <w:r>
            <w:fldChar w:fldCharType="begin"/>
          </w:r>
          <w:r>
            <w:instrText xml:space="preserve"> HYPERLINK \l "_Toc168522371" </w:instrText>
          </w:r>
          <w:r>
            <w:fldChar w:fldCharType="separate"/>
          </w:r>
          <w:r>
            <w:rPr>
              <w:rStyle w:val="30"/>
              <w:rFonts w:ascii="宋体" w:hAnsi="宋体" w:eastAsia="宋体"/>
              <w:sz w:val="28"/>
              <w:szCs w:val="28"/>
            </w:rPr>
            <w:t>8.1 项目绩效目标</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_Toc168522371 \h </w:instrText>
          </w:r>
          <w:r>
            <w:rPr>
              <w:rFonts w:ascii="宋体" w:hAnsi="宋体" w:eastAsia="宋体"/>
              <w:sz w:val="28"/>
              <w:szCs w:val="28"/>
            </w:rPr>
            <w:fldChar w:fldCharType="separate"/>
          </w:r>
          <w:r>
            <w:rPr>
              <w:rFonts w:ascii="宋体" w:hAnsi="宋体" w:eastAsia="宋体"/>
              <w:sz w:val="28"/>
              <w:szCs w:val="28"/>
            </w:rPr>
            <w:t>31</w:t>
          </w:r>
          <w:r>
            <w:rPr>
              <w:rFonts w:ascii="宋体" w:hAnsi="宋体" w:eastAsia="宋体"/>
              <w:sz w:val="28"/>
              <w:szCs w:val="28"/>
            </w:rPr>
            <w:fldChar w:fldCharType="end"/>
          </w:r>
          <w:r>
            <w:rPr>
              <w:rFonts w:ascii="宋体" w:hAnsi="宋体" w:eastAsia="宋体"/>
              <w:sz w:val="28"/>
              <w:szCs w:val="28"/>
            </w:rPr>
            <w:fldChar w:fldCharType="end"/>
          </w:r>
        </w:p>
        <w:p w14:paraId="6333087A">
          <w:pPr>
            <w:pStyle w:val="21"/>
            <w:tabs>
              <w:tab w:val="right" w:leader="dot" w:pos="8296"/>
            </w:tabs>
            <w:ind w:firstLine="560"/>
            <w:rPr>
              <w:smallCaps w:val="0"/>
              <w:sz w:val="21"/>
              <w:szCs w:val="22"/>
              <w14:ligatures w14:val="standardContextual"/>
            </w:rPr>
          </w:pPr>
          <w:r>
            <w:fldChar w:fldCharType="begin"/>
          </w:r>
          <w:r>
            <w:instrText xml:space="preserve"> HYPERLINK \l "_Toc168522372" </w:instrText>
          </w:r>
          <w:r>
            <w:fldChar w:fldCharType="separate"/>
          </w:r>
          <w:r>
            <w:rPr>
              <w:rStyle w:val="30"/>
              <w:rFonts w:ascii="宋体" w:hAnsi="宋体" w:eastAsia="宋体"/>
              <w:sz w:val="28"/>
              <w:szCs w:val="28"/>
            </w:rPr>
            <w:t>8.2 效益分析</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_Toc168522372 \h </w:instrText>
          </w:r>
          <w:r>
            <w:rPr>
              <w:rFonts w:ascii="宋体" w:hAnsi="宋体" w:eastAsia="宋体"/>
              <w:sz w:val="28"/>
              <w:szCs w:val="28"/>
            </w:rPr>
            <w:fldChar w:fldCharType="separate"/>
          </w:r>
          <w:r>
            <w:rPr>
              <w:rFonts w:ascii="宋体" w:hAnsi="宋体" w:eastAsia="宋体"/>
              <w:sz w:val="28"/>
              <w:szCs w:val="28"/>
            </w:rPr>
            <w:t>31</w:t>
          </w:r>
          <w:r>
            <w:rPr>
              <w:rFonts w:ascii="宋体" w:hAnsi="宋体" w:eastAsia="宋体"/>
              <w:sz w:val="28"/>
              <w:szCs w:val="28"/>
            </w:rPr>
            <w:fldChar w:fldCharType="end"/>
          </w:r>
          <w:r>
            <w:rPr>
              <w:rFonts w:ascii="宋体" w:hAnsi="宋体" w:eastAsia="宋体"/>
              <w:sz w:val="28"/>
              <w:szCs w:val="28"/>
            </w:rPr>
            <w:fldChar w:fldCharType="end"/>
          </w:r>
        </w:p>
        <w:p w14:paraId="42F2C971">
          <w:pPr>
            <w:pStyle w:val="21"/>
            <w:tabs>
              <w:tab w:val="right" w:leader="dot" w:pos="8296"/>
            </w:tabs>
            <w:ind w:firstLine="562"/>
          </w:pPr>
          <w:r>
            <w:rPr>
              <w:rFonts w:ascii="宋体" w:hAnsi="宋体" w:eastAsia="宋体"/>
              <w:b/>
              <w:bCs/>
              <w:caps/>
              <w:sz w:val="28"/>
              <w:szCs w:val="28"/>
            </w:rPr>
            <w:fldChar w:fldCharType="end"/>
          </w:r>
        </w:p>
      </w:sdtContent>
    </w:sdt>
    <w:p w14:paraId="5832E0B4">
      <w:pPr>
        <w:ind w:firstLine="420"/>
      </w:pPr>
      <w:bookmarkStart w:id="8" w:name="_Toc168275317"/>
    </w:p>
    <w:p w14:paraId="2E81F94C">
      <w:pPr>
        <w:ind w:firstLine="420"/>
      </w:pPr>
    </w:p>
    <w:p w14:paraId="587F8929">
      <w:pPr>
        <w:ind w:firstLine="420"/>
        <w:sectPr>
          <w:footerReference r:id="rId11" w:type="default"/>
          <w:pgSz w:w="11906" w:h="16838"/>
          <w:pgMar w:top="1440" w:right="1800" w:bottom="1440" w:left="1800" w:header="851" w:footer="992" w:gutter="0"/>
          <w:pgNumType w:fmt="upperRoman" w:start="1"/>
          <w:cols w:space="425" w:num="1"/>
          <w:docGrid w:type="lines" w:linePitch="312" w:charSpace="0"/>
        </w:sectPr>
      </w:pPr>
    </w:p>
    <w:p w14:paraId="33C8AFBB">
      <w:pPr>
        <w:pStyle w:val="2"/>
      </w:pPr>
      <w:bookmarkStart w:id="9" w:name="_Toc168522336"/>
      <w:r>
        <w:t>1 项目概要</w:t>
      </w:r>
      <w:bookmarkEnd w:id="2"/>
      <w:bookmarkEnd w:id="3"/>
      <w:bookmarkEnd w:id="4"/>
      <w:bookmarkEnd w:id="5"/>
      <w:bookmarkEnd w:id="6"/>
      <w:bookmarkEnd w:id="7"/>
      <w:bookmarkEnd w:id="8"/>
      <w:bookmarkEnd w:id="9"/>
    </w:p>
    <w:p w14:paraId="42813986">
      <w:pPr>
        <w:pStyle w:val="3"/>
      </w:pPr>
      <w:bookmarkStart w:id="10" w:name="_Toc138163787"/>
      <w:bookmarkStart w:id="11" w:name="_Toc138125048"/>
      <w:bookmarkStart w:id="12" w:name="_Toc138080718"/>
      <w:bookmarkStart w:id="13" w:name="_Toc138352655"/>
      <w:bookmarkStart w:id="14" w:name="_Toc168275318"/>
      <w:bookmarkStart w:id="15" w:name="_Toc138080519"/>
      <w:bookmarkStart w:id="16" w:name="_Toc168522337"/>
      <w:bookmarkStart w:id="17" w:name="_Toc138160581"/>
      <w:r>
        <w:t>1.1 项目名称</w:t>
      </w:r>
      <w:bookmarkEnd w:id="10"/>
      <w:bookmarkEnd w:id="11"/>
      <w:bookmarkEnd w:id="12"/>
      <w:bookmarkEnd w:id="13"/>
      <w:bookmarkEnd w:id="14"/>
      <w:bookmarkEnd w:id="15"/>
      <w:bookmarkEnd w:id="16"/>
      <w:bookmarkEnd w:id="17"/>
      <w:r>
        <w:t xml:space="preserve"> </w:t>
      </w:r>
    </w:p>
    <w:p w14:paraId="088A0C2D">
      <w:pPr>
        <w:ind w:firstLine="560"/>
        <w:rPr>
          <w:rFonts w:ascii="Times New Roman" w:hAnsi="Times New Roman" w:cs="Times New Roman"/>
          <w:sz w:val="28"/>
          <w:szCs w:val="28"/>
        </w:rPr>
      </w:pPr>
      <w:r>
        <w:rPr>
          <w:rFonts w:hint="eastAsia" w:ascii="Times New Roman" w:hAnsi="Times New Roman" w:cs="Times New Roman"/>
          <w:sz w:val="28"/>
          <w:szCs w:val="28"/>
        </w:rPr>
        <w:t>阿尔金山国家级自然保护区重点陆生野生动物（雪豹、黑颈鹤、藏羚羊、野牦牛、藏野驴）数量及栖息地调查。</w:t>
      </w:r>
    </w:p>
    <w:p w14:paraId="6A6F06D7">
      <w:pPr>
        <w:pStyle w:val="3"/>
      </w:pPr>
      <w:bookmarkStart w:id="18" w:name="_Toc138080520"/>
      <w:bookmarkStart w:id="19" w:name="_Toc168522338"/>
      <w:bookmarkStart w:id="20" w:name="_Toc168275319"/>
      <w:bookmarkStart w:id="21" w:name="_Toc138163788"/>
      <w:bookmarkStart w:id="22" w:name="_Toc138160582"/>
      <w:bookmarkStart w:id="23" w:name="_Toc138125049"/>
      <w:bookmarkStart w:id="24" w:name="_Toc138352656"/>
      <w:bookmarkStart w:id="25" w:name="_Toc138080719"/>
      <w:r>
        <w:t xml:space="preserve">1.2 </w:t>
      </w:r>
      <w:r>
        <w:rPr>
          <w:rFonts w:hint="eastAsia"/>
        </w:rPr>
        <w:t>项目</w:t>
      </w:r>
      <w:r>
        <w:t>主管单位</w:t>
      </w:r>
      <w:bookmarkEnd w:id="18"/>
      <w:bookmarkEnd w:id="19"/>
      <w:bookmarkEnd w:id="20"/>
      <w:bookmarkEnd w:id="21"/>
      <w:bookmarkEnd w:id="22"/>
      <w:bookmarkEnd w:id="23"/>
      <w:bookmarkEnd w:id="24"/>
      <w:bookmarkEnd w:id="25"/>
      <w:r>
        <w:t xml:space="preserve"> </w:t>
      </w:r>
    </w:p>
    <w:p w14:paraId="1815F6D9">
      <w:pPr>
        <w:ind w:firstLine="560"/>
        <w:rPr>
          <w:rFonts w:ascii="Times New Roman" w:hAnsi="Times New Roman" w:cs="Times New Roman"/>
          <w:sz w:val="28"/>
          <w:szCs w:val="28"/>
        </w:rPr>
      </w:pPr>
      <w:r>
        <w:rPr>
          <w:rFonts w:ascii="Times New Roman" w:hAnsi="Times New Roman" w:cs="Times New Roman"/>
          <w:sz w:val="28"/>
          <w:szCs w:val="28"/>
        </w:rPr>
        <w:t xml:space="preserve">新疆维吾尔自治区林业和草原局 </w:t>
      </w:r>
    </w:p>
    <w:p w14:paraId="225702AF">
      <w:pPr>
        <w:pStyle w:val="3"/>
      </w:pPr>
      <w:bookmarkStart w:id="26" w:name="_Toc168275320"/>
      <w:bookmarkStart w:id="27" w:name="_Toc168522339"/>
      <w:r>
        <w:rPr>
          <w:rFonts w:hint="eastAsia"/>
        </w:rPr>
        <w:t>1</w:t>
      </w:r>
      <w:r>
        <w:t xml:space="preserve">.3 </w:t>
      </w:r>
      <w:r>
        <w:rPr>
          <w:rFonts w:hint="eastAsia"/>
        </w:rPr>
        <w:t>项目建设单位</w:t>
      </w:r>
      <w:bookmarkEnd w:id="26"/>
      <w:bookmarkEnd w:id="27"/>
    </w:p>
    <w:p w14:paraId="2ED3D874">
      <w:pPr>
        <w:ind w:firstLine="560"/>
        <w:rPr>
          <w:rFonts w:ascii="Times New Roman" w:hAnsi="Times New Roman" w:cs="Times New Roman"/>
          <w:sz w:val="28"/>
          <w:szCs w:val="28"/>
        </w:rPr>
      </w:pPr>
      <w:r>
        <w:rPr>
          <w:rFonts w:hint="eastAsia" w:ascii="Times New Roman" w:hAnsi="Times New Roman" w:cs="Times New Roman"/>
          <w:sz w:val="28"/>
          <w:szCs w:val="28"/>
        </w:rPr>
        <w:t>阿尔金山国家级自然保护区管理局</w:t>
      </w:r>
    </w:p>
    <w:p w14:paraId="62713811">
      <w:pPr>
        <w:pStyle w:val="3"/>
      </w:pPr>
      <w:bookmarkStart w:id="28" w:name="_Toc168522340"/>
      <w:bookmarkStart w:id="29" w:name="_Toc138125051"/>
      <w:bookmarkStart w:id="30" w:name="_Toc138352658"/>
      <w:bookmarkStart w:id="31" w:name="_Toc138160584"/>
      <w:bookmarkStart w:id="32" w:name="_Toc138080721"/>
      <w:bookmarkStart w:id="33" w:name="_Toc138080522"/>
      <w:bookmarkStart w:id="34" w:name="_Toc168275321"/>
      <w:bookmarkStart w:id="35" w:name="_Toc138163790"/>
      <w:r>
        <w:t xml:space="preserve">1.4 </w:t>
      </w:r>
      <w:r>
        <w:rPr>
          <w:rFonts w:hint="eastAsia"/>
        </w:rPr>
        <w:t>项目</w:t>
      </w:r>
      <w:r>
        <w:t>建设</w:t>
      </w:r>
      <w:r>
        <w:rPr>
          <w:rFonts w:hint="eastAsia"/>
        </w:rPr>
        <w:t>内容和</w:t>
      </w:r>
      <w:r>
        <w:t>规模</w:t>
      </w:r>
      <w:bookmarkEnd w:id="28"/>
      <w:bookmarkEnd w:id="29"/>
      <w:bookmarkEnd w:id="30"/>
      <w:bookmarkEnd w:id="31"/>
      <w:bookmarkEnd w:id="32"/>
      <w:bookmarkEnd w:id="33"/>
      <w:bookmarkEnd w:id="34"/>
      <w:bookmarkEnd w:id="35"/>
      <w:r>
        <w:t xml:space="preserve"> </w:t>
      </w:r>
    </w:p>
    <w:p w14:paraId="48EB04A6">
      <w:pPr>
        <w:ind w:firstLine="560"/>
        <w:rPr>
          <w:rFonts w:ascii="Times New Roman" w:hAnsi="Times New Roman" w:cs="Times New Roman"/>
          <w:sz w:val="28"/>
          <w:szCs w:val="28"/>
        </w:rPr>
      </w:pPr>
      <w:bookmarkStart w:id="36" w:name="_Hlk168274210"/>
      <w:bookmarkStart w:id="37" w:name="_Hlk136200933"/>
      <w:bookmarkStart w:id="38" w:name="_Hlk135872689"/>
      <w:r>
        <w:rPr>
          <w:rFonts w:hint="eastAsia" w:ascii="Times New Roman" w:hAnsi="Times New Roman" w:cs="Times New Roman"/>
          <w:sz w:val="28"/>
          <w:szCs w:val="28"/>
        </w:rPr>
        <w:t>本项目建设内容是在</w:t>
      </w:r>
      <w:bookmarkStart w:id="39" w:name="_Hlk168178246"/>
      <w:bookmarkStart w:id="40" w:name="_Hlk168177808"/>
      <w:r>
        <w:rPr>
          <w:rFonts w:hint="eastAsia" w:ascii="Times New Roman" w:hAnsi="Times New Roman" w:cs="Times New Roman"/>
          <w:sz w:val="28"/>
          <w:szCs w:val="28"/>
        </w:rPr>
        <w:t>保护区内开展藏羚羊、藏野驴、野牦牛、雪豹和黑颈鹤</w:t>
      </w:r>
      <w:r>
        <w:rPr>
          <w:rFonts w:ascii="Times New Roman" w:hAnsi="Times New Roman" w:cs="Times New Roman"/>
          <w:sz w:val="28"/>
          <w:szCs w:val="28"/>
        </w:rPr>
        <w:t>5</w:t>
      </w:r>
      <w:r>
        <w:rPr>
          <w:rFonts w:hint="eastAsia" w:ascii="Times New Roman" w:hAnsi="Times New Roman" w:cs="Times New Roman"/>
          <w:sz w:val="28"/>
          <w:szCs w:val="28"/>
        </w:rPr>
        <w:t>种国家重点保护物种</w:t>
      </w:r>
      <w:bookmarkEnd w:id="39"/>
      <w:bookmarkEnd w:id="40"/>
      <w:bookmarkStart w:id="41" w:name="_Hlk168178284"/>
      <w:r>
        <w:rPr>
          <w:rFonts w:hint="eastAsia" w:ascii="Times New Roman" w:hAnsi="Times New Roman" w:cs="Times New Roman"/>
          <w:sz w:val="28"/>
          <w:szCs w:val="28"/>
        </w:rPr>
        <w:t>资源调查，包括对其分布、</w:t>
      </w:r>
      <w:r>
        <w:rPr>
          <w:rFonts w:ascii="Times New Roman" w:hAnsi="Times New Roman" w:cs="Times New Roman"/>
          <w:sz w:val="28"/>
          <w:szCs w:val="28"/>
        </w:rPr>
        <w:t>生境现状、受威胁因素</w:t>
      </w:r>
      <w:bookmarkEnd w:id="41"/>
      <w:r>
        <w:rPr>
          <w:rFonts w:ascii="Times New Roman" w:hAnsi="Times New Roman" w:cs="Times New Roman"/>
          <w:sz w:val="28"/>
          <w:szCs w:val="28"/>
        </w:rPr>
        <w:t>等</w:t>
      </w:r>
      <w:r>
        <w:rPr>
          <w:rFonts w:hint="eastAsia" w:ascii="Times New Roman" w:hAnsi="Times New Roman" w:cs="Times New Roman"/>
          <w:sz w:val="28"/>
          <w:szCs w:val="28"/>
        </w:rPr>
        <w:t>进行详细调查，对</w:t>
      </w:r>
      <w:r>
        <w:rPr>
          <w:rFonts w:ascii="Times New Roman" w:hAnsi="Times New Roman" w:cs="Times New Roman"/>
          <w:sz w:val="28"/>
          <w:szCs w:val="28"/>
        </w:rPr>
        <w:t>种群数量</w:t>
      </w:r>
      <w:r>
        <w:rPr>
          <w:rFonts w:hint="eastAsia" w:ascii="Times New Roman" w:hAnsi="Times New Roman" w:cs="Times New Roman"/>
          <w:sz w:val="28"/>
          <w:szCs w:val="28"/>
        </w:rPr>
        <w:t>进行估算。调查总面积45000km</w:t>
      </w:r>
      <w:r>
        <w:rPr>
          <w:rFonts w:hint="eastAsia" w:ascii="Times New Roman" w:hAnsi="Times New Roman" w:cs="Times New Roman"/>
          <w:sz w:val="28"/>
          <w:szCs w:val="28"/>
          <w:vertAlign w:val="superscript"/>
        </w:rPr>
        <w:t>2</w:t>
      </w:r>
      <w:r>
        <w:rPr>
          <w:rFonts w:hint="eastAsia" w:ascii="Times New Roman" w:hAnsi="Times New Roman" w:cs="Times New Roman"/>
          <w:sz w:val="28"/>
          <w:szCs w:val="28"/>
        </w:rPr>
        <w:t>。</w:t>
      </w:r>
    </w:p>
    <w:bookmarkEnd w:id="36"/>
    <w:p w14:paraId="685CB18A">
      <w:pPr>
        <w:spacing w:before="62" w:beforeLines="20"/>
        <w:ind w:firstLine="562"/>
        <w:rPr>
          <w:rFonts w:hint="eastAsia" w:ascii="楷体" w:hAnsi="楷体" w:eastAsia="楷体" w:cs="Times New Roman"/>
          <w:b/>
          <w:sz w:val="28"/>
          <w:szCs w:val="28"/>
          <w:lang w:eastAsia="zh-CN"/>
        </w:rPr>
      </w:pPr>
      <w:r>
        <w:rPr>
          <w:rFonts w:ascii="楷体" w:hAnsi="楷体" w:eastAsia="楷体" w:cs="Times New Roman"/>
          <w:b/>
          <w:sz w:val="28"/>
          <w:szCs w:val="28"/>
        </w:rPr>
        <w:t>（1）设备</w:t>
      </w:r>
      <w:r>
        <w:rPr>
          <w:rFonts w:hint="eastAsia" w:ascii="楷体" w:hAnsi="楷体" w:eastAsia="楷体" w:cs="Times New Roman"/>
          <w:b/>
          <w:sz w:val="28"/>
          <w:szCs w:val="28"/>
          <w:lang w:eastAsia="zh-CN"/>
        </w:rPr>
        <w:t>租赁及耗材购置</w:t>
      </w:r>
    </w:p>
    <w:p w14:paraId="14DE70E8">
      <w:pPr>
        <w:ind w:firstLine="560"/>
        <w:rPr>
          <w:rFonts w:ascii="Times New Roman" w:hAnsi="Times New Roman" w:cs="Times New Roman"/>
          <w:sz w:val="28"/>
          <w:szCs w:val="28"/>
        </w:rPr>
      </w:pPr>
      <w:r>
        <w:rPr>
          <w:rFonts w:hint="eastAsia" w:ascii="Times New Roman" w:hAnsi="Times New Roman" w:cs="Times New Roman"/>
          <w:sz w:val="28"/>
          <w:szCs w:val="28"/>
          <w:lang w:eastAsia="zh-CN"/>
        </w:rPr>
        <w:t>租赁</w:t>
      </w:r>
      <w:r>
        <w:rPr>
          <w:rFonts w:ascii="Times New Roman" w:hAnsi="Times New Roman" w:cs="Times New Roman"/>
          <w:sz w:val="28"/>
          <w:szCs w:val="28"/>
        </w:rPr>
        <w:t>红外相机225台</w:t>
      </w:r>
      <w:r>
        <w:rPr>
          <w:rFonts w:hint="eastAsia" w:ascii="Times New Roman" w:hAnsi="Times New Roman" w:cs="Times New Roman"/>
          <w:sz w:val="28"/>
          <w:szCs w:val="28"/>
        </w:rPr>
        <w:t>，SD卡</w:t>
      </w:r>
      <w:r>
        <w:rPr>
          <w:rFonts w:ascii="Times New Roman" w:hAnsi="Times New Roman" w:cs="Times New Roman"/>
          <w:sz w:val="28"/>
          <w:szCs w:val="28"/>
        </w:rPr>
        <w:t>450</w:t>
      </w:r>
      <w:r>
        <w:rPr>
          <w:rFonts w:hint="eastAsia" w:ascii="Times New Roman" w:hAnsi="Times New Roman" w:cs="Times New Roman"/>
          <w:sz w:val="28"/>
          <w:szCs w:val="28"/>
        </w:rPr>
        <w:t>张；</w:t>
      </w:r>
      <w:r>
        <w:rPr>
          <w:rFonts w:hint="eastAsia" w:ascii="Times New Roman" w:hAnsi="Times New Roman" w:cs="Times New Roman"/>
          <w:sz w:val="28"/>
          <w:szCs w:val="28"/>
          <w:lang w:eastAsia="zh-CN"/>
        </w:rPr>
        <w:t>购置</w:t>
      </w:r>
      <w:r>
        <w:rPr>
          <w:rFonts w:hint="eastAsia" w:ascii="Times New Roman" w:hAnsi="Times New Roman" w:cs="Times New Roman"/>
          <w:sz w:val="28"/>
          <w:szCs w:val="28"/>
        </w:rPr>
        <w:t>电池</w:t>
      </w:r>
      <w:r>
        <w:rPr>
          <w:rFonts w:ascii="Times New Roman" w:hAnsi="Times New Roman" w:cs="Times New Roman"/>
          <w:sz w:val="28"/>
          <w:szCs w:val="28"/>
        </w:rPr>
        <w:t>4500</w:t>
      </w:r>
      <w:r>
        <w:rPr>
          <w:rFonts w:hint="eastAsia" w:ascii="Times New Roman" w:hAnsi="Times New Roman" w:cs="Times New Roman"/>
          <w:sz w:val="28"/>
          <w:szCs w:val="28"/>
        </w:rPr>
        <w:t>节。</w:t>
      </w:r>
    </w:p>
    <w:bookmarkEnd w:id="37"/>
    <w:p w14:paraId="21D5BFC4">
      <w:pPr>
        <w:spacing w:before="62" w:beforeLines="20"/>
        <w:ind w:firstLine="562"/>
        <w:rPr>
          <w:rFonts w:ascii="楷体" w:hAnsi="楷体" w:eastAsia="楷体" w:cs="Times New Roman"/>
          <w:b/>
          <w:sz w:val="28"/>
          <w:szCs w:val="28"/>
        </w:rPr>
      </w:pPr>
      <w:bookmarkStart w:id="42" w:name="_Hlk137987845"/>
      <w:r>
        <w:rPr>
          <w:rFonts w:hint="eastAsia" w:ascii="楷体" w:hAnsi="楷体" w:eastAsia="楷体" w:cs="Times New Roman"/>
          <w:b/>
          <w:sz w:val="28"/>
          <w:szCs w:val="28"/>
        </w:rPr>
        <w:t>（2）</w:t>
      </w:r>
      <w:r>
        <w:rPr>
          <w:rFonts w:ascii="楷体" w:hAnsi="楷体" w:eastAsia="楷体" w:cs="Times New Roman"/>
          <w:b/>
          <w:sz w:val="28"/>
          <w:szCs w:val="28"/>
        </w:rPr>
        <w:t>样区</w:t>
      </w:r>
      <w:r>
        <w:rPr>
          <w:rFonts w:hint="eastAsia" w:ascii="楷体" w:hAnsi="楷体" w:eastAsia="楷体" w:cs="Times New Roman"/>
          <w:b/>
          <w:sz w:val="28"/>
          <w:szCs w:val="28"/>
        </w:rPr>
        <w:t>及</w:t>
      </w:r>
      <w:r>
        <w:rPr>
          <w:rFonts w:ascii="楷体" w:hAnsi="楷体" w:eastAsia="楷体" w:cs="Times New Roman"/>
          <w:b/>
          <w:sz w:val="28"/>
          <w:szCs w:val="28"/>
        </w:rPr>
        <w:t>样地（样线、样点）布设</w:t>
      </w:r>
      <w:bookmarkStart w:id="391" w:name="_GoBack"/>
      <w:bookmarkEnd w:id="391"/>
      <w:bookmarkStart w:id="43" w:name="_Hlk168263282"/>
    </w:p>
    <w:p w14:paraId="425DEB88">
      <w:pPr>
        <w:ind w:firstLine="560"/>
        <w:rPr>
          <w:rFonts w:ascii="Times New Roman" w:hAnsi="Times New Roman" w:cs="Times New Roman"/>
          <w:sz w:val="28"/>
          <w:szCs w:val="28"/>
        </w:rPr>
      </w:pPr>
      <w:r>
        <w:rPr>
          <w:rFonts w:ascii="Times New Roman" w:hAnsi="Times New Roman" w:cs="Times New Roman"/>
          <w:sz w:val="28"/>
          <w:szCs w:val="28"/>
        </w:rPr>
        <w:t>为提高调查的精确度和准确度，</w:t>
      </w:r>
      <w:r>
        <w:rPr>
          <w:rFonts w:hint="eastAsia" w:ascii="Times New Roman" w:hAnsi="Times New Roman" w:cs="Times New Roman"/>
          <w:sz w:val="28"/>
          <w:szCs w:val="28"/>
        </w:rPr>
        <w:t>在保护区</w:t>
      </w:r>
      <w:r>
        <w:rPr>
          <w:rFonts w:ascii="Times New Roman" w:hAnsi="Times New Roman" w:cs="Times New Roman"/>
          <w:sz w:val="28"/>
          <w:szCs w:val="28"/>
        </w:rPr>
        <w:t>采用专项区域调查的方式进行调查</w:t>
      </w:r>
      <w:r>
        <w:rPr>
          <w:rFonts w:hint="eastAsia" w:ascii="Times New Roman" w:hAnsi="Times New Roman" w:cs="Times New Roman"/>
          <w:sz w:val="28"/>
          <w:szCs w:val="28"/>
        </w:rPr>
        <w:t>。</w:t>
      </w:r>
      <w:bookmarkEnd w:id="43"/>
      <w:r>
        <w:rPr>
          <w:rFonts w:hint="eastAsia" w:ascii="Times New Roman" w:hAnsi="Times New Roman" w:cs="Times New Roman"/>
          <w:sz w:val="28"/>
          <w:szCs w:val="28"/>
        </w:rPr>
        <w:t>抽样强度不低于</w:t>
      </w:r>
      <w:r>
        <w:rPr>
          <w:rFonts w:ascii="Times New Roman" w:hAnsi="Times New Roman" w:cs="Times New Roman"/>
          <w:sz w:val="28"/>
          <w:szCs w:val="28"/>
        </w:rPr>
        <w:t>0.5</w:t>
      </w:r>
      <w:r>
        <w:rPr>
          <w:rFonts w:hint="eastAsia" w:ascii="Times New Roman" w:hAnsi="Times New Roman" w:cs="Times New Roman"/>
          <w:sz w:val="28"/>
          <w:szCs w:val="28"/>
        </w:rPr>
        <w:t>%，调查面积不低于2</w:t>
      </w:r>
      <w:r>
        <w:rPr>
          <w:rFonts w:ascii="Times New Roman" w:hAnsi="Times New Roman" w:cs="Times New Roman"/>
          <w:sz w:val="28"/>
          <w:szCs w:val="28"/>
        </w:rPr>
        <w:t>25</w:t>
      </w:r>
      <w:r>
        <w:rPr>
          <w:rFonts w:hint="eastAsia" w:ascii="Times New Roman" w:hAnsi="Times New Roman" w:cs="Times New Roman"/>
          <w:sz w:val="28"/>
          <w:szCs w:val="28"/>
        </w:rPr>
        <w:t xml:space="preserve"> km</w:t>
      </w:r>
      <w:r>
        <w:rPr>
          <w:rFonts w:hint="eastAsia" w:ascii="Times New Roman" w:hAnsi="Times New Roman" w:cs="Times New Roman"/>
          <w:sz w:val="28"/>
          <w:szCs w:val="28"/>
          <w:vertAlign w:val="superscript"/>
        </w:rPr>
        <w:t>2</w:t>
      </w:r>
      <w:r>
        <w:rPr>
          <w:rFonts w:hint="eastAsia" w:ascii="Times New Roman" w:hAnsi="Times New Roman" w:cs="Times New Roman"/>
          <w:sz w:val="28"/>
          <w:szCs w:val="28"/>
        </w:rPr>
        <w:t>，调查样线平均宽度</w:t>
      </w:r>
      <w:r>
        <w:rPr>
          <w:rFonts w:ascii="Times New Roman" w:hAnsi="Times New Roman" w:cs="Times New Roman"/>
          <w:sz w:val="28"/>
          <w:szCs w:val="28"/>
        </w:rPr>
        <w:t>30</w:t>
      </w:r>
      <w:r>
        <w:rPr>
          <w:rFonts w:hint="eastAsia" w:ascii="Times New Roman" w:hAnsi="Times New Roman" w:cs="Times New Roman"/>
          <w:sz w:val="28"/>
          <w:szCs w:val="28"/>
        </w:rPr>
        <w:t>0 m，布设调查样线不低于</w:t>
      </w:r>
      <w:r>
        <w:rPr>
          <w:rFonts w:ascii="Times New Roman" w:hAnsi="Times New Roman" w:cs="Times New Roman"/>
          <w:sz w:val="28"/>
          <w:szCs w:val="28"/>
        </w:rPr>
        <w:t>75</w:t>
      </w:r>
      <w:r>
        <w:rPr>
          <w:rFonts w:hint="eastAsia" w:ascii="Times New Roman" w:hAnsi="Times New Roman" w:cs="Times New Roman"/>
          <w:sz w:val="28"/>
          <w:szCs w:val="28"/>
        </w:rPr>
        <w:t>0km。</w:t>
      </w:r>
    </w:p>
    <w:p w14:paraId="0E75A476">
      <w:pPr>
        <w:spacing w:before="62" w:beforeLines="20"/>
        <w:ind w:firstLine="562"/>
        <w:rPr>
          <w:rFonts w:ascii="楷体" w:hAnsi="楷体" w:eastAsia="楷体" w:cs="Times New Roman"/>
          <w:b/>
          <w:sz w:val="28"/>
          <w:szCs w:val="28"/>
        </w:rPr>
      </w:pPr>
      <w:r>
        <w:rPr>
          <w:rFonts w:hint="eastAsia" w:ascii="楷体" w:hAnsi="楷体" w:eastAsia="楷体" w:cs="Times New Roman"/>
          <w:b/>
          <w:sz w:val="28"/>
          <w:szCs w:val="28"/>
        </w:rPr>
        <w:t>（3）</w:t>
      </w:r>
      <w:r>
        <w:rPr>
          <w:rFonts w:ascii="楷体" w:hAnsi="楷体" w:eastAsia="楷体" w:cs="Times New Roman"/>
          <w:b/>
          <w:sz w:val="28"/>
          <w:szCs w:val="28"/>
        </w:rPr>
        <w:t>红外相机布设维护</w:t>
      </w:r>
    </w:p>
    <w:p w14:paraId="7E3C736E">
      <w:pPr>
        <w:ind w:firstLine="560"/>
        <w:rPr>
          <w:rFonts w:ascii="Times New Roman" w:hAnsi="Times New Roman" w:cs="Times New Roman"/>
          <w:sz w:val="28"/>
          <w:szCs w:val="28"/>
        </w:rPr>
      </w:pPr>
      <w:r>
        <w:rPr>
          <w:rFonts w:ascii="Times New Roman" w:hAnsi="Times New Roman" w:cs="Times New Roman"/>
          <w:sz w:val="28"/>
          <w:szCs w:val="28"/>
        </w:rPr>
        <w:t>布设红外相机225 台，</w:t>
      </w:r>
      <w:r>
        <w:rPr>
          <w:rFonts w:hint="eastAsia" w:ascii="Times New Roman" w:hAnsi="Times New Roman" w:cs="Times New Roman"/>
          <w:sz w:val="28"/>
          <w:szCs w:val="28"/>
        </w:rPr>
        <w:t>平均每</w:t>
      </w:r>
      <w:r>
        <w:rPr>
          <w:rFonts w:ascii="Times New Roman" w:hAnsi="Times New Roman" w:cs="Times New Roman"/>
          <w:sz w:val="28"/>
          <w:szCs w:val="28"/>
        </w:rPr>
        <w:t>1</w:t>
      </w:r>
      <w:r>
        <w:rPr>
          <w:rFonts w:hint="eastAsia" w:ascii="Times New Roman" w:hAnsi="Times New Roman" w:cs="Times New Roman"/>
          <w:sz w:val="28"/>
          <w:szCs w:val="28"/>
        </w:rPr>
        <w:t xml:space="preserve"> km</w:t>
      </w:r>
      <w:r>
        <w:rPr>
          <w:rFonts w:hint="eastAsia" w:ascii="Times New Roman" w:hAnsi="Times New Roman" w:cs="Times New Roman"/>
          <w:sz w:val="28"/>
          <w:szCs w:val="28"/>
          <w:vertAlign w:val="superscript"/>
        </w:rPr>
        <w:t>2</w:t>
      </w:r>
      <w:r>
        <w:rPr>
          <w:rFonts w:hint="eastAsia" w:ascii="Times New Roman" w:hAnsi="Times New Roman" w:cs="Times New Roman"/>
          <w:sz w:val="28"/>
          <w:szCs w:val="28"/>
        </w:rPr>
        <w:t>布设1台，</w:t>
      </w:r>
      <w:r>
        <w:rPr>
          <w:rFonts w:ascii="Times New Roman" w:hAnsi="Times New Roman" w:cs="Times New Roman"/>
          <w:sz w:val="28"/>
          <w:szCs w:val="28"/>
        </w:rPr>
        <w:t>后期需做好红外相机的维护工作，每 4-6个月至少维护 1次相机，更换</w:t>
      </w:r>
      <w:r>
        <w:rPr>
          <w:rFonts w:hint="eastAsia" w:ascii="Times New Roman" w:hAnsi="Times New Roman" w:cs="Times New Roman"/>
          <w:sz w:val="28"/>
          <w:szCs w:val="28"/>
        </w:rPr>
        <w:t>S</w:t>
      </w:r>
      <w:r>
        <w:rPr>
          <w:rFonts w:ascii="Times New Roman" w:hAnsi="Times New Roman" w:cs="Times New Roman"/>
          <w:sz w:val="28"/>
          <w:szCs w:val="28"/>
        </w:rPr>
        <w:t>D</w:t>
      </w:r>
      <w:r>
        <w:rPr>
          <w:rFonts w:hint="eastAsia" w:ascii="Times New Roman" w:hAnsi="Times New Roman" w:cs="Times New Roman"/>
          <w:sz w:val="28"/>
          <w:szCs w:val="28"/>
        </w:rPr>
        <w:t>存储卡和</w:t>
      </w:r>
      <w:r>
        <w:rPr>
          <w:rFonts w:ascii="Times New Roman" w:hAnsi="Times New Roman" w:cs="Times New Roman"/>
          <w:sz w:val="28"/>
          <w:szCs w:val="28"/>
        </w:rPr>
        <w:t>电池，回收数据，确保数据的连续性。</w:t>
      </w:r>
    </w:p>
    <w:p w14:paraId="6D974587">
      <w:pPr>
        <w:pStyle w:val="3"/>
      </w:pPr>
      <w:bookmarkStart w:id="44" w:name="_Toc168522341"/>
      <w:r>
        <w:rPr>
          <w:rFonts w:hint="eastAsia"/>
        </w:rPr>
        <w:t>1</w:t>
      </w:r>
      <w:r>
        <w:t>.5</w:t>
      </w:r>
      <w:r>
        <w:rPr>
          <w:rFonts w:hint="eastAsia"/>
        </w:rPr>
        <w:t xml:space="preserve"> </w:t>
      </w:r>
      <w:r>
        <w:t>资金规模</w:t>
      </w:r>
      <w:bookmarkEnd w:id="44"/>
    </w:p>
    <w:p w14:paraId="67E8730E">
      <w:pPr>
        <w:ind w:firstLine="560"/>
        <w:rPr>
          <w:rFonts w:ascii="Times New Roman" w:hAnsi="Times New Roman" w:cs="Times New Roman"/>
          <w:sz w:val="28"/>
          <w:szCs w:val="28"/>
        </w:rPr>
      </w:pPr>
      <w:r>
        <w:rPr>
          <w:rFonts w:hint="eastAsia" w:ascii="Times New Roman" w:hAnsi="Times New Roman" w:cs="Times New Roman"/>
          <w:sz w:val="28"/>
          <w:szCs w:val="28"/>
        </w:rPr>
        <w:t>本项目预算共计</w:t>
      </w:r>
      <w:r>
        <w:rPr>
          <w:rFonts w:ascii="Times New Roman" w:hAnsi="Times New Roman" w:cs="Times New Roman"/>
          <w:sz w:val="28"/>
          <w:szCs w:val="28"/>
        </w:rPr>
        <w:t>190.00万元，</w:t>
      </w:r>
      <w:r>
        <w:rPr>
          <w:rFonts w:hint="eastAsia" w:ascii="Times New Roman" w:hAnsi="Times New Roman" w:cs="Times New Roman"/>
          <w:sz w:val="28"/>
          <w:szCs w:val="28"/>
        </w:rPr>
        <w:t>资金来源是2</w:t>
      </w:r>
      <w:r>
        <w:rPr>
          <w:rFonts w:ascii="Times New Roman" w:hAnsi="Times New Roman" w:cs="Times New Roman"/>
          <w:sz w:val="28"/>
          <w:szCs w:val="28"/>
        </w:rPr>
        <w:t>024</w:t>
      </w:r>
      <w:r>
        <w:rPr>
          <w:rFonts w:hint="eastAsia" w:ascii="Times New Roman" w:hAnsi="Times New Roman" w:cs="Times New Roman"/>
          <w:sz w:val="28"/>
          <w:szCs w:val="28"/>
        </w:rPr>
        <w:t>年第二批国家级自然保护区补助资金。</w:t>
      </w:r>
    </w:p>
    <w:bookmarkEnd w:id="38"/>
    <w:bookmarkEnd w:id="42"/>
    <w:p w14:paraId="2EFAEEA2">
      <w:pPr>
        <w:pStyle w:val="3"/>
      </w:pPr>
      <w:bookmarkStart w:id="45" w:name="_Toc168275322"/>
      <w:bookmarkStart w:id="46" w:name="_Toc138080523"/>
      <w:bookmarkStart w:id="47" w:name="_Toc168522342"/>
      <w:bookmarkStart w:id="48" w:name="_Toc138163791"/>
      <w:bookmarkStart w:id="49" w:name="_Toc138125052"/>
      <w:bookmarkStart w:id="50" w:name="_Toc138352659"/>
      <w:bookmarkStart w:id="51" w:name="_Toc138080722"/>
      <w:bookmarkStart w:id="52" w:name="_Toc138160585"/>
      <w:r>
        <w:t>1.6</w:t>
      </w:r>
      <w:r>
        <w:rPr>
          <w:rFonts w:hint="eastAsia"/>
        </w:rPr>
        <w:t xml:space="preserve"> </w:t>
      </w:r>
      <w:r>
        <w:t>建设期限</w:t>
      </w:r>
      <w:bookmarkEnd w:id="45"/>
      <w:bookmarkEnd w:id="46"/>
      <w:bookmarkEnd w:id="47"/>
      <w:bookmarkEnd w:id="48"/>
      <w:bookmarkEnd w:id="49"/>
      <w:bookmarkEnd w:id="50"/>
      <w:bookmarkEnd w:id="51"/>
      <w:bookmarkEnd w:id="52"/>
    </w:p>
    <w:p w14:paraId="460ACECA">
      <w:pPr>
        <w:ind w:firstLine="560"/>
        <w:rPr>
          <w:rFonts w:ascii="Times New Roman" w:hAnsi="Times New Roman" w:cs="Times New Roman"/>
          <w:sz w:val="28"/>
          <w:szCs w:val="28"/>
        </w:rPr>
      </w:pPr>
      <w:bookmarkStart w:id="53" w:name="_Hlk138562512"/>
      <w:r>
        <w:rPr>
          <w:rFonts w:ascii="Times New Roman" w:hAnsi="Times New Roman" w:cs="Times New Roman"/>
          <w:sz w:val="28"/>
          <w:szCs w:val="28"/>
        </w:rPr>
        <w:t>项目建设期限为1</w:t>
      </w:r>
      <w:r>
        <w:rPr>
          <w:rFonts w:hint="eastAsia" w:ascii="Times New Roman" w:hAnsi="Times New Roman" w:cs="Times New Roman"/>
          <w:sz w:val="28"/>
          <w:szCs w:val="28"/>
        </w:rPr>
        <w:t>年，</w:t>
      </w:r>
      <w:r>
        <w:rPr>
          <w:rFonts w:ascii="Times New Roman" w:hAnsi="Times New Roman" w:cs="Times New Roman"/>
          <w:sz w:val="28"/>
          <w:szCs w:val="28"/>
        </w:rPr>
        <w:t>2024年</w:t>
      </w:r>
      <w:r>
        <w:rPr>
          <w:rFonts w:hint="eastAsia" w:ascii="Times New Roman" w:hAnsi="Times New Roman" w:cs="Times New Roman"/>
          <w:sz w:val="28"/>
          <w:szCs w:val="28"/>
        </w:rPr>
        <w:t>6月至2</w:t>
      </w:r>
      <w:r>
        <w:rPr>
          <w:rFonts w:ascii="Times New Roman" w:hAnsi="Times New Roman" w:cs="Times New Roman"/>
          <w:sz w:val="28"/>
          <w:szCs w:val="28"/>
        </w:rPr>
        <w:t>025</w:t>
      </w:r>
      <w:r>
        <w:rPr>
          <w:rFonts w:hint="eastAsia" w:ascii="Times New Roman" w:hAnsi="Times New Roman" w:cs="Times New Roman"/>
          <w:sz w:val="28"/>
          <w:szCs w:val="28"/>
        </w:rPr>
        <w:t>年6月（自合同签订之日起一年）</w:t>
      </w:r>
      <w:r>
        <w:rPr>
          <w:rFonts w:ascii="Times New Roman" w:hAnsi="Times New Roman" w:cs="Times New Roman"/>
          <w:sz w:val="28"/>
          <w:szCs w:val="28"/>
        </w:rPr>
        <w:t>。</w:t>
      </w:r>
    </w:p>
    <w:bookmarkEnd w:id="53"/>
    <w:p w14:paraId="2B3EF859">
      <w:pPr>
        <w:pStyle w:val="3"/>
      </w:pPr>
      <w:bookmarkStart w:id="54" w:name="_Toc138125053"/>
      <w:bookmarkStart w:id="55" w:name="_Toc138163792"/>
      <w:bookmarkStart w:id="56" w:name="_Toc138160586"/>
      <w:bookmarkStart w:id="57" w:name="_Toc138352660"/>
      <w:bookmarkStart w:id="58" w:name="_Toc168522343"/>
      <w:bookmarkStart w:id="59" w:name="_Toc138080723"/>
      <w:bookmarkStart w:id="60" w:name="_Toc138080524"/>
      <w:bookmarkStart w:id="61" w:name="_Toc168275323"/>
      <w:r>
        <w:t>1.7 项目总体绩效目标和成效</w:t>
      </w:r>
      <w:bookmarkEnd w:id="54"/>
      <w:bookmarkEnd w:id="55"/>
      <w:bookmarkEnd w:id="56"/>
      <w:bookmarkEnd w:id="57"/>
      <w:bookmarkEnd w:id="58"/>
      <w:bookmarkEnd w:id="59"/>
      <w:bookmarkEnd w:id="60"/>
      <w:bookmarkEnd w:id="61"/>
      <w:r>
        <w:t xml:space="preserve"> </w:t>
      </w:r>
    </w:p>
    <w:p w14:paraId="101C7421">
      <w:pPr>
        <w:ind w:firstLine="560"/>
        <w:rPr>
          <w:rFonts w:ascii="Times New Roman" w:hAnsi="Times New Roman" w:cs="Times New Roman"/>
          <w:sz w:val="28"/>
          <w:szCs w:val="28"/>
        </w:rPr>
      </w:pPr>
      <w:bookmarkStart w:id="62" w:name="_Hlk168258468"/>
      <w:bookmarkStart w:id="63" w:name="_Toc138080724"/>
      <w:bookmarkStart w:id="64" w:name="_Hlk161530041"/>
      <w:bookmarkStart w:id="65" w:name="_Toc138160587"/>
      <w:bookmarkStart w:id="66" w:name="_Toc138080525"/>
      <w:bookmarkStart w:id="67" w:name="_Toc138125054"/>
      <w:bookmarkStart w:id="68" w:name="_Toc138163793"/>
      <w:bookmarkStart w:id="69" w:name="_Toc138352661"/>
      <w:r>
        <w:rPr>
          <w:rFonts w:ascii="Times New Roman" w:hAnsi="Times New Roman" w:cs="Times New Roman"/>
          <w:sz w:val="28"/>
          <w:szCs w:val="28"/>
        </w:rPr>
        <w:t>通过</w:t>
      </w:r>
      <w:r>
        <w:rPr>
          <w:rFonts w:hint="eastAsia" w:ascii="Times New Roman" w:hAnsi="Times New Roman" w:cs="Times New Roman"/>
          <w:sz w:val="28"/>
          <w:szCs w:val="28"/>
        </w:rPr>
        <w:t>对保护区5种国家重点保护野生动物本底资源进行调查，掌握以上物种种群数量、生境现状、受威胁因素等</w:t>
      </w:r>
      <w:r>
        <w:rPr>
          <w:rFonts w:ascii="Times New Roman" w:hAnsi="Times New Roman" w:cs="Times New Roman"/>
          <w:sz w:val="28"/>
          <w:szCs w:val="28"/>
        </w:rPr>
        <w:t>，为野生动物保护管理提供科学依据，积累</w:t>
      </w:r>
      <w:r>
        <w:rPr>
          <w:rFonts w:hint="eastAsia" w:ascii="Times New Roman" w:hAnsi="Times New Roman" w:cs="Times New Roman"/>
          <w:sz w:val="28"/>
          <w:szCs w:val="28"/>
        </w:rPr>
        <w:t>保护区</w:t>
      </w:r>
      <w:r>
        <w:rPr>
          <w:rFonts w:ascii="Times New Roman" w:hAnsi="Times New Roman" w:cs="Times New Roman"/>
          <w:sz w:val="28"/>
          <w:szCs w:val="28"/>
        </w:rPr>
        <w:t>的野生动物资源档案资料</w:t>
      </w:r>
      <w:r>
        <w:rPr>
          <w:rFonts w:hint="eastAsia" w:ascii="Times New Roman" w:hAnsi="Times New Roman" w:cs="Times New Roman"/>
          <w:sz w:val="28"/>
          <w:szCs w:val="28"/>
        </w:rPr>
        <w:t>，</w:t>
      </w:r>
      <w:bookmarkEnd w:id="62"/>
      <w:r>
        <w:rPr>
          <w:rFonts w:ascii="Times New Roman" w:hAnsi="Times New Roman" w:cs="Times New Roman"/>
          <w:sz w:val="28"/>
          <w:szCs w:val="28"/>
        </w:rPr>
        <w:t>维护保护</w:t>
      </w:r>
      <w:r>
        <w:rPr>
          <w:rFonts w:hint="eastAsia" w:ascii="Times New Roman" w:hAnsi="Times New Roman" w:cs="Times New Roman"/>
          <w:sz w:val="28"/>
          <w:szCs w:val="28"/>
          <w:lang w:eastAsia="zh-CN"/>
        </w:rPr>
        <w:t>区</w:t>
      </w:r>
      <w:r>
        <w:rPr>
          <w:rFonts w:ascii="Times New Roman" w:hAnsi="Times New Roman" w:cs="Times New Roman"/>
          <w:sz w:val="28"/>
          <w:szCs w:val="28"/>
        </w:rPr>
        <w:t>生物多样性，推动</w:t>
      </w:r>
      <w:r>
        <w:rPr>
          <w:rFonts w:hint="eastAsia" w:ascii="Times New Roman" w:hAnsi="Times New Roman" w:cs="Times New Roman"/>
          <w:sz w:val="28"/>
          <w:szCs w:val="28"/>
        </w:rPr>
        <w:t>保护区保护事业的发展</w:t>
      </w:r>
      <w:r>
        <w:rPr>
          <w:rFonts w:ascii="Times New Roman" w:hAnsi="Times New Roman" w:cs="Times New Roman"/>
          <w:sz w:val="28"/>
          <w:szCs w:val="28"/>
        </w:rPr>
        <w:t>。</w:t>
      </w:r>
      <w:r>
        <w:rPr>
          <w:rFonts w:hint="eastAsia" w:ascii="Times New Roman" w:hAnsi="Times New Roman" w:cs="Times New Roman"/>
          <w:sz w:val="28"/>
          <w:szCs w:val="28"/>
        </w:rPr>
        <w:t>具体包括：</w:t>
      </w:r>
    </w:p>
    <w:p w14:paraId="52EBFC91">
      <w:pPr>
        <w:ind w:firstLine="560"/>
        <w:rPr>
          <w:rFonts w:ascii="Times New Roman" w:hAnsi="Times New Roman" w:cs="Times New Roman"/>
          <w:sz w:val="28"/>
          <w:szCs w:val="28"/>
        </w:rPr>
      </w:pPr>
      <w:r>
        <w:rPr>
          <w:rFonts w:hint="eastAsia" w:ascii="Times New Roman" w:hAnsi="Times New Roman" w:cs="Times New Roman"/>
          <w:sz w:val="28"/>
          <w:szCs w:val="28"/>
        </w:rPr>
        <w:t>（1）对保护区内藏羚羊、藏野驴、野牦牛、雪豹和黑颈鹤5种</w:t>
      </w:r>
      <w:r>
        <w:rPr>
          <w:rFonts w:ascii="Times New Roman" w:hAnsi="Times New Roman" w:cs="Times New Roman"/>
          <w:sz w:val="28"/>
          <w:szCs w:val="28"/>
        </w:rPr>
        <w:t>野生动物分布、种群数量、生境现状、受威胁因素等</w:t>
      </w:r>
      <w:r>
        <w:rPr>
          <w:rFonts w:hint="eastAsia" w:ascii="Times New Roman" w:hAnsi="Times New Roman" w:cs="Times New Roman"/>
          <w:sz w:val="28"/>
          <w:szCs w:val="28"/>
        </w:rPr>
        <w:t>进行详细调查和估算</w:t>
      </w:r>
      <w:r>
        <w:rPr>
          <w:rFonts w:ascii="Times New Roman" w:hAnsi="Times New Roman" w:cs="Times New Roman"/>
          <w:sz w:val="28"/>
          <w:szCs w:val="28"/>
        </w:rPr>
        <w:t>；</w:t>
      </w:r>
    </w:p>
    <w:p w14:paraId="0F32F27E">
      <w:pPr>
        <w:ind w:firstLine="560"/>
        <w:rPr>
          <w:rFonts w:ascii="Times New Roman" w:hAnsi="Times New Roman" w:cs="Times New Roman"/>
          <w:sz w:val="28"/>
          <w:szCs w:val="28"/>
        </w:rPr>
      </w:pPr>
      <w:r>
        <w:rPr>
          <w:rFonts w:hint="eastAsia" w:ascii="Times New Roman" w:hAnsi="Times New Roman" w:cs="Times New Roman"/>
          <w:sz w:val="28"/>
          <w:szCs w:val="28"/>
        </w:rPr>
        <w:t>（2）保护区内上述5种野生动物资源调查工作报告；</w:t>
      </w:r>
    </w:p>
    <w:p w14:paraId="6D4C9C59">
      <w:pPr>
        <w:ind w:firstLine="560"/>
        <w:rPr>
          <w:rFonts w:ascii="Times New Roman" w:hAnsi="Times New Roman" w:cs="Times New Roman"/>
          <w:sz w:val="28"/>
          <w:szCs w:val="28"/>
        </w:rPr>
      </w:pPr>
      <w:r>
        <w:rPr>
          <w:rFonts w:hint="eastAsia" w:ascii="Times New Roman" w:hAnsi="Times New Roman" w:cs="Times New Roman"/>
          <w:sz w:val="28"/>
          <w:szCs w:val="28"/>
        </w:rPr>
        <w:t>（3）保护区内上述5种野生动物资源调查技术报告；</w:t>
      </w:r>
    </w:p>
    <w:p w14:paraId="6B25703F">
      <w:pPr>
        <w:ind w:firstLine="560"/>
        <w:rPr>
          <w:rFonts w:ascii="Times New Roman" w:hAnsi="Times New Roman" w:cs="Times New Roman"/>
          <w:sz w:val="28"/>
          <w:szCs w:val="28"/>
        </w:rPr>
      </w:pPr>
      <w:r>
        <w:rPr>
          <w:rFonts w:hint="eastAsia" w:ascii="Times New Roman" w:hAnsi="Times New Roman" w:cs="Times New Roman"/>
          <w:sz w:val="28"/>
          <w:szCs w:val="28"/>
        </w:rPr>
        <w:t>（4）保护区内上述5种野生动物资源调查本底矢量数据，包括分布范围、种群密度、数量、受胁因素等内容。</w:t>
      </w:r>
    </w:p>
    <w:p w14:paraId="3E34391E">
      <w:pPr>
        <w:ind w:firstLine="560"/>
        <w:rPr>
          <w:rFonts w:ascii="Times New Roman" w:hAnsi="Times New Roman" w:cs="Times New Roman"/>
          <w:sz w:val="28"/>
          <w:szCs w:val="28"/>
        </w:rPr>
      </w:pPr>
      <w:r>
        <w:rPr>
          <w:rFonts w:hint="eastAsia" w:ascii="Times New Roman" w:hAnsi="Times New Roman" w:cs="Times New Roman"/>
          <w:sz w:val="28"/>
          <w:szCs w:val="28"/>
        </w:rPr>
        <w:t>（5）保护区内上述5种野生动物资源调查图片及视频。</w:t>
      </w:r>
    </w:p>
    <w:bookmarkEnd w:id="63"/>
    <w:bookmarkEnd w:id="64"/>
    <w:bookmarkEnd w:id="65"/>
    <w:bookmarkEnd w:id="66"/>
    <w:bookmarkEnd w:id="67"/>
    <w:bookmarkEnd w:id="68"/>
    <w:bookmarkEnd w:id="69"/>
    <w:p w14:paraId="137A7584">
      <w:pPr>
        <w:ind w:firstLine="560"/>
        <w:rPr>
          <w:rFonts w:ascii="Times New Roman" w:hAnsi="Times New Roman" w:cs="Times New Roman"/>
          <w:sz w:val="28"/>
          <w:szCs w:val="28"/>
        </w:rPr>
      </w:pPr>
      <w:r>
        <w:rPr>
          <w:rFonts w:ascii="Times New Roman" w:hAnsi="Times New Roman" w:cs="Times New Roman"/>
          <w:sz w:val="28"/>
          <w:szCs w:val="28"/>
        </w:rPr>
        <w:br w:type="page"/>
      </w:r>
    </w:p>
    <w:p w14:paraId="7E3F5A5E">
      <w:pPr>
        <w:pStyle w:val="2"/>
      </w:pPr>
      <w:bookmarkStart w:id="70" w:name="_Toc168522344"/>
      <w:bookmarkStart w:id="71" w:name="_Toc22795"/>
      <w:bookmarkStart w:id="72" w:name="_Toc6372"/>
      <w:bookmarkStart w:id="73" w:name="_Toc168275324"/>
      <w:r>
        <w:t>2 项目建设的必要性</w:t>
      </w:r>
      <w:bookmarkEnd w:id="70"/>
      <w:bookmarkEnd w:id="71"/>
      <w:bookmarkEnd w:id="72"/>
      <w:bookmarkEnd w:id="73"/>
    </w:p>
    <w:p w14:paraId="3C484D65">
      <w:pPr>
        <w:pStyle w:val="3"/>
      </w:pPr>
      <w:bookmarkStart w:id="74" w:name="_Toc168522345"/>
      <w:bookmarkStart w:id="75" w:name="_Toc6725"/>
      <w:bookmarkStart w:id="76" w:name="_Toc168275325"/>
      <w:bookmarkStart w:id="77" w:name="_Toc24704"/>
      <w:bookmarkStart w:id="78" w:name="_Toc24536"/>
      <w:r>
        <w:t>2.1 项目建设背景</w:t>
      </w:r>
      <w:bookmarkEnd w:id="74"/>
      <w:bookmarkEnd w:id="75"/>
      <w:bookmarkEnd w:id="76"/>
      <w:bookmarkEnd w:id="77"/>
    </w:p>
    <w:p w14:paraId="3AAE1363">
      <w:pPr>
        <w:ind w:firstLine="560"/>
        <w:rPr>
          <w:rFonts w:ascii="Times New Roman" w:hAnsi="Times New Roman" w:cs="Times New Roman"/>
          <w:sz w:val="28"/>
          <w:szCs w:val="28"/>
        </w:rPr>
      </w:pPr>
      <w:r>
        <w:rPr>
          <w:rFonts w:ascii="Times New Roman" w:hAnsi="Times New Roman" w:cs="Times New Roman"/>
          <w:sz w:val="28"/>
          <w:szCs w:val="28"/>
        </w:rPr>
        <w:t>生态文明建设是党中央做出的重大战略决策，是关系到人民福祉、国家命运、民族未来的长远根本大计。党的十八大首次将生态文明建设作为“五位一体”总体布局的一个重要部分，党的二十大报告提出，推进美丽中国建设，保护生物多样性。这既是对生态文明建设的继承和发扬，更是对新时代新征程推动绿色发展、促进人与自然和谐共生的重大战略部署。把生物多样性保护纳入经济社会发展大局，完善法律法规体系、政策制度体系和工作机制，深化国际交流合作与全球治理，加快推进以国家公园为主体的自然保护地体系建设，加强生物多样性资源本底调查和监测评估，从而有效保护国家重要自然生态系统。保护生物多样性的重要手段之一就是保护好野生动物资源，这对改善生态环境、推进生态文明、确保重要产业的可持续发展、维护公众健康，具有十分重要的意义。特别是在建设生态文明和发展现代林业的新形势下，保护好野生动物及其栖息地，发挥其良好的生态、产业和文化功能，是生态文明建设对野生动物保护工作的本质要求。</w:t>
      </w:r>
    </w:p>
    <w:p w14:paraId="134D8694">
      <w:pPr>
        <w:ind w:firstLine="560"/>
        <w:rPr>
          <w:rFonts w:ascii="Times New Roman" w:hAnsi="Times New Roman" w:cs="Times New Roman"/>
          <w:sz w:val="28"/>
          <w:szCs w:val="28"/>
        </w:rPr>
      </w:pPr>
      <w:r>
        <w:rPr>
          <w:rFonts w:ascii="Times New Roman" w:hAnsi="Times New Roman" w:cs="Times New Roman"/>
          <w:sz w:val="28"/>
          <w:szCs w:val="28"/>
        </w:rPr>
        <w:t>野生动物作为重要的生态资源，在自然生态系统中具有重要价值和意义。野生动物是生态系统中的关键物种，它们在维持生态平衡和生物多样性方面发挥着不可替代的作用。通过食物链和食物网，它们与其他生物相互关联，共同构成了一个复杂而稳定的生态系统。野生动物的存在和繁衍，有助于保持生态系统的健康和稳定，对于维护地球的生命力和可持续性至关重要。野生动物还具有很高的科学研究价值，通过对野生动物的研究，人们可以深入了解生物多样性、物种演化、生态适应等方面的知识，推动生物学、生态学等相关学科的发展。这些研究成果不仅有助于增进人们对自然界的认识和理解，还为解决生态环境问题提供了科学依据。此外，野生动物还具有经济、文化和社会价值，一些野生动物还具有实用价值，如药用、食用、观赏等，为人类提供了丰富的物质和精神享受。同时，野生动物也是自然保护和生态旅游等产业的重要资源，对于推动经济发展和保护生态环境具有重要意义。</w:t>
      </w:r>
    </w:p>
    <w:p w14:paraId="45214E3C">
      <w:pPr>
        <w:ind w:firstLine="560"/>
        <w:rPr>
          <w:rFonts w:ascii="Times New Roman" w:hAnsi="Times New Roman" w:cs="Times New Roman"/>
          <w:sz w:val="28"/>
          <w:szCs w:val="28"/>
        </w:rPr>
      </w:pPr>
      <w:r>
        <w:rPr>
          <w:rFonts w:ascii="Times New Roman" w:hAnsi="Times New Roman" w:cs="Times New Roman"/>
          <w:sz w:val="28"/>
          <w:szCs w:val="28"/>
        </w:rPr>
        <w:t>野生动物在生态系统中扮演着重要角色，它们的数量、分布和种群动态直接影响着生态系统的稳定。通过进行野生动物调查，可以掌握野生动物的分布、数量、习性等基本情况，了解野生动物资源的可利用潜力和可持续性，及时发现生态系统中的问题和变化，有助于保护野生动物资源，防止过度捕猎和非法交易，为制定保护政策和合理利用提供科学依据。</w:t>
      </w:r>
    </w:p>
    <w:p w14:paraId="0F863E65">
      <w:pPr>
        <w:pStyle w:val="3"/>
      </w:pPr>
      <w:bookmarkStart w:id="79" w:name="_Toc24210"/>
      <w:bookmarkStart w:id="80" w:name="_Toc168275326"/>
      <w:bookmarkStart w:id="81" w:name="_Toc30309"/>
      <w:bookmarkStart w:id="82" w:name="_Toc168522346"/>
      <w:r>
        <w:t>2.2 项目建设必要性</w:t>
      </w:r>
      <w:bookmarkEnd w:id="78"/>
      <w:bookmarkEnd w:id="79"/>
      <w:bookmarkEnd w:id="80"/>
      <w:bookmarkEnd w:id="81"/>
      <w:bookmarkEnd w:id="82"/>
    </w:p>
    <w:p w14:paraId="281FC3A7">
      <w:pPr>
        <w:ind w:firstLine="560"/>
        <w:rPr>
          <w:rFonts w:ascii="Times New Roman" w:hAnsi="Times New Roman" w:cs="Times New Roman"/>
          <w:sz w:val="28"/>
          <w:szCs w:val="28"/>
        </w:rPr>
      </w:pPr>
      <w:r>
        <w:rPr>
          <w:rFonts w:ascii="Times New Roman" w:hAnsi="Times New Roman" w:cs="Times New Roman"/>
          <w:sz w:val="28"/>
          <w:szCs w:val="28"/>
        </w:rPr>
        <w:t>野生动物资源调查监测是科学、精准、有效实施保护措施的重要基础，是《野生动物保护法》赋予林业草原主管部门的重大职责，是《国家公园等自然保护地建设及野生动植物保护重大工程建设规划（2021—2035 年）》明确的野生动物保护主要任务之一，开展野生动物资源调查以及栖息地评估工作也是生态保护工作的一个重要组成部分。</w:t>
      </w:r>
    </w:p>
    <w:p w14:paraId="18A6D4A3">
      <w:pPr>
        <w:ind w:firstLine="560"/>
        <w:rPr>
          <w:rFonts w:ascii="Times New Roman" w:hAnsi="Times New Roman" w:eastAsia="黑体" w:cs="Times New Roman"/>
          <w:b/>
          <w:bCs/>
          <w:kern w:val="44"/>
          <w:sz w:val="44"/>
          <w:szCs w:val="44"/>
        </w:rPr>
      </w:pPr>
      <w:r>
        <w:rPr>
          <w:rFonts w:hint="eastAsia" w:ascii="Times New Roman" w:hAnsi="Times New Roman" w:cs="Times New Roman"/>
          <w:sz w:val="28"/>
          <w:szCs w:val="28"/>
        </w:rPr>
        <w:t>自1983年成立阿尔金山自然保护区（1985年晋升为国家级）以来，进行过2次大型的科学考察和一些常规性调查、专项研究考察，第一次是1984年由原新疆维吾尔自治区环保局联合中国科学院新疆分院组成地质、地貌、气象、水文、土壤、植物、兽类、鸟类、昆虫及医学昆虫等专业齐全的综合科学考察队，共60多人，对保护区进行了为期2个月的科学考察，取得了大量的科学样品和资料。第二次是2011-2012年由中国科学院新疆生态与地理研究所、中国科学院西北高原生物研究所、新疆环境保护科学研究院、新疆师范大学、新疆大学、新疆农业大学、吉林农业大学、新疆生态学会、新疆第二水文地质大队和阿尔金山国家级自然保护区管理局等单位，先后共有50余名学者、专家、博士、硕士研究生及保护区管理局工作人员和志愿者参与。除此之外,香港中国探险学会、中国科学院兰州寒区旱区研究所、浙江大学和新疆疾病控制中心等单位同期在保护区开展的专项调查研究也充实和完善了这次考察内容，《撰写完成了阿尔金山国家级自然保护区综合科学考察》报告。在此期间也有其他专家团队进行过一些研究，但保护区管理局近年来一直未能实际获得原始数据资料，因此决定开展此次重点保护野生动物本底资源调查，特别掌握辖区内藏羚羊、藏野驴、野牦牛、雪豹和黑颈鹤5种青藏高原特有种，也是国家重点保护物种种群资源现状。</w:t>
      </w:r>
      <w:bookmarkStart w:id="83" w:name="_Toc138125064"/>
      <w:bookmarkStart w:id="84" w:name="_Toc138160600"/>
      <w:bookmarkStart w:id="85" w:name="_Toc138080532"/>
      <w:bookmarkStart w:id="86" w:name="_Toc138080731"/>
      <w:bookmarkStart w:id="87" w:name="_Toc138352674"/>
      <w:bookmarkStart w:id="88" w:name="_Toc138163806"/>
    </w:p>
    <w:p w14:paraId="3658BEBD">
      <w:pPr>
        <w:pStyle w:val="2"/>
        <w:pageBreakBefore/>
      </w:pPr>
      <w:bookmarkStart w:id="89" w:name="_Toc168522347"/>
      <w:bookmarkStart w:id="90" w:name="_Toc168275327"/>
      <w:r>
        <w:t>3 项目建设规模</w:t>
      </w:r>
      <w:bookmarkEnd w:id="83"/>
      <w:bookmarkEnd w:id="84"/>
      <w:bookmarkEnd w:id="85"/>
      <w:bookmarkEnd w:id="86"/>
      <w:r>
        <w:t>及布局</w:t>
      </w:r>
      <w:bookmarkEnd w:id="87"/>
      <w:bookmarkEnd w:id="88"/>
      <w:bookmarkEnd w:id="89"/>
      <w:bookmarkEnd w:id="90"/>
    </w:p>
    <w:p w14:paraId="23067AA9">
      <w:pPr>
        <w:pStyle w:val="3"/>
      </w:pPr>
      <w:bookmarkStart w:id="91" w:name="_Toc138352675"/>
      <w:bookmarkStart w:id="92" w:name="_Toc138163807"/>
      <w:bookmarkStart w:id="93" w:name="_Toc168522348"/>
      <w:bookmarkStart w:id="94" w:name="_Toc168275328"/>
      <w:bookmarkStart w:id="95" w:name="_Toc138080533"/>
      <w:bookmarkStart w:id="96" w:name="_Toc138080732"/>
      <w:bookmarkStart w:id="97" w:name="_Toc138160601"/>
      <w:bookmarkStart w:id="98" w:name="_Toc138125065"/>
      <w:r>
        <w:t>3.1 项目编制依据</w:t>
      </w:r>
      <w:bookmarkEnd w:id="91"/>
      <w:bookmarkEnd w:id="92"/>
      <w:bookmarkEnd w:id="93"/>
      <w:bookmarkEnd w:id="94"/>
      <w:bookmarkEnd w:id="95"/>
      <w:bookmarkEnd w:id="96"/>
      <w:bookmarkEnd w:id="97"/>
      <w:bookmarkEnd w:id="98"/>
    </w:p>
    <w:p w14:paraId="1B4319B2">
      <w:pPr>
        <w:ind w:firstLine="56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《全国第二次陆生野生动物资源调查方案》（2011年）</w:t>
      </w:r>
    </w:p>
    <w:p w14:paraId="66159282">
      <w:pPr>
        <w:ind w:firstLine="560"/>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《全国第二次陆生野生动物资源调查技术规程》（2011年）</w:t>
      </w:r>
    </w:p>
    <w:p w14:paraId="0D7B4C46">
      <w:pPr>
        <w:ind w:firstLine="56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《全国第二次陆生野生动物资源调查——北方森林生态系统陆生野生动物资源调查技术细则》（2011年）</w:t>
      </w:r>
    </w:p>
    <w:p w14:paraId="13B0D93F">
      <w:pPr>
        <w:ind w:firstLine="56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《全国第二次陆生野生动物资源调查——草原生态系统陆生野生动物资源调查技术细则》（2011年）</w:t>
      </w:r>
    </w:p>
    <w:p w14:paraId="58E3A405">
      <w:pPr>
        <w:ind w:firstLine="560"/>
        <w:rPr>
          <w:rFonts w:ascii="Times New Roman" w:hAnsi="Times New Roman" w:cs="Times New Roman"/>
          <w:sz w:val="28"/>
          <w:szCs w:val="28"/>
        </w:rPr>
      </w:pPr>
      <w:r>
        <w:rPr>
          <w:rFonts w:hint="eastAsia" w:ascii="Times New Roman" w:hAnsi="Times New Roman" w:cs="Times New Roman"/>
          <w:sz w:val="28"/>
          <w:szCs w:val="28"/>
        </w:rPr>
        <w:t>（5）</w:t>
      </w:r>
      <w:r>
        <w:rPr>
          <w:rFonts w:ascii="Times New Roman" w:hAnsi="Times New Roman" w:cs="Times New Roman"/>
          <w:sz w:val="28"/>
          <w:szCs w:val="28"/>
        </w:rPr>
        <w:t>《全国第二次陆生野生动物资源调查——湿地生态系统陆生野生动物资源调查技术细则》（2011年）</w:t>
      </w:r>
    </w:p>
    <w:p w14:paraId="30DCBF0B">
      <w:pPr>
        <w:ind w:firstLine="560"/>
        <w:rPr>
          <w:rFonts w:ascii="Times New Roman" w:hAnsi="Times New Roman" w:cs="Times New Roman"/>
          <w:sz w:val="28"/>
          <w:szCs w:val="28"/>
        </w:rPr>
      </w:pPr>
      <w:r>
        <w:rPr>
          <w:rFonts w:hint="eastAsia" w:ascii="Times New Roman" w:hAnsi="Times New Roman" w:cs="Times New Roman"/>
          <w:sz w:val="28"/>
          <w:szCs w:val="28"/>
        </w:rPr>
        <w:t>（6）</w:t>
      </w:r>
      <w:r>
        <w:rPr>
          <w:rFonts w:ascii="Times New Roman" w:hAnsi="Times New Roman" w:cs="Times New Roman"/>
          <w:sz w:val="28"/>
          <w:szCs w:val="28"/>
        </w:rPr>
        <w:t>《全国第二次陆生野生动物资源调查新疆维吾尔自治区工作方案》</w:t>
      </w:r>
    </w:p>
    <w:p w14:paraId="02A650D4">
      <w:pPr>
        <w:ind w:firstLine="560"/>
        <w:rPr>
          <w:rFonts w:ascii="Times New Roman" w:hAnsi="Times New Roman" w:cs="Times New Roman"/>
          <w:sz w:val="28"/>
          <w:szCs w:val="28"/>
        </w:rPr>
      </w:pPr>
      <w:r>
        <w:rPr>
          <w:rFonts w:hint="eastAsia" w:ascii="Times New Roman" w:hAnsi="Times New Roman" w:cs="Times New Roman"/>
          <w:sz w:val="28"/>
          <w:szCs w:val="28"/>
        </w:rPr>
        <w:t>（7）</w:t>
      </w:r>
      <w:r>
        <w:rPr>
          <w:rFonts w:ascii="Times New Roman" w:hAnsi="Times New Roman" w:cs="Times New Roman"/>
          <w:sz w:val="28"/>
          <w:szCs w:val="28"/>
        </w:rPr>
        <w:t>《全国第二次陆生野生动物资源调查新疆维吾尔自治区技术细则》</w:t>
      </w:r>
    </w:p>
    <w:p w14:paraId="2548E30B">
      <w:pPr>
        <w:ind w:firstLine="560"/>
        <w:rPr>
          <w:rFonts w:ascii="Times New Roman" w:hAnsi="Times New Roman" w:cs="Times New Roman"/>
          <w:sz w:val="28"/>
          <w:szCs w:val="28"/>
        </w:rPr>
      </w:pPr>
      <w:r>
        <w:rPr>
          <w:rFonts w:hint="eastAsia" w:ascii="Times New Roman" w:hAnsi="Times New Roman" w:cs="Times New Roman"/>
          <w:sz w:val="28"/>
          <w:szCs w:val="28"/>
        </w:rPr>
        <w:t>（8）</w:t>
      </w:r>
      <w:r>
        <w:rPr>
          <w:rFonts w:ascii="Times New Roman" w:hAnsi="Times New Roman" w:cs="Times New Roman"/>
          <w:sz w:val="28"/>
          <w:szCs w:val="28"/>
        </w:rPr>
        <w:t>《全国陆生野生动物资源调查自动相机法调查技术细则（试行）》（2017年）</w:t>
      </w:r>
    </w:p>
    <w:p w14:paraId="7B7E6C71">
      <w:pPr>
        <w:ind w:firstLine="560"/>
        <w:rPr>
          <w:rFonts w:ascii="Times New Roman" w:hAnsi="Times New Roman" w:cs="Times New Roman"/>
          <w:sz w:val="28"/>
          <w:szCs w:val="28"/>
        </w:rPr>
      </w:pPr>
      <w:r>
        <w:rPr>
          <w:rFonts w:hint="eastAsia" w:ascii="Times New Roman" w:hAnsi="Times New Roman" w:cs="Times New Roman"/>
          <w:sz w:val="28"/>
          <w:szCs w:val="28"/>
        </w:rPr>
        <w:t>（9）</w:t>
      </w:r>
      <w:r>
        <w:rPr>
          <w:rFonts w:ascii="Times New Roman" w:hAnsi="Times New Roman" w:cs="Times New Roman"/>
          <w:sz w:val="28"/>
          <w:szCs w:val="28"/>
        </w:rPr>
        <w:t>《陆生野生动物及其栖息地调查技术规程 第1部分：导则》（GB/T 37364.1-2019）</w:t>
      </w:r>
    </w:p>
    <w:p w14:paraId="2236523D">
      <w:pPr>
        <w:ind w:firstLine="560"/>
        <w:rPr>
          <w:rFonts w:ascii="Times New Roman" w:hAnsi="Times New Roman" w:cs="Times New Roman"/>
          <w:sz w:val="28"/>
          <w:szCs w:val="28"/>
        </w:rPr>
      </w:pPr>
      <w:r>
        <w:rPr>
          <w:rFonts w:hint="eastAsia" w:ascii="Times New Roman" w:hAnsi="Times New Roman" w:cs="Times New Roman"/>
          <w:sz w:val="28"/>
          <w:szCs w:val="28"/>
        </w:rPr>
        <w:t>（10）</w:t>
      </w:r>
      <w:r>
        <w:rPr>
          <w:rFonts w:ascii="Times New Roman" w:hAnsi="Times New Roman" w:cs="Times New Roman"/>
          <w:sz w:val="28"/>
          <w:szCs w:val="28"/>
        </w:rPr>
        <w:t>国家公园等自然保护地建设及野生动植物保护重大工程建设规划（2021-2035）</w:t>
      </w:r>
    </w:p>
    <w:p w14:paraId="6ED59883">
      <w:pPr>
        <w:ind w:firstLine="560"/>
        <w:rPr>
          <w:rFonts w:hint="eastAsia" w:ascii="Times New Roman" w:hAnsi="Times New Roman" w:cs="Times New Roman"/>
          <w:sz w:val="28"/>
          <w:szCs w:val="28"/>
        </w:rPr>
      </w:pPr>
    </w:p>
    <w:p w14:paraId="43AEFA04">
      <w:pPr>
        <w:pStyle w:val="3"/>
      </w:pPr>
      <w:bookmarkStart w:id="99" w:name="_Toc168522349"/>
      <w:bookmarkStart w:id="100" w:name="_Toc168275329"/>
      <w:bookmarkStart w:id="101" w:name="_Toc138125067"/>
      <w:bookmarkStart w:id="102" w:name="_Toc138080535"/>
      <w:bookmarkStart w:id="103" w:name="_Toc138080734"/>
      <w:bookmarkStart w:id="104" w:name="_Toc138163809"/>
      <w:bookmarkStart w:id="105" w:name="_Toc138352677"/>
      <w:bookmarkStart w:id="106" w:name="_Toc138160603"/>
      <w:r>
        <w:t xml:space="preserve">3.2 </w:t>
      </w:r>
      <w:r>
        <w:rPr>
          <w:rFonts w:hint="eastAsia"/>
        </w:rPr>
        <w:t>调查目的和任务</w:t>
      </w:r>
      <w:bookmarkEnd w:id="99"/>
      <w:bookmarkEnd w:id="100"/>
    </w:p>
    <w:p w14:paraId="0AF050E8">
      <w:pPr>
        <w:ind w:firstLine="560"/>
        <w:rPr>
          <w:rFonts w:ascii="Times New Roman" w:hAnsi="Times New Roman" w:cs="Times New Roman"/>
          <w:sz w:val="28"/>
          <w:szCs w:val="28"/>
        </w:rPr>
      </w:pPr>
      <w:bookmarkStart w:id="107" w:name="_Hlk168265479"/>
      <w:r>
        <w:rPr>
          <w:rFonts w:hint="eastAsia" w:ascii="Times New Roman" w:hAnsi="Times New Roman" w:cs="Times New Roman"/>
          <w:sz w:val="28"/>
          <w:szCs w:val="28"/>
        </w:rPr>
        <w:t>通过开展保护区藏羚羊、藏野驴、野牦牛、雪豹和黑颈鹤5种国家重点保护物种的资源调查，掌握以上物种种群数量、生境现状、受威胁因素等，为野生动物保护管理提供科学依据，积累保护区的野生动物资源档案资料。</w:t>
      </w:r>
    </w:p>
    <w:p w14:paraId="725FF600">
      <w:pPr>
        <w:pStyle w:val="3"/>
      </w:pPr>
      <w:bookmarkStart w:id="108" w:name="_Toc168522350"/>
      <w:bookmarkStart w:id="109" w:name="_Toc168275330"/>
      <w:r>
        <w:rPr>
          <w:rFonts w:hint="eastAsia"/>
        </w:rPr>
        <w:t>3</w:t>
      </w:r>
      <w:r>
        <w:t>.3</w:t>
      </w:r>
      <w:r>
        <w:rPr>
          <w:rFonts w:hint="eastAsia"/>
        </w:rPr>
        <w:t xml:space="preserve"> 调查对象</w:t>
      </w:r>
      <w:bookmarkEnd w:id="108"/>
      <w:bookmarkEnd w:id="109"/>
    </w:p>
    <w:p w14:paraId="1D2922D3">
      <w:pPr>
        <w:ind w:firstLine="560"/>
        <w:rPr>
          <w:rFonts w:ascii="Times New Roman" w:hAnsi="Times New Roman" w:cs="Times New Roman"/>
          <w:sz w:val="28"/>
          <w:szCs w:val="28"/>
        </w:rPr>
      </w:pPr>
      <w:r>
        <w:rPr>
          <w:rFonts w:hint="eastAsia" w:ascii="Times New Roman" w:hAnsi="Times New Roman" w:cs="Times New Roman"/>
          <w:sz w:val="28"/>
          <w:szCs w:val="28"/>
        </w:rPr>
        <w:t>调查对象为辖区内藏羚羊、藏野驴、野牦牛、雪豹和黑颈鹤。调查过程中，记录藏羚羊、藏野驴、野牦牛、雪豹和黑颈鹤所在地的地貌类型、坡度、坡位、坡向、植被类型等栖息地因子及干扰状况和保护状况。</w:t>
      </w:r>
    </w:p>
    <w:bookmarkEnd w:id="107"/>
    <w:p w14:paraId="5433B019">
      <w:pPr>
        <w:pStyle w:val="3"/>
      </w:pPr>
      <w:bookmarkStart w:id="110" w:name="_Toc168275331"/>
      <w:bookmarkStart w:id="111" w:name="_Toc168522351"/>
      <w:r>
        <w:rPr>
          <w:rFonts w:hint="eastAsia"/>
        </w:rPr>
        <w:t>3</w:t>
      </w:r>
      <w:r>
        <w:t>.4</w:t>
      </w:r>
      <w:r>
        <w:rPr>
          <w:rFonts w:hint="eastAsia"/>
        </w:rPr>
        <w:t xml:space="preserve"> </w:t>
      </w:r>
      <w:r>
        <w:t>调查范围</w:t>
      </w:r>
      <w:bookmarkEnd w:id="101"/>
      <w:bookmarkEnd w:id="102"/>
      <w:bookmarkEnd w:id="103"/>
      <w:bookmarkEnd w:id="104"/>
      <w:bookmarkEnd w:id="105"/>
      <w:bookmarkEnd w:id="106"/>
      <w:bookmarkEnd w:id="110"/>
      <w:bookmarkEnd w:id="111"/>
    </w:p>
    <w:p w14:paraId="4AA372EA">
      <w:pPr>
        <w:ind w:firstLine="560"/>
        <w:rPr>
          <w:rFonts w:ascii="Times New Roman" w:hAnsi="Times New Roman" w:cs="Times New Roman"/>
          <w:sz w:val="28"/>
          <w:szCs w:val="28"/>
        </w:rPr>
      </w:pPr>
      <w:r>
        <w:rPr>
          <w:rFonts w:hint="eastAsia" w:ascii="Times New Roman" w:hAnsi="Times New Roman" w:cs="Times New Roman"/>
          <w:sz w:val="28"/>
          <w:szCs w:val="28"/>
        </w:rPr>
        <w:t>此次调查范围为保护区全域。保护区位于新疆维吾尔自治区若羌县南部，调查总面积45000km</w:t>
      </w:r>
      <w:r>
        <w:rPr>
          <w:rFonts w:hint="eastAsia" w:ascii="Times New Roman" w:hAnsi="Times New Roman" w:cs="Times New Roman"/>
          <w:sz w:val="28"/>
          <w:szCs w:val="28"/>
          <w:vertAlign w:val="superscript"/>
        </w:rPr>
        <w:t>2</w:t>
      </w:r>
      <w:r>
        <w:rPr>
          <w:rFonts w:hint="eastAsia" w:ascii="Times New Roman" w:hAnsi="Times New Roman" w:cs="Times New Roman"/>
          <w:sz w:val="28"/>
          <w:szCs w:val="28"/>
        </w:rPr>
        <w:t>，保护区以昆仑山为界，南部与可可西里国家级自然保护区和羌塘国家级自然保护区相邻。</w:t>
      </w:r>
    </w:p>
    <w:p w14:paraId="1893E2B0">
      <w:pPr>
        <w:pStyle w:val="3"/>
      </w:pPr>
      <w:bookmarkStart w:id="112" w:name="_Toc138080536"/>
      <w:bookmarkStart w:id="113" w:name="_Toc168275332"/>
      <w:bookmarkStart w:id="114" w:name="_Toc138080735"/>
      <w:bookmarkStart w:id="115" w:name="_Toc138163810"/>
      <w:bookmarkStart w:id="116" w:name="_Toc168522352"/>
      <w:bookmarkStart w:id="117" w:name="_Toc138160604"/>
      <w:bookmarkStart w:id="118" w:name="_Toc138125068"/>
      <w:bookmarkStart w:id="119" w:name="_Toc138352678"/>
      <w:r>
        <w:t>3.5 调查技术路线</w:t>
      </w:r>
      <w:bookmarkEnd w:id="112"/>
      <w:bookmarkEnd w:id="113"/>
      <w:bookmarkEnd w:id="114"/>
      <w:bookmarkEnd w:id="115"/>
      <w:bookmarkEnd w:id="116"/>
      <w:bookmarkEnd w:id="117"/>
      <w:bookmarkEnd w:id="118"/>
      <w:bookmarkEnd w:id="119"/>
    </w:p>
    <w:p w14:paraId="03E50331">
      <w:pPr>
        <w:ind w:firstLine="560"/>
        <w:rPr>
          <w:rFonts w:ascii="Times New Roman" w:hAnsi="Times New Roman" w:cs="Times New Roman"/>
          <w:sz w:val="28"/>
          <w:szCs w:val="28"/>
        </w:rPr>
      </w:pPr>
      <w:r>
        <w:rPr>
          <w:rFonts w:hint="eastAsia" w:ascii="Times New Roman" w:hAnsi="Times New Roman" w:cs="Times New Roman"/>
          <w:sz w:val="28"/>
          <w:szCs w:val="28"/>
        </w:rPr>
        <w:t>（1）收集保护区调查成果及科研资料，初步了解、熟悉保护区内藏羚羊、藏野驴、野牦牛、雪豹和黑颈鹤</w:t>
      </w:r>
      <w:r>
        <w:rPr>
          <w:rFonts w:ascii="Times New Roman" w:hAnsi="Times New Roman" w:cs="Times New Roman"/>
          <w:sz w:val="28"/>
          <w:szCs w:val="28"/>
        </w:rPr>
        <w:t>5</w:t>
      </w:r>
      <w:r>
        <w:rPr>
          <w:rFonts w:hint="eastAsia" w:ascii="Times New Roman" w:hAnsi="Times New Roman" w:cs="Times New Roman"/>
          <w:sz w:val="28"/>
          <w:szCs w:val="28"/>
        </w:rPr>
        <w:t>种国家重点保护物种分布概况；</w:t>
      </w:r>
    </w:p>
    <w:p w14:paraId="3BA85223">
      <w:pPr>
        <w:ind w:firstLine="560"/>
        <w:rPr>
          <w:rFonts w:ascii="Times New Roman" w:hAnsi="Times New Roman" w:cs="Times New Roman"/>
          <w:sz w:val="28"/>
          <w:szCs w:val="28"/>
        </w:rPr>
      </w:pPr>
      <w:r>
        <w:rPr>
          <w:rFonts w:hint="eastAsia" w:ascii="Times New Roman" w:hAnsi="Times New Roman" w:cs="Times New Roman"/>
          <w:sz w:val="28"/>
          <w:szCs w:val="28"/>
        </w:rPr>
        <w:t>（2）根据保护区地形地貌和初步掌握的重点保护野生动物分布情况，预设调查路线。按照不同物种和生境条件等预设调查样线。采用实地调查结合无人机监测技术、红外相机监测技术等方式开展保护区内藏羚羊、藏野驴、野牦牛、雪豹和黑颈鹤</w:t>
      </w:r>
      <w:r>
        <w:rPr>
          <w:rFonts w:ascii="Times New Roman" w:hAnsi="Times New Roman" w:cs="Times New Roman"/>
          <w:sz w:val="28"/>
          <w:szCs w:val="28"/>
        </w:rPr>
        <w:t>5</w:t>
      </w:r>
      <w:r>
        <w:rPr>
          <w:rFonts w:hint="eastAsia" w:ascii="Times New Roman" w:hAnsi="Times New Roman" w:cs="Times New Roman"/>
          <w:sz w:val="28"/>
          <w:szCs w:val="28"/>
        </w:rPr>
        <w:t>种国家重点保护物种资源调查。</w:t>
      </w:r>
    </w:p>
    <w:p w14:paraId="3FBF6681">
      <w:pPr>
        <w:ind w:firstLine="560"/>
        <w:rPr>
          <w:rFonts w:ascii="Times New Roman" w:hAnsi="Times New Roman" w:cs="Times New Roman"/>
          <w:sz w:val="28"/>
          <w:szCs w:val="28"/>
        </w:rPr>
      </w:pPr>
      <w:r>
        <w:rPr>
          <w:rFonts w:hint="eastAsia" w:ascii="Times New Roman" w:hAnsi="Times New Roman" w:cs="Times New Roman"/>
          <w:sz w:val="28"/>
          <w:szCs w:val="28"/>
        </w:rPr>
        <w:t>（3）对野外调查进行汇总分析，对调查成果进行评议。</w:t>
      </w:r>
    </w:p>
    <w:p w14:paraId="6D1874D5">
      <w:pPr>
        <w:ind w:firstLine="560"/>
        <w:rPr>
          <w:rFonts w:ascii="Times New Roman" w:hAnsi="Times New Roman" w:cs="Times New Roman"/>
          <w:sz w:val="28"/>
          <w:szCs w:val="28"/>
        </w:rPr>
      </w:pPr>
      <w:r>
        <w:rPr>
          <w:rFonts w:hint="eastAsia" w:ascii="Times New Roman" w:hAnsi="Times New Roman" w:cs="Times New Roman"/>
          <w:sz w:val="28"/>
          <w:szCs w:val="28"/>
        </w:rPr>
        <w:t>（4）完成保护区内重点保护野生动物资源调查报告。</w:t>
      </w:r>
    </w:p>
    <w:p w14:paraId="020D6BA4">
      <w:pPr>
        <w:pStyle w:val="3"/>
      </w:pPr>
      <w:bookmarkStart w:id="120" w:name="_Toc138163812"/>
      <w:bookmarkStart w:id="121" w:name="_Toc138080737"/>
      <w:bookmarkStart w:id="122" w:name="_Toc138080538"/>
      <w:bookmarkStart w:id="123" w:name="_Toc138160606"/>
      <w:bookmarkStart w:id="124" w:name="_Toc138352680"/>
      <w:bookmarkStart w:id="125" w:name="_Toc138125070"/>
      <w:bookmarkStart w:id="126" w:name="_Toc168522353"/>
      <w:bookmarkStart w:id="127" w:name="_Toc168275333"/>
      <w:r>
        <w:t>3.6 调查内容</w:t>
      </w:r>
      <w:bookmarkEnd w:id="120"/>
      <w:bookmarkEnd w:id="121"/>
      <w:bookmarkEnd w:id="122"/>
      <w:bookmarkEnd w:id="123"/>
      <w:bookmarkEnd w:id="124"/>
      <w:bookmarkEnd w:id="125"/>
      <w:bookmarkEnd w:id="126"/>
      <w:bookmarkEnd w:id="127"/>
    </w:p>
    <w:p w14:paraId="6D8010C1">
      <w:pPr>
        <w:ind w:firstLine="560"/>
        <w:rPr>
          <w:rFonts w:ascii="Times New Roman" w:hAnsi="Times New Roman" w:cs="Times New Roman"/>
          <w:sz w:val="28"/>
          <w:szCs w:val="28"/>
        </w:rPr>
      </w:pPr>
      <w:r>
        <w:rPr>
          <w:rFonts w:hint="eastAsia" w:ascii="Times New Roman" w:hAnsi="Times New Roman" w:cs="Times New Roman"/>
          <w:sz w:val="28"/>
          <w:szCs w:val="28"/>
        </w:rPr>
        <w:t>保护区</w:t>
      </w:r>
      <w:r>
        <w:rPr>
          <w:rFonts w:ascii="Times New Roman" w:hAnsi="Times New Roman" w:cs="Times New Roman"/>
          <w:sz w:val="28"/>
          <w:szCs w:val="28"/>
        </w:rPr>
        <w:t>野生动物资源调查内容包括：</w:t>
      </w:r>
    </w:p>
    <w:p w14:paraId="41D80429">
      <w:pPr>
        <w:ind w:firstLine="560"/>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藏羚羊、藏野驴、野牦牛、雪豹和黑颈鹤</w:t>
      </w:r>
      <w:r>
        <w:rPr>
          <w:rFonts w:ascii="Times New Roman" w:hAnsi="Times New Roman" w:cs="Times New Roman"/>
          <w:sz w:val="28"/>
          <w:szCs w:val="28"/>
        </w:rPr>
        <w:t>分布现状；</w:t>
      </w:r>
    </w:p>
    <w:p w14:paraId="031C42DA">
      <w:pPr>
        <w:ind w:firstLine="560"/>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藏羚羊、藏野驴、野牦牛、雪豹和黑颈鹤</w:t>
      </w:r>
      <w:r>
        <w:rPr>
          <w:rFonts w:ascii="Times New Roman" w:hAnsi="Times New Roman" w:cs="Times New Roman"/>
          <w:sz w:val="28"/>
          <w:szCs w:val="28"/>
        </w:rPr>
        <w:t>栖息地现状；</w:t>
      </w:r>
    </w:p>
    <w:p w14:paraId="5BBC037B">
      <w:pPr>
        <w:ind w:firstLine="560"/>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藏羚羊、藏野驴、野牦牛、雪豹和黑颈鹤</w:t>
      </w:r>
      <w:r>
        <w:rPr>
          <w:rFonts w:ascii="Times New Roman" w:hAnsi="Times New Roman" w:cs="Times New Roman"/>
          <w:sz w:val="28"/>
          <w:szCs w:val="28"/>
        </w:rPr>
        <w:t>种群数量及变动趋势；</w:t>
      </w:r>
    </w:p>
    <w:p w14:paraId="5457F580">
      <w:pPr>
        <w:ind w:firstLine="560"/>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藏羚羊、藏野驴、野牦牛、雪豹和黑颈鹤</w:t>
      </w:r>
      <w:r>
        <w:rPr>
          <w:rFonts w:ascii="Times New Roman" w:hAnsi="Times New Roman" w:cs="Times New Roman"/>
          <w:sz w:val="28"/>
          <w:szCs w:val="28"/>
        </w:rPr>
        <w:t>其栖息地受威胁因素；</w:t>
      </w:r>
    </w:p>
    <w:p w14:paraId="0BD33058">
      <w:pPr>
        <w:ind w:firstLine="560"/>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藏羚羊、藏野驴、野牦牛、雪豹和黑颈鹤</w:t>
      </w:r>
      <w:r>
        <w:rPr>
          <w:rFonts w:ascii="Times New Roman" w:hAnsi="Times New Roman" w:cs="Times New Roman"/>
          <w:sz w:val="28"/>
          <w:szCs w:val="28"/>
        </w:rPr>
        <w:t>栖息地保护现状。</w:t>
      </w:r>
    </w:p>
    <w:p w14:paraId="6992DADD">
      <w:pPr>
        <w:ind w:firstLine="560"/>
        <w:rPr>
          <w:rFonts w:ascii="Times New Roman" w:hAnsi="Times New Roman" w:cs="Times New Roman"/>
          <w:sz w:val="28"/>
          <w:szCs w:val="28"/>
        </w:rPr>
      </w:pPr>
      <w:bookmarkStart w:id="128" w:name="_Toc138080739"/>
      <w:bookmarkStart w:id="129" w:name="_Toc138160609"/>
      <w:bookmarkStart w:id="130" w:name="_Toc138125072"/>
      <w:bookmarkStart w:id="131" w:name="_Toc138080540"/>
      <w:bookmarkStart w:id="132" w:name="_Toc138163815"/>
      <w:bookmarkStart w:id="133" w:name="_Toc138352684"/>
      <w:r>
        <w:rPr>
          <w:rFonts w:ascii="Times New Roman" w:hAnsi="Times New Roman" w:cs="Times New Roman"/>
          <w:sz w:val="28"/>
          <w:szCs w:val="28"/>
        </w:rPr>
        <w:br w:type="page"/>
      </w:r>
    </w:p>
    <w:p w14:paraId="4634F1F5">
      <w:pPr>
        <w:pStyle w:val="2"/>
      </w:pPr>
      <w:bookmarkStart w:id="134" w:name="_Toc168522354"/>
      <w:bookmarkStart w:id="135" w:name="_Toc168275335"/>
      <w:r>
        <w:t>4 项目建设内容</w:t>
      </w:r>
      <w:bookmarkEnd w:id="128"/>
      <w:bookmarkEnd w:id="129"/>
      <w:bookmarkEnd w:id="130"/>
      <w:bookmarkEnd w:id="131"/>
      <w:r>
        <w:t>及方法</w:t>
      </w:r>
      <w:bookmarkEnd w:id="132"/>
      <w:bookmarkEnd w:id="133"/>
      <w:bookmarkEnd w:id="134"/>
      <w:bookmarkEnd w:id="135"/>
    </w:p>
    <w:p w14:paraId="0EC61AE5">
      <w:pPr>
        <w:pStyle w:val="3"/>
      </w:pPr>
      <w:bookmarkStart w:id="136" w:name="_Toc138163817"/>
      <w:bookmarkStart w:id="137" w:name="_Toc138160611"/>
      <w:bookmarkStart w:id="138" w:name="_Toc138080741"/>
      <w:bookmarkStart w:id="139" w:name="_Toc138352686"/>
      <w:bookmarkStart w:id="140" w:name="_Toc138125074"/>
      <w:bookmarkStart w:id="141" w:name="_Toc138080542"/>
      <w:bookmarkStart w:id="142" w:name="_Toc168522355"/>
      <w:bookmarkStart w:id="143" w:name="_Toc168275336"/>
      <w:r>
        <w:t xml:space="preserve">4.1 </w:t>
      </w:r>
      <w:bookmarkEnd w:id="136"/>
      <w:bookmarkEnd w:id="137"/>
      <w:bookmarkEnd w:id="138"/>
      <w:bookmarkEnd w:id="139"/>
      <w:bookmarkEnd w:id="140"/>
      <w:bookmarkEnd w:id="141"/>
      <w:r>
        <w:rPr>
          <w:rFonts w:hint="eastAsia"/>
        </w:rPr>
        <w:t>工作内容</w:t>
      </w:r>
      <w:bookmarkEnd w:id="142"/>
      <w:bookmarkEnd w:id="143"/>
    </w:p>
    <w:p w14:paraId="7A3E84C1">
      <w:pPr>
        <w:pStyle w:val="4"/>
      </w:pPr>
      <w:bookmarkStart w:id="144" w:name="_Toc168275337"/>
      <w:bookmarkStart w:id="145" w:name="_Toc111491045"/>
      <w:r>
        <w:t>4</w:t>
      </w:r>
      <w:r>
        <w:rPr>
          <w:rFonts w:hint="eastAsia"/>
        </w:rPr>
        <w:t>.</w:t>
      </w:r>
      <w:r>
        <w:t>1</w:t>
      </w:r>
      <w:r>
        <w:rPr>
          <w:rFonts w:hint="eastAsia"/>
        </w:rPr>
        <w:t>.1 野外调查设备和材料购置</w:t>
      </w:r>
      <w:bookmarkEnd w:id="144"/>
    </w:p>
    <w:p w14:paraId="1F109A09">
      <w:pPr>
        <w:ind w:firstLine="560"/>
        <w:rPr>
          <w:rFonts w:ascii="Times New Roman" w:hAnsi="Times New Roman" w:cs="Times New Roman"/>
          <w:sz w:val="28"/>
          <w:szCs w:val="28"/>
        </w:rPr>
      </w:pPr>
      <w:r>
        <w:rPr>
          <w:rFonts w:hint="eastAsia" w:ascii="Times New Roman" w:hAnsi="Times New Roman" w:cs="Times New Roman"/>
          <w:sz w:val="28"/>
          <w:szCs w:val="28"/>
        </w:rPr>
        <w:t>陆生野生动物调查最主要的方式是实地调查，但在调查过程中需联合多种现代化技术，发展多方向、多学科的综合调查体系，是实现大范围综合性调查的趋势。近年来，无人机、红外相机等技术在生物多样性调查中应用广泛，利用3S 技术、Maxent 空间分布模型，实现了对野生动物栖息地科学精准评估。红外相机技术已成为重要常规监测技术，成为夜行性、常规地面调查难以发现的野生动物调查的重要手段。</w:t>
      </w:r>
    </w:p>
    <w:p w14:paraId="377495B7">
      <w:pPr>
        <w:ind w:firstLine="562"/>
        <w:rPr>
          <w:rFonts w:ascii="楷体" w:hAnsi="楷体" w:eastAsia="楷体" w:cs="Times New Roman"/>
          <w:b/>
          <w:bCs/>
          <w:sz w:val="28"/>
          <w:szCs w:val="28"/>
        </w:rPr>
      </w:pPr>
      <w:r>
        <w:rPr>
          <w:rFonts w:hint="eastAsia" w:ascii="楷体" w:hAnsi="楷体" w:eastAsia="楷体" w:cs="Times New Roman"/>
          <w:b/>
          <w:bCs/>
          <w:sz w:val="28"/>
          <w:szCs w:val="28"/>
        </w:rPr>
        <w:t>（1）</w:t>
      </w:r>
      <w:r>
        <w:rPr>
          <w:rFonts w:hint="eastAsia" w:ascii="楷体" w:hAnsi="楷体" w:eastAsia="楷体" w:cs="Times New Roman"/>
          <w:b/>
          <w:bCs/>
          <w:sz w:val="28"/>
          <w:szCs w:val="28"/>
          <w:lang w:eastAsia="zh-CN"/>
        </w:rPr>
        <w:t>租赁</w:t>
      </w:r>
      <w:r>
        <w:rPr>
          <w:rFonts w:hint="eastAsia" w:ascii="楷体" w:hAnsi="楷体" w:eastAsia="楷体" w:cs="Times New Roman"/>
          <w:b/>
          <w:bCs/>
          <w:sz w:val="28"/>
          <w:szCs w:val="28"/>
        </w:rPr>
        <w:t>红外相机</w:t>
      </w:r>
      <w:r>
        <w:rPr>
          <w:rFonts w:ascii="楷体" w:hAnsi="楷体" w:eastAsia="楷体" w:cs="Times New Roman"/>
          <w:b/>
          <w:bCs/>
          <w:sz w:val="28"/>
          <w:szCs w:val="28"/>
        </w:rPr>
        <w:t>225</w:t>
      </w:r>
      <w:r>
        <w:rPr>
          <w:rFonts w:hint="eastAsia" w:ascii="楷体" w:hAnsi="楷体" w:eastAsia="楷体" w:cs="Times New Roman"/>
          <w:b/>
          <w:bCs/>
          <w:sz w:val="28"/>
          <w:szCs w:val="28"/>
        </w:rPr>
        <w:t>台</w:t>
      </w:r>
    </w:p>
    <w:p w14:paraId="19CDA04C">
      <w:pPr>
        <w:ind w:firstLine="560"/>
        <w:rPr>
          <w:rFonts w:ascii="Times New Roman" w:hAnsi="Times New Roman" w:cs="Times New Roman"/>
          <w:sz w:val="28"/>
          <w:szCs w:val="28"/>
        </w:rPr>
      </w:pPr>
      <w:r>
        <w:rPr>
          <w:rFonts w:ascii="Times New Roman" w:hAnsi="Times New Roman" w:cs="Times New Roman"/>
          <w:sz w:val="28"/>
          <w:szCs w:val="28"/>
        </w:rPr>
        <w:t>项目共计划</w:t>
      </w:r>
      <w:r>
        <w:rPr>
          <w:rFonts w:hint="eastAsia" w:ascii="Times New Roman" w:hAnsi="Times New Roman" w:cs="Times New Roman"/>
          <w:sz w:val="28"/>
          <w:szCs w:val="28"/>
          <w:lang w:eastAsia="zh-CN"/>
        </w:rPr>
        <w:t>租赁</w:t>
      </w:r>
      <w:r>
        <w:rPr>
          <w:rFonts w:ascii="Times New Roman" w:hAnsi="Times New Roman" w:cs="Times New Roman"/>
          <w:sz w:val="28"/>
          <w:szCs w:val="28"/>
        </w:rPr>
        <w:t xml:space="preserve"> 225台红外相机</w:t>
      </w:r>
      <w:r>
        <w:rPr>
          <w:rFonts w:hint="eastAsia" w:ascii="Times New Roman" w:hAnsi="Times New Roman" w:cs="Times New Roman"/>
          <w:sz w:val="28"/>
          <w:szCs w:val="28"/>
        </w:rPr>
        <w:t>，根据保护区地形地貌特征、生境类型、物种分布等实际情况，按照红外相机布设要求进行布设</w:t>
      </w:r>
      <w:r>
        <w:rPr>
          <w:rFonts w:ascii="Times New Roman" w:hAnsi="Times New Roman" w:cs="Times New Roman"/>
          <w:sz w:val="28"/>
          <w:szCs w:val="28"/>
        </w:rPr>
        <w:t>。</w:t>
      </w:r>
    </w:p>
    <w:p w14:paraId="489512A6">
      <w:pPr>
        <w:ind w:firstLine="560"/>
        <w:rPr>
          <w:rFonts w:ascii="Times New Roman" w:hAnsi="Times New Roman" w:cs="Times New Roman"/>
          <w:sz w:val="28"/>
          <w:szCs w:val="28"/>
        </w:rPr>
      </w:pPr>
      <w:r>
        <w:rPr>
          <w:rFonts w:hint="eastAsia" w:ascii="Times New Roman" w:hAnsi="Times New Roman" w:cs="Times New Roman"/>
          <w:sz w:val="28"/>
          <w:szCs w:val="28"/>
        </w:rPr>
        <w:t>采用红外相机监测陆生野生动物，其设备技术参数需达到以下要求：待机时长不低于</w:t>
      </w:r>
      <w:r>
        <w:rPr>
          <w:rFonts w:ascii="Times New Roman" w:hAnsi="Times New Roman" w:cs="Times New Roman"/>
          <w:sz w:val="28"/>
          <w:szCs w:val="28"/>
        </w:rPr>
        <w:t>8</w:t>
      </w:r>
      <w:r>
        <w:rPr>
          <w:rFonts w:hint="eastAsia" w:ascii="Times New Roman" w:hAnsi="Times New Roman" w:cs="Times New Roman"/>
          <w:sz w:val="28"/>
          <w:szCs w:val="28"/>
        </w:rPr>
        <w:t>个月或具有专门供电线路、太阳能充电功能，高清彩色CMOS 图像传感器，</w:t>
      </w:r>
      <w:r>
        <w:rPr>
          <w:rFonts w:ascii="Times New Roman" w:hAnsi="Times New Roman" w:cs="Times New Roman"/>
          <w:sz w:val="28"/>
          <w:szCs w:val="28"/>
        </w:rPr>
        <w:t>36</w:t>
      </w:r>
      <w:r>
        <w:rPr>
          <w:rFonts w:hint="eastAsia" w:ascii="Times New Roman" w:hAnsi="Times New Roman" w:cs="Times New Roman"/>
          <w:sz w:val="28"/>
          <w:szCs w:val="28"/>
        </w:rPr>
        <w:t>00万像素，6mm 高清固定光圈镜头，触发至拍照时间&lt; 0.8 Sec。并具备夜间红外摄像、防水、防尘、防晒、防潮和超低温等功能。采用该技术开展监测活动，要根据监测对象的躯体高度、活动规律等，把握好布设红外相机的高度和视角，确保有效拍摄。</w:t>
      </w:r>
    </w:p>
    <w:p w14:paraId="34D3B4B2">
      <w:pPr>
        <w:ind w:firstLine="562"/>
        <w:rPr>
          <w:rFonts w:ascii="楷体" w:hAnsi="楷体" w:eastAsia="楷体" w:cs="Times New Roman"/>
          <w:b/>
          <w:bCs/>
          <w:sz w:val="28"/>
          <w:szCs w:val="28"/>
        </w:rPr>
      </w:pPr>
      <w:r>
        <w:rPr>
          <w:rFonts w:hint="eastAsia" w:ascii="楷体" w:hAnsi="楷体" w:eastAsia="楷体" w:cs="Times New Roman"/>
          <w:b/>
          <w:bCs/>
          <w:sz w:val="28"/>
          <w:szCs w:val="28"/>
        </w:rPr>
        <w:t>（</w:t>
      </w:r>
      <w:r>
        <w:rPr>
          <w:rFonts w:ascii="楷体" w:hAnsi="楷体" w:eastAsia="楷体" w:cs="Times New Roman"/>
          <w:b/>
          <w:bCs/>
          <w:sz w:val="28"/>
          <w:szCs w:val="28"/>
        </w:rPr>
        <w:t>2</w:t>
      </w:r>
      <w:r>
        <w:rPr>
          <w:rFonts w:hint="eastAsia" w:ascii="楷体" w:hAnsi="楷体" w:eastAsia="楷体" w:cs="Times New Roman"/>
          <w:b/>
          <w:bCs/>
          <w:sz w:val="28"/>
          <w:szCs w:val="28"/>
        </w:rPr>
        <w:t>）</w:t>
      </w:r>
      <w:r>
        <w:rPr>
          <w:rFonts w:hint="eastAsia" w:ascii="楷体" w:hAnsi="楷体" w:eastAsia="楷体" w:cs="Times New Roman"/>
          <w:b/>
          <w:bCs/>
          <w:sz w:val="28"/>
          <w:szCs w:val="28"/>
          <w:lang w:eastAsia="zh-CN"/>
        </w:rPr>
        <w:t>租赁</w:t>
      </w:r>
      <w:r>
        <w:rPr>
          <w:rFonts w:ascii="楷体" w:hAnsi="楷体" w:eastAsia="楷体" w:cs="Times New Roman"/>
          <w:b/>
          <w:bCs/>
          <w:sz w:val="28"/>
          <w:szCs w:val="28"/>
        </w:rPr>
        <w:t xml:space="preserve">SD </w:t>
      </w:r>
      <w:r>
        <w:rPr>
          <w:rFonts w:hint="eastAsia" w:ascii="楷体" w:hAnsi="楷体" w:eastAsia="楷体" w:cs="Times New Roman"/>
          <w:b/>
          <w:bCs/>
          <w:sz w:val="28"/>
          <w:szCs w:val="28"/>
        </w:rPr>
        <w:t>卡</w:t>
      </w:r>
      <w:r>
        <w:rPr>
          <w:rFonts w:ascii="楷体" w:hAnsi="楷体" w:eastAsia="楷体" w:cs="Times New Roman"/>
          <w:b/>
          <w:bCs/>
          <w:sz w:val="28"/>
          <w:szCs w:val="28"/>
        </w:rPr>
        <w:t>450</w:t>
      </w:r>
      <w:r>
        <w:rPr>
          <w:rFonts w:hint="eastAsia" w:ascii="楷体" w:hAnsi="楷体" w:eastAsia="楷体" w:cs="Times New Roman"/>
          <w:b/>
          <w:bCs/>
          <w:sz w:val="28"/>
          <w:szCs w:val="28"/>
        </w:rPr>
        <w:t>张</w:t>
      </w:r>
    </w:p>
    <w:p w14:paraId="53477438">
      <w:pPr>
        <w:ind w:firstLine="560"/>
        <w:rPr>
          <w:rFonts w:ascii="Times New Roman" w:hAnsi="Times New Roman" w:cs="Times New Roman"/>
          <w:sz w:val="28"/>
          <w:szCs w:val="28"/>
        </w:rPr>
      </w:pPr>
      <w:r>
        <w:rPr>
          <w:rFonts w:hint="eastAsia" w:ascii="Times New Roman" w:hAnsi="Times New Roman" w:cs="Times New Roman"/>
          <w:sz w:val="28"/>
          <w:szCs w:val="28"/>
        </w:rPr>
        <w:t>需为每台红外相机配2张</w:t>
      </w:r>
      <w:r>
        <w:rPr>
          <w:rFonts w:ascii="Times New Roman" w:hAnsi="Times New Roman" w:cs="Times New Roman"/>
          <w:sz w:val="28"/>
          <w:szCs w:val="28"/>
        </w:rPr>
        <w:t>SD</w:t>
      </w:r>
      <w:r>
        <w:rPr>
          <w:rFonts w:hint="eastAsia" w:ascii="Times New Roman" w:hAnsi="Times New Roman" w:cs="Times New Roman"/>
          <w:sz w:val="28"/>
          <w:szCs w:val="28"/>
        </w:rPr>
        <w:t>卡，用于更换和存储红外相机拍摄影像数据资料。配套的</w:t>
      </w:r>
      <w:r>
        <w:rPr>
          <w:rFonts w:ascii="Times New Roman" w:hAnsi="Times New Roman" w:cs="Times New Roman"/>
          <w:sz w:val="28"/>
          <w:szCs w:val="28"/>
        </w:rPr>
        <w:t xml:space="preserve"> SD</w:t>
      </w:r>
      <w:r>
        <w:rPr>
          <w:rFonts w:hint="eastAsia" w:ascii="Times New Roman" w:hAnsi="Times New Roman" w:cs="Times New Roman"/>
          <w:sz w:val="28"/>
          <w:szCs w:val="28"/>
        </w:rPr>
        <w:t>储存卡需</w:t>
      </w:r>
      <w:r>
        <w:rPr>
          <w:rFonts w:hint="eastAsia" w:ascii="Times New Roman" w:hAnsi="Times New Roman" w:cs="Times New Roman"/>
          <w:sz w:val="28"/>
          <w:szCs w:val="28"/>
          <w:lang w:eastAsia="zh-CN"/>
        </w:rPr>
        <w:t>租赁</w:t>
      </w:r>
      <w:r>
        <w:rPr>
          <w:rFonts w:ascii="Times New Roman" w:hAnsi="Times New Roman" w:cs="Times New Roman"/>
          <w:sz w:val="28"/>
          <w:szCs w:val="28"/>
        </w:rPr>
        <w:t xml:space="preserve">450 </w:t>
      </w:r>
      <w:r>
        <w:rPr>
          <w:rFonts w:hint="eastAsia" w:ascii="Times New Roman" w:hAnsi="Times New Roman" w:cs="Times New Roman"/>
          <w:sz w:val="28"/>
          <w:szCs w:val="28"/>
        </w:rPr>
        <w:t>张（每个相机配备2张，每半年更换一次卡）。</w:t>
      </w:r>
    </w:p>
    <w:p w14:paraId="0DD9F8FE">
      <w:pPr>
        <w:ind w:firstLine="560"/>
        <w:rPr>
          <w:rFonts w:ascii="Times New Roman" w:hAnsi="Times New Roman" w:cs="Times New Roman"/>
          <w:sz w:val="28"/>
          <w:szCs w:val="28"/>
        </w:rPr>
      </w:pPr>
      <w:r>
        <w:rPr>
          <w:rFonts w:ascii="Times New Roman" w:hAnsi="Times New Roman" w:cs="Times New Roman"/>
          <w:sz w:val="28"/>
          <w:szCs w:val="28"/>
        </w:rPr>
        <w:t xml:space="preserve">SD </w:t>
      </w:r>
      <w:r>
        <w:rPr>
          <w:rFonts w:hint="eastAsia" w:ascii="Times New Roman" w:hAnsi="Times New Roman" w:cs="Times New Roman"/>
          <w:sz w:val="28"/>
          <w:szCs w:val="28"/>
        </w:rPr>
        <w:t>储存卡内存为</w:t>
      </w:r>
      <w:r>
        <w:rPr>
          <w:rFonts w:ascii="Times New Roman" w:hAnsi="Times New Roman" w:cs="Times New Roman"/>
          <w:sz w:val="28"/>
          <w:szCs w:val="28"/>
        </w:rPr>
        <w:t>32G</w:t>
      </w:r>
      <w:r>
        <w:rPr>
          <w:rFonts w:hint="eastAsia" w:ascii="Times New Roman" w:hAnsi="Times New Roman" w:cs="Times New Roman"/>
          <w:sz w:val="28"/>
          <w:szCs w:val="28"/>
        </w:rPr>
        <w:t>以上。</w:t>
      </w:r>
    </w:p>
    <w:p w14:paraId="4A21D658">
      <w:pPr>
        <w:ind w:firstLine="562"/>
        <w:rPr>
          <w:rFonts w:ascii="楷体" w:hAnsi="楷体" w:eastAsia="楷体" w:cs="Times New Roman"/>
          <w:b/>
          <w:bCs/>
          <w:sz w:val="28"/>
          <w:szCs w:val="28"/>
        </w:rPr>
      </w:pPr>
      <w:r>
        <w:rPr>
          <w:rFonts w:hint="eastAsia" w:ascii="楷体" w:hAnsi="楷体" w:eastAsia="楷体" w:cs="Times New Roman"/>
          <w:b/>
          <w:bCs/>
          <w:sz w:val="28"/>
          <w:szCs w:val="28"/>
        </w:rPr>
        <w:t>（</w:t>
      </w:r>
      <w:r>
        <w:rPr>
          <w:rFonts w:ascii="楷体" w:hAnsi="楷体" w:eastAsia="楷体" w:cs="Times New Roman"/>
          <w:b/>
          <w:bCs/>
          <w:sz w:val="28"/>
          <w:szCs w:val="28"/>
        </w:rPr>
        <w:t>3</w:t>
      </w:r>
      <w:r>
        <w:rPr>
          <w:rFonts w:hint="eastAsia" w:ascii="楷体" w:hAnsi="楷体" w:eastAsia="楷体" w:cs="Times New Roman"/>
          <w:b/>
          <w:bCs/>
          <w:sz w:val="28"/>
          <w:szCs w:val="28"/>
        </w:rPr>
        <w:t>）采购电池</w:t>
      </w:r>
      <w:r>
        <w:rPr>
          <w:rFonts w:ascii="楷体" w:hAnsi="楷体" w:eastAsia="楷体" w:cs="Times New Roman"/>
          <w:b/>
          <w:bCs/>
          <w:sz w:val="28"/>
          <w:szCs w:val="28"/>
        </w:rPr>
        <w:t xml:space="preserve"> 4500</w:t>
      </w:r>
      <w:r>
        <w:rPr>
          <w:rFonts w:hint="eastAsia" w:ascii="楷体" w:hAnsi="楷体" w:eastAsia="楷体" w:cs="Times New Roman"/>
          <w:b/>
          <w:bCs/>
          <w:sz w:val="28"/>
          <w:szCs w:val="28"/>
        </w:rPr>
        <w:t>节</w:t>
      </w:r>
    </w:p>
    <w:p w14:paraId="198CAC48">
      <w:pPr>
        <w:ind w:firstLine="560"/>
        <w:rPr>
          <w:rFonts w:ascii="Times New Roman" w:hAnsi="Times New Roman" w:cs="Times New Roman"/>
          <w:sz w:val="28"/>
          <w:szCs w:val="28"/>
        </w:rPr>
      </w:pPr>
      <w:r>
        <w:rPr>
          <w:rFonts w:hint="eastAsia" w:ascii="Times New Roman" w:hAnsi="Times New Roman" w:cs="Times New Roman"/>
          <w:sz w:val="28"/>
          <w:szCs w:val="28"/>
        </w:rPr>
        <w:t>每台红外相机内需配5号碱性电池</w:t>
      </w:r>
      <w:r>
        <w:rPr>
          <w:rFonts w:ascii="Times New Roman" w:hAnsi="Times New Roman" w:cs="Times New Roman"/>
          <w:sz w:val="28"/>
          <w:szCs w:val="28"/>
        </w:rPr>
        <w:t>10</w:t>
      </w:r>
      <w:r>
        <w:rPr>
          <w:rFonts w:hint="eastAsia" w:ascii="Times New Roman" w:hAnsi="Times New Roman" w:cs="Times New Roman"/>
          <w:sz w:val="28"/>
          <w:szCs w:val="28"/>
        </w:rPr>
        <w:t>节，</w:t>
      </w:r>
      <w:r>
        <w:rPr>
          <w:rFonts w:ascii="Times New Roman" w:hAnsi="Times New Roman" w:cs="Times New Roman"/>
          <w:sz w:val="28"/>
          <w:szCs w:val="28"/>
        </w:rPr>
        <w:t>225</w:t>
      </w:r>
      <w:r>
        <w:rPr>
          <w:rFonts w:hint="eastAsia" w:ascii="Times New Roman" w:hAnsi="Times New Roman" w:cs="Times New Roman"/>
          <w:sz w:val="28"/>
          <w:szCs w:val="28"/>
        </w:rPr>
        <w:t>台相机需</w:t>
      </w:r>
      <w:r>
        <w:rPr>
          <w:rFonts w:ascii="Times New Roman" w:hAnsi="Times New Roman" w:cs="Times New Roman"/>
          <w:sz w:val="28"/>
          <w:szCs w:val="28"/>
        </w:rPr>
        <w:t>2250</w:t>
      </w:r>
      <w:r>
        <w:rPr>
          <w:rFonts w:hint="eastAsia" w:ascii="Times New Roman" w:hAnsi="Times New Roman" w:cs="Times New Roman"/>
          <w:sz w:val="28"/>
          <w:szCs w:val="28"/>
        </w:rPr>
        <w:t>节电池，每半年更换一次电池，共需</w:t>
      </w:r>
      <w:r>
        <w:rPr>
          <w:rFonts w:ascii="Times New Roman" w:hAnsi="Times New Roman" w:cs="Times New Roman"/>
          <w:sz w:val="28"/>
          <w:szCs w:val="28"/>
        </w:rPr>
        <w:t>4500</w:t>
      </w:r>
      <w:r>
        <w:rPr>
          <w:rFonts w:hint="eastAsia" w:ascii="Times New Roman" w:hAnsi="Times New Roman" w:cs="Times New Roman"/>
          <w:sz w:val="28"/>
          <w:szCs w:val="28"/>
        </w:rPr>
        <w:t>节电池。电池为耐低温5号碱性电池。</w:t>
      </w:r>
    </w:p>
    <w:p w14:paraId="39DA5289">
      <w:pPr>
        <w:ind w:firstLine="562"/>
        <w:rPr>
          <w:rFonts w:ascii="楷体" w:hAnsi="楷体" w:eastAsia="楷体" w:cs="Times New Roman"/>
          <w:b/>
          <w:bCs/>
          <w:sz w:val="28"/>
          <w:szCs w:val="28"/>
        </w:rPr>
      </w:pPr>
      <w:r>
        <w:rPr>
          <w:rFonts w:hint="eastAsia" w:ascii="楷体" w:hAnsi="楷体" w:eastAsia="楷体" w:cs="Times New Roman"/>
          <w:b/>
          <w:bCs/>
          <w:sz w:val="28"/>
          <w:szCs w:val="28"/>
        </w:rPr>
        <w:t>（</w:t>
      </w:r>
      <w:r>
        <w:rPr>
          <w:rFonts w:ascii="楷体" w:hAnsi="楷体" w:eastAsia="楷体" w:cs="Times New Roman"/>
          <w:b/>
          <w:bCs/>
          <w:sz w:val="28"/>
          <w:szCs w:val="28"/>
        </w:rPr>
        <w:t>4</w:t>
      </w:r>
      <w:r>
        <w:rPr>
          <w:rFonts w:hint="eastAsia" w:ascii="楷体" w:hAnsi="楷体" w:eastAsia="楷体" w:cs="Times New Roman"/>
          <w:b/>
          <w:bCs/>
          <w:sz w:val="28"/>
          <w:szCs w:val="28"/>
        </w:rPr>
        <w:t>）高原脱困物资</w:t>
      </w:r>
    </w:p>
    <w:p w14:paraId="0700B8F4">
      <w:pPr>
        <w:ind w:firstLine="560"/>
        <w:rPr>
          <w:rFonts w:ascii="Times New Roman" w:hAnsi="Times New Roman" w:cs="Times New Roman"/>
          <w:sz w:val="28"/>
          <w:szCs w:val="28"/>
        </w:rPr>
      </w:pPr>
      <w:r>
        <w:rPr>
          <w:rFonts w:hint="eastAsia" w:ascii="Times New Roman" w:hAnsi="Times New Roman" w:cs="Times New Roman"/>
          <w:sz w:val="28"/>
          <w:szCs w:val="28"/>
        </w:rPr>
        <w:t xml:space="preserve">购置高原脱困设备1批，包括绞盘，猴爬杆，脱困板，加长加粗拖车绳，U型扣等。 </w:t>
      </w:r>
    </w:p>
    <w:p w14:paraId="38FD567B">
      <w:pPr>
        <w:ind w:firstLine="562"/>
        <w:rPr>
          <w:rFonts w:ascii="楷体" w:hAnsi="楷体" w:eastAsia="楷体" w:cs="Times New Roman"/>
          <w:b/>
          <w:bCs/>
          <w:sz w:val="28"/>
          <w:szCs w:val="28"/>
        </w:rPr>
      </w:pPr>
      <w:r>
        <w:rPr>
          <w:rFonts w:hint="eastAsia" w:ascii="楷体" w:hAnsi="楷体" w:eastAsia="楷体" w:cs="Times New Roman"/>
          <w:b/>
          <w:bCs/>
          <w:sz w:val="28"/>
          <w:szCs w:val="28"/>
        </w:rPr>
        <w:t>（5）采购户外高原设备及药品</w:t>
      </w:r>
    </w:p>
    <w:p w14:paraId="41852FBB">
      <w:pPr>
        <w:ind w:firstLine="560"/>
        <w:rPr>
          <w:rFonts w:ascii="Times New Roman" w:hAnsi="Times New Roman" w:cs="Times New Roman"/>
          <w:sz w:val="28"/>
          <w:szCs w:val="28"/>
        </w:rPr>
      </w:pPr>
      <w:r>
        <w:rPr>
          <w:rFonts w:hint="eastAsia" w:ascii="Times New Roman" w:hAnsi="Times New Roman" w:cs="Times New Roman"/>
          <w:sz w:val="28"/>
          <w:szCs w:val="28"/>
        </w:rPr>
        <w:t>保护区位于无人区，海拔高，地形复杂，为了调查人员安全，需购买户外装备、制氧设备、氧气罐、户外急救包、蛇药及高原药品及常规药品等。</w:t>
      </w:r>
    </w:p>
    <w:p w14:paraId="6EBD2898">
      <w:pPr>
        <w:pStyle w:val="4"/>
      </w:pPr>
      <w:bookmarkStart w:id="146" w:name="_Toc168275338"/>
      <w:r>
        <w:t xml:space="preserve">4.1.2 </w:t>
      </w:r>
      <w:r>
        <w:rPr>
          <w:rFonts w:hint="eastAsia"/>
        </w:rPr>
        <w:t>野外调查任务</w:t>
      </w:r>
      <w:bookmarkEnd w:id="146"/>
    </w:p>
    <w:p w14:paraId="0EA4EDFC">
      <w:pPr>
        <w:ind w:firstLine="562"/>
        <w:rPr>
          <w:rFonts w:ascii="楷体" w:hAnsi="楷体" w:eastAsia="楷体" w:cs="Times New Roman"/>
          <w:b/>
          <w:bCs/>
          <w:sz w:val="28"/>
          <w:szCs w:val="28"/>
        </w:rPr>
      </w:pPr>
      <w:r>
        <w:rPr>
          <w:rFonts w:hint="eastAsia" w:ascii="楷体" w:hAnsi="楷体" w:eastAsia="楷体" w:cs="Times New Roman"/>
          <w:b/>
          <w:bCs/>
          <w:sz w:val="28"/>
          <w:szCs w:val="28"/>
        </w:rPr>
        <w:t>（1）藏羚羊、藏野驴、野牦牛、雪豹和黑颈鹤调查</w:t>
      </w:r>
    </w:p>
    <w:p w14:paraId="63990AC7">
      <w:pPr>
        <w:ind w:firstLine="560"/>
        <w:rPr>
          <w:rFonts w:ascii="Times New Roman" w:hAnsi="Times New Roman" w:cs="Times New Roman"/>
          <w:sz w:val="28"/>
          <w:szCs w:val="28"/>
        </w:rPr>
      </w:pPr>
      <w:r>
        <w:rPr>
          <w:rFonts w:hint="eastAsia" w:ascii="Times New Roman" w:hAnsi="Times New Roman" w:cs="Times New Roman"/>
          <w:sz w:val="28"/>
          <w:szCs w:val="28"/>
        </w:rPr>
        <w:t>在保护区开展藏羚羊、藏野驴、野牦牛、雪豹和黑颈鹤</w:t>
      </w:r>
      <w:r>
        <w:rPr>
          <w:rFonts w:ascii="Times New Roman" w:hAnsi="Times New Roman" w:cs="Times New Roman"/>
          <w:sz w:val="28"/>
          <w:szCs w:val="28"/>
        </w:rPr>
        <w:t>5</w:t>
      </w:r>
      <w:r>
        <w:rPr>
          <w:rFonts w:hint="eastAsia" w:ascii="Times New Roman" w:hAnsi="Times New Roman" w:cs="Times New Roman"/>
          <w:sz w:val="28"/>
          <w:szCs w:val="28"/>
        </w:rPr>
        <w:t>种国家重点保护物种资源调查，包括对其分布、</w:t>
      </w:r>
      <w:r>
        <w:rPr>
          <w:rFonts w:ascii="Times New Roman" w:hAnsi="Times New Roman" w:cs="Times New Roman"/>
          <w:sz w:val="28"/>
          <w:szCs w:val="28"/>
        </w:rPr>
        <w:t>生境现状、受威胁因素等</w:t>
      </w:r>
      <w:r>
        <w:rPr>
          <w:rFonts w:hint="eastAsia" w:ascii="Times New Roman" w:hAnsi="Times New Roman" w:cs="Times New Roman"/>
          <w:sz w:val="28"/>
          <w:szCs w:val="28"/>
        </w:rPr>
        <w:t>进行详细调查，摸清以上物种种群数量、生境现状、受威胁因素等。调查过程中记录其所在地的地貌类型、坡度、坡位、坡向、植被类型等栖息地因子及干扰状况和保护状况，并同时记录所有调查到的脊椎动物名称和数量。</w:t>
      </w:r>
    </w:p>
    <w:p w14:paraId="269143B7">
      <w:pPr>
        <w:ind w:firstLine="562"/>
        <w:rPr>
          <w:rFonts w:ascii="楷体" w:hAnsi="楷体" w:eastAsia="楷体" w:cs="Times New Roman"/>
          <w:b/>
          <w:bCs/>
          <w:sz w:val="28"/>
          <w:szCs w:val="28"/>
        </w:rPr>
      </w:pPr>
      <w:r>
        <w:rPr>
          <w:rFonts w:hint="eastAsia" w:ascii="楷体" w:hAnsi="楷体" w:eastAsia="楷体" w:cs="Times New Roman"/>
          <w:b/>
          <w:bCs/>
          <w:sz w:val="28"/>
          <w:szCs w:val="28"/>
        </w:rPr>
        <w:t>（</w:t>
      </w:r>
      <w:r>
        <w:rPr>
          <w:rFonts w:ascii="楷体" w:hAnsi="楷体" w:eastAsia="楷体" w:cs="Times New Roman"/>
          <w:b/>
          <w:bCs/>
          <w:sz w:val="28"/>
          <w:szCs w:val="28"/>
        </w:rPr>
        <w:t>2</w:t>
      </w:r>
      <w:r>
        <w:rPr>
          <w:rFonts w:hint="eastAsia" w:ascii="楷体" w:hAnsi="楷体" w:eastAsia="楷体" w:cs="Times New Roman"/>
          <w:b/>
          <w:bCs/>
          <w:sz w:val="28"/>
          <w:szCs w:val="28"/>
        </w:rPr>
        <w:t>）红外相机布设</w:t>
      </w:r>
    </w:p>
    <w:p w14:paraId="249CBEFF">
      <w:pPr>
        <w:ind w:firstLine="560"/>
        <w:rPr>
          <w:rFonts w:ascii="Times New Roman" w:hAnsi="Times New Roman" w:cs="Times New Roman"/>
          <w:sz w:val="28"/>
          <w:szCs w:val="28"/>
        </w:rPr>
      </w:pPr>
      <w:r>
        <w:rPr>
          <w:rFonts w:hint="eastAsia" w:ascii="Times New Roman" w:hAnsi="Times New Roman" w:cs="Times New Roman"/>
          <w:sz w:val="28"/>
          <w:szCs w:val="28"/>
        </w:rPr>
        <w:t>对多数大型哺乳动物均可选择红外相机监测技术采集监测信息，采用该技术进行全域监测须结合历史监测、痕迹调查等基础资料和预调查结果，根据实地痕迹调查信息，在监测对象活动较为频繁的兽径、位点布设，或者根据样线、样方设计方案以一定的间隔进行布设，也可按长方形布设，布设数量为</w:t>
      </w:r>
      <w:r>
        <w:rPr>
          <w:rFonts w:ascii="Times New Roman" w:hAnsi="Times New Roman" w:cs="Times New Roman"/>
          <w:sz w:val="28"/>
          <w:szCs w:val="28"/>
        </w:rPr>
        <w:t>225</w:t>
      </w:r>
      <w:r>
        <w:rPr>
          <w:rFonts w:hint="eastAsia" w:ascii="Times New Roman" w:hAnsi="Times New Roman" w:cs="Times New Roman"/>
          <w:sz w:val="28"/>
          <w:szCs w:val="28"/>
        </w:rPr>
        <w:t>台。</w:t>
      </w:r>
    </w:p>
    <w:p w14:paraId="077CCA1E">
      <w:pPr>
        <w:ind w:firstLine="560"/>
        <w:rPr>
          <w:rFonts w:ascii="Times New Roman" w:hAnsi="Times New Roman" w:cs="Times New Roman"/>
          <w:sz w:val="28"/>
          <w:szCs w:val="28"/>
        </w:rPr>
      </w:pPr>
      <w:r>
        <w:rPr>
          <w:rFonts w:hint="eastAsia" w:ascii="Times New Roman" w:hAnsi="Times New Roman" w:cs="Times New Roman"/>
          <w:sz w:val="28"/>
          <w:szCs w:val="28"/>
        </w:rPr>
        <w:t>红外相机一般安装在离地面</w:t>
      </w:r>
      <w:r>
        <w:rPr>
          <w:rFonts w:ascii="Times New Roman" w:hAnsi="Times New Roman" w:cs="Times New Roman"/>
          <w:sz w:val="28"/>
          <w:szCs w:val="28"/>
        </w:rPr>
        <w:t>30~100cm</w:t>
      </w:r>
      <w:r>
        <w:rPr>
          <w:rFonts w:hint="eastAsia" w:ascii="Times New Roman" w:hAnsi="Times New Roman" w:cs="Times New Roman"/>
          <w:sz w:val="28"/>
          <w:szCs w:val="28"/>
        </w:rPr>
        <w:t>的树干或崖壁上，具体可依据监测对象躯体高度、地形进行调节，确保有效拍摄。对每台红外相机应当进行编码，记录安装点的地理位置、地形地貌和植被类型，并将其设置为拍照</w:t>
      </w:r>
      <w:r>
        <w:rPr>
          <w:rFonts w:ascii="Times New Roman" w:hAnsi="Times New Roman" w:cs="Times New Roman"/>
          <w:sz w:val="28"/>
          <w:szCs w:val="28"/>
        </w:rPr>
        <w:t>+</w:t>
      </w:r>
      <w:r>
        <w:rPr>
          <w:rFonts w:hint="eastAsia" w:ascii="Times New Roman" w:hAnsi="Times New Roman" w:cs="Times New Roman"/>
          <w:sz w:val="28"/>
          <w:szCs w:val="28"/>
        </w:rPr>
        <w:t>视频模式后开始进入工作状态。</w:t>
      </w:r>
    </w:p>
    <w:p w14:paraId="0A255A0D">
      <w:pPr>
        <w:ind w:firstLine="562"/>
        <w:rPr>
          <w:rFonts w:ascii="楷体" w:hAnsi="楷体" w:eastAsia="楷体" w:cs="Times New Roman"/>
          <w:b/>
          <w:bCs/>
          <w:sz w:val="28"/>
          <w:szCs w:val="28"/>
        </w:rPr>
      </w:pPr>
      <w:r>
        <w:rPr>
          <w:rFonts w:hint="eastAsia" w:ascii="楷体" w:hAnsi="楷体" w:eastAsia="楷体" w:cs="Times New Roman"/>
          <w:b/>
          <w:bCs/>
          <w:sz w:val="28"/>
          <w:szCs w:val="28"/>
        </w:rPr>
        <w:t>（</w:t>
      </w:r>
      <w:r>
        <w:rPr>
          <w:rFonts w:ascii="楷体" w:hAnsi="楷体" w:eastAsia="楷体" w:cs="Times New Roman"/>
          <w:b/>
          <w:bCs/>
          <w:sz w:val="28"/>
          <w:szCs w:val="28"/>
        </w:rPr>
        <w:t>3</w:t>
      </w:r>
      <w:r>
        <w:rPr>
          <w:rFonts w:hint="eastAsia" w:ascii="楷体" w:hAnsi="楷体" w:eastAsia="楷体" w:cs="Times New Roman"/>
          <w:b/>
          <w:bCs/>
          <w:sz w:val="28"/>
          <w:szCs w:val="28"/>
        </w:rPr>
        <w:t>）调查时间</w:t>
      </w:r>
    </w:p>
    <w:p w14:paraId="673F0C8D">
      <w:pPr>
        <w:ind w:firstLine="560"/>
        <w:rPr>
          <w:rFonts w:ascii="Times New Roman" w:hAnsi="Times New Roman" w:cs="Times New Roman"/>
          <w:sz w:val="28"/>
          <w:szCs w:val="28"/>
        </w:rPr>
      </w:pPr>
      <w:r>
        <w:rPr>
          <w:rFonts w:hint="eastAsia" w:ascii="Times New Roman" w:hAnsi="Times New Roman" w:cs="Times New Roman"/>
          <w:sz w:val="28"/>
          <w:szCs w:val="28"/>
        </w:rPr>
        <w:t>项目建设时间为2</w:t>
      </w:r>
      <w:r>
        <w:rPr>
          <w:rFonts w:ascii="Times New Roman" w:hAnsi="Times New Roman" w:cs="Times New Roman"/>
          <w:sz w:val="28"/>
          <w:szCs w:val="28"/>
        </w:rPr>
        <w:t>024</w:t>
      </w:r>
      <w:r>
        <w:rPr>
          <w:rFonts w:hint="eastAsia" w:ascii="Times New Roman" w:hAnsi="Times New Roman" w:cs="Times New Roman"/>
          <w:sz w:val="28"/>
          <w:szCs w:val="28"/>
        </w:rPr>
        <w:t>年6月至2</w:t>
      </w:r>
      <w:r>
        <w:rPr>
          <w:rFonts w:ascii="Times New Roman" w:hAnsi="Times New Roman" w:cs="Times New Roman"/>
          <w:sz w:val="28"/>
          <w:szCs w:val="28"/>
        </w:rPr>
        <w:t>025</w:t>
      </w:r>
      <w:r>
        <w:rPr>
          <w:rFonts w:hint="eastAsia" w:ascii="Times New Roman" w:hAnsi="Times New Roman" w:cs="Times New Roman"/>
          <w:sz w:val="28"/>
          <w:szCs w:val="28"/>
        </w:rPr>
        <w:t>年6月，期间开展</w:t>
      </w:r>
      <w:r>
        <w:rPr>
          <w:rFonts w:ascii="Times New Roman" w:hAnsi="Times New Roman" w:cs="Times New Roman"/>
          <w:sz w:val="28"/>
          <w:szCs w:val="28"/>
        </w:rPr>
        <w:t>4</w:t>
      </w:r>
      <w:r>
        <w:rPr>
          <w:rFonts w:hint="eastAsia" w:ascii="Times New Roman" w:hAnsi="Times New Roman" w:cs="Times New Roman"/>
          <w:sz w:val="28"/>
          <w:szCs w:val="28"/>
        </w:rPr>
        <w:t>次辖区内调查。调查时间分别为：2</w:t>
      </w:r>
      <w:r>
        <w:rPr>
          <w:rFonts w:ascii="Times New Roman" w:hAnsi="Times New Roman" w:cs="Times New Roman"/>
          <w:sz w:val="28"/>
          <w:szCs w:val="28"/>
        </w:rPr>
        <w:t>024</w:t>
      </w:r>
      <w:r>
        <w:rPr>
          <w:rFonts w:hint="eastAsia" w:ascii="Times New Roman" w:hAnsi="Times New Roman" w:cs="Times New Roman"/>
          <w:sz w:val="28"/>
          <w:szCs w:val="28"/>
        </w:rPr>
        <w:t>年7月，进行夏季调查，并布设红外相机；2</w:t>
      </w:r>
      <w:r>
        <w:rPr>
          <w:rFonts w:ascii="Times New Roman" w:hAnsi="Times New Roman" w:cs="Times New Roman"/>
          <w:sz w:val="28"/>
          <w:szCs w:val="28"/>
        </w:rPr>
        <w:t>024</w:t>
      </w:r>
      <w:r>
        <w:rPr>
          <w:rFonts w:hint="eastAsia" w:ascii="Times New Roman" w:hAnsi="Times New Roman" w:cs="Times New Roman"/>
          <w:sz w:val="28"/>
          <w:szCs w:val="28"/>
        </w:rPr>
        <w:t>年</w:t>
      </w:r>
      <w:r>
        <w:rPr>
          <w:rFonts w:ascii="Times New Roman" w:hAnsi="Times New Roman" w:cs="Times New Roman"/>
          <w:sz w:val="28"/>
          <w:szCs w:val="28"/>
        </w:rPr>
        <w:t>11</w:t>
      </w:r>
      <w:r>
        <w:rPr>
          <w:rFonts w:hint="eastAsia" w:ascii="Times New Roman" w:hAnsi="Times New Roman" w:cs="Times New Roman"/>
          <w:sz w:val="28"/>
          <w:szCs w:val="28"/>
        </w:rPr>
        <w:t>月，进行冬季调查，因夏季洪水原因，7月时期许多区域难以到达，因此冬季需补充布设一批红外相机；2</w:t>
      </w:r>
      <w:r>
        <w:rPr>
          <w:rFonts w:ascii="Times New Roman" w:hAnsi="Times New Roman" w:cs="Times New Roman"/>
          <w:sz w:val="28"/>
          <w:szCs w:val="28"/>
        </w:rPr>
        <w:t>025</w:t>
      </w:r>
      <w:r>
        <w:rPr>
          <w:rFonts w:hint="eastAsia" w:ascii="Times New Roman" w:hAnsi="Times New Roman" w:cs="Times New Roman"/>
          <w:sz w:val="28"/>
          <w:szCs w:val="28"/>
        </w:rPr>
        <w:t>年</w:t>
      </w:r>
      <w:r>
        <w:rPr>
          <w:rFonts w:ascii="Times New Roman" w:hAnsi="Times New Roman" w:cs="Times New Roman"/>
          <w:sz w:val="28"/>
          <w:szCs w:val="28"/>
        </w:rPr>
        <w:t>2</w:t>
      </w:r>
      <w:r>
        <w:rPr>
          <w:rFonts w:hint="eastAsia" w:ascii="Times New Roman" w:hAnsi="Times New Roman" w:cs="Times New Roman"/>
          <w:sz w:val="28"/>
          <w:szCs w:val="28"/>
        </w:rPr>
        <w:t>月，再次进行冬季调查，并更换电池和S</w:t>
      </w:r>
      <w:r>
        <w:rPr>
          <w:rFonts w:ascii="Times New Roman" w:hAnsi="Times New Roman" w:cs="Times New Roman"/>
          <w:sz w:val="28"/>
          <w:szCs w:val="28"/>
        </w:rPr>
        <w:t>D</w:t>
      </w:r>
      <w:r>
        <w:rPr>
          <w:rFonts w:hint="eastAsia" w:ascii="Times New Roman" w:hAnsi="Times New Roman" w:cs="Times New Roman"/>
          <w:sz w:val="28"/>
          <w:szCs w:val="28"/>
        </w:rPr>
        <w:t>卡；2</w:t>
      </w:r>
      <w:r>
        <w:rPr>
          <w:rFonts w:ascii="Times New Roman" w:hAnsi="Times New Roman" w:cs="Times New Roman"/>
          <w:sz w:val="28"/>
          <w:szCs w:val="28"/>
        </w:rPr>
        <w:t>025</w:t>
      </w:r>
      <w:r>
        <w:rPr>
          <w:rFonts w:hint="eastAsia" w:ascii="Times New Roman" w:hAnsi="Times New Roman" w:cs="Times New Roman"/>
          <w:sz w:val="28"/>
          <w:szCs w:val="28"/>
        </w:rPr>
        <w:t>年</w:t>
      </w:r>
      <w:r>
        <w:rPr>
          <w:rFonts w:ascii="Times New Roman" w:hAnsi="Times New Roman" w:cs="Times New Roman"/>
          <w:sz w:val="28"/>
          <w:szCs w:val="28"/>
        </w:rPr>
        <w:t>5</w:t>
      </w:r>
      <w:r>
        <w:rPr>
          <w:rFonts w:hint="eastAsia" w:ascii="Times New Roman" w:hAnsi="Times New Roman" w:cs="Times New Roman"/>
          <w:sz w:val="28"/>
          <w:szCs w:val="28"/>
        </w:rPr>
        <w:t>月，进行春季调查，并回收所有布设相机。</w:t>
      </w:r>
    </w:p>
    <w:p w14:paraId="1B5FCDC7">
      <w:pPr>
        <w:ind w:firstLine="562"/>
        <w:rPr>
          <w:rFonts w:ascii="楷体" w:hAnsi="楷体" w:eastAsia="楷体" w:cs="Times New Roman"/>
          <w:b/>
          <w:bCs/>
          <w:sz w:val="28"/>
          <w:szCs w:val="28"/>
        </w:rPr>
      </w:pPr>
      <w:r>
        <w:rPr>
          <w:rFonts w:hint="eastAsia" w:ascii="楷体" w:hAnsi="楷体" w:eastAsia="楷体" w:cs="Times New Roman"/>
          <w:b/>
          <w:bCs/>
          <w:sz w:val="28"/>
          <w:szCs w:val="28"/>
        </w:rPr>
        <w:t>（</w:t>
      </w:r>
      <w:r>
        <w:rPr>
          <w:rFonts w:ascii="楷体" w:hAnsi="楷体" w:eastAsia="楷体" w:cs="Times New Roman"/>
          <w:b/>
          <w:bCs/>
          <w:sz w:val="28"/>
          <w:szCs w:val="28"/>
        </w:rPr>
        <w:t>4</w:t>
      </w:r>
      <w:r>
        <w:rPr>
          <w:rFonts w:hint="eastAsia" w:ascii="楷体" w:hAnsi="楷体" w:eastAsia="楷体" w:cs="Times New Roman"/>
          <w:b/>
          <w:bCs/>
          <w:sz w:val="28"/>
          <w:szCs w:val="28"/>
        </w:rPr>
        <w:t>）野外调查维护</w:t>
      </w:r>
    </w:p>
    <w:p w14:paraId="6B0B5C54">
      <w:pPr>
        <w:widowControl w:val="0"/>
        <w:ind w:firstLine="560"/>
        <w:rPr>
          <w:rFonts w:ascii="Times New Roman" w:hAnsi="Times New Roman" w:cs="Times New Roman"/>
          <w:sz w:val="28"/>
          <w:szCs w:val="28"/>
        </w:rPr>
      </w:pPr>
      <w:r>
        <w:rPr>
          <w:rFonts w:hint="eastAsia" w:ascii="Times New Roman" w:hAnsi="Times New Roman" w:cs="Times New Roman"/>
          <w:sz w:val="28"/>
          <w:szCs w:val="28"/>
        </w:rPr>
        <w:t>需</w:t>
      </w:r>
      <w:r>
        <w:rPr>
          <w:rFonts w:ascii="Times New Roman" w:hAnsi="Times New Roman" w:cs="Times New Roman"/>
          <w:sz w:val="28"/>
          <w:szCs w:val="28"/>
        </w:rPr>
        <w:t>切实做好红外相机的维护工作，每 4-6个月至少</w:t>
      </w:r>
      <w:r>
        <w:rPr>
          <w:rFonts w:hint="eastAsia" w:ascii="Times New Roman" w:hAnsi="Times New Roman" w:cs="Times New Roman"/>
          <w:sz w:val="28"/>
          <w:szCs w:val="28"/>
        </w:rPr>
        <w:t>到达现地对红外相机进行1次</w:t>
      </w:r>
      <w:r>
        <w:rPr>
          <w:rFonts w:ascii="Times New Roman" w:hAnsi="Times New Roman" w:cs="Times New Roman"/>
          <w:sz w:val="28"/>
          <w:szCs w:val="28"/>
        </w:rPr>
        <w:t>维护，</w:t>
      </w:r>
      <w:r>
        <w:rPr>
          <w:rFonts w:hint="eastAsia" w:ascii="Times New Roman" w:hAnsi="Times New Roman" w:cs="Times New Roman"/>
          <w:sz w:val="28"/>
          <w:szCs w:val="28"/>
        </w:rPr>
        <w:t>包括</w:t>
      </w:r>
      <w:r>
        <w:rPr>
          <w:rFonts w:ascii="Times New Roman" w:hAnsi="Times New Roman" w:cs="Times New Roman"/>
          <w:sz w:val="28"/>
          <w:szCs w:val="28"/>
        </w:rPr>
        <w:t>更换电池，</w:t>
      </w:r>
      <w:r>
        <w:rPr>
          <w:rFonts w:hint="eastAsia" w:ascii="Times New Roman" w:hAnsi="Times New Roman" w:cs="Times New Roman"/>
          <w:sz w:val="28"/>
          <w:szCs w:val="28"/>
        </w:rPr>
        <w:t>更换S</w:t>
      </w:r>
      <w:r>
        <w:rPr>
          <w:rFonts w:ascii="Times New Roman" w:hAnsi="Times New Roman" w:cs="Times New Roman"/>
          <w:sz w:val="28"/>
          <w:szCs w:val="28"/>
        </w:rPr>
        <w:t>D</w:t>
      </w:r>
      <w:r>
        <w:rPr>
          <w:rFonts w:hint="eastAsia" w:ascii="Times New Roman" w:hAnsi="Times New Roman" w:cs="Times New Roman"/>
          <w:sz w:val="28"/>
          <w:szCs w:val="28"/>
        </w:rPr>
        <w:t>卡，要</w:t>
      </w:r>
      <w:r>
        <w:rPr>
          <w:rFonts w:ascii="Times New Roman" w:hAnsi="Times New Roman" w:cs="Times New Roman"/>
          <w:sz w:val="28"/>
          <w:szCs w:val="28"/>
        </w:rPr>
        <w:t>确保数据的连续性。</w:t>
      </w:r>
    </w:p>
    <w:p w14:paraId="31759A08">
      <w:pPr>
        <w:pStyle w:val="3"/>
      </w:pPr>
      <w:bookmarkStart w:id="147" w:name="_Toc168275339"/>
      <w:bookmarkStart w:id="148" w:name="_Toc168522356"/>
      <w:r>
        <w:t>4.2调查方法</w:t>
      </w:r>
      <w:bookmarkEnd w:id="147"/>
      <w:bookmarkEnd w:id="148"/>
    </w:p>
    <w:p w14:paraId="765C6442">
      <w:pPr>
        <w:pStyle w:val="4"/>
      </w:pPr>
      <w:bookmarkStart w:id="149" w:name="_Toc138352687"/>
      <w:bookmarkStart w:id="150" w:name="_Toc138080543"/>
      <w:bookmarkStart w:id="151" w:name="_Toc138163818"/>
      <w:bookmarkStart w:id="152" w:name="_Toc168275340"/>
      <w:bookmarkStart w:id="153" w:name="_Toc138080742"/>
      <w:bookmarkStart w:id="154" w:name="_Toc138125075"/>
      <w:bookmarkStart w:id="155" w:name="_Toc138160612"/>
      <w:r>
        <w:t>4.2.1 样区布设及抽样</w:t>
      </w:r>
      <w:bookmarkEnd w:id="149"/>
      <w:bookmarkEnd w:id="150"/>
      <w:bookmarkEnd w:id="151"/>
      <w:bookmarkEnd w:id="152"/>
      <w:bookmarkEnd w:id="153"/>
      <w:bookmarkEnd w:id="154"/>
      <w:bookmarkEnd w:id="155"/>
    </w:p>
    <w:p w14:paraId="36DA136C">
      <w:pPr>
        <w:ind w:firstLine="560"/>
        <w:rPr>
          <w:rFonts w:ascii="Times New Roman" w:hAnsi="Times New Roman" w:cs="Times New Roman"/>
          <w:sz w:val="28"/>
          <w:szCs w:val="28"/>
        </w:rPr>
      </w:pPr>
      <w:r>
        <w:rPr>
          <w:rFonts w:hint="eastAsia" w:ascii="Times New Roman" w:hAnsi="Times New Roman" w:cs="Times New Roman"/>
          <w:sz w:val="28"/>
          <w:szCs w:val="28"/>
        </w:rPr>
        <w:t>根据《全国第二次陆生野生动物资源调查技术规程》及《全国第二次陆生野生动物资源调查新疆维吾尔自治区技术细则》，由于保护区地处高原无人区、地形复杂，常规调查很多区域难以到达。为提高调查的精确度和准确度，采用专项区域调查的方式进行调查。专项区域调查指对常规调查难以实施的地区，根据动物的种类、分布、习性进行的调查。在调查范围内沿主要河流、支流、沟谷、山间盆地布设调查路线，调查样线尽可能覆盖调查动物的适生区，沿调查路线布设样地。</w:t>
      </w:r>
    </w:p>
    <w:p w14:paraId="68E34665">
      <w:pPr>
        <w:ind w:firstLine="560"/>
        <w:rPr>
          <w:rFonts w:ascii="Times New Roman" w:hAnsi="Times New Roman" w:cs="Times New Roman"/>
          <w:sz w:val="28"/>
          <w:szCs w:val="28"/>
        </w:rPr>
      </w:pPr>
      <w:r>
        <w:rPr>
          <w:rFonts w:hint="eastAsia" w:ascii="Times New Roman" w:hAnsi="Times New Roman" w:cs="Times New Roman"/>
          <w:sz w:val="28"/>
          <w:szCs w:val="28"/>
        </w:rPr>
        <w:t>专项区域调查主要用于对地理位置特殊、动物分布集中的地区的野生动物调查。抽样强度不低于</w:t>
      </w:r>
      <w:r>
        <w:rPr>
          <w:rFonts w:ascii="Times New Roman" w:hAnsi="Times New Roman" w:cs="Times New Roman"/>
          <w:sz w:val="28"/>
          <w:szCs w:val="28"/>
        </w:rPr>
        <w:t>0.5</w:t>
      </w:r>
      <w:r>
        <w:rPr>
          <w:rFonts w:hint="eastAsia" w:ascii="Times New Roman" w:hAnsi="Times New Roman" w:cs="Times New Roman"/>
          <w:sz w:val="28"/>
          <w:szCs w:val="28"/>
        </w:rPr>
        <w:t>%，调查面积不低于2</w:t>
      </w:r>
      <w:r>
        <w:rPr>
          <w:rFonts w:ascii="Times New Roman" w:hAnsi="Times New Roman" w:cs="Times New Roman"/>
          <w:sz w:val="28"/>
          <w:szCs w:val="28"/>
        </w:rPr>
        <w:t>25</w:t>
      </w:r>
      <w:r>
        <w:rPr>
          <w:rFonts w:hint="eastAsia" w:ascii="Times New Roman" w:hAnsi="Times New Roman" w:cs="Times New Roman"/>
          <w:sz w:val="28"/>
          <w:szCs w:val="28"/>
        </w:rPr>
        <w:t xml:space="preserve"> km</w:t>
      </w:r>
      <w:r>
        <w:rPr>
          <w:rFonts w:hint="eastAsia" w:ascii="Times New Roman" w:hAnsi="Times New Roman" w:cs="Times New Roman"/>
          <w:sz w:val="28"/>
          <w:szCs w:val="28"/>
          <w:vertAlign w:val="superscript"/>
        </w:rPr>
        <w:t>2</w:t>
      </w:r>
      <w:r>
        <w:rPr>
          <w:rFonts w:hint="eastAsia" w:ascii="Times New Roman" w:hAnsi="Times New Roman" w:cs="Times New Roman"/>
          <w:sz w:val="28"/>
          <w:szCs w:val="28"/>
        </w:rPr>
        <w:t>，调查样线平均宽度</w:t>
      </w:r>
      <w:r>
        <w:rPr>
          <w:rFonts w:ascii="Times New Roman" w:hAnsi="Times New Roman" w:cs="Times New Roman"/>
          <w:sz w:val="28"/>
          <w:szCs w:val="28"/>
        </w:rPr>
        <w:t>30</w:t>
      </w:r>
      <w:r>
        <w:rPr>
          <w:rFonts w:hint="eastAsia" w:ascii="Times New Roman" w:hAnsi="Times New Roman" w:cs="Times New Roman"/>
          <w:sz w:val="28"/>
          <w:szCs w:val="28"/>
        </w:rPr>
        <w:t>0 m，布设调查样线不低于</w:t>
      </w:r>
      <w:r>
        <w:rPr>
          <w:rFonts w:ascii="Times New Roman" w:hAnsi="Times New Roman" w:cs="Times New Roman"/>
          <w:sz w:val="28"/>
          <w:szCs w:val="28"/>
        </w:rPr>
        <w:t>75</w:t>
      </w:r>
      <w:r>
        <w:rPr>
          <w:rFonts w:hint="eastAsia" w:ascii="Times New Roman" w:hAnsi="Times New Roman" w:cs="Times New Roman"/>
          <w:sz w:val="28"/>
          <w:szCs w:val="28"/>
        </w:rPr>
        <w:t>0km。</w:t>
      </w:r>
    </w:p>
    <w:p w14:paraId="350005E2">
      <w:pPr>
        <w:pStyle w:val="4"/>
      </w:pPr>
      <w:bookmarkStart w:id="156" w:name="_Toc138080544"/>
      <w:bookmarkStart w:id="157" w:name="_Toc138160613"/>
      <w:bookmarkStart w:id="158" w:name="_Toc138163819"/>
      <w:bookmarkStart w:id="159" w:name="_Toc168275341"/>
      <w:bookmarkStart w:id="160" w:name="_Toc138352688"/>
      <w:bookmarkStart w:id="161" w:name="_Toc138080743"/>
      <w:bookmarkStart w:id="162" w:name="_Toc138125076"/>
      <w:r>
        <w:t>4.2.2 样地布设要求及原则</w:t>
      </w:r>
      <w:bookmarkEnd w:id="156"/>
      <w:bookmarkEnd w:id="157"/>
      <w:bookmarkEnd w:id="158"/>
      <w:bookmarkEnd w:id="159"/>
      <w:bookmarkEnd w:id="160"/>
      <w:bookmarkEnd w:id="161"/>
      <w:bookmarkEnd w:id="162"/>
    </w:p>
    <w:p w14:paraId="06E425D9">
      <w:pPr>
        <w:ind w:firstLine="560"/>
        <w:rPr>
          <w:rFonts w:ascii="Times New Roman" w:hAnsi="Times New Roman" w:cs="Times New Roman"/>
          <w:sz w:val="28"/>
          <w:szCs w:val="28"/>
        </w:rPr>
      </w:pPr>
      <w:r>
        <w:rPr>
          <w:rFonts w:ascii="Times New Roman" w:hAnsi="Times New Roman" w:cs="Times New Roman"/>
          <w:sz w:val="28"/>
          <w:szCs w:val="28"/>
        </w:rPr>
        <w:t>样地布设应充分考虑野生动物的栖息地类型、活动范围、生态习性、透视度和所使用的交通工具。</w:t>
      </w:r>
    </w:p>
    <w:p w14:paraId="479B4A76">
      <w:pPr>
        <w:ind w:firstLine="560"/>
        <w:rPr>
          <w:rFonts w:ascii="Times New Roman" w:hAnsi="Times New Roman" w:cs="Times New Roman"/>
          <w:sz w:val="28"/>
          <w:szCs w:val="28"/>
        </w:rPr>
      </w:pPr>
      <w:r>
        <w:rPr>
          <w:rFonts w:ascii="Times New Roman" w:hAnsi="Times New Roman" w:cs="Times New Roman"/>
          <w:sz w:val="28"/>
          <w:szCs w:val="28"/>
        </w:rPr>
        <w:t>样线宽度、样点半径依据栖息地类型、野生动物种类、野生动物习性、观察对象确定。但对同一物种的调查应使用相同类型的调查样地，样线宽度、样点半径大小应一致。样线宽度的设置应使调查人员能清楚观察到两侧的野生动物及活动痕迹，样线长度应使调查人员当天能够完成一条样线调查。样线在平原地区尽量采用东西走向,在山区尽量采用南北走向。样线采用固定样线设置，如红色木桩、磁铁等手段，便于今后检查验收和监测。</w:t>
      </w:r>
    </w:p>
    <w:p w14:paraId="459991B3">
      <w:pPr>
        <w:ind w:firstLine="560"/>
        <w:rPr>
          <w:rFonts w:ascii="Times New Roman" w:hAnsi="Times New Roman" w:cs="Times New Roman"/>
          <w:sz w:val="28"/>
          <w:szCs w:val="28"/>
        </w:rPr>
      </w:pPr>
      <w:r>
        <w:rPr>
          <w:rFonts w:ascii="Times New Roman" w:hAnsi="Times New Roman" w:cs="Times New Roman"/>
          <w:sz w:val="28"/>
          <w:szCs w:val="28"/>
        </w:rPr>
        <w:t>调查前在1:10000的地形图上划定（预设）包含每条样线的调查样区，调查人员根据实际情况，按照指定的调查样线进行实地考察。要求实际行走的调查线路尽可能的穿过野生哺乳动物各种生境，并能控制整个调查小区，目的是能够在调查中尽可能地发现野生动物动物的活动痕迹，如粪便、印迹、卧穴、巢穴等，并将实际性的调查路线在调查过程中绘制在地形图上或全程打开GPS进行航迹记录。在样线上发现野生动物痕迹时，用GPS对痕迹定位，并进行样点记录。调查时间要与野生动物活动时间相一致，选择在野生动物活动高峰期进行，主要集中在早晚进行调查。</w:t>
      </w:r>
    </w:p>
    <w:p w14:paraId="6FF4B7B3">
      <w:pPr>
        <w:pStyle w:val="4"/>
      </w:pPr>
      <w:bookmarkStart w:id="163" w:name="_Toc138163820"/>
      <w:bookmarkStart w:id="164" w:name="_Toc138125077"/>
      <w:bookmarkStart w:id="165" w:name="_Toc138080744"/>
      <w:bookmarkStart w:id="166" w:name="_Toc138352689"/>
      <w:bookmarkStart w:id="167" w:name="_Toc168275342"/>
      <w:bookmarkStart w:id="168" w:name="_Toc138160614"/>
      <w:bookmarkStart w:id="169" w:name="_Toc138080545"/>
      <w:r>
        <w:t>4.2.3 样地类型</w:t>
      </w:r>
      <w:bookmarkEnd w:id="163"/>
      <w:bookmarkEnd w:id="164"/>
      <w:bookmarkEnd w:id="165"/>
      <w:bookmarkEnd w:id="166"/>
      <w:bookmarkEnd w:id="167"/>
      <w:bookmarkEnd w:id="168"/>
      <w:bookmarkEnd w:id="169"/>
    </w:p>
    <w:p w14:paraId="2FBF64B8">
      <w:pPr>
        <w:ind w:firstLine="560"/>
        <w:rPr>
          <w:rFonts w:ascii="Times New Roman" w:hAnsi="Times New Roman" w:cs="Times New Roman"/>
          <w:sz w:val="28"/>
          <w:szCs w:val="28"/>
        </w:rPr>
      </w:pPr>
      <w:r>
        <w:rPr>
          <w:rFonts w:ascii="Times New Roman" w:hAnsi="Times New Roman" w:cs="Times New Roman"/>
          <w:sz w:val="28"/>
          <w:szCs w:val="28"/>
        </w:rPr>
        <w:t>样地类型包括样线及样点等。但在实际调查时，应根据草原、湿地、荒漠等不同生境的植被类型、地形地貌、调查对象以及可行性选择样地类型。</w:t>
      </w:r>
    </w:p>
    <w:p w14:paraId="4A302441">
      <w:pPr>
        <w:ind w:firstLine="560"/>
        <w:rPr>
          <w:rFonts w:ascii="Times New Roman" w:hAnsi="Times New Roman" w:cs="Times New Roman"/>
          <w:sz w:val="28"/>
          <w:szCs w:val="28"/>
        </w:rPr>
      </w:pPr>
      <w:r>
        <w:rPr>
          <w:rFonts w:ascii="Times New Roman" w:hAnsi="Times New Roman" w:cs="Times New Roman"/>
          <w:sz w:val="28"/>
          <w:szCs w:val="28"/>
        </w:rPr>
        <w:t>在抽取的调查样区内原则上分层随机布设样地。</w:t>
      </w:r>
    </w:p>
    <w:p w14:paraId="27B34F0F">
      <w:pPr>
        <w:ind w:firstLine="560"/>
        <w:rPr>
          <w:rFonts w:ascii="Times New Roman" w:hAnsi="Times New Roman" w:cs="Times New Roman"/>
          <w:sz w:val="28"/>
          <w:szCs w:val="28"/>
        </w:rPr>
      </w:pPr>
      <w:r>
        <w:rPr>
          <w:rFonts w:ascii="Times New Roman" w:hAnsi="Times New Roman" w:cs="Times New Roman"/>
          <w:sz w:val="28"/>
          <w:szCs w:val="28"/>
        </w:rPr>
        <w:t>在1/100000的电子地形图上进行布设调查样地。调查前，应该在地形图上进行样线、样点进行预设。在调查过程中尽量按照即设路线进行。若因地形、地貌以及其他因素造成的实际调查路线与预设路线不符时，应当利用GPS航迹功能把实际路线进行标注，然后修订下一步的调查路线，以避免样线过于集中。</w:t>
      </w:r>
    </w:p>
    <w:p w14:paraId="1F6EB0E6">
      <w:pPr>
        <w:pStyle w:val="4"/>
      </w:pPr>
      <w:r>
        <w:rPr>
          <w:rFonts w:hint="eastAsia"/>
        </w:rPr>
        <w:t xml:space="preserve">4.2.4 </w:t>
      </w:r>
      <w:r>
        <w:t xml:space="preserve"> 样线布设</w:t>
      </w:r>
    </w:p>
    <w:p w14:paraId="06F8EEB7">
      <w:pPr>
        <w:ind w:firstLine="560"/>
        <w:rPr>
          <w:rFonts w:ascii="Times New Roman" w:hAnsi="Times New Roman" w:cs="Times New Roman"/>
          <w:sz w:val="28"/>
          <w:szCs w:val="28"/>
        </w:rPr>
      </w:pPr>
      <w:r>
        <w:rPr>
          <w:rFonts w:ascii="Times New Roman" w:hAnsi="Times New Roman" w:cs="Times New Roman"/>
          <w:sz w:val="28"/>
          <w:szCs w:val="28"/>
        </w:rPr>
        <w:t>基于野生动物的栖息地类型、活动范围、生态习性、透视度以及使用的交通工具，利用分层随机抽样法进行样线布设，样线长度应结合调查人员当天完成样线的能力。</w:t>
      </w:r>
    </w:p>
    <w:p w14:paraId="062BEDA3">
      <w:pPr>
        <w:ind w:firstLine="560"/>
        <w:rPr>
          <w:rFonts w:ascii="Times New Roman" w:hAnsi="Times New Roman" w:cs="Times New Roman"/>
          <w:sz w:val="28"/>
          <w:szCs w:val="28"/>
        </w:rPr>
      </w:pPr>
      <w:r>
        <w:rPr>
          <w:rFonts w:ascii="Times New Roman" w:hAnsi="Times New Roman" w:cs="Times New Roman"/>
          <w:sz w:val="28"/>
          <w:szCs w:val="28"/>
        </w:rPr>
        <w:t>根据地形条件及植被状况，依据草原、湿地</w:t>
      </w:r>
      <w:r>
        <w:rPr>
          <w:rFonts w:hint="eastAsia" w:ascii="Times New Roman" w:hAnsi="Times New Roman" w:cs="Times New Roman"/>
          <w:sz w:val="28"/>
          <w:szCs w:val="28"/>
        </w:rPr>
        <w:t>、荒漠等</w:t>
      </w:r>
      <w:r>
        <w:rPr>
          <w:rFonts w:ascii="Times New Roman" w:hAnsi="Times New Roman" w:cs="Times New Roman"/>
          <w:sz w:val="28"/>
          <w:szCs w:val="28"/>
        </w:rPr>
        <w:t>不同生态系统野生动物调查技术细则要求，确定样线长度和宽度。</w:t>
      </w:r>
    </w:p>
    <w:p w14:paraId="70045072">
      <w:pPr>
        <w:ind w:firstLine="560"/>
        <w:rPr>
          <w:rFonts w:ascii="Times New Roman" w:hAnsi="Times New Roman" w:cs="Times New Roman"/>
          <w:sz w:val="28"/>
          <w:szCs w:val="28"/>
        </w:rPr>
      </w:pPr>
      <w:r>
        <w:rPr>
          <w:rFonts w:ascii="Times New Roman" w:hAnsi="Times New Roman" w:cs="Times New Roman"/>
          <w:sz w:val="28"/>
          <w:szCs w:val="28"/>
        </w:rPr>
        <w:t>各调查小区的样线数（ni）是根据调查小区的总面积（Ai）、抽样强度（Qi）和预设样线面积（Mi）来确定的。</w:t>
      </w:r>
    </w:p>
    <w:p w14:paraId="71212F29">
      <w:pPr>
        <w:ind w:firstLine="560"/>
        <w:rPr>
          <w:rFonts w:ascii="Times New Roman" w:hAnsi="Times New Roman" w:cs="Times New Roman"/>
          <w:sz w:val="28"/>
          <w:szCs w:val="28"/>
        </w:rPr>
      </w:pPr>
      <w:r>
        <w:rPr>
          <w:rFonts w:ascii="Times New Roman" w:hAnsi="Times New Roman" w:cs="Times New Roman"/>
          <w:sz w:val="28"/>
          <w:szCs w:val="28"/>
        </w:rPr>
        <w:t>其计算公式为：ni=Ai×Qi/Mi。</w:t>
      </w:r>
    </w:p>
    <w:p w14:paraId="770509DC">
      <w:pPr>
        <w:ind w:firstLine="560"/>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59264" behindDoc="1" locked="0" layoutInCell="1" allowOverlap="1">
            <wp:simplePos x="0" y="0"/>
            <wp:positionH relativeFrom="margin">
              <wp:posOffset>2133600</wp:posOffset>
            </wp:positionH>
            <wp:positionV relativeFrom="paragraph">
              <wp:posOffset>756285</wp:posOffset>
            </wp:positionV>
            <wp:extent cx="904875" cy="5181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04875" cy="518058"/>
                    </a:xfrm>
                    <a:prstGeom prst="rect">
                      <a:avLst/>
                    </a:prstGeom>
                    <a:noFill/>
                  </pic:spPr>
                </pic:pic>
              </a:graphicData>
            </a:graphic>
          </wp:anchor>
        </w:drawing>
      </w:r>
      <w:r>
        <w:rPr>
          <w:rFonts w:ascii="Times New Roman" w:hAnsi="Times New Roman" w:cs="Times New Roman"/>
          <w:sz w:val="28"/>
          <w:szCs w:val="28"/>
        </w:rPr>
        <w:t>采用GO样线起点间距根据正方形或长方形进行计算，取千米整数。其公式如下：</w:t>
      </w:r>
    </w:p>
    <w:p w14:paraId="02868097">
      <w:pPr>
        <w:ind w:firstLine="560"/>
        <w:rPr>
          <w:rFonts w:ascii="Times New Roman" w:hAnsi="Times New Roman" w:cs="Times New Roman"/>
          <w:sz w:val="28"/>
          <w:szCs w:val="28"/>
        </w:rPr>
      </w:pPr>
    </w:p>
    <w:p w14:paraId="467894B7">
      <w:pPr>
        <w:ind w:firstLine="56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w:rPr>
                  <w:rFonts w:ascii="Cambria Math" w:hAnsi="Times New Roman" w:cs="Times New Roman"/>
                  <w:sz w:val="28"/>
                  <w:szCs w:val="28"/>
                </w:rPr>
                <m:t>R</m:t>
              </m:r>
              <m:ctrlPr>
                <w:rPr>
                  <w:rFonts w:ascii="Cambria Math" w:hAnsi="Times New Roman" w:cs="Times New Roman"/>
                  <w:sz w:val="28"/>
                  <w:szCs w:val="28"/>
                </w:rPr>
              </m:ctrlPr>
            </m:e>
            <m:sub>
              <m:r>
                <m:rPr/>
                <w:rPr>
                  <w:rFonts w:ascii="Cambria Math" w:hAnsi="Times New Roman" w:cs="Times New Roman"/>
                  <w:sz w:val="28"/>
                  <w:szCs w:val="28"/>
                </w:rPr>
                <m:t>i</m:t>
              </m:r>
              <m:ctrlPr>
                <w:rPr>
                  <w:rFonts w:ascii="Cambria Math" w:hAnsi="Times New Roman" w:cs="Times New Roman"/>
                  <w:sz w:val="28"/>
                  <w:szCs w:val="28"/>
                </w:rPr>
              </m:ctrlPr>
            </m:sub>
          </m:sSub>
          <m:r>
            <m:rPr>
              <m:sty m:val="p"/>
            </m:rPr>
            <w:rPr>
              <w:rFonts w:ascii="Cambria Math" w:hAnsi="Times New Roman" w:cs="Times New Roman"/>
              <w:sz w:val="28"/>
              <w:szCs w:val="28"/>
            </w:rPr>
            <m:t>(</m:t>
          </m:r>
          <m:r>
            <m:rPr/>
            <w:rPr>
              <w:rFonts w:ascii="Cambria Math" w:hAnsi="Times New Roman" w:cs="Times New Roman"/>
              <w:sz w:val="28"/>
              <w:szCs w:val="28"/>
            </w:rPr>
            <m:t>a</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w:rPr>
                  <w:rFonts w:ascii="Cambria Math" w:hAnsi="Times New Roman" w:cs="Times New Roman"/>
                  <w:sz w:val="28"/>
                  <w:szCs w:val="28"/>
                </w:rPr>
                <m:t>R</m:t>
              </m:r>
              <m:ctrlPr>
                <w:rPr>
                  <w:rFonts w:ascii="Cambria Math" w:hAnsi="Times New Roman" w:cs="Times New Roman"/>
                  <w:sz w:val="28"/>
                  <w:szCs w:val="28"/>
                </w:rPr>
              </m:ctrlPr>
            </m:e>
            <m:sub>
              <m:r>
                <m:rPr/>
                <w:rPr>
                  <w:rFonts w:ascii="Cambria Math" w:hAnsi="Times New Roman" w:cs="Times New Roman"/>
                  <w:sz w:val="28"/>
                  <w:szCs w:val="28"/>
                </w:rPr>
                <m:t>i</m:t>
              </m:r>
              <m:ctrlPr>
                <w:rPr>
                  <w:rFonts w:ascii="Cambria Math" w:hAnsi="Times New Roman" w:cs="Times New Roman"/>
                  <w:sz w:val="28"/>
                  <w:szCs w:val="28"/>
                </w:rPr>
              </m:ctrlPr>
            </m:sub>
          </m:sSub>
          <m:r>
            <m:rPr>
              <m:sty m:val="p"/>
            </m:rPr>
            <w:rPr>
              <w:rFonts w:ascii="Cambria Math" w:hAnsi="Times New Roman" w:cs="Times New Roman"/>
              <w:sz w:val="28"/>
              <w:szCs w:val="28"/>
            </w:rPr>
            <m:t>(</m:t>
          </m:r>
          <m:r>
            <m:rPr/>
            <w:rPr>
              <w:rFonts w:ascii="Cambria Math" w:hAnsi="Times New Roman" w:cs="Times New Roman"/>
              <w:sz w:val="28"/>
              <w:szCs w:val="28"/>
            </w:rPr>
            <m:t>b</m:t>
          </m:r>
          <m:r>
            <m:rPr>
              <m:sty m:val="p"/>
            </m:rPr>
            <w:rPr>
              <w:rFonts w:ascii="Cambria Math" w:hAnsi="Times New Roman" w:cs="Times New Roman"/>
              <w:sz w:val="28"/>
              <w:szCs w:val="28"/>
            </w:rPr>
            <m:t>)=</m:t>
          </m:r>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w:rPr>
                      <w:rFonts w:ascii="Cambria Math" w:hAnsi="Times New Roman" w:cs="Times New Roman"/>
                      <w:sz w:val="28"/>
                      <w:szCs w:val="28"/>
                    </w:rPr>
                    <m:t>A</m:t>
                  </m:r>
                  <m:ctrlPr>
                    <w:rPr>
                      <w:rFonts w:ascii="Cambria Math" w:hAnsi="Times New Roman" w:cs="Times New Roman"/>
                      <w:sz w:val="28"/>
                      <w:szCs w:val="28"/>
                    </w:rPr>
                  </m:ctrlPr>
                </m:e>
                <m:sub>
                  <m:r>
                    <m:rPr/>
                    <w:rPr>
                      <w:rFonts w:ascii="Cambria Math" w:hAnsi="Times New Roman" w:cs="Times New Roman"/>
                      <w:sz w:val="28"/>
                      <w:szCs w:val="28"/>
                    </w:rPr>
                    <m:t>i</m:t>
                  </m:r>
                  <m:ctrlPr>
                    <w:rPr>
                      <w:rFonts w:ascii="Cambria Math" w:hAnsi="Times New Roman" w:cs="Times New Roman"/>
                      <w:sz w:val="28"/>
                      <w:szCs w:val="28"/>
                    </w:rPr>
                  </m:ctrlPr>
                </m:sub>
              </m:sSub>
              <m:ctrlPr>
                <w:rPr>
                  <w:rFonts w:ascii="Cambria Math" w:hAnsi="Times New Roman" w:cs="Times New Roman"/>
                  <w:sz w:val="28"/>
                  <w:szCs w:val="28"/>
                </w:rPr>
              </m:ctrlPr>
            </m:num>
            <m:den>
              <m:sSub>
                <m:sSubPr>
                  <m:ctrlPr>
                    <w:rPr>
                      <w:rFonts w:ascii="Cambria Math" w:hAnsi="Times New Roman" w:cs="Times New Roman"/>
                      <w:sz w:val="28"/>
                      <w:szCs w:val="28"/>
                    </w:rPr>
                  </m:ctrlPr>
                </m:sSubPr>
                <m:e>
                  <m:r>
                    <m:rPr/>
                    <w:rPr>
                      <w:rFonts w:ascii="Cambria Math" w:hAnsi="Times New Roman" w:cs="Times New Roman"/>
                      <w:sz w:val="28"/>
                      <w:szCs w:val="28"/>
                    </w:rPr>
                    <m:t>n</m:t>
                  </m:r>
                  <m:ctrlPr>
                    <w:rPr>
                      <w:rFonts w:ascii="Cambria Math" w:hAnsi="Times New Roman" w:cs="Times New Roman"/>
                      <w:sz w:val="28"/>
                      <w:szCs w:val="28"/>
                    </w:rPr>
                  </m:ctrlPr>
                </m:e>
                <m:sub>
                  <m:r>
                    <m:rPr/>
                    <w:rPr>
                      <w:rFonts w:ascii="Cambria Math" w:hAnsi="Times New Roman" w:cs="Times New Roman"/>
                      <w:sz w:val="28"/>
                      <w:szCs w:val="28"/>
                    </w:rPr>
                    <m:t>i</m:t>
                  </m:r>
                  <m:ctrlPr>
                    <w:rPr>
                      <w:rFonts w:ascii="Cambria Math" w:hAnsi="Times New Roman" w:cs="Times New Roman"/>
                      <w:sz w:val="28"/>
                      <w:szCs w:val="28"/>
                    </w:rPr>
                  </m:ctrlPr>
                </m:sub>
              </m:sSub>
              <m:ctrlPr>
                <w:rPr>
                  <w:rFonts w:ascii="Cambria Math" w:hAnsi="Cambria Math" w:cs="Times New Roman"/>
                  <w:sz w:val="28"/>
                  <w:szCs w:val="28"/>
                </w:rPr>
              </m:ctrlPr>
            </m:den>
          </m:f>
        </m:oMath>
      </m:oMathPara>
    </w:p>
    <w:p w14:paraId="5A4DC76A">
      <w:pPr>
        <w:ind w:firstLine="560"/>
        <w:rPr>
          <w:rFonts w:ascii="Times New Roman" w:hAnsi="Times New Roman" w:cs="Times New Roman"/>
          <w:sz w:val="28"/>
          <w:szCs w:val="28"/>
        </w:rPr>
      </w:pPr>
      <w:r>
        <w:rPr>
          <w:rFonts w:ascii="Times New Roman" w:hAnsi="Times New Roman" w:cs="Times New Roman"/>
          <w:sz w:val="28"/>
          <w:szCs w:val="28"/>
        </w:rPr>
        <w:t>在地理信息系统（GIS）数据库比较完善的地区，充分利用GIS数据进行分层抽样，在各层生境类型内进行随机、均匀布设样线，提供每条样线的起始点经纬度坐标，以及起始点、样线上和样线两侧的参照物，如起始点所在的乡镇和村庄，途经村庄名称，以方便调查人员在野外沿目标样线开展调查。</w:t>
      </w:r>
    </w:p>
    <w:p w14:paraId="13EED848">
      <w:pPr>
        <w:ind w:firstLine="560"/>
        <w:rPr>
          <w:rFonts w:ascii="Times New Roman" w:hAnsi="Times New Roman" w:cs="Times New Roman"/>
          <w:sz w:val="28"/>
          <w:szCs w:val="28"/>
        </w:rPr>
      </w:pPr>
      <w:r>
        <w:rPr>
          <w:rFonts w:ascii="Times New Roman" w:hAnsi="Times New Roman" w:cs="Times New Roman"/>
          <w:sz w:val="28"/>
          <w:szCs w:val="28"/>
        </w:rPr>
        <w:t>在没有GIS数据库可用的地区，使用1/10000的地形图为基本工作图，在地形图上先随机抽出一个公里线网的交汇点作为起始点，按照样线点间距，找出所有样线的起始点位置，并在地形图上标记出来，再根据样线长度和走向在地图上划出各样线的具体位置，最后绘成样线分布图。</w:t>
      </w:r>
    </w:p>
    <w:p w14:paraId="4A75CEF5">
      <w:pPr>
        <w:pStyle w:val="4"/>
      </w:pPr>
      <w:bookmarkStart w:id="170" w:name="_Toc409431680"/>
      <w:bookmarkStart w:id="171" w:name="_Toc103005467"/>
      <w:bookmarkStart w:id="172" w:name="_Toc138080546"/>
      <w:bookmarkStart w:id="173" w:name="_Toc138163821"/>
      <w:bookmarkStart w:id="174" w:name="_Toc138080745"/>
      <w:bookmarkStart w:id="175" w:name="_Toc111491043"/>
      <w:bookmarkStart w:id="176" w:name="_Toc168275343"/>
      <w:bookmarkStart w:id="177" w:name="_Toc138125078"/>
      <w:bookmarkStart w:id="178" w:name="_Toc138352690"/>
      <w:bookmarkStart w:id="179" w:name="_Toc138160615"/>
      <w:bookmarkStart w:id="180" w:name="_Toc292960005"/>
      <w:r>
        <w:t>4.2.</w:t>
      </w:r>
      <w:r>
        <w:rPr>
          <w:rFonts w:hint="eastAsia"/>
        </w:rPr>
        <w:t>5</w:t>
      </w:r>
      <w:r>
        <w:t xml:space="preserve"> 调查方法</w:t>
      </w:r>
      <w:bookmarkEnd w:id="170"/>
      <w:bookmarkEnd w:id="171"/>
      <w:bookmarkEnd w:id="172"/>
      <w:bookmarkEnd w:id="173"/>
      <w:bookmarkEnd w:id="174"/>
      <w:bookmarkEnd w:id="175"/>
      <w:bookmarkEnd w:id="176"/>
      <w:bookmarkEnd w:id="177"/>
      <w:bookmarkEnd w:id="178"/>
      <w:bookmarkEnd w:id="179"/>
    </w:p>
    <w:p w14:paraId="45E8AFC8">
      <w:pPr>
        <w:pStyle w:val="5"/>
      </w:pPr>
      <w:bookmarkStart w:id="181" w:name="_Toc409431681"/>
      <w:r>
        <w:rPr>
          <w:rFonts w:hint="eastAsia"/>
        </w:rPr>
        <w:t xml:space="preserve">4.2.5.1 </w:t>
      </w:r>
      <w:r>
        <w:t>分布调查</w:t>
      </w:r>
      <w:bookmarkEnd w:id="180"/>
      <w:bookmarkEnd w:id="181"/>
    </w:p>
    <w:p w14:paraId="3CECC149">
      <w:pPr>
        <w:ind w:firstLine="560"/>
        <w:rPr>
          <w:rFonts w:ascii="Times New Roman" w:hAnsi="Times New Roman" w:cs="Times New Roman"/>
          <w:sz w:val="28"/>
          <w:szCs w:val="28"/>
        </w:rPr>
      </w:pPr>
      <w:r>
        <w:rPr>
          <w:rFonts w:ascii="Times New Roman" w:hAnsi="Times New Roman" w:cs="Times New Roman"/>
          <w:sz w:val="28"/>
          <w:szCs w:val="28"/>
        </w:rPr>
        <w:t>采用访问调查法及资料查询法。近5年内有人见到某种动物或者存在某种动物出现的确切证据的，认为该物种在该调查样区内有分布。</w:t>
      </w:r>
    </w:p>
    <w:p w14:paraId="45C0E8D4">
      <w:pPr>
        <w:ind w:firstLine="560"/>
        <w:rPr>
          <w:rFonts w:ascii="Times New Roman" w:hAnsi="Times New Roman" w:cs="Times New Roman"/>
          <w:sz w:val="28"/>
          <w:szCs w:val="28"/>
        </w:rPr>
      </w:pPr>
      <w:r>
        <w:rPr>
          <w:rFonts w:ascii="Times New Roman" w:hAnsi="Times New Roman" w:cs="Times New Roman"/>
          <w:sz w:val="28"/>
          <w:szCs w:val="28"/>
        </w:rPr>
        <w:t>野外调查发现某种野生动物实体或活动痕迹的，认为该物种在该调查样区内有分布。</w:t>
      </w:r>
    </w:p>
    <w:p w14:paraId="322D3129">
      <w:pPr>
        <w:pStyle w:val="5"/>
      </w:pPr>
      <w:bookmarkStart w:id="182" w:name="_Toc292960006"/>
      <w:bookmarkStart w:id="183" w:name="_Toc409431682"/>
      <w:r>
        <w:rPr>
          <w:rFonts w:hint="eastAsia"/>
        </w:rPr>
        <w:t xml:space="preserve">4.2.5.2 </w:t>
      </w:r>
      <w:r>
        <w:t>栖息地调查</w:t>
      </w:r>
      <w:bookmarkEnd w:id="182"/>
      <w:bookmarkEnd w:id="183"/>
    </w:p>
    <w:p w14:paraId="2D5E05C4">
      <w:pPr>
        <w:ind w:firstLine="560"/>
        <w:rPr>
          <w:rFonts w:ascii="Times New Roman" w:hAnsi="Times New Roman" w:cs="Times New Roman"/>
          <w:sz w:val="28"/>
          <w:szCs w:val="28"/>
        </w:rPr>
      </w:pPr>
      <w:r>
        <w:rPr>
          <w:rFonts w:ascii="Times New Roman" w:hAnsi="Times New Roman" w:cs="Times New Roman"/>
          <w:sz w:val="28"/>
          <w:szCs w:val="28"/>
        </w:rPr>
        <w:t>结合野生种群数量调查进行栖息地调查。发现野生动物实体或活动痕迹时，记录动物或活动痕迹所在地的地貌、坡度、坡位、坡向、植被类型等栖息地因子及干扰状况和保护状况。</w:t>
      </w:r>
    </w:p>
    <w:p w14:paraId="6F368175">
      <w:pPr>
        <w:ind w:firstLine="560"/>
        <w:rPr>
          <w:rFonts w:ascii="Times New Roman" w:hAnsi="Times New Roman" w:cs="Times New Roman"/>
          <w:sz w:val="28"/>
          <w:szCs w:val="28"/>
        </w:rPr>
      </w:pPr>
      <w:r>
        <w:rPr>
          <w:rFonts w:ascii="Times New Roman" w:hAnsi="Times New Roman" w:cs="Times New Roman"/>
          <w:sz w:val="28"/>
          <w:szCs w:val="28"/>
        </w:rPr>
        <w:t>野外调查时发现某调查对象实体或活动痕迹时，认定该物种在该调查样区有分布。</w:t>
      </w:r>
    </w:p>
    <w:p w14:paraId="305797D9">
      <w:pPr>
        <w:pStyle w:val="5"/>
      </w:pPr>
      <w:bookmarkStart w:id="184" w:name="_Toc409431683"/>
      <w:bookmarkStart w:id="185" w:name="_Toc292960013"/>
      <w:r>
        <w:rPr>
          <w:rFonts w:hint="eastAsia"/>
        </w:rPr>
        <w:t xml:space="preserve">4.2.5.3 </w:t>
      </w:r>
      <w:r>
        <w:t>种群数量调查方法</w:t>
      </w:r>
      <w:bookmarkEnd w:id="184"/>
      <w:bookmarkEnd w:id="185"/>
    </w:p>
    <w:p w14:paraId="6C5F1CF4">
      <w:pPr>
        <w:ind w:firstLine="560"/>
        <w:rPr>
          <w:rFonts w:ascii="Times New Roman" w:hAnsi="Times New Roman" w:cs="Times New Roman"/>
          <w:sz w:val="28"/>
          <w:szCs w:val="28"/>
        </w:rPr>
      </w:pPr>
      <w:r>
        <w:rPr>
          <w:rFonts w:ascii="Times New Roman" w:hAnsi="Times New Roman" w:cs="Times New Roman"/>
          <w:sz w:val="28"/>
          <w:szCs w:val="28"/>
        </w:rPr>
        <w:t>采用野外调查方法进行。对同一物种的抽样方法和调查方法应相同。</w:t>
      </w:r>
    </w:p>
    <w:p w14:paraId="7E89EF77">
      <w:pPr>
        <w:ind w:firstLine="562"/>
        <w:rPr>
          <w:rFonts w:ascii="楷体" w:hAnsi="楷体" w:eastAsia="楷体" w:cs="Times New Roman"/>
          <w:b/>
          <w:bCs/>
          <w:sz w:val="28"/>
          <w:szCs w:val="28"/>
        </w:rPr>
      </w:pPr>
      <w:bookmarkStart w:id="186" w:name="_Toc339895944"/>
      <w:bookmarkStart w:id="187" w:name="_Toc292960014"/>
      <w:bookmarkStart w:id="188" w:name="_Toc389119536"/>
      <w:bookmarkStart w:id="189" w:name="_Toc389119626"/>
      <w:bookmarkStart w:id="190" w:name="_Toc409431684"/>
      <w:bookmarkStart w:id="191" w:name="_Toc389119333"/>
      <w:r>
        <w:rPr>
          <w:rFonts w:ascii="楷体" w:hAnsi="楷体" w:eastAsia="楷体" w:cs="Times New Roman"/>
          <w:b/>
          <w:bCs/>
          <w:sz w:val="28"/>
          <w:szCs w:val="28"/>
        </w:rPr>
        <w:t>（1）兽类</w:t>
      </w:r>
      <w:bookmarkEnd w:id="186"/>
      <w:bookmarkEnd w:id="187"/>
      <w:bookmarkEnd w:id="188"/>
      <w:bookmarkEnd w:id="189"/>
      <w:bookmarkEnd w:id="190"/>
      <w:bookmarkEnd w:id="191"/>
    </w:p>
    <w:p w14:paraId="0FFA9EE8">
      <w:pPr>
        <w:ind w:firstLine="560"/>
        <w:rPr>
          <w:rFonts w:ascii="Times New Roman" w:hAnsi="Times New Roman" w:cs="Times New Roman"/>
          <w:sz w:val="28"/>
          <w:szCs w:val="28"/>
        </w:rPr>
      </w:pPr>
      <w:bookmarkStart w:id="192" w:name="_Toc292960015"/>
      <w:r>
        <w:rPr>
          <w:rFonts w:ascii="Times New Roman" w:hAnsi="Times New Roman" w:cs="Times New Roman"/>
          <w:sz w:val="28"/>
          <w:szCs w:val="28"/>
        </w:rPr>
        <w:t>兽类调查的内容主要是获得兽类资源的物种多样性分布状况以及物种种群数量的分布状况。</w:t>
      </w:r>
    </w:p>
    <w:p w14:paraId="07FA5286">
      <w:pPr>
        <w:ind w:firstLine="560"/>
        <w:rPr>
          <w:rFonts w:ascii="Times New Roman" w:hAnsi="Times New Roman" w:cs="Times New Roman"/>
          <w:sz w:val="28"/>
          <w:szCs w:val="28"/>
        </w:rPr>
      </w:pPr>
      <w:r>
        <w:rPr>
          <w:rFonts w:ascii="Times New Roman" w:hAnsi="Times New Roman" w:cs="Times New Roman"/>
          <w:sz w:val="28"/>
          <w:szCs w:val="28"/>
        </w:rPr>
        <w:t>调查时间一般为野生动物活动痕迹明显易辨的冬季，尤其10</w:t>
      </w:r>
      <w:r>
        <w:rPr>
          <w:rFonts w:hint="eastAsia" w:ascii="Times New Roman" w:hAnsi="Times New Roman" w:cs="Times New Roman"/>
          <w:sz w:val="28"/>
          <w:szCs w:val="28"/>
        </w:rPr>
        <w:t>月</w:t>
      </w:r>
      <w:r>
        <w:rPr>
          <w:rFonts w:ascii="Times New Roman" w:hAnsi="Times New Roman" w:cs="Times New Roman"/>
          <w:sz w:val="28"/>
          <w:szCs w:val="28"/>
        </w:rPr>
        <w:t>底-12月初期间，是开展野外调查最理想的季节。</w:t>
      </w:r>
      <w:r>
        <w:rPr>
          <w:rFonts w:hint="eastAsia" w:ascii="Times New Roman" w:hAnsi="Times New Roman" w:cs="Times New Roman"/>
          <w:sz w:val="28"/>
          <w:szCs w:val="28"/>
        </w:rPr>
        <w:t>此项目中野外调查开展4次，夏季1次，冬季2次，春季1次。</w:t>
      </w:r>
    </w:p>
    <w:p w14:paraId="1CD67D39">
      <w:pPr>
        <w:ind w:firstLine="560"/>
        <w:rPr>
          <w:rFonts w:ascii="Times New Roman" w:hAnsi="Times New Roman" w:cs="Times New Roman"/>
          <w:sz w:val="28"/>
          <w:szCs w:val="28"/>
        </w:rPr>
      </w:pPr>
      <w:r>
        <w:rPr>
          <w:rFonts w:ascii="Times New Roman" w:hAnsi="Times New Roman" w:cs="Times New Roman"/>
          <w:sz w:val="28"/>
          <w:szCs w:val="28"/>
        </w:rPr>
        <w:t>对于数量稀少、活动规律特殊、在野外很难见到实体的物种，应采用红外自动数码相机照相法。对于数量相对较多的物种，可以采取样线法调查，记录样线上发现的动物实体、尸体、采食痕迹、足迹以及粪便等。</w:t>
      </w:r>
    </w:p>
    <w:p w14:paraId="25BAB89F">
      <w:pPr>
        <w:ind w:firstLine="560"/>
        <w:rPr>
          <w:rFonts w:ascii="Times New Roman" w:hAnsi="Times New Roman" w:cs="Times New Roman"/>
          <w:sz w:val="28"/>
          <w:szCs w:val="28"/>
        </w:rPr>
      </w:pPr>
      <w:r>
        <w:rPr>
          <w:rFonts w:ascii="Times New Roman" w:hAnsi="Times New Roman" w:cs="Times New Roman"/>
          <w:sz w:val="28"/>
          <w:szCs w:val="28"/>
        </w:rPr>
        <w:t>A</w:t>
      </w:r>
      <w:bookmarkStart w:id="193" w:name="_Toc389119627"/>
      <w:bookmarkStart w:id="194" w:name="_Toc389119537"/>
      <w:bookmarkStart w:id="195" w:name="_Toc389119334"/>
      <w:bookmarkStart w:id="196" w:name="_Toc339895945"/>
      <w:bookmarkStart w:id="197" w:name="_Toc409431685"/>
      <w:r>
        <w:rPr>
          <w:rFonts w:ascii="Times New Roman" w:hAnsi="Times New Roman" w:cs="Times New Roman"/>
          <w:sz w:val="28"/>
          <w:szCs w:val="28"/>
        </w:rPr>
        <w:t xml:space="preserve"> 样线法</w:t>
      </w:r>
      <w:bookmarkEnd w:id="192"/>
      <w:bookmarkEnd w:id="193"/>
      <w:bookmarkEnd w:id="194"/>
      <w:bookmarkEnd w:id="195"/>
      <w:bookmarkEnd w:id="196"/>
      <w:bookmarkEnd w:id="197"/>
    </w:p>
    <w:p w14:paraId="10F845DC">
      <w:pPr>
        <w:ind w:firstLine="560"/>
        <w:rPr>
          <w:rFonts w:ascii="Times New Roman" w:hAnsi="Times New Roman" w:cs="Times New Roman"/>
          <w:sz w:val="28"/>
          <w:szCs w:val="28"/>
        </w:rPr>
      </w:pPr>
      <w:r>
        <w:rPr>
          <w:rFonts w:ascii="Times New Roman" w:hAnsi="Times New Roman" w:cs="Times New Roman"/>
          <w:sz w:val="28"/>
          <w:szCs w:val="28"/>
        </w:rPr>
        <w:t>样线上行进的速度根据调查工具确定，步行宜为每小时2-3km。不宜使用噪音较大的交通工具进行调查。</w:t>
      </w:r>
    </w:p>
    <w:p w14:paraId="3F3A6A57">
      <w:pPr>
        <w:ind w:firstLine="560"/>
        <w:rPr>
          <w:rFonts w:ascii="Times New Roman" w:hAnsi="Times New Roman" w:cs="Times New Roman"/>
          <w:sz w:val="28"/>
          <w:szCs w:val="28"/>
        </w:rPr>
      </w:pPr>
      <w:r>
        <w:rPr>
          <w:rFonts w:ascii="Times New Roman" w:hAnsi="Times New Roman" w:cs="Times New Roman"/>
          <w:sz w:val="28"/>
          <w:szCs w:val="28"/>
        </w:rPr>
        <w:t>发现动物实体或其痕迹时，记录动物名称、数量、痕迹种类、痕迹数量及距离样线中线的垂直距离、地理位置、影像等信息。同时记录样线调查的行进航迹。</w:t>
      </w:r>
    </w:p>
    <w:p w14:paraId="5C228111">
      <w:pPr>
        <w:ind w:firstLine="560"/>
        <w:rPr>
          <w:rFonts w:ascii="Times New Roman" w:hAnsi="Times New Roman" w:cs="Times New Roman"/>
          <w:sz w:val="28"/>
          <w:szCs w:val="28"/>
        </w:rPr>
      </w:pPr>
      <w:bookmarkStart w:id="198" w:name="_Hlk136298923"/>
      <w:r>
        <w:rPr>
          <w:rFonts w:ascii="Times New Roman" w:hAnsi="Times New Roman" w:cs="Times New Roman"/>
          <w:sz w:val="28"/>
          <w:szCs w:val="28"/>
        </w:rPr>
        <w:t>不同生境类型兽类调查采用样线法调查长、宽不同，湿地生态系统样线长3-5千米，宽50-200米；草原生态系统样线长根据实际情况确定，宽250米。</w:t>
      </w:r>
      <w:bookmarkEnd w:id="198"/>
      <w:bookmarkStart w:id="199" w:name="_Toc409431686"/>
      <w:bookmarkStart w:id="200" w:name="_Toc292960016"/>
      <w:bookmarkStart w:id="201" w:name="_Toc389119538"/>
      <w:bookmarkStart w:id="202" w:name="_Toc339895946"/>
      <w:bookmarkStart w:id="203" w:name="_Toc389119335"/>
      <w:bookmarkStart w:id="204" w:name="_Toc389119628"/>
      <w:r>
        <w:rPr>
          <w:rFonts w:hint="eastAsia" w:ascii="Times New Roman" w:hAnsi="Times New Roman" w:cs="Times New Roman"/>
          <w:sz w:val="28"/>
          <w:szCs w:val="28"/>
        </w:rPr>
        <w:t>荒漠生境中样线宽度：平原可达到1000-2000 米，在山区则受到山体的限制，一般为100-250 米。样线长度为10-60 米。</w:t>
      </w:r>
    </w:p>
    <w:p w14:paraId="42C4EA4D">
      <w:pPr>
        <w:ind w:firstLine="560"/>
        <w:rPr>
          <w:rFonts w:ascii="Times New Roman" w:hAnsi="Times New Roman" w:cs="Times New Roman"/>
          <w:sz w:val="28"/>
          <w:szCs w:val="28"/>
        </w:rPr>
      </w:pPr>
      <w:r>
        <w:rPr>
          <w:rFonts w:ascii="Times New Roman" w:hAnsi="Times New Roman" w:cs="Times New Roman"/>
          <w:sz w:val="28"/>
          <w:szCs w:val="28"/>
        </w:rPr>
        <w:t>B直接计数法</w:t>
      </w:r>
      <w:bookmarkEnd w:id="199"/>
      <w:bookmarkEnd w:id="200"/>
      <w:bookmarkEnd w:id="201"/>
      <w:bookmarkEnd w:id="202"/>
      <w:bookmarkEnd w:id="203"/>
      <w:bookmarkEnd w:id="204"/>
    </w:p>
    <w:p w14:paraId="42992EE0">
      <w:pPr>
        <w:ind w:firstLine="560"/>
        <w:rPr>
          <w:rFonts w:ascii="Times New Roman" w:hAnsi="Times New Roman" w:cs="Times New Roman"/>
          <w:sz w:val="28"/>
          <w:szCs w:val="28"/>
        </w:rPr>
      </w:pPr>
      <w:r>
        <w:rPr>
          <w:rFonts w:ascii="Times New Roman" w:hAnsi="Times New Roman" w:cs="Times New Roman"/>
          <w:sz w:val="28"/>
          <w:szCs w:val="28"/>
        </w:rPr>
        <w:t>对于大规模集群繁殖或栖息的兽类宜使用直接计数法进行调查。首先通过访问调查、历史资料等确定动物集群时间、地点、范围，并在地图上标出。在动物集群期间进行调查，记录集群地的位置、动物种类、数量、影像等信息。</w:t>
      </w:r>
    </w:p>
    <w:p w14:paraId="1E8599B4">
      <w:pPr>
        <w:ind w:firstLine="560"/>
        <w:rPr>
          <w:rFonts w:ascii="Times New Roman" w:hAnsi="Times New Roman" w:cs="Times New Roman"/>
          <w:sz w:val="28"/>
          <w:szCs w:val="28"/>
        </w:rPr>
      </w:pPr>
      <w:r>
        <w:rPr>
          <w:rFonts w:ascii="Times New Roman" w:hAnsi="Times New Roman" w:cs="Times New Roman"/>
          <w:sz w:val="28"/>
          <w:szCs w:val="28"/>
        </w:rPr>
        <w:t>不同生境类型兽类调查采用直接计数法的调查具体要求见湿地、草原、荒漠生态系统陆生野生动物资源调查技术细则。</w:t>
      </w:r>
    </w:p>
    <w:p w14:paraId="7474611F">
      <w:pPr>
        <w:ind w:firstLine="562"/>
        <w:rPr>
          <w:rFonts w:ascii="楷体" w:hAnsi="楷体" w:eastAsia="楷体" w:cs="Times New Roman"/>
          <w:b/>
          <w:bCs/>
          <w:sz w:val="28"/>
          <w:szCs w:val="28"/>
        </w:rPr>
      </w:pPr>
      <w:bookmarkStart w:id="205" w:name="_Toc339895947"/>
      <w:bookmarkStart w:id="206" w:name="_Toc389119629"/>
      <w:bookmarkStart w:id="207" w:name="_Toc409431687"/>
      <w:bookmarkStart w:id="208" w:name="_Toc389119336"/>
      <w:bookmarkStart w:id="209" w:name="_Toc389119539"/>
      <w:bookmarkStart w:id="210" w:name="_Toc292960017"/>
      <w:r>
        <w:rPr>
          <w:rFonts w:ascii="楷体" w:hAnsi="楷体" w:eastAsia="楷体" w:cs="Times New Roman"/>
          <w:b/>
          <w:bCs/>
          <w:sz w:val="28"/>
          <w:szCs w:val="28"/>
        </w:rPr>
        <w:t>（2） 鸟类</w:t>
      </w:r>
      <w:bookmarkEnd w:id="205"/>
      <w:bookmarkEnd w:id="206"/>
      <w:bookmarkEnd w:id="207"/>
      <w:bookmarkEnd w:id="208"/>
      <w:bookmarkEnd w:id="209"/>
      <w:bookmarkEnd w:id="210"/>
    </w:p>
    <w:p w14:paraId="2E282F33">
      <w:pPr>
        <w:ind w:firstLine="560"/>
        <w:rPr>
          <w:rFonts w:ascii="Times New Roman" w:hAnsi="Times New Roman" w:cs="Times New Roman"/>
          <w:sz w:val="28"/>
          <w:szCs w:val="28"/>
        </w:rPr>
      </w:pPr>
      <w:r>
        <w:rPr>
          <w:rFonts w:ascii="Times New Roman" w:hAnsi="Times New Roman" w:cs="Times New Roman"/>
          <w:sz w:val="28"/>
          <w:szCs w:val="28"/>
        </w:rPr>
        <w:t>在鸟类繁殖期和越冬期进行种群和数量调查为最佳。</w:t>
      </w:r>
    </w:p>
    <w:p w14:paraId="02FA4FC3">
      <w:pPr>
        <w:ind w:firstLine="560"/>
        <w:rPr>
          <w:rFonts w:ascii="Times New Roman" w:hAnsi="Times New Roman" w:cs="Times New Roman"/>
          <w:sz w:val="28"/>
          <w:szCs w:val="28"/>
        </w:rPr>
      </w:pPr>
      <w:r>
        <w:rPr>
          <w:rFonts w:ascii="Times New Roman" w:hAnsi="Times New Roman" w:cs="Times New Roman"/>
          <w:sz w:val="28"/>
          <w:szCs w:val="28"/>
        </w:rPr>
        <w:t>一般繁殖期为每年的4月至7月, 越冬期为12月至翌年2月。</w:t>
      </w:r>
      <w:r>
        <w:rPr>
          <w:rFonts w:hint="eastAsia" w:ascii="Times New Roman" w:hAnsi="Times New Roman" w:cs="Times New Roman"/>
          <w:sz w:val="28"/>
          <w:szCs w:val="28"/>
        </w:rPr>
        <w:t>此项目中野外调查开展4次，夏季1次，冬季2次，春季1次。</w:t>
      </w:r>
    </w:p>
    <w:p w14:paraId="0500AF02">
      <w:pPr>
        <w:ind w:firstLine="560"/>
        <w:rPr>
          <w:rFonts w:ascii="Times New Roman" w:hAnsi="Times New Roman" w:cs="Times New Roman"/>
          <w:sz w:val="28"/>
          <w:szCs w:val="28"/>
        </w:rPr>
      </w:pPr>
      <w:r>
        <w:rPr>
          <w:rFonts w:ascii="Times New Roman" w:hAnsi="Times New Roman" w:cs="Times New Roman"/>
          <w:sz w:val="28"/>
          <w:szCs w:val="28"/>
        </w:rPr>
        <w:t>调查应在晴朗、风力不大（三级以下风力）的天气条件下进行。</w:t>
      </w:r>
    </w:p>
    <w:p w14:paraId="59A3E8D2">
      <w:pPr>
        <w:ind w:firstLine="560"/>
        <w:rPr>
          <w:rFonts w:ascii="Times New Roman" w:hAnsi="Times New Roman" w:cs="Times New Roman"/>
          <w:sz w:val="28"/>
          <w:szCs w:val="28"/>
        </w:rPr>
      </w:pPr>
      <w:r>
        <w:rPr>
          <w:rFonts w:ascii="Times New Roman" w:hAnsi="Times New Roman" w:cs="Times New Roman"/>
          <w:sz w:val="28"/>
          <w:szCs w:val="28"/>
        </w:rPr>
        <w:t>调查应在清晨或傍晚鸟类活动高峰期进行。</w:t>
      </w:r>
    </w:p>
    <w:p w14:paraId="16CF9533">
      <w:pPr>
        <w:ind w:firstLine="560"/>
        <w:rPr>
          <w:rFonts w:ascii="Times New Roman" w:hAnsi="Times New Roman" w:cs="Times New Roman"/>
          <w:sz w:val="28"/>
          <w:szCs w:val="28"/>
        </w:rPr>
      </w:pPr>
      <w:bookmarkStart w:id="211" w:name="_Toc389119337"/>
      <w:bookmarkStart w:id="212" w:name="_Toc339895948"/>
      <w:bookmarkStart w:id="213" w:name="_Toc409431688"/>
      <w:bookmarkStart w:id="214" w:name="_Toc389119540"/>
      <w:bookmarkStart w:id="215" w:name="_Toc389119630"/>
      <w:bookmarkStart w:id="216" w:name="_Toc292960018"/>
      <w:r>
        <w:rPr>
          <w:rFonts w:ascii="Times New Roman" w:hAnsi="Times New Roman" w:cs="Times New Roman"/>
          <w:sz w:val="28"/>
          <w:szCs w:val="28"/>
        </w:rPr>
        <w:t>A</w:t>
      </w:r>
      <w:r>
        <w:rPr>
          <w:rFonts w:hint="eastAsia" w:ascii="Times New Roman" w:hAnsi="Times New Roman" w:cs="Times New Roman"/>
          <w:sz w:val="28"/>
          <w:szCs w:val="28"/>
        </w:rPr>
        <w:t xml:space="preserve"> </w:t>
      </w:r>
      <w:r>
        <w:rPr>
          <w:rFonts w:ascii="Times New Roman" w:hAnsi="Times New Roman" w:cs="Times New Roman"/>
          <w:sz w:val="28"/>
          <w:szCs w:val="28"/>
        </w:rPr>
        <w:t>样线法</w:t>
      </w:r>
      <w:bookmarkEnd w:id="211"/>
      <w:bookmarkEnd w:id="212"/>
      <w:bookmarkEnd w:id="213"/>
      <w:bookmarkEnd w:id="214"/>
      <w:bookmarkEnd w:id="215"/>
      <w:bookmarkEnd w:id="216"/>
    </w:p>
    <w:p w14:paraId="2787C747">
      <w:pPr>
        <w:ind w:firstLine="560"/>
        <w:rPr>
          <w:rFonts w:ascii="Times New Roman" w:hAnsi="Times New Roman" w:cs="Times New Roman"/>
          <w:sz w:val="28"/>
          <w:szCs w:val="28"/>
        </w:rPr>
      </w:pPr>
      <w:r>
        <w:rPr>
          <w:rFonts w:ascii="Times New Roman" w:hAnsi="Times New Roman" w:cs="Times New Roman"/>
          <w:sz w:val="28"/>
          <w:szCs w:val="28"/>
        </w:rPr>
        <w:t>样线上行进的速度根据调查工具确定，步行宜为每小时2-3km。不宜使用噪音较大交通工具进行调查。</w:t>
      </w:r>
    </w:p>
    <w:p w14:paraId="5E4E80B0">
      <w:pPr>
        <w:ind w:firstLine="560"/>
        <w:rPr>
          <w:rFonts w:ascii="Times New Roman" w:hAnsi="Times New Roman" w:cs="Times New Roman"/>
          <w:sz w:val="28"/>
          <w:szCs w:val="28"/>
        </w:rPr>
      </w:pPr>
      <w:r>
        <w:rPr>
          <w:rFonts w:ascii="Times New Roman" w:hAnsi="Times New Roman" w:cs="Times New Roman"/>
          <w:sz w:val="28"/>
          <w:szCs w:val="28"/>
        </w:rPr>
        <w:t>发现动物时，记录动物名称、动物数量、距离样线中线的垂直距离、地理位置、影像等信息。同时记录样线调查的行进航迹。</w:t>
      </w:r>
    </w:p>
    <w:p w14:paraId="00D208AB">
      <w:pPr>
        <w:ind w:firstLine="560"/>
        <w:rPr>
          <w:rFonts w:ascii="Times New Roman" w:hAnsi="Times New Roman" w:cs="Times New Roman"/>
          <w:sz w:val="28"/>
          <w:szCs w:val="28"/>
        </w:rPr>
      </w:pPr>
      <w:bookmarkStart w:id="217" w:name="_Toc389119338"/>
      <w:bookmarkStart w:id="218" w:name="_Toc339895949"/>
      <w:bookmarkStart w:id="219" w:name="_Toc389119631"/>
      <w:bookmarkStart w:id="220" w:name="_Toc292960019"/>
      <w:bookmarkStart w:id="221" w:name="_Toc389119541"/>
      <w:bookmarkStart w:id="222" w:name="_Toc409431689"/>
      <w:r>
        <w:rPr>
          <w:rFonts w:ascii="Times New Roman" w:hAnsi="Times New Roman" w:cs="Times New Roman"/>
          <w:sz w:val="28"/>
          <w:szCs w:val="28"/>
        </w:rPr>
        <w:t>不同生境类型大型鸟类调查采用样线法调查长、宽不同</w:t>
      </w:r>
      <w:r>
        <w:rPr>
          <w:rFonts w:hint="eastAsia" w:ascii="Times New Roman" w:hAnsi="Times New Roman" w:cs="Times New Roman"/>
          <w:sz w:val="28"/>
          <w:szCs w:val="28"/>
        </w:rPr>
        <w:t>，</w:t>
      </w:r>
      <w:r>
        <w:rPr>
          <w:rFonts w:ascii="Times New Roman" w:hAnsi="Times New Roman" w:cs="Times New Roman"/>
          <w:sz w:val="28"/>
          <w:szCs w:val="28"/>
        </w:rPr>
        <w:t>湿地生态系统样线长3-5千米，宽50-200米；草原生态系统样线长4千米以上，宽500米。</w:t>
      </w:r>
      <w:r>
        <w:rPr>
          <w:rFonts w:hint="eastAsia" w:ascii="Times New Roman" w:hAnsi="Times New Roman" w:cs="Times New Roman"/>
          <w:sz w:val="28"/>
          <w:szCs w:val="28"/>
        </w:rPr>
        <w:t>大型猛禽调查按兽类调查样线进行：样线宽度，平原可达到1000-2000 米；在山区则受到山体的限制，一般为100-250 米。样线长度为10-60 米。</w:t>
      </w:r>
    </w:p>
    <w:bookmarkEnd w:id="217"/>
    <w:bookmarkEnd w:id="218"/>
    <w:bookmarkEnd w:id="219"/>
    <w:bookmarkEnd w:id="220"/>
    <w:bookmarkEnd w:id="221"/>
    <w:bookmarkEnd w:id="222"/>
    <w:p w14:paraId="2CFC25B9">
      <w:pPr>
        <w:ind w:firstLine="560"/>
        <w:rPr>
          <w:rFonts w:ascii="Times New Roman" w:hAnsi="Times New Roman" w:cs="Times New Roman"/>
          <w:sz w:val="28"/>
          <w:szCs w:val="28"/>
        </w:rPr>
      </w:pPr>
      <w:bookmarkStart w:id="223" w:name="_Toc292960020"/>
      <w:bookmarkStart w:id="224" w:name="_Toc389119542"/>
      <w:bookmarkStart w:id="225" w:name="_Toc389119632"/>
      <w:bookmarkStart w:id="226" w:name="_Toc389119339"/>
      <w:bookmarkStart w:id="227" w:name="_Toc409431690"/>
      <w:bookmarkStart w:id="228" w:name="_Toc339895950"/>
      <w:r>
        <w:rPr>
          <w:rFonts w:ascii="Times New Roman" w:hAnsi="Times New Roman" w:cs="Times New Roman"/>
          <w:sz w:val="28"/>
          <w:szCs w:val="28"/>
        </w:rPr>
        <w:t>B直接计数法</w:t>
      </w:r>
      <w:bookmarkEnd w:id="223"/>
      <w:bookmarkEnd w:id="224"/>
      <w:bookmarkEnd w:id="225"/>
      <w:bookmarkEnd w:id="226"/>
      <w:bookmarkEnd w:id="227"/>
      <w:bookmarkEnd w:id="228"/>
    </w:p>
    <w:p w14:paraId="3E171345">
      <w:pPr>
        <w:ind w:firstLine="560"/>
        <w:rPr>
          <w:rFonts w:ascii="Times New Roman" w:hAnsi="Times New Roman" w:cs="Times New Roman"/>
          <w:sz w:val="28"/>
          <w:szCs w:val="28"/>
        </w:rPr>
      </w:pPr>
      <w:r>
        <w:rPr>
          <w:rFonts w:ascii="Times New Roman" w:hAnsi="Times New Roman" w:cs="Times New Roman"/>
          <w:sz w:val="28"/>
          <w:szCs w:val="28"/>
        </w:rPr>
        <w:t>对于集群繁殖或栖息的鸟类调查宜使用直接计数法进行调查。</w:t>
      </w:r>
    </w:p>
    <w:p w14:paraId="3BCFD233">
      <w:pPr>
        <w:ind w:firstLine="560"/>
        <w:rPr>
          <w:rFonts w:ascii="Times New Roman" w:hAnsi="Times New Roman" w:cs="Times New Roman"/>
          <w:sz w:val="28"/>
          <w:szCs w:val="28"/>
        </w:rPr>
      </w:pPr>
      <w:r>
        <w:rPr>
          <w:rFonts w:ascii="Times New Roman" w:hAnsi="Times New Roman" w:cs="Times New Roman"/>
          <w:sz w:val="28"/>
          <w:szCs w:val="28"/>
        </w:rPr>
        <w:t>首先通过访问调查、历史资料等确定鸟类集群时间、地点、范围等信息，并在地图上标出。在鸟类集群时进行调查，计数鸟类数量。记录集群地的位置、鸟类的种类、数量、影像等信息。</w:t>
      </w:r>
    </w:p>
    <w:p w14:paraId="1FE5C7DD">
      <w:pPr>
        <w:ind w:firstLine="560"/>
        <w:rPr>
          <w:rFonts w:ascii="Times New Roman" w:hAnsi="Times New Roman" w:cs="Times New Roman"/>
          <w:sz w:val="28"/>
          <w:szCs w:val="28"/>
        </w:rPr>
      </w:pPr>
      <w:r>
        <w:rPr>
          <w:rFonts w:ascii="Times New Roman" w:hAnsi="Times New Roman" w:cs="Times New Roman"/>
          <w:sz w:val="28"/>
          <w:szCs w:val="28"/>
        </w:rPr>
        <w:t>不同生境类型鸟类调查采用直接计数法的调查具体要求见湿地、草原、荒漠生态系统陆生野生动物资源调查技术细则。</w:t>
      </w:r>
    </w:p>
    <w:p w14:paraId="67D85ADF">
      <w:pPr>
        <w:pStyle w:val="5"/>
      </w:pPr>
      <w:bookmarkStart w:id="229" w:name="_Toc409431697"/>
      <w:r>
        <w:rPr>
          <w:rFonts w:hint="eastAsia"/>
        </w:rPr>
        <w:t xml:space="preserve">4.2.5.4 </w:t>
      </w:r>
      <w:r>
        <w:t>受威胁状况调查方法</w:t>
      </w:r>
      <w:bookmarkEnd w:id="229"/>
    </w:p>
    <w:p w14:paraId="5A36B186">
      <w:pPr>
        <w:ind w:firstLine="560"/>
        <w:rPr>
          <w:rFonts w:ascii="Times New Roman" w:hAnsi="Times New Roman" w:cs="Times New Roman"/>
          <w:sz w:val="28"/>
          <w:szCs w:val="28"/>
        </w:rPr>
      </w:pPr>
      <w:r>
        <w:rPr>
          <w:rFonts w:ascii="Times New Roman" w:hAnsi="Times New Roman" w:cs="Times New Roman"/>
          <w:sz w:val="28"/>
          <w:szCs w:val="28"/>
        </w:rPr>
        <w:t>进行种群及栖息地调查时，记录</w:t>
      </w:r>
      <w:r>
        <w:rPr>
          <w:rFonts w:hint="eastAsia" w:ascii="Times New Roman" w:hAnsi="Times New Roman" w:cs="Times New Roman"/>
          <w:sz w:val="28"/>
          <w:szCs w:val="28"/>
          <w:lang w:eastAsia="zh-CN"/>
        </w:rPr>
        <w:t>保护区</w:t>
      </w:r>
      <w:r>
        <w:rPr>
          <w:rFonts w:ascii="Times New Roman" w:hAnsi="Times New Roman" w:cs="Times New Roman"/>
          <w:sz w:val="28"/>
          <w:szCs w:val="28"/>
        </w:rPr>
        <w:t>野生动物及栖息地受到的主要威胁、受干扰状况及程度。</w:t>
      </w:r>
    </w:p>
    <w:p w14:paraId="4A2B7D5D">
      <w:pPr>
        <w:ind w:firstLine="560"/>
        <w:rPr>
          <w:rFonts w:ascii="Times New Roman" w:hAnsi="Times New Roman" w:cs="Times New Roman"/>
          <w:sz w:val="28"/>
          <w:szCs w:val="28"/>
        </w:rPr>
      </w:pPr>
      <w:r>
        <w:rPr>
          <w:rFonts w:ascii="Times New Roman" w:hAnsi="Times New Roman" w:cs="Times New Roman"/>
          <w:sz w:val="28"/>
          <w:szCs w:val="28"/>
        </w:rPr>
        <w:t>根据调查情况，结合资料查阅、访问调查，对野生动物及栖息地受到的主要威胁、受干扰状况进行评估。危胁及干扰程度分为强、中、弱。</w:t>
      </w:r>
    </w:p>
    <w:p w14:paraId="53E65A8E">
      <w:pPr>
        <w:ind w:firstLine="562"/>
        <w:rPr>
          <w:rFonts w:ascii="楷体" w:hAnsi="楷体" w:eastAsia="楷体" w:cs="Times New Roman"/>
          <w:b/>
          <w:bCs/>
          <w:sz w:val="28"/>
          <w:szCs w:val="28"/>
        </w:rPr>
      </w:pPr>
      <w:r>
        <w:rPr>
          <w:rFonts w:ascii="楷体" w:hAnsi="楷体" w:eastAsia="楷体" w:cs="Times New Roman"/>
          <w:b/>
          <w:bCs/>
          <w:sz w:val="28"/>
          <w:szCs w:val="28"/>
        </w:rPr>
        <w:t>（1）干扰类型</w:t>
      </w:r>
    </w:p>
    <w:p w14:paraId="60F0B537">
      <w:pPr>
        <w:ind w:firstLine="560"/>
        <w:rPr>
          <w:rFonts w:ascii="Times New Roman" w:hAnsi="Times New Roman" w:cs="Times New Roman"/>
          <w:sz w:val="28"/>
          <w:szCs w:val="28"/>
        </w:rPr>
      </w:pPr>
      <w:r>
        <w:rPr>
          <w:rFonts w:ascii="Times New Roman" w:hAnsi="Times New Roman" w:cs="Times New Roman"/>
          <w:sz w:val="28"/>
          <w:szCs w:val="28"/>
        </w:rPr>
        <w:t>分为人为干扰、牲畜干扰、建筑干扰、其它干扰。</w:t>
      </w:r>
    </w:p>
    <w:p w14:paraId="7A25361A">
      <w:pPr>
        <w:ind w:firstLine="560"/>
        <w:rPr>
          <w:rFonts w:ascii="Times New Roman" w:hAnsi="Times New Roman" w:cs="Times New Roman"/>
          <w:sz w:val="28"/>
          <w:szCs w:val="28"/>
        </w:rPr>
      </w:pPr>
      <w:r>
        <w:rPr>
          <w:rFonts w:ascii="Times New Roman" w:hAnsi="Times New Roman" w:cs="Times New Roman"/>
          <w:sz w:val="28"/>
          <w:szCs w:val="28"/>
        </w:rPr>
        <w:t>人为干扰指由于人为活动所带来的直接干扰；</w:t>
      </w:r>
    </w:p>
    <w:p w14:paraId="2C16DA69">
      <w:pPr>
        <w:ind w:firstLine="560"/>
        <w:rPr>
          <w:rFonts w:ascii="Times New Roman" w:hAnsi="Times New Roman" w:cs="Times New Roman"/>
          <w:sz w:val="28"/>
          <w:szCs w:val="28"/>
        </w:rPr>
      </w:pPr>
      <w:r>
        <w:rPr>
          <w:rFonts w:ascii="Times New Roman" w:hAnsi="Times New Roman" w:cs="Times New Roman"/>
          <w:sz w:val="28"/>
          <w:szCs w:val="28"/>
        </w:rPr>
        <w:t>牲畜干扰指牛、马、羊、骆驼等家畜活动带来的干扰；</w:t>
      </w:r>
    </w:p>
    <w:p w14:paraId="75450583">
      <w:pPr>
        <w:ind w:firstLine="560"/>
        <w:rPr>
          <w:rFonts w:ascii="Times New Roman" w:hAnsi="Times New Roman" w:cs="Times New Roman"/>
          <w:sz w:val="28"/>
          <w:szCs w:val="28"/>
        </w:rPr>
      </w:pPr>
      <w:r>
        <w:rPr>
          <w:rFonts w:ascii="Times New Roman" w:hAnsi="Times New Roman" w:cs="Times New Roman"/>
          <w:sz w:val="28"/>
          <w:szCs w:val="28"/>
        </w:rPr>
        <w:t>建筑物干扰指道路、桥梁、房舍等建筑设施对栖息地的分割、破坏；</w:t>
      </w:r>
    </w:p>
    <w:p w14:paraId="12BF9079">
      <w:pPr>
        <w:ind w:firstLine="560"/>
        <w:rPr>
          <w:rFonts w:ascii="Times New Roman" w:hAnsi="Times New Roman" w:cs="Times New Roman"/>
          <w:sz w:val="28"/>
          <w:szCs w:val="28"/>
        </w:rPr>
      </w:pPr>
      <w:r>
        <w:rPr>
          <w:rFonts w:ascii="Times New Roman" w:hAnsi="Times New Roman" w:cs="Times New Roman"/>
          <w:sz w:val="28"/>
          <w:szCs w:val="28"/>
        </w:rPr>
        <w:t>其它干扰指以上干扰之外的干扰。</w:t>
      </w:r>
    </w:p>
    <w:p w14:paraId="6CEB8ED3">
      <w:pPr>
        <w:ind w:firstLine="562"/>
        <w:rPr>
          <w:rFonts w:ascii="楷体" w:hAnsi="楷体" w:eastAsia="楷体" w:cs="Times New Roman"/>
          <w:b/>
          <w:bCs/>
          <w:sz w:val="28"/>
          <w:szCs w:val="28"/>
        </w:rPr>
      </w:pPr>
      <w:r>
        <w:rPr>
          <w:rFonts w:ascii="楷体" w:hAnsi="楷体" w:eastAsia="楷体" w:cs="Times New Roman"/>
          <w:b/>
          <w:bCs/>
          <w:sz w:val="28"/>
          <w:szCs w:val="28"/>
        </w:rPr>
        <w:t>（2） 干扰强度</w:t>
      </w:r>
    </w:p>
    <w:p w14:paraId="134D7D4E">
      <w:pPr>
        <w:ind w:firstLine="560"/>
        <w:rPr>
          <w:rFonts w:ascii="Times New Roman" w:hAnsi="Times New Roman" w:cs="Times New Roman"/>
          <w:sz w:val="28"/>
          <w:szCs w:val="28"/>
        </w:rPr>
      </w:pPr>
      <w:r>
        <w:rPr>
          <w:rFonts w:ascii="Times New Roman" w:hAnsi="Times New Roman" w:cs="Times New Roman"/>
          <w:sz w:val="28"/>
          <w:szCs w:val="28"/>
        </w:rPr>
        <w:t>分为强、中、弱、无。</w:t>
      </w:r>
    </w:p>
    <w:p w14:paraId="235B4945">
      <w:pPr>
        <w:ind w:firstLine="560"/>
        <w:rPr>
          <w:rFonts w:ascii="Times New Roman" w:hAnsi="Times New Roman" w:cs="Times New Roman"/>
          <w:sz w:val="28"/>
          <w:szCs w:val="28"/>
        </w:rPr>
      </w:pPr>
      <w:r>
        <w:rPr>
          <w:rFonts w:ascii="Times New Roman" w:hAnsi="Times New Roman" w:cs="Times New Roman"/>
          <w:sz w:val="28"/>
          <w:szCs w:val="28"/>
        </w:rPr>
        <w:t>强：指栖息地受到严重干扰，植被基本消失，野生动物难以进行栖息繁衍；</w:t>
      </w:r>
    </w:p>
    <w:p w14:paraId="6E82B587">
      <w:pPr>
        <w:ind w:firstLine="560"/>
        <w:rPr>
          <w:rFonts w:ascii="Times New Roman" w:hAnsi="Times New Roman" w:cs="Times New Roman"/>
          <w:sz w:val="28"/>
          <w:szCs w:val="28"/>
        </w:rPr>
      </w:pPr>
      <w:r>
        <w:rPr>
          <w:rFonts w:ascii="Times New Roman" w:hAnsi="Times New Roman" w:cs="Times New Roman"/>
          <w:sz w:val="28"/>
          <w:szCs w:val="28"/>
        </w:rPr>
        <w:t>中：指栖息地受到干扰，植被部分消失，但干扰消失后，植被仍可恢复，野生动物栖息繁衍受到一定程度影响，但仍然可以进行栖息繁衍；</w:t>
      </w:r>
    </w:p>
    <w:p w14:paraId="1E665773">
      <w:pPr>
        <w:ind w:firstLine="560"/>
        <w:rPr>
          <w:rFonts w:ascii="Times New Roman" w:hAnsi="Times New Roman" w:cs="Times New Roman"/>
          <w:sz w:val="28"/>
          <w:szCs w:val="28"/>
        </w:rPr>
      </w:pPr>
      <w:r>
        <w:rPr>
          <w:rFonts w:ascii="Times New Roman" w:hAnsi="Times New Roman" w:cs="Times New Roman"/>
          <w:sz w:val="28"/>
          <w:szCs w:val="28"/>
        </w:rPr>
        <w:t>弱：栖息地受到一定干扰，但植被基本保持原样，对野生动物栖息繁衍影响不大；</w:t>
      </w:r>
    </w:p>
    <w:p w14:paraId="65FAB691">
      <w:pPr>
        <w:ind w:firstLine="560"/>
        <w:rPr>
          <w:rFonts w:ascii="Times New Roman" w:hAnsi="Times New Roman" w:cs="Times New Roman"/>
          <w:sz w:val="28"/>
          <w:szCs w:val="28"/>
        </w:rPr>
      </w:pPr>
      <w:r>
        <w:rPr>
          <w:rFonts w:ascii="Times New Roman" w:hAnsi="Times New Roman" w:cs="Times New Roman"/>
          <w:sz w:val="28"/>
          <w:szCs w:val="28"/>
        </w:rPr>
        <w:t>无：栖息地没有受到干扰，植被保持原始状态，对野生动物栖息繁衍没有影响。</w:t>
      </w:r>
    </w:p>
    <w:p w14:paraId="1EC7B8F7">
      <w:pPr>
        <w:pStyle w:val="5"/>
      </w:pPr>
      <w:r>
        <w:rPr>
          <w:rFonts w:hint="eastAsia"/>
        </w:rPr>
        <w:t xml:space="preserve">4.2.5.5 </w:t>
      </w:r>
      <w:r>
        <w:t>社会信息采集法</w:t>
      </w:r>
    </w:p>
    <w:p w14:paraId="68AC1F9C">
      <w:pPr>
        <w:ind w:firstLine="560"/>
        <w:rPr>
          <w:rFonts w:ascii="Times New Roman" w:hAnsi="Times New Roman" w:cs="Times New Roman"/>
          <w:sz w:val="28"/>
          <w:szCs w:val="28"/>
        </w:rPr>
      </w:pPr>
      <w:r>
        <w:rPr>
          <w:rFonts w:hint="eastAsia" w:ascii="Times New Roman" w:hAnsi="Times New Roman" w:cs="Times New Roman"/>
          <w:sz w:val="28"/>
          <w:szCs w:val="28"/>
        </w:rPr>
        <w:t>指通过设置信息渠道、开展访问调查和搜索网络信息等手段，广泛收集监测对象各类信息，如野外发现监测对象行踪、收容救护监测对象伤病个体、查获涉及监测对象违法案件等信息，用于辅助分析评估监测对象种群活动范围、变化动态的方法。</w:t>
      </w:r>
      <w:r>
        <w:rPr>
          <w:rFonts w:ascii="Times New Roman" w:hAnsi="Times New Roman" w:cs="Times New Roman"/>
          <w:sz w:val="28"/>
          <w:szCs w:val="28"/>
        </w:rPr>
        <w:t xml:space="preserve"> </w:t>
      </w:r>
    </w:p>
    <w:p w14:paraId="02F75647">
      <w:pPr>
        <w:ind w:firstLine="560"/>
        <w:rPr>
          <w:rFonts w:ascii="Times New Roman" w:hAnsi="Times New Roman" w:cs="Times New Roman"/>
          <w:sz w:val="28"/>
          <w:szCs w:val="28"/>
        </w:rPr>
      </w:pPr>
      <w:r>
        <w:rPr>
          <w:rFonts w:hint="eastAsia" w:ascii="Times New Roman" w:hAnsi="Times New Roman" w:cs="Times New Roman"/>
          <w:sz w:val="28"/>
          <w:szCs w:val="28"/>
        </w:rPr>
        <w:t>所有采集的社会信息，须经核实无误后方可作为有效信息用于分析评估。核实过程中，要尽量获取直接证据；对目击、耳闻等主观性较强的信息，应尽可能由当事人从多个照片、录音、录像等资料中分辨确认，以降低误判几率。</w:t>
      </w:r>
    </w:p>
    <w:p w14:paraId="4A5EECC3">
      <w:pPr>
        <w:pStyle w:val="5"/>
      </w:pPr>
      <w:bookmarkStart w:id="230" w:name="_Hlk138547421"/>
      <w:bookmarkStart w:id="231" w:name="_Hlk161360935"/>
      <w:r>
        <w:rPr>
          <w:rFonts w:hint="eastAsia"/>
        </w:rPr>
        <w:t>4.2.5.6 调查监测技术</w:t>
      </w:r>
    </w:p>
    <w:bookmarkEnd w:id="230"/>
    <w:p w14:paraId="5EC225ED">
      <w:pPr>
        <w:ind w:firstLine="560"/>
        <w:rPr>
          <w:rFonts w:ascii="Times New Roman" w:hAnsi="Times New Roman" w:cs="Times New Roman"/>
          <w:sz w:val="28"/>
          <w:szCs w:val="28"/>
        </w:rPr>
      </w:pPr>
      <w:r>
        <w:rPr>
          <w:rFonts w:hint="eastAsia" w:ascii="Times New Roman" w:hAnsi="Times New Roman" w:cs="Times New Roman"/>
          <w:sz w:val="28"/>
          <w:szCs w:val="28"/>
        </w:rPr>
        <w:t>除实地调查方式外，为降低监测工作人力成本，提高监测效率和准确度，可根据监测对象、生境状况、自身条件等实际情况选择采用</w:t>
      </w:r>
      <w:r>
        <w:rPr>
          <w:rFonts w:ascii="Times New Roman" w:hAnsi="Times New Roman" w:cs="Times New Roman"/>
          <w:sz w:val="28"/>
          <w:szCs w:val="28"/>
        </w:rPr>
        <w:t>无人机监测技术</w:t>
      </w:r>
      <w:r>
        <w:rPr>
          <w:rFonts w:hint="eastAsia" w:ascii="Times New Roman" w:hAnsi="Times New Roman" w:cs="Times New Roman"/>
          <w:sz w:val="28"/>
          <w:szCs w:val="28"/>
        </w:rPr>
        <w:t>和红外相机监测技术。</w:t>
      </w:r>
    </w:p>
    <w:bookmarkEnd w:id="231"/>
    <w:p w14:paraId="3B7C480A">
      <w:pPr>
        <w:pStyle w:val="3"/>
      </w:pPr>
      <w:bookmarkStart w:id="232" w:name="_Toc138163822"/>
      <w:bookmarkStart w:id="233" w:name="_Toc138080746"/>
      <w:bookmarkStart w:id="234" w:name="_Toc138160616"/>
      <w:bookmarkStart w:id="235" w:name="_Toc168522357"/>
      <w:bookmarkStart w:id="236" w:name="_Toc111491044"/>
      <w:bookmarkStart w:id="237" w:name="_Toc168275344"/>
      <w:bookmarkStart w:id="238" w:name="_Toc138080547"/>
      <w:bookmarkStart w:id="239" w:name="_Toc138352691"/>
      <w:bookmarkStart w:id="240" w:name="_Toc103005468"/>
      <w:bookmarkStart w:id="241" w:name="_Toc138125079"/>
      <w:bookmarkStart w:id="242" w:name="_Toc409431700"/>
      <w:r>
        <w:t xml:space="preserve">4.3 </w:t>
      </w:r>
      <w:bookmarkStart w:id="243" w:name="_Hlk161361407"/>
      <w:r>
        <w:t>数据处理和统计分析</w:t>
      </w:r>
      <w:bookmarkEnd w:id="232"/>
      <w:bookmarkEnd w:id="233"/>
      <w:bookmarkEnd w:id="234"/>
      <w:bookmarkEnd w:id="235"/>
      <w:bookmarkEnd w:id="236"/>
      <w:bookmarkEnd w:id="237"/>
      <w:bookmarkEnd w:id="238"/>
      <w:bookmarkEnd w:id="239"/>
      <w:bookmarkEnd w:id="240"/>
      <w:bookmarkEnd w:id="241"/>
      <w:bookmarkEnd w:id="242"/>
    </w:p>
    <w:bookmarkEnd w:id="243"/>
    <w:p w14:paraId="41138B8B">
      <w:pPr>
        <w:pStyle w:val="4"/>
      </w:pPr>
      <w:bookmarkStart w:id="244" w:name="_Toc389119639"/>
      <w:bookmarkStart w:id="245" w:name="_Toc389119549"/>
      <w:bookmarkStart w:id="246" w:name="_Toc409431701"/>
      <w:bookmarkStart w:id="247" w:name="_Toc389119346"/>
      <w:bookmarkStart w:id="248" w:name="_Hlk161361431"/>
      <w:r>
        <w:rPr>
          <w:rFonts w:hint="eastAsia"/>
        </w:rPr>
        <w:t xml:space="preserve">4.3.1 </w:t>
      </w:r>
      <w:r>
        <w:t>分布面积</w:t>
      </w:r>
      <w:bookmarkEnd w:id="244"/>
      <w:bookmarkEnd w:id="245"/>
      <w:bookmarkEnd w:id="246"/>
      <w:bookmarkEnd w:id="247"/>
    </w:p>
    <w:p w14:paraId="45596280">
      <w:pPr>
        <w:ind w:firstLine="560"/>
        <w:rPr>
          <w:rFonts w:ascii="Times New Roman" w:hAnsi="Times New Roman" w:cs="Times New Roman"/>
          <w:sz w:val="28"/>
          <w:szCs w:val="28"/>
        </w:rPr>
      </w:pPr>
      <w:r>
        <w:rPr>
          <w:rFonts w:ascii="Times New Roman" w:hAnsi="Times New Roman" w:cs="Times New Roman"/>
          <w:sz w:val="28"/>
          <w:szCs w:val="28"/>
        </w:rPr>
        <w:t>如果某种动物在调查样区各层均有分布，则调查样区面积即为动物的分布面积。如果某种动物在调查样区内仅分布于特定的栖息地，则该栖息地面积为该种动物的分布面积。</w:t>
      </w:r>
    </w:p>
    <w:p w14:paraId="1549BDC3">
      <w:pPr>
        <w:pStyle w:val="4"/>
      </w:pPr>
      <w:bookmarkStart w:id="249" w:name="_Toc389119550"/>
      <w:bookmarkStart w:id="250" w:name="_Toc389119347"/>
      <w:bookmarkStart w:id="251" w:name="_Toc389119640"/>
      <w:bookmarkStart w:id="252" w:name="_Toc409431702"/>
      <w:r>
        <w:rPr>
          <w:rFonts w:hint="eastAsia"/>
        </w:rPr>
        <w:t xml:space="preserve">4.3.2 </w:t>
      </w:r>
      <w:r>
        <w:t>栖息地面积</w:t>
      </w:r>
      <w:bookmarkEnd w:id="249"/>
      <w:bookmarkEnd w:id="250"/>
      <w:bookmarkEnd w:id="251"/>
      <w:bookmarkEnd w:id="252"/>
    </w:p>
    <w:p w14:paraId="58A3E362">
      <w:pPr>
        <w:ind w:firstLine="560"/>
        <w:rPr>
          <w:rFonts w:ascii="Times New Roman" w:hAnsi="Times New Roman" w:cs="Times New Roman"/>
          <w:sz w:val="28"/>
          <w:szCs w:val="28"/>
        </w:rPr>
      </w:pPr>
      <w:r>
        <w:rPr>
          <w:rFonts w:ascii="Times New Roman" w:hAnsi="Times New Roman" w:cs="Times New Roman"/>
          <w:sz w:val="28"/>
          <w:szCs w:val="28"/>
        </w:rPr>
        <w:t>根据文献资料、野生动物的栖息地记录，确定野生动物的栖息地类型，根据资源二类调查数据、遥感数据等有关资料，用GIS确定各种类型栖息地的面积，各类型栖息地面积之和即为该种动物在调查样区内的栖息地面积。</w:t>
      </w:r>
    </w:p>
    <w:p w14:paraId="4B13C0E3">
      <w:pPr>
        <w:pStyle w:val="4"/>
      </w:pPr>
      <w:bookmarkStart w:id="253" w:name="_Toc389119348"/>
      <w:bookmarkStart w:id="254" w:name="_Toc389119551"/>
      <w:bookmarkStart w:id="255" w:name="_Toc389119641"/>
      <w:bookmarkStart w:id="256" w:name="_Toc409431703"/>
      <w:r>
        <w:rPr>
          <w:rFonts w:hint="eastAsia"/>
        </w:rPr>
        <w:t xml:space="preserve">4.3.3 </w:t>
      </w:r>
      <w:r>
        <w:t>野生动物种群密度及数量计算</w:t>
      </w:r>
      <w:bookmarkEnd w:id="253"/>
      <w:bookmarkEnd w:id="254"/>
      <w:bookmarkEnd w:id="255"/>
      <w:bookmarkEnd w:id="256"/>
    </w:p>
    <w:p w14:paraId="312D6BE0">
      <w:pPr>
        <w:ind w:firstLine="562"/>
        <w:rPr>
          <w:rFonts w:ascii="楷体" w:hAnsi="楷体" w:eastAsia="楷体" w:cs="Times New Roman"/>
          <w:b/>
          <w:bCs/>
          <w:sz w:val="28"/>
          <w:szCs w:val="28"/>
        </w:rPr>
      </w:pPr>
      <w:r>
        <w:rPr>
          <w:rFonts w:ascii="楷体" w:hAnsi="楷体" w:eastAsia="楷体" w:cs="Times New Roman"/>
          <w:b/>
          <w:bCs/>
          <w:sz w:val="28"/>
          <w:szCs w:val="28"/>
        </w:rPr>
        <w:t>（1）不同调查方法种群数量计算公式</w:t>
      </w:r>
    </w:p>
    <w:p w14:paraId="34D92D44">
      <w:pPr>
        <w:ind w:firstLine="560"/>
        <w:rPr>
          <w:rFonts w:ascii="Times New Roman" w:hAnsi="Times New Roman" w:cs="Times New Roman"/>
          <w:sz w:val="28"/>
          <w:szCs w:val="28"/>
        </w:rPr>
      </w:pPr>
      <w:r>
        <w:rPr>
          <w:rFonts w:hint="eastAsia" w:ascii="Times New Roman" w:hAnsi="Times New Roman" w:cs="Times New Roman"/>
          <w:sz w:val="28"/>
          <w:szCs w:val="28"/>
        </w:rPr>
        <w:t>①</w:t>
      </w:r>
      <w:r>
        <w:rPr>
          <w:rFonts w:ascii="Times New Roman" w:hAnsi="Times New Roman" w:cs="Times New Roman"/>
          <w:sz w:val="28"/>
          <w:szCs w:val="28"/>
        </w:rPr>
        <w:t>样线法</w:t>
      </w:r>
    </w:p>
    <w:p w14:paraId="64FC6276">
      <w:pPr>
        <w:ind w:firstLine="560"/>
        <w:rPr>
          <w:rFonts w:ascii="Times New Roman" w:hAnsi="Times New Roman" w:cs="Times New Roman"/>
          <w:sz w:val="28"/>
          <w:szCs w:val="28"/>
        </w:rPr>
      </w:pPr>
      <w:r>
        <w:rPr>
          <w:rFonts w:ascii="Times New Roman" w:hAnsi="Times New Roman" w:cs="Times New Roman"/>
          <w:sz w:val="28"/>
          <w:szCs w:val="28"/>
        </w:rPr>
        <w:t>宜以有关软件计算动物的数量及密度。</w:t>
      </w:r>
    </w:p>
    <w:p w14:paraId="50E969C7">
      <w:pPr>
        <w:ind w:firstLine="560"/>
        <w:rPr>
          <w:rFonts w:ascii="Times New Roman" w:hAnsi="Times New Roman" w:cs="Times New Roman"/>
          <w:sz w:val="28"/>
          <w:szCs w:val="28"/>
        </w:rPr>
      </w:pPr>
      <w:r>
        <w:rPr>
          <w:rFonts w:hint="eastAsia" w:ascii="Times New Roman" w:hAnsi="Times New Roman" w:cs="Times New Roman"/>
          <w:sz w:val="28"/>
          <w:szCs w:val="28"/>
        </w:rPr>
        <w:t>②</w:t>
      </w:r>
      <w:r>
        <w:rPr>
          <w:rFonts w:ascii="Times New Roman" w:hAnsi="Times New Roman" w:cs="Times New Roman"/>
          <w:sz w:val="28"/>
          <w:szCs w:val="28"/>
        </w:rPr>
        <w:t>集群地计数法</w:t>
      </w:r>
    </w:p>
    <w:p w14:paraId="2C242551">
      <w:pPr>
        <w:ind w:firstLine="560"/>
        <w:rPr>
          <w:rFonts w:ascii="Times New Roman" w:hAnsi="Times New Roman" w:cs="Times New Roman"/>
          <w:sz w:val="28"/>
          <w:szCs w:val="28"/>
        </w:rPr>
      </w:pPr>
      <w:r>
        <w:rPr>
          <w:rFonts w:ascii="Times New Roman" w:hAnsi="Times New Roman" w:cs="Times New Roman"/>
          <w:sz w:val="28"/>
          <w:szCs w:val="28"/>
        </w:rPr>
        <w:t>调查样区内动物数量S=S1+S2+ …+Sn</w:t>
      </w:r>
    </w:p>
    <w:p w14:paraId="2AA1EF97">
      <w:pPr>
        <w:ind w:firstLine="560"/>
        <w:rPr>
          <w:rFonts w:ascii="Times New Roman" w:hAnsi="Times New Roman" w:cs="Times New Roman"/>
          <w:sz w:val="28"/>
          <w:szCs w:val="28"/>
        </w:rPr>
      </w:pPr>
      <w:r>
        <w:rPr>
          <w:rFonts w:ascii="Times New Roman" w:hAnsi="Times New Roman" w:cs="Times New Roman"/>
          <w:sz w:val="28"/>
          <w:szCs w:val="28"/>
        </w:rPr>
        <w:t>Sn 为第n个集群地某种动物的数量。</w:t>
      </w:r>
    </w:p>
    <w:p w14:paraId="0C16C1AF">
      <w:pPr>
        <w:ind w:firstLine="562"/>
        <w:rPr>
          <w:rFonts w:ascii="楷体" w:hAnsi="楷体" w:eastAsia="楷体" w:cs="Times New Roman"/>
          <w:b/>
          <w:bCs/>
          <w:sz w:val="28"/>
          <w:szCs w:val="28"/>
        </w:rPr>
      </w:pPr>
      <w:bookmarkStart w:id="257" w:name="_Toc409431704"/>
      <w:bookmarkStart w:id="258" w:name="_Toc389119349"/>
      <w:bookmarkStart w:id="259" w:name="_Toc389119642"/>
      <w:bookmarkStart w:id="260" w:name="_Toc389119552"/>
      <w:r>
        <w:rPr>
          <w:rFonts w:ascii="楷体" w:hAnsi="楷体" w:eastAsia="楷体" w:cs="Times New Roman"/>
          <w:b/>
          <w:bCs/>
          <w:sz w:val="28"/>
          <w:szCs w:val="28"/>
        </w:rPr>
        <w:t>（2）兽类痕迹密度计算</w:t>
      </w:r>
      <w:bookmarkEnd w:id="257"/>
      <w:bookmarkEnd w:id="258"/>
      <w:bookmarkEnd w:id="259"/>
      <w:bookmarkEnd w:id="260"/>
    </w:p>
    <w:p w14:paraId="6FE4E375">
      <w:pPr>
        <w:ind w:firstLine="560"/>
        <w:rPr>
          <w:rFonts w:ascii="Times New Roman" w:hAnsi="Times New Roman" w:cs="Times New Roman"/>
          <w:sz w:val="28"/>
          <w:szCs w:val="28"/>
        </w:rPr>
      </w:pPr>
      <w:r>
        <w:rPr>
          <w:rFonts w:hint="eastAsia" w:ascii="Times New Roman" w:hAnsi="Times New Roman" w:cs="Times New Roman"/>
          <w:sz w:val="28"/>
          <w:szCs w:val="28"/>
        </w:rPr>
        <w:t>采用</w:t>
      </w:r>
      <w:r>
        <w:rPr>
          <w:rFonts w:ascii="Times New Roman" w:hAnsi="Times New Roman" w:cs="Times New Roman"/>
          <w:sz w:val="28"/>
          <w:szCs w:val="28"/>
        </w:rPr>
        <w:t>样线法</w:t>
      </w:r>
    </w:p>
    <w:p w14:paraId="5A0750BC">
      <w:pPr>
        <w:ind w:firstLine="560"/>
        <w:rPr>
          <w:rFonts w:ascii="Times New Roman" w:hAnsi="Times New Roman" w:cs="Times New Roman"/>
          <w:sz w:val="28"/>
          <w:szCs w:val="28"/>
        </w:rPr>
      </w:pPr>
      <w:r>
        <w:rPr>
          <w:rFonts w:ascii="Times New Roman" w:hAnsi="Times New Roman" w:cs="Times New Roman"/>
          <w:sz w:val="28"/>
          <w:szCs w:val="28"/>
        </w:rPr>
        <w:t>D=( D1+D2+D3+ …+Dn）/n</w:t>
      </w:r>
    </w:p>
    <w:p w14:paraId="623895BF">
      <w:pPr>
        <w:ind w:firstLine="560"/>
        <w:rPr>
          <w:rFonts w:ascii="Times New Roman" w:hAnsi="Times New Roman" w:cs="Times New Roman"/>
          <w:sz w:val="28"/>
          <w:szCs w:val="28"/>
        </w:rPr>
      </w:pPr>
      <w:r>
        <w:rPr>
          <w:rFonts w:ascii="Times New Roman" w:hAnsi="Times New Roman" w:cs="Times New Roman"/>
          <w:sz w:val="28"/>
          <w:szCs w:val="28"/>
        </w:rPr>
        <w:t>Dn= Nn/ An</w:t>
      </w:r>
    </w:p>
    <w:p w14:paraId="74D08213">
      <w:pPr>
        <w:ind w:firstLine="560"/>
        <w:rPr>
          <w:rFonts w:ascii="Times New Roman" w:hAnsi="Times New Roman" w:cs="Times New Roman"/>
          <w:sz w:val="28"/>
          <w:szCs w:val="28"/>
        </w:rPr>
      </w:pPr>
      <w:r>
        <w:rPr>
          <w:rFonts w:ascii="Times New Roman" w:hAnsi="Times New Roman" w:cs="Times New Roman"/>
          <w:sz w:val="28"/>
          <w:szCs w:val="28"/>
        </w:rPr>
        <w:t>D为某个样区某种动物某种痕迹的密度；</w:t>
      </w:r>
    </w:p>
    <w:p w14:paraId="480BB220">
      <w:pPr>
        <w:ind w:firstLine="560"/>
        <w:rPr>
          <w:rFonts w:ascii="Times New Roman" w:hAnsi="Times New Roman" w:cs="Times New Roman"/>
          <w:sz w:val="28"/>
          <w:szCs w:val="28"/>
        </w:rPr>
      </w:pPr>
      <w:r>
        <w:rPr>
          <w:rFonts w:ascii="Times New Roman" w:hAnsi="Times New Roman" w:cs="Times New Roman"/>
          <w:sz w:val="28"/>
          <w:szCs w:val="28"/>
        </w:rPr>
        <w:t>Dn为第n条样线某种动物某种痕迹的密度；</w:t>
      </w:r>
    </w:p>
    <w:p w14:paraId="7A1E3AD3">
      <w:pPr>
        <w:ind w:firstLine="560"/>
        <w:rPr>
          <w:rFonts w:ascii="Times New Roman" w:hAnsi="Times New Roman" w:cs="Times New Roman"/>
          <w:sz w:val="28"/>
          <w:szCs w:val="28"/>
        </w:rPr>
      </w:pPr>
      <w:r>
        <w:rPr>
          <w:rFonts w:ascii="Times New Roman" w:hAnsi="Times New Roman" w:cs="Times New Roman"/>
          <w:sz w:val="28"/>
          <w:szCs w:val="28"/>
        </w:rPr>
        <w:t>Nn为第n条样线某种动物某种痕迹的数量；</w:t>
      </w:r>
    </w:p>
    <w:p w14:paraId="4370C37C">
      <w:pPr>
        <w:ind w:firstLine="560"/>
        <w:rPr>
          <w:rFonts w:ascii="Times New Roman" w:hAnsi="Times New Roman" w:cs="Times New Roman"/>
          <w:sz w:val="28"/>
          <w:szCs w:val="28"/>
        </w:rPr>
      </w:pPr>
      <w:r>
        <w:rPr>
          <w:rFonts w:ascii="Times New Roman" w:hAnsi="Times New Roman" w:cs="Times New Roman"/>
          <w:sz w:val="28"/>
          <w:szCs w:val="28"/>
        </w:rPr>
        <w:t>An为第n条样线的面积；</w:t>
      </w:r>
    </w:p>
    <w:p w14:paraId="71D384A9">
      <w:pPr>
        <w:ind w:firstLine="562"/>
        <w:rPr>
          <w:rFonts w:ascii="楷体" w:hAnsi="楷体" w:eastAsia="楷体" w:cs="Times New Roman"/>
          <w:b/>
          <w:bCs/>
          <w:sz w:val="28"/>
          <w:szCs w:val="28"/>
        </w:rPr>
      </w:pPr>
      <w:bookmarkStart w:id="261" w:name="_Toc389119350"/>
      <w:bookmarkStart w:id="262" w:name="_Toc389119643"/>
      <w:bookmarkStart w:id="263" w:name="_Toc409431705"/>
      <w:bookmarkStart w:id="264" w:name="_Toc389119553"/>
      <w:r>
        <w:rPr>
          <w:rFonts w:ascii="楷体" w:hAnsi="楷体" w:eastAsia="楷体" w:cs="Times New Roman"/>
          <w:b/>
          <w:bCs/>
          <w:sz w:val="28"/>
          <w:szCs w:val="28"/>
        </w:rPr>
        <w:t xml:space="preserve">（3） </w:t>
      </w:r>
      <w:bookmarkEnd w:id="261"/>
      <w:bookmarkEnd w:id="262"/>
      <w:bookmarkEnd w:id="263"/>
      <w:bookmarkEnd w:id="264"/>
      <w:r>
        <w:rPr>
          <w:rFonts w:ascii="楷体" w:hAnsi="楷体" w:eastAsia="楷体" w:cs="Times New Roman"/>
          <w:b/>
          <w:bCs/>
          <w:sz w:val="28"/>
          <w:szCs w:val="28"/>
        </w:rPr>
        <w:t>鸟类相对密度计算</w:t>
      </w:r>
    </w:p>
    <w:p w14:paraId="632E4D36">
      <w:pPr>
        <w:ind w:firstLine="560"/>
        <w:rPr>
          <w:rFonts w:ascii="Times New Roman" w:hAnsi="Times New Roman" w:cs="Times New Roman"/>
          <w:sz w:val="28"/>
          <w:szCs w:val="28"/>
        </w:rPr>
      </w:pPr>
      <w:r>
        <w:rPr>
          <w:rFonts w:hint="eastAsia" w:ascii="Times New Roman" w:hAnsi="Times New Roman" w:cs="Times New Roman"/>
          <w:sz w:val="28"/>
          <w:szCs w:val="28"/>
        </w:rPr>
        <w:t>采用</w:t>
      </w:r>
      <w:r>
        <w:rPr>
          <w:rFonts w:ascii="Times New Roman" w:hAnsi="Times New Roman" w:cs="Times New Roman"/>
          <w:sz w:val="28"/>
          <w:szCs w:val="28"/>
        </w:rPr>
        <w:t>样线法</w:t>
      </w:r>
    </w:p>
    <w:p w14:paraId="7407969E">
      <w:pPr>
        <w:ind w:firstLine="560"/>
        <w:rPr>
          <w:rFonts w:ascii="Times New Roman" w:hAnsi="Times New Roman" w:cs="Times New Roman"/>
          <w:sz w:val="28"/>
          <w:szCs w:val="28"/>
        </w:rPr>
      </w:pPr>
      <w:r>
        <w:rPr>
          <w:rFonts w:ascii="Times New Roman" w:hAnsi="Times New Roman" w:cs="Times New Roman"/>
          <w:sz w:val="28"/>
          <w:szCs w:val="28"/>
        </w:rPr>
        <w:t>D=( D1+D2+D3+ …+Dn）/n</w:t>
      </w:r>
    </w:p>
    <w:p w14:paraId="70DAA74C">
      <w:pPr>
        <w:ind w:firstLine="560"/>
        <w:rPr>
          <w:rFonts w:ascii="Times New Roman" w:hAnsi="Times New Roman" w:cs="Times New Roman"/>
          <w:sz w:val="28"/>
          <w:szCs w:val="28"/>
        </w:rPr>
      </w:pPr>
      <w:r>
        <w:rPr>
          <w:rFonts w:ascii="Times New Roman" w:hAnsi="Times New Roman" w:cs="Times New Roman"/>
          <w:sz w:val="28"/>
          <w:szCs w:val="28"/>
        </w:rPr>
        <w:t>Dn= Nn/ Ln</w:t>
      </w:r>
    </w:p>
    <w:p w14:paraId="555D8DC2">
      <w:pPr>
        <w:ind w:firstLine="560"/>
        <w:rPr>
          <w:rFonts w:ascii="Times New Roman" w:hAnsi="Times New Roman" w:cs="Times New Roman"/>
          <w:sz w:val="28"/>
          <w:szCs w:val="28"/>
        </w:rPr>
      </w:pPr>
      <w:r>
        <w:rPr>
          <w:rFonts w:ascii="Times New Roman" w:hAnsi="Times New Roman" w:cs="Times New Roman"/>
          <w:sz w:val="28"/>
          <w:szCs w:val="28"/>
        </w:rPr>
        <w:t>D为某个样区某种动物的相对密度；</w:t>
      </w:r>
    </w:p>
    <w:p w14:paraId="5BED7E80">
      <w:pPr>
        <w:ind w:firstLine="560"/>
        <w:rPr>
          <w:rFonts w:ascii="Times New Roman" w:hAnsi="Times New Roman" w:cs="Times New Roman"/>
          <w:sz w:val="28"/>
          <w:szCs w:val="28"/>
        </w:rPr>
      </w:pPr>
      <w:r>
        <w:rPr>
          <w:rFonts w:ascii="Times New Roman" w:hAnsi="Times New Roman" w:cs="Times New Roman"/>
          <w:sz w:val="28"/>
          <w:szCs w:val="28"/>
        </w:rPr>
        <w:t>Dn为第n条样线某种动物的相对密度；</w:t>
      </w:r>
    </w:p>
    <w:p w14:paraId="7EC384D4">
      <w:pPr>
        <w:ind w:firstLine="560"/>
        <w:rPr>
          <w:rFonts w:ascii="Times New Roman" w:hAnsi="Times New Roman" w:cs="Times New Roman"/>
          <w:sz w:val="28"/>
          <w:szCs w:val="28"/>
        </w:rPr>
      </w:pPr>
      <w:r>
        <w:rPr>
          <w:rFonts w:ascii="Times New Roman" w:hAnsi="Times New Roman" w:cs="Times New Roman"/>
          <w:sz w:val="28"/>
          <w:szCs w:val="28"/>
        </w:rPr>
        <w:t>Nn为第n条样线某种动物的数量；</w:t>
      </w:r>
    </w:p>
    <w:p w14:paraId="338F6F54">
      <w:pPr>
        <w:ind w:firstLine="560"/>
        <w:rPr>
          <w:rFonts w:ascii="Times New Roman" w:hAnsi="Times New Roman" w:cs="Times New Roman"/>
          <w:sz w:val="28"/>
          <w:szCs w:val="28"/>
        </w:rPr>
      </w:pPr>
      <w:r>
        <w:rPr>
          <w:rFonts w:ascii="Times New Roman" w:hAnsi="Times New Roman" w:cs="Times New Roman"/>
          <w:sz w:val="28"/>
          <w:szCs w:val="28"/>
        </w:rPr>
        <w:t>Ln为第n条样线的长度；</w:t>
      </w:r>
    </w:p>
    <w:p w14:paraId="389AA562">
      <w:pPr>
        <w:ind w:firstLine="562"/>
        <w:rPr>
          <w:rFonts w:ascii="楷体" w:hAnsi="楷体" w:eastAsia="楷体" w:cs="Times New Roman"/>
          <w:b/>
          <w:bCs/>
          <w:sz w:val="28"/>
          <w:szCs w:val="28"/>
        </w:rPr>
      </w:pPr>
      <w:bookmarkStart w:id="265" w:name="_Toc389119648"/>
      <w:bookmarkStart w:id="266" w:name="_Toc409431710"/>
      <w:bookmarkStart w:id="267" w:name="_Toc389119355"/>
      <w:bookmarkStart w:id="268" w:name="_Toc389119558"/>
      <w:r>
        <w:rPr>
          <w:rFonts w:ascii="楷体" w:hAnsi="楷体" w:eastAsia="楷体" w:cs="Times New Roman"/>
          <w:b/>
          <w:bCs/>
          <w:sz w:val="28"/>
          <w:szCs w:val="28"/>
        </w:rPr>
        <w:t>（4）种群数量估计</w:t>
      </w:r>
      <w:bookmarkEnd w:id="265"/>
      <w:bookmarkEnd w:id="266"/>
      <w:bookmarkEnd w:id="267"/>
      <w:bookmarkEnd w:id="268"/>
    </w:p>
    <w:p w14:paraId="10738F04">
      <w:pPr>
        <w:ind w:firstLine="560"/>
        <w:rPr>
          <w:rFonts w:ascii="Times New Roman" w:hAnsi="Times New Roman" w:cs="Times New Roman"/>
          <w:sz w:val="28"/>
          <w:szCs w:val="28"/>
        </w:rPr>
      </w:pPr>
      <w:r>
        <w:rPr>
          <w:rFonts w:ascii="Times New Roman" w:hAnsi="Times New Roman" w:cs="Times New Roman"/>
          <w:sz w:val="28"/>
          <w:szCs w:val="28"/>
        </w:rPr>
        <w:t>若以N表示某种野生动物数量，Di表示第i个抽样样区某种动物的密度，A表示</w:t>
      </w:r>
      <w:r>
        <w:rPr>
          <w:rFonts w:hint="eastAsia" w:ascii="Times New Roman" w:hAnsi="Times New Roman" w:cs="Times New Roman"/>
          <w:sz w:val="28"/>
          <w:szCs w:val="28"/>
        </w:rPr>
        <w:t>阿尔金山国家级</w:t>
      </w:r>
      <w:r>
        <w:rPr>
          <w:rFonts w:ascii="Times New Roman" w:hAnsi="Times New Roman" w:cs="Times New Roman"/>
          <w:sz w:val="28"/>
          <w:szCs w:val="28"/>
        </w:rPr>
        <w:t>某种动物的栖息地面积，则：</w:t>
      </w:r>
    </w:p>
    <w:p w14:paraId="2EAF47C6">
      <w:pPr>
        <w:ind w:firstLine="560"/>
        <w:rPr>
          <w:rFonts w:ascii="Times New Roman" w:hAnsi="Times New Roman" w:cs="Times New Roman"/>
          <w:sz w:val="28"/>
          <w:szCs w:val="28"/>
        </w:rPr>
      </w:pPr>
      <w:r>
        <w:rPr>
          <w:rFonts w:ascii="Times New Roman" w:hAnsi="Times New Roman" w:cs="Times New Roman"/>
          <w:sz w:val="28"/>
          <w:szCs w:val="28"/>
        </w:rPr>
        <w:t xml:space="preserve">     N=( D1+D2+…Di) /i×A</w:t>
      </w:r>
    </w:p>
    <w:p w14:paraId="58A2307C">
      <w:pPr>
        <w:ind w:firstLine="560"/>
        <w:rPr>
          <w:rFonts w:ascii="Times New Roman" w:hAnsi="Times New Roman" w:cs="Times New Roman"/>
          <w:sz w:val="28"/>
          <w:szCs w:val="28"/>
        </w:rPr>
      </w:pPr>
      <w:bookmarkStart w:id="269" w:name="_Toc389119559"/>
      <w:bookmarkStart w:id="270" w:name="_Toc389119356"/>
      <w:bookmarkStart w:id="271" w:name="_Toc389119649"/>
      <w:bookmarkStart w:id="272" w:name="_Toc409431711"/>
      <w:r>
        <w:rPr>
          <w:rFonts w:ascii="Times New Roman" w:hAnsi="Times New Roman" w:cs="Times New Roman"/>
          <w:sz w:val="28"/>
          <w:szCs w:val="28"/>
        </w:rPr>
        <w:t>兽类痕迹密度计算</w:t>
      </w:r>
      <w:bookmarkEnd w:id="269"/>
      <w:bookmarkEnd w:id="270"/>
      <w:bookmarkEnd w:id="271"/>
      <w:bookmarkEnd w:id="272"/>
    </w:p>
    <w:p w14:paraId="046105AD">
      <w:pPr>
        <w:ind w:firstLine="560"/>
        <w:rPr>
          <w:rFonts w:ascii="Times New Roman" w:hAnsi="Times New Roman" w:cs="Times New Roman"/>
          <w:sz w:val="28"/>
          <w:szCs w:val="28"/>
        </w:rPr>
      </w:pPr>
      <w:r>
        <w:rPr>
          <w:rFonts w:ascii="Times New Roman" w:hAnsi="Times New Roman" w:cs="Times New Roman"/>
          <w:sz w:val="28"/>
          <w:szCs w:val="28"/>
        </w:rPr>
        <w:t xml:space="preserve">     D=( D1+D2+…Di) /i</w:t>
      </w:r>
    </w:p>
    <w:p w14:paraId="4A5AD924">
      <w:pPr>
        <w:ind w:firstLine="560"/>
        <w:rPr>
          <w:rFonts w:ascii="Times New Roman" w:hAnsi="Times New Roman" w:cs="Times New Roman"/>
          <w:sz w:val="28"/>
          <w:szCs w:val="28"/>
        </w:rPr>
      </w:pPr>
      <w:r>
        <w:rPr>
          <w:rFonts w:ascii="Times New Roman" w:hAnsi="Times New Roman" w:cs="Times New Roman"/>
          <w:sz w:val="28"/>
          <w:szCs w:val="28"/>
        </w:rPr>
        <w:t>D为某</w:t>
      </w:r>
      <w:r>
        <w:rPr>
          <w:rFonts w:hint="eastAsia" w:ascii="Times New Roman" w:hAnsi="Times New Roman" w:cs="Times New Roman"/>
          <w:sz w:val="28"/>
          <w:szCs w:val="28"/>
        </w:rPr>
        <w:t>条样线</w:t>
      </w:r>
      <w:r>
        <w:rPr>
          <w:rFonts w:ascii="Times New Roman" w:hAnsi="Times New Roman" w:cs="Times New Roman"/>
          <w:sz w:val="28"/>
          <w:szCs w:val="28"/>
        </w:rPr>
        <w:t>某种动物某种痕迹的密度；</w:t>
      </w:r>
    </w:p>
    <w:p w14:paraId="02CBF147">
      <w:pPr>
        <w:ind w:firstLine="560"/>
        <w:rPr>
          <w:rFonts w:ascii="Times New Roman" w:hAnsi="Times New Roman" w:cs="Times New Roman"/>
          <w:sz w:val="28"/>
          <w:szCs w:val="28"/>
        </w:rPr>
      </w:pPr>
      <w:r>
        <w:rPr>
          <w:rFonts w:ascii="Times New Roman" w:hAnsi="Times New Roman" w:cs="Times New Roman"/>
          <w:sz w:val="28"/>
          <w:szCs w:val="28"/>
        </w:rPr>
        <w:t>Di为第i个</w:t>
      </w:r>
      <w:r>
        <w:rPr>
          <w:rFonts w:hint="eastAsia" w:ascii="Times New Roman" w:hAnsi="Times New Roman" w:cs="Times New Roman"/>
          <w:sz w:val="28"/>
          <w:szCs w:val="28"/>
        </w:rPr>
        <w:t>样线</w:t>
      </w:r>
      <w:r>
        <w:rPr>
          <w:rFonts w:ascii="Times New Roman" w:hAnsi="Times New Roman" w:cs="Times New Roman"/>
          <w:sz w:val="28"/>
          <w:szCs w:val="28"/>
        </w:rPr>
        <w:t>某种动物某种痕迹的密度。</w:t>
      </w:r>
    </w:p>
    <w:p w14:paraId="1DB99127">
      <w:pPr>
        <w:ind w:firstLine="560"/>
        <w:rPr>
          <w:rFonts w:ascii="Times New Roman" w:hAnsi="Times New Roman" w:cs="Times New Roman"/>
          <w:sz w:val="28"/>
          <w:szCs w:val="28"/>
        </w:rPr>
      </w:pPr>
      <w:bookmarkStart w:id="273" w:name="_Toc389119560"/>
      <w:bookmarkStart w:id="274" w:name="_Toc409431712"/>
      <w:bookmarkStart w:id="275" w:name="_Toc389119650"/>
      <w:bookmarkStart w:id="276" w:name="_Toc389119357"/>
      <w:r>
        <w:rPr>
          <w:rFonts w:ascii="Times New Roman" w:hAnsi="Times New Roman" w:cs="Times New Roman"/>
          <w:sz w:val="28"/>
          <w:szCs w:val="28"/>
        </w:rPr>
        <w:t>鸟类相对密度计算</w:t>
      </w:r>
      <w:bookmarkEnd w:id="273"/>
      <w:bookmarkEnd w:id="274"/>
      <w:bookmarkEnd w:id="275"/>
      <w:bookmarkEnd w:id="276"/>
    </w:p>
    <w:p w14:paraId="0219132D">
      <w:pPr>
        <w:ind w:firstLine="560"/>
        <w:rPr>
          <w:rFonts w:ascii="Times New Roman" w:hAnsi="Times New Roman" w:cs="Times New Roman"/>
          <w:sz w:val="28"/>
          <w:szCs w:val="28"/>
        </w:rPr>
      </w:pPr>
      <w:r>
        <w:rPr>
          <w:rFonts w:ascii="Times New Roman" w:hAnsi="Times New Roman" w:cs="Times New Roman"/>
          <w:sz w:val="28"/>
          <w:szCs w:val="28"/>
        </w:rPr>
        <w:t xml:space="preserve">     D=( D1+D2+…Di) /i</w:t>
      </w:r>
    </w:p>
    <w:p w14:paraId="0C7782BC">
      <w:pPr>
        <w:ind w:firstLine="560"/>
        <w:rPr>
          <w:rFonts w:ascii="Times New Roman" w:hAnsi="Times New Roman" w:cs="Times New Roman"/>
          <w:sz w:val="28"/>
          <w:szCs w:val="28"/>
        </w:rPr>
      </w:pPr>
      <w:r>
        <w:rPr>
          <w:rFonts w:ascii="Times New Roman" w:hAnsi="Times New Roman" w:cs="Times New Roman"/>
          <w:sz w:val="28"/>
          <w:szCs w:val="28"/>
        </w:rPr>
        <w:t>D为某</w:t>
      </w:r>
      <w:r>
        <w:rPr>
          <w:rFonts w:hint="eastAsia" w:ascii="Times New Roman" w:hAnsi="Times New Roman" w:cs="Times New Roman"/>
          <w:sz w:val="28"/>
          <w:szCs w:val="28"/>
        </w:rPr>
        <w:t>条样线</w:t>
      </w:r>
      <w:r>
        <w:rPr>
          <w:rFonts w:ascii="Times New Roman" w:hAnsi="Times New Roman" w:cs="Times New Roman"/>
          <w:sz w:val="28"/>
          <w:szCs w:val="28"/>
        </w:rPr>
        <w:t>某种动物的相对密度；</w:t>
      </w:r>
    </w:p>
    <w:p w14:paraId="5A20402E">
      <w:pPr>
        <w:ind w:firstLine="560"/>
        <w:rPr>
          <w:rFonts w:ascii="Times New Roman" w:hAnsi="Times New Roman" w:cs="Times New Roman"/>
          <w:sz w:val="28"/>
          <w:szCs w:val="28"/>
        </w:rPr>
      </w:pPr>
      <w:r>
        <w:rPr>
          <w:rFonts w:ascii="Times New Roman" w:hAnsi="Times New Roman" w:cs="Times New Roman"/>
          <w:sz w:val="28"/>
          <w:szCs w:val="28"/>
        </w:rPr>
        <w:t>Di为第i个</w:t>
      </w:r>
      <w:r>
        <w:rPr>
          <w:rFonts w:hint="eastAsia" w:ascii="Times New Roman" w:hAnsi="Times New Roman" w:cs="Times New Roman"/>
          <w:sz w:val="28"/>
          <w:szCs w:val="28"/>
        </w:rPr>
        <w:t>样线</w:t>
      </w:r>
      <w:r>
        <w:rPr>
          <w:rFonts w:ascii="Times New Roman" w:hAnsi="Times New Roman" w:cs="Times New Roman"/>
          <w:sz w:val="28"/>
          <w:szCs w:val="28"/>
        </w:rPr>
        <w:t>某种动物的相对密度。</w:t>
      </w:r>
    </w:p>
    <w:bookmarkEnd w:id="248"/>
    <w:p w14:paraId="58560422">
      <w:pPr>
        <w:pStyle w:val="3"/>
      </w:pPr>
      <w:bookmarkStart w:id="277" w:name="_Toc168522358"/>
      <w:bookmarkStart w:id="278" w:name="_Toc168275345"/>
      <w:r>
        <w:t>4.4 提交成果</w:t>
      </w:r>
      <w:bookmarkEnd w:id="277"/>
      <w:bookmarkEnd w:id="278"/>
    </w:p>
    <w:p w14:paraId="27D45188">
      <w:pPr>
        <w:pStyle w:val="4"/>
      </w:pPr>
      <w:bookmarkStart w:id="279" w:name="_Toc168275346"/>
      <w:r>
        <w:t>4.4.1 成果内容</w:t>
      </w:r>
      <w:bookmarkEnd w:id="279"/>
    </w:p>
    <w:p w14:paraId="52DAACF8">
      <w:pPr>
        <w:ind w:firstLine="560"/>
        <w:rPr>
          <w:rFonts w:ascii="Times New Roman" w:hAnsi="Times New Roman" w:cs="Times New Roman"/>
          <w:sz w:val="28"/>
          <w:szCs w:val="28"/>
        </w:rPr>
      </w:pPr>
      <w:bookmarkStart w:id="280" w:name="_Hlk168269098"/>
      <w:r>
        <w:rPr>
          <w:rFonts w:ascii="Times New Roman" w:hAnsi="Times New Roman" w:cs="Times New Roman"/>
          <w:sz w:val="28"/>
          <w:szCs w:val="28"/>
        </w:rPr>
        <w:t>编制完成</w:t>
      </w:r>
      <w:r>
        <w:rPr>
          <w:rFonts w:hint="eastAsia" w:ascii="Times New Roman" w:hAnsi="Times New Roman" w:cs="Times New Roman"/>
          <w:sz w:val="28"/>
          <w:szCs w:val="28"/>
        </w:rPr>
        <w:t>保护区重点保护野生动物</w:t>
      </w:r>
      <w:r>
        <w:rPr>
          <w:rFonts w:ascii="Times New Roman" w:hAnsi="Times New Roman" w:cs="Times New Roman"/>
          <w:sz w:val="28"/>
          <w:szCs w:val="28"/>
        </w:rPr>
        <w:t>资源调查报告</w:t>
      </w:r>
      <w:r>
        <w:rPr>
          <w:rFonts w:hint="eastAsia" w:ascii="Times New Roman" w:hAnsi="Times New Roman" w:cs="Times New Roman"/>
          <w:sz w:val="28"/>
          <w:szCs w:val="28"/>
        </w:rPr>
        <w:t>；</w:t>
      </w:r>
    </w:p>
    <w:bookmarkEnd w:id="280"/>
    <w:p w14:paraId="0F9F1EA2">
      <w:pPr>
        <w:ind w:firstLine="560"/>
        <w:rPr>
          <w:rFonts w:ascii="Times New Roman" w:hAnsi="Times New Roman" w:cs="Times New Roman"/>
          <w:sz w:val="28"/>
          <w:szCs w:val="28"/>
        </w:rPr>
      </w:pPr>
      <w:r>
        <w:rPr>
          <w:rFonts w:ascii="Times New Roman" w:hAnsi="Times New Roman" w:cs="Times New Roman"/>
          <w:sz w:val="28"/>
          <w:szCs w:val="28"/>
        </w:rPr>
        <w:t>提交</w:t>
      </w:r>
      <w:r>
        <w:rPr>
          <w:rFonts w:hint="eastAsia" w:ascii="Times New Roman" w:hAnsi="Times New Roman" w:cs="Times New Roman"/>
          <w:sz w:val="28"/>
          <w:szCs w:val="28"/>
        </w:rPr>
        <w:t>保护区重点保护野生动物</w:t>
      </w:r>
      <w:r>
        <w:rPr>
          <w:rFonts w:ascii="Times New Roman" w:hAnsi="Times New Roman" w:cs="Times New Roman"/>
          <w:sz w:val="28"/>
          <w:szCs w:val="28"/>
        </w:rPr>
        <w:t>资源调查数据库</w:t>
      </w:r>
      <w:r>
        <w:rPr>
          <w:rFonts w:hint="eastAsia" w:ascii="Times New Roman" w:hAnsi="Times New Roman" w:cs="Times New Roman"/>
          <w:sz w:val="28"/>
          <w:szCs w:val="28"/>
        </w:rPr>
        <w:t>；</w:t>
      </w:r>
    </w:p>
    <w:p w14:paraId="4D708E9F">
      <w:pPr>
        <w:ind w:firstLine="560"/>
        <w:rPr>
          <w:rFonts w:ascii="Times New Roman" w:hAnsi="Times New Roman" w:cs="Times New Roman"/>
          <w:sz w:val="28"/>
          <w:szCs w:val="28"/>
        </w:rPr>
      </w:pPr>
      <w:r>
        <w:rPr>
          <w:rFonts w:ascii="Times New Roman" w:hAnsi="Times New Roman" w:cs="Times New Roman"/>
          <w:sz w:val="28"/>
          <w:szCs w:val="28"/>
        </w:rPr>
        <w:t>提交</w:t>
      </w:r>
      <w:r>
        <w:rPr>
          <w:rFonts w:hint="eastAsia" w:ascii="Times New Roman" w:hAnsi="Times New Roman" w:cs="Times New Roman"/>
          <w:sz w:val="28"/>
          <w:szCs w:val="28"/>
        </w:rPr>
        <w:t>保护区藏羚羊、藏野驴、野牦牛、雪豹和黑颈鹤等重点保护</w:t>
      </w:r>
      <w:r>
        <w:rPr>
          <w:rFonts w:ascii="Times New Roman" w:hAnsi="Times New Roman" w:cs="Times New Roman"/>
          <w:sz w:val="28"/>
          <w:szCs w:val="28"/>
        </w:rPr>
        <w:t>野生动物照片、视频</w:t>
      </w:r>
      <w:r>
        <w:rPr>
          <w:rFonts w:hint="eastAsia" w:ascii="Times New Roman" w:hAnsi="Times New Roman" w:cs="Times New Roman"/>
          <w:sz w:val="28"/>
          <w:szCs w:val="28"/>
        </w:rPr>
        <w:t>；</w:t>
      </w:r>
    </w:p>
    <w:p w14:paraId="5247410F">
      <w:pPr>
        <w:ind w:firstLine="560"/>
        <w:rPr>
          <w:rFonts w:ascii="Times New Roman" w:hAnsi="Times New Roman" w:cs="Times New Roman"/>
          <w:sz w:val="28"/>
          <w:szCs w:val="28"/>
        </w:rPr>
      </w:pPr>
      <w:r>
        <w:rPr>
          <w:rFonts w:hint="eastAsia" w:ascii="Times New Roman" w:hAnsi="Times New Roman" w:cs="Times New Roman"/>
          <w:sz w:val="28"/>
          <w:szCs w:val="28"/>
        </w:rPr>
        <w:t>提交所有红外相机数据资料；</w:t>
      </w:r>
    </w:p>
    <w:p w14:paraId="56230E38">
      <w:pPr>
        <w:ind w:firstLine="560"/>
        <w:rPr>
          <w:rFonts w:ascii="Times New Roman" w:hAnsi="Times New Roman" w:cs="Times New Roman"/>
          <w:sz w:val="28"/>
          <w:szCs w:val="28"/>
        </w:rPr>
      </w:pPr>
      <w:r>
        <w:rPr>
          <w:rFonts w:ascii="Times New Roman" w:hAnsi="Times New Roman" w:cs="Times New Roman"/>
          <w:sz w:val="28"/>
          <w:szCs w:val="28"/>
        </w:rPr>
        <w:t>调查成果包括有关表格材料、图面材料、文字材料、影像材料以及上述材料的电子文档。</w:t>
      </w:r>
    </w:p>
    <w:p w14:paraId="3F3A275F">
      <w:pPr>
        <w:pStyle w:val="4"/>
      </w:pPr>
      <w:bookmarkStart w:id="281" w:name="_Toc168275347"/>
      <w:r>
        <w:t>4.4.2 成果要求</w:t>
      </w:r>
      <w:bookmarkEnd w:id="281"/>
    </w:p>
    <w:p w14:paraId="77B9F99F">
      <w:pPr>
        <w:ind w:firstLine="562"/>
        <w:rPr>
          <w:rFonts w:ascii="楷体" w:hAnsi="楷体" w:eastAsia="楷体" w:cs="Times New Roman"/>
          <w:b/>
          <w:bCs/>
          <w:sz w:val="28"/>
          <w:szCs w:val="28"/>
        </w:rPr>
      </w:pPr>
      <w:r>
        <w:rPr>
          <w:rFonts w:hint="eastAsia" w:ascii="楷体" w:hAnsi="楷体" w:eastAsia="楷体" w:cs="Times New Roman"/>
          <w:b/>
          <w:bCs/>
          <w:sz w:val="28"/>
          <w:szCs w:val="28"/>
        </w:rPr>
        <w:t>（1）</w:t>
      </w:r>
      <w:r>
        <w:rPr>
          <w:rFonts w:ascii="楷体" w:hAnsi="楷体" w:eastAsia="楷体" w:cs="Times New Roman"/>
          <w:b/>
          <w:bCs/>
          <w:sz w:val="28"/>
          <w:szCs w:val="28"/>
        </w:rPr>
        <w:t>调查结果</w:t>
      </w:r>
    </w:p>
    <w:p w14:paraId="3EC299FC">
      <w:pPr>
        <w:ind w:firstLine="560"/>
        <w:rPr>
          <w:rFonts w:ascii="Times New Roman" w:hAnsi="Times New Roman" w:cs="Times New Roman"/>
          <w:sz w:val="28"/>
          <w:szCs w:val="28"/>
        </w:rPr>
      </w:pPr>
      <w:r>
        <w:rPr>
          <w:rFonts w:ascii="Times New Roman" w:hAnsi="Times New Roman" w:cs="Times New Roman"/>
          <w:sz w:val="28"/>
          <w:szCs w:val="28"/>
        </w:rPr>
        <w:t>调查</w:t>
      </w:r>
      <w:r>
        <w:rPr>
          <w:rFonts w:hint="eastAsia" w:ascii="Times New Roman" w:hAnsi="Times New Roman" w:cs="Times New Roman"/>
          <w:sz w:val="28"/>
          <w:szCs w:val="28"/>
        </w:rPr>
        <w:t>应</w:t>
      </w:r>
      <w:r>
        <w:rPr>
          <w:rFonts w:ascii="Times New Roman" w:hAnsi="Times New Roman" w:cs="Times New Roman"/>
          <w:sz w:val="28"/>
          <w:szCs w:val="28"/>
        </w:rPr>
        <w:t>对</w:t>
      </w:r>
      <w:r>
        <w:rPr>
          <w:rFonts w:hint="eastAsia" w:ascii="Times New Roman" w:hAnsi="Times New Roman" w:cs="Times New Roman"/>
          <w:sz w:val="28"/>
          <w:szCs w:val="28"/>
        </w:rPr>
        <w:t>保护区藏羚羊、藏野驴、野牦牛、雪豹和黑颈鹤5个物种</w:t>
      </w:r>
      <w:r>
        <w:rPr>
          <w:rFonts w:ascii="Times New Roman" w:hAnsi="Times New Roman" w:cs="Times New Roman"/>
          <w:sz w:val="28"/>
          <w:szCs w:val="28"/>
        </w:rPr>
        <w:t xml:space="preserve">种群数量、相对密度或分布地点进行统计，并统计栖息地类型、栖息地面积及分布面积等。对种群数量、相对密度进行统计计算的，应计算误差限及调查精度。调查精度不低于80%。 </w:t>
      </w:r>
    </w:p>
    <w:p w14:paraId="493A6D01">
      <w:pPr>
        <w:ind w:firstLine="562"/>
        <w:rPr>
          <w:rFonts w:ascii="楷体" w:hAnsi="楷体" w:eastAsia="楷体" w:cs="Times New Roman"/>
          <w:b/>
          <w:bCs/>
          <w:sz w:val="28"/>
          <w:szCs w:val="28"/>
        </w:rPr>
      </w:pPr>
      <w:r>
        <w:rPr>
          <w:rFonts w:hint="eastAsia" w:ascii="楷体" w:hAnsi="楷体" w:eastAsia="楷体" w:cs="Times New Roman"/>
          <w:b/>
          <w:bCs/>
          <w:sz w:val="28"/>
          <w:szCs w:val="28"/>
        </w:rPr>
        <w:t>（2）</w:t>
      </w:r>
      <w:r>
        <w:rPr>
          <w:rFonts w:ascii="楷体" w:hAnsi="楷体" w:eastAsia="楷体" w:cs="Times New Roman"/>
          <w:b/>
          <w:bCs/>
          <w:sz w:val="28"/>
          <w:szCs w:val="28"/>
        </w:rPr>
        <w:t>文字材料与表格材料</w:t>
      </w:r>
    </w:p>
    <w:p w14:paraId="600FC0EE">
      <w:pPr>
        <w:ind w:firstLine="560"/>
        <w:rPr>
          <w:rFonts w:ascii="Times New Roman" w:hAnsi="Times New Roman" w:cs="Times New Roman"/>
          <w:sz w:val="28"/>
          <w:szCs w:val="28"/>
        </w:rPr>
      </w:pPr>
      <w:r>
        <w:rPr>
          <w:rFonts w:ascii="Times New Roman" w:hAnsi="Times New Roman" w:cs="Times New Roman"/>
          <w:sz w:val="28"/>
          <w:szCs w:val="28"/>
        </w:rPr>
        <w:t>文字材料与表格材料应按A4版面印刷，并应附调查人员名单及主要分工。</w:t>
      </w:r>
    </w:p>
    <w:p w14:paraId="2D4D086D">
      <w:pPr>
        <w:ind w:firstLine="562"/>
        <w:rPr>
          <w:rFonts w:ascii="楷体" w:hAnsi="楷体" w:eastAsia="楷体" w:cs="Times New Roman"/>
          <w:b/>
          <w:bCs/>
          <w:sz w:val="28"/>
          <w:szCs w:val="28"/>
        </w:rPr>
      </w:pPr>
      <w:r>
        <w:rPr>
          <w:rFonts w:hint="eastAsia" w:ascii="楷体" w:hAnsi="楷体" w:eastAsia="楷体" w:cs="Times New Roman"/>
          <w:b/>
          <w:bCs/>
          <w:sz w:val="28"/>
          <w:szCs w:val="28"/>
        </w:rPr>
        <w:t>（3）</w:t>
      </w:r>
      <w:r>
        <w:rPr>
          <w:rFonts w:ascii="楷体" w:hAnsi="楷体" w:eastAsia="楷体" w:cs="Times New Roman"/>
          <w:b/>
          <w:bCs/>
          <w:sz w:val="28"/>
          <w:szCs w:val="28"/>
        </w:rPr>
        <w:t>图面材料</w:t>
      </w:r>
    </w:p>
    <w:p w14:paraId="587EBB35">
      <w:pPr>
        <w:ind w:firstLine="560"/>
        <w:rPr>
          <w:rFonts w:ascii="Times New Roman" w:hAnsi="Times New Roman" w:cs="Times New Roman"/>
          <w:sz w:val="28"/>
          <w:szCs w:val="28"/>
        </w:rPr>
      </w:pPr>
      <w:r>
        <w:rPr>
          <w:rFonts w:ascii="Times New Roman" w:hAnsi="Times New Roman" w:cs="Times New Roman"/>
          <w:sz w:val="28"/>
          <w:szCs w:val="28"/>
        </w:rPr>
        <w:t>符合专题图的制图标准及精度要求，具有准确完整的制图投影参数。</w:t>
      </w:r>
    </w:p>
    <w:p w14:paraId="324249DB">
      <w:pPr>
        <w:ind w:firstLine="560"/>
        <w:rPr>
          <w:rFonts w:ascii="Times New Roman" w:hAnsi="Times New Roman" w:cs="Times New Roman"/>
          <w:sz w:val="28"/>
          <w:szCs w:val="28"/>
        </w:rPr>
      </w:pPr>
      <w:r>
        <w:rPr>
          <w:rFonts w:ascii="Times New Roman" w:hAnsi="Times New Roman" w:cs="Times New Roman"/>
          <w:sz w:val="28"/>
          <w:szCs w:val="28"/>
        </w:rPr>
        <w:t>调查样区的图面材料应采用具有一定精度的比例尺。</w:t>
      </w:r>
    </w:p>
    <w:p w14:paraId="7C42D08C">
      <w:pPr>
        <w:ind w:firstLine="562"/>
        <w:rPr>
          <w:rFonts w:ascii="楷体" w:hAnsi="楷体" w:eastAsia="楷体" w:cs="Times New Roman"/>
          <w:b/>
          <w:bCs/>
          <w:sz w:val="28"/>
          <w:szCs w:val="28"/>
        </w:rPr>
      </w:pPr>
      <w:r>
        <w:rPr>
          <w:rFonts w:hint="eastAsia" w:ascii="楷体" w:hAnsi="楷体" w:eastAsia="楷体" w:cs="Times New Roman"/>
          <w:b/>
          <w:bCs/>
          <w:sz w:val="28"/>
          <w:szCs w:val="28"/>
        </w:rPr>
        <w:t>（4）</w:t>
      </w:r>
      <w:r>
        <w:rPr>
          <w:rFonts w:ascii="楷体" w:hAnsi="楷体" w:eastAsia="楷体" w:cs="Times New Roman"/>
          <w:b/>
          <w:bCs/>
          <w:sz w:val="28"/>
          <w:szCs w:val="28"/>
        </w:rPr>
        <w:t>影像材料</w:t>
      </w:r>
    </w:p>
    <w:p w14:paraId="6FD6D92A">
      <w:pPr>
        <w:ind w:firstLine="560"/>
        <w:rPr>
          <w:rFonts w:ascii="Times New Roman" w:hAnsi="Times New Roman" w:cs="Times New Roman"/>
          <w:sz w:val="28"/>
          <w:szCs w:val="28"/>
        </w:rPr>
      </w:pPr>
      <w:r>
        <w:rPr>
          <w:rFonts w:ascii="Times New Roman" w:hAnsi="Times New Roman" w:cs="Times New Roman"/>
          <w:sz w:val="28"/>
          <w:szCs w:val="28"/>
        </w:rPr>
        <w:t>每一调查样区发现的野生动物均应有实体或痕迹照片。一般不少于5张。照片应在野生自然状态下拍摄获得，图片清晰，鉴别特征明显。提交照片、视频不少于200份。</w:t>
      </w:r>
    </w:p>
    <w:p w14:paraId="1556004C">
      <w:pPr>
        <w:ind w:firstLine="562"/>
        <w:rPr>
          <w:rFonts w:ascii="楷体" w:hAnsi="楷体" w:eastAsia="楷体" w:cs="Times New Roman"/>
          <w:b/>
          <w:bCs/>
          <w:sz w:val="28"/>
          <w:szCs w:val="28"/>
        </w:rPr>
      </w:pPr>
      <w:r>
        <w:rPr>
          <w:rFonts w:hint="eastAsia" w:ascii="楷体" w:hAnsi="楷体" w:eastAsia="楷体" w:cs="Times New Roman"/>
          <w:b/>
          <w:bCs/>
          <w:sz w:val="28"/>
          <w:szCs w:val="28"/>
        </w:rPr>
        <w:t>（5）</w:t>
      </w:r>
      <w:r>
        <w:rPr>
          <w:rFonts w:ascii="楷体" w:hAnsi="楷体" w:eastAsia="楷体" w:cs="Times New Roman"/>
          <w:b/>
          <w:bCs/>
          <w:sz w:val="28"/>
          <w:szCs w:val="28"/>
        </w:rPr>
        <w:t>电子文档</w:t>
      </w:r>
    </w:p>
    <w:p w14:paraId="33374686">
      <w:pPr>
        <w:ind w:firstLine="560"/>
        <w:rPr>
          <w:rFonts w:ascii="Times New Roman" w:hAnsi="Times New Roman" w:cs="Times New Roman"/>
          <w:sz w:val="28"/>
          <w:szCs w:val="28"/>
        </w:rPr>
      </w:pPr>
      <w:r>
        <w:rPr>
          <w:rFonts w:ascii="Times New Roman" w:hAnsi="Times New Roman" w:cs="Times New Roman"/>
          <w:sz w:val="28"/>
          <w:szCs w:val="28"/>
        </w:rPr>
        <w:t>文字材料应为WORD格式，表格材料为EXCEL格式，图面材料为ARCGIS矢量文件。</w:t>
      </w:r>
    </w:p>
    <w:p w14:paraId="69B7FEAA">
      <w:pPr>
        <w:pStyle w:val="4"/>
      </w:pPr>
      <w:bookmarkStart w:id="282" w:name="_Toc168275348"/>
      <w:r>
        <w:t>4.4.3 成果报送</w:t>
      </w:r>
      <w:bookmarkEnd w:id="282"/>
    </w:p>
    <w:p w14:paraId="5D24E1A2">
      <w:pPr>
        <w:ind w:firstLine="560"/>
        <w:rPr>
          <w:rFonts w:ascii="Times New Roman" w:hAnsi="Times New Roman" w:cs="Times New Roman"/>
          <w:sz w:val="28"/>
          <w:szCs w:val="28"/>
        </w:rPr>
      </w:pPr>
      <w:r>
        <w:rPr>
          <w:rFonts w:ascii="Times New Roman" w:hAnsi="Times New Roman" w:cs="Times New Roman"/>
          <w:sz w:val="28"/>
          <w:szCs w:val="28"/>
        </w:rPr>
        <w:t>采取电子文档报送和书面材料报送两种方式进行成果报送。</w:t>
      </w:r>
    </w:p>
    <w:p w14:paraId="76A148A2">
      <w:pPr>
        <w:ind w:firstLine="560"/>
        <w:rPr>
          <w:rFonts w:ascii="Times New Roman" w:hAnsi="Times New Roman" w:cs="Times New Roman"/>
          <w:sz w:val="28"/>
          <w:szCs w:val="28"/>
        </w:rPr>
      </w:pPr>
      <w:r>
        <w:rPr>
          <w:rFonts w:ascii="Times New Roman" w:hAnsi="Times New Roman" w:cs="Times New Roman"/>
          <w:sz w:val="28"/>
          <w:szCs w:val="28"/>
        </w:rPr>
        <w:t>经委托单位同意方可发布成果。</w:t>
      </w:r>
      <w:bookmarkEnd w:id="145"/>
      <w:bookmarkStart w:id="283" w:name="_Toc138125088"/>
      <w:bookmarkStart w:id="284" w:name="_Toc138160625"/>
      <w:bookmarkStart w:id="285" w:name="_Toc111491048"/>
      <w:bookmarkStart w:id="286" w:name="_Toc138163831"/>
      <w:bookmarkStart w:id="287" w:name="_Toc138080563"/>
      <w:bookmarkStart w:id="288" w:name="_Toc138080755"/>
      <w:bookmarkStart w:id="289" w:name="_Toc138352700"/>
      <w:r>
        <w:rPr>
          <w:rFonts w:ascii="Times New Roman" w:hAnsi="Times New Roman" w:cs="Times New Roman"/>
          <w:sz w:val="28"/>
          <w:szCs w:val="28"/>
        </w:rPr>
        <w:br w:type="page"/>
      </w:r>
    </w:p>
    <w:p w14:paraId="1A03C482">
      <w:pPr>
        <w:pStyle w:val="2"/>
      </w:pPr>
      <w:bookmarkStart w:id="290" w:name="_Toc168275349"/>
      <w:bookmarkStart w:id="291" w:name="_Toc168522359"/>
      <w:r>
        <w:t>5 项目建设期限及进度</w:t>
      </w:r>
      <w:bookmarkEnd w:id="283"/>
      <w:bookmarkEnd w:id="284"/>
      <w:bookmarkEnd w:id="285"/>
      <w:bookmarkEnd w:id="286"/>
      <w:bookmarkEnd w:id="287"/>
      <w:bookmarkEnd w:id="288"/>
      <w:bookmarkEnd w:id="289"/>
      <w:bookmarkEnd w:id="290"/>
      <w:bookmarkEnd w:id="291"/>
    </w:p>
    <w:p w14:paraId="52A5E3B3">
      <w:pPr>
        <w:pStyle w:val="3"/>
      </w:pPr>
      <w:bookmarkStart w:id="292" w:name="_Toc111491049"/>
      <w:bookmarkStart w:id="293" w:name="_Toc138163832"/>
      <w:bookmarkStart w:id="294" w:name="_Toc138080564"/>
      <w:bookmarkStart w:id="295" w:name="_Toc138352701"/>
      <w:bookmarkStart w:id="296" w:name="_Toc168275350"/>
      <w:bookmarkStart w:id="297" w:name="_Toc138080756"/>
      <w:bookmarkStart w:id="298" w:name="_Toc138125089"/>
      <w:bookmarkStart w:id="299" w:name="_Toc168522360"/>
      <w:bookmarkStart w:id="300" w:name="_Toc138160626"/>
      <w:r>
        <w:t>5.1 项目建设期限</w:t>
      </w:r>
      <w:bookmarkEnd w:id="292"/>
      <w:bookmarkEnd w:id="293"/>
      <w:bookmarkEnd w:id="294"/>
      <w:bookmarkEnd w:id="295"/>
      <w:bookmarkEnd w:id="296"/>
      <w:bookmarkEnd w:id="297"/>
      <w:bookmarkEnd w:id="298"/>
      <w:bookmarkEnd w:id="299"/>
      <w:bookmarkEnd w:id="300"/>
    </w:p>
    <w:p w14:paraId="4C2589AD">
      <w:pPr>
        <w:ind w:firstLine="560"/>
        <w:rPr>
          <w:rFonts w:ascii="Times New Roman" w:hAnsi="Times New Roman" w:cs="Times New Roman"/>
          <w:sz w:val="28"/>
          <w:szCs w:val="28"/>
        </w:rPr>
      </w:pPr>
      <w:bookmarkStart w:id="301" w:name="_Toc138080757"/>
      <w:bookmarkStart w:id="302" w:name="_Toc138163833"/>
      <w:bookmarkStart w:id="303" w:name="_Toc138080565"/>
      <w:bookmarkStart w:id="304" w:name="_Toc138352702"/>
      <w:bookmarkStart w:id="305" w:name="_Toc111491050"/>
      <w:bookmarkStart w:id="306" w:name="_Toc138160627"/>
      <w:bookmarkStart w:id="307" w:name="_Toc138125090"/>
      <w:r>
        <w:rPr>
          <w:rFonts w:ascii="Times New Roman" w:hAnsi="Times New Roman" w:cs="Times New Roman"/>
          <w:sz w:val="28"/>
          <w:szCs w:val="28"/>
        </w:rPr>
        <w:t>本项目建设期限为2024年6月至2025年6月。</w:t>
      </w:r>
    </w:p>
    <w:p w14:paraId="31EFFA8F">
      <w:pPr>
        <w:pStyle w:val="3"/>
      </w:pPr>
      <w:bookmarkStart w:id="308" w:name="_Toc168522361"/>
      <w:bookmarkStart w:id="309" w:name="_Toc168275351"/>
      <w:r>
        <w:t>5.2 项目进度安排</w:t>
      </w:r>
      <w:bookmarkEnd w:id="301"/>
      <w:bookmarkEnd w:id="302"/>
      <w:bookmarkEnd w:id="303"/>
      <w:bookmarkEnd w:id="304"/>
      <w:bookmarkEnd w:id="305"/>
      <w:bookmarkEnd w:id="306"/>
      <w:bookmarkEnd w:id="307"/>
      <w:bookmarkEnd w:id="308"/>
      <w:bookmarkEnd w:id="309"/>
      <w:r>
        <w:t xml:space="preserve"> </w:t>
      </w:r>
    </w:p>
    <w:p w14:paraId="58679DE2">
      <w:pPr>
        <w:ind w:firstLine="560"/>
        <w:rPr>
          <w:rFonts w:ascii="Times New Roman" w:hAnsi="Times New Roman" w:cs="Times New Roman"/>
          <w:sz w:val="28"/>
          <w:szCs w:val="28"/>
        </w:rPr>
      </w:pPr>
      <w:r>
        <w:rPr>
          <w:rFonts w:ascii="Times New Roman" w:hAnsi="Times New Roman" w:cs="Times New Roman"/>
          <w:sz w:val="28"/>
          <w:szCs w:val="28"/>
        </w:rPr>
        <w:t>2024年6月：编制项目实施方案，完成项目招投标工作；</w:t>
      </w:r>
    </w:p>
    <w:p w14:paraId="6ADEE4FA">
      <w:pPr>
        <w:ind w:firstLine="560"/>
        <w:rPr>
          <w:rFonts w:ascii="Times New Roman" w:hAnsi="Times New Roman" w:cs="Times New Roman"/>
          <w:sz w:val="28"/>
          <w:szCs w:val="28"/>
        </w:rPr>
      </w:pPr>
      <w:r>
        <w:rPr>
          <w:rFonts w:ascii="Times New Roman" w:hAnsi="Times New Roman" w:cs="Times New Roman"/>
          <w:sz w:val="28"/>
          <w:szCs w:val="28"/>
        </w:rPr>
        <w:t>2024年7-9月：</w:t>
      </w:r>
      <w:r>
        <w:rPr>
          <w:rFonts w:hint="eastAsia" w:ascii="Times New Roman" w:hAnsi="Times New Roman" w:cs="Times New Roman"/>
          <w:sz w:val="28"/>
          <w:szCs w:val="28"/>
          <w:lang w:eastAsia="zh-CN"/>
        </w:rPr>
        <w:t>租赁</w:t>
      </w:r>
      <w:r>
        <w:rPr>
          <w:rFonts w:ascii="Times New Roman" w:hAnsi="Times New Roman" w:cs="Times New Roman"/>
          <w:sz w:val="28"/>
          <w:szCs w:val="28"/>
        </w:rPr>
        <w:t>红外相机，根据方案实施开展</w:t>
      </w:r>
      <w:r>
        <w:rPr>
          <w:rFonts w:hint="eastAsia" w:ascii="Times New Roman" w:hAnsi="Times New Roman" w:cs="Times New Roman"/>
          <w:sz w:val="28"/>
          <w:szCs w:val="28"/>
        </w:rPr>
        <w:t>保护区重点保护物种夏</w:t>
      </w:r>
      <w:r>
        <w:rPr>
          <w:rFonts w:ascii="Times New Roman" w:hAnsi="Times New Roman" w:cs="Times New Roman"/>
          <w:sz w:val="28"/>
          <w:szCs w:val="28"/>
        </w:rPr>
        <w:t>季调查，</w:t>
      </w:r>
      <w:r>
        <w:rPr>
          <w:rFonts w:hint="eastAsia" w:ascii="Times New Roman" w:hAnsi="Times New Roman" w:cs="Times New Roman"/>
          <w:sz w:val="28"/>
          <w:szCs w:val="28"/>
        </w:rPr>
        <w:t>并布设红外相机。整理第一次调查数据资料。</w:t>
      </w:r>
    </w:p>
    <w:p w14:paraId="1FA0242D">
      <w:pPr>
        <w:ind w:firstLine="560"/>
        <w:rPr>
          <w:rFonts w:ascii="Times New Roman" w:hAnsi="Times New Roman" w:cs="Times New Roman"/>
          <w:sz w:val="28"/>
          <w:szCs w:val="28"/>
        </w:rPr>
      </w:pPr>
      <w:r>
        <w:rPr>
          <w:rFonts w:ascii="Times New Roman" w:hAnsi="Times New Roman" w:cs="Times New Roman"/>
          <w:sz w:val="28"/>
          <w:szCs w:val="28"/>
        </w:rPr>
        <w:t>2024年</w:t>
      </w:r>
      <w:r>
        <w:rPr>
          <w:rFonts w:hint="eastAsia" w:ascii="Times New Roman" w:hAnsi="Times New Roman" w:cs="Times New Roman"/>
          <w:sz w:val="28"/>
          <w:szCs w:val="28"/>
        </w:rPr>
        <w:t>1</w:t>
      </w:r>
      <w:r>
        <w:rPr>
          <w:rFonts w:ascii="Times New Roman" w:hAnsi="Times New Roman" w:cs="Times New Roman"/>
          <w:sz w:val="28"/>
          <w:szCs w:val="28"/>
        </w:rPr>
        <w:t>0-12月：</w:t>
      </w:r>
      <w:r>
        <w:rPr>
          <w:rFonts w:hint="eastAsia" w:ascii="Times New Roman" w:hAnsi="Times New Roman" w:cs="Times New Roman"/>
          <w:sz w:val="28"/>
          <w:szCs w:val="28"/>
        </w:rPr>
        <w:t>开展保护区重点保护物种冬季野外调查，补充布设因夏季无法达到区域的红外相机</w:t>
      </w:r>
      <w:r>
        <w:rPr>
          <w:rFonts w:ascii="Times New Roman" w:hAnsi="Times New Roman" w:cs="Times New Roman"/>
          <w:sz w:val="28"/>
          <w:szCs w:val="28"/>
        </w:rPr>
        <w:t>。</w:t>
      </w:r>
      <w:r>
        <w:rPr>
          <w:rFonts w:hint="eastAsia" w:ascii="Times New Roman" w:hAnsi="Times New Roman" w:cs="Times New Roman"/>
          <w:sz w:val="28"/>
          <w:szCs w:val="28"/>
        </w:rPr>
        <w:t>整理第二次次调查数据资料。</w:t>
      </w:r>
    </w:p>
    <w:p w14:paraId="058A18AE">
      <w:pPr>
        <w:ind w:firstLine="560"/>
        <w:rPr>
          <w:rFonts w:ascii="Times New Roman" w:hAnsi="Times New Roman" w:cs="Times New Roman"/>
          <w:sz w:val="28"/>
          <w:szCs w:val="28"/>
        </w:rPr>
      </w:pPr>
      <w:r>
        <w:rPr>
          <w:rFonts w:ascii="Times New Roman" w:hAnsi="Times New Roman" w:cs="Times New Roman"/>
          <w:sz w:val="28"/>
          <w:szCs w:val="28"/>
        </w:rPr>
        <w:t>2025年1--3月：</w:t>
      </w:r>
      <w:r>
        <w:rPr>
          <w:rFonts w:hint="eastAsia" w:ascii="Times New Roman" w:hAnsi="Times New Roman" w:cs="Times New Roman"/>
          <w:sz w:val="28"/>
          <w:szCs w:val="28"/>
        </w:rPr>
        <w:t>再次开展保护区重点保护物种冬季野外调查，更换电池和S</w:t>
      </w:r>
      <w:r>
        <w:rPr>
          <w:rFonts w:ascii="Times New Roman" w:hAnsi="Times New Roman" w:cs="Times New Roman"/>
          <w:sz w:val="28"/>
          <w:szCs w:val="28"/>
        </w:rPr>
        <w:t>D</w:t>
      </w:r>
      <w:r>
        <w:rPr>
          <w:rFonts w:hint="eastAsia" w:ascii="Times New Roman" w:hAnsi="Times New Roman" w:cs="Times New Roman"/>
          <w:sz w:val="28"/>
          <w:szCs w:val="28"/>
        </w:rPr>
        <w:t>卡，</w:t>
      </w:r>
      <w:r>
        <w:rPr>
          <w:rFonts w:ascii="Times New Roman" w:hAnsi="Times New Roman" w:cs="Times New Roman"/>
          <w:sz w:val="28"/>
          <w:szCs w:val="28"/>
        </w:rPr>
        <w:t>整理、汇总调查数据和红外相机数据，形成资源</w:t>
      </w:r>
      <w:r>
        <w:rPr>
          <w:rFonts w:hint="eastAsia" w:ascii="Times New Roman" w:hAnsi="Times New Roman" w:cs="Times New Roman"/>
          <w:sz w:val="28"/>
          <w:szCs w:val="28"/>
        </w:rPr>
        <w:t>调查</w:t>
      </w:r>
      <w:r>
        <w:rPr>
          <w:rFonts w:ascii="Times New Roman" w:hAnsi="Times New Roman" w:cs="Times New Roman"/>
          <w:sz w:val="28"/>
          <w:szCs w:val="28"/>
        </w:rPr>
        <w:t>矢量数据数据库，包括</w:t>
      </w:r>
      <w:r>
        <w:rPr>
          <w:rFonts w:hint="eastAsia" w:ascii="Times New Roman" w:hAnsi="Times New Roman" w:cs="Times New Roman"/>
          <w:sz w:val="28"/>
          <w:szCs w:val="28"/>
        </w:rPr>
        <w:t>藏羚羊、藏野驴、野牦牛、雪豹和黑颈鹤等物种</w:t>
      </w:r>
      <w:r>
        <w:rPr>
          <w:rFonts w:ascii="Times New Roman" w:hAnsi="Times New Roman" w:cs="Times New Roman"/>
          <w:sz w:val="28"/>
          <w:szCs w:val="28"/>
        </w:rPr>
        <w:t>分布范围、种群密度、数量、受胁因素等内容。</w:t>
      </w:r>
    </w:p>
    <w:p w14:paraId="76067A6A">
      <w:pPr>
        <w:ind w:firstLine="560"/>
        <w:rPr>
          <w:rFonts w:ascii="Times New Roman" w:hAnsi="Times New Roman" w:cs="Times New Roman"/>
          <w:sz w:val="28"/>
          <w:szCs w:val="28"/>
        </w:rPr>
      </w:pPr>
      <w:r>
        <w:rPr>
          <w:rFonts w:ascii="Times New Roman" w:hAnsi="Times New Roman" w:cs="Times New Roman"/>
          <w:sz w:val="28"/>
          <w:szCs w:val="28"/>
        </w:rPr>
        <w:t>2025年4-5月：</w:t>
      </w:r>
      <w:r>
        <w:rPr>
          <w:rFonts w:hint="eastAsia" w:ascii="Times New Roman" w:hAnsi="Times New Roman" w:cs="Times New Roman"/>
          <w:sz w:val="28"/>
          <w:szCs w:val="28"/>
        </w:rPr>
        <w:t>开展保护区重点保护物种春季野外调查。回收所有红外相机，</w:t>
      </w:r>
      <w:r>
        <w:rPr>
          <w:rFonts w:ascii="Times New Roman" w:hAnsi="Times New Roman" w:cs="Times New Roman"/>
          <w:sz w:val="28"/>
          <w:szCs w:val="28"/>
        </w:rPr>
        <w:t>整理、汇总调查数据和红外相机数据，形成资源</w:t>
      </w:r>
      <w:r>
        <w:rPr>
          <w:rFonts w:hint="eastAsia" w:ascii="Times New Roman" w:hAnsi="Times New Roman" w:cs="Times New Roman"/>
          <w:sz w:val="28"/>
          <w:szCs w:val="28"/>
        </w:rPr>
        <w:t>调查</w:t>
      </w:r>
      <w:r>
        <w:rPr>
          <w:rFonts w:ascii="Times New Roman" w:hAnsi="Times New Roman" w:cs="Times New Roman"/>
          <w:sz w:val="28"/>
          <w:szCs w:val="28"/>
        </w:rPr>
        <w:t>矢量数据数据库，包括</w:t>
      </w:r>
      <w:r>
        <w:rPr>
          <w:rFonts w:hint="eastAsia" w:ascii="Times New Roman" w:hAnsi="Times New Roman" w:cs="Times New Roman"/>
          <w:sz w:val="28"/>
          <w:szCs w:val="28"/>
        </w:rPr>
        <w:t>藏羚羊、藏野驴、野牦牛、雪豹和黑颈鹤等物种</w:t>
      </w:r>
      <w:r>
        <w:rPr>
          <w:rFonts w:ascii="Times New Roman" w:hAnsi="Times New Roman" w:cs="Times New Roman"/>
          <w:sz w:val="28"/>
          <w:szCs w:val="28"/>
        </w:rPr>
        <w:t>分布范围、种群密度、数量、受胁因素等内容。</w:t>
      </w:r>
    </w:p>
    <w:p w14:paraId="2F5CA3F7">
      <w:pPr>
        <w:ind w:firstLine="560"/>
        <w:rPr>
          <w:rFonts w:ascii="Times New Roman" w:hAnsi="Times New Roman" w:cs="Times New Roman"/>
          <w:sz w:val="28"/>
          <w:szCs w:val="28"/>
        </w:rPr>
      </w:pPr>
      <w:r>
        <w:rPr>
          <w:rFonts w:ascii="Times New Roman" w:hAnsi="Times New Roman" w:cs="Times New Roman"/>
          <w:sz w:val="28"/>
          <w:szCs w:val="28"/>
        </w:rPr>
        <w:t>2025年6月：</w:t>
      </w:r>
      <w:r>
        <w:rPr>
          <w:rFonts w:hint="eastAsia" w:ascii="Times New Roman" w:hAnsi="Times New Roman" w:cs="Times New Roman"/>
          <w:sz w:val="28"/>
          <w:szCs w:val="28"/>
        </w:rPr>
        <w:t>编制完成《阿尔金山国家级自然保护区重点保护物种资源调查报告》</w:t>
      </w:r>
      <w:r>
        <w:rPr>
          <w:rFonts w:ascii="Times New Roman" w:hAnsi="Times New Roman" w:cs="Times New Roman"/>
          <w:sz w:val="28"/>
          <w:szCs w:val="28"/>
        </w:rPr>
        <w:t>。完成项目建设内容，自查验收，申请上级林草主管部门的检查验收。</w:t>
      </w:r>
    </w:p>
    <w:p w14:paraId="1C1F78EC">
      <w:pPr>
        <w:spacing w:before="62" w:beforeLines="20"/>
        <w:ind w:firstLine="480"/>
        <w:rPr>
          <w:rFonts w:ascii="Times New Roman" w:hAnsi="Times New Roman" w:cs="Times New Roman"/>
          <w:sz w:val="24"/>
          <w:szCs w:val="24"/>
        </w:rPr>
      </w:pPr>
      <w:r>
        <w:rPr>
          <w:rFonts w:ascii="Times New Roman" w:hAnsi="Times New Roman" w:cs="Times New Roman"/>
          <w:sz w:val="24"/>
          <w:szCs w:val="24"/>
        </w:rPr>
        <w:br w:type="page"/>
      </w:r>
    </w:p>
    <w:p w14:paraId="32F9369F">
      <w:pPr>
        <w:pStyle w:val="2"/>
      </w:pPr>
      <w:bookmarkStart w:id="310" w:name="_Toc138125091"/>
      <w:bookmarkStart w:id="311" w:name="_Toc168275352"/>
      <w:bookmarkStart w:id="312" w:name="_Toc138352703"/>
      <w:bookmarkStart w:id="313" w:name="_Toc138080758"/>
      <w:bookmarkStart w:id="314" w:name="_Toc138160628"/>
      <w:bookmarkStart w:id="315" w:name="_Toc168522362"/>
      <w:bookmarkStart w:id="316" w:name="_Toc111491051"/>
      <w:bookmarkStart w:id="317" w:name="_Toc138080566"/>
      <w:bookmarkStart w:id="318" w:name="_Toc138163834"/>
      <w:r>
        <w:t>6 资金预算及来源</w:t>
      </w:r>
      <w:bookmarkEnd w:id="310"/>
      <w:bookmarkEnd w:id="311"/>
      <w:bookmarkEnd w:id="312"/>
      <w:bookmarkEnd w:id="313"/>
      <w:bookmarkEnd w:id="314"/>
      <w:bookmarkEnd w:id="315"/>
      <w:bookmarkEnd w:id="316"/>
      <w:bookmarkEnd w:id="317"/>
      <w:bookmarkEnd w:id="318"/>
    </w:p>
    <w:p w14:paraId="032E8254">
      <w:pPr>
        <w:pStyle w:val="3"/>
      </w:pPr>
      <w:bookmarkStart w:id="319" w:name="_Toc138080759"/>
      <w:bookmarkStart w:id="320" w:name="_Toc168522363"/>
      <w:bookmarkStart w:id="321" w:name="_Toc138125092"/>
      <w:bookmarkStart w:id="322" w:name="_Toc138352704"/>
      <w:bookmarkStart w:id="323" w:name="_Toc111491052"/>
      <w:bookmarkStart w:id="324" w:name="_Toc138163835"/>
      <w:bookmarkStart w:id="325" w:name="_Toc138160629"/>
      <w:bookmarkStart w:id="326" w:name="_Toc168275353"/>
      <w:bookmarkStart w:id="327" w:name="_Toc138080567"/>
      <w:r>
        <w:t>6.1 预算依据</w:t>
      </w:r>
      <w:bookmarkEnd w:id="319"/>
      <w:bookmarkEnd w:id="320"/>
      <w:bookmarkEnd w:id="321"/>
      <w:bookmarkEnd w:id="322"/>
      <w:bookmarkEnd w:id="323"/>
      <w:bookmarkEnd w:id="324"/>
      <w:bookmarkEnd w:id="325"/>
      <w:bookmarkEnd w:id="326"/>
      <w:bookmarkEnd w:id="327"/>
    </w:p>
    <w:p w14:paraId="1CC04D4E">
      <w:pPr>
        <w:ind w:firstLine="56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 xml:space="preserve">财政部《基本建设财务规则》（财政部令81号）； </w:t>
      </w:r>
    </w:p>
    <w:p w14:paraId="6EA88C36">
      <w:pPr>
        <w:ind w:firstLine="560"/>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财政部《基本建设项目建设成本管理规定》（财建〔2016〕504号）；</w:t>
      </w:r>
    </w:p>
    <w:p w14:paraId="399DA942">
      <w:pPr>
        <w:ind w:firstLine="56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国家发展改革委《关于进一步放开建设项目专业服务价格的通知》（发改价格〔2015〕299号）；</w:t>
      </w:r>
    </w:p>
    <w:p w14:paraId="6C0BCAA2">
      <w:pPr>
        <w:ind w:firstLine="56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自治区发展改革委《自治区发展改革委转发国家发展改革委关于进一步放开建设项目专业服务价格的通知》（新发改医价〔2015〕366号）</w:t>
      </w:r>
    </w:p>
    <w:p w14:paraId="03B64B5F">
      <w:pPr>
        <w:ind w:firstLine="560"/>
        <w:rPr>
          <w:rFonts w:ascii="Times New Roman" w:hAnsi="Times New Roman" w:cs="Times New Roman"/>
          <w:sz w:val="28"/>
          <w:szCs w:val="28"/>
        </w:rPr>
      </w:pPr>
      <w:r>
        <w:rPr>
          <w:rFonts w:hint="eastAsia" w:ascii="Times New Roman" w:hAnsi="Times New Roman" w:cs="Times New Roman"/>
          <w:sz w:val="28"/>
          <w:szCs w:val="28"/>
        </w:rPr>
        <w:t>（5）</w:t>
      </w:r>
      <w:r>
        <w:rPr>
          <w:rFonts w:ascii="Times New Roman" w:hAnsi="Times New Roman" w:cs="Times New Roman"/>
          <w:sz w:val="28"/>
          <w:szCs w:val="28"/>
        </w:rPr>
        <w:t xml:space="preserve"> 《中央财政科研项目专家咨询费管理办法（财科教〔2017〕128号）》</w:t>
      </w:r>
    </w:p>
    <w:p w14:paraId="06166F32">
      <w:pPr>
        <w:pStyle w:val="3"/>
      </w:pPr>
      <w:bookmarkStart w:id="328" w:name="_Toc111491053"/>
      <w:bookmarkStart w:id="329" w:name="_Toc168275354"/>
      <w:bookmarkStart w:id="330" w:name="_Toc138160630"/>
      <w:bookmarkStart w:id="331" w:name="_Toc138163836"/>
      <w:bookmarkStart w:id="332" w:name="_Toc168522364"/>
      <w:bookmarkStart w:id="333" w:name="_Toc138125093"/>
      <w:bookmarkStart w:id="334" w:name="_Toc138080760"/>
      <w:bookmarkStart w:id="335" w:name="_Toc138080568"/>
      <w:bookmarkStart w:id="336" w:name="_Toc138352705"/>
      <w:r>
        <w:t>6.2 资金预算</w:t>
      </w:r>
      <w:bookmarkEnd w:id="328"/>
      <w:r>
        <w:t>及说明</w:t>
      </w:r>
      <w:bookmarkEnd w:id="329"/>
      <w:bookmarkEnd w:id="330"/>
      <w:bookmarkEnd w:id="331"/>
      <w:bookmarkEnd w:id="332"/>
      <w:bookmarkEnd w:id="333"/>
      <w:bookmarkEnd w:id="334"/>
      <w:bookmarkEnd w:id="335"/>
      <w:bookmarkEnd w:id="336"/>
    </w:p>
    <w:p w14:paraId="05E1BBEB">
      <w:pPr>
        <w:ind w:firstLine="560"/>
        <w:rPr>
          <w:rFonts w:ascii="Times New Roman" w:hAnsi="Times New Roman" w:cs="Times New Roman"/>
          <w:sz w:val="28"/>
          <w:szCs w:val="28"/>
        </w:rPr>
      </w:pPr>
      <w:r>
        <w:rPr>
          <w:rFonts w:hint="eastAsia" w:ascii="Times New Roman" w:hAnsi="Times New Roman" w:cs="Times New Roman"/>
          <w:sz w:val="28"/>
          <w:szCs w:val="28"/>
        </w:rPr>
        <w:t>保护区野生动物本底资源调查项目总投资</w:t>
      </w:r>
      <w:r>
        <w:rPr>
          <w:rFonts w:ascii="Times New Roman" w:hAnsi="Times New Roman" w:cs="Times New Roman"/>
          <w:sz w:val="28"/>
          <w:szCs w:val="28"/>
        </w:rPr>
        <w:t>190.00</w:t>
      </w:r>
      <w:r>
        <w:rPr>
          <w:rFonts w:hint="eastAsia" w:ascii="Times New Roman" w:hAnsi="Times New Roman" w:cs="Times New Roman"/>
          <w:sz w:val="28"/>
          <w:szCs w:val="28"/>
        </w:rPr>
        <w:t>万元</w:t>
      </w:r>
      <w:r>
        <w:rPr>
          <w:rFonts w:ascii="Times New Roman" w:hAnsi="Times New Roman" w:cs="Times New Roman"/>
          <w:sz w:val="28"/>
          <w:szCs w:val="28"/>
        </w:rPr>
        <w:t>。</w:t>
      </w:r>
    </w:p>
    <w:p w14:paraId="23D37B73">
      <w:pPr>
        <w:ind w:firstLine="560"/>
        <w:rPr>
          <w:rFonts w:ascii="Times New Roman" w:hAnsi="Times New Roman" w:cs="Times New Roman"/>
          <w:sz w:val="28"/>
          <w:szCs w:val="28"/>
        </w:rPr>
      </w:pPr>
      <w:r>
        <w:rPr>
          <w:rFonts w:ascii="Times New Roman" w:hAnsi="Times New Roman" w:cs="Times New Roman"/>
          <w:sz w:val="28"/>
          <w:szCs w:val="28"/>
        </w:rPr>
        <w:t>项目经费包括：设备购置费45.0</w:t>
      </w:r>
      <w:r>
        <w:rPr>
          <w:rFonts w:hint="eastAsia" w:ascii="Times New Roman" w:hAnsi="Times New Roman" w:cs="Times New Roman"/>
          <w:sz w:val="28"/>
          <w:szCs w:val="28"/>
        </w:rPr>
        <w:t>0</w:t>
      </w:r>
      <w:r>
        <w:rPr>
          <w:rFonts w:ascii="Times New Roman" w:hAnsi="Times New Roman" w:cs="Times New Roman"/>
          <w:sz w:val="28"/>
          <w:szCs w:val="28"/>
        </w:rPr>
        <w:t>万元、材料费6.7万元、野外调查</w:t>
      </w:r>
      <w:r>
        <w:rPr>
          <w:rFonts w:hint="eastAsia" w:ascii="Times New Roman" w:hAnsi="Times New Roman" w:cs="Times New Roman"/>
          <w:sz w:val="28"/>
          <w:szCs w:val="28"/>
        </w:rPr>
        <w:t>人员</w:t>
      </w:r>
      <w:r>
        <w:rPr>
          <w:rFonts w:ascii="Times New Roman" w:hAnsi="Times New Roman" w:cs="Times New Roman"/>
          <w:sz w:val="28"/>
          <w:szCs w:val="28"/>
        </w:rPr>
        <w:t>费30.0万元，野外调查租车费36.00</w:t>
      </w:r>
      <w:r>
        <w:rPr>
          <w:rFonts w:hint="eastAsia" w:ascii="Times New Roman" w:hAnsi="Times New Roman" w:cs="Times New Roman"/>
          <w:sz w:val="28"/>
          <w:szCs w:val="28"/>
        </w:rPr>
        <w:t>万元，加油费</w:t>
      </w:r>
      <w:r>
        <w:rPr>
          <w:rFonts w:ascii="Times New Roman" w:hAnsi="Times New Roman" w:cs="Times New Roman"/>
          <w:sz w:val="28"/>
          <w:szCs w:val="28"/>
        </w:rPr>
        <w:t>9.60</w:t>
      </w:r>
      <w:r>
        <w:rPr>
          <w:rFonts w:hint="eastAsia" w:ascii="Times New Roman" w:hAnsi="Times New Roman" w:cs="Times New Roman"/>
          <w:sz w:val="28"/>
          <w:szCs w:val="28"/>
        </w:rPr>
        <w:t>万元，打印复印费</w:t>
      </w:r>
      <w:r>
        <w:rPr>
          <w:rFonts w:ascii="Times New Roman" w:hAnsi="Times New Roman" w:cs="Times New Roman"/>
          <w:sz w:val="28"/>
          <w:szCs w:val="28"/>
        </w:rPr>
        <w:t>3.00</w:t>
      </w:r>
      <w:r>
        <w:rPr>
          <w:rFonts w:hint="eastAsia" w:ascii="Times New Roman" w:hAnsi="Times New Roman" w:cs="Times New Roman"/>
          <w:sz w:val="28"/>
          <w:szCs w:val="28"/>
        </w:rPr>
        <w:t>万元，专家咨询费</w:t>
      </w:r>
      <w:r>
        <w:rPr>
          <w:rFonts w:ascii="Times New Roman" w:hAnsi="Times New Roman" w:cs="Times New Roman"/>
          <w:sz w:val="28"/>
          <w:szCs w:val="28"/>
        </w:rPr>
        <w:t>5.00</w:t>
      </w:r>
      <w:r>
        <w:rPr>
          <w:rFonts w:hint="eastAsia" w:ascii="Times New Roman" w:hAnsi="Times New Roman" w:cs="Times New Roman"/>
          <w:sz w:val="28"/>
          <w:szCs w:val="28"/>
        </w:rPr>
        <w:t>万元，劳务费</w:t>
      </w:r>
      <w:r>
        <w:rPr>
          <w:rFonts w:ascii="Times New Roman" w:hAnsi="Times New Roman" w:cs="Times New Roman"/>
          <w:sz w:val="28"/>
          <w:szCs w:val="28"/>
        </w:rPr>
        <w:t>24.00</w:t>
      </w:r>
      <w:r>
        <w:rPr>
          <w:rFonts w:hint="eastAsia" w:ascii="Times New Roman" w:hAnsi="Times New Roman" w:cs="Times New Roman"/>
          <w:sz w:val="28"/>
          <w:szCs w:val="28"/>
        </w:rPr>
        <w:t>万元，数据汇总、报告编制费</w:t>
      </w:r>
      <w:r>
        <w:rPr>
          <w:rFonts w:ascii="Times New Roman" w:hAnsi="Times New Roman" w:cs="Times New Roman"/>
          <w:sz w:val="28"/>
          <w:szCs w:val="28"/>
        </w:rPr>
        <w:t>15.00</w:t>
      </w:r>
      <w:r>
        <w:rPr>
          <w:rFonts w:hint="eastAsia" w:ascii="Times New Roman" w:hAnsi="Times New Roman" w:cs="Times New Roman"/>
          <w:sz w:val="28"/>
          <w:szCs w:val="28"/>
        </w:rPr>
        <w:t>万元，招投标费1</w:t>
      </w:r>
      <w:r>
        <w:rPr>
          <w:rFonts w:ascii="Times New Roman" w:hAnsi="Times New Roman" w:cs="Times New Roman"/>
          <w:sz w:val="28"/>
          <w:szCs w:val="28"/>
        </w:rPr>
        <w:t>.90</w:t>
      </w:r>
      <w:r>
        <w:rPr>
          <w:rFonts w:hint="eastAsia" w:ascii="Times New Roman" w:hAnsi="Times New Roman" w:cs="Times New Roman"/>
          <w:sz w:val="28"/>
          <w:szCs w:val="28"/>
        </w:rPr>
        <w:t>万元，实施方案编制费</w:t>
      </w:r>
      <w:r>
        <w:rPr>
          <w:rFonts w:ascii="Times New Roman" w:hAnsi="Times New Roman" w:cs="Times New Roman"/>
          <w:sz w:val="28"/>
          <w:szCs w:val="28"/>
        </w:rPr>
        <w:t>5.00</w:t>
      </w:r>
      <w:r>
        <w:rPr>
          <w:rFonts w:hint="eastAsia" w:ascii="Times New Roman" w:hAnsi="Times New Roman" w:cs="Times New Roman"/>
          <w:sz w:val="28"/>
          <w:szCs w:val="28"/>
        </w:rPr>
        <w:t>万元，检查验收费、审计费等</w:t>
      </w:r>
      <w:r>
        <w:rPr>
          <w:rFonts w:ascii="Times New Roman" w:hAnsi="Times New Roman" w:cs="Times New Roman"/>
          <w:sz w:val="28"/>
          <w:szCs w:val="28"/>
        </w:rPr>
        <w:t>8.80</w:t>
      </w:r>
      <w:r>
        <w:rPr>
          <w:rFonts w:hint="eastAsia" w:ascii="Times New Roman" w:hAnsi="Times New Roman" w:cs="Times New Roman"/>
          <w:sz w:val="28"/>
          <w:szCs w:val="28"/>
        </w:rPr>
        <w:t>万元</w:t>
      </w:r>
      <w:r>
        <w:rPr>
          <w:rFonts w:ascii="Times New Roman" w:hAnsi="Times New Roman" w:cs="Times New Roman"/>
          <w:sz w:val="28"/>
          <w:szCs w:val="28"/>
        </w:rPr>
        <w:t>。具体估算经费见表6-1。</w:t>
      </w:r>
    </w:p>
    <w:p w14:paraId="1DEF8312">
      <w:pPr>
        <w:ind w:firstLine="560"/>
        <w:rPr>
          <w:rFonts w:ascii="Times New Roman" w:hAnsi="Times New Roman" w:cs="Times New Roman"/>
          <w:sz w:val="28"/>
          <w:szCs w:val="28"/>
        </w:rPr>
      </w:pPr>
    </w:p>
    <w:p w14:paraId="60F36CED">
      <w:pPr>
        <w:spacing w:before="62" w:beforeLines="20"/>
        <w:ind w:firstLine="0" w:firstLineChars="0"/>
        <w:jc w:val="center"/>
        <w:rPr>
          <w:rFonts w:ascii="Times New Roman" w:hAnsi="Times New Roman" w:cs="Times New Roman"/>
          <w:b/>
          <w:bCs/>
          <w:sz w:val="24"/>
          <w:szCs w:val="24"/>
        </w:rPr>
      </w:pPr>
      <w:r>
        <w:rPr>
          <w:rFonts w:hint="eastAsia"/>
          <w:b/>
          <w:bCs/>
          <w:sz w:val="24"/>
          <w:szCs w:val="24"/>
        </w:rPr>
        <w:t>表6</w:t>
      </w:r>
      <w:r>
        <w:rPr>
          <w:b/>
          <w:bCs/>
          <w:sz w:val="24"/>
          <w:szCs w:val="24"/>
        </w:rPr>
        <w:t xml:space="preserve">-1  </w:t>
      </w:r>
      <w:r>
        <w:rPr>
          <w:rFonts w:hint="eastAsia"/>
          <w:b/>
          <w:bCs/>
          <w:sz w:val="24"/>
          <w:szCs w:val="24"/>
        </w:rPr>
        <w:t>投资估算表</w:t>
      </w:r>
    </w:p>
    <w:tbl>
      <w:tblPr>
        <w:tblStyle w:val="26"/>
        <w:tblW w:w="8797" w:type="dxa"/>
        <w:jc w:val="center"/>
        <w:tblLayout w:type="fixed"/>
        <w:tblCellMar>
          <w:top w:w="0" w:type="dxa"/>
          <w:left w:w="108" w:type="dxa"/>
          <w:bottom w:w="0" w:type="dxa"/>
          <w:right w:w="108" w:type="dxa"/>
        </w:tblCellMar>
      </w:tblPr>
      <w:tblGrid>
        <w:gridCol w:w="699"/>
        <w:gridCol w:w="1294"/>
        <w:gridCol w:w="1134"/>
        <w:gridCol w:w="5670"/>
      </w:tblGrid>
      <w:tr w14:paraId="23C80A34">
        <w:tblPrEx>
          <w:tblCellMar>
            <w:top w:w="0" w:type="dxa"/>
            <w:left w:w="108" w:type="dxa"/>
            <w:bottom w:w="0" w:type="dxa"/>
            <w:right w:w="108" w:type="dxa"/>
          </w:tblCellMar>
        </w:tblPrEx>
        <w:trPr>
          <w:trHeight w:val="874" w:hRule="atLeast"/>
          <w:tblHeader/>
          <w:jc w:val="center"/>
        </w:trPr>
        <w:tc>
          <w:tcPr>
            <w:tcW w:w="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00991D">
            <w:pPr>
              <w:spacing w:line="240" w:lineRule="auto"/>
              <w:ind w:firstLine="0" w:firstLineChars="0"/>
              <w:jc w:val="center"/>
              <w:rPr>
                <w:rFonts w:ascii="宋体" w:hAnsi="宋体" w:eastAsia="宋体"/>
                <w:szCs w:val="21"/>
              </w:rPr>
            </w:pPr>
            <w:r>
              <w:rPr>
                <w:rFonts w:ascii="宋体" w:hAnsi="宋体" w:eastAsia="宋体"/>
                <w:b/>
                <w:bCs/>
                <w:szCs w:val="21"/>
              </w:rPr>
              <w:t>序号</w:t>
            </w:r>
          </w:p>
        </w:tc>
        <w:tc>
          <w:tcPr>
            <w:tcW w:w="1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343903">
            <w:pPr>
              <w:spacing w:line="240" w:lineRule="auto"/>
              <w:ind w:firstLine="0" w:firstLineChars="0"/>
              <w:jc w:val="center"/>
              <w:rPr>
                <w:rFonts w:ascii="宋体" w:hAnsi="宋体" w:eastAsia="宋体"/>
                <w:szCs w:val="21"/>
              </w:rPr>
            </w:pPr>
            <w:r>
              <w:rPr>
                <w:rFonts w:ascii="宋体" w:hAnsi="宋体" w:eastAsia="宋体"/>
                <w:b/>
                <w:bCs/>
                <w:szCs w:val="21"/>
              </w:rPr>
              <w:t>科目</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CCA390">
            <w:pPr>
              <w:spacing w:line="240" w:lineRule="auto"/>
              <w:ind w:firstLine="0" w:firstLineChars="0"/>
              <w:jc w:val="center"/>
              <w:rPr>
                <w:rFonts w:ascii="宋体" w:hAnsi="宋体" w:eastAsia="宋体"/>
                <w:szCs w:val="21"/>
              </w:rPr>
            </w:pPr>
            <w:r>
              <w:rPr>
                <w:rFonts w:ascii="宋体" w:hAnsi="宋体" w:eastAsia="宋体"/>
                <w:b/>
                <w:bCs/>
                <w:szCs w:val="21"/>
              </w:rPr>
              <w:t>预算金额（万元）</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12CF6">
            <w:pPr>
              <w:spacing w:line="240" w:lineRule="auto"/>
              <w:ind w:firstLine="0" w:firstLineChars="0"/>
              <w:jc w:val="center"/>
              <w:rPr>
                <w:rFonts w:ascii="宋体" w:hAnsi="宋体" w:eastAsia="宋体"/>
                <w:szCs w:val="21"/>
              </w:rPr>
            </w:pPr>
            <w:r>
              <w:rPr>
                <w:rFonts w:ascii="宋体" w:hAnsi="宋体" w:eastAsia="宋体"/>
                <w:b/>
                <w:bCs/>
                <w:szCs w:val="21"/>
              </w:rPr>
              <w:t>备注（计算依据与说明）</w:t>
            </w:r>
          </w:p>
        </w:tc>
      </w:tr>
      <w:tr w14:paraId="33A1F629">
        <w:tblPrEx>
          <w:tblCellMar>
            <w:top w:w="0" w:type="dxa"/>
            <w:left w:w="108" w:type="dxa"/>
            <w:bottom w:w="0" w:type="dxa"/>
            <w:right w:w="108" w:type="dxa"/>
          </w:tblCellMar>
        </w:tblPrEx>
        <w:trPr>
          <w:trHeight w:val="1530" w:hRule="atLeast"/>
          <w:jc w:val="center"/>
        </w:trPr>
        <w:tc>
          <w:tcPr>
            <w:tcW w:w="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BF7B19">
            <w:pPr>
              <w:spacing w:line="240" w:lineRule="auto"/>
              <w:ind w:firstLine="0" w:firstLineChars="0"/>
              <w:jc w:val="center"/>
              <w:rPr>
                <w:rFonts w:ascii="宋体" w:hAnsi="宋体" w:eastAsia="宋体"/>
                <w:szCs w:val="21"/>
              </w:rPr>
            </w:pPr>
            <w:r>
              <w:rPr>
                <w:rFonts w:ascii="宋体" w:hAnsi="宋体" w:eastAsia="宋体"/>
                <w:szCs w:val="21"/>
              </w:rPr>
              <w:t>1</w:t>
            </w:r>
          </w:p>
        </w:tc>
        <w:tc>
          <w:tcPr>
            <w:tcW w:w="1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76208C">
            <w:pPr>
              <w:spacing w:line="240" w:lineRule="auto"/>
              <w:ind w:firstLine="0" w:firstLineChars="0"/>
              <w:rPr>
                <w:rFonts w:ascii="宋体" w:hAnsi="宋体" w:eastAsia="宋体"/>
                <w:szCs w:val="21"/>
              </w:rPr>
            </w:pPr>
            <w:r>
              <w:rPr>
                <w:rFonts w:ascii="宋体" w:hAnsi="宋体" w:eastAsia="宋体"/>
                <w:szCs w:val="21"/>
              </w:rPr>
              <w:t>设备</w:t>
            </w:r>
            <w:r>
              <w:rPr>
                <w:rFonts w:hint="eastAsia" w:ascii="宋体" w:hAnsi="宋体" w:eastAsia="宋体"/>
                <w:szCs w:val="21"/>
                <w:lang w:eastAsia="zh-CN"/>
              </w:rPr>
              <w:t>租赁</w:t>
            </w:r>
            <w:r>
              <w:rPr>
                <w:rFonts w:ascii="宋体" w:hAnsi="宋体" w:eastAsia="宋体"/>
                <w:szCs w:val="21"/>
              </w:rPr>
              <w:t>费</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A25893">
            <w:pPr>
              <w:spacing w:line="240" w:lineRule="auto"/>
              <w:ind w:firstLine="0" w:firstLineChars="0"/>
              <w:jc w:val="center"/>
              <w:rPr>
                <w:rFonts w:ascii="宋体" w:hAnsi="宋体" w:eastAsia="宋体"/>
                <w:szCs w:val="21"/>
              </w:rPr>
            </w:pPr>
            <w:r>
              <w:rPr>
                <w:rFonts w:ascii="宋体" w:hAnsi="宋体" w:eastAsia="宋体"/>
                <w:szCs w:val="21"/>
              </w:rPr>
              <w:t>45.00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F316B">
            <w:pPr>
              <w:spacing w:line="240" w:lineRule="auto"/>
              <w:ind w:firstLine="0" w:firstLineChars="0"/>
              <w:rPr>
                <w:rFonts w:ascii="宋体" w:hAnsi="宋体" w:eastAsia="宋体"/>
                <w:szCs w:val="21"/>
              </w:rPr>
            </w:pPr>
            <w:r>
              <w:rPr>
                <w:rFonts w:ascii="宋体" w:hAnsi="宋体" w:eastAsia="宋体"/>
                <w:szCs w:val="21"/>
              </w:rPr>
              <w:t>红外相机：2000元/台×225台=45.00万元。主要技术参数：</w:t>
            </w:r>
            <w:r>
              <w:rPr>
                <w:rFonts w:hint="eastAsia" w:ascii="宋体" w:hAnsi="宋体" w:eastAsia="宋体"/>
                <w:szCs w:val="21"/>
              </w:rPr>
              <w:t>待机时长不低于8个月或具有专门供电线路、太阳能充电功能，高清彩色CMOS 图像传感器，3600万像素，6mm 高清固定光圈镜头，触发至拍照时间&lt; 0.8 Sec。并具备夜间红外摄像、防水、防尘、防晒、防潮和超低温等功能</w:t>
            </w:r>
            <w:r>
              <w:rPr>
                <w:rFonts w:ascii="宋体" w:hAnsi="宋体" w:eastAsia="宋体"/>
                <w:szCs w:val="21"/>
              </w:rPr>
              <w:t>。</w:t>
            </w:r>
          </w:p>
        </w:tc>
      </w:tr>
      <w:tr w14:paraId="794872C0">
        <w:tblPrEx>
          <w:tblCellMar>
            <w:top w:w="0" w:type="dxa"/>
            <w:left w:w="108" w:type="dxa"/>
            <w:bottom w:w="0" w:type="dxa"/>
            <w:right w:w="108" w:type="dxa"/>
          </w:tblCellMar>
        </w:tblPrEx>
        <w:trPr>
          <w:trHeight w:val="981" w:hRule="atLeast"/>
          <w:jc w:val="center"/>
        </w:trPr>
        <w:tc>
          <w:tcPr>
            <w:tcW w:w="699" w:type="dxa"/>
            <w:tcBorders>
              <w:left w:val="single" w:color="000000" w:sz="8" w:space="0"/>
              <w:bottom w:val="single" w:color="auto" w:sz="4" w:space="0"/>
              <w:right w:val="single" w:color="000000" w:sz="8" w:space="0"/>
            </w:tcBorders>
            <w:shd w:val="clear" w:color="auto" w:fill="auto"/>
            <w:noWrap/>
            <w:vAlign w:val="center"/>
          </w:tcPr>
          <w:p w14:paraId="48299B38">
            <w:pPr>
              <w:spacing w:line="240" w:lineRule="auto"/>
              <w:ind w:firstLine="0" w:firstLineChars="0"/>
              <w:jc w:val="center"/>
              <w:rPr>
                <w:rFonts w:ascii="宋体" w:hAnsi="宋体" w:eastAsia="宋体"/>
                <w:szCs w:val="21"/>
              </w:rPr>
            </w:pPr>
            <w:r>
              <w:rPr>
                <w:rFonts w:ascii="宋体" w:hAnsi="宋体" w:eastAsia="宋体"/>
                <w:szCs w:val="21"/>
              </w:rPr>
              <w:t>2</w:t>
            </w:r>
          </w:p>
        </w:tc>
        <w:tc>
          <w:tcPr>
            <w:tcW w:w="1294" w:type="dxa"/>
            <w:tcBorders>
              <w:left w:val="single" w:color="000000" w:sz="8" w:space="0"/>
              <w:bottom w:val="single" w:color="000000" w:sz="8" w:space="0"/>
              <w:right w:val="single" w:color="000000" w:sz="8" w:space="0"/>
            </w:tcBorders>
            <w:shd w:val="clear" w:color="auto" w:fill="auto"/>
            <w:noWrap/>
            <w:vAlign w:val="center"/>
          </w:tcPr>
          <w:p w14:paraId="2762D6C1">
            <w:pPr>
              <w:spacing w:line="240" w:lineRule="auto"/>
              <w:ind w:firstLine="0" w:firstLineChars="0"/>
              <w:rPr>
                <w:rFonts w:ascii="宋体" w:hAnsi="宋体" w:eastAsia="宋体"/>
                <w:szCs w:val="21"/>
              </w:rPr>
            </w:pPr>
            <w:r>
              <w:rPr>
                <w:rFonts w:ascii="宋体" w:hAnsi="宋体" w:eastAsia="宋体"/>
                <w:szCs w:val="21"/>
              </w:rPr>
              <w:t>材料费</w:t>
            </w:r>
          </w:p>
        </w:tc>
        <w:tc>
          <w:tcPr>
            <w:tcW w:w="1134" w:type="dxa"/>
            <w:tcBorders>
              <w:left w:val="single" w:color="000000" w:sz="8" w:space="0"/>
              <w:bottom w:val="single" w:color="000000" w:sz="8" w:space="0"/>
              <w:right w:val="single" w:color="000000" w:sz="8" w:space="0"/>
            </w:tcBorders>
            <w:shd w:val="clear" w:color="auto" w:fill="auto"/>
            <w:noWrap/>
            <w:vAlign w:val="center"/>
          </w:tcPr>
          <w:p w14:paraId="5DC26B6C">
            <w:pPr>
              <w:spacing w:line="240" w:lineRule="auto"/>
              <w:ind w:firstLine="0" w:firstLineChars="0"/>
              <w:jc w:val="center"/>
              <w:rPr>
                <w:rFonts w:ascii="宋体" w:hAnsi="宋体" w:eastAsia="宋体"/>
                <w:szCs w:val="21"/>
              </w:rPr>
            </w:pPr>
            <w:r>
              <w:rPr>
                <w:rFonts w:ascii="宋体" w:hAnsi="宋体" w:eastAsia="宋体"/>
                <w:szCs w:val="21"/>
              </w:rPr>
              <w:t>6.70</w:t>
            </w:r>
          </w:p>
        </w:tc>
        <w:tc>
          <w:tcPr>
            <w:tcW w:w="5670" w:type="dxa"/>
            <w:tcBorders>
              <w:left w:val="single" w:color="000000" w:sz="8" w:space="0"/>
              <w:bottom w:val="single" w:color="000000" w:sz="8" w:space="0"/>
              <w:right w:val="single" w:color="000000" w:sz="8" w:space="0"/>
            </w:tcBorders>
            <w:shd w:val="clear" w:color="auto" w:fill="auto"/>
            <w:vAlign w:val="center"/>
          </w:tcPr>
          <w:p w14:paraId="5A06FBE2">
            <w:pPr>
              <w:spacing w:line="240" w:lineRule="auto"/>
              <w:ind w:firstLine="0" w:firstLineChars="0"/>
              <w:rPr>
                <w:rFonts w:ascii="宋体" w:hAnsi="宋体" w:eastAsia="宋体"/>
                <w:szCs w:val="21"/>
              </w:rPr>
            </w:pPr>
            <w:r>
              <w:rPr>
                <w:rFonts w:ascii="宋体" w:hAnsi="宋体" w:eastAsia="宋体"/>
                <w:szCs w:val="21"/>
              </w:rPr>
              <w:t>调查类：225台红外相机，每台需要配备电池10节</w:t>
            </w:r>
            <w:r>
              <w:rPr>
                <w:rFonts w:hint="eastAsia" w:ascii="宋体" w:hAnsi="宋体" w:eastAsia="宋体"/>
                <w:szCs w:val="21"/>
              </w:rPr>
              <w:t>，中间更换一次</w:t>
            </w:r>
            <w:r>
              <w:rPr>
                <w:rFonts w:ascii="宋体" w:hAnsi="宋体" w:eastAsia="宋体"/>
                <w:szCs w:val="21"/>
              </w:rPr>
              <w:t>，</w:t>
            </w:r>
            <w:r>
              <w:rPr>
                <w:rFonts w:hint="eastAsia" w:ascii="宋体" w:hAnsi="宋体" w:eastAsia="宋体"/>
                <w:szCs w:val="21"/>
              </w:rPr>
              <w:t>共计</w:t>
            </w:r>
            <w:r>
              <w:rPr>
                <w:rFonts w:ascii="宋体" w:hAnsi="宋体" w:eastAsia="宋体"/>
                <w:szCs w:val="21"/>
              </w:rPr>
              <w:t>4500</w:t>
            </w:r>
            <w:r>
              <w:rPr>
                <w:rFonts w:hint="eastAsia" w:ascii="宋体" w:hAnsi="宋体" w:eastAsia="宋体"/>
                <w:szCs w:val="21"/>
              </w:rPr>
              <w:t>节，需购置耐4</w:t>
            </w:r>
            <w:r>
              <w:rPr>
                <w:rFonts w:ascii="宋体" w:hAnsi="宋体" w:eastAsia="宋体"/>
                <w:szCs w:val="21"/>
              </w:rPr>
              <w:t>0</w:t>
            </w:r>
            <w:r>
              <w:rPr>
                <w:rFonts w:hint="eastAsia" w:ascii="宋体" w:hAnsi="宋体" w:eastAsia="宋体"/>
                <w:szCs w:val="21"/>
              </w:rPr>
              <w:t>℃低温电池，每节</w:t>
            </w:r>
            <w:r>
              <w:rPr>
                <w:rFonts w:ascii="宋体" w:hAnsi="宋体" w:eastAsia="宋体"/>
                <w:szCs w:val="21"/>
              </w:rPr>
              <w:t>8</w:t>
            </w:r>
            <w:r>
              <w:rPr>
                <w:rFonts w:hint="eastAsia" w:ascii="宋体" w:hAnsi="宋体" w:eastAsia="宋体"/>
                <w:szCs w:val="21"/>
              </w:rPr>
              <w:t>元。</w:t>
            </w:r>
            <w:r>
              <w:rPr>
                <w:rFonts w:ascii="宋体" w:hAnsi="宋体" w:eastAsia="宋体"/>
                <w:szCs w:val="21"/>
              </w:rPr>
              <w:t>计3.60万元，配SD卡450个，每个40元，共计1.80万元；车辆脱困物资1批1万元。急救</w:t>
            </w:r>
            <w:r>
              <w:rPr>
                <w:rFonts w:hint="eastAsia" w:ascii="宋体" w:hAnsi="宋体" w:eastAsia="宋体"/>
                <w:szCs w:val="21"/>
              </w:rPr>
              <w:t>设备及</w:t>
            </w:r>
            <w:r>
              <w:rPr>
                <w:rFonts w:ascii="宋体" w:hAnsi="宋体" w:eastAsia="宋体"/>
                <w:szCs w:val="21"/>
              </w:rPr>
              <w:t>药品</w:t>
            </w:r>
            <w:r>
              <w:rPr>
                <w:rFonts w:hint="eastAsia" w:ascii="宋体" w:hAnsi="宋体" w:eastAsia="宋体"/>
                <w:szCs w:val="21"/>
              </w:rPr>
              <w:t>1批</w:t>
            </w:r>
            <w:r>
              <w:rPr>
                <w:rFonts w:ascii="宋体" w:hAnsi="宋体" w:eastAsia="宋体"/>
                <w:szCs w:val="21"/>
              </w:rPr>
              <w:t>0.3万元</w:t>
            </w:r>
            <w:r>
              <w:rPr>
                <w:rFonts w:hint="eastAsia" w:ascii="宋体" w:hAnsi="宋体" w:eastAsia="宋体"/>
                <w:szCs w:val="21"/>
              </w:rPr>
              <w:t>。</w:t>
            </w:r>
          </w:p>
        </w:tc>
      </w:tr>
      <w:tr w14:paraId="7BFD2832">
        <w:tblPrEx>
          <w:tblCellMar>
            <w:top w:w="0" w:type="dxa"/>
            <w:left w:w="108" w:type="dxa"/>
            <w:bottom w:w="0" w:type="dxa"/>
            <w:right w:w="108" w:type="dxa"/>
          </w:tblCellMar>
        </w:tblPrEx>
        <w:trPr>
          <w:trHeight w:val="1071" w:hRule="atLeast"/>
          <w:jc w:val="center"/>
        </w:trPr>
        <w:tc>
          <w:tcPr>
            <w:tcW w:w="699" w:type="dxa"/>
            <w:tcBorders>
              <w:top w:val="single" w:color="000000" w:sz="8" w:space="0"/>
              <w:left w:val="single" w:color="000000" w:sz="8" w:space="0"/>
              <w:bottom w:val="single" w:color="auto" w:sz="4" w:space="0"/>
              <w:right w:val="single" w:color="000000" w:sz="8" w:space="0"/>
            </w:tcBorders>
            <w:shd w:val="clear" w:color="auto" w:fill="auto"/>
            <w:noWrap/>
            <w:vAlign w:val="center"/>
          </w:tcPr>
          <w:p w14:paraId="7990900B">
            <w:pPr>
              <w:spacing w:line="240" w:lineRule="auto"/>
              <w:ind w:firstLine="0" w:firstLineChars="0"/>
              <w:jc w:val="center"/>
              <w:rPr>
                <w:rFonts w:ascii="宋体" w:hAnsi="宋体" w:eastAsia="宋体"/>
                <w:szCs w:val="21"/>
              </w:rPr>
            </w:pPr>
            <w:r>
              <w:rPr>
                <w:rFonts w:ascii="宋体" w:hAnsi="宋体" w:eastAsia="宋体"/>
                <w:szCs w:val="21"/>
              </w:rPr>
              <w:t>3</w:t>
            </w:r>
          </w:p>
        </w:tc>
        <w:tc>
          <w:tcPr>
            <w:tcW w:w="1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2DD061">
            <w:pPr>
              <w:spacing w:line="240" w:lineRule="auto"/>
              <w:ind w:firstLine="0" w:firstLineChars="0"/>
              <w:rPr>
                <w:rFonts w:ascii="宋体" w:hAnsi="宋体" w:eastAsia="宋体"/>
                <w:szCs w:val="21"/>
              </w:rPr>
            </w:pPr>
            <w:r>
              <w:rPr>
                <w:rFonts w:ascii="宋体" w:hAnsi="宋体" w:eastAsia="宋体"/>
                <w:szCs w:val="21"/>
              </w:rPr>
              <w:t>野外调查人员费</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6D3AFD">
            <w:pPr>
              <w:spacing w:line="240" w:lineRule="auto"/>
              <w:ind w:firstLine="0" w:firstLineChars="0"/>
              <w:jc w:val="center"/>
              <w:rPr>
                <w:rFonts w:ascii="宋体" w:hAnsi="宋体" w:eastAsia="宋体"/>
                <w:szCs w:val="21"/>
              </w:rPr>
            </w:pPr>
            <w:r>
              <w:rPr>
                <w:rFonts w:ascii="宋体" w:hAnsi="宋体" w:eastAsia="宋体"/>
                <w:szCs w:val="21"/>
              </w:rPr>
              <w:t>30.00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507A1">
            <w:pPr>
              <w:spacing w:line="240" w:lineRule="auto"/>
              <w:ind w:firstLine="0" w:firstLineChars="0"/>
              <w:rPr>
                <w:rFonts w:ascii="宋体" w:hAnsi="宋体" w:eastAsia="宋体"/>
                <w:szCs w:val="21"/>
              </w:rPr>
            </w:pPr>
            <w:r>
              <w:rPr>
                <w:rFonts w:ascii="宋体" w:hAnsi="宋体" w:eastAsia="宋体"/>
                <w:szCs w:val="21"/>
              </w:rPr>
              <w:t>野外调查</w:t>
            </w:r>
            <w:r>
              <w:rPr>
                <w:rFonts w:hint="eastAsia" w:ascii="宋体" w:hAnsi="宋体" w:eastAsia="宋体"/>
                <w:szCs w:val="21"/>
              </w:rPr>
              <w:t>4次，每次</w:t>
            </w:r>
            <w:r>
              <w:rPr>
                <w:rFonts w:ascii="宋体" w:hAnsi="宋体" w:eastAsia="宋体"/>
                <w:szCs w:val="21"/>
              </w:rPr>
              <w:t>15天，</w:t>
            </w:r>
            <w:r>
              <w:rPr>
                <w:rFonts w:hint="eastAsia" w:ascii="宋体" w:hAnsi="宋体" w:eastAsia="宋体"/>
                <w:szCs w:val="21"/>
              </w:rPr>
              <w:t>共</w:t>
            </w:r>
            <w:r>
              <w:rPr>
                <w:rFonts w:ascii="宋体" w:hAnsi="宋体" w:eastAsia="宋体"/>
                <w:szCs w:val="21"/>
              </w:rPr>
              <w:t>60</w:t>
            </w:r>
            <w:r>
              <w:rPr>
                <w:rFonts w:hint="eastAsia" w:ascii="宋体" w:hAnsi="宋体" w:eastAsia="宋体"/>
                <w:szCs w:val="21"/>
              </w:rPr>
              <w:t>天。</w:t>
            </w:r>
            <w:r>
              <w:rPr>
                <w:rFonts w:ascii="宋体" w:hAnsi="宋体" w:eastAsia="宋体"/>
                <w:szCs w:val="21"/>
              </w:rPr>
              <w:t>开展野生动物资源调查需10名专业调查人员：500元/天</w:t>
            </w:r>
            <w:r>
              <w:rPr>
                <w:rFonts w:hint="eastAsia" w:ascii="宋体" w:hAnsi="宋体" w:eastAsia="宋体"/>
                <w:szCs w:val="21"/>
              </w:rPr>
              <w:t>*人</w:t>
            </w:r>
            <w:r>
              <w:rPr>
                <w:rFonts w:ascii="宋体" w:hAnsi="宋体" w:eastAsia="宋体"/>
                <w:szCs w:val="21"/>
              </w:rPr>
              <w:t>×10人×60天=30.00万。含差旅、野外津贴和住宿费。</w:t>
            </w:r>
          </w:p>
        </w:tc>
      </w:tr>
      <w:tr w14:paraId="588EDE1F">
        <w:tblPrEx>
          <w:tblCellMar>
            <w:top w:w="0" w:type="dxa"/>
            <w:left w:w="108" w:type="dxa"/>
            <w:bottom w:w="0" w:type="dxa"/>
            <w:right w:w="108" w:type="dxa"/>
          </w:tblCellMar>
        </w:tblPrEx>
        <w:trPr>
          <w:trHeight w:val="980"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EBBD3">
            <w:pPr>
              <w:spacing w:line="240" w:lineRule="auto"/>
              <w:ind w:firstLine="0" w:firstLineChars="0"/>
              <w:jc w:val="center"/>
              <w:rPr>
                <w:rFonts w:ascii="宋体" w:hAnsi="宋体" w:eastAsia="宋体"/>
                <w:szCs w:val="21"/>
              </w:rPr>
            </w:pPr>
            <w:r>
              <w:rPr>
                <w:rFonts w:ascii="宋体" w:hAnsi="宋体" w:eastAsia="宋体"/>
                <w:szCs w:val="21"/>
              </w:rPr>
              <w:t>4</w:t>
            </w:r>
          </w:p>
        </w:tc>
        <w:tc>
          <w:tcPr>
            <w:tcW w:w="1294" w:type="dxa"/>
            <w:tcBorders>
              <w:top w:val="single" w:color="000000" w:sz="8" w:space="0"/>
              <w:left w:val="single" w:color="auto" w:sz="4" w:space="0"/>
              <w:bottom w:val="single" w:color="000000" w:sz="8" w:space="0"/>
              <w:right w:val="single" w:color="000000" w:sz="8" w:space="0"/>
            </w:tcBorders>
            <w:shd w:val="clear" w:color="auto" w:fill="auto"/>
            <w:noWrap/>
            <w:vAlign w:val="center"/>
          </w:tcPr>
          <w:p w14:paraId="31B7CD77">
            <w:pPr>
              <w:spacing w:line="240" w:lineRule="auto"/>
              <w:ind w:firstLine="0" w:firstLineChars="0"/>
              <w:rPr>
                <w:rFonts w:ascii="宋体" w:hAnsi="宋体" w:eastAsia="宋体"/>
                <w:szCs w:val="21"/>
              </w:rPr>
            </w:pPr>
            <w:r>
              <w:rPr>
                <w:rFonts w:ascii="宋体" w:hAnsi="宋体" w:eastAsia="宋体"/>
                <w:szCs w:val="21"/>
              </w:rPr>
              <w:t>野外调查租车费</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0B1125">
            <w:pPr>
              <w:spacing w:line="240" w:lineRule="auto"/>
              <w:ind w:firstLine="0" w:firstLineChars="0"/>
              <w:jc w:val="center"/>
              <w:rPr>
                <w:rFonts w:ascii="宋体" w:hAnsi="宋体" w:eastAsia="宋体"/>
                <w:szCs w:val="21"/>
              </w:rPr>
            </w:pPr>
            <w:r>
              <w:rPr>
                <w:rFonts w:ascii="宋体" w:hAnsi="宋体" w:eastAsia="宋体"/>
                <w:szCs w:val="21"/>
              </w:rPr>
              <w:t>36.00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0CD2E">
            <w:pPr>
              <w:spacing w:line="240" w:lineRule="auto"/>
              <w:ind w:firstLine="0" w:firstLineChars="0"/>
              <w:rPr>
                <w:rFonts w:ascii="宋体" w:hAnsi="宋体" w:eastAsia="宋体"/>
                <w:szCs w:val="21"/>
              </w:rPr>
            </w:pPr>
            <w:r>
              <w:rPr>
                <w:rFonts w:ascii="宋体" w:hAnsi="宋体" w:eastAsia="宋体"/>
                <w:szCs w:val="21"/>
              </w:rPr>
              <w:t>野外调查每年60天，调查</w:t>
            </w:r>
            <w:r>
              <w:rPr>
                <w:rFonts w:hint="eastAsia" w:ascii="宋体" w:hAnsi="宋体" w:eastAsia="宋体"/>
                <w:szCs w:val="21"/>
              </w:rPr>
              <w:t>分两组开展，共</w:t>
            </w:r>
            <w:r>
              <w:rPr>
                <w:rFonts w:ascii="宋体" w:hAnsi="宋体" w:eastAsia="宋体"/>
                <w:szCs w:val="21"/>
              </w:rPr>
              <w:t>需租用4辆普拉多4.0越野车：1500元/天/辆×60天×4辆=36.00万元。含租车、司机劳务费、过路费、司机住宿餐费等</w:t>
            </w:r>
          </w:p>
        </w:tc>
      </w:tr>
      <w:tr w14:paraId="4F822947">
        <w:tblPrEx>
          <w:tblCellMar>
            <w:top w:w="0" w:type="dxa"/>
            <w:left w:w="108" w:type="dxa"/>
            <w:bottom w:w="0" w:type="dxa"/>
            <w:right w:w="108" w:type="dxa"/>
          </w:tblCellMar>
        </w:tblPrEx>
        <w:trPr>
          <w:trHeight w:val="820"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F4B30">
            <w:pPr>
              <w:spacing w:line="240" w:lineRule="auto"/>
              <w:ind w:firstLine="0" w:firstLineChars="0"/>
              <w:jc w:val="center"/>
              <w:rPr>
                <w:rFonts w:ascii="宋体" w:hAnsi="宋体" w:eastAsia="宋体"/>
                <w:szCs w:val="21"/>
              </w:rPr>
            </w:pPr>
            <w:bookmarkStart w:id="337" w:name="_Hlk168271577"/>
            <w:r>
              <w:rPr>
                <w:rFonts w:ascii="宋体" w:hAnsi="宋体" w:eastAsia="宋体"/>
                <w:szCs w:val="21"/>
              </w:rPr>
              <w:t>5</w:t>
            </w:r>
          </w:p>
        </w:tc>
        <w:tc>
          <w:tcPr>
            <w:tcW w:w="1294" w:type="dxa"/>
            <w:tcBorders>
              <w:top w:val="single" w:color="000000" w:sz="8" w:space="0"/>
              <w:left w:val="single" w:color="auto" w:sz="4" w:space="0"/>
              <w:bottom w:val="single" w:color="000000" w:sz="8" w:space="0"/>
              <w:right w:val="single" w:color="000000" w:sz="8" w:space="0"/>
            </w:tcBorders>
            <w:shd w:val="clear" w:color="auto" w:fill="auto"/>
            <w:noWrap/>
            <w:vAlign w:val="center"/>
          </w:tcPr>
          <w:p w14:paraId="395064A9">
            <w:pPr>
              <w:spacing w:line="240" w:lineRule="auto"/>
              <w:ind w:firstLine="0" w:firstLineChars="0"/>
              <w:rPr>
                <w:rFonts w:ascii="宋体" w:hAnsi="宋体" w:eastAsia="宋体"/>
                <w:szCs w:val="21"/>
              </w:rPr>
            </w:pPr>
            <w:r>
              <w:rPr>
                <w:rFonts w:hint="eastAsia" w:ascii="宋体" w:hAnsi="宋体" w:eastAsia="宋体"/>
                <w:szCs w:val="21"/>
              </w:rPr>
              <w:t>加油费</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9090FC">
            <w:pPr>
              <w:spacing w:line="240" w:lineRule="auto"/>
              <w:ind w:firstLine="0" w:firstLineChars="0"/>
              <w:jc w:val="center"/>
              <w:rPr>
                <w:rFonts w:ascii="宋体" w:hAnsi="宋体" w:eastAsia="宋体"/>
                <w:szCs w:val="21"/>
              </w:rPr>
            </w:pPr>
            <w:r>
              <w:rPr>
                <w:rFonts w:ascii="宋体" w:hAnsi="宋体" w:eastAsia="宋体"/>
                <w:szCs w:val="21"/>
              </w:rPr>
              <w:t>9.60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C7968">
            <w:pPr>
              <w:spacing w:line="240" w:lineRule="auto"/>
              <w:ind w:firstLine="0" w:firstLineChars="0"/>
              <w:rPr>
                <w:rFonts w:ascii="宋体" w:hAnsi="宋体" w:eastAsia="宋体"/>
                <w:szCs w:val="21"/>
              </w:rPr>
            </w:pPr>
            <w:r>
              <w:rPr>
                <w:rFonts w:hint="eastAsia" w:ascii="宋体" w:hAnsi="宋体" w:eastAsia="宋体"/>
                <w:szCs w:val="21"/>
              </w:rPr>
              <w:t>一天一辆车油耗约</w:t>
            </w:r>
            <w:r>
              <w:rPr>
                <w:rFonts w:ascii="宋体" w:hAnsi="宋体" w:eastAsia="宋体"/>
                <w:szCs w:val="21"/>
              </w:rPr>
              <w:t>400</w:t>
            </w:r>
            <w:r>
              <w:rPr>
                <w:rFonts w:hint="eastAsia" w:ascii="宋体" w:hAnsi="宋体" w:eastAsia="宋体"/>
                <w:szCs w:val="21"/>
              </w:rPr>
              <w:t>元。</w:t>
            </w:r>
            <w:r>
              <w:rPr>
                <w:rFonts w:ascii="宋体" w:hAnsi="宋体" w:eastAsia="宋体"/>
                <w:szCs w:val="21"/>
              </w:rPr>
              <w:t>400元/天</w:t>
            </w:r>
            <w:r>
              <w:rPr>
                <w:rFonts w:hint="eastAsia" w:ascii="宋体" w:hAnsi="宋体" w:eastAsia="宋体"/>
                <w:szCs w:val="21"/>
              </w:rPr>
              <w:t>*辆</w:t>
            </w:r>
            <w:r>
              <w:rPr>
                <w:rFonts w:ascii="宋体" w:hAnsi="宋体" w:eastAsia="宋体"/>
                <w:szCs w:val="21"/>
              </w:rPr>
              <w:t>×4</w:t>
            </w:r>
            <w:r>
              <w:rPr>
                <w:rFonts w:hint="eastAsia" w:ascii="宋体" w:hAnsi="宋体" w:eastAsia="宋体"/>
                <w:szCs w:val="21"/>
              </w:rPr>
              <w:t>辆</w:t>
            </w:r>
            <w:r>
              <w:rPr>
                <w:rFonts w:ascii="宋体" w:hAnsi="宋体" w:eastAsia="宋体"/>
                <w:szCs w:val="21"/>
              </w:rPr>
              <w:t>×60天=9.60万</w:t>
            </w:r>
            <w:r>
              <w:rPr>
                <w:rFonts w:hint="eastAsia" w:ascii="宋体" w:hAnsi="宋体" w:eastAsia="宋体"/>
                <w:szCs w:val="21"/>
              </w:rPr>
              <w:t>元</w:t>
            </w:r>
          </w:p>
        </w:tc>
      </w:tr>
      <w:bookmarkEnd w:id="337"/>
      <w:tr w14:paraId="10E8E086">
        <w:tblPrEx>
          <w:tblCellMar>
            <w:top w:w="0" w:type="dxa"/>
            <w:left w:w="108" w:type="dxa"/>
            <w:bottom w:w="0" w:type="dxa"/>
            <w:right w:w="108" w:type="dxa"/>
          </w:tblCellMar>
        </w:tblPrEx>
        <w:trPr>
          <w:trHeight w:val="820" w:hRule="atLeast"/>
          <w:jc w:val="center"/>
        </w:trPr>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B90BB">
            <w:pPr>
              <w:spacing w:line="240" w:lineRule="auto"/>
              <w:ind w:firstLine="0" w:firstLineChars="0"/>
              <w:jc w:val="center"/>
              <w:rPr>
                <w:rFonts w:ascii="宋体" w:hAnsi="宋体" w:eastAsia="宋体"/>
                <w:szCs w:val="21"/>
              </w:rPr>
            </w:pPr>
            <w:r>
              <w:rPr>
                <w:rFonts w:hint="eastAsia" w:ascii="宋体" w:hAnsi="宋体" w:eastAsia="宋体"/>
                <w:szCs w:val="21"/>
              </w:rPr>
              <w:t>6</w:t>
            </w:r>
          </w:p>
        </w:tc>
        <w:tc>
          <w:tcPr>
            <w:tcW w:w="1294" w:type="dxa"/>
            <w:tcBorders>
              <w:top w:val="single" w:color="000000" w:sz="8" w:space="0"/>
              <w:left w:val="single" w:color="auto" w:sz="4" w:space="0"/>
              <w:bottom w:val="single" w:color="000000" w:sz="8" w:space="0"/>
              <w:right w:val="single" w:color="000000" w:sz="8" w:space="0"/>
            </w:tcBorders>
            <w:shd w:val="clear" w:color="auto" w:fill="auto"/>
            <w:noWrap/>
            <w:vAlign w:val="center"/>
          </w:tcPr>
          <w:p w14:paraId="067027C5">
            <w:pPr>
              <w:spacing w:line="240" w:lineRule="auto"/>
              <w:ind w:firstLine="0" w:firstLineChars="0"/>
              <w:rPr>
                <w:rFonts w:ascii="宋体" w:hAnsi="宋体" w:eastAsia="宋体"/>
                <w:szCs w:val="21"/>
              </w:rPr>
            </w:pPr>
            <w:r>
              <w:rPr>
                <w:rFonts w:ascii="宋体" w:hAnsi="宋体" w:eastAsia="宋体"/>
                <w:szCs w:val="21"/>
              </w:rPr>
              <w:t>报告打印、复印、快递等</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AAAB78">
            <w:pPr>
              <w:spacing w:line="240" w:lineRule="auto"/>
              <w:ind w:firstLine="0" w:firstLineChars="0"/>
              <w:jc w:val="center"/>
              <w:rPr>
                <w:rFonts w:ascii="宋体" w:hAnsi="宋体" w:eastAsia="宋体"/>
                <w:szCs w:val="21"/>
              </w:rPr>
            </w:pPr>
            <w:r>
              <w:rPr>
                <w:rFonts w:ascii="宋体" w:hAnsi="宋体" w:eastAsia="宋体"/>
                <w:szCs w:val="21"/>
              </w:rPr>
              <w:t>3.00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5D12D">
            <w:pPr>
              <w:spacing w:line="240" w:lineRule="auto"/>
              <w:ind w:firstLine="0" w:firstLineChars="0"/>
              <w:rPr>
                <w:rFonts w:ascii="宋体" w:hAnsi="宋体" w:eastAsia="宋体"/>
                <w:szCs w:val="21"/>
              </w:rPr>
            </w:pPr>
            <w:r>
              <w:rPr>
                <w:rFonts w:ascii="宋体" w:hAnsi="宋体" w:eastAsia="宋体"/>
                <w:szCs w:val="21"/>
              </w:rPr>
              <w:t>资料费0.50万元，打印、出图，装订计2.50万元。</w:t>
            </w:r>
          </w:p>
        </w:tc>
      </w:tr>
      <w:tr w14:paraId="64D4952E">
        <w:tblPrEx>
          <w:tblCellMar>
            <w:top w:w="0" w:type="dxa"/>
            <w:left w:w="108" w:type="dxa"/>
            <w:bottom w:w="0" w:type="dxa"/>
            <w:right w:w="108" w:type="dxa"/>
          </w:tblCellMar>
        </w:tblPrEx>
        <w:trPr>
          <w:trHeight w:val="966" w:hRule="atLeast"/>
          <w:jc w:val="center"/>
        </w:trPr>
        <w:tc>
          <w:tcPr>
            <w:tcW w:w="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62AC29">
            <w:pPr>
              <w:spacing w:line="240" w:lineRule="auto"/>
              <w:ind w:firstLine="0" w:firstLineChars="0"/>
              <w:jc w:val="center"/>
              <w:rPr>
                <w:rFonts w:ascii="宋体" w:hAnsi="宋体" w:eastAsia="宋体"/>
                <w:szCs w:val="21"/>
              </w:rPr>
            </w:pPr>
            <w:r>
              <w:rPr>
                <w:rFonts w:ascii="宋体" w:hAnsi="宋体" w:eastAsia="宋体"/>
                <w:szCs w:val="21"/>
              </w:rPr>
              <w:t>7</w:t>
            </w:r>
          </w:p>
        </w:tc>
        <w:tc>
          <w:tcPr>
            <w:tcW w:w="1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46DF6F">
            <w:pPr>
              <w:spacing w:line="240" w:lineRule="auto"/>
              <w:ind w:firstLine="0" w:firstLineChars="0"/>
              <w:rPr>
                <w:rFonts w:ascii="宋体" w:hAnsi="宋体" w:eastAsia="宋体"/>
                <w:szCs w:val="21"/>
              </w:rPr>
            </w:pPr>
            <w:r>
              <w:rPr>
                <w:rFonts w:ascii="宋体" w:hAnsi="宋体" w:eastAsia="宋体"/>
                <w:szCs w:val="21"/>
              </w:rPr>
              <w:t>专家咨询费</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0C4F05">
            <w:pPr>
              <w:spacing w:line="240" w:lineRule="auto"/>
              <w:ind w:firstLine="0" w:firstLineChars="0"/>
              <w:jc w:val="center"/>
              <w:rPr>
                <w:rFonts w:ascii="宋体" w:hAnsi="宋体" w:eastAsia="宋体"/>
                <w:szCs w:val="21"/>
              </w:rPr>
            </w:pPr>
            <w:r>
              <w:rPr>
                <w:rFonts w:ascii="宋体" w:hAnsi="宋体" w:eastAsia="宋体"/>
                <w:szCs w:val="21"/>
              </w:rPr>
              <w:t>5.00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8B99C">
            <w:pPr>
              <w:spacing w:line="240" w:lineRule="auto"/>
              <w:ind w:firstLine="0" w:firstLineChars="0"/>
              <w:rPr>
                <w:rFonts w:ascii="宋体" w:hAnsi="宋体" w:eastAsia="宋体"/>
                <w:szCs w:val="21"/>
              </w:rPr>
            </w:pPr>
            <w:r>
              <w:rPr>
                <w:rFonts w:ascii="宋体" w:hAnsi="宋体" w:eastAsia="宋体"/>
                <w:szCs w:val="21"/>
              </w:rPr>
              <w:t>用于邀请专家项目进行指导、检查验收和评审等。预计邀请专家20人次，每名专家1000元，共计2万元；野外调查专家2人次，每人</w:t>
            </w:r>
            <w:r>
              <w:rPr>
                <w:rFonts w:hint="eastAsia" w:ascii="宋体" w:hAnsi="宋体" w:eastAsia="宋体"/>
                <w:szCs w:val="21"/>
              </w:rPr>
              <w:t>每天</w:t>
            </w:r>
            <w:r>
              <w:rPr>
                <w:rFonts w:ascii="宋体" w:hAnsi="宋体" w:eastAsia="宋体"/>
                <w:szCs w:val="21"/>
              </w:rPr>
              <w:t>咨询费0.05万元，</w:t>
            </w:r>
            <w:r>
              <w:rPr>
                <w:rFonts w:hint="eastAsia" w:ascii="宋体" w:hAnsi="宋体" w:eastAsia="宋体"/>
                <w:szCs w:val="21"/>
              </w:rPr>
              <w:t>按</w:t>
            </w:r>
            <w:r>
              <w:rPr>
                <w:rFonts w:ascii="宋体" w:hAnsi="宋体" w:eastAsia="宋体"/>
                <w:szCs w:val="21"/>
              </w:rPr>
              <w:t>30</w:t>
            </w:r>
            <w:r>
              <w:rPr>
                <w:rFonts w:hint="eastAsia" w:ascii="宋体" w:hAnsi="宋体" w:eastAsia="宋体"/>
                <w:szCs w:val="21"/>
              </w:rPr>
              <w:t>天</w:t>
            </w:r>
            <w:r>
              <w:rPr>
                <w:rFonts w:ascii="宋体" w:hAnsi="宋体" w:eastAsia="宋体"/>
                <w:szCs w:val="21"/>
              </w:rPr>
              <w:t>计</w:t>
            </w:r>
            <w:r>
              <w:rPr>
                <w:rFonts w:hint="eastAsia" w:ascii="宋体" w:hAnsi="宋体" w:eastAsia="宋体"/>
                <w:szCs w:val="21"/>
              </w:rPr>
              <w:t>，</w:t>
            </w:r>
            <w:r>
              <w:rPr>
                <w:rFonts w:ascii="宋体" w:hAnsi="宋体" w:eastAsia="宋体"/>
                <w:szCs w:val="21"/>
              </w:rPr>
              <w:t>共3.00万元。</w:t>
            </w:r>
          </w:p>
        </w:tc>
      </w:tr>
      <w:tr w14:paraId="4743D086">
        <w:tblPrEx>
          <w:tblCellMar>
            <w:top w:w="0" w:type="dxa"/>
            <w:left w:w="108" w:type="dxa"/>
            <w:bottom w:w="0" w:type="dxa"/>
            <w:right w:w="108" w:type="dxa"/>
          </w:tblCellMar>
        </w:tblPrEx>
        <w:trPr>
          <w:trHeight w:val="825" w:hRule="atLeast"/>
          <w:jc w:val="center"/>
        </w:trPr>
        <w:tc>
          <w:tcPr>
            <w:tcW w:w="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2BE819">
            <w:pPr>
              <w:spacing w:line="240" w:lineRule="auto"/>
              <w:ind w:firstLine="0" w:firstLineChars="0"/>
              <w:jc w:val="center"/>
              <w:rPr>
                <w:rFonts w:ascii="宋体" w:hAnsi="宋体" w:eastAsia="宋体"/>
                <w:szCs w:val="21"/>
              </w:rPr>
            </w:pPr>
            <w:r>
              <w:rPr>
                <w:rFonts w:ascii="宋体" w:hAnsi="宋体" w:eastAsia="宋体"/>
                <w:szCs w:val="21"/>
              </w:rPr>
              <w:t>8</w:t>
            </w:r>
          </w:p>
        </w:tc>
        <w:tc>
          <w:tcPr>
            <w:tcW w:w="1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109084">
            <w:pPr>
              <w:spacing w:line="240" w:lineRule="auto"/>
              <w:ind w:firstLine="0" w:firstLineChars="0"/>
              <w:rPr>
                <w:rFonts w:ascii="宋体" w:hAnsi="宋体" w:eastAsia="宋体"/>
                <w:szCs w:val="21"/>
              </w:rPr>
            </w:pPr>
            <w:r>
              <w:rPr>
                <w:rFonts w:ascii="宋体" w:hAnsi="宋体" w:eastAsia="宋体"/>
                <w:szCs w:val="21"/>
              </w:rPr>
              <w:t>劳务费</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DA213B">
            <w:pPr>
              <w:spacing w:line="240" w:lineRule="auto"/>
              <w:ind w:firstLine="0" w:firstLineChars="0"/>
              <w:jc w:val="center"/>
              <w:rPr>
                <w:rFonts w:ascii="宋体" w:hAnsi="宋体" w:eastAsia="宋体"/>
                <w:szCs w:val="21"/>
              </w:rPr>
            </w:pPr>
            <w:r>
              <w:rPr>
                <w:rFonts w:ascii="宋体" w:hAnsi="宋体" w:eastAsia="宋体"/>
                <w:szCs w:val="21"/>
              </w:rPr>
              <w:t>24.00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529B6">
            <w:pPr>
              <w:spacing w:line="240" w:lineRule="auto"/>
              <w:ind w:firstLine="0" w:firstLineChars="0"/>
              <w:rPr>
                <w:rFonts w:ascii="宋体" w:hAnsi="宋体" w:eastAsia="宋体"/>
                <w:szCs w:val="21"/>
              </w:rPr>
            </w:pPr>
            <w:r>
              <w:rPr>
                <w:rFonts w:ascii="宋体" w:hAnsi="宋体" w:eastAsia="宋体"/>
                <w:szCs w:val="21"/>
              </w:rPr>
              <w:t>项目实施中拟聘请3名博士和3名硕士研究生从事野外实地考察，津贴从本项目支出，博士生5000元/月、研究生3000元/月、按2个月计算，计4.80万元。聘请向导和后勤保障人员4名，300元/天，按60天计算，计7.20万元。聘请3名博士和3名硕士研究生从事数据分析、资料整理等工作，津贴从本项目支出，博士生5000元/月、研究生3000元/月、按5个月计算，计12.00万元。</w:t>
            </w:r>
          </w:p>
        </w:tc>
      </w:tr>
      <w:tr w14:paraId="332C844F">
        <w:tblPrEx>
          <w:tblCellMar>
            <w:top w:w="0" w:type="dxa"/>
            <w:left w:w="108" w:type="dxa"/>
            <w:bottom w:w="0" w:type="dxa"/>
            <w:right w:w="108" w:type="dxa"/>
          </w:tblCellMar>
        </w:tblPrEx>
        <w:trPr>
          <w:trHeight w:val="825" w:hRule="atLeast"/>
          <w:jc w:val="center"/>
        </w:trPr>
        <w:tc>
          <w:tcPr>
            <w:tcW w:w="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F20DFF">
            <w:pPr>
              <w:spacing w:line="240" w:lineRule="auto"/>
              <w:ind w:firstLine="0" w:firstLineChars="0"/>
              <w:jc w:val="center"/>
              <w:rPr>
                <w:rFonts w:ascii="宋体" w:hAnsi="宋体" w:eastAsia="宋体"/>
                <w:szCs w:val="21"/>
              </w:rPr>
            </w:pPr>
            <w:bookmarkStart w:id="338" w:name="_Hlk168313316"/>
            <w:r>
              <w:rPr>
                <w:rFonts w:ascii="宋体" w:hAnsi="宋体" w:eastAsia="宋体"/>
                <w:szCs w:val="21"/>
              </w:rPr>
              <w:t>8</w:t>
            </w:r>
          </w:p>
        </w:tc>
        <w:tc>
          <w:tcPr>
            <w:tcW w:w="1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626A51">
            <w:pPr>
              <w:spacing w:line="240" w:lineRule="auto"/>
              <w:ind w:firstLine="0" w:firstLineChars="0"/>
              <w:rPr>
                <w:rFonts w:ascii="宋体" w:hAnsi="宋体" w:eastAsia="宋体"/>
                <w:szCs w:val="21"/>
              </w:rPr>
            </w:pPr>
            <w:r>
              <w:rPr>
                <w:rFonts w:ascii="宋体" w:hAnsi="宋体" w:eastAsia="宋体"/>
                <w:szCs w:val="21"/>
              </w:rPr>
              <w:t>数据汇总、报告编制费</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96336C">
            <w:pPr>
              <w:spacing w:line="240" w:lineRule="auto"/>
              <w:ind w:firstLine="0" w:firstLineChars="0"/>
              <w:jc w:val="center"/>
              <w:rPr>
                <w:rFonts w:ascii="宋体" w:hAnsi="宋体" w:eastAsia="宋体"/>
                <w:szCs w:val="21"/>
              </w:rPr>
            </w:pPr>
            <w:r>
              <w:rPr>
                <w:rFonts w:ascii="宋体" w:hAnsi="宋体" w:eastAsia="宋体"/>
                <w:szCs w:val="21"/>
              </w:rPr>
              <w:t>15.00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999D9">
            <w:pPr>
              <w:spacing w:line="240" w:lineRule="auto"/>
              <w:ind w:firstLine="0" w:firstLineChars="0"/>
              <w:rPr>
                <w:rFonts w:ascii="宋体" w:hAnsi="宋体" w:eastAsia="宋体"/>
                <w:szCs w:val="21"/>
              </w:rPr>
            </w:pPr>
            <w:r>
              <w:rPr>
                <w:rFonts w:hint="eastAsia" w:ascii="宋体" w:hAnsi="宋体" w:eastAsia="宋体"/>
                <w:szCs w:val="21"/>
              </w:rPr>
              <w:t>数据汇总1</w:t>
            </w:r>
            <w:r>
              <w:rPr>
                <w:rFonts w:ascii="宋体" w:hAnsi="宋体" w:eastAsia="宋体"/>
                <w:szCs w:val="21"/>
              </w:rPr>
              <w:t>0.00</w:t>
            </w:r>
            <w:r>
              <w:rPr>
                <w:rFonts w:hint="eastAsia" w:ascii="宋体" w:hAnsi="宋体" w:eastAsia="宋体"/>
                <w:szCs w:val="21"/>
              </w:rPr>
              <w:t>万元，报告编制费</w:t>
            </w:r>
            <w:r>
              <w:rPr>
                <w:rFonts w:ascii="宋体" w:hAnsi="宋体" w:eastAsia="宋体"/>
                <w:szCs w:val="21"/>
              </w:rPr>
              <w:t>5.00</w:t>
            </w:r>
            <w:r>
              <w:rPr>
                <w:rFonts w:hint="eastAsia" w:ascii="宋体" w:hAnsi="宋体" w:eastAsia="宋体"/>
                <w:szCs w:val="21"/>
              </w:rPr>
              <w:t>万元</w:t>
            </w:r>
          </w:p>
        </w:tc>
      </w:tr>
      <w:tr w14:paraId="17B03A56">
        <w:tblPrEx>
          <w:tblCellMar>
            <w:top w:w="0" w:type="dxa"/>
            <w:left w:w="108" w:type="dxa"/>
            <w:bottom w:w="0" w:type="dxa"/>
            <w:right w:w="108" w:type="dxa"/>
          </w:tblCellMar>
        </w:tblPrEx>
        <w:trPr>
          <w:trHeight w:val="825" w:hRule="atLeast"/>
          <w:jc w:val="center"/>
        </w:trPr>
        <w:tc>
          <w:tcPr>
            <w:tcW w:w="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C7B60F">
            <w:pPr>
              <w:spacing w:line="240" w:lineRule="auto"/>
              <w:ind w:firstLine="0" w:firstLineChars="0"/>
              <w:jc w:val="center"/>
              <w:rPr>
                <w:rFonts w:ascii="宋体" w:hAnsi="宋体" w:eastAsia="宋体"/>
                <w:szCs w:val="21"/>
              </w:rPr>
            </w:pPr>
            <w:r>
              <w:rPr>
                <w:rFonts w:hint="eastAsia" w:ascii="宋体" w:hAnsi="宋体" w:eastAsia="宋体"/>
                <w:szCs w:val="21"/>
              </w:rPr>
              <w:t>9</w:t>
            </w:r>
          </w:p>
        </w:tc>
        <w:tc>
          <w:tcPr>
            <w:tcW w:w="1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2BF89A">
            <w:pPr>
              <w:spacing w:line="240" w:lineRule="auto"/>
              <w:ind w:firstLine="0" w:firstLineChars="0"/>
              <w:rPr>
                <w:rFonts w:ascii="宋体" w:hAnsi="宋体" w:eastAsia="宋体"/>
                <w:szCs w:val="21"/>
              </w:rPr>
            </w:pPr>
            <w:r>
              <w:rPr>
                <w:rFonts w:hint="eastAsia" w:ascii="宋体" w:hAnsi="宋体" w:eastAsia="宋体"/>
                <w:szCs w:val="21"/>
              </w:rPr>
              <w:t>招投标费</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E5BA93">
            <w:pPr>
              <w:spacing w:line="240" w:lineRule="auto"/>
              <w:ind w:firstLine="0" w:firstLineChars="0"/>
              <w:jc w:val="center"/>
              <w:rPr>
                <w:rFonts w:ascii="宋体" w:hAnsi="宋体" w:eastAsia="宋体"/>
                <w:szCs w:val="21"/>
              </w:rPr>
            </w:pPr>
            <w:r>
              <w:rPr>
                <w:rFonts w:hint="eastAsia" w:ascii="宋体" w:hAnsi="宋体" w:eastAsia="宋体"/>
                <w:szCs w:val="21"/>
              </w:rPr>
              <w:t>1</w:t>
            </w:r>
            <w:r>
              <w:rPr>
                <w:rFonts w:ascii="宋体" w:hAnsi="宋体" w:eastAsia="宋体"/>
                <w:szCs w:val="21"/>
              </w:rPr>
              <w:t>.90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2CBE7">
            <w:pPr>
              <w:spacing w:line="240" w:lineRule="auto"/>
              <w:ind w:firstLine="0" w:firstLineChars="0"/>
              <w:rPr>
                <w:rFonts w:ascii="宋体" w:hAnsi="宋体" w:eastAsia="宋体"/>
                <w:szCs w:val="21"/>
              </w:rPr>
            </w:pPr>
            <w:r>
              <w:rPr>
                <w:rFonts w:hint="eastAsia" w:ascii="宋体" w:hAnsi="宋体" w:eastAsia="宋体"/>
                <w:szCs w:val="21"/>
              </w:rPr>
              <w:t>占总经费的1</w:t>
            </w:r>
            <w:r>
              <w:rPr>
                <w:rFonts w:ascii="宋体" w:hAnsi="宋体" w:eastAsia="宋体"/>
                <w:szCs w:val="21"/>
              </w:rPr>
              <w:t>%</w:t>
            </w:r>
            <w:r>
              <w:rPr>
                <w:rFonts w:hint="eastAsia" w:ascii="宋体" w:hAnsi="宋体" w:eastAsia="宋体"/>
                <w:szCs w:val="21"/>
              </w:rPr>
              <w:t>，1</w:t>
            </w:r>
            <w:r>
              <w:rPr>
                <w:rFonts w:ascii="宋体" w:hAnsi="宋体" w:eastAsia="宋体"/>
                <w:szCs w:val="21"/>
              </w:rPr>
              <w:t>.90</w:t>
            </w:r>
            <w:r>
              <w:rPr>
                <w:rFonts w:hint="eastAsia" w:ascii="宋体" w:hAnsi="宋体" w:eastAsia="宋体"/>
                <w:szCs w:val="21"/>
              </w:rPr>
              <w:t>万元。</w:t>
            </w:r>
          </w:p>
        </w:tc>
      </w:tr>
      <w:tr w14:paraId="5879C29A">
        <w:tblPrEx>
          <w:tblCellMar>
            <w:top w:w="0" w:type="dxa"/>
            <w:left w:w="108" w:type="dxa"/>
            <w:bottom w:w="0" w:type="dxa"/>
            <w:right w:w="108" w:type="dxa"/>
          </w:tblCellMar>
        </w:tblPrEx>
        <w:trPr>
          <w:trHeight w:val="825" w:hRule="atLeast"/>
          <w:jc w:val="center"/>
        </w:trPr>
        <w:tc>
          <w:tcPr>
            <w:tcW w:w="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60296E">
            <w:pPr>
              <w:spacing w:line="240" w:lineRule="auto"/>
              <w:ind w:firstLine="0" w:firstLineChars="0"/>
              <w:jc w:val="center"/>
              <w:rPr>
                <w:rFonts w:ascii="宋体" w:hAnsi="宋体" w:eastAsia="宋体"/>
                <w:szCs w:val="21"/>
              </w:rPr>
            </w:pPr>
            <w:r>
              <w:rPr>
                <w:rFonts w:hint="eastAsia" w:ascii="宋体" w:hAnsi="宋体" w:eastAsia="宋体"/>
                <w:szCs w:val="21"/>
              </w:rPr>
              <w:t>1</w:t>
            </w:r>
            <w:r>
              <w:rPr>
                <w:rFonts w:ascii="宋体" w:hAnsi="宋体" w:eastAsia="宋体"/>
                <w:szCs w:val="21"/>
              </w:rPr>
              <w:t>0</w:t>
            </w:r>
          </w:p>
        </w:tc>
        <w:tc>
          <w:tcPr>
            <w:tcW w:w="1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5856E8">
            <w:pPr>
              <w:spacing w:line="240" w:lineRule="auto"/>
              <w:ind w:firstLine="0" w:firstLineChars="0"/>
              <w:rPr>
                <w:rFonts w:ascii="宋体" w:hAnsi="宋体" w:eastAsia="宋体"/>
                <w:szCs w:val="21"/>
              </w:rPr>
            </w:pPr>
            <w:r>
              <w:rPr>
                <w:rFonts w:hint="eastAsia" w:ascii="宋体" w:hAnsi="宋体" w:eastAsia="宋体"/>
                <w:szCs w:val="21"/>
              </w:rPr>
              <w:t>实施方案编制费</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6ED5FA">
            <w:pPr>
              <w:spacing w:line="240" w:lineRule="auto"/>
              <w:ind w:firstLine="0" w:firstLineChars="0"/>
              <w:jc w:val="center"/>
              <w:rPr>
                <w:rFonts w:ascii="宋体" w:hAnsi="宋体" w:eastAsia="宋体"/>
                <w:szCs w:val="21"/>
              </w:rPr>
            </w:pPr>
            <w:r>
              <w:rPr>
                <w:rFonts w:ascii="宋体" w:hAnsi="宋体" w:eastAsia="宋体"/>
                <w:szCs w:val="21"/>
              </w:rPr>
              <w:t>5.00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0706B">
            <w:pPr>
              <w:spacing w:line="240" w:lineRule="auto"/>
              <w:ind w:firstLine="0" w:firstLineChars="0"/>
              <w:jc w:val="center"/>
              <w:rPr>
                <w:rFonts w:ascii="宋体" w:hAnsi="宋体" w:eastAsia="宋体"/>
                <w:szCs w:val="21"/>
              </w:rPr>
            </w:pPr>
          </w:p>
        </w:tc>
      </w:tr>
      <w:tr w14:paraId="5F8121B7">
        <w:tblPrEx>
          <w:tblCellMar>
            <w:top w:w="0" w:type="dxa"/>
            <w:left w:w="108" w:type="dxa"/>
            <w:bottom w:w="0" w:type="dxa"/>
            <w:right w:w="108" w:type="dxa"/>
          </w:tblCellMar>
        </w:tblPrEx>
        <w:trPr>
          <w:trHeight w:val="825" w:hRule="atLeast"/>
          <w:jc w:val="center"/>
        </w:trPr>
        <w:tc>
          <w:tcPr>
            <w:tcW w:w="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492DC5">
            <w:pPr>
              <w:spacing w:line="240" w:lineRule="auto"/>
              <w:ind w:firstLine="0" w:firstLineChars="0"/>
              <w:jc w:val="center"/>
              <w:rPr>
                <w:rFonts w:ascii="宋体" w:hAnsi="宋体" w:eastAsia="宋体"/>
                <w:szCs w:val="21"/>
              </w:rPr>
            </w:pPr>
            <w:r>
              <w:rPr>
                <w:rFonts w:ascii="宋体" w:hAnsi="宋体" w:eastAsia="宋体"/>
                <w:szCs w:val="21"/>
              </w:rPr>
              <w:t>11</w:t>
            </w:r>
          </w:p>
        </w:tc>
        <w:tc>
          <w:tcPr>
            <w:tcW w:w="1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95778E">
            <w:pPr>
              <w:spacing w:line="240" w:lineRule="auto"/>
              <w:ind w:firstLine="0" w:firstLineChars="0"/>
              <w:rPr>
                <w:rFonts w:ascii="宋体" w:hAnsi="宋体" w:eastAsia="宋体"/>
                <w:szCs w:val="21"/>
              </w:rPr>
            </w:pPr>
            <w:r>
              <w:rPr>
                <w:rFonts w:hint="eastAsia" w:ascii="宋体" w:hAnsi="宋体" w:eastAsia="宋体"/>
                <w:szCs w:val="21"/>
              </w:rPr>
              <w:t>检查验收费、审计费</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1F5529">
            <w:pPr>
              <w:spacing w:line="240" w:lineRule="auto"/>
              <w:ind w:firstLine="0" w:firstLineChars="0"/>
              <w:jc w:val="center"/>
              <w:rPr>
                <w:rFonts w:ascii="宋体" w:hAnsi="宋体" w:eastAsia="宋体"/>
                <w:szCs w:val="21"/>
              </w:rPr>
            </w:pPr>
            <w:r>
              <w:rPr>
                <w:rFonts w:ascii="宋体" w:hAnsi="宋体" w:eastAsia="宋体"/>
                <w:szCs w:val="21"/>
              </w:rPr>
              <w:t>8.80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836B3">
            <w:pPr>
              <w:spacing w:line="240" w:lineRule="auto"/>
              <w:ind w:firstLine="0" w:firstLineChars="0"/>
              <w:rPr>
                <w:rFonts w:ascii="宋体" w:hAnsi="宋体" w:eastAsia="宋体"/>
                <w:szCs w:val="21"/>
              </w:rPr>
            </w:pPr>
            <w:r>
              <w:rPr>
                <w:rFonts w:hint="eastAsia" w:ascii="宋体" w:hAnsi="宋体" w:eastAsia="宋体"/>
                <w:szCs w:val="21"/>
              </w:rPr>
              <w:t>检查验收费</w:t>
            </w:r>
            <w:r>
              <w:rPr>
                <w:rFonts w:ascii="宋体" w:hAnsi="宋体" w:eastAsia="宋体"/>
                <w:szCs w:val="21"/>
              </w:rPr>
              <w:t>5.00</w:t>
            </w:r>
            <w:r>
              <w:rPr>
                <w:rFonts w:hint="eastAsia" w:ascii="宋体" w:hAnsi="宋体" w:eastAsia="宋体"/>
                <w:szCs w:val="21"/>
              </w:rPr>
              <w:t>万元，审计费3</w:t>
            </w:r>
            <w:r>
              <w:rPr>
                <w:rFonts w:ascii="宋体" w:hAnsi="宋体" w:eastAsia="宋体"/>
                <w:szCs w:val="21"/>
              </w:rPr>
              <w:t>.80</w:t>
            </w:r>
            <w:r>
              <w:rPr>
                <w:rFonts w:hint="eastAsia" w:ascii="宋体" w:hAnsi="宋体" w:eastAsia="宋体"/>
                <w:szCs w:val="21"/>
              </w:rPr>
              <w:t>万元</w:t>
            </w:r>
          </w:p>
        </w:tc>
      </w:tr>
      <w:bookmarkEnd w:id="338"/>
      <w:tr w14:paraId="0CE1AD86">
        <w:tblPrEx>
          <w:tblCellMar>
            <w:top w:w="0" w:type="dxa"/>
            <w:left w:w="108" w:type="dxa"/>
            <w:bottom w:w="0" w:type="dxa"/>
            <w:right w:w="108" w:type="dxa"/>
          </w:tblCellMar>
        </w:tblPrEx>
        <w:trPr>
          <w:trHeight w:val="513" w:hRule="atLeast"/>
          <w:jc w:val="center"/>
        </w:trPr>
        <w:tc>
          <w:tcPr>
            <w:tcW w:w="6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85B15F">
            <w:pPr>
              <w:spacing w:line="240" w:lineRule="auto"/>
              <w:ind w:firstLine="0" w:firstLineChars="0"/>
              <w:jc w:val="center"/>
              <w:rPr>
                <w:rFonts w:ascii="宋体" w:hAnsi="宋体" w:eastAsia="宋体"/>
                <w:szCs w:val="21"/>
              </w:rPr>
            </w:pPr>
          </w:p>
        </w:tc>
        <w:tc>
          <w:tcPr>
            <w:tcW w:w="129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5B3D71">
            <w:pPr>
              <w:spacing w:line="240" w:lineRule="auto"/>
              <w:ind w:firstLine="0" w:firstLineChars="0"/>
              <w:rPr>
                <w:rFonts w:ascii="宋体" w:hAnsi="宋体" w:eastAsia="宋体"/>
                <w:szCs w:val="21"/>
              </w:rPr>
            </w:pPr>
            <w:r>
              <w:rPr>
                <w:rFonts w:ascii="宋体" w:hAnsi="宋体" w:eastAsia="宋体"/>
                <w:szCs w:val="21"/>
              </w:rPr>
              <w:t>合     计</w:t>
            </w:r>
          </w:p>
        </w:tc>
        <w:tc>
          <w:tcPr>
            <w:tcW w:w="11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6C9FA5">
            <w:pPr>
              <w:spacing w:line="240" w:lineRule="auto"/>
              <w:ind w:firstLine="0" w:firstLineChars="0"/>
              <w:jc w:val="center"/>
              <w:rPr>
                <w:rFonts w:ascii="宋体" w:hAnsi="宋体" w:eastAsia="宋体"/>
                <w:szCs w:val="21"/>
              </w:rPr>
            </w:pPr>
            <w:r>
              <w:rPr>
                <w:rFonts w:ascii="宋体" w:hAnsi="宋体" w:eastAsia="宋体"/>
                <w:szCs w:val="21"/>
              </w:rPr>
              <w:t>190.00</w:t>
            </w:r>
          </w:p>
        </w:tc>
        <w:tc>
          <w:tcPr>
            <w:tcW w:w="56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31EED">
            <w:pPr>
              <w:spacing w:line="240" w:lineRule="auto"/>
              <w:ind w:firstLine="0" w:firstLineChars="0"/>
              <w:rPr>
                <w:rFonts w:ascii="宋体" w:hAnsi="宋体" w:eastAsia="宋体"/>
                <w:szCs w:val="21"/>
              </w:rPr>
            </w:pPr>
          </w:p>
        </w:tc>
      </w:tr>
    </w:tbl>
    <w:p w14:paraId="41C8AF25">
      <w:pPr>
        <w:ind w:firstLine="723"/>
        <w:rPr>
          <w:rFonts w:ascii="Times New Roman" w:hAnsi="Times New Roman" w:eastAsia="黑体" w:cs="Times New Roman"/>
          <w:b/>
          <w:bCs/>
          <w:kern w:val="44"/>
          <w:sz w:val="36"/>
          <w:szCs w:val="44"/>
        </w:rPr>
      </w:pPr>
      <w:r>
        <w:rPr>
          <w:rFonts w:ascii="Times New Roman" w:hAnsi="Times New Roman" w:eastAsia="黑体" w:cs="Times New Roman"/>
          <w:b/>
          <w:bCs/>
          <w:kern w:val="44"/>
          <w:sz w:val="36"/>
          <w:szCs w:val="44"/>
        </w:rPr>
        <w:br w:type="page"/>
      </w:r>
    </w:p>
    <w:p w14:paraId="561477E9">
      <w:pPr>
        <w:pStyle w:val="2"/>
      </w:pPr>
      <w:bookmarkStart w:id="339" w:name="_Toc168522365"/>
      <w:bookmarkStart w:id="340" w:name="_Toc168275355"/>
      <w:r>
        <w:t>7 项目质量保障</w:t>
      </w:r>
      <w:bookmarkEnd w:id="339"/>
      <w:bookmarkEnd w:id="340"/>
    </w:p>
    <w:p w14:paraId="4C7FA754">
      <w:pPr>
        <w:ind w:firstLine="560"/>
        <w:rPr>
          <w:rFonts w:ascii="Times New Roman" w:hAnsi="Times New Roman" w:cs="Times New Roman"/>
          <w:sz w:val="28"/>
          <w:szCs w:val="28"/>
        </w:rPr>
      </w:pPr>
      <w:bookmarkStart w:id="341" w:name="_Toc138160633"/>
      <w:bookmarkStart w:id="342" w:name="_Toc111491062"/>
      <w:bookmarkStart w:id="343" w:name="_Toc138080571"/>
      <w:bookmarkStart w:id="344" w:name="_Toc103005481"/>
      <w:bookmarkStart w:id="345" w:name="_Toc4118"/>
      <w:bookmarkStart w:id="346" w:name="_Toc138352708"/>
      <w:bookmarkStart w:id="347" w:name="_Toc138080763"/>
      <w:bookmarkStart w:id="348" w:name="_Toc138163839"/>
      <w:bookmarkStart w:id="349" w:name="_Toc138125096"/>
      <w:r>
        <w:rPr>
          <w:rFonts w:ascii="Times New Roman" w:hAnsi="Times New Roman" w:cs="Times New Roman"/>
          <w:sz w:val="28"/>
          <w:szCs w:val="28"/>
        </w:rPr>
        <w:t>项目完成质量需符合</w:t>
      </w:r>
      <w:r>
        <w:rPr>
          <w:rFonts w:hint="eastAsia" w:ascii="Times New Roman" w:hAnsi="Times New Roman" w:cs="Times New Roman"/>
          <w:sz w:val="28"/>
          <w:szCs w:val="28"/>
        </w:rPr>
        <w:t>保护区</w:t>
      </w:r>
      <w:r>
        <w:rPr>
          <w:rFonts w:ascii="Times New Roman" w:hAnsi="Times New Roman" w:cs="Times New Roman"/>
          <w:sz w:val="28"/>
          <w:szCs w:val="28"/>
        </w:rPr>
        <w:t>及专家评审委员会对各项调查报告和评估报告的审核标准，达到国家现行技术标准，满足招标文件要求。</w:t>
      </w:r>
      <w:r>
        <w:rPr>
          <w:rFonts w:hint="eastAsia" w:ascii="Times New Roman" w:hAnsi="Times New Roman" w:cs="Times New Roman"/>
          <w:sz w:val="28"/>
          <w:szCs w:val="28"/>
        </w:rPr>
        <w:t>同时建立项目质量体系，在数据采集、数据分析汇总、报告编制质量上严把质量关。</w:t>
      </w:r>
    </w:p>
    <w:p w14:paraId="3D452587">
      <w:pPr>
        <w:pStyle w:val="3"/>
      </w:pPr>
      <w:bookmarkStart w:id="350" w:name="_Toc168275356"/>
      <w:bookmarkStart w:id="351" w:name="_Toc168522366"/>
      <w:r>
        <w:t>7.1 组织保障</w:t>
      </w:r>
      <w:bookmarkEnd w:id="341"/>
      <w:bookmarkEnd w:id="342"/>
      <w:bookmarkEnd w:id="343"/>
      <w:bookmarkEnd w:id="344"/>
      <w:bookmarkEnd w:id="345"/>
      <w:bookmarkEnd w:id="346"/>
      <w:bookmarkEnd w:id="347"/>
      <w:bookmarkEnd w:id="348"/>
      <w:bookmarkEnd w:id="349"/>
      <w:bookmarkEnd w:id="350"/>
      <w:bookmarkEnd w:id="351"/>
    </w:p>
    <w:p w14:paraId="122DB40C">
      <w:pPr>
        <w:ind w:firstLine="560"/>
        <w:rPr>
          <w:rFonts w:ascii="Times New Roman" w:hAnsi="Times New Roman" w:cs="Times New Roman"/>
          <w:sz w:val="28"/>
          <w:szCs w:val="28"/>
        </w:rPr>
      </w:pPr>
      <w:r>
        <w:rPr>
          <w:rFonts w:ascii="Times New Roman" w:hAnsi="Times New Roman" w:cs="Times New Roman"/>
          <w:sz w:val="28"/>
          <w:szCs w:val="28"/>
        </w:rPr>
        <w:t>项目主管单位对项目实施的全过程负责，并切实加强领导，给予实施单位政策和财政方面的保障支持，对项目执行情况进行监管和调度，对财务执行情况不定期进行检查；承担单位需承担实施的项目课题，随时组织、协调和解决项目实施过程中存在的问题；建立项目目标责任制和追究制，强化跟踪督察，保证项目顺利实施。</w:t>
      </w:r>
    </w:p>
    <w:p w14:paraId="7FFE0137">
      <w:pPr>
        <w:pStyle w:val="3"/>
      </w:pPr>
      <w:bookmarkStart w:id="352" w:name="_Toc103005482"/>
      <w:bookmarkStart w:id="353" w:name="_Toc138080572"/>
      <w:bookmarkStart w:id="354" w:name="_Toc111491063"/>
      <w:bookmarkStart w:id="355" w:name="_Toc23649"/>
      <w:bookmarkStart w:id="356" w:name="_Toc138080764"/>
      <w:bookmarkStart w:id="357" w:name="_Toc138352709"/>
      <w:bookmarkStart w:id="358" w:name="_Toc138160634"/>
      <w:bookmarkStart w:id="359" w:name="_Toc138125097"/>
      <w:bookmarkStart w:id="360" w:name="_Toc138163840"/>
      <w:bookmarkStart w:id="361" w:name="_Toc168522367"/>
      <w:bookmarkStart w:id="362" w:name="_Toc168275357"/>
      <w:r>
        <w:t>7.2 管理</w:t>
      </w:r>
      <w:bookmarkEnd w:id="352"/>
      <w:bookmarkEnd w:id="353"/>
      <w:bookmarkEnd w:id="354"/>
      <w:bookmarkEnd w:id="355"/>
      <w:bookmarkEnd w:id="356"/>
      <w:r>
        <w:t>保障</w:t>
      </w:r>
      <w:bookmarkEnd w:id="357"/>
      <w:bookmarkEnd w:id="358"/>
      <w:bookmarkEnd w:id="359"/>
      <w:bookmarkEnd w:id="360"/>
      <w:bookmarkEnd w:id="361"/>
      <w:bookmarkEnd w:id="362"/>
    </w:p>
    <w:p w14:paraId="548A81E4">
      <w:pPr>
        <w:ind w:firstLine="560"/>
        <w:rPr>
          <w:rFonts w:ascii="Times New Roman" w:hAnsi="Times New Roman" w:cs="Times New Roman"/>
          <w:sz w:val="28"/>
          <w:szCs w:val="28"/>
        </w:rPr>
      </w:pPr>
      <w:r>
        <w:rPr>
          <w:rFonts w:ascii="Times New Roman" w:hAnsi="Times New Roman" w:cs="Times New Roman"/>
          <w:sz w:val="28"/>
          <w:szCs w:val="28"/>
        </w:rPr>
        <w:t>制定项目实施管理制度，根据管理制度和进度安排落实到位，严格按照批准的实施方案执行。项目资金专款专用。严格执行财务管理制度，建立资金管理和控制系统。项目建设按照国家的有关法律法规，实行项目法人责任制、合同管理制和项目招投标制，做好各工序的检查验收，确保工程建设质量。项目实施实行工程质量监督、检查验收。</w:t>
      </w:r>
    </w:p>
    <w:p w14:paraId="7F6ACA39">
      <w:pPr>
        <w:pStyle w:val="3"/>
      </w:pPr>
      <w:bookmarkStart w:id="363" w:name="_Toc18877"/>
      <w:bookmarkStart w:id="364" w:name="_Toc138080573"/>
      <w:bookmarkStart w:id="365" w:name="_Toc111491064"/>
      <w:bookmarkStart w:id="366" w:name="_Toc138160635"/>
      <w:bookmarkStart w:id="367" w:name="_Toc138352710"/>
      <w:bookmarkStart w:id="368" w:name="_Toc138080765"/>
      <w:bookmarkStart w:id="369" w:name="_Toc138125098"/>
      <w:bookmarkStart w:id="370" w:name="_Toc138163841"/>
      <w:bookmarkStart w:id="371" w:name="_Toc103005483"/>
      <w:bookmarkStart w:id="372" w:name="_Toc168522368"/>
      <w:bookmarkStart w:id="373" w:name="_Toc168275358"/>
      <w:r>
        <w:t xml:space="preserve">7.3 </w:t>
      </w:r>
      <w:bookmarkEnd w:id="363"/>
      <w:bookmarkEnd w:id="364"/>
      <w:bookmarkEnd w:id="365"/>
      <w:bookmarkEnd w:id="366"/>
      <w:bookmarkEnd w:id="367"/>
      <w:bookmarkEnd w:id="368"/>
      <w:bookmarkEnd w:id="369"/>
      <w:bookmarkEnd w:id="370"/>
      <w:bookmarkEnd w:id="371"/>
      <w:r>
        <w:t>技术保障</w:t>
      </w:r>
      <w:bookmarkEnd w:id="372"/>
      <w:bookmarkEnd w:id="373"/>
    </w:p>
    <w:p w14:paraId="6CCF2660">
      <w:pPr>
        <w:widowControl w:val="0"/>
        <w:ind w:firstLine="560"/>
        <w:rPr>
          <w:rFonts w:ascii="Times New Roman" w:hAnsi="Times New Roman" w:cs="Times New Roman"/>
          <w:sz w:val="28"/>
          <w:szCs w:val="28"/>
        </w:rPr>
      </w:pPr>
      <w:r>
        <w:rPr>
          <w:rFonts w:ascii="Times New Roman" w:hAnsi="Times New Roman" w:cs="Times New Roman"/>
          <w:sz w:val="28"/>
          <w:szCs w:val="28"/>
        </w:rPr>
        <w:t>严格依据野生动物调查相关技术规范规程开展野生动物种群数量和栖息地调查，采用地理信息系统等软件进行栖息地分析，保障调查结果的真实性和可靠性。</w:t>
      </w:r>
    </w:p>
    <w:p w14:paraId="7A4041C8">
      <w:pPr>
        <w:pStyle w:val="3"/>
      </w:pPr>
      <w:bookmarkStart w:id="374" w:name="_Toc168522369"/>
      <w:bookmarkStart w:id="375" w:name="_Toc168275359"/>
      <w:r>
        <w:t xml:space="preserve">7.4 </w:t>
      </w:r>
      <w:bookmarkStart w:id="376" w:name="_Hlk136198806"/>
      <w:bookmarkEnd w:id="376"/>
      <w:r>
        <w:t>资金保障</w:t>
      </w:r>
      <w:bookmarkEnd w:id="374"/>
      <w:bookmarkEnd w:id="375"/>
    </w:p>
    <w:p w14:paraId="7E8214BE">
      <w:pPr>
        <w:ind w:firstLine="560"/>
        <w:rPr>
          <w:rFonts w:ascii="Times New Roman" w:hAnsi="Times New Roman" w:cs="Times New Roman"/>
          <w:sz w:val="28"/>
          <w:szCs w:val="28"/>
        </w:rPr>
      </w:pPr>
      <w:r>
        <w:rPr>
          <w:rFonts w:ascii="Times New Roman" w:hAnsi="Times New Roman" w:cs="Times New Roman"/>
          <w:sz w:val="28"/>
          <w:szCs w:val="28"/>
        </w:rPr>
        <w:t>建设项目的建设资金设立专帐管理，对资金的来源、使用、结余等应提供完整的财务账目、凭证、报表和相关材料。</w:t>
      </w:r>
    </w:p>
    <w:p w14:paraId="79F98257">
      <w:pPr>
        <w:ind w:firstLine="560"/>
        <w:rPr>
          <w:rFonts w:ascii="Times New Roman" w:hAnsi="Times New Roman" w:cs="Times New Roman"/>
          <w:sz w:val="28"/>
          <w:szCs w:val="28"/>
        </w:rPr>
      </w:pPr>
      <w:r>
        <w:rPr>
          <w:rFonts w:ascii="Times New Roman" w:hAnsi="Times New Roman" w:cs="Times New Roman"/>
          <w:sz w:val="28"/>
          <w:szCs w:val="28"/>
        </w:rPr>
        <w:t>建设项目资金的使用必须接受上级有关部门的检查、监督和统计、财政、审计等部门的审计。认真分析考核财务状况、建设成果以及资金流动情况，实施资金使用的全程监管制，发现问题，及时解决，从而提高资金使用的有效性、安全性和合理性。</w:t>
      </w:r>
      <w:r>
        <w:rPr>
          <w:rFonts w:ascii="Times New Roman" w:hAnsi="Times New Roman" w:cs="Times New Roman"/>
          <w:sz w:val="28"/>
          <w:szCs w:val="28"/>
        </w:rPr>
        <w:br w:type="page"/>
      </w:r>
    </w:p>
    <w:p w14:paraId="771BBDEC">
      <w:pPr>
        <w:pStyle w:val="2"/>
      </w:pPr>
      <w:bookmarkStart w:id="377" w:name="_Toc168275360"/>
      <w:bookmarkStart w:id="378" w:name="_Toc138163844"/>
      <w:bookmarkStart w:id="379" w:name="_Toc168522370"/>
      <w:bookmarkStart w:id="380" w:name="_Toc138352713"/>
      <w:r>
        <w:t>8 绩效目标及成效</w:t>
      </w:r>
      <w:bookmarkEnd w:id="377"/>
      <w:bookmarkEnd w:id="378"/>
      <w:bookmarkEnd w:id="379"/>
      <w:bookmarkEnd w:id="380"/>
    </w:p>
    <w:p w14:paraId="1E1DA529">
      <w:pPr>
        <w:pStyle w:val="3"/>
      </w:pPr>
      <w:bookmarkStart w:id="381" w:name="_Toc138352714"/>
      <w:bookmarkStart w:id="382" w:name="_Toc138163845"/>
      <w:bookmarkStart w:id="383" w:name="_Toc168275361"/>
      <w:bookmarkStart w:id="384" w:name="_Toc168522371"/>
      <w:r>
        <w:t>8.1 项目绩效目标</w:t>
      </w:r>
      <w:bookmarkEnd w:id="381"/>
      <w:bookmarkEnd w:id="382"/>
      <w:bookmarkEnd w:id="383"/>
      <w:bookmarkEnd w:id="384"/>
    </w:p>
    <w:p w14:paraId="23D5D2F8">
      <w:pPr>
        <w:ind w:firstLine="560"/>
        <w:rPr>
          <w:rFonts w:ascii="Times New Roman" w:hAnsi="Times New Roman" w:cs="Times New Roman"/>
          <w:sz w:val="28"/>
          <w:szCs w:val="28"/>
        </w:rPr>
      </w:pPr>
      <w:bookmarkStart w:id="385" w:name="_Toc138352715"/>
      <w:bookmarkStart w:id="386" w:name="_Toc138163846"/>
      <w:r>
        <w:rPr>
          <w:rFonts w:ascii="Times New Roman" w:hAnsi="Times New Roman" w:cs="Times New Roman"/>
          <w:sz w:val="28"/>
          <w:szCs w:val="28"/>
        </w:rPr>
        <w:t>通过</w:t>
      </w:r>
      <w:r>
        <w:rPr>
          <w:rFonts w:hint="eastAsia" w:ascii="Times New Roman" w:hAnsi="Times New Roman" w:cs="Times New Roman"/>
          <w:sz w:val="28"/>
          <w:szCs w:val="28"/>
        </w:rPr>
        <w:t>对保护区开展藏羚羊、藏野驴、野牦牛、雪豹和黑颈鹤5种国家重点保护物种野生动物本底资源调查，</w:t>
      </w:r>
      <w:r>
        <w:rPr>
          <w:rFonts w:ascii="Times New Roman" w:hAnsi="Times New Roman" w:cs="Times New Roman"/>
          <w:sz w:val="28"/>
          <w:szCs w:val="28"/>
        </w:rPr>
        <w:t>摸清</w:t>
      </w:r>
      <w:r>
        <w:rPr>
          <w:rFonts w:hint="eastAsia" w:ascii="Times New Roman" w:hAnsi="Times New Roman" w:cs="Times New Roman"/>
          <w:sz w:val="28"/>
          <w:szCs w:val="28"/>
        </w:rPr>
        <w:t>以上物种种群数量、生境现状、受威胁因素等</w:t>
      </w:r>
      <w:r>
        <w:rPr>
          <w:rFonts w:ascii="Times New Roman" w:hAnsi="Times New Roman" w:cs="Times New Roman"/>
          <w:sz w:val="28"/>
          <w:szCs w:val="28"/>
        </w:rPr>
        <w:t>，为野生动物保护管理提供科学依据，积累</w:t>
      </w:r>
      <w:r>
        <w:rPr>
          <w:rFonts w:hint="eastAsia" w:ascii="Times New Roman" w:hAnsi="Times New Roman" w:cs="Times New Roman"/>
          <w:sz w:val="28"/>
          <w:szCs w:val="28"/>
        </w:rPr>
        <w:t>保护区</w:t>
      </w:r>
      <w:r>
        <w:rPr>
          <w:rFonts w:ascii="Times New Roman" w:hAnsi="Times New Roman" w:cs="Times New Roman"/>
          <w:sz w:val="28"/>
          <w:szCs w:val="28"/>
        </w:rPr>
        <w:t>的野生动物资源档案资料</w:t>
      </w:r>
      <w:r>
        <w:rPr>
          <w:rFonts w:hint="eastAsia" w:ascii="Times New Roman" w:hAnsi="Times New Roman" w:cs="Times New Roman"/>
          <w:sz w:val="28"/>
          <w:szCs w:val="28"/>
        </w:rPr>
        <w:t>，</w:t>
      </w:r>
      <w:r>
        <w:rPr>
          <w:rFonts w:ascii="Times New Roman" w:hAnsi="Times New Roman" w:cs="Times New Roman"/>
          <w:sz w:val="28"/>
          <w:szCs w:val="28"/>
        </w:rPr>
        <w:t>维护保护生物多样性，推动</w:t>
      </w:r>
      <w:r>
        <w:rPr>
          <w:rFonts w:hint="eastAsia" w:ascii="Times New Roman" w:hAnsi="Times New Roman" w:cs="Times New Roman"/>
          <w:sz w:val="28"/>
          <w:szCs w:val="28"/>
        </w:rPr>
        <w:t>保护区保护事业的发展</w:t>
      </w:r>
      <w:r>
        <w:rPr>
          <w:rFonts w:ascii="Times New Roman" w:hAnsi="Times New Roman" w:cs="Times New Roman"/>
          <w:sz w:val="28"/>
          <w:szCs w:val="28"/>
        </w:rPr>
        <w:t>。</w:t>
      </w:r>
      <w:r>
        <w:rPr>
          <w:rFonts w:hint="eastAsia" w:ascii="Times New Roman" w:hAnsi="Times New Roman" w:cs="Times New Roman"/>
          <w:sz w:val="28"/>
          <w:szCs w:val="28"/>
        </w:rPr>
        <w:t>具体包括：</w:t>
      </w:r>
    </w:p>
    <w:p w14:paraId="161BF742">
      <w:pPr>
        <w:ind w:firstLine="560"/>
        <w:rPr>
          <w:rFonts w:ascii="Times New Roman" w:hAnsi="Times New Roman" w:cs="Times New Roman"/>
          <w:sz w:val="28"/>
          <w:szCs w:val="28"/>
        </w:rPr>
      </w:pPr>
      <w:r>
        <w:rPr>
          <w:rFonts w:hint="eastAsia" w:ascii="Times New Roman" w:hAnsi="Times New Roman" w:cs="Times New Roman"/>
          <w:sz w:val="28"/>
          <w:szCs w:val="28"/>
        </w:rPr>
        <w:t>（1）保护区内藏羚羊、藏野驴、野牦牛、雪豹和黑颈鹤5种国家重点保护物种本底资源调查工作报告；</w:t>
      </w:r>
    </w:p>
    <w:p w14:paraId="59758CB4">
      <w:pPr>
        <w:ind w:firstLine="560"/>
        <w:rPr>
          <w:rFonts w:ascii="Times New Roman" w:hAnsi="Times New Roman" w:cs="Times New Roman"/>
          <w:sz w:val="28"/>
          <w:szCs w:val="28"/>
        </w:rPr>
      </w:pPr>
      <w:r>
        <w:rPr>
          <w:rFonts w:hint="eastAsia" w:ascii="Times New Roman" w:hAnsi="Times New Roman" w:cs="Times New Roman"/>
          <w:sz w:val="28"/>
          <w:szCs w:val="28"/>
        </w:rPr>
        <w:t>（2）保护区内藏羚羊、藏野驴、野牦牛、雪豹和黑颈鹤5种国家重点保护物种本底资源调查技术报告；</w:t>
      </w:r>
    </w:p>
    <w:p w14:paraId="42FD7550">
      <w:pPr>
        <w:ind w:firstLine="560"/>
        <w:rPr>
          <w:rFonts w:ascii="Times New Roman" w:hAnsi="Times New Roman" w:cs="Times New Roman"/>
          <w:sz w:val="28"/>
          <w:szCs w:val="28"/>
        </w:rPr>
      </w:pPr>
      <w:r>
        <w:rPr>
          <w:rFonts w:hint="eastAsia" w:ascii="Times New Roman" w:hAnsi="Times New Roman" w:cs="Times New Roman"/>
          <w:sz w:val="28"/>
          <w:szCs w:val="28"/>
        </w:rPr>
        <w:t>（3）本底资源矢量数据，包括分布范围、种群密度、数量、受胁因素等内容。</w:t>
      </w:r>
    </w:p>
    <w:p w14:paraId="7A63318F">
      <w:pPr>
        <w:ind w:firstLine="560"/>
        <w:rPr>
          <w:rFonts w:ascii="Times New Roman" w:hAnsi="Times New Roman" w:cs="Times New Roman"/>
          <w:sz w:val="28"/>
          <w:szCs w:val="28"/>
        </w:rPr>
      </w:pPr>
      <w:r>
        <w:rPr>
          <w:rFonts w:hint="eastAsia" w:ascii="Times New Roman" w:hAnsi="Times New Roman" w:cs="Times New Roman"/>
          <w:sz w:val="28"/>
          <w:szCs w:val="28"/>
        </w:rPr>
        <w:t>（4）调查图片及视频。</w:t>
      </w:r>
    </w:p>
    <w:p w14:paraId="3E7A56E1">
      <w:pPr>
        <w:pStyle w:val="3"/>
      </w:pPr>
      <w:bookmarkStart w:id="387" w:name="_Toc168275362"/>
      <w:bookmarkStart w:id="388" w:name="_Toc168522372"/>
      <w:r>
        <w:t>8.2 效益分析</w:t>
      </w:r>
      <w:bookmarkEnd w:id="385"/>
      <w:bookmarkEnd w:id="386"/>
      <w:bookmarkEnd w:id="387"/>
      <w:bookmarkEnd w:id="388"/>
    </w:p>
    <w:p w14:paraId="3EAA05D2">
      <w:pPr>
        <w:pStyle w:val="4"/>
      </w:pPr>
      <w:bookmarkStart w:id="389" w:name="_Toc168275363"/>
      <w:r>
        <w:t>8.2.1 社会效益</w:t>
      </w:r>
      <w:bookmarkEnd w:id="389"/>
    </w:p>
    <w:p w14:paraId="1341D1B9">
      <w:pPr>
        <w:ind w:firstLine="560"/>
        <w:rPr>
          <w:rFonts w:ascii="Times New Roman" w:hAnsi="Times New Roman" w:cs="Times New Roman"/>
          <w:sz w:val="28"/>
          <w:szCs w:val="28"/>
        </w:rPr>
      </w:pPr>
      <w:r>
        <w:rPr>
          <w:rFonts w:ascii="Times New Roman" w:hAnsi="Times New Roman" w:cs="Times New Roman"/>
          <w:sz w:val="28"/>
          <w:szCs w:val="28"/>
        </w:rPr>
        <w:t>野生动物保护是一项社会公益事业，受到社会的普遍关注和重视，本项目的实施将巩固提高当地居民对野生动物保护观念，有利于国家重点保护野生动物保护、降低由野生动物致害造成的经济损失和人员伤亡、加强生物安全防护，提高群众保护野生动物的法制意识，进一步扩大野生动物保护工作的影响，取得良好的社会效益。同时，有利于国家重点保护野生动物保护和社会公共卫生安全。</w:t>
      </w:r>
    </w:p>
    <w:p w14:paraId="0B91939B">
      <w:pPr>
        <w:pStyle w:val="4"/>
      </w:pPr>
      <w:bookmarkStart w:id="390" w:name="_Toc168275364"/>
      <w:r>
        <w:t>8.2.2 生态效益</w:t>
      </w:r>
      <w:bookmarkEnd w:id="390"/>
    </w:p>
    <w:p w14:paraId="0C916C04">
      <w:pPr>
        <w:ind w:firstLine="560"/>
        <w:rPr>
          <w:rFonts w:ascii="Times New Roman" w:hAnsi="Times New Roman" w:cs="Times New Roman"/>
          <w:sz w:val="28"/>
          <w:szCs w:val="28"/>
        </w:rPr>
      </w:pPr>
      <w:r>
        <w:rPr>
          <w:rFonts w:ascii="Times New Roman" w:hAnsi="Times New Roman" w:cs="Times New Roman"/>
          <w:sz w:val="28"/>
          <w:szCs w:val="28"/>
        </w:rPr>
        <w:t>野生动物不仅是生态系统的构成部分之一，也是国家的自然资源之一，对生态平衡的有效调节具有积极意义。本项目的实施，可以有效实时监测野生动物的活动范围及生境变化，对保护珍稀濒危物种、减少生物多样性损失、加强致害动物防控、巩固生态安全和生物多样性保护具有十分重要的指导意义，并且提高了重点巡护人员保护野生动物新观念，对维护生物多样性和稳定性具有重要的意义，将进一步提升该地区生态文明建设水平。</w:t>
      </w: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A42E1B-60D7-4764-9480-439337807F69}"/>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67430E8-C1F4-47F2-8F06-9B76C8D139B7}"/>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ECC627B1-5C78-4DEB-BB9D-214D01B18358}"/>
  </w:font>
  <w:font w:name="楷体">
    <w:panose1 w:val="02010609060101010101"/>
    <w:charset w:val="86"/>
    <w:family w:val="modern"/>
    <w:pitch w:val="default"/>
    <w:sig w:usb0="800002BF" w:usb1="38CF7CFA" w:usb2="00000016" w:usb3="00000000" w:csb0="00040001" w:csb1="00000000"/>
    <w:embedRegular r:id="rId4" w:fontKey="{49E37EB2-C800-48A9-B286-D26C74EDA606}"/>
  </w:font>
  <w:font w:name="Cambria Math">
    <w:panose1 w:val="02040503050406030204"/>
    <w:charset w:val="00"/>
    <w:family w:val="roman"/>
    <w:pitch w:val="default"/>
    <w:sig w:usb0="E00002FF" w:usb1="420024FF" w:usb2="00000000" w:usb3="00000000" w:csb0="2000019F" w:csb1="00000000"/>
    <w:embedRegular r:id="rId5" w:fontKey="{92A1BFE5-40AB-46FF-BFCE-ED20AE6577B2}"/>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0"/>
    <w:family w:val="auto"/>
    <w:pitch w:val="default"/>
    <w:sig w:usb0="8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675A7">
    <w:pPr>
      <w:pStyle w:val="16"/>
      <w:ind w:firstLine="360"/>
      <w:jc w:val="center"/>
    </w:pPr>
  </w:p>
  <w:p w14:paraId="7232340B">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8D71">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271AD">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3393733"/>
      <w:docPartObj>
        <w:docPartGallery w:val="autotext"/>
      </w:docPartObj>
    </w:sdtPr>
    <w:sdtContent>
      <w:p w14:paraId="14C90388">
        <w:pPr>
          <w:pStyle w:val="16"/>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2840">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34B6">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264D">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mODkyMjliZTJjOTkxOTVhZjhjNDRhNzliNTlmMWIifQ=="/>
  </w:docVars>
  <w:rsids>
    <w:rsidRoot w:val="008B5413"/>
    <w:rsid w:val="0001322F"/>
    <w:rsid w:val="00017F35"/>
    <w:rsid w:val="00024879"/>
    <w:rsid w:val="00040DF2"/>
    <w:rsid w:val="00045ED2"/>
    <w:rsid w:val="000506E5"/>
    <w:rsid w:val="00066354"/>
    <w:rsid w:val="00084437"/>
    <w:rsid w:val="0008666B"/>
    <w:rsid w:val="000C6A2D"/>
    <w:rsid w:val="000D5B43"/>
    <w:rsid w:val="000E36B9"/>
    <w:rsid w:val="00105AA7"/>
    <w:rsid w:val="00110C37"/>
    <w:rsid w:val="0011447B"/>
    <w:rsid w:val="00116B9F"/>
    <w:rsid w:val="0014792C"/>
    <w:rsid w:val="0015138A"/>
    <w:rsid w:val="001C2DF9"/>
    <w:rsid w:val="001C3218"/>
    <w:rsid w:val="001C4639"/>
    <w:rsid w:val="001F6C12"/>
    <w:rsid w:val="00202E36"/>
    <w:rsid w:val="0020424B"/>
    <w:rsid w:val="00212A6E"/>
    <w:rsid w:val="00212C9C"/>
    <w:rsid w:val="00235DA5"/>
    <w:rsid w:val="00244722"/>
    <w:rsid w:val="002508B8"/>
    <w:rsid w:val="00254969"/>
    <w:rsid w:val="0026190C"/>
    <w:rsid w:val="0029616B"/>
    <w:rsid w:val="002A1BB0"/>
    <w:rsid w:val="00317F25"/>
    <w:rsid w:val="00332C54"/>
    <w:rsid w:val="003712B6"/>
    <w:rsid w:val="00371E32"/>
    <w:rsid w:val="00382022"/>
    <w:rsid w:val="00386D4D"/>
    <w:rsid w:val="00387127"/>
    <w:rsid w:val="003F37B8"/>
    <w:rsid w:val="004273CA"/>
    <w:rsid w:val="00440A06"/>
    <w:rsid w:val="004643E0"/>
    <w:rsid w:val="00467B7B"/>
    <w:rsid w:val="004C49C4"/>
    <w:rsid w:val="004E4451"/>
    <w:rsid w:val="004F1D56"/>
    <w:rsid w:val="0051296D"/>
    <w:rsid w:val="00521011"/>
    <w:rsid w:val="005233C0"/>
    <w:rsid w:val="00534352"/>
    <w:rsid w:val="0055707F"/>
    <w:rsid w:val="00581E1E"/>
    <w:rsid w:val="005A2B09"/>
    <w:rsid w:val="005C0CDB"/>
    <w:rsid w:val="005C65C5"/>
    <w:rsid w:val="005C7FD6"/>
    <w:rsid w:val="005E1B4E"/>
    <w:rsid w:val="005E72F2"/>
    <w:rsid w:val="00611EF3"/>
    <w:rsid w:val="006129AE"/>
    <w:rsid w:val="0064437A"/>
    <w:rsid w:val="006617F5"/>
    <w:rsid w:val="0066536F"/>
    <w:rsid w:val="006659B8"/>
    <w:rsid w:val="006744A0"/>
    <w:rsid w:val="00676BA0"/>
    <w:rsid w:val="006B6B8B"/>
    <w:rsid w:val="006E6478"/>
    <w:rsid w:val="006E6551"/>
    <w:rsid w:val="006F2211"/>
    <w:rsid w:val="006F7993"/>
    <w:rsid w:val="00702D74"/>
    <w:rsid w:val="00724009"/>
    <w:rsid w:val="00743A56"/>
    <w:rsid w:val="007A605F"/>
    <w:rsid w:val="007C753D"/>
    <w:rsid w:val="007E2C40"/>
    <w:rsid w:val="00802835"/>
    <w:rsid w:val="00830F6E"/>
    <w:rsid w:val="00837766"/>
    <w:rsid w:val="00840AFF"/>
    <w:rsid w:val="00843BC5"/>
    <w:rsid w:val="008648A2"/>
    <w:rsid w:val="0087098B"/>
    <w:rsid w:val="00876E64"/>
    <w:rsid w:val="008933ED"/>
    <w:rsid w:val="008A089D"/>
    <w:rsid w:val="008A5EB1"/>
    <w:rsid w:val="008A720C"/>
    <w:rsid w:val="008B31DA"/>
    <w:rsid w:val="008B5413"/>
    <w:rsid w:val="008D5B77"/>
    <w:rsid w:val="008F7A4A"/>
    <w:rsid w:val="00900A50"/>
    <w:rsid w:val="00901944"/>
    <w:rsid w:val="009321BF"/>
    <w:rsid w:val="0094043D"/>
    <w:rsid w:val="00944A20"/>
    <w:rsid w:val="00980AF0"/>
    <w:rsid w:val="00984711"/>
    <w:rsid w:val="00995EC4"/>
    <w:rsid w:val="009C631F"/>
    <w:rsid w:val="009E4DBC"/>
    <w:rsid w:val="009F7D10"/>
    <w:rsid w:val="00A12843"/>
    <w:rsid w:val="00A16840"/>
    <w:rsid w:val="00A37974"/>
    <w:rsid w:val="00A548F7"/>
    <w:rsid w:val="00A56D5F"/>
    <w:rsid w:val="00A67D4E"/>
    <w:rsid w:val="00A738CF"/>
    <w:rsid w:val="00A874CC"/>
    <w:rsid w:val="00AA46FF"/>
    <w:rsid w:val="00AB0CD5"/>
    <w:rsid w:val="00AC1C1F"/>
    <w:rsid w:val="00AD16DA"/>
    <w:rsid w:val="00AF03B9"/>
    <w:rsid w:val="00B20846"/>
    <w:rsid w:val="00B20A4D"/>
    <w:rsid w:val="00B25B7E"/>
    <w:rsid w:val="00B46A13"/>
    <w:rsid w:val="00B65C72"/>
    <w:rsid w:val="00B87DD2"/>
    <w:rsid w:val="00B92E19"/>
    <w:rsid w:val="00BA1912"/>
    <w:rsid w:val="00BA2AEE"/>
    <w:rsid w:val="00BA64E0"/>
    <w:rsid w:val="00BB1429"/>
    <w:rsid w:val="00BB37D8"/>
    <w:rsid w:val="00BB7265"/>
    <w:rsid w:val="00BC2269"/>
    <w:rsid w:val="00BC2650"/>
    <w:rsid w:val="00BC357A"/>
    <w:rsid w:val="00BD10F3"/>
    <w:rsid w:val="00C629A6"/>
    <w:rsid w:val="00CA22FB"/>
    <w:rsid w:val="00CA495D"/>
    <w:rsid w:val="00CB1FB1"/>
    <w:rsid w:val="00CB34F7"/>
    <w:rsid w:val="00CE38EA"/>
    <w:rsid w:val="00CE3A6A"/>
    <w:rsid w:val="00CF7AB7"/>
    <w:rsid w:val="00CF7C3A"/>
    <w:rsid w:val="00D15115"/>
    <w:rsid w:val="00D17B8B"/>
    <w:rsid w:val="00D63CBF"/>
    <w:rsid w:val="00D87EC1"/>
    <w:rsid w:val="00D921C3"/>
    <w:rsid w:val="00D92A4E"/>
    <w:rsid w:val="00DA00B0"/>
    <w:rsid w:val="00DA3239"/>
    <w:rsid w:val="00DB78DE"/>
    <w:rsid w:val="00DD5179"/>
    <w:rsid w:val="00DE3CB0"/>
    <w:rsid w:val="00DF311B"/>
    <w:rsid w:val="00DF7F5D"/>
    <w:rsid w:val="00E00FB3"/>
    <w:rsid w:val="00E027AC"/>
    <w:rsid w:val="00E04B8E"/>
    <w:rsid w:val="00E10B03"/>
    <w:rsid w:val="00E11C6B"/>
    <w:rsid w:val="00E178DA"/>
    <w:rsid w:val="00E252BC"/>
    <w:rsid w:val="00E35CAC"/>
    <w:rsid w:val="00E52BBE"/>
    <w:rsid w:val="00E53D6E"/>
    <w:rsid w:val="00EA1B52"/>
    <w:rsid w:val="00EA7139"/>
    <w:rsid w:val="00EC4359"/>
    <w:rsid w:val="00EF7065"/>
    <w:rsid w:val="00F05486"/>
    <w:rsid w:val="00F1381A"/>
    <w:rsid w:val="00F516BD"/>
    <w:rsid w:val="00F61E87"/>
    <w:rsid w:val="00F70F0F"/>
    <w:rsid w:val="00F73949"/>
    <w:rsid w:val="00F9790D"/>
    <w:rsid w:val="00FB6338"/>
    <w:rsid w:val="111151E3"/>
    <w:rsid w:val="25BF2F79"/>
    <w:rsid w:val="2C9A50F2"/>
    <w:rsid w:val="5ED3440C"/>
    <w:rsid w:val="6B27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ind w:firstLine="0" w:firstLineChars="0"/>
      <w:jc w:val="center"/>
      <w:outlineLvl w:val="0"/>
    </w:pPr>
    <w:rPr>
      <w:rFonts w:ascii="Times New Roman" w:hAnsi="Times New Roman" w:eastAsia="黑体" w:cs="Times New Roman"/>
      <w:kern w:val="44"/>
      <w:sz w:val="44"/>
      <w:szCs w:val="44"/>
    </w:rPr>
  </w:style>
  <w:style w:type="paragraph" w:styleId="3">
    <w:name w:val="heading 2"/>
    <w:basedOn w:val="1"/>
    <w:next w:val="1"/>
    <w:link w:val="32"/>
    <w:autoRedefine/>
    <w:qFormat/>
    <w:uiPriority w:val="9"/>
    <w:pPr>
      <w:spacing w:before="120" w:after="120"/>
      <w:ind w:firstLine="0" w:firstLineChars="0"/>
      <w:jc w:val="left"/>
      <w:outlineLvl w:val="1"/>
    </w:pPr>
    <w:rPr>
      <w:rFonts w:ascii="Times New Roman" w:hAnsi="Times New Roman" w:eastAsia="黑体" w:cs="Times New Roman"/>
      <w:bCs/>
      <w:sz w:val="32"/>
      <w:szCs w:val="21"/>
      <w:lang w:val="fr-FR"/>
    </w:rPr>
  </w:style>
  <w:style w:type="paragraph" w:styleId="4">
    <w:name w:val="heading 3"/>
    <w:basedOn w:val="1"/>
    <w:next w:val="1"/>
    <w:link w:val="35"/>
    <w:unhideWhenUsed/>
    <w:qFormat/>
    <w:uiPriority w:val="9"/>
    <w:pPr>
      <w:keepNext/>
      <w:keepLines/>
      <w:ind w:firstLine="0" w:firstLineChars="0"/>
      <w:outlineLvl w:val="2"/>
    </w:pPr>
    <w:rPr>
      <w:rFonts w:ascii="Times New Roman" w:hAnsi="Times New Roman" w:eastAsia="黑体" w:cs="Times New Roman"/>
      <w:sz w:val="30"/>
      <w:szCs w:val="30"/>
    </w:rPr>
  </w:style>
  <w:style w:type="paragraph" w:styleId="5">
    <w:name w:val="heading 4"/>
    <w:basedOn w:val="1"/>
    <w:next w:val="1"/>
    <w:link w:val="56"/>
    <w:unhideWhenUsed/>
    <w:qFormat/>
    <w:uiPriority w:val="9"/>
    <w:pPr>
      <w:ind w:firstLine="0" w:firstLineChars="0"/>
      <w:outlineLvl w:val="3"/>
    </w:pPr>
    <w:rPr>
      <w:rFonts w:ascii="Times New Roman" w:hAnsi="Times New Roman" w:eastAsia="黑体" w:cs="Times New Roman"/>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sz w:val="18"/>
      <w:szCs w:val="18"/>
    </w:rPr>
  </w:style>
  <w:style w:type="paragraph" w:styleId="7">
    <w:name w:val="Normal Indent"/>
    <w:basedOn w:val="1"/>
    <w:semiHidden/>
    <w:unhideWhenUsed/>
    <w:qFormat/>
    <w:uiPriority w:val="99"/>
    <w:pPr>
      <w:adjustRightInd w:val="0"/>
      <w:snapToGrid w:val="0"/>
      <w:ind w:firstLine="420"/>
    </w:pPr>
    <w:rPr>
      <w:sz w:val="28"/>
    </w:rPr>
  </w:style>
  <w:style w:type="paragraph" w:styleId="8">
    <w:name w:val="annotation text"/>
    <w:basedOn w:val="1"/>
    <w:link w:val="50"/>
    <w:unhideWhenUsed/>
    <w:qFormat/>
    <w:uiPriority w:val="99"/>
    <w:pPr>
      <w:adjustRightInd w:val="0"/>
      <w:snapToGrid w:val="0"/>
      <w:jc w:val="left"/>
    </w:pPr>
    <w:rPr>
      <w:sz w:val="28"/>
    </w:rPr>
  </w:style>
  <w:style w:type="paragraph" w:styleId="9">
    <w:name w:val="Body Text"/>
    <w:basedOn w:val="1"/>
    <w:link w:val="44"/>
    <w:qFormat/>
    <w:uiPriority w:val="1"/>
    <w:pPr>
      <w:widowControl w:val="0"/>
      <w:autoSpaceDE w:val="0"/>
      <w:autoSpaceDN w:val="0"/>
      <w:adjustRightInd w:val="0"/>
      <w:snapToGrid w:val="0"/>
      <w:spacing w:line="240" w:lineRule="auto"/>
      <w:ind w:firstLine="0" w:firstLineChars="0"/>
      <w:jc w:val="left"/>
    </w:pPr>
    <w:rPr>
      <w:rFonts w:ascii="仿宋" w:hAnsi="Times New Roman" w:eastAsia="仿宋" w:cs="仿宋"/>
      <w:kern w:val="0"/>
      <w:sz w:val="28"/>
      <w:szCs w:val="28"/>
    </w:rPr>
  </w:style>
  <w:style w:type="paragraph" w:styleId="10">
    <w:name w:val="Body Text Indent"/>
    <w:basedOn w:val="1"/>
    <w:link w:val="47"/>
    <w:semiHidden/>
    <w:unhideWhenUsed/>
    <w:qFormat/>
    <w:uiPriority w:val="99"/>
    <w:pPr>
      <w:adjustRightInd w:val="0"/>
      <w:snapToGrid w:val="0"/>
      <w:spacing w:after="120"/>
      <w:ind w:left="420"/>
    </w:pPr>
    <w:rPr>
      <w:sz w:val="28"/>
    </w:rPr>
  </w:style>
  <w:style w:type="paragraph" w:styleId="11">
    <w:name w:val="toc 5"/>
    <w:basedOn w:val="1"/>
    <w:next w:val="1"/>
    <w:autoRedefine/>
    <w:unhideWhenUsed/>
    <w:qFormat/>
    <w:uiPriority w:val="39"/>
    <w:pPr>
      <w:ind w:left="840"/>
      <w:jc w:val="left"/>
    </w:pPr>
    <w:rPr>
      <w:sz w:val="18"/>
      <w:szCs w:val="18"/>
    </w:rPr>
  </w:style>
  <w:style w:type="paragraph" w:styleId="12">
    <w:name w:val="toc 3"/>
    <w:basedOn w:val="1"/>
    <w:next w:val="1"/>
    <w:autoRedefine/>
    <w:unhideWhenUsed/>
    <w:qFormat/>
    <w:uiPriority w:val="39"/>
    <w:pPr>
      <w:ind w:left="420"/>
      <w:jc w:val="left"/>
    </w:pPr>
    <w:rPr>
      <w:i/>
      <w:iCs/>
      <w:sz w:val="20"/>
      <w:szCs w:val="20"/>
    </w:rPr>
  </w:style>
  <w:style w:type="paragraph" w:styleId="13">
    <w:name w:val="toc 8"/>
    <w:basedOn w:val="1"/>
    <w:next w:val="1"/>
    <w:autoRedefine/>
    <w:unhideWhenUsed/>
    <w:qFormat/>
    <w:uiPriority w:val="39"/>
    <w:pPr>
      <w:ind w:left="1470"/>
      <w:jc w:val="left"/>
    </w:pPr>
    <w:rPr>
      <w:sz w:val="18"/>
      <w:szCs w:val="18"/>
    </w:rPr>
  </w:style>
  <w:style w:type="paragraph" w:styleId="14">
    <w:name w:val="Date"/>
    <w:basedOn w:val="1"/>
    <w:next w:val="1"/>
    <w:link w:val="42"/>
    <w:semiHidden/>
    <w:unhideWhenUsed/>
    <w:qFormat/>
    <w:uiPriority w:val="99"/>
    <w:pPr>
      <w:adjustRightInd w:val="0"/>
      <w:snapToGrid w:val="0"/>
      <w:ind w:left="100" w:leftChars="2500"/>
    </w:pPr>
    <w:rPr>
      <w:sz w:val="28"/>
    </w:rPr>
  </w:style>
  <w:style w:type="paragraph" w:styleId="15">
    <w:name w:val="Balloon Text"/>
    <w:basedOn w:val="1"/>
    <w:link w:val="46"/>
    <w:unhideWhenUsed/>
    <w:qFormat/>
    <w:uiPriority w:val="99"/>
    <w:pPr>
      <w:adjustRightInd w:val="0"/>
      <w:snapToGrid w:val="0"/>
      <w:spacing w:line="240" w:lineRule="auto"/>
    </w:pPr>
    <w:rPr>
      <w:sz w:val="18"/>
      <w:szCs w:val="18"/>
    </w:rPr>
  </w:style>
  <w:style w:type="paragraph" w:styleId="16">
    <w:name w:val="footer"/>
    <w:basedOn w:val="1"/>
    <w:link w:val="3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autoRedefine/>
    <w:unhideWhenUsed/>
    <w:qFormat/>
    <w:uiPriority w:val="39"/>
    <w:pPr>
      <w:tabs>
        <w:tab w:val="right" w:leader="dot" w:pos="8296"/>
      </w:tabs>
      <w:spacing w:before="120" w:after="120"/>
      <w:ind w:firstLine="358" w:firstLineChars="128"/>
      <w:jc w:val="center"/>
    </w:pPr>
    <w:rPr>
      <w:rFonts w:ascii="宋体" w:hAnsi="宋体" w:eastAsia="宋体"/>
      <w:caps/>
      <w:sz w:val="28"/>
      <w:szCs w:val="28"/>
    </w:rPr>
  </w:style>
  <w:style w:type="paragraph" w:styleId="19">
    <w:name w:val="toc 4"/>
    <w:basedOn w:val="1"/>
    <w:next w:val="1"/>
    <w:autoRedefine/>
    <w:unhideWhenUsed/>
    <w:qFormat/>
    <w:uiPriority w:val="39"/>
    <w:pPr>
      <w:ind w:left="630"/>
      <w:jc w:val="left"/>
    </w:pPr>
    <w:rPr>
      <w:sz w:val="18"/>
      <w:szCs w:val="18"/>
    </w:rPr>
  </w:style>
  <w:style w:type="paragraph" w:styleId="20">
    <w:name w:val="toc 6"/>
    <w:basedOn w:val="1"/>
    <w:next w:val="1"/>
    <w:autoRedefine/>
    <w:unhideWhenUsed/>
    <w:qFormat/>
    <w:uiPriority w:val="39"/>
    <w:pPr>
      <w:ind w:left="1050"/>
      <w:jc w:val="left"/>
    </w:pPr>
    <w:rPr>
      <w:sz w:val="18"/>
      <w:szCs w:val="18"/>
    </w:rPr>
  </w:style>
  <w:style w:type="paragraph" w:styleId="21">
    <w:name w:val="toc 2"/>
    <w:basedOn w:val="1"/>
    <w:next w:val="1"/>
    <w:autoRedefine/>
    <w:unhideWhenUsed/>
    <w:qFormat/>
    <w:uiPriority w:val="39"/>
    <w:pPr>
      <w:ind w:left="210"/>
      <w:jc w:val="left"/>
    </w:pPr>
    <w:rPr>
      <w:smallCaps/>
      <w:sz w:val="20"/>
      <w:szCs w:val="20"/>
    </w:rPr>
  </w:style>
  <w:style w:type="paragraph" w:styleId="22">
    <w:name w:val="toc 9"/>
    <w:basedOn w:val="1"/>
    <w:next w:val="1"/>
    <w:autoRedefine/>
    <w:unhideWhenUsed/>
    <w:qFormat/>
    <w:uiPriority w:val="39"/>
    <w:pPr>
      <w:ind w:left="1680"/>
      <w:jc w:val="left"/>
    </w:pPr>
    <w:rPr>
      <w:sz w:val="18"/>
      <w:szCs w:val="18"/>
    </w:rPr>
  </w:style>
  <w:style w:type="paragraph" w:styleId="23">
    <w:name w:val="Title"/>
    <w:basedOn w:val="1"/>
    <w:next w:val="1"/>
    <w:link w:val="41"/>
    <w:qFormat/>
    <w:uiPriority w:val="10"/>
    <w:pPr>
      <w:adjustRightInd w:val="0"/>
      <w:snapToGrid w:val="0"/>
      <w:spacing w:before="240" w:after="60"/>
      <w:jc w:val="center"/>
      <w:outlineLvl w:val="0"/>
    </w:pPr>
    <w:rPr>
      <w:rFonts w:asciiTheme="majorHAnsi" w:hAnsiTheme="majorHAnsi" w:eastAsiaTheme="majorEastAsia" w:cstheme="majorBidi"/>
      <w:b/>
      <w:bCs/>
      <w:sz w:val="32"/>
      <w:szCs w:val="32"/>
    </w:rPr>
  </w:style>
  <w:style w:type="paragraph" w:styleId="24">
    <w:name w:val="annotation subject"/>
    <w:basedOn w:val="8"/>
    <w:next w:val="8"/>
    <w:link w:val="52"/>
    <w:unhideWhenUsed/>
    <w:qFormat/>
    <w:uiPriority w:val="99"/>
    <w:rPr>
      <w:b/>
      <w:bCs/>
    </w:rPr>
  </w:style>
  <w:style w:type="paragraph" w:styleId="25">
    <w:name w:val="Body Text First Indent 2"/>
    <w:basedOn w:val="10"/>
    <w:link w:val="48"/>
    <w:semiHidden/>
    <w:unhideWhenUsed/>
    <w:qFormat/>
    <w:uiPriority w:val="99"/>
    <w:pPr>
      <w:ind w:firstLine="420"/>
    </w:pPr>
  </w:style>
  <w:style w:type="table" w:styleId="27">
    <w:name w:val="Table Grid"/>
    <w:basedOn w:val="26"/>
    <w:unhideWhenUsed/>
    <w:qFormat/>
    <w:uiPriority w:val="59"/>
    <w:pPr>
      <w:spacing w:line="240" w:lineRule="auto"/>
      <w:ind w:left="200" w:left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semiHidden/>
    <w:unhideWhenUsed/>
    <w:qFormat/>
    <w:uiPriority w:val="99"/>
    <w:rPr>
      <w:color w:val="800080" w:themeColor="followedHyperlink"/>
      <w:u w:val="single"/>
      <w14:textFill>
        <w14:solidFill>
          <w14:schemeClr w14:val="folHlink"/>
        </w14:solidFill>
      </w14:textFill>
    </w:rPr>
  </w:style>
  <w:style w:type="character" w:styleId="30">
    <w:name w:val="Hyperlink"/>
    <w:basedOn w:val="28"/>
    <w:unhideWhenUsed/>
    <w:qFormat/>
    <w:uiPriority w:val="99"/>
    <w:rPr>
      <w:color w:val="0000FF" w:themeColor="hyperlink"/>
      <w:u w:val="single"/>
      <w14:textFill>
        <w14:solidFill>
          <w14:schemeClr w14:val="hlink"/>
        </w14:solidFill>
      </w14:textFill>
    </w:rPr>
  </w:style>
  <w:style w:type="character" w:styleId="31">
    <w:name w:val="annotation reference"/>
    <w:basedOn w:val="28"/>
    <w:unhideWhenUsed/>
    <w:qFormat/>
    <w:uiPriority w:val="99"/>
    <w:rPr>
      <w:sz w:val="21"/>
      <w:szCs w:val="21"/>
    </w:rPr>
  </w:style>
  <w:style w:type="character" w:customStyle="1" w:styleId="32">
    <w:name w:val="标题 2 字符"/>
    <w:basedOn w:val="28"/>
    <w:link w:val="3"/>
    <w:autoRedefine/>
    <w:qFormat/>
    <w:uiPriority w:val="9"/>
    <w:rPr>
      <w:rFonts w:ascii="Times New Roman" w:hAnsi="Times New Roman" w:eastAsia="黑体" w:cs="Times New Roman"/>
      <w:bCs/>
      <w:sz w:val="32"/>
      <w:szCs w:val="21"/>
      <w:lang w:val="fr-FR"/>
    </w:rPr>
  </w:style>
  <w:style w:type="character" w:customStyle="1" w:styleId="33">
    <w:name w:val="页眉 字符"/>
    <w:basedOn w:val="28"/>
    <w:link w:val="17"/>
    <w:qFormat/>
    <w:uiPriority w:val="99"/>
    <w:rPr>
      <w:sz w:val="18"/>
      <w:szCs w:val="18"/>
    </w:rPr>
  </w:style>
  <w:style w:type="character" w:customStyle="1" w:styleId="34">
    <w:name w:val="页脚 字符"/>
    <w:basedOn w:val="28"/>
    <w:link w:val="16"/>
    <w:qFormat/>
    <w:uiPriority w:val="99"/>
    <w:rPr>
      <w:sz w:val="18"/>
      <w:szCs w:val="18"/>
    </w:rPr>
  </w:style>
  <w:style w:type="character" w:customStyle="1" w:styleId="35">
    <w:name w:val="标题 3 字符"/>
    <w:basedOn w:val="28"/>
    <w:link w:val="4"/>
    <w:qFormat/>
    <w:uiPriority w:val="9"/>
    <w:rPr>
      <w:rFonts w:ascii="Times New Roman" w:hAnsi="Times New Roman" w:eastAsia="黑体" w:cs="Times New Roman"/>
      <w:sz w:val="30"/>
      <w:szCs w:val="30"/>
    </w:rPr>
  </w:style>
  <w:style w:type="paragraph" w:styleId="36">
    <w:name w:val="List Paragraph"/>
    <w:basedOn w:val="1"/>
    <w:autoRedefine/>
    <w:qFormat/>
    <w:uiPriority w:val="34"/>
    <w:pPr>
      <w:widowControl w:val="0"/>
      <w:snapToGrid w:val="0"/>
      <w:ind w:firstLine="420"/>
    </w:pPr>
    <w:rPr>
      <w:rFonts w:ascii="Times New Roman" w:hAnsi="Times New Roman" w:eastAsia="仿宋" w:cs="Times New Roman"/>
      <w:sz w:val="28"/>
    </w:rPr>
  </w:style>
  <w:style w:type="character" w:customStyle="1" w:styleId="37">
    <w:name w:val="标题 1 字符"/>
    <w:basedOn w:val="28"/>
    <w:link w:val="2"/>
    <w:qFormat/>
    <w:uiPriority w:val="9"/>
    <w:rPr>
      <w:rFonts w:ascii="Times New Roman" w:hAnsi="Times New Roman" w:eastAsia="黑体" w:cs="Times New Roman"/>
      <w:kern w:val="44"/>
      <w:sz w:val="44"/>
      <w:szCs w:val="44"/>
    </w:rPr>
  </w:style>
  <w:style w:type="character" w:customStyle="1" w:styleId="38">
    <w:name w:val="页眉 字符1"/>
    <w:basedOn w:val="28"/>
    <w:qFormat/>
    <w:uiPriority w:val="99"/>
    <w:rPr>
      <w:sz w:val="18"/>
      <w:szCs w:val="18"/>
    </w:rPr>
  </w:style>
  <w:style w:type="character" w:customStyle="1" w:styleId="39">
    <w:name w:val="页脚 字符1"/>
    <w:basedOn w:val="28"/>
    <w:qFormat/>
    <w:uiPriority w:val="99"/>
    <w:rPr>
      <w:sz w:val="18"/>
      <w:szCs w:val="18"/>
    </w:rPr>
  </w:style>
  <w:style w:type="paragraph" w:customStyle="1" w:styleId="40">
    <w:name w:val="五号首缩"/>
    <w:basedOn w:val="7"/>
    <w:qFormat/>
    <w:uiPriority w:val="0"/>
    <w:pPr>
      <w:overflowPunct w:val="0"/>
      <w:spacing w:line="240" w:lineRule="auto"/>
      <w:ind w:firstLine="200"/>
      <w:jc w:val="left"/>
    </w:pPr>
    <w:rPr>
      <w:rFonts w:ascii="Times New Roman" w:hAnsi="Times New Roman" w:eastAsia="楷体_GB2312" w:cs="Times New Roman"/>
      <w:szCs w:val="24"/>
    </w:rPr>
  </w:style>
  <w:style w:type="character" w:customStyle="1" w:styleId="41">
    <w:name w:val="标题 字符"/>
    <w:basedOn w:val="28"/>
    <w:link w:val="23"/>
    <w:qFormat/>
    <w:uiPriority w:val="10"/>
    <w:rPr>
      <w:rFonts w:asciiTheme="majorHAnsi" w:hAnsiTheme="majorHAnsi" w:eastAsiaTheme="majorEastAsia" w:cstheme="majorBidi"/>
      <w:b/>
      <w:bCs/>
      <w:sz w:val="32"/>
      <w:szCs w:val="32"/>
    </w:rPr>
  </w:style>
  <w:style w:type="character" w:customStyle="1" w:styleId="42">
    <w:name w:val="日期 字符"/>
    <w:basedOn w:val="28"/>
    <w:link w:val="14"/>
    <w:semiHidden/>
    <w:qFormat/>
    <w:uiPriority w:val="99"/>
    <w:rPr>
      <w:sz w:val="28"/>
    </w:rPr>
  </w:style>
  <w:style w:type="table" w:customStyle="1" w:styleId="43">
    <w:name w:val="网格型1"/>
    <w:basedOn w:val="26"/>
    <w:qFormat/>
    <w:uiPriority w:val="39"/>
    <w:pPr>
      <w:spacing w:line="240" w:lineRule="auto"/>
      <w:ind w:firstLine="0" w:firstLineChars="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正文文本 字符"/>
    <w:basedOn w:val="28"/>
    <w:link w:val="9"/>
    <w:qFormat/>
    <w:uiPriority w:val="1"/>
    <w:rPr>
      <w:rFonts w:ascii="仿宋" w:hAnsi="Times New Roman" w:eastAsia="仿宋" w:cs="仿宋"/>
      <w:kern w:val="0"/>
      <w:sz w:val="28"/>
      <w:szCs w:val="28"/>
    </w:rPr>
  </w:style>
  <w:style w:type="character" w:customStyle="1" w:styleId="45">
    <w:name w:val="批注框文本 字符"/>
    <w:basedOn w:val="28"/>
    <w:qFormat/>
    <w:uiPriority w:val="99"/>
    <w:rPr>
      <w:sz w:val="18"/>
      <w:szCs w:val="18"/>
    </w:rPr>
  </w:style>
  <w:style w:type="character" w:customStyle="1" w:styleId="46">
    <w:name w:val="批注框文本 字符1"/>
    <w:basedOn w:val="28"/>
    <w:link w:val="15"/>
    <w:qFormat/>
    <w:uiPriority w:val="99"/>
    <w:rPr>
      <w:sz w:val="18"/>
      <w:szCs w:val="18"/>
    </w:rPr>
  </w:style>
  <w:style w:type="character" w:customStyle="1" w:styleId="47">
    <w:name w:val="正文文本缩进 字符"/>
    <w:basedOn w:val="28"/>
    <w:link w:val="10"/>
    <w:semiHidden/>
    <w:qFormat/>
    <w:uiPriority w:val="99"/>
    <w:rPr>
      <w:sz w:val="28"/>
    </w:rPr>
  </w:style>
  <w:style w:type="character" w:customStyle="1" w:styleId="48">
    <w:name w:val="正文文本首行缩进 2 字符"/>
    <w:basedOn w:val="47"/>
    <w:link w:val="25"/>
    <w:semiHidden/>
    <w:qFormat/>
    <w:uiPriority w:val="99"/>
    <w:rPr>
      <w:sz w:val="28"/>
    </w:rPr>
  </w:style>
  <w:style w:type="character" w:customStyle="1" w:styleId="49">
    <w:name w:val="批注文字 字符"/>
    <w:basedOn w:val="28"/>
    <w:semiHidden/>
    <w:qFormat/>
    <w:uiPriority w:val="99"/>
  </w:style>
  <w:style w:type="character" w:customStyle="1" w:styleId="50">
    <w:name w:val="批注文字 字符1"/>
    <w:basedOn w:val="28"/>
    <w:link w:val="8"/>
    <w:qFormat/>
    <w:uiPriority w:val="99"/>
    <w:rPr>
      <w:sz w:val="28"/>
    </w:rPr>
  </w:style>
  <w:style w:type="character" w:customStyle="1" w:styleId="51">
    <w:name w:val="批注主题 字符"/>
    <w:basedOn w:val="49"/>
    <w:qFormat/>
    <w:uiPriority w:val="99"/>
    <w:rPr>
      <w:b/>
      <w:bCs/>
    </w:rPr>
  </w:style>
  <w:style w:type="character" w:customStyle="1" w:styleId="52">
    <w:name w:val="批注主题 字符1"/>
    <w:basedOn w:val="50"/>
    <w:link w:val="24"/>
    <w:qFormat/>
    <w:uiPriority w:val="99"/>
    <w:rPr>
      <w:b/>
      <w:bCs/>
      <w:sz w:val="28"/>
    </w:rPr>
  </w:style>
  <w:style w:type="paragraph" w:customStyle="1" w:styleId="53">
    <w:name w:val="Revision"/>
    <w:hidden/>
    <w:semiHidden/>
    <w:qFormat/>
    <w:uiPriority w:val="99"/>
    <w:pPr>
      <w:spacing w:line="240" w:lineRule="auto"/>
      <w:ind w:firstLine="0" w:firstLineChars="0"/>
      <w:jc w:val="left"/>
    </w:pPr>
    <w:rPr>
      <w:rFonts w:asciiTheme="minorHAnsi" w:hAnsiTheme="minorHAnsi" w:eastAsiaTheme="minorEastAsia" w:cstheme="minorBidi"/>
      <w:kern w:val="2"/>
      <w:sz w:val="24"/>
      <w:szCs w:val="22"/>
      <w:lang w:val="en-US" w:eastAsia="zh-CN" w:bidi="ar-SA"/>
    </w:rPr>
  </w:style>
  <w:style w:type="table" w:customStyle="1" w:styleId="54">
    <w:name w:val="网格型2"/>
    <w:basedOn w:val="26"/>
    <w:qFormat/>
    <w:uiPriority w:val="59"/>
    <w:pPr>
      <w:spacing w:line="240" w:lineRule="auto"/>
      <w:ind w:firstLine="0" w:firstLineChars="0"/>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Default"/>
    <w:qFormat/>
    <w:uiPriority w:val="0"/>
    <w:pPr>
      <w:widowControl w:val="0"/>
      <w:autoSpaceDE w:val="0"/>
      <w:autoSpaceDN w:val="0"/>
      <w:adjustRightInd w:val="0"/>
      <w:spacing w:line="240" w:lineRule="auto"/>
      <w:ind w:firstLine="0" w:firstLineChars="0"/>
      <w:jc w:val="left"/>
    </w:pPr>
    <w:rPr>
      <w:rFonts w:ascii="仿宋" w:eastAsia="仿宋" w:cs="仿宋" w:hAnsiTheme="minorHAnsi"/>
      <w:color w:val="000000"/>
      <w:kern w:val="0"/>
      <w:sz w:val="24"/>
      <w:szCs w:val="24"/>
      <w:lang w:val="en-US" w:eastAsia="zh-CN" w:bidi="ar-SA"/>
    </w:rPr>
  </w:style>
  <w:style w:type="character" w:customStyle="1" w:styleId="56">
    <w:name w:val="标题 4 字符"/>
    <w:basedOn w:val="28"/>
    <w:link w:val="5"/>
    <w:qFormat/>
    <w:uiPriority w:val="9"/>
    <w:rPr>
      <w:rFonts w:ascii="Times New Roman" w:hAnsi="Times New Roman" w:eastAsia="黑体" w:cs="Times New Roman"/>
      <w:sz w:val="28"/>
      <w:szCs w:val="28"/>
    </w:rPr>
  </w:style>
  <w:style w:type="paragraph" w:customStyle="1" w:styleId="57">
    <w:name w:val="TOC Heading"/>
    <w:basedOn w:val="2"/>
    <w:next w:val="1"/>
    <w:unhideWhenUsed/>
    <w:qFormat/>
    <w:uiPriority w:val="39"/>
    <w:pPr>
      <w:spacing w:before="240" w:after="0" w:line="259" w:lineRule="auto"/>
      <w:jc w:val="left"/>
      <w:outlineLvl w:val="9"/>
    </w:pPr>
    <w:rPr>
      <w:rFonts w:asciiTheme="majorHAnsi" w:hAnsiTheme="majorHAnsi" w:eastAsiaTheme="majorEastAsia" w:cstheme="majorBidi"/>
      <w:b/>
      <w:bCs/>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359F-57D2-45EE-A2D0-7B3BEF12A5A3}">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12939</Words>
  <Characters>13909</Characters>
  <Lines>120</Lines>
  <Paragraphs>33</Paragraphs>
  <TotalTime>10</TotalTime>
  <ScaleCrop>false</ScaleCrop>
  <LinksUpToDate>false</LinksUpToDate>
  <CharactersWithSpaces>14206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2024-06-01T13:50:00Z</dcterms:created>
  <dc:creator>晓珩 江</dc:creator>
  <cp:lastModifiedBy>xujunquan</cp:lastModifiedBy>
  <dcterms:modified xsi:type="dcterms:W3CDTF">2024-09-03T11:51:37Z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19FD947EB19D4B94AFEBB781335AEAF0_13</vt:lpwstr>
  </property>
</Properties>
</file>