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80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0"/>
          <w:szCs w:val="40"/>
          <w:lang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0"/>
          <w:szCs w:val="40"/>
          <w:lang w:eastAsia="zh-CN"/>
        </w:rPr>
        <w:t>招标项目真实性承诺函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拜城县政务服务和公共资源交易中心：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我单位负责的食用油、干果、蜂蜜生产线改造提升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项目，项目编号：BC-ZFCG(jzxcs)2024-010,项目金额：100万,现进入发布招标公告环节，该项目完成立项审批及前期相关办理手续，项目信息真实，不存在先建后招，边建边招等虚假招标情况，如有欺骗、弄虚作假等情况，愿承担因此产生的一切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特此承诺！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jc w:val="right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jc w:val="right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jc w:val="center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         拜城县供销合作社联合社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jc w:val="center"/>
        <w:textAlignment w:val="auto"/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       2024年8月15日</w:t>
      </w:r>
    </w:p>
    <w:sectPr>
      <w:pgSz w:w="11906" w:h="16838"/>
      <w:pgMar w:top="1701" w:right="1474" w:bottom="1701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1" w:fontKey="{DBAC1772-CD7C-4C7A-A89D-A7423D829225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8A16D77E-8E77-45B5-A657-4C22BFCA629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E4MGZhZTJiNWQ5MDQ1MDMyODMxYmFiZTU0MTU3YTUifQ=="/>
  </w:docVars>
  <w:rsids>
    <w:rsidRoot w:val="00000000"/>
    <w:rsid w:val="56E449E4"/>
    <w:rsid w:val="58373FA9"/>
    <w:rsid w:val="58E47F65"/>
    <w:rsid w:val="61B369AF"/>
    <w:rsid w:val="665F5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2023-08-23T04:32:00Z</dcterms:created>
  <dc:creator>Administrator</dc:creator>
  <cp:lastModifiedBy>南城</cp:lastModifiedBy>
  <cp:lastPrinted>2023-08-31T10:50:00Z</cp:lastPrinted>
  <dcterms:modified xsi:type="dcterms:W3CDTF">2024-09-05T11:00:18Z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1D6EFC708FF44097A51A2DF3F90D713D_13</vt:lpwstr>
  </property>
</Properties>
</file>