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1E0C4">
      <w:pPr>
        <w:shd w:val="clear" w:color="auto" w:fill="auto"/>
        <w:jc w:val="center"/>
        <w:outlineLvl w:val="9"/>
        <w:rPr>
          <w:rFonts w:hint="eastAsia" w:ascii="宋体"/>
          <w:b/>
          <w:color w:val="auto"/>
          <w:sz w:val="28"/>
          <w:szCs w:val="28"/>
          <w:highlight w:val="none"/>
        </w:rPr>
      </w:pPr>
    </w:p>
    <w:p w14:paraId="43FC981C">
      <w:pPr>
        <w:keepNext w:val="0"/>
        <w:keepLines w:val="0"/>
        <w:pageBreakBefore w:val="0"/>
        <w:widowControl w:val="0"/>
        <w:shd w:val="clear" w:color="auto" w:fill="auto"/>
        <w:kinsoku/>
        <w:wordWrap/>
        <w:overflowPunct/>
        <w:topLinePunct w:val="0"/>
        <w:autoSpaceDE/>
        <w:autoSpaceDN/>
        <w:bidi w:val="0"/>
        <w:adjustRightInd/>
        <w:snapToGrid/>
        <w:spacing w:after="156" w:afterLines="50"/>
        <w:ind w:right="0"/>
        <w:jc w:val="center"/>
        <w:textAlignment w:val="auto"/>
        <w:outlineLvl w:val="9"/>
        <w:rPr>
          <w:rFonts w:hint="eastAsia" w:ascii="仿宋" w:hAnsi="仿宋" w:eastAsia="仿宋" w:cs="仿宋"/>
          <w:b/>
          <w:color w:val="auto"/>
          <w:sz w:val="40"/>
          <w:szCs w:val="40"/>
          <w:highlight w:val="none"/>
          <w:u w:val="none"/>
          <w:lang w:val="en-US" w:eastAsia="zh-CN"/>
        </w:rPr>
      </w:pPr>
      <w:r>
        <w:rPr>
          <w:rFonts w:hint="eastAsia" w:ascii="仿宋" w:hAnsi="仿宋" w:eastAsia="仿宋" w:cs="仿宋"/>
          <w:b/>
          <w:color w:val="auto"/>
          <w:sz w:val="40"/>
          <w:szCs w:val="40"/>
          <w:highlight w:val="none"/>
          <w:u w:val="none"/>
          <w:lang w:val="en-US" w:eastAsia="zh-CN"/>
        </w:rPr>
        <w:t>阿图什市保障性安居工程塔合提云片区基础设施建设项目施工图编制、初步设计等服务采购项目</w:t>
      </w:r>
    </w:p>
    <w:p w14:paraId="01283D3F">
      <w:pPr>
        <w:shd w:val="clear" w:color="auto" w:fill="auto"/>
        <w:spacing w:after="156" w:afterLines="50"/>
        <w:ind w:left="-850" w:leftChars="-405" w:right="-625"/>
        <w:jc w:val="center"/>
        <w:outlineLvl w:val="9"/>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项目编号：</w:t>
      </w:r>
      <w:r>
        <w:rPr>
          <w:rFonts w:hint="eastAsia" w:ascii="仿宋" w:hAnsi="仿宋" w:eastAsia="仿宋" w:cs="仿宋"/>
          <w:bCs/>
          <w:color w:val="auto"/>
          <w:sz w:val="28"/>
          <w:szCs w:val="28"/>
          <w:highlight w:val="none"/>
          <w:lang w:val="en-US" w:eastAsia="zh-CN"/>
        </w:rPr>
        <w:t>ATSCG—2024068</w:t>
      </w:r>
    </w:p>
    <w:p w14:paraId="50CEA69E">
      <w:pPr>
        <w:shd w:val="clear" w:color="auto" w:fill="auto"/>
        <w:outlineLvl w:val="9"/>
        <w:rPr>
          <w:rFonts w:hint="eastAsia" w:ascii="仿宋" w:hAnsi="仿宋" w:eastAsia="仿宋" w:cs="仿宋"/>
          <w:bCs/>
          <w:color w:val="auto"/>
          <w:szCs w:val="21"/>
          <w:highlight w:val="none"/>
        </w:rPr>
      </w:pPr>
    </w:p>
    <w:p w14:paraId="279A8C88">
      <w:pPr>
        <w:shd w:val="clear" w:color="auto" w:fill="auto"/>
        <w:outlineLvl w:val="9"/>
        <w:rPr>
          <w:rFonts w:hint="eastAsia" w:ascii="仿宋" w:hAnsi="仿宋" w:eastAsia="仿宋" w:cs="仿宋"/>
          <w:bCs/>
          <w:color w:val="auto"/>
          <w:szCs w:val="21"/>
          <w:highlight w:val="none"/>
        </w:rPr>
      </w:pPr>
    </w:p>
    <w:p w14:paraId="349FB699">
      <w:pPr>
        <w:widowControl/>
        <w:autoSpaceDE w:val="0"/>
        <w:autoSpaceDN w:val="0"/>
        <w:ind w:right="-26"/>
        <w:jc w:val="center"/>
        <w:textAlignment w:val="bottom"/>
        <w:outlineLvl w:val="9"/>
        <w:rPr>
          <w:rFonts w:hint="eastAsia" w:ascii="仿宋" w:hAnsi="仿宋" w:eastAsia="仿宋" w:cs="仿宋"/>
          <w:b/>
          <w:sz w:val="72"/>
          <w:szCs w:val="72"/>
          <w:lang w:val="en-US" w:eastAsia="zh-CN"/>
        </w:rPr>
      </w:pPr>
      <w:r>
        <w:rPr>
          <w:rFonts w:hint="eastAsia" w:ascii="仿宋" w:hAnsi="仿宋" w:eastAsia="仿宋" w:cs="仿宋"/>
          <w:b/>
          <w:sz w:val="72"/>
          <w:szCs w:val="72"/>
          <w:lang w:val="en-US" w:eastAsia="zh-CN"/>
        </w:rPr>
        <w:t xml:space="preserve">招 </w:t>
      </w:r>
    </w:p>
    <w:p w14:paraId="30BED5B2">
      <w:pPr>
        <w:pStyle w:val="31"/>
        <w:outlineLvl w:val="9"/>
        <w:rPr>
          <w:rFonts w:hint="eastAsia" w:ascii="仿宋" w:hAnsi="仿宋" w:eastAsia="仿宋" w:cs="仿宋"/>
          <w:lang w:val="en-US" w:eastAsia="zh-CN"/>
        </w:rPr>
      </w:pPr>
    </w:p>
    <w:p w14:paraId="6F50E7DE">
      <w:pPr>
        <w:widowControl/>
        <w:autoSpaceDE w:val="0"/>
        <w:autoSpaceDN w:val="0"/>
        <w:ind w:right="-26"/>
        <w:jc w:val="center"/>
        <w:textAlignment w:val="bottom"/>
        <w:outlineLvl w:val="9"/>
        <w:rPr>
          <w:rFonts w:hint="eastAsia" w:ascii="仿宋" w:hAnsi="仿宋" w:eastAsia="仿宋" w:cs="仿宋"/>
          <w:b/>
          <w:sz w:val="72"/>
          <w:szCs w:val="72"/>
          <w:lang w:val="en-US" w:eastAsia="zh-CN"/>
        </w:rPr>
      </w:pPr>
      <w:r>
        <w:rPr>
          <w:rFonts w:hint="eastAsia" w:ascii="仿宋" w:hAnsi="仿宋" w:eastAsia="仿宋" w:cs="仿宋"/>
          <w:b/>
          <w:sz w:val="72"/>
          <w:szCs w:val="72"/>
          <w:lang w:val="en-US" w:eastAsia="zh-CN"/>
        </w:rPr>
        <w:t>标</w:t>
      </w:r>
    </w:p>
    <w:p w14:paraId="7F7F7415">
      <w:pPr>
        <w:pStyle w:val="31"/>
        <w:outlineLvl w:val="9"/>
        <w:rPr>
          <w:rFonts w:hint="eastAsia" w:ascii="仿宋" w:hAnsi="仿宋" w:eastAsia="仿宋" w:cs="仿宋"/>
          <w:lang w:val="en-US" w:eastAsia="zh-CN"/>
        </w:rPr>
      </w:pPr>
    </w:p>
    <w:p w14:paraId="4B2DD9D9">
      <w:pPr>
        <w:widowControl/>
        <w:autoSpaceDE w:val="0"/>
        <w:autoSpaceDN w:val="0"/>
        <w:ind w:right="-26"/>
        <w:jc w:val="center"/>
        <w:textAlignment w:val="bottom"/>
        <w:outlineLvl w:val="9"/>
        <w:rPr>
          <w:rFonts w:hint="eastAsia" w:ascii="仿宋" w:hAnsi="仿宋" w:eastAsia="仿宋" w:cs="仿宋"/>
          <w:b/>
          <w:sz w:val="72"/>
          <w:szCs w:val="72"/>
        </w:rPr>
      </w:pPr>
      <w:r>
        <w:rPr>
          <w:rFonts w:hint="eastAsia" w:ascii="仿宋" w:hAnsi="仿宋" w:eastAsia="仿宋" w:cs="仿宋"/>
          <w:b/>
          <w:sz w:val="72"/>
          <w:szCs w:val="72"/>
        </w:rPr>
        <w:t xml:space="preserve">文 </w:t>
      </w:r>
    </w:p>
    <w:p w14:paraId="4FD15365">
      <w:pPr>
        <w:pStyle w:val="31"/>
        <w:outlineLvl w:val="9"/>
        <w:rPr>
          <w:rFonts w:hint="eastAsia" w:ascii="仿宋" w:hAnsi="仿宋" w:eastAsia="仿宋" w:cs="仿宋"/>
        </w:rPr>
      </w:pPr>
    </w:p>
    <w:p w14:paraId="40555884">
      <w:pPr>
        <w:widowControl/>
        <w:autoSpaceDE w:val="0"/>
        <w:autoSpaceDN w:val="0"/>
        <w:ind w:right="-26"/>
        <w:jc w:val="center"/>
        <w:textAlignment w:val="bottom"/>
        <w:outlineLvl w:val="9"/>
        <w:rPr>
          <w:rFonts w:hint="eastAsia" w:ascii="仿宋" w:hAnsi="仿宋" w:eastAsia="仿宋" w:cs="仿宋"/>
          <w:b/>
          <w:bCs/>
          <w:color w:val="000000"/>
          <w:sz w:val="24"/>
          <w:lang w:val="zh-CN"/>
        </w:rPr>
      </w:pPr>
      <w:r>
        <w:rPr>
          <w:rFonts w:hint="eastAsia" w:ascii="仿宋" w:hAnsi="仿宋" w:eastAsia="仿宋" w:cs="仿宋"/>
          <w:b/>
          <w:sz w:val="72"/>
          <w:szCs w:val="72"/>
        </w:rPr>
        <w:t>件</w:t>
      </w:r>
    </w:p>
    <w:p w14:paraId="37CB0D5A">
      <w:pPr>
        <w:shd w:val="clear" w:color="auto" w:fill="auto"/>
        <w:outlineLvl w:val="9"/>
        <w:rPr>
          <w:rFonts w:hint="eastAsia" w:ascii="仿宋" w:hAnsi="仿宋" w:eastAsia="仿宋" w:cs="仿宋"/>
          <w:color w:val="auto"/>
          <w:sz w:val="28"/>
          <w:szCs w:val="28"/>
          <w:highlight w:val="none"/>
        </w:rPr>
      </w:pPr>
    </w:p>
    <w:p w14:paraId="3324ED07">
      <w:pPr>
        <w:keepNext w:val="0"/>
        <w:keepLines w:val="0"/>
        <w:pageBreakBefore w:val="0"/>
        <w:widowControl/>
        <w:kinsoku/>
        <w:wordWrap/>
        <w:overflowPunct/>
        <w:topLinePunct w:val="0"/>
        <w:autoSpaceDE w:val="0"/>
        <w:autoSpaceDN w:val="0"/>
        <w:bidi w:val="0"/>
        <w:adjustRightInd/>
        <w:snapToGrid/>
        <w:spacing w:line="240" w:lineRule="auto"/>
        <w:ind w:right="0"/>
        <w:textAlignment w:val="bottom"/>
        <w:outlineLvl w:val="9"/>
        <w:rPr>
          <w:rFonts w:hint="eastAsia" w:ascii="仿宋" w:hAnsi="仿宋" w:eastAsia="仿宋" w:cs="仿宋"/>
          <w:b/>
          <w:sz w:val="32"/>
          <w:lang w:val="en-US" w:eastAsia="zh-CN"/>
        </w:rPr>
      </w:pPr>
      <w:r>
        <w:rPr>
          <w:rFonts w:hint="eastAsia" w:ascii="仿宋" w:hAnsi="仿宋" w:eastAsia="仿宋" w:cs="仿宋"/>
          <w:b/>
          <w:sz w:val="32"/>
        </w:rPr>
        <w:t>采购单位：</w:t>
      </w:r>
      <w:r>
        <w:rPr>
          <w:rFonts w:hint="eastAsia" w:ascii="仿宋" w:hAnsi="仿宋" w:eastAsia="仿宋" w:cs="仿宋"/>
          <w:b/>
          <w:sz w:val="32"/>
          <w:lang w:val="en-US" w:eastAsia="zh-CN"/>
        </w:rPr>
        <w:t> 阿图什市住房和城乡建设局 </w:t>
      </w:r>
      <w:r>
        <w:rPr>
          <w:rFonts w:hint="eastAsia" w:ascii="微软雅黑" w:hAnsi="微软雅黑" w:eastAsia="微软雅黑" w:cs="微软雅黑"/>
          <w:i w:val="0"/>
          <w:iCs w:val="0"/>
          <w:caps w:val="0"/>
          <w:color w:val="000000"/>
          <w:spacing w:val="0"/>
          <w:sz w:val="24"/>
          <w:szCs w:val="24"/>
        </w:rPr>
        <w:t>   </w:t>
      </w:r>
      <w:r>
        <w:rPr>
          <w:rFonts w:hint="eastAsia" w:ascii="仿宋" w:hAnsi="仿宋" w:eastAsia="仿宋" w:cs="仿宋"/>
          <w:b/>
          <w:sz w:val="32"/>
          <w:lang w:val="en-US" w:eastAsia="zh-CN"/>
        </w:rPr>
        <w:t>（盖章）</w:t>
      </w:r>
    </w:p>
    <w:p w14:paraId="454051F2">
      <w:pPr>
        <w:keepNext w:val="0"/>
        <w:keepLines w:val="0"/>
        <w:pageBreakBefore w:val="0"/>
        <w:widowControl/>
        <w:kinsoku/>
        <w:wordWrap/>
        <w:overflowPunct/>
        <w:topLinePunct w:val="0"/>
        <w:autoSpaceDE w:val="0"/>
        <w:autoSpaceDN w:val="0"/>
        <w:bidi w:val="0"/>
        <w:adjustRightInd/>
        <w:snapToGrid/>
        <w:spacing w:line="240" w:lineRule="auto"/>
        <w:ind w:right="0"/>
        <w:textAlignment w:val="bottom"/>
        <w:outlineLvl w:val="9"/>
        <w:rPr>
          <w:rFonts w:hint="eastAsia" w:ascii="仿宋" w:hAnsi="仿宋" w:eastAsia="仿宋" w:cs="仿宋"/>
          <w:lang w:val="en-US" w:eastAsia="zh-CN"/>
        </w:rPr>
      </w:pPr>
      <w:r>
        <w:rPr>
          <w:rFonts w:hint="eastAsia" w:ascii="仿宋" w:hAnsi="仿宋" w:eastAsia="仿宋" w:cs="仿宋"/>
          <w:b/>
          <w:sz w:val="32"/>
          <w:lang w:val="en-US" w:eastAsia="zh-CN"/>
        </w:rPr>
        <w:t>联 系 人：彭先生</w:t>
      </w:r>
    </w:p>
    <w:p w14:paraId="208F296E">
      <w:pPr>
        <w:keepNext w:val="0"/>
        <w:keepLines w:val="0"/>
        <w:pageBreakBefore w:val="0"/>
        <w:widowControl/>
        <w:kinsoku/>
        <w:wordWrap/>
        <w:overflowPunct/>
        <w:topLinePunct w:val="0"/>
        <w:autoSpaceDE w:val="0"/>
        <w:autoSpaceDN w:val="0"/>
        <w:bidi w:val="0"/>
        <w:adjustRightInd/>
        <w:snapToGrid/>
        <w:spacing w:line="240" w:lineRule="auto"/>
        <w:ind w:right="0"/>
        <w:textAlignment w:val="bottom"/>
        <w:outlineLvl w:val="9"/>
        <w:rPr>
          <w:rFonts w:hint="eastAsia" w:ascii="仿宋" w:hAnsi="仿宋" w:eastAsia="仿宋" w:cs="仿宋"/>
          <w:b/>
          <w:sz w:val="32"/>
          <w:lang w:val="en-US" w:eastAsia="zh-CN"/>
        </w:rPr>
      </w:pPr>
      <w:r>
        <w:rPr>
          <w:rFonts w:hint="eastAsia" w:ascii="仿宋" w:hAnsi="仿宋" w:eastAsia="仿宋" w:cs="仿宋"/>
          <w:b/>
          <w:sz w:val="32"/>
          <w:lang w:val="en-US" w:eastAsia="zh-CN"/>
        </w:rPr>
        <w:t>联系电话：15709080261</w:t>
      </w:r>
    </w:p>
    <w:p w14:paraId="185A265C">
      <w:pPr>
        <w:keepNext w:val="0"/>
        <w:keepLines w:val="0"/>
        <w:pageBreakBefore w:val="0"/>
        <w:widowControl/>
        <w:kinsoku/>
        <w:wordWrap/>
        <w:overflowPunct/>
        <w:topLinePunct w:val="0"/>
        <w:autoSpaceDE w:val="0"/>
        <w:autoSpaceDN w:val="0"/>
        <w:bidi w:val="0"/>
        <w:adjustRightInd/>
        <w:snapToGrid/>
        <w:spacing w:line="240" w:lineRule="auto"/>
        <w:ind w:right="0"/>
        <w:textAlignment w:val="bottom"/>
        <w:outlineLvl w:val="9"/>
        <w:rPr>
          <w:rFonts w:hint="eastAsia" w:ascii="仿宋" w:hAnsi="仿宋" w:eastAsia="仿宋" w:cs="仿宋"/>
          <w:b/>
          <w:sz w:val="32"/>
        </w:rPr>
      </w:pPr>
      <w:r>
        <w:rPr>
          <w:rFonts w:hint="eastAsia" w:ascii="仿宋" w:hAnsi="仿宋" w:eastAsia="仿宋" w:cs="仿宋"/>
          <w:b/>
          <w:sz w:val="32"/>
          <w:lang w:val="en-US" w:eastAsia="zh-CN"/>
        </w:rPr>
        <w:t>招标</w:t>
      </w:r>
      <w:r>
        <w:rPr>
          <w:rFonts w:hint="eastAsia" w:ascii="仿宋" w:hAnsi="仿宋" w:eastAsia="仿宋" w:cs="仿宋"/>
          <w:b/>
          <w:sz w:val="32"/>
        </w:rPr>
        <w:t>代理机构：</w:t>
      </w:r>
      <w:r>
        <w:rPr>
          <w:rFonts w:hint="eastAsia" w:ascii="仿宋" w:hAnsi="仿宋" w:eastAsia="仿宋" w:cs="仿宋"/>
          <w:b/>
          <w:sz w:val="32"/>
          <w:lang w:val="en-US" w:eastAsia="zh-CN"/>
        </w:rPr>
        <w:t>新疆锦研建设工程项目管理有限公司</w:t>
      </w:r>
      <w:r>
        <w:rPr>
          <w:rFonts w:hint="eastAsia" w:ascii="仿宋" w:hAnsi="仿宋" w:eastAsia="仿宋" w:cs="仿宋"/>
          <w:b/>
          <w:sz w:val="32"/>
          <w:lang w:val="zh-CN"/>
        </w:rPr>
        <w:t>（盖章）</w:t>
      </w:r>
    </w:p>
    <w:p w14:paraId="199AD46F">
      <w:pPr>
        <w:keepNext w:val="0"/>
        <w:keepLines w:val="0"/>
        <w:pageBreakBefore w:val="0"/>
        <w:widowControl/>
        <w:kinsoku/>
        <w:wordWrap/>
        <w:overflowPunct/>
        <w:topLinePunct w:val="0"/>
        <w:autoSpaceDE w:val="0"/>
        <w:autoSpaceDN w:val="0"/>
        <w:bidi w:val="0"/>
        <w:adjustRightInd/>
        <w:snapToGrid/>
        <w:spacing w:line="240" w:lineRule="auto"/>
        <w:ind w:right="0"/>
        <w:textAlignment w:val="bottom"/>
        <w:outlineLvl w:val="9"/>
        <w:rPr>
          <w:rFonts w:hint="eastAsia" w:ascii="仿宋" w:hAnsi="仿宋" w:eastAsia="仿宋" w:cs="仿宋"/>
          <w:b/>
          <w:sz w:val="32"/>
          <w:lang w:val="en-US"/>
        </w:rPr>
      </w:pPr>
      <w:r>
        <w:rPr>
          <w:rFonts w:hint="eastAsia" w:ascii="仿宋" w:hAnsi="仿宋" w:eastAsia="仿宋" w:cs="仿宋"/>
          <w:b/>
          <w:sz w:val="32"/>
        </w:rPr>
        <w:t>联 系 人：</w:t>
      </w:r>
      <w:r>
        <w:rPr>
          <w:rFonts w:hint="eastAsia" w:ascii="仿宋" w:hAnsi="仿宋" w:eastAsia="仿宋" w:cs="仿宋"/>
          <w:b/>
          <w:sz w:val="32"/>
          <w:lang w:val="en-US" w:eastAsia="zh-CN"/>
        </w:rPr>
        <w:t>吴女士</w:t>
      </w:r>
    </w:p>
    <w:p w14:paraId="5E64E3EB">
      <w:pPr>
        <w:keepNext w:val="0"/>
        <w:keepLines w:val="0"/>
        <w:pageBreakBefore w:val="0"/>
        <w:widowControl/>
        <w:kinsoku/>
        <w:wordWrap/>
        <w:overflowPunct/>
        <w:topLinePunct w:val="0"/>
        <w:autoSpaceDE w:val="0"/>
        <w:autoSpaceDN w:val="0"/>
        <w:bidi w:val="0"/>
        <w:adjustRightInd/>
        <w:snapToGrid/>
        <w:spacing w:line="240" w:lineRule="auto"/>
        <w:ind w:right="0"/>
        <w:textAlignment w:val="bottom"/>
        <w:outlineLvl w:val="9"/>
        <w:rPr>
          <w:rFonts w:hint="default" w:ascii="仿宋" w:hAnsi="仿宋" w:eastAsia="仿宋" w:cs="仿宋"/>
          <w:b/>
          <w:color w:val="auto"/>
          <w:sz w:val="32"/>
          <w:szCs w:val="32"/>
          <w:highlight w:val="none"/>
          <w:lang w:val="en-US" w:eastAsia="zh-CN"/>
        </w:rPr>
      </w:pPr>
      <w:r>
        <w:rPr>
          <w:rFonts w:hint="eastAsia" w:ascii="仿宋" w:hAnsi="仿宋" w:eastAsia="仿宋" w:cs="仿宋"/>
          <w:b/>
          <w:sz w:val="32"/>
        </w:rPr>
        <w:t>联系电话:</w:t>
      </w:r>
      <w:r>
        <w:rPr>
          <w:rFonts w:hint="eastAsia" w:ascii="仿宋" w:hAnsi="仿宋" w:eastAsia="仿宋" w:cs="仿宋"/>
          <w:b/>
          <w:sz w:val="32"/>
          <w:lang w:val="en-US" w:eastAsia="zh-CN"/>
        </w:rPr>
        <w:t>18997696132</w:t>
      </w:r>
    </w:p>
    <w:p w14:paraId="77BC6BE5">
      <w:pPr>
        <w:outlineLvl w:val="9"/>
        <w:rPr>
          <w:rFonts w:hint="eastAsia"/>
        </w:rPr>
        <w:sectPr>
          <w:headerReference r:id="rId3" w:type="default"/>
          <w:pgSz w:w="11906" w:h="16838"/>
          <w:pgMar w:top="1440" w:right="1080" w:bottom="1440" w:left="1080" w:header="851" w:footer="992" w:gutter="0"/>
          <w:pgNumType w:fmt="decimal" w:start="1"/>
          <w:cols w:space="720" w:num="1"/>
          <w:docGrid w:type="linesAndChars" w:linePitch="312" w:charSpace="0"/>
        </w:sectPr>
      </w:pPr>
    </w:p>
    <w:p w14:paraId="32DB4B87">
      <w:pPr>
        <w:pStyle w:val="2"/>
        <w:rPr>
          <w:rFonts w:hint="eastAsia"/>
        </w:rPr>
      </w:pPr>
    </w:p>
    <w:p w14:paraId="31C09994">
      <w:pPr>
        <w:jc w:val="center"/>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招投标监督管理机构备案登记栏</w:t>
      </w: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F54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7" w:hRule="atLeast"/>
          <w:jc w:val="center"/>
        </w:trPr>
        <w:tc>
          <w:tcPr>
            <w:tcW w:w="8460" w:type="dxa"/>
          </w:tcPr>
          <w:p w14:paraId="505E9862">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highlight w:val="none"/>
              </w:rPr>
            </w:pPr>
          </w:p>
          <w:p w14:paraId="0659B59E">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14:paraId="30365400">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14:paraId="7CB414C2">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w w:val="95"/>
                <w:sz w:val="32"/>
                <w:szCs w:val="32"/>
                <w:highlight w:val="none"/>
                <w:lang w:val="en-US" w:eastAsia="zh-CN"/>
              </w:rPr>
            </w:pPr>
            <w:r>
              <w:rPr>
                <w:rFonts w:hint="eastAsia" w:ascii="仿宋" w:hAnsi="仿宋" w:eastAsia="仿宋" w:cs="仿宋"/>
                <w:color w:val="auto"/>
                <w:sz w:val="32"/>
                <w:szCs w:val="32"/>
                <w:highlight w:val="none"/>
              </w:rPr>
              <w:t>采购单位：</w:t>
            </w:r>
            <w:r>
              <w:rPr>
                <w:rFonts w:hint="eastAsia" w:ascii="仿宋" w:hAnsi="仿宋" w:eastAsia="仿宋" w:cs="仿宋"/>
                <w:color w:val="auto"/>
                <w:sz w:val="32"/>
                <w:szCs w:val="32"/>
                <w:highlight w:val="none"/>
                <w:lang w:eastAsia="zh-CN"/>
              </w:rPr>
              <w:t> 阿图什市住房和城乡建设局</w:t>
            </w:r>
            <w:r>
              <w:rPr>
                <w:rFonts w:hint="eastAsia" w:ascii="仿宋" w:hAnsi="仿宋" w:eastAsia="仿宋" w:cs="仿宋"/>
                <w:color w:val="auto"/>
                <w:w w:val="95"/>
                <w:sz w:val="32"/>
                <w:szCs w:val="32"/>
                <w:highlight w:val="none"/>
                <w:lang w:eastAsia="zh-CN"/>
              </w:rPr>
              <w:t>（盖章）</w:t>
            </w:r>
          </w:p>
          <w:p w14:paraId="60099DDF">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 xml:space="preserve">                                           </w:t>
            </w:r>
          </w:p>
          <w:p w14:paraId="2275183B">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14:paraId="55D122F1">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14:paraId="2607042A">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outlineLvl w:val="9"/>
              <w:rPr>
                <w:rFonts w:hint="eastAsia" w:ascii="仿宋" w:hAnsi="仿宋" w:eastAsia="仿宋" w:cs="仿宋"/>
                <w:color w:val="auto"/>
                <w:sz w:val="32"/>
                <w:szCs w:val="32"/>
                <w:highlight w:val="none"/>
              </w:rPr>
            </w:pPr>
          </w:p>
          <w:p w14:paraId="2D382196">
            <w:pPr>
              <w:keepNext w:val="0"/>
              <w:keepLines w:val="0"/>
              <w:pageBreakBefore w:val="0"/>
              <w:widowControl w:val="0"/>
              <w:kinsoku/>
              <w:wordWrap/>
              <w:overflowPunct/>
              <w:topLinePunct w:val="0"/>
              <w:autoSpaceDE/>
              <w:autoSpaceDN/>
              <w:bidi w:val="0"/>
              <w:adjustRightInd/>
              <w:snapToGrid/>
              <w:spacing w:line="500" w:lineRule="exact"/>
              <w:ind w:left="1280" w:hanging="1280" w:hangingChars="400"/>
              <w:jc w:val="left"/>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val="en-US" w:eastAsia="zh-CN"/>
              </w:rPr>
              <w:t>阿图什市保障性安居工程塔合提云片区基础设施建设项目施工图编制、初步设计等服务采购项目</w:t>
            </w:r>
          </w:p>
          <w:p w14:paraId="75A44FA3">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outlineLvl w:val="9"/>
              <w:rPr>
                <w:rFonts w:hint="eastAsia" w:ascii="仿宋" w:hAnsi="仿宋" w:eastAsia="仿宋" w:cs="仿宋"/>
                <w:color w:val="auto"/>
                <w:sz w:val="32"/>
                <w:szCs w:val="32"/>
                <w:highlight w:val="none"/>
                <w:lang w:eastAsia="zh-CN"/>
              </w:rPr>
            </w:pPr>
          </w:p>
          <w:p w14:paraId="3A219023">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14:paraId="0CFCF925">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14:paraId="0147D826">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代理机构：</w:t>
            </w:r>
            <w:r>
              <w:rPr>
                <w:rFonts w:hint="eastAsia" w:ascii="仿宋" w:hAnsi="仿宋" w:eastAsia="仿宋" w:cs="仿宋"/>
                <w:color w:val="auto"/>
                <w:sz w:val="32"/>
                <w:szCs w:val="32"/>
                <w:highlight w:val="none"/>
                <w:lang w:eastAsia="zh-CN"/>
              </w:rPr>
              <w:t>新疆锦研建设工程项目管理有限公司 （盖章）</w:t>
            </w:r>
          </w:p>
          <w:p w14:paraId="010109A3">
            <w:pPr>
              <w:jc w:val="center"/>
              <w:outlineLvl w:val="9"/>
              <w:rPr>
                <w:rFonts w:hint="eastAsia" w:ascii="仿宋" w:hAnsi="仿宋" w:eastAsia="仿宋" w:cs="仿宋"/>
                <w:color w:val="auto"/>
                <w:highlight w:val="none"/>
              </w:rPr>
            </w:pPr>
          </w:p>
          <w:p w14:paraId="7B3E7745">
            <w:pPr>
              <w:outlineLvl w:val="9"/>
              <w:rPr>
                <w:rFonts w:hint="eastAsia"/>
              </w:rPr>
            </w:pPr>
          </w:p>
          <w:p w14:paraId="07FCBD0E">
            <w:pPr>
              <w:outlineLvl w:val="9"/>
              <w:rPr>
                <w:rFonts w:hint="eastAsia"/>
              </w:rPr>
            </w:pPr>
          </w:p>
          <w:p w14:paraId="7E84BC39">
            <w:pPr>
              <w:keepNext w:val="0"/>
              <w:keepLines w:val="0"/>
              <w:pageBreakBefore w:val="0"/>
              <w:widowControl w:val="0"/>
              <w:shd w:val="clear" w:color="auto" w:fill="auto"/>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日  期：20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lang w:val="en-US" w:eastAsia="zh-CN"/>
              </w:rPr>
              <w:t>07</w:t>
            </w:r>
            <w:r>
              <w:rPr>
                <w:rFonts w:hint="eastAsia" w:ascii="仿宋" w:hAnsi="仿宋" w:eastAsia="仿宋" w:cs="仿宋"/>
                <w:color w:val="auto"/>
                <w:sz w:val="32"/>
                <w:szCs w:val="32"/>
                <w:highlight w:val="none"/>
                <w:lang w:eastAsia="zh-CN"/>
              </w:rPr>
              <w:t>月</w:t>
            </w:r>
          </w:p>
          <w:p w14:paraId="1925E4A7">
            <w:pPr>
              <w:outlineLvl w:val="9"/>
              <w:rPr>
                <w:rFonts w:hint="eastAsia" w:ascii="仿宋" w:hAnsi="仿宋" w:eastAsia="仿宋" w:cs="仿宋"/>
                <w:color w:val="auto"/>
                <w:highlight w:val="none"/>
              </w:rPr>
            </w:pPr>
          </w:p>
        </w:tc>
      </w:tr>
    </w:tbl>
    <w:p w14:paraId="3EA889F1">
      <w:pPr>
        <w:outlineLvl w:val="9"/>
        <w:rPr>
          <w:rFonts w:hint="eastAsia"/>
        </w:rPr>
        <w:sectPr>
          <w:footerReference r:id="rId4" w:type="default"/>
          <w:pgSz w:w="11906" w:h="16838"/>
          <w:pgMar w:top="1440" w:right="1080" w:bottom="1440" w:left="1080" w:header="851" w:footer="992" w:gutter="0"/>
          <w:pgNumType w:fmt="decimal" w:start="1"/>
          <w:cols w:space="720" w:num="1"/>
          <w:docGrid w:type="linesAndChars" w:linePitch="312" w:charSpace="0"/>
        </w:sectPr>
      </w:pPr>
    </w:p>
    <w:p w14:paraId="347EC6B6">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outlineLvl w:val="9"/>
        <w:rPr>
          <w:rFonts w:hint="eastAsia"/>
          <w:b/>
          <w:color w:val="auto"/>
          <w:sz w:val="36"/>
          <w:highlight w:val="none"/>
        </w:rPr>
      </w:pPr>
      <w:r>
        <w:rPr>
          <w:rFonts w:hint="eastAsia"/>
          <w:b/>
          <w:color w:val="auto"/>
          <w:sz w:val="36"/>
          <w:highlight w:val="none"/>
        </w:rPr>
        <w:t>目  录</w:t>
      </w:r>
    </w:p>
    <w:p w14:paraId="3B9A6B89">
      <w:pPr>
        <w:pStyle w:val="15"/>
        <w:keepNext w:val="0"/>
        <w:keepLines w:val="0"/>
        <w:pageBreakBefore w:val="0"/>
        <w:widowControl w:val="0"/>
        <w:tabs>
          <w:tab w:val="right" w:leader="dot" w:pos="9746"/>
        </w:tabs>
        <w:kinsoku/>
        <w:wordWrap/>
        <w:overflowPunct/>
        <w:topLinePunct w:val="0"/>
        <w:autoSpaceDE/>
        <w:autoSpaceDN/>
        <w:bidi w:val="0"/>
        <w:adjustRightInd/>
        <w:snapToGrid/>
        <w:spacing w:line="900" w:lineRule="exact"/>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"1-3" \h \z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_Toc26925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rPr>
        <w:t xml:space="preserve">第一章 </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highlight w:val="none"/>
        </w:rPr>
        <w:t>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_Toc26925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5575E63F">
      <w:pPr>
        <w:pStyle w:val="15"/>
        <w:keepNext w:val="0"/>
        <w:keepLines w:val="0"/>
        <w:pageBreakBefore w:val="0"/>
        <w:widowControl w:val="0"/>
        <w:tabs>
          <w:tab w:val="right" w:leader="dot" w:pos="9746"/>
        </w:tabs>
        <w:kinsoku/>
        <w:wordWrap/>
        <w:overflowPunct/>
        <w:topLinePunct w:val="0"/>
        <w:autoSpaceDE/>
        <w:autoSpaceDN/>
        <w:bidi w:val="0"/>
        <w:adjustRightInd/>
        <w:snapToGrid/>
        <w:spacing w:line="900" w:lineRule="exact"/>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_Toc8302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第二章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投标人须知</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color w:val="auto"/>
          <w:sz w:val="28"/>
          <w:szCs w:val="28"/>
          <w:highlight w:val="none"/>
        </w:rPr>
        <w:fldChar w:fldCharType="end"/>
      </w:r>
    </w:p>
    <w:p w14:paraId="3F4D7678">
      <w:pPr>
        <w:pStyle w:val="15"/>
        <w:keepNext w:val="0"/>
        <w:keepLines w:val="0"/>
        <w:pageBreakBefore w:val="0"/>
        <w:widowControl w:val="0"/>
        <w:tabs>
          <w:tab w:val="right" w:leader="dot" w:pos="9746"/>
        </w:tabs>
        <w:kinsoku/>
        <w:wordWrap/>
        <w:overflowPunct/>
        <w:topLinePunct w:val="0"/>
        <w:autoSpaceDE/>
        <w:autoSpaceDN/>
        <w:bidi w:val="0"/>
        <w:adjustRightInd/>
        <w:snapToGrid/>
        <w:spacing w:line="900" w:lineRule="exact"/>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_Toc19071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第三章  评标办法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_Toc19071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014EF284">
      <w:pPr>
        <w:pStyle w:val="15"/>
        <w:keepNext w:val="0"/>
        <w:keepLines w:val="0"/>
        <w:pageBreakBefore w:val="0"/>
        <w:widowControl w:val="0"/>
        <w:tabs>
          <w:tab w:val="right" w:leader="dot" w:pos="9746"/>
        </w:tabs>
        <w:kinsoku/>
        <w:wordWrap/>
        <w:overflowPunct/>
        <w:topLinePunct w:val="0"/>
        <w:autoSpaceDE/>
        <w:autoSpaceDN/>
        <w:bidi w:val="0"/>
        <w:adjustRightInd/>
        <w:snapToGrid/>
        <w:spacing w:line="900" w:lineRule="exact"/>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_Toc17530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设计条件及技术要求</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14:paraId="17B46C26">
      <w:pPr>
        <w:pStyle w:val="15"/>
        <w:keepNext w:val="0"/>
        <w:keepLines w:val="0"/>
        <w:pageBreakBefore w:val="0"/>
        <w:widowControl w:val="0"/>
        <w:tabs>
          <w:tab w:val="right" w:leader="dot" w:pos="9746"/>
        </w:tabs>
        <w:kinsoku/>
        <w:wordWrap/>
        <w:overflowPunct/>
        <w:topLinePunct w:val="0"/>
        <w:autoSpaceDE/>
        <w:autoSpaceDN/>
        <w:bidi w:val="0"/>
        <w:adjustRightInd/>
        <w:snapToGrid/>
        <w:spacing w:line="900" w:lineRule="exact"/>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_Toc30449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lang w:eastAsia="zh-CN"/>
        </w:rPr>
        <w:t xml:space="preserve">第五章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合同条款及格式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_Toc30449 \h </w:instrText>
      </w:r>
      <w:r>
        <w:rPr>
          <w:rFonts w:hint="eastAsia" w:ascii="仿宋" w:hAnsi="仿宋" w:eastAsia="仿宋" w:cs="仿宋"/>
          <w:sz w:val="28"/>
          <w:szCs w:val="28"/>
        </w:rPr>
        <w:fldChar w:fldCharType="separate"/>
      </w:r>
      <w:r>
        <w:rPr>
          <w:rFonts w:hint="eastAsia" w:ascii="仿宋" w:hAnsi="仿宋" w:eastAsia="仿宋" w:cs="仿宋"/>
          <w:sz w:val="28"/>
          <w:szCs w:val="28"/>
        </w:rPr>
        <w:t>54</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708E9696">
      <w:pPr>
        <w:pStyle w:val="17"/>
        <w:keepNext w:val="0"/>
        <w:keepLines w:val="0"/>
        <w:pageBreakBefore w:val="0"/>
        <w:widowControl w:val="0"/>
        <w:tabs>
          <w:tab w:val="right" w:leader="dot" w:pos="9746"/>
        </w:tabs>
        <w:kinsoku/>
        <w:wordWrap/>
        <w:overflowPunct/>
        <w:topLinePunct w:val="0"/>
        <w:autoSpaceDE/>
        <w:autoSpaceDN/>
        <w:bidi w:val="0"/>
        <w:adjustRightInd/>
        <w:snapToGrid/>
        <w:spacing w:line="900" w:lineRule="exact"/>
        <w:ind w:left="0" w:leftChars="0"/>
        <w:textAlignment w:val="auto"/>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_Toc9094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rPr>
        <w:t>第</w:t>
      </w:r>
      <w:r>
        <w:rPr>
          <w:rFonts w:hint="eastAsia" w:ascii="仿宋" w:hAnsi="仿宋" w:eastAsia="仿宋" w:cs="仿宋"/>
          <w:bCs/>
          <w:sz w:val="28"/>
          <w:szCs w:val="28"/>
          <w:lang w:eastAsia="zh-CN"/>
        </w:rPr>
        <w:t>六</w:t>
      </w:r>
      <w:r>
        <w:rPr>
          <w:rFonts w:hint="eastAsia" w:ascii="仿宋" w:hAnsi="仿宋" w:eastAsia="仿宋" w:cs="仿宋"/>
          <w:bCs/>
          <w:sz w:val="28"/>
          <w:szCs w:val="28"/>
          <w:lang w:val="en-US" w:eastAsia="zh-CN"/>
        </w:rPr>
        <w:t xml:space="preserve">章  </w:t>
      </w:r>
      <w:r>
        <w:rPr>
          <w:rFonts w:hint="eastAsia" w:ascii="仿宋" w:hAnsi="仿宋" w:eastAsia="仿宋" w:cs="仿宋"/>
          <w:bCs/>
          <w:sz w:val="28"/>
          <w:szCs w:val="28"/>
        </w:rPr>
        <w:t>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_Toc9094 \h </w:instrText>
      </w:r>
      <w:r>
        <w:rPr>
          <w:rFonts w:hint="eastAsia" w:ascii="仿宋" w:hAnsi="仿宋" w:eastAsia="仿宋" w:cs="仿宋"/>
          <w:sz w:val="28"/>
          <w:szCs w:val="28"/>
        </w:rPr>
        <w:fldChar w:fldCharType="separate"/>
      </w:r>
      <w:r>
        <w:rPr>
          <w:rFonts w:hint="eastAsia" w:ascii="仿宋" w:hAnsi="仿宋" w:eastAsia="仿宋" w:cs="仿宋"/>
          <w:sz w:val="28"/>
          <w:szCs w:val="28"/>
        </w:rPr>
        <w:t>101</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3148749E">
      <w:pPr>
        <w:pStyle w:val="17"/>
        <w:tabs>
          <w:tab w:val="right" w:leader="dot" w:pos="9746"/>
        </w:tabs>
        <w:ind w:left="0" w:leftChars="0"/>
      </w:pPr>
    </w:p>
    <w:p w14:paraId="45530B56">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700" w:lineRule="exact"/>
        <w:ind w:left="0" w:right="0" w:firstLine="420"/>
        <w:textAlignment w:val="auto"/>
        <w:outlineLvl w:val="9"/>
        <w:rPr>
          <w:rFonts w:hint="eastAsia" w:ascii="宋体" w:hAnsi="宋体" w:cs="宋体"/>
          <w:color w:val="auto"/>
          <w:sz w:val="24"/>
          <w:highlight w:val="none"/>
        </w:rPr>
      </w:pPr>
      <w:r>
        <w:rPr>
          <w:rFonts w:hint="eastAsia" w:ascii="仿宋" w:hAnsi="仿宋" w:eastAsia="仿宋" w:cs="仿宋"/>
          <w:color w:val="auto"/>
          <w:szCs w:val="28"/>
          <w:highlight w:val="none"/>
        </w:rPr>
        <w:fldChar w:fldCharType="end"/>
      </w:r>
    </w:p>
    <w:p w14:paraId="3ADD0189">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outlineLvl w:val="9"/>
        <w:rPr>
          <w:rFonts w:hint="eastAsia" w:ascii="宋体" w:hAnsi="宋体" w:cs="宋体"/>
          <w:color w:val="auto"/>
          <w:sz w:val="24"/>
          <w:highlight w:val="none"/>
        </w:rPr>
      </w:pPr>
    </w:p>
    <w:p w14:paraId="756526A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distribute"/>
        <w:textAlignment w:val="auto"/>
        <w:outlineLvl w:val="9"/>
        <w:rPr>
          <w:rFonts w:hint="eastAsia" w:ascii="宋体" w:hAnsi="宋体" w:cs="宋体"/>
          <w:color w:val="auto"/>
          <w:sz w:val="24"/>
          <w:highlight w:val="none"/>
        </w:rPr>
      </w:pPr>
    </w:p>
    <w:p w14:paraId="3C2A3524">
      <w:pPr>
        <w:numPr>
          <w:ilvl w:val="0"/>
          <w:numId w:val="3"/>
        </w:numPr>
        <w:shd w:val="clear" w:color="auto" w:fill="auto"/>
        <w:spacing w:line="420" w:lineRule="exact"/>
        <w:jc w:val="center"/>
        <w:outlineLvl w:val="9"/>
        <w:rPr>
          <w:rFonts w:hint="eastAsia" w:ascii="宋体"/>
          <w:b/>
          <w:bCs/>
          <w:color w:val="auto"/>
          <w:sz w:val="32"/>
          <w:szCs w:val="32"/>
          <w:highlight w:val="none"/>
        </w:rPr>
        <w:sectPr>
          <w:headerReference r:id="rId5" w:type="default"/>
          <w:footerReference r:id="rId6" w:type="default"/>
          <w:pgSz w:w="11906" w:h="16838"/>
          <w:pgMar w:top="1440" w:right="1366" w:bottom="1440" w:left="1253" w:header="851" w:footer="992" w:gutter="0"/>
          <w:pgNumType w:fmt="decimal" w:start="1"/>
          <w:cols w:space="0" w:num="1"/>
          <w:rtlGutter w:val="0"/>
          <w:docGrid w:type="linesAndChars" w:linePitch="312" w:charSpace="0"/>
        </w:sectPr>
      </w:pPr>
      <w:bookmarkStart w:id="0" w:name="_Toc469495720"/>
    </w:p>
    <w:p w14:paraId="15D727E2">
      <w:pPr>
        <w:numPr>
          <w:ilvl w:val="0"/>
          <w:numId w:val="3"/>
        </w:numPr>
        <w:shd w:val="clear" w:color="auto" w:fill="auto"/>
        <w:spacing w:line="420" w:lineRule="exact"/>
        <w:jc w:val="center"/>
        <w:outlineLvl w:val="0"/>
        <w:rPr>
          <w:rFonts w:hint="eastAsia" w:ascii="宋体"/>
          <w:b/>
          <w:bCs/>
          <w:color w:val="auto"/>
          <w:sz w:val="40"/>
          <w:szCs w:val="40"/>
          <w:highlight w:val="none"/>
        </w:rPr>
      </w:pPr>
      <w:r>
        <w:rPr>
          <w:rFonts w:hint="eastAsia" w:ascii="宋体"/>
          <w:b/>
          <w:bCs/>
          <w:color w:val="auto"/>
          <w:sz w:val="40"/>
          <w:szCs w:val="40"/>
          <w:highlight w:val="none"/>
          <w:lang w:val="en-US" w:eastAsia="zh-CN"/>
        </w:rPr>
        <w:t xml:space="preserve"> </w:t>
      </w:r>
      <w:bookmarkStart w:id="1" w:name="_Toc32642"/>
      <w:bookmarkStart w:id="2" w:name="_Toc22750"/>
      <w:bookmarkStart w:id="3" w:name="_Toc26925"/>
      <w:r>
        <w:rPr>
          <w:rFonts w:hint="eastAsia" w:ascii="宋体"/>
          <w:b/>
          <w:bCs/>
          <w:color w:val="auto"/>
          <w:sz w:val="40"/>
          <w:szCs w:val="40"/>
          <w:highlight w:val="none"/>
        </w:rPr>
        <w:t>招标公告</w:t>
      </w:r>
      <w:bookmarkEnd w:id="0"/>
      <w:bookmarkEnd w:id="1"/>
      <w:bookmarkEnd w:id="2"/>
      <w:bookmarkEnd w:id="3"/>
    </w:p>
    <w:p w14:paraId="6352242D">
      <w:pPr>
        <w:pStyle w:val="19"/>
        <w:keepNext w:val="0"/>
        <w:keepLines w:val="0"/>
        <w:widowControl/>
        <w:suppressLineNumbers w:val="0"/>
        <w:spacing w:before="75" w:beforeAutospacing="0" w:after="75" w:afterAutospacing="0" w:line="240" w:lineRule="auto"/>
        <w:ind w:left="0" w:right="0" w:firstLine="0"/>
        <w:jc w:val="left"/>
        <w:outlineLvl w:val="9"/>
        <w:rPr>
          <w:rFonts w:hint="default" w:ascii="仿宋" w:hAnsi="仿宋" w:eastAsia="仿宋" w:cs="仿宋"/>
          <w:lang w:val="en-US" w:eastAsia="zh-CN"/>
        </w:rPr>
      </w:pPr>
      <w:bookmarkStart w:id="4" w:name="_Toc469495721"/>
    </w:p>
    <w:p w14:paraId="2FE49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 w:hAnsi="仿宋" w:eastAsia="仿宋" w:cs="仿宋"/>
          <w:b/>
          <w:color w:val="000000"/>
          <w:sz w:val="32"/>
          <w:szCs w:val="32"/>
          <w:highlight w:val="none"/>
          <w:shd w:val="clear" w:color="auto" w:fill="FFFFFF"/>
          <w:lang w:val="en-US" w:eastAsia="zh-CN"/>
        </w:rPr>
      </w:pPr>
      <w:r>
        <w:rPr>
          <w:rFonts w:hint="eastAsia" w:ascii="仿宋" w:hAnsi="仿宋" w:eastAsia="仿宋" w:cs="仿宋"/>
          <w:b/>
          <w:color w:val="000000"/>
          <w:sz w:val="32"/>
          <w:szCs w:val="32"/>
          <w:highlight w:val="none"/>
          <w:shd w:val="clear" w:color="auto" w:fill="FFFFFF"/>
          <w:lang w:val="en-US" w:eastAsia="zh-CN"/>
        </w:rPr>
        <w:t>阿图什市保障性安居工程塔合提云片区基础设施建设项目施工图编制、初步设计等服务采购项目</w:t>
      </w:r>
    </w:p>
    <w:p w14:paraId="410BA5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 w:hAnsi="仿宋" w:eastAsia="仿宋" w:cs="仿宋"/>
          <w:b/>
          <w:color w:val="000000"/>
          <w:sz w:val="32"/>
          <w:szCs w:val="32"/>
          <w:highlight w:val="none"/>
          <w:shd w:val="clear" w:color="auto" w:fill="FFFFFF"/>
          <w:lang w:val="en-US" w:eastAsia="zh-CN"/>
        </w:rPr>
      </w:pPr>
      <w:r>
        <w:rPr>
          <w:rFonts w:hint="eastAsia" w:ascii="仿宋" w:hAnsi="仿宋" w:eastAsia="仿宋" w:cs="仿宋"/>
          <w:b/>
          <w:color w:val="000000"/>
          <w:sz w:val="32"/>
          <w:szCs w:val="32"/>
          <w:highlight w:val="none"/>
          <w:shd w:val="clear" w:color="auto" w:fill="FFFFFF"/>
          <w:lang w:val="en-US" w:eastAsia="zh-CN"/>
        </w:rPr>
        <w:t>招标公告</w:t>
      </w:r>
    </w:p>
    <w:p w14:paraId="7EFDB304">
      <w:pPr>
        <w:pStyle w:val="31"/>
        <w:keepNext w:val="0"/>
        <w:keepLines w:val="0"/>
        <w:pageBreakBefore w:val="0"/>
        <w:shd w:val="clear" w:color="auto" w:fill="auto"/>
        <w:kinsoku/>
        <w:wordWrap/>
        <w:overflowPunct/>
        <w:topLinePunct w:val="0"/>
        <w:autoSpaceDE/>
        <w:autoSpaceDN/>
        <w:bidi w:val="0"/>
        <w:spacing w:line="120" w:lineRule="auto"/>
        <w:outlineLvl w:val="9"/>
        <w:rPr>
          <w:rFonts w:hint="eastAsia" w:ascii="宋体" w:hAnsi="宋体" w:eastAsia="宋体" w:cs="宋体"/>
          <w:color w:val="000000"/>
          <w:sz w:val="18"/>
          <w:szCs w:val="18"/>
          <w:highlight w:val="none"/>
        </w:rPr>
      </w:pPr>
    </w:p>
    <w:p w14:paraId="6336EF68">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420" w:lineRule="exact"/>
        <w:textAlignment w:val="auto"/>
        <w:outlineLvl w:val="9"/>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rPr>
        <w:t>项目概况</w:t>
      </w:r>
    </w:p>
    <w:p w14:paraId="60C22FBB">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420" w:lineRule="exact"/>
        <w:ind w:firstLine="480" w:firstLineChars="200"/>
        <w:textAlignment w:val="auto"/>
        <w:outlineLvl w:val="9"/>
        <w:rPr>
          <w:rFonts w:hint="eastAsia" w:ascii="仿宋" w:hAnsi="仿宋" w:eastAsia="仿宋" w:cs="仿宋"/>
          <w:i w:val="0"/>
          <w:iCs w:val="0"/>
          <w:caps w:val="0"/>
          <w:color w:val="000000"/>
          <w:spacing w:val="0"/>
          <w:sz w:val="24"/>
          <w:szCs w:val="24"/>
          <w:highlight w:val="none"/>
          <w:u w:val="none"/>
          <w:lang w:val="en-US" w:eastAsia="zh-CN"/>
        </w:rPr>
      </w:pPr>
      <w:r>
        <w:rPr>
          <w:rFonts w:hint="eastAsia" w:ascii="仿宋" w:hAnsi="仿宋" w:eastAsia="仿宋" w:cs="仿宋"/>
          <w:i w:val="0"/>
          <w:iCs w:val="0"/>
          <w:caps w:val="0"/>
          <w:color w:val="000000"/>
          <w:spacing w:val="0"/>
          <w:sz w:val="24"/>
          <w:szCs w:val="24"/>
          <w:lang w:eastAsia="zh-CN"/>
        </w:rPr>
        <w:t xml:space="preserve">  阿</w:t>
      </w:r>
      <w:r>
        <w:rPr>
          <w:rFonts w:hint="eastAsia" w:ascii="仿宋" w:hAnsi="仿宋" w:eastAsia="仿宋" w:cs="仿宋"/>
          <w:i w:val="0"/>
          <w:iCs w:val="0"/>
          <w:caps w:val="0"/>
          <w:color w:val="000000"/>
          <w:spacing w:val="0"/>
          <w:sz w:val="24"/>
          <w:szCs w:val="24"/>
          <w:highlight w:val="none"/>
          <w:lang w:val="en-US" w:eastAsia="zh-CN"/>
        </w:rPr>
        <w:t>图什市</w:t>
      </w:r>
      <w:r>
        <w:rPr>
          <w:rFonts w:hint="eastAsia" w:ascii="仿宋" w:hAnsi="仿宋" w:eastAsia="仿宋" w:cs="仿宋"/>
          <w:i w:val="0"/>
          <w:iCs w:val="0"/>
          <w:caps w:val="0"/>
          <w:color w:val="000000"/>
          <w:spacing w:val="0"/>
          <w:sz w:val="24"/>
          <w:szCs w:val="24"/>
          <w:lang w:val="en-US" w:eastAsia="zh-CN"/>
        </w:rPr>
        <w:t>保障性安居工程塔合提云片区基础设施建设项目施工图编制、初步设计等服务采购项目</w:t>
      </w:r>
      <w:r>
        <w:rPr>
          <w:rFonts w:hint="eastAsia" w:ascii="仿宋" w:hAnsi="仿宋" w:eastAsia="仿宋" w:cs="仿宋"/>
          <w:i w:val="0"/>
          <w:iCs w:val="0"/>
          <w:caps w:val="0"/>
          <w:color w:val="000000"/>
          <w:spacing w:val="0"/>
          <w:sz w:val="24"/>
          <w:szCs w:val="24"/>
          <w:lang w:eastAsia="zh-CN"/>
        </w:rPr>
        <w:t>的潜在投标人应在政采云平台线上获取招标文件，并于</w:t>
      </w:r>
      <w:r>
        <w:rPr>
          <w:rFonts w:hint="eastAsia" w:ascii="仿宋" w:hAnsi="仿宋" w:eastAsia="仿宋" w:cs="仿宋"/>
          <w:i w:val="0"/>
          <w:iCs w:val="0"/>
          <w:caps w:val="0"/>
          <w:color w:val="000000"/>
          <w:spacing w:val="0"/>
          <w:sz w:val="24"/>
          <w:szCs w:val="24"/>
          <w:highlight w:val="yellow"/>
          <w:lang w:eastAsia="zh-CN"/>
        </w:rPr>
        <w:t>2024年</w:t>
      </w:r>
      <w:r>
        <w:rPr>
          <w:rFonts w:hint="eastAsia" w:ascii="仿宋" w:hAnsi="仿宋" w:eastAsia="仿宋" w:cs="仿宋"/>
          <w:i w:val="0"/>
          <w:iCs w:val="0"/>
          <w:caps w:val="0"/>
          <w:color w:val="000000"/>
          <w:spacing w:val="0"/>
          <w:sz w:val="24"/>
          <w:szCs w:val="24"/>
          <w:highlight w:val="yellow"/>
          <w:lang w:val="en-US" w:eastAsia="zh-CN"/>
        </w:rPr>
        <w:t>08</w:t>
      </w:r>
      <w:r>
        <w:rPr>
          <w:rFonts w:hint="eastAsia" w:ascii="仿宋" w:hAnsi="仿宋" w:eastAsia="仿宋" w:cs="仿宋"/>
          <w:i w:val="0"/>
          <w:iCs w:val="0"/>
          <w:caps w:val="0"/>
          <w:color w:val="000000"/>
          <w:spacing w:val="0"/>
          <w:sz w:val="24"/>
          <w:szCs w:val="24"/>
          <w:highlight w:val="yellow"/>
          <w:lang w:eastAsia="zh-CN"/>
        </w:rPr>
        <w:t>月</w:t>
      </w:r>
      <w:r>
        <w:rPr>
          <w:rFonts w:hint="eastAsia" w:ascii="仿宋" w:hAnsi="仿宋" w:eastAsia="仿宋" w:cs="仿宋"/>
          <w:i w:val="0"/>
          <w:iCs w:val="0"/>
          <w:caps w:val="0"/>
          <w:color w:val="000000"/>
          <w:spacing w:val="0"/>
          <w:sz w:val="24"/>
          <w:szCs w:val="24"/>
          <w:highlight w:val="yellow"/>
          <w:lang w:val="en-US" w:eastAsia="zh-CN"/>
        </w:rPr>
        <w:t>13</w:t>
      </w:r>
      <w:r>
        <w:rPr>
          <w:rFonts w:hint="eastAsia" w:ascii="仿宋" w:hAnsi="仿宋" w:eastAsia="仿宋" w:cs="仿宋"/>
          <w:i w:val="0"/>
          <w:iCs w:val="0"/>
          <w:caps w:val="0"/>
          <w:color w:val="000000"/>
          <w:spacing w:val="0"/>
          <w:sz w:val="24"/>
          <w:szCs w:val="24"/>
          <w:highlight w:val="yellow"/>
          <w:lang w:eastAsia="zh-CN"/>
        </w:rPr>
        <w:t>日 10:</w:t>
      </w:r>
      <w:r>
        <w:rPr>
          <w:rFonts w:hint="eastAsia" w:ascii="仿宋" w:hAnsi="仿宋" w:eastAsia="仿宋" w:cs="仿宋"/>
          <w:i w:val="0"/>
          <w:iCs w:val="0"/>
          <w:caps w:val="0"/>
          <w:color w:val="000000"/>
          <w:spacing w:val="0"/>
          <w:sz w:val="24"/>
          <w:szCs w:val="24"/>
          <w:highlight w:val="yellow"/>
          <w:lang w:val="en-US" w:eastAsia="zh-CN"/>
        </w:rPr>
        <w:t>1</w:t>
      </w:r>
      <w:r>
        <w:rPr>
          <w:rFonts w:hint="eastAsia" w:ascii="仿宋" w:hAnsi="仿宋" w:eastAsia="仿宋" w:cs="仿宋"/>
          <w:i w:val="0"/>
          <w:iCs w:val="0"/>
          <w:caps w:val="0"/>
          <w:color w:val="000000"/>
          <w:spacing w:val="0"/>
          <w:sz w:val="24"/>
          <w:szCs w:val="24"/>
          <w:highlight w:val="yellow"/>
          <w:lang w:eastAsia="zh-CN"/>
        </w:rPr>
        <w:t xml:space="preserve">0（北京时间）前递交投标文件。   </w:t>
      </w:r>
    </w:p>
    <w:p w14:paraId="460A9B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一、项目基本情况</w:t>
      </w:r>
    </w:p>
    <w:p w14:paraId="4361FD6D">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项目编号：ATSCG—2024068</w:t>
      </w:r>
    </w:p>
    <w:p w14:paraId="223995D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color w:val="auto"/>
          <w:sz w:val="24"/>
          <w:szCs w:val="24"/>
          <w:highlight w:val="none"/>
          <w:lang w:val="en-US" w:eastAsia="zh-CN"/>
        </w:rPr>
        <w:t>项目名称：阿</w:t>
      </w:r>
      <w:r>
        <w:rPr>
          <w:rFonts w:hint="eastAsia" w:ascii="仿宋" w:hAnsi="仿宋" w:eastAsia="仿宋" w:cs="仿宋"/>
          <w:i w:val="0"/>
          <w:iCs w:val="0"/>
          <w:caps w:val="0"/>
          <w:color w:val="000000"/>
          <w:spacing w:val="0"/>
          <w:sz w:val="24"/>
          <w:szCs w:val="24"/>
          <w:highlight w:val="none"/>
          <w:lang w:val="en-US" w:eastAsia="zh-CN"/>
        </w:rPr>
        <w:t>图什市</w:t>
      </w:r>
      <w:r>
        <w:rPr>
          <w:rFonts w:hint="eastAsia" w:ascii="仿宋" w:hAnsi="仿宋" w:eastAsia="仿宋" w:cs="仿宋"/>
          <w:i w:val="0"/>
          <w:iCs w:val="0"/>
          <w:caps w:val="0"/>
          <w:color w:val="000000"/>
          <w:spacing w:val="0"/>
          <w:sz w:val="24"/>
          <w:szCs w:val="24"/>
          <w:lang w:val="en-US" w:eastAsia="zh-CN"/>
        </w:rPr>
        <w:t>保障性安居工程塔合提云片区基础设施建设项目施工图编制、初步设计等服务采购项目</w:t>
      </w:r>
    </w:p>
    <w:p w14:paraId="57A0F645">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采购方式：公开招标</w:t>
      </w:r>
    </w:p>
    <w:p w14:paraId="3ACCD696">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预算金额（元）：6480000.00</w:t>
      </w:r>
    </w:p>
    <w:p w14:paraId="42DE8BCE">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最高限价（元）：6480000.00</w:t>
      </w:r>
    </w:p>
    <w:p w14:paraId="17150E1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p w14:paraId="4FA49EBD">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color w:val="auto"/>
          <w:sz w:val="24"/>
          <w:szCs w:val="24"/>
          <w:highlight w:val="none"/>
          <w:lang w:val="en-US" w:eastAsia="zh-CN"/>
        </w:rPr>
        <w:t>标项名称:阿</w:t>
      </w:r>
      <w:r>
        <w:rPr>
          <w:rFonts w:hint="eastAsia" w:ascii="仿宋" w:hAnsi="仿宋" w:eastAsia="仿宋" w:cs="仿宋"/>
          <w:i w:val="0"/>
          <w:iCs w:val="0"/>
          <w:caps w:val="0"/>
          <w:color w:val="000000"/>
          <w:spacing w:val="0"/>
          <w:sz w:val="24"/>
          <w:szCs w:val="24"/>
          <w:highlight w:val="none"/>
          <w:lang w:val="en-US" w:eastAsia="zh-CN"/>
        </w:rPr>
        <w:t>图什市</w:t>
      </w:r>
      <w:r>
        <w:rPr>
          <w:rFonts w:hint="eastAsia" w:ascii="仿宋" w:hAnsi="仿宋" w:eastAsia="仿宋" w:cs="仿宋"/>
          <w:i w:val="0"/>
          <w:iCs w:val="0"/>
          <w:caps w:val="0"/>
          <w:color w:val="000000"/>
          <w:spacing w:val="0"/>
          <w:sz w:val="24"/>
          <w:szCs w:val="24"/>
          <w:lang w:val="en-US" w:eastAsia="zh-CN"/>
        </w:rPr>
        <w:t>保障性安居工程塔合提云片区基础设施建设项目施工图编制、初步设计等服务采购项目</w:t>
      </w:r>
    </w:p>
    <w:p w14:paraId="2C3BD42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数量:不限</w:t>
      </w:r>
    </w:p>
    <w:p w14:paraId="2230AF18">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预算金额（元）:6480000.00</w:t>
      </w:r>
    </w:p>
    <w:p w14:paraId="243F87F5">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简要规格描述或项目基本概况介绍、用途：对新建道路约7.58公里、供水管网约11.47公里、排水管网约11.47公里、热力管网约22.94公里、电力管线约22.94公里及相关配套设施建设设计等(具体内容详见招标文件 )。</w:t>
      </w:r>
    </w:p>
    <w:p w14:paraId="23C3827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合同履约期限：标项 1，具体详见招标文件</w:t>
      </w:r>
    </w:p>
    <w:p w14:paraId="25EA56F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本项目（否）接受联合体投标。</w:t>
      </w:r>
    </w:p>
    <w:p w14:paraId="3B43895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二、申请人的资格要求：</w:t>
      </w:r>
    </w:p>
    <w:p w14:paraId="17FC83F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1F37CB45">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2.落实政府采购政策需满足的资格要求：标项1：供应商为中小企业</w:t>
      </w:r>
    </w:p>
    <w:p w14:paraId="0A61E7D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3.本项目的特定资格要求：【标项1】</w:t>
      </w:r>
    </w:p>
    <w:p w14:paraId="385E3127">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（1）具备有效的三证合一营业执照副本；</w:t>
      </w:r>
    </w:p>
    <w:p w14:paraId="568D24C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（2）法定代表人投标需提供法定代表人资格证明书，委托代理人投标需提供法定代表人授权委托书；</w:t>
      </w:r>
    </w:p>
    <w:p w14:paraId="5633841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（3）投标企业须提供投标人（被授权本单位在职人员）近6个月内任意1个月社保证明；</w:t>
      </w:r>
    </w:p>
    <w:p w14:paraId="083A02F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被“信用中国”（www.creditchina.gov.cn）、中国政府采购网（www.ccgp.gov.cn）列入失信被执行人、重大税收违法案件当事人名单、政府采购严重违法失信行为记录名单；（提供查询结果网页截图并加盖供应商公章）。</w:t>
      </w:r>
    </w:p>
    <w:p w14:paraId="70A36BC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（5）供应商资质要求（满足其中一项即可）：</w:t>
      </w:r>
    </w:p>
    <w:p w14:paraId="3C4AF4F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市政行业(道路工程、给水工程、排水工程、热力工程)专业乙级同时具备勘察乙级及以上资质</w:t>
      </w:r>
    </w:p>
    <w:p w14:paraId="1420D89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市政行业乙级资质同时具备勘察乙级及以上资质</w:t>
      </w:r>
    </w:p>
    <w:p w14:paraId="6CD06CF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w:t>
      </w:r>
      <w:r>
        <w:rPr>
          <w:rFonts w:hint="eastAsia" w:ascii="仿宋" w:hAnsi="仿宋" w:eastAsia="仿宋" w:cs="仿宋"/>
          <w:color w:val="auto"/>
          <w:sz w:val="24"/>
          <w:szCs w:val="24"/>
          <w:highlight w:val="none"/>
          <w:lang w:val="en-US" w:eastAsia="zh-CN"/>
        </w:rPr>
        <w:t>市政公用行业综合甲级同时具备勘察乙级及以上资质</w:t>
      </w:r>
    </w:p>
    <w:p w14:paraId="778CDD85">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red"/>
          <w:lang w:val="en-US" w:eastAsia="zh-CN"/>
        </w:rPr>
      </w:pPr>
      <w:r>
        <w:rPr>
          <w:rFonts w:hint="eastAsia" w:ascii="微软雅黑" w:hAnsi="微软雅黑" w:eastAsia="微软雅黑" w:cs="微软雅黑"/>
          <w:color w:val="auto"/>
          <w:sz w:val="24"/>
          <w:szCs w:val="24"/>
          <w:highlight w:val="none"/>
          <w:lang w:val="en-US" w:eastAsia="zh-CN"/>
        </w:rPr>
        <w:t>④</w:t>
      </w:r>
      <w:r>
        <w:rPr>
          <w:rFonts w:hint="eastAsia" w:ascii="仿宋" w:hAnsi="仿宋" w:eastAsia="仿宋" w:cs="仿宋"/>
          <w:color w:val="auto"/>
          <w:sz w:val="24"/>
          <w:szCs w:val="24"/>
          <w:highlight w:val="none"/>
          <w:lang w:val="en-US" w:eastAsia="zh-CN"/>
        </w:rPr>
        <w:t>工程设计综合甲级资质同时具备勘察乙级及以上资质</w:t>
      </w:r>
    </w:p>
    <w:p w14:paraId="25685A8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疆外投标企业还应提交《新疆维吾尔自治区区外建设工程企业信息报送册》。</w:t>
      </w:r>
    </w:p>
    <w:p w14:paraId="61FF204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（6）项目负责人须具备市政相关专业高级工程师，并同时取得注册师资格（设计）；</w:t>
      </w:r>
    </w:p>
    <w:p w14:paraId="1CA8116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（7）</w:t>
      </w:r>
      <w:r>
        <w:rPr>
          <w:rFonts w:hint="eastAsia" w:ascii="仿宋" w:hAnsi="仿宋" w:eastAsia="仿宋" w:cs="仿宋"/>
          <w:color w:val="auto"/>
          <w:sz w:val="24"/>
          <w:szCs w:val="24"/>
          <w:highlight w:val="none"/>
          <w:lang w:val="en-US" w:eastAsia="zh-CN"/>
        </w:rPr>
        <w:t>投标单位（供应商）针对本次采购项目《反商业贿赂承诺书》，《采购活动前三年内无重大违规记录承诺书》的书面声明。</w:t>
      </w:r>
    </w:p>
    <w:p w14:paraId="455C435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（8）本项目不接受联合体投标。</w:t>
      </w:r>
    </w:p>
    <w:p w14:paraId="7F68153C">
      <w:pPr>
        <w:pStyle w:val="2"/>
        <w:numPr>
          <w:ilvl w:val="0"/>
          <w:numId w:val="0"/>
        </w:num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三、获取招标文件</w:t>
      </w:r>
    </w:p>
    <w:p w14:paraId="311A1077">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时间：2024年07月19日至2024年08月01日，每天上午10:00至13:30，下午16:30至20</w:t>
      </w:r>
      <w:r>
        <w:rPr>
          <w:rFonts w:hint="eastAsia" w:ascii="仿宋" w:hAnsi="仿宋" w:eastAsia="仿宋" w:cs="仿宋"/>
          <w:color w:val="auto"/>
          <w:sz w:val="24"/>
          <w:szCs w:val="24"/>
          <w:highlight w:val="none"/>
          <w:lang w:val="en-US" w:eastAsia="zh-CN"/>
        </w:rPr>
        <w:t>:00（北京时间，法定节假日除外）</w:t>
      </w:r>
    </w:p>
    <w:p w14:paraId="47039FC5">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地点：政采云平台线上获取</w:t>
      </w:r>
    </w:p>
    <w:p w14:paraId="6AFEA8F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方式：供应商登录政采云平台https://www.zcygov.cn/在线申请获取采购文件（进入“项目采购”应用，在获取采购文件菜单中选择项目，申请获取采购文件）</w:t>
      </w:r>
    </w:p>
    <w:p w14:paraId="589531E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售价（元）：0</w:t>
      </w:r>
    </w:p>
    <w:p w14:paraId="15293DF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四、提交投标文件截止时间、开标时间和地点</w:t>
      </w:r>
    </w:p>
    <w:p w14:paraId="0712E78C">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提交投标文件截止时间：2024年08月13日 10:10（北京时间）</w:t>
      </w:r>
    </w:p>
    <w:p w14:paraId="493B1E4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投标地点：请登录政采云投标客户端投标</w:t>
      </w:r>
    </w:p>
    <w:p w14:paraId="58D2835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开标时间：2024年08月13日 10:10（北京时间）</w:t>
      </w:r>
    </w:p>
    <w:p w14:paraId="3FABEC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开标地点：投标人登录政采云平台https://www.zcygov.cn/，进入“项目采购-开标评标-右边选择对应项目点击“进入项目”进入开标大厅。</w:t>
      </w:r>
    </w:p>
    <w:p w14:paraId="692F66D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五、公告期限</w:t>
      </w:r>
    </w:p>
    <w:p w14:paraId="30BEB94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6DBE55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六、其他补充事宜</w:t>
      </w:r>
    </w:p>
    <w:p w14:paraId="5E0A74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074BD3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特别提示：</w:t>
      </w:r>
    </w:p>
    <w:p w14:paraId="7B1150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32A2660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14:paraId="7348AA4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5A50434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041820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17190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七、对本次采购提出询问，请按以下方式联系</w:t>
      </w:r>
    </w:p>
    <w:p w14:paraId="6DF33F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14:paraId="19372D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 阿图什市住房和城乡建设局   </w:t>
      </w:r>
    </w:p>
    <w:p w14:paraId="4FBE01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址：阿图什市</w:t>
      </w:r>
    </w:p>
    <w:p w14:paraId="7EDC55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联系方式：15709080261</w:t>
      </w:r>
    </w:p>
    <w:p w14:paraId="3CA1C7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w:t>
      </w:r>
    </w:p>
    <w:p w14:paraId="308820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称：新疆锦研建设工程项目管理有限公司 </w:t>
      </w:r>
    </w:p>
    <w:p w14:paraId="116B64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址：新疆克州阿图什市幸福街道阿孜汗路27-2-5号二楼</w:t>
      </w:r>
    </w:p>
    <w:p w14:paraId="78B064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联系方式：18997696132</w:t>
      </w:r>
    </w:p>
    <w:p w14:paraId="6B5C4D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w:t>
      </w:r>
    </w:p>
    <w:p w14:paraId="68BC08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项目联系人：吴女士</w:t>
      </w:r>
    </w:p>
    <w:p w14:paraId="616EE9C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4"/>
          <w:szCs w:val="24"/>
          <w:lang w:val="en-US"/>
        </w:rPr>
      </w:pPr>
      <w:r>
        <w:rPr>
          <w:rFonts w:hint="eastAsia" w:ascii="仿宋" w:hAnsi="仿宋" w:eastAsia="仿宋" w:cs="仿宋"/>
          <w:color w:val="auto"/>
          <w:sz w:val="24"/>
          <w:szCs w:val="24"/>
          <w:highlight w:val="none"/>
          <w:lang w:val="en-US" w:eastAsia="zh-CN"/>
        </w:rPr>
        <w:t>电 话：18997696132</w:t>
      </w:r>
    </w:p>
    <w:p w14:paraId="6B8C510F">
      <w:pPr>
        <w:rPr>
          <w:sz w:val="24"/>
          <w:szCs w:val="24"/>
        </w:rPr>
      </w:pPr>
    </w:p>
    <w:p w14:paraId="3DDD63BA">
      <w:pPr>
        <w:pStyle w:val="19"/>
        <w:keepNext w:val="0"/>
        <w:keepLines w:val="0"/>
        <w:widowControl/>
        <w:suppressLineNumbers w:val="0"/>
        <w:spacing w:before="75" w:beforeAutospacing="0" w:after="75" w:afterAutospacing="0" w:line="240" w:lineRule="auto"/>
        <w:ind w:left="0" w:right="0" w:firstLine="0"/>
        <w:jc w:val="left"/>
        <w:outlineLvl w:val="9"/>
        <w:rPr>
          <w:rFonts w:hint="eastAsia" w:ascii="仿宋" w:hAnsi="仿宋" w:eastAsia="仿宋" w:cs="仿宋"/>
          <w:sz w:val="24"/>
          <w:szCs w:val="24"/>
        </w:rPr>
      </w:pPr>
    </w:p>
    <w:p w14:paraId="2D76D6F5">
      <w:pPr>
        <w:pStyle w:val="19"/>
        <w:keepNext w:val="0"/>
        <w:keepLines w:val="0"/>
        <w:widowControl/>
        <w:suppressLineNumbers w:val="0"/>
        <w:spacing w:before="75" w:beforeAutospacing="0" w:after="75" w:afterAutospacing="0" w:line="240" w:lineRule="auto"/>
        <w:ind w:left="0" w:right="0" w:firstLine="0"/>
        <w:jc w:val="left"/>
        <w:outlineLvl w:val="9"/>
        <w:rPr>
          <w:rFonts w:hint="eastAsia" w:ascii="仿宋" w:hAnsi="仿宋" w:eastAsia="仿宋" w:cs="仿宋"/>
        </w:rPr>
      </w:pPr>
    </w:p>
    <w:p w14:paraId="4BBF4A55">
      <w:pPr>
        <w:pStyle w:val="19"/>
        <w:keepNext w:val="0"/>
        <w:keepLines w:val="0"/>
        <w:widowControl/>
        <w:suppressLineNumbers w:val="0"/>
        <w:spacing w:before="75" w:beforeAutospacing="0" w:after="75" w:afterAutospacing="0" w:line="240" w:lineRule="auto"/>
        <w:ind w:left="0" w:right="0" w:firstLine="0"/>
        <w:jc w:val="left"/>
        <w:outlineLvl w:val="9"/>
        <w:rPr>
          <w:rFonts w:hint="eastAsia" w:ascii="仿宋" w:hAnsi="仿宋" w:eastAsia="仿宋" w:cs="仿宋"/>
        </w:rPr>
      </w:pPr>
    </w:p>
    <w:p w14:paraId="18B00760">
      <w:pPr>
        <w:pStyle w:val="20"/>
        <w:outlineLvl w:val="9"/>
        <w:rPr>
          <w:rFonts w:hint="eastAsia"/>
        </w:rPr>
      </w:pPr>
    </w:p>
    <w:p w14:paraId="0DA77943">
      <w:pPr>
        <w:pStyle w:val="19"/>
        <w:keepNext w:val="0"/>
        <w:keepLines w:val="0"/>
        <w:widowControl/>
        <w:suppressLineNumbers w:val="0"/>
        <w:spacing w:before="75" w:beforeAutospacing="0" w:after="75" w:afterAutospacing="0" w:line="240" w:lineRule="auto"/>
        <w:ind w:left="0" w:right="0" w:firstLine="0"/>
        <w:jc w:val="left"/>
        <w:outlineLvl w:val="9"/>
        <w:rPr>
          <w:rFonts w:hint="default" w:ascii="仿宋" w:hAnsi="仿宋" w:eastAsia="仿宋" w:cs="仿宋"/>
          <w:lang w:val="en-US" w:eastAsia="zh-CN"/>
        </w:rPr>
      </w:pPr>
    </w:p>
    <w:p w14:paraId="4C7D2565">
      <w:pPr>
        <w:pStyle w:val="20"/>
        <w:outlineLvl w:val="9"/>
        <w:rPr>
          <w:rFonts w:hint="default" w:ascii="仿宋" w:hAnsi="仿宋" w:eastAsia="仿宋" w:cs="仿宋"/>
          <w:lang w:val="en-US" w:eastAsia="zh-CN"/>
        </w:rPr>
      </w:pPr>
    </w:p>
    <w:p w14:paraId="5D9E2DCD">
      <w:pPr>
        <w:outlineLvl w:val="9"/>
        <w:rPr>
          <w:rFonts w:hint="default"/>
          <w:lang w:val="en-US" w:eastAsia="zh-CN"/>
        </w:rPr>
      </w:pPr>
    </w:p>
    <w:p w14:paraId="665951E8">
      <w:pPr>
        <w:outlineLvl w:val="9"/>
        <w:rPr>
          <w:rFonts w:hint="eastAsia" w:ascii="宋体"/>
          <w:b/>
          <w:color w:val="auto"/>
          <w:sz w:val="32"/>
          <w:szCs w:val="32"/>
          <w:highlight w:val="none"/>
        </w:rPr>
      </w:pPr>
      <w:r>
        <w:rPr>
          <w:rFonts w:hint="eastAsia" w:ascii="宋体"/>
          <w:b/>
          <w:color w:val="auto"/>
          <w:sz w:val="32"/>
          <w:szCs w:val="32"/>
          <w:highlight w:val="none"/>
        </w:rPr>
        <w:br w:type="page"/>
      </w:r>
    </w:p>
    <w:p w14:paraId="0315967F">
      <w:pPr>
        <w:shd w:val="clear" w:color="auto" w:fill="auto"/>
        <w:spacing w:line="500" w:lineRule="exact"/>
        <w:jc w:val="center"/>
        <w:outlineLvl w:val="0"/>
        <w:rPr>
          <w:rFonts w:hint="eastAsia" w:ascii="宋体"/>
          <w:b/>
          <w:color w:val="auto"/>
          <w:sz w:val="32"/>
          <w:szCs w:val="32"/>
          <w:highlight w:val="none"/>
        </w:rPr>
      </w:pPr>
      <w:bookmarkStart w:id="5" w:name="_Toc8302"/>
      <w:bookmarkStart w:id="6" w:name="_Toc17939"/>
      <w:bookmarkStart w:id="7" w:name="_Toc31442"/>
      <w:r>
        <w:rPr>
          <w:rFonts w:hint="eastAsia" w:ascii="宋体"/>
          <w:b/>
          <w:color w:val="auto"/>
          <w:sz w:val="32"/>
          <w:szCs w:val="32"/>
          <w:highlight w:val="none"/>
        </w:rPr>
        <w:t>第二章 投标人须知</w:t>
      </w:r>
      <w:bookmarkEnd w:id="4"/>
      <w:bookmarkEnd w:id="5"/>
      <w:bookmarkEnd w:id="6"/>
      <w:bookmarkEnd w:id="7"/>
    </w:p>
    <w:p w14:paraId="7E087B0F">
      <w:pPr>
        <w:shd w:val="clear" w:color="auto" w:fill="auto"/>
        <w:snapToGrid w:val="0"/>
        <w:spacing w:line="500" w:lineRule="exact"/>
        <w:jc w:val="center"/>
        <w:outlineLvl w:val="9"/>
        <w:rPr>
          <w:rFonts w:hint="eastAsia" w:ascii="宋体"/>
          <w:b/>
          <w:color w:val="auto"/>
          <w:sz w:val="28"/>
          <w:szCs w:val="28"/>
          <w:highlight w:val="none"/>
        </w:rPr>
      </w:pPr>
      <w:bookmarkStart w:id="8" w:name="_Toc469495722"/>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8"/>
    </w:p>
    <w:p w14:paraId="13E197FF">
      <w:pPr>
        <w:pStyle w:val="30"/>
        <w:outlineLvl w:val="9"/>
        <w:rPr>
          <w:rFonts w:hint="eastAsia" w:ascii="宋体"/>
          <w:b/>
          <w:color w:val="auto"/>
          <w:sz w:val="28"/>
          <w:szCs w:val="28"/>
          <w:highlight w:val="none"/>
        </w:rPr>
      </w:pPr>
    </w:p>
    <w:tbl>
      <w:tblPr>
        <w:tblStyle w:val="21"/>
        <w:tblW w:w="10156" w:type="dxa"/>
        <w:jc w:val="center"/>
        <w:tblLayout w:type="fixed"/>
        <w:tblCellMar>
          <w:top w:w="0" w:type="dxa"/>
          <w:left w:w="108" w:type="dxa"/>
          <w:bottom w:w="0" w:type="dxa"/>
          <w:right w:w="108" w:type="dxa"/>
        </w:tblCellMar>
      </w:tblPr>
      <w:tblGrid>
        <w:gridCol w:w="872"/>
        <w:gridCol w:w="1762"/>
        <w:gridCol w:w="7522"/>
      </w:tblGrid>
      <w:tr w14:paraId="3CF17FDF">
        <w:tblPrEx>
          <w:tblCellMar>
            <w:top w:w="0" w:type="dxa"/>
            <w:left w:w="108" w:type="dxa"/>
            <w:bottom w:w="0" w:type="dxa"/>
            <w:right w:w="108" w:type="dxa"/>
          </w:tblCellMar>
        </w:tblPrEx>
        <w:trPr>
          <w:trHeight w:val="324"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17164B2">
            <w:pPr>
              <w:widowControl/>
              <w:spacing w:line="334" w:lineRule="exact"/>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 号</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5C49B667">
            <w:pPr>
              <w:widowControl/>
              <w:spacing w:line="334" w:lineRule="exact"/>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  称</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4CF365C2">
            <w:pPr>
              <w:widowControl/>
              <w:spacing w:line="334" w:lineRule="exact"/>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793CCAA1">
        <w:tblPrEx>
          <w:tblCellMar>
            <w:top w:w="0" w:type="dxa"/>
            <w:left w:w="108" w:type="dxa"/>
            <w:bottom w:w="0" w:type="dxa"/>
            <w:right w:w="108" w:type="dxa"/>
          </w:tblCellMar>
        </w:tblPrEx>
        <w:trPr>
          <w:trHeight w:val="90" w:hRule="atLeast"/>
          <w:jc w:val="center"/>
        </w:trPr>
        <w:tc>
          <w:tcPr>
            <w:tcW w:w="872" w:type="dxa"/>
            <w:vMerge w:val="restart"/>
            <w:tcBorders>
              <w:top w:val="single" w:color="auto" w:sz="4" w:space="0"/>
              <w:left w:val="single" w:color="auto" w:sz="4" w:space="0"/>
              <w:right w:val="single" w:color="auto" w:sz="4" w:space="0"/>
            </w:tcBorders>
            <w:noWrap w:val="0"/>
            <w:vAlign w:val="center"/>
          </w:tcPr>
          <w:p w14:paraId="1D9F2660">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1762" w:type="dxa"/>
            <w:vMerge w:val="restart"/>
            <w:tcBorders>
              <w:top w:val="single" w:color="auto" w:sz="4" w:space="0"/>
              <w:left w:val="single" w:color="auto" w:sz="4" w:space="0"/>
              <w:right w:val="single" w:color="auto" w:sz="4" w:space="0"/>
            </w:tcBorders>
            <w:noWrap w:val="0"/>
            <w:vAlign w:val="center"/>
          </w:tcPr>
          <w:p w14:paraId="150AE348">
            <w:pPr>
              <w:shd w:val="clear" w:color="auto" w:fill="auto"/>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p w14:paraId="243A57BB">
            <w:pPr>
              <w:shd w:val="clear" w:color="auto" w:fill="auto"/>
              <w:spacing w:line="360" w:lineRule="auto"/>
              <w:jc w:val="center"/>
              <w:outlineLvl w:val="9"/>
              <w:rPr>
                <w:rFonts w:hint="eastAsia"/>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w:t>
            </w:r>
          </w:p>
          <w:p w14:paraId="5641E630">
            <w:pPr>
              <w:shd w:val="clear" w:color="auto" w:fill="auto"/>
              <w:spacing w:line="360" w:lineRule="auto"/>
              <w:jc w:val="center"/>
              <w:outlineLvl w:val="9"/>
              <w:rPr>
                <w:rFonts w:hint="eastAsia"/>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项目内容</w:t>
            </w:r>
          </w:p>
          <w:p w14:paraId="7BDD4893">
            <w:pPr>
              <w:shd w:val="clear" w:color="auto" w:fill="auto"/>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设计期限</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3D0768EF">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项目名称：阿图什市保障性安居工程塔合提云片区基础设施建设项目施工图编制、初步设计等服务采购项目</w:t>
            </w:r>
          </w:p>
        </w:tc>
      </w:tr>
      <w:tr w14:paraId="7A9CA2DE">
        <w:tblPrEx>
          <w:tblCellMar>
            <w:top w:w="0" w:type="dxa"/>
            <w:left w:w="108" w:type="dxa"/>
            <w:bottom w:w="0" w:type="dxa"/>
            <w:right w:w="108" w:type="dxa"/>
          </w:tblCellMar>
        </w:tblPrEx>
        <w:trPr>
          <w:trHeight w:val="90" w:hRule="atLeast"/>
          <w:jc w:val="center"/>
        </w:trPr>
        <w:tc>
          <w:tcPr>
            <w:tcW w:w="872" w:type="dxa"/>
            <w:vMerge w:val="continue"/>
            <w:tcBorders>
              <w:left w:val="single" w:color="auto" w:sz="4" w:space="0"/>
              <w:right w:val="single" w:color="auto" w:sz="4" w:space="0"/>
            </w:tcBorders>
            <w:noWrap w:val="0"/>
            <w:vAlign w:val="center"/>
          </w:tcPr>
          <w:p w14:paraId="7B2E31F8">
            <w:pPr>
              <w:shd w:val="clear" w:color="auto" w:fill="auto"/>
              <w:spacing w:line="360" w:lineRule="auto"/>
              <w:jc w:val="left"/>
              <w:outlineLvl w:val="9"/>
              <w:rPr>
                <w:sz w:val="24"/>
                <w:szCs w:val="24"/>
              </w:rPr>
            </w:pPr>
          </w:p>
        </w:tc>
        <w:tc>
          <w:tcPr>
            <w:tcW w:w="1762" w:type="dxa"/>
            <w:vMerge w:val="continue"/>
            <w:tcBorders>
              <w:left w:val="single" w:color="auto" w:sz="4" w:space="0"/>
              <w:right w:val="single" w:color="auto" w:sz="4" w:space="0"/>
            </w:tcBorders>
            <w:noWrap w:val="0"/>
            <w:vAlign w:val="center"/>
          </w:tcPr>
          <w:p w14:paraId="4D15FB70">
            <w:pPr>
              <w:shd w:val="clear" w:color="auto" w:fill="auto"/>
              <w:spacing w:line="360" w:lineRule="auto"/>
              <w:jc w:val="left"/>
              <w:outlineLvl w:val="9"/>
              <w:rPr>
                <w:sz w:val="24"/>
                <w:szCs w:val="24"/>
                <w:highlight w:val="none"/>
              </w:rPr>
            </w:pPr>
          </w:p>
        </w:tc>
        <w:tc>
          <w:tcPr>
            <w:tcW w:w="7522" w:type="dxa"/>
            <w:tcBorders>
              <w:top w:val="single" w:color="auto" w:sz="4" w:space="0"/>
              <w:left w:val="single" w:color="auto" w:sz="4" w:space="0"/>
              <w:bottom w:val="single" w:color="auto" w:sz="4" w:space="0"/>
              <w:right w:val="single" w:color="auto" w:sz="4" w:space="0"/>
            </w:tcBorders>
            <w:noWrap w:val="0"/>
            <w:vAlign w:val="center"/>
          </w:tcPr>
          <w:p w14:paraId="1D6E0C12">
            <w:pPr>
              <w:shd w:val="clear" w:color="auto" w:fill="auto"/>
              <w:spacing w:line="360" w:lineRule="auto"/>
              <w:jc w:val="left"/>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项目编号：ATSCG—2024068</w:t>
            </w:r>
          </w:p>
        </w:tc>
      </w:tr>
      <w:tr w14:paraId="0CFC61E3">
        <w:tblPrEx>
          <w:tblCellMar>
            <w:top w:w="0" w:type="dxa"/>
            <w:left w:w="108" w:type="dxa"/>
            <w:bottom w:w="0" w:type="dxa"/>
            <w:right w:w="108" w:type="dxa"/>
          </w:tblCellMar>
        </w:tblPrEx>
        <w:trPr>
          <w:trHeight w:val="446" w:hRule="atLeast"/>
          <w:jc w:val="center"/>
        </w:trPr>
        <w:tc>
          <w:tcPr>
            <w:tcW w:w="872" w:type="dxa"/>
            <w:vMerge w:val="continue"/>
            <w:tcBorders>
              <w:left w:val="single" w:color="auto" w:sz="4" w:space="0"/>
              <w:right w:val="single" w:color="auto" w:sz="4" w:space="0"/>
            </w:tcBorders>
            <w:noWrap w:val="0"/>
            <w:vAlign w:val="center"/>
          </w:tcPr>
          <w:p w14:paraId="089C1B14">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p>
        </w:tc>
        <w:tc>
          <w:tcPr>
            <w:tcW w:w="1762" w:type="dxa"/>
            <w:vMerge w:val="continue"/>
            <w:tcBorders>
              <w:left w:val="single" w:color="auto" w:sz="4" w:space="0"/>
              <w:right w:val="single" w:color="auto" w:sz="4" w:space="0"/>
            </w:tcBorders>
            <w:noWrap w:val="0"/>
            <w:vAlign w:val="center"/>
          </w:tcPr>
          <w:p w14:paraId="4DF77A45">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center"/>
          </w:tcPr>
          <w:p w14:paraId="3634393D">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项目内容：阿图什市保障性安居工程塔合提云片区基础设施建设项目施工图编制、初步设计等服务采购项目(具体内容详见招标文件及服务方案 )。</w:t>
            </w:r>
          </w:p>
        </w:tc>
      </w:tr>
      <w:tr w14:paraId="61C42BF1">
        <w:tblPrEx>
          <w:tblCellMar>
            <w:top w:w="0" w:type="dxa"/>
            <w:left w:w="108" w:type="dxa"/>
            <w:bottom w:w="0" w:type="dxa"/>
            <w:right w:w="108" w:type="dxa"/>
          </w:tblCellMar>
        </w:tblPrEx>
        <w:trPr>
          <w:trHeight w:val="486" w:hRule="atLeast"/>
          <w:jc w:val="center"/>
        </w:trPr>
        <w:tc>
          <w:tcPr>
            <w:tcW w:w="872" w:type="dxa"/>
            <w:vMerge w:val="continue"/>
            <w:tcBorders>
              <w:left w:val="single" w:color="auto" w:sz="4" w:space="0"/>
              <w:bottom w:val="single" w:color="auto" w:sz="4" w:space="0"/>
              <w:right w:val="single" w:color="auto" w:sz="4" w:space="0"/>
            </w:tcBorders>
            <w:noWrap w:val="0"/>
            <w:vAlign w:val="center"/>
          </w:tcPr>
          <w:p w14:paraId="1028AD63">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p>
        </w:tc>
        <w:tc>
          <w:tcPr>
            <w:tcW w:w="1762" w:type="dxa"/>
            <w:vMerge w:val="continue"/>
            <w:tcBorders>
              <w:left w:val="single" w:color="auto" w:sz="4" w:space="0"/>
              <w:bottom w:val="single" w:color="auto" w:sz="4" w:space="0"/>
              <w:right w:val="single" w:color="auto" w:sz="4" w:space="0"/>
            </w:tcBorders>
            <w:noWrap w:val="0"/>
            <w:vAlign w:val="center"/>
          </w:tcPr>
          <w:p w14:paraId="50BE59F0">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center"/>
          </w:tcPr>
          <w:p w14:paraId="0886EA4F">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设计期限：合同签订后 20 日内完成项目所有设计，并提交相关成果文件。具体时间按照甲乙双方合同约定执行 。</w:t>
            </w:r>
          </w:p>
        </w:tc>
      </w:tr>
      <w:tr w14:paraId="39E7E2A5">
        <w:tblPrEx>
          <w:tblCellMar>
            <w:top w:w="0" w:type="dxa"/>
            <w:left w:w="108" w:type="dxa"/>
            <w:bottom w:w="0" w:type="dxa"/>
            <w:right w:w="108" w:type="dxa"/>
          </w:tblCellMar>
        </w:tblPrEx>
        <w:trPr>
          <w:trHeight w:val="309"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3B6AAB6">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0EC250D5">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采购人信息</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2CBB5177">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 阿图什市住房和城乡建设局   </w:t>
            </w:r>
          </w:p>
          <w:p w14:paraId="1E840CF2">
            <w:pPr>
              <w:shd w:val="clear" w:color="auto" w:fill="auto"/>
              <w:spacing w:line="360" w:lineRule="auto"/>
              <w:jc w:val="left"/>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联系人：彭先生       电  话：15709080261</w:t>
            </w:r>
          </w:p>
        </w:tc>
      </w:tr>
      <w:tr w14:paraId="4177D805">
        <w:tblPrEx>
          <w:tblCellMar>
            <w:top w:w="0" w:type="dxa"/>
            <w:left w:w="108" w:type="dxa"/>
            <w:bottom w:w="0" w:type="dxa"/>
            <w:right w:w="108" w:type="dxa"/>
          </w:tblCellMar>
        </w:tblPrEx>
        <w:trPr>
          <w:trHeight w:val="844"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30990EB">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67AE3BAD">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71D5C0F4">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称：新疆锦研建设工程项目管理有限公司 </w:t>
            </w:r>
          </w:p>
          <w:p w14:paraId="00BAE5E4">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  址：新疆克州阿图什市幸福街道阿孜汗路27-2-5号二楼</w:t>
            </w:r>
          </w:p>
          <w:p w14:paraId="633DC60D">
            <w:pPr>
              <w:shd w:val="clear" w:color="auto" w:fill="auto"/>
              <w:spacing w:line="360" w:lineRule="auto"/>
              <w:jc w:val="left"/>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联系人：吴女士       电  话：18997696132</w:t>
            </w:r>
          </w:p>
        </w:tc>
      </w:tr>
      <w:tr w14:paraId="3B9BD4ED">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187702D">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4D93C27B">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最终服务地点</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4AAC9F6F">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阿图什市（甲方指定地点）</w:t>
            </w:r>
          </w:p>
        </w:tc>
      </w:tr>
      <w:tr w14:paraId="5188C152">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5A1C0E7">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460F2522">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资格要求</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0DCBE851">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14:paraId="416E6EBC">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2.落实政府采购政策需满足的资格要求：标项1：供应商为中小企业3.本项目的特定资格要求：</w:t>
            </w:r>
          </w:p>
          <w:p w14:paraId="35C10F93">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（1）具备有效的三证合一营业执照副本；</w:t>
            </w:r>
          </w:p>
          <w:p w14:paraId="0EB6B29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（2）法定代表人投标需提供法定代表人资格证明书，委托代理人投标需提供法定代表人授权委托书；</w:t>
            </w:r>
          </w:p>
          <w:p w14:paraId="43F053F5">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（3）投标企业须提供投标人（被授权本单位在职人员）近6个月内任意1个月社保证明；</w:t>
            </w:r>
          </w:p>
          <w:p w14:paraId="31662B58">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被“信用中国”（www.creditchina.gov.cn）、中国政府采购网（www.ccgp.gov.cn）列入失信被执行人、重大税收违法案件当事人名单、政府采购严重违法失信行为记录名单；（提供查询结果网页截图并加盖供应商公章）。</w:t>
            </w:r>
          </w:p>
          <w:p w14:paraId="2AC76538">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（5）供应商资质要求（满足其中一项即可）：</w:t>
            </w:r>
          </w:p>
          <w:p w14:paraId="0C4500E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①市政行业(道路工程、给水工程、排水工程、热力工程)专业乙级同时具备勘察乙级及以上资质</w:t>
            </w:r>
          </w:p>
          <w:p w14:paraId="6F2C0A2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②市政行业乙级资质同时具备勘察乙级及以上资质</w:t>
            </w:r>
          </w:p>
          <w:p w14:paraId="2F09B828">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③市政公用行业综合甲级同时具备勘察乙级及以上资质</w:t>
            </w:r>
          </w:p>
          <w:p w14:paraId="16F42C9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red"/>
                <w:lang w:val="en-US" w:eastAsia="zh-CN"/>
              </w:rPr>
            </w:pPr>
            <w:r>
              <w:rPr>
                <w:rFonts w:hint="eastAsia" w:ascii="仿宋" w:hAnsi="仿宋" w:eastAsia="仿宋" w:cs="仿宋"/>
                <w:color w:val="auto"/>
                <w:sz w:val="24"/>
                <w:szCs w:val="24"/>
                <w:highlight w:val="none"/>
                <w:lang w:val="en-US" w:eastAsia="zh-CN"/>
              </w:rPr>
              <w:t>④工程设计综合甲级资质同时具备勘察乙级及以上资质</w:t>
            </w:r>
          </w:p>
          <w:p w14:paraId="5FF2755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（疆外投标企业还应提交《新疆维吾尔自治区区外建设工程企业信息报送册》）</w:t>
            </w:r>
          </w:p>
          <w:p w14:paraId="4BC13E2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（6）项目负责人须具备市政相关专业高级工程师，并同时取得注册师资格（设计）；</w:t>
            </w:r>
          </w:p>
          <w:p w14:paraId="07440BD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（7）</w:t>
            </w:r>
            <w:r>
              <w:rPr>
                <w:rFonts w:hint="eastAsia" w:ascii="仿宋" w:hAnsi="仿宋" w:eastAsia="仿宋" w:cs="仿宋"/>
                <w:color w:val="auto"/>
                <w:sz w:val="24"/>
                <w:szCs w:val="24"/>
                <w:highlight w:val="none"/>
                <w:lang w:val="en-US" w:eastAsia="zh-CN"/>
              </w:rPr>
              <w:t>投标单位（供应商）针对本次采购项目《反商业贿赂承诺书》，《采购活动前三年内无重大违规记录承诺书》的书面声明。</w:t>
            </w:r>
          </w:p>
          <w:p w14:paraId="74EE26FF">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（8）本项目不接受联合体投标。</w:t>
            </w:r>
          </w:p>
        </w:tc>
      </w:tr>
      <w:tr w14:paraId="43766D58">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B360D76">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13E6D841">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资金来源</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3BD35F5E">
            <w:pPr>
              <w:shd w:val="clear" w:color="auto" w:fill="auto"/>
              <w:spacing w:line="360" w:lineRule="auto"/>
              <w:jc w:val="left"/>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中央预算内资金、债券资金和援疆资金及其它资金</w:t>
            </w:r>
          </w:p>
        </w:tc>
      </w:tr>
      <w:tr w14:paraId="75B547D8">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D68AF50">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3B7D7E8E">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付款方式</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192C4EE4">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具体按双方合同约定执行</w:t>
            </w:r>
          </w:p>
        </w:tc>
      </w:tr>
      <w:tr w14:paraId="6F85E043">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E603ED2">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2E4E6980">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招标方式</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264F1DD3">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公开招标(本项目采用网上电子招投标)  </w:t>
            </w:r>
          </w:p>
        </w:tc>
      </w:tr>
      <w:tr w14:paraId="01F56254">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DDC7A33">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6EDD0DB0">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供应商信用查询</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7AE565F7">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1、查询渠道：信用中国（网址：http://www.creditchina.gov.cn）、中国政府采购网(网址：http://www.ccgp.gov.cn）。</w:t>
            </w:r>
          </w:p>
          <w:p w14:paraId="2F286181">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2、截止时点：开标后评标前。</w:t>
            </w:r>
          </w:p>
          <w:p w14:paraId="60F755AA">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3、信用信息查询记录和证据留存的具体方式：由采购组织机构在规定查询时间内打印信用信息查询记录并归入项目档案。</w:t>
            </w:r>
          </w:p>
          <w:p w14:paraId="2ADDAC6F">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21CBEF9D">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2049B54">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34698F35">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是否接受联合体投标</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55891CA6">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■不接受</w:t>
            </w:r>
          </w:p>
          <w:p w14:paraId="28B4B0CF">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□接  受</w:t>
            </w:r>
          </w:p>
        </w:tc>
      </w:tr>
      <w:tr w14:paraId="1C038D85">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17B4E82">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00CF60DA">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 （开标时间）</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4AD818E3">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截止时间：2024年08月13日10时10分（北京时间）</w:t>
            </w:r>
          </w:p>
        </w:tc>
      </w:tr>
      <w:tr w14:paraId="518ACAC9">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3876A85">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33682323">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投标有效期</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38246A00">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60 天</w:t>
            </w:r>
          </w:p>
        </w:tc>
      </w:tr>
      <w:tr w14:paraId="50C4B014">
        <w:tblPrEx>
          <w:tblCellMar>
            <w:top w:w="0" w:type="dxa"/>
            <w:left w:w="108" w:type="dxa"/>
            <w:bottom w:w="0" w:type="dxa"/>
            <w:right w:w="108" w:type="dxa"/>
          </w:tblCellMar>
        </w:tblPrEx>
        <w:trPr>
          <w:trHeight w:val="488"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1E38283">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2E507BDB">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234326A4">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投标保证金要求：</w:t>
            </w:r>
          </w:p>
          <w:p w14:paraId="107C481F">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投标保证金交纳方式：投标保证金应当以支票、汇票、本票、网上银行支付或者金融机构、担保机构出具的保函等非现金形式交纳。</w:t>
            </w:r>
          </w:p>
          <w:p w14:paraId="0058CB4E">
            <w:pPr>
              <w:shd w:val="clear" w:color="auto" w:fill="auto"/>
              <w:spacing w:line="360" w:lineRule="auto"/>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投标保证金的金额：</w:t>
            </w:r>
            <w:r>
              <w:rPr>
                <w:rFonts w:hint="eastAsia" w:ascii="仿宋" w:hAnsi="仿宋" w:eastAsia="仿宋" w:cs="仿宋"/>
                <w:b/>
                <w:bCs/>
                <w:color w:val="auto"/>
                <w:sz w:val="24"/>
                <w:szCs w:val="24"/>
                <w:highlight w:val="none"/>
                <w:lang w:val="en-US" w:eastAsia="zh-CN"/>
              </w:rPr>
              <w:t>100000元；（壹拾万元整）</w:t>
            </w:r>
          </w:p>
          <w:p w14:paraId="301C7190">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投标保证金缴纳要求：</w:t>
            </w:r>
          </w:p>
          <w:p w14:paraId="0AF42994">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缴纳投标保证金收款收据资料</w:t>
            </w:r>
          </w:p>
          <w:p w14:paraId="6A830706">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1、确认有效投标保证金成功缴纳，将银行回单做入投标文件中，无需到政资中心确认盖章；</w:t>
            </w:r>
          </w:p>
          <w:p w14:paraId="5A460F57">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2、代理机构在政府采购项目开标当天，打印开标项目有效投标单位名单，并到政资中心财务室找财务人员核对有效保证金缴纳情况。</w:t>
            </w:r>
          </w:p>
          <w:p w14:paraId="3196D9DC">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3、其他特殊情况处理：有效投标保证金成功交纳后，</w:t>
            </w:r>
            <w:r>
              <w:rPr>
                <w:rFonts w:hint="eastAsia" w:ascii="仿宋" w:hAnsi="仿宋" w:eastAsia="仿宋" w:cs="仿宋"/>
                <w:b/>
                <w:bCs/>
                <w:color w:val="auto"/>
                <w:sz w:val="24"/>
                <w:szCs w:val="24"/>
                <w:highlight w:val="none"/>
                <w:lang w:val="en-US" w:eastAsia="zh-CN"/>
              </w:rPr>
              <w:t>截止开标时间</w:t>
            </w:r>
            <w:r>
              <w:rPr>
                <w:rFonts w:hint="eastAsia" w:ascii="仿宋" w:hAnsi="仿宋" w:eastAsia="仿宋" w:cs="仿宋"/>
                <w:b w:val="0"/>
                <w:bCs w:val="0"/>
                <w:color w:val="auto"/>
                <w:sz w:val="24"/>
                <w:szCs w:val="24"/>
                <w:highlight w:val="none"/>
                <w:lang w:val="en-US" w:eastAsia="zh-CN"/>
              </w:rPr>
              <w:t xml:space="preserve">，投标企业无正当理由不参加该项目投标且在规定开标时间前不递交弃标函，投标保证金不予退还。    </w:t>
            </w:r>
          </w:p>
          <w:p w14:paraId="2908E08E">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户名：阿图什市政务服务和公共资源交易中心</w:t>
            </w:r>
          </w:p>
          <w:p w14:paraId="476D3F38">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账号：30456301040005267</w:t>
            </w:r>
          </w:p>
          <w:p w14:paraId="5241C12D">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行名：中国农业银行阿图什市天山分理处</w:t>
            </w:r>
          </w:p>
          <w:p w14:paraId="4AB16183">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行号：103893045636</w:t>
            </w:r>
          </w:p>
          <w:p w14:paraId="062058B9">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联系人：祝女士</w:t>
            </w:r>
          </w:p>
          <w:p w14:paraId="7BF6A81E">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电话：0908-4222076    </w:t>
            </w:r>
          </w:p>
          <w:p w14:paraId="2675071E">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w:t>
            </w:r>
          </w:p>
          <w:p w14:paraId="4020503F">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申请退还投标保证金资料（招投标结束中标结果公示后）：</w:t>
            </w:r>
          </w:p>
          <w:p w14:paraId="0938B6D1">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1、代理机构：待成交结果公示后，未收到质疑函，代理机构提交《XX项目保证金核对及清退情况表》到政资中心财务室；</w:t>
            </w:r>
          </w:p>
          <w:p w14:paraId="5D9623D3">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2、投标企业：待开标完成后，未中标企业3-5个工作日内政资中心将收取的项目投标保证金按投标企业基本户退回。</w:t>
            </w:r>
          </w:p>
          <w:p w14:paraId="3FBF4F07">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3、中标企业：需提供已签订合同复印件一份，复印件每页需加盖企业鲜章（并携带合同原件，由中心工作人员核对后退还）。              </w:t>
            </w:r>
          </w:p>
        </w:tc>
      </w:tr>
      <w:tr w14:paraId="71E020B0">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7A6F1EB">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585EB3CB">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是否允许递交备选投标方案</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7348DFE0">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■不允许</w:t>
            </w:r>
          </w:p>
          <w:p w14:paraId="498F4B7C">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□允  许</w:t>
            </w:r>
          </w:p>
        </w:tc>
      </w:tr>
      <w:tr w14:paraId="5BE7AB6C">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F32EFDD">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67C57A97">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招标文件领取</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6056EFAA">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时间：2024年07月19日至2024年08月01日，</w:t>
            </w:r>
            <w:r>
              <w:rPr>
                <w:rFonts w:hint="eastAsia" w:ascii="仿宋" w:hAnsi="仿宋" w:eastAsia="仿宋" w:cs="仿宋"/>
                <w:b w:val="0"/>
                <w:bCs w:val="0"/>
                <w:color w:val="auto"/>
                <w:sz w:val="24"/>
                <w:szCs w:val="24"/>
                <w:highlight w:val="none"/>
                <w:lang w:val="en-US" w:eastAsia="zh-CN"/>
              </w:rPr>
              <w:t>每天上午10:00至13:30，下午16:30至20：00（北京时间，节假日除外）</w:t>
            </w:r>
          </w:p>
          <w:p w14:paraId="5ACB5CD3">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地点：政采云平台线上</w:t>
            </w:r>
          </w:p>
          <w:p w14:paraId="757414AD">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方式：供应商登录政采云平台https://www.zcygov.cn/在线申请获取采购文件（进入“项目采购”应用，在获取采购文件菜单中选择项目，申请获取采购文件）</w:t>
            </w:r>
          </w:p>
        </w:tc>
      </w:tr>
      <w:tr w14:paraId="2F33DC76">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9C7C225">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4503C252">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投标文件形式</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1AB4E74D">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电子投标文件包括“电子加密投标文件”和“备份投标文件”，在投标文件编制完成后同时生成。</w:t>
            </w:r>
          </w:p>
          <w:p w14:paraId="02E8CE88">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1、“电子加密投标文件”是指通过“政采云电子交易客户端”完成投标文件编制后生成并加密的数据电文形式的投标文件。</w:t>
            </w:r>
          </w:p>
          <w:p w14:paraId="10CDCD67">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0F01B927">
        <w:tblPrEx>
          <w:tblCellMar>
            <w:top w:w="0" w:type="dxa"/>
            <w:left w:w="108" w:type="dxa"/>
            <w:bottom w:w="0" w:type="dxa"/>
            <w:right w:w="108" w:type="dxa"/>
          </w:tblCellMar>
        </w:tblPrEx>
        <w:trPr>
          <w:trHeight w:val="1018"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68E6A32">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5C044B84">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投标文件份数及要求</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0E3B64C9">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1、一份电子加密标书（“.jmbs”格式），</w:t>
            </w:r>
          </w:p>
          <w:p w14:paraId="478C6DCC">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2、每份电子投标文件应包括资格证明文件和商务及技术文件两部分。</w:t>
            </w:r>
          </w:p>
        </w:tc>
      </w:tr>
      <w:tr w14:paraId="6F019087">
        <w:tblPrEx>
          <w:tblCellMar>
            <w:top w:w="0" w:type="dxa"/>
            <w:left w:w="108" w:type="dxa"/>
            <w:bottom w:w="0" w:type="dxa"/>
            <w:right w:w="108" w:type="dxa"/>
          </w:tblCellMar>
        </w:tblPrEx>
        <w:trPr>
          <w:trHeight w:val="57" w:hRule="atLeast"/>
          <w:jc w:val="center"/>
        </w:trPr>
        <w:tc>
          <w:tcPr>
            <w:tcW w:w="872" w:type="dxa"/>
            <w:vMerge w:val="restart"/>
            <w:tcBorders>
              <w:top w:val="single" w:color="auto" w:sz="4" w:space="0"/>
              <w:left w:val="single" w:color="auto" w:sz="4" w:space="0"/>
              <w:right w:val="single" w:color="auto" w:sz="4" w:space="0"/>
            </w:tcBorders>
            <w:noWrap w:val="0"/>
            <w:vAlign w:val="center"/>
          </w:tcPr>
          <w:p w14:paraId="13EC07F5">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w:t>
            </w:r>
          </w:p>
        </w:tc>
        <w:tc>
          <w:tcPr>
            <w:tcW w:w="1762" w:type="dxa"/>
            <w:vMerge w:val="restart"/>
            <w:tcBorders>
              <w:top w:val="single" w:color="auto" w:sz="4" w:space="0"/>
              <w:left w:val="single" w:color="auto" w:sz="4" w:space="0"/>
              <w:right w:val="single" w:color="auto" w:sz="4" w:space="0"/>
            </w:tcBorders>
            <w:noWrap w:val="0"/>
            <w:vAlign w:val="center"/>
          </w:tcPr>
          <w:p w14:paraId="45488A5C">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投标文件的上传和递交</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2E7CF299">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459B382A">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a.供应商未能在投标截止时间前成功上传电子加密投标文件的投标无效。</w:t>
            </w:r>
          </w:p>
          <w:p w14:paraId="503263BC">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b.供应商成功上传电子加密投标文件后，可自行打印投标文件接收回执。</w:t>
            </w:r>
          </w:p>
        </w:tc>
      </w:tr>
      <w:tr w14:paraId="56879B37">
        <w:tblPrEx>
          <w:tblCellMar>
            <w:top w:w="0" w:type="dxa"/>
            <w:left w:w="108" w:type="dxa"/>
            <w:bottom w:w="0" w:type="dxa"/>
            <w:right w:w="108" w:type="dxa"/>
          </w:tblCellMar>
        </w:tblPrEx>
        <w:trPr>
          <w:trHeight w:val="57" w:hRule="atLeast"/>
          <w:jc w:val="center"/>
        </w:trPr>
        <w:tc>
          <w:tcPr>
            <w:tcW w:w="872" w:type="dxa"/>
            <w:vMerge w:val="continue"/>
            <w:tcBorders>
              <w:left w:val="single" w:color="auto" w:sz="4" w:space="0"/>
              <w:bottom w:val="single" w:color="auto" w:sz="4" w:space="0"/>
              <w:right w:val="single" w:color="auto" w:sz="4" w:space="0"/>
            </w:tcBorders>
            <w:noWrap w:val="0"/>
            <w:vAlign w:val="center"/>
          </w:tcPr>
          <w:p w14:paraId="5B69096C">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p>
        </w:tc>
        <w:tc>
          <w:tcPr>
            <w:tcW w:w="1762" w:type="dxa"/>
            <w:vMerge w:val="continue"/>
            <w:tcBorders>
              <w:left w:val="single" w:color="auto" w:sz="4" w:space="0"/>
              <w:bottom w:val="single" w:color="auto" w:sz="4" w:space="0"/>
              <w:right w:val="single" w:color="auto" w:sz="4" w:space="0"/>
            </w:tcBorders>
            <w:noWrap w:val="0"/>
            <w:vAlign w:val="center"/>
          </w:tcPr>
          <w:p w14:paraId="7FD6516F">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center"/>
          </w:tcPr>
          <w:p w14:paraId="57FAA91E">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highlight w:val="none"/>
                <w:u w:val="single"/>
                <w:lang w:val="en-US" w:bidi="zh-CN"/>
              </w:rPr>
              <w:t>277167828@qq.com</w:t>
            </w:r>
            <w:r>
              <w:rPr>
                <w:rStyle w:val="25"/>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val="en-US" w:bidi="zh-CN"/>
              </w:rPr>
              <w:t>王</w:t>
            </w:r>
            <w:r>
              <w:rPr>
                <w:rFonts w:hint="eastAsia" w:ascii="仿宋" w:hAnsi="仿宋" w:eastAsia="仿宋" w:cs="仿宋"/>
                <w:color w:val="auto"/>
                <w:sz w:val="24"/>
                <w:szCs w:val="24"/>
                <w:highlight w:val="none"/>
                <w:u w:val="single"/>
                <w:lang w:bidi="zh-CN"/>
              </w:rPr>
              <w:t>先生</w:t>
            </w:r>
            <w:r>
              <w:rPr>
                <w:rStyle w:val="25"/>
                <w:rFonts w:hint="eastAsia" w:ascii="仿宋" w:hAnsi="仿宋" w:eastAsia="仿宋" w:cs="仿宋"/>
                <w:color w:val="auto"/>
                <w:sz w:val="24"/>
                <w:szCs w:val="24"/>
                <w:highlight w:val="none"/>
                <w:u w:val="single"/>
                <w:lang w:bidi="zh-CN"/>
              </w:rPr>
              <w:t>，电话：</w:t>
            </w:r>
            <w:r>
              <w:rPr>
                <w:rStyle w:val="25"/>
                <w:rFonts w:hint="eastAsia" w:ascii="仿宋" w:hAnsi="仿宋" w:eastAsia="仿宋" w:cs="仿宋"/>
                <w:color w:val="auto"/>
                <w:sz w:val="24"/>
                <w:szCs w:val="24"/>
                <w:highlight w:val="none"/>
                <w:u w:val="single"/>
                <w:lang w:val="en-US" w:bidi="zh-CN"/>
              </w:rPr>
              <w:t xml:space="preserve">17509087888 </w:t>
            </w:r>
            <w:r>
              <w:rPr>
                <w:rFonts w:hint="eastAsia" w:ascii="仿宋" w:hAnsi="仿宋" w:eastAsia="仿宋" w:cs="仿宋"/>
                <w:b w:val="0"/>
                <w:bCs w:val="0"/>
                <w:color w:val="auto"/>
                <w:sz w:val="24"/>
                <w:szCs w:val="24"/>
                <w:highlight w:val="none"/>
                <w:lang w:val="en-US" w:eastAsia="zh-CN"/>
              </w:rPr>
              <w:t>），“备份投标文件”由供应商自愿提供，招标文件 不作强制性要求；如不提供或未按要求提供的，当电子投标文件无法解密时，将导致无备份投标文件而失去投标资格。</w:t>
            </w:r>
          </w:p>
          <w:p w14:paraId="58A81353">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2E8A9D75">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7265512B">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9752407">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19</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126F9A30">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评标委员会的组建</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4B510BEE">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评标委员会由招标人依法组建；</w:t>
            </w:r>
          </w:p>
          <w:p w14:paraId="10C4E0AF">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评标专家确定方式：专家评委由招标人在开标前从政采云专家库中随机抽取；</w:t>
            </w:r>
          </w:p>
        </w:tc>
      </w:tr>
      <w:tr w14:paraId="7710870A">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055E135">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5923037D">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是否授权评标委员会确定中标候选人</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49DA5F18">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en-US" w:eastAsia="zh-CN"/>
              </w:rPr>
              <w:t>是，评标委员会推荐3名中标候选人。</w:t>
            </w:r>
            <w:r>
              <w:rPr>
                <w:rFonts w:hint="eastAsia" w:ascii="仿宋" w:hAnsi="仿宋" w:eastAsia="仿宋" w:cs="仿宋"/>
                <w:b w:val="0"/>
                <w:bCs w:val="0"/>
                <w:color w:val="auto"/>
                <w:sz w:val="24"/>
                <w:szCs w:val="24"/>
                <w:highlight w:val="none"/>
                <w:lang w:val="en-US" w:eastAsia="zh-CN"/>
              </w:rPr>
              <w:tab/>
            </w:r>
          </w:p>
        </w:tc>
      </w:tr>
      <w:tr w14:paraId="745F0245">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3D75D1C">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7EDA9E68">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递交投标文件地点</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4BCC88E3">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投标截止时间：2024年08月13日10:10（北京时间）</w:t>
            </w:r>
          </w:p>
          <w:p w14:paraId="515BD0F5">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投标地点：请登录政采云投标客户端投标</w:t>
            </w:r>
          </w:p>
        </w:tc>
      </w:tr>
      <w:tr w14:paraId="46C02D0D">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right w:val="single" w:color="auto" w:sz="4" w:space="0"/>
            </w:tcBorders>
            <w:noWrap w:val="0"/>
            <w:vAlign w:val="center"/>
          </w:tcPr>
          <w:p w14:paraId="4AD56896">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w:t>
            </w:r>
          </w:p>
        </w:tc>
        <w:tc>
          <w:tcPr>
            <w:tcW w:w="1762" w:type="dxa"/>
            <w:tcBorders>
              <w:top w:val="single" w:color="auto" w:sz="4" w:space="0"/>
              <w:left w:val="single" w:color="auto" w:sz="4" w:space="0"/>
              <w:right w:val="single" w:color="auto" w:sz="4" w:space="0"/>
            </w:tcBorders>
            <w:noWrap w:val="0"/>
            <w:vAlign w:val="center"/>
          </w:tcPr>
          <w:p w14:paraId="3033507A">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开标时间和地点</w:t>
            </w:r>
          </w:p>
        </w:tc>
        <w:tc>
          <w:tcPr>
            <w:tcW w:w="7522" w:type="dxa"/>
            <w:tcBorders>
              <w:top w:val="single" w:color="auto" w:sz="4" w:space="0"/>
              <w:left w:val="single" w:color="auto" w:sz="4" w:space="0"/>
              <w:right w:val="single" w:color="auto" w:sz="4" w:space="0"/>
            </w:tcBorders>
            <w:noWrap w:val="0"/>
            <w:vAlign w:val="center"/>
          </w:tcPr>
          <w:p w14:paraId="6B0B8D70">
            <w:pPr>
              <w:shd w:val="clear" w:color="auto" w:fill="auto"/>
              <w:spacing w:line="360" w:lineRule="auto"/>
              <w:jc w:val="left"/>
              <w:outlineLvl w:val="9"/>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none"/>
                <w:lang w:val="en-US" w:eastAsia="zh-CN"/>
              </w:rPr>
              <w:t>开标时间：2024年08月13</w:t>
            </w:r>
            <w:bookmarkStart w:id="254" w:name="_GoBack"/>
            <w:bookmarkEnd w:id="254"/>
            <w:r>
              <w:rPr>
                <w:rFonts w:hint="eastAsia" w:ascii="仿宋" w:hAnsi="仿宋" w:eastAsia="仿宋" w:cs="仿宋"/>
                <w:b w:val="0"/>
                <w:bCs w:val="0"/>
                <w:color w:val="auto"/>
                <w:sz w:val="24"/>
                <w:szCs w:val="24"/>
                <w:highlight w:val="none"/>
                <w:lang w:val="en-US" w:eastAsia="zh-CN"/>
              </w:rPr>
              <w:t>日10:10（北京时间）</w:t>
            </w:r>
          </w:p>
          <w:p w14:paraId="75BF16BD">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开标地点：投标人登录政采云平台https://www.zcygov.cn/，进入“项目采购-开标评标-右边选择对应项目点击“进入项目”进入开标大厅。      </w:t>
            </w:r>
          </w:p>
        </w:tc>
      </w:tr>
      <w:tr w14:paraId="59152AED">
        <w:tblPrEx>
          <w:tblCellMar>
            <w:top w:w="0" w:type="dxa"/>
            <w:left w:w="108" w:type="dxa"/>
            <w:bottom w:w="0" w:type="dxa"/>
            <w:right w:w="108" w:type="dxa"/>
          </w:tblCellMar>
        </w:tblPrEx>
        <w:trPr>
          <w:trHeight w:val="57" w:hRule="atLeast"/>
          <w:jc w:val="center"/>
        </w:trPr>
        <w:tc>
          <w:tcPr>
            <w:tcW w:w="872" w:type="dxa"/>
            <w:vMerge w:val="restart"/>
            <w:tcBorders>
              <w:top w:val="single" w:color="auto" w:sz="4" w:space="0"/>
              <w:left w:val="single" w:color="auto" w:sz="4" w:space="0"/>
              <w:right w:val="single" w:color="auto" w:sz="4" w:space="0"/>
            </w:tcBorders>
            <w:noWrap w:val="0"/>
            <w:vAlign w:val="center"/>
          </w:tcPr>
          <w:p w14:paraId="061FC702">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w:t>
            </w:r>
          </w:p>
        </w:tc>
        <w:tc>
          <w:tcPr>
            <w:tcW w:w="1762" w:type="dxa"/>
            <w:vMerge w:val="restart"/>
            <w:tcBorders>
              <w:top w:val="single" w:color="auto" w:sz="4" w:space="0"/>
              <w:left w:val="single" w:color="auto" w:sz="4" w:space="0"/>
              <w:right w:val="single" w:color="auto" w:sz="4" w:space="0"/>
            </w:tcBorders>
            <w:noWrap w:val="0"/>
            <w:vAlign w:val="center"/>
          </w:tcPr>
          <w:p w14:paraId="6AF00CC4">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重要说明</w:t>
            </w:r>
          </w:p>
        </w:tc>
        <w:tc>
          <w:tcPr>
            <w:tcW w:w="7522" w:type="dxa"/>
            <w:tcBorders>
              <w:top w:val="single" w:color="auto" w:sz="4" w:space="0"/>
              <w:left w:val="single" w:color="auto" w:sz="4" w:space="0"/>
              <w:right w:val="single" w:color="auto" w:sz="4" w:space="0"/>
            </w:tcBorders>
            <w:noWrap w:val="0"/>
            <w:vAlign w:val="center"/>
          </w:tcPr>
          <w:p w14:paraId="64152D5F">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14:paraId="673D5CFE">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14:paraId="45615BC4">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7246898B">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30C1470E">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7F13927A">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b w:val="0"/>
                <w:bCs w:val="0"/>
                <w:color w:val="auto"/>
                <w:sz w:val="24"/>
                <w:szCs w:val="24"/>
                <w:highlight w:val="none"/>
                <w:lang w:val="en-US" w:eastAsia="zh-CN"/>
              </w:rPr>
              <w:t>7.为了保证开评标顺利进行，政采云线上开标功能完全实现，供应商开标所使用的电脑设备须具有视频及语音功能。</w:t>
            </w:r>
          </w:p>
        </w:tc>
      </w:tr>
      <w:tr w14:paraId="23BE5857">
        <w:tblPrEx>
          <w:tblCellMar>
            <w:top w:w="0" w:type="dxa"/>
            <w:left w:w="108" w:type="dxa"/>
            <w:bottom w:w="0" w:type="dxa"/>
            <w:right w:w="108" w:type="dxa"/>
          </w:tblCellMar>
        </w:tblPrEx>
        <w:trPr>
          <w:trHeight w:val="57" w:hRule="atLeast"/>
          <w:jc w:val="center"/>
        </w:trPr>
        <w:tc>
          <w:tcPr>
            <w:tcW w:w="872" w:type="dxa"/>
            <w:vMerge w:val="continue"/>
            <w:tcBorders>
              <w:left w:val="single" w:color="auto" w:sz="4" w:space="0"/>
              <w:bottom w:val="single" w:color="auto" w:sz="4" w:space="0"/>
              <w:right w:val="single" w:color="auto" w:sz="4" w:space="0"/>
            </w:tcBorders>
            <w:noWrap w:val="0"/>
            <w:vAlign w:val="center"/>
          </w:tcPr>
          <w:p w14:paraId="51A5BBE6">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1762" w:type="dxa"/>
            <w:vMerge w:val="continue"/>
            <w:tcBorders>
              <w:left w:val="single" w:color="auto" w:sz="4" w:space="0"/>
              <w:bottom w:val="single" w:color="auto" w:sz="4" w:space="0"/>
              <w:right w:val="single" w:color="auto" w:sz="4" w:space="0"/>
            </w:tcBorders>
            <w:noWrap w:val="0"/>
            <w:vAlign w:val="center"/>
          </w:tcPr>
          <w:p w14:paraId="14BC43D4">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center"/>
          </w:tcPr>
          <w:p w14:paraId="7DCB5DD6">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1、电子招投标情况说明：</w:t>
            </w:r>
          </w:p>
          <w:p w14:paraId="3C4E838D">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（1）电子招投标：本项目以数据电文形式，依托“政府采购云平台（www.zcygov.cn）”进行招投标活动。</w:t>
            </w:r>
          </w:p>
          <w:p w14:paraId="4971CD6A">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51B01818">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（3）招标文件的获取：使用账号登录或者短信验证码或者使用CA登录政采云平台；进入“项目采购”应用，在获取招标文件 菜单中选择项目，获取招标文件 。</w:t>
            </w:r>
          </w:p>
          <w:p w14:paraId="5F40522A">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（4）投标文件的制作：在“政采云电子交易客户端”中完成“填写基本信息”、“导入投标文件”、“标书关联”、“标书检查”、“电子签名”、“生成电子标书”等操作。</w:t>
            </w:r>
          </w:p>
          <w:p w14:paraId="06F7FE59">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（5）投标文件的传输递交：供应商在投标截止时间前将加密的投标文件上传至政府采购云平台，还可以在投标截止时间前以电子邮件方式提供备份投标文件1份（接收人邮箱：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highlight w:val="none"/>
                <w:u w:val="single"/>
                <w:lang w:val="en-US" w:bidi="zh-CN"/>
              </w:rPr>
              <w:t>277167828@qq.com</w:t>
            </w:r>
            <w:r>
              <w:rPr>
                <w:rStyle w:val="25"/>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val="en-US" w:bidi="zh-CN"/>
              </w:rPr>
              <w:t>王</w:t>
            </w:r>
            <w:r>
              <w:rPr>
                <w:rFonts w:hint="eastAsia" w:ascii="仿宋" w:hAnsi="仿宋" w:eastAsia="仿宋" w:cs="仿宋"/>
                <w:color w:val="auto"/>
                <w:sz w:val="24"/>
                <w:szCs w:val="24"/>
                <w:highlight w:val="none"/>
                <w:u w:val="single"/>
                <w:lang w:bidi="zh-CN"/>
              </w:rPr>
              <w:t>先生</w:t>
            </w:r>
            <w:r>
              <w:rPr>
                <w:rStyle w:val="25"/>
                <w:rFonts w:hint="eastAsia" w:ascii="仿宋" w:hAnsi="仿宋" w:eastAsia="仿宋" w:cs="仿宋"/>
                <w:color w:val="auto"/>
                <w:sz w:val="24"/>
                <w:szCs w:val="24"/>
                <w:highlight w:val="none"/>
                <w:u w:val="single"/>
                <w:lang w:bidi="zh-CN"/>
              </w:rPr>
              <w:t>，电话：</w:t>
            </w:r>
            <w:r>
              <w:rPr>
                <w:rStyle w:val="25"/>
                <w:rFonts w:hint="eastAsia" w:ascii="仿宋" w:hAnsi="仿宋" w:eastAsia="仿宋" w:cs="仿宋"/>
                <w:color w:val="auto"/>
                <w:sz w:val="24"/>
                <w:szCs w:val="24"/>
                <w:highlight w:val="none"/>
                <w:u w:val="single"/>
                <w:lang w:val="en-US" w:bidi="zh-CN"/>
              </w:rPr>
              <w:t>17509087888</w:t>
            </w:r>
            <w:r>
              <w:rPr>
                <w:rFonts w:hint="eastAsia" w:ascii="仿宋" w:hAnsi="仿宋" w:eastAsia="仿宋" w:cs="仿宋"/>
                <w:color w:val="auto"/>
                <w:sz w:val="24"/>
                <w:szCs w:val="24"/>
                <w:highlight w:val="none"/>
                <w:lang w:bidi="zh-CN"/>
              </w:rPr>
              <w:t>）</w:t>
            </w:r>
            <w:r>
              <w:rPr>
                <w:rFonts w:hint="eastAsia" w:ascii="仿宋" w:hAnsi="仿宋" w:eastAsia="仿宋" w:cs="仿宋"/>
                <w:b w:val="0"/>
                <w:bCs w:val="0"/>
                <w:color w:val="auto"/>
                <w:sz w:val="24"/>
                <w:szCs w:val="24"/>
                <w:highlight w:val="none"/>
                <w:lang w:val="en-US" w:eastAsia="zh-CN"/>
              </w:rPr>
              <w:t>，备份投标文件可以打包压缩并加密，压缩包命名为“XX单位备份投标文件”，加密密码由供应商自行保管（“备份投标文件”由供应商自愿提供，招标文件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14:paraId="6BAF26FD">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7F1E48F3">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（7）具体操作指南：详见政采云平台“服务中心-帮助文档-项目采购-操作流程-电子招投标-政府采购项目电子交易管理操作指南-供应商”。</w:t>
            </w:r>
          </w:p>
          <w:p w14:paraId="55B0FD32">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（8）供应商在进行上述操作时，如遇技术问题可登录政采云（https://</w:t>
            </w:r>
            <w:r>
              <w:rPr>
                <w:rFonts w:hint="eastAsia" w:ascii="仿宋" w:hAnsi="仿宋" w:eastAsia="仿宋" w:cs="仿宋"/>
                <w:b w:val="0"/>
                <w:bCs w:val="0"/>
                <w:color w:val="auto"/>
                <w:sz w:val="24"/>
                <w:szCs w:val="24"/>
                <w:highlight w:val="none"/>
                <w:lang w:val="en-US" w:eastAsia="zh-CN"/>
              </w:rPr>
              <w:fldChar w:fldCharType="begin"/>
            </w:r>
            <w:r>
              <w:rPr>
                <w:rFonts w:hint="eastAsia" w:ascii="仿宋" w:hAnsi="仿宋" w:eastAsia="仿宋" w:cs="仿宋"/>
                <w:b w:val="0"/>
                <w:bCs w:val="0"/>
                <w:color w:val="auto"/>
                <w:sz w:val="24"/>
                <w:szCs w:val="24"/>
                <w:highlight w:val="none"/>
                <w:lang w:val="en-US" w:eastAsia="zh-CN"/>
              </w:rPr>
              <w:instrText xml:space="preserve">HYPERLINK "http://www.zcygov.cn/" \h</w:instrText>
            </w:r>
            <w:r>
              <w:rPr>
                <w:rFonts w:hint="eastAsia" w:ascii="仿宋" w:hAnsi="仿宋" w:eastAsia="仿宋" w:cs="仿宋"/>
                <w:b w:val="0"/>
                <w:bCs w:val="0"/>
                <w:color w:val="auto"/>
                <w:sz w:val="24"/>
                <w:szCs w:val="24"/>
                <w:highlight w:val="none"/>
                <w:lang w:val="en-US" w:eastAsia="zh-CN"/>
              </w:rPr>
              <w:fldChar w:fldCharType="separate"/>
            </w:r>
            <w:r>
              <w:rPr>
                <w:rFonts w:hint="eastAsia" w:ascii="仿宋" w:hAnsi="仿宋" w:eastAsia="仿宋" w:cs="仿宋"/>
                <w:b w:val="0"/>
                <w:bCs w:val="0"/>
                <w:color w:val="auto"/>
                <w:sz w:val="24"/>
                <w:szCs w:val="24"/>
                <w:highlight w:val="none"/>
                <w:lang w:val="en-US" w:eastAsia="zh-CN"/>
              </w:rPr>
              <w:t>www.zcygov.cn/</w:t>
            </w:r>
            <w:r>
              <w:rPr>
                <w:rFonts w:hint="eastAsia" w:ascii="仿宋" w:hAnsi="仿宋" w:eastAsia="仿宋" w:cs="仿宋"/>
                <w:b w:val="0"/>
                <w:bCs w:val="0"/>
                <w:color w:val="auto"/>
                <w:sz w:val="24"/>
                <w:szCs w:val="24"/>
                <w:highlight w:val="none"/>
                <w:lang w:val="en-US" w:eastAsia="zh-CN"/>
              </w:rPr>
              <w:fldChar w:fldCharType="end"/>
            </w:r>
            <w:r>
              <w:rPr>
                <w:rFonts w:hint="eastAsia" w:ascii="仿宋" w:hAnsi="仿宋" w:eastAsia="仿宋" w:cs="仿宋"/>
                <w:b w:val="0"/>
                <w:bCs w:val="0"/>
                <w:color w:val="auto"/>
                <w:sz w:val="24"/>
                <w:szCs w:val="24"/>
                <w:highlight w:val="none"/>
                <w:lang w:val="en-US" w:eastAsia="zh-CN"/>
              </w:rPr>
              <w:t>），点击右侧咨询小采，获取采小蜜智能服务管家帮助，或拨打政采云服务热线 95763 获取热线服务帮助。</w:t>
            </w:r>
          </w:p>
          <w:p w14:paraId="21D61887">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温馨提醒：供应商应提前上传，以便在上传时遇到技术问题，有充足的时间请教平台的技术人员。</w:t>
            </w:r>
          </w:p>
          <w:p w14:paraId="5057E9D4">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14:paraId="559D77C7">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13192DA">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1BE5A380">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中标候选人公示媒介</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1613B5B5">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克州公共资源交易网、新疆政府采购网，公示期为一个工作日。</w:t>
            </w:r>
          </w:p>
        </w:tc>
      </w:tr>
      <w:tr w14:paraId="36724CCE">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AEF26FA">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w:t>
            </w:r>
          </w:p>
        </w:tc>
        <w:tc>
          <w:tcPr>
            <w:tcW w:w="9284" w:type="dxa"/>
            <w:gridSpan w:val="2"/>
            <w:tcBorders>
              <w:top w:val="single" w:color="auto" w:sz="4" w:space="0"/>
              <w:left w:val="single" w:color="auto" w:sz="4" w:space="0"/>
              <w:bottom w:val="single" w:color="auto" w:sz="4" w:space="0"/>
              <w:right w:val="single" w:color="auto" w:sz="4" w:space="0"/>
            </w:tcBorders>
            <w:noWrap w:val="0"/>
            <w:vAlign w:val="center"/>
          </w:tcPr>
          <w:p w14:paraId="5637BDB2">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招标代理服务费</w:t>
            </w:r>
          </w:p>
        </w:tc>
      </w:tr>
      <w:tr w14:paraId="1DAEAB03">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7E82395">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9284" w:type="dxa"/>
            <w:gridSpan w:val="2"/>
            <w:tcBorders>
              <w:top w:val="single" w:color="auto" w:sz="4" w:space="0"/>
              <w:left w:val="single" w:color="auto" w:sz="4" w:space="0"/>
              <w:bottom w:val="single" w:color="auto" w:sz="4" w:space="0"/>
              <w:right w:val="single" w:color="auto" w:sz="4" w:space="0"/>
            </w:tcBorders>
            <w:noWrap w:val="0"/>
            <w:vAlign w:val="center"/>
          </w:tcPr>
          <w:p w14:paraId="226C1FE2">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单位在领取本项目中标通知书时，根据《中华人民共和国招标投标法》《中华人民共和国招标投标法实施条例》《国家发展改革委关于进一步放开建设项目专业服务价格的通知》（发改价格[2015]299号）向招标代理机构支付本项目代理费。收费标准如下：</w:t>
            </w:r>
          </w:p>
          <w:p w14:paraId="1A2A23ED">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招标代理服务收费标准( 费 率)</w:t>
            </w:r>
          </w:p>
          <w:tbl>
            <w:tblPr>
              <w:tblStyle w:val="21"/>
              <w:tblpPr w:leftFromText="180" w:rightFromText="180" w:vertAnchor="text" w:horzAnchor="page" w:tblpXSpec="center" w:tblpY="19"/>
              <w:tblOverlap w:val="never"/>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433"/>
              <w:gridCol w:w="1446"/>
              <w:gridCol w:w="1144"/>
            </w:tblGrid>
            <w:tr w14:paraId="7BE2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noWrap w:val="0"/>
                  <w:vAlign w:val="center"/>
                </w:tcPr>
                <w:p w14:paraId="0DE9A78D">
                  <w:pPr>
                    <w:shd w:val="clear" w:color="auto" w:fill="auto"/>
                    <w:spacing w:line="24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中标金额</w:t>
                  </w:r>
                </w:p>
              </w:tc>
              <w:tc>
                <w:tcPr>
                  <w:tcW w:w="1530" w:type="dxa"/>
                  <w:noWrap w:val="0"/>
                  <w:vAlign w:val="center"/>
                </w:tcPr>
                <w:p w14:paraId="25B6A01A">
                  <w:pPr>
                    <w:shd w:val="clear" w:color="auto" w:fill="auto"/>
                    <w:spacing w:line="240" w:lineRule="auto"/>
                    <w:ind w:firstLine="240" w:firstLineChars="100"/>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货物招标</w:t>
                  </w:r>
                </w:p>
              </w:tc>
              <w:tc>
                <w:tcPr>
                  <w:tcW w:w="1433" w:type="dxa"/>
                  <w:noWrap w:val="0"/>
                  <w:vAlign w:val="center"/>
                </w:tcPr>
                <w:p w14:paraId="1CC11EA5">
                  <w:pPr>
                    <w:shd w:val="clear" w:color="auto" w:fill="auto"/>
                    <w:spacing w:line="24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服务招标</w:t>
                  </w:r>
                </w:p>
              </w:tc>
              <w:tc>
                <w:tcPr>
                  <w:tcW w:w="1446" w:type="dxa"/>
                  <w:noWrap w:val="0"/>
                  <w:vAlign w:val="center"/>
                </w:tcPr>
                <w:p w14:paraId="4BD521A2">
                  <w:pPr>
                    <w:shd w:val="clear" w:color="auto" w:fill="auto"/>
                    <w:spacing w:line="24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工程招标</w:t>
                  </w:r>
                </w:p>
              </w:tc>
              <w:tc>
                <w:tcPr>
                  <w:tcW w:w="1144" w:type="dxa"/>
                  <w:noWrap w:val="0"/>
                  <w:vAlign w:val="center"/>
                </w:tcPr>
                <w:p w14:paraId="3ED82FF6">
                  <w:pPr>
                    <w:shd w:val="clear" w:color="auto" w:fill="auto"/>
                    <w:tabs>
                      <w:tab w:val="left" w:pos="317"/>
                    </w:tabs>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备注</w:t>
                  </w:r>
                </w:p>
              </w:tc>
            </w:tr>
            <w:tr w14:paraId="5A96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16" w:type="dxa"/>
                  <w:noWrap w:val="0"/>
                  <w:vAlign w:val="center"/>
                </w:tcPr>
                <w:p w14:paraId="5C14A269">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100万元以下</w:t>
                  </w:r>
                </w:p>
              </w:tc>
              <w:tc>
                <w:tcPr>
                  <w:tcW w:w="1530" w:type="dxa"/>
                  <w:noWrap w:val="0"/>
                  <w:vAlign w:val="center"/>
                </w:tcPr>
                <w:p w14:paraId="7B2DD34E">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1.58%</w:t>
                  </w:r>
                </w:p>
              </w:tc>
              <w:tc>
                <w:tcPr>
                  <w:tcW w:w="1433" w:type="dxa"/>
                  <w:noWrap w:val="0"/>
                  <w:vAlign w:val="center"/>
                </w:tcPr>
                <w:p w14:paraId="5BE2B72C">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1.58%</w:t>
                  </w:r>
                </w:p>
              </w:tc>
              <w:tc>
                <w:tcPr>
                  <w:tcW w:w="1446" w:type="dxa"/>
                  <w:noWrap w:val="0"/>
                  <w:vAlign w:val="center"/>
                </w:tcPr>
                <w:p w14:paraId="346630FE">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1.05%</w:t>
                  </w:r>
                </w:p>
              </w:tc>
              <w:tc>
                <w:tcPr>
                  <w:tcW w:w="1144" w:type="dxa"/>
                  <w:noWrap w:val="0"/>
                  <w:vAlign w:val="center"/>
                </w:tcPr>
                <w:p w14:paraId="56B82DEC">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p>
              </w:tc>
            </w:tr>
            <w:tr w14:paraId="503E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16" w:type="dxa"/>
                  <w:noWrap w:val="0"/>
                  <w:vAlign w:val="center"/>
                </w:tcPr>
                <w:p w14:paraId="26C27841">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100～500万元</w:t>
                  </w:r>
                </w:p>
              </w:tc>
              <w:tc>
                <w:tcPr>
                  <w:tcW w:w="1530" w:type="dxa"/>
                  <w:noWrap w:val="0"/>
                  <w:vAlign w:val="center"/>
                </w:tcPr>
                <w:p w14:paraId="4F471B91">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1.16%</w:t>
                  </w:r>
                </w:p>
              </w:tc>
              <w:tc>
                <w:tcPr>
                  <w:tcW w:w="1433" w:type="dxa"/>
                  <w:noWrap w:val="0"/>
                  <w:vAlign w:val="center"/>
                </w:tcPr>
                <w:p w14:paraId="272432ED">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0.84%</w:t>
                  </w:r>
                </w:p>
              </w:tc>
              <w:tc>
                <w:tcPr>
                  <w:tcW w:w="1446" w:type="dxa"/>
                  <w:noWrap w:val="0"/>
                  <w:vAlign w:val="center"/>
                </w:tcPr>
                <w:p w14:paraId="7B53BDAE">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0.80%</w:t>
                  </w:r>
                </w:p>
              </w:tc>
              <w:tc>
                <w:tcPr>
                  <w:tcW w:w="1144" w:type="dxa"/>
                  <w:noWrap w:val="0"/>
                  <w:vAlign w:val="center"/>
                </w:tcPr>
                <w:p w14:paraId="34F61252">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p>
              </w:tc>
            </w:tr>
            <w:tr w14:paraId="228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14:paraId="3DEBBE4B">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500～1000万元</w:t>
                  </w:r>
                </w:p>
              </w:tc>
              <w:tc>
                <w:tcPr>
                  <w:tcW w:w="1530" w:type="dxa"/>
                  <w:noWrap w:val="0"/>
                  <w:vAlign w:val="center"/>
                </w:tcPr>
                <w:p w14:paraId="294D95A7">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0.93%</w:t>
                  </w:r>
                </w:p>
              </w:tc>
              <w:tc>
                <w:tcPr>
                  <w:tcW w:w="1433" w:type="dxa"/>
                  <w:noWrap w:val="0"/>
                  <w:vAlign w:val="center"/>
                </w:tcPr>
                <w:p w14:paraId="674B881B">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0.62%</w:t>
                  </w:r>
                </w:p>
              </w:tc>
              <w:tc>
                <w:tcPr>
                  <w:tcW w:w="1446" w:type="dxa"/>
                  <w:noWrap w:val="0"/>
                  <w:vAlign w:val="center"/>
                </w:tcPr>
                <w:p w14:paraId="67B418F0">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0.63%</w:t>
                  </w:r>
                </w:p>
              </w:tc>
              <w:tc>
                <w:tcPr>
                  <w:tcW w:w="1144" w:type="dxa"/>
                  <w:noWrap w:val="0"/>
                  <w:vAlign w:val="center"/>
                </w:tcPr>
                <w:p w14:paraId="26845F4C">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p>
              </w:tc>
            </w:tr>
            <w:tr w14:paraId="6EA3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14:paraId="0FFE21C4">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1000～5000万元</w:t>
                  </w:r>
                </w:p>
              </w:tc>
              <w:tc>
                <w:tcPr>
                  <w:tcW w:w="1530" w:type="dxa"/>
                  <w:noWrap w:val="0"/>
                  <w:vAlign w:val="center"/>
                </w:tcPr>
                <w:p w14:paraId="33F10C7E">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0.61%</w:t>
                  </w:r>
                </w:p>
              </w:tc>
              <w:tc>
                <w:tcPr>
                  <w:tcW w:w="1433" w:type="dxa"/>
                  <w:noWrap w:val="0"/>
                  <w:vAlign w:val="center"/>
                </w:tcPr>
                <w:p w14:paraId="652C03A6">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0.35%</w:t>
                  </w:r>
                </w:p>
              </w:tc>
              <w:tc>
                <w:tcPr>
                  <w:tcW w:w="1446" w:type="dxa"/>
                  <w:noWrap w:val="0"/>
                  <w:vAlign w:val="center"/>
                </w:tcPr>
                <w:p w14:paraId="413F0910">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0.41%</w:t>
                  </w:r>
                </w:p>
              </w:tc>
              <w:tc>
                <w:tcPr>
                  <w:tcW w:w="1144" w:type="dxa"/>
                  <w:noWrap w:val="0"/>
                  <w:vAlign w:val="center"/>
                </w:tcPr>
                <w:p w14:paraId="751FD1BC">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p>
              </w:tc>
            </w:tr>
          </w:tbl>
          <w:p w14:paraId="5D0E660C">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p>
          <w:p w14:paraId="4E8945B5">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招标代理服务收费按差额定率累进法计算。例如：某项目招标代理业务中标金额为2000万元，计算招标代理服务收费额如下：</w:t>
            </w:r>
          </w:p>
          <w:p w14:paraId="0B4F148F">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100万元×1.58%=1.58（万元）；</w:t>
            </w:r>
          </w:p>
          <w:p w14:paraId="0E91635A">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（100-500）万元×1.16%=4.64（万元）</w:t>
            </w:r>
          </w:p>
          <w:p w14:paraId="02391B6C">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（500-1000）万元×0.93%=4.65（万元）</w:t>
            </w:r>
          </w:p>
          <w:p w14:paraId="6FDB38BC">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（1000-5000）万元×0.61%=24.4（万元）</w:t>
            </w:r>
          </w:p>
        </w:tc>
      </w:tr>
      <w:tr w14:paraId="54BD81C5">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E841260">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w:t>
            </w:r>
          </w:p>
        </w:tc>
        <w:tc>
          <w:tcPr>
            <w:tcW w:w="9284" w:type="dxa"/>
            <w:gridSpan w:val="2"/>
            <w:tcBorders>
              <w:top w:val="single" w:color="auto" w:sz="4" w:space="0"/>
              <w:left w:val="single" w:color="auto" w:sz="4" w:space="0"/>
              <w:bottom w:val="single" w:color="auto" w:sz="4" w:space="0"/>
              <w:right w:val="single" w:color="auto" w:sz="4" w:space="0"/>
            </w:tcBorders>
            <w:noWrap w:val="0"/>
            <w:vAlign w:val="center"/>
          </w:tcPr>
          <w:p w14:paraId="5C07E691">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评标办法：</w:t>
            </w:r>
            <w:r>
              <w:rPr>
                <w:rFonts w:hint="eastAsia" w:ascii="仿宋" w:hAnsi="仿宋" w:eastAsia="仿宋" w:cs="仿宋"/>
                <w:b/>
                <w:bCs/>
                <w:color w:val="auto"/>
                <w:sz w:val="24"/>
                <w:szCs w:val="24"/>
                <w:highlight w:val="none"/>
                <w:lang w:val="en-US" w:eastAsia="zh-CN"/>
              </w:rPr>
              <w:t>本项目采用综合评分法</w:t>
            </w:r>
          </w:p>
        </w:tc>
      </w:tr>
      <w:tr w14:paraId="71A1E700">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A2647FF">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27</w:t>
            </w:r>
          </w:p>
        </w:tc>
        <w:tc>
          <w:tcPr>
            <w:tcW w:w="9284" w:type="dxa"/>
            <w:gridSpan w:val="2"/>
            <w:tcBorders>
              <w:top w:val="single" w:color="auto" w:sz="4" w:space="0"/>
              <w:left w:val="single" w:color="auto" w:sz="4" w:space="0"/>
              <w:bottom w:val="single" w:color="auto" w:sz="4" w:space="0"/>
              <w:right w:val="single" w:color="auto" w:sz="4" w:space="0"/>
            </w:tcBorders>
            <w:noWrap w:val="0"/>
            <w:vAlign w:val="center"/>
          </w:tcPr>
          <w:p w14:paraId="06A988DA">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不管投标结果如何，投标人均应承担自己投标所需一切费用。</w:t>
            </w:r>
          </w:p>
        </w:tc>
      </w:tr>
      <w:tr w14:paraId="1A280DD6">
        <w:tblPrEx>
          <w:tblCellMar>
            <w:top w:w="0" w:type="dxa"/>
            <w:left w:w="108" w:type="dxa"/>
            <w:bottom w:w="0" w:type="dxa"/>
            <w:right w:w="108" w:type="dxa"/>
          </w:tblCellMar>
        </w:tblPrEx>
        <w:trPr>
          <w:trHeight w:val="5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0453351">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28</w:t>
            </w:r>
          </w:p>
        </w:tc>
        <w:tc>
          <w:tcPr>
            <w:tcW w:w="9284" w:type="dxa"/>
            <w:gridSpan w:val="2"/>
            <w:tcBorders>
              <w:top w:val="single" w:color="auto" w:sz="4" w:space="0"/>
              <w:left w:val="single" w:color="auto" w:sz="4" w:space="0"/>
              <w:bottom w:val="single" w:color="auto" w:sz="4" w:space="0"/>
              <w:right w:val="single" w:color="auto" w:sz="4" w:space="0"/>
            </w:tcBorders>
            <w:noWrap w:val="0"/>
            <w:vAlign w:val="center"/>
          </w:tcPr>
          <w:p w14:paraId="6DB05D16">
            <w:pPr>
              <w:shd w:val="clear" w:color="auto" w:fill="auto"/>
              <w:spacing w:line="360" w:lineRule="auto"/>
              <w:jc w:val="left"/>
              <w:outlineLvl w:val="9"/>
              <w:rPr>
                <w:rFonts w:hint="default"/>
                <w:sz w:val="24"/>
                <w:szCs w:val="24"/>
                <w:lang w:val="en-US" w:eastAsia="zh-CN"/>
              </w:rPr>
            </w:pPr>
            <w:r>
              <w:rPr>
                <w:rFonts w:hint="eastAsia" w:ascii="仿宋" w:hAnsi="仿宋" w:eastAsia="仿宋" w:cs="仿宋"/>
                <w:b/>
                <w:bCs/>
                <w:color w:val="auto"/>
                <w:sz w:val="24"/>
                <w:szCs w:val="24"/>
                <w:highlight w:val="none"/>
                <w:lang w:val="en-US" w:eastAsia="zh-CN"/>
              </w:rPr>
              <w:t>本次招标预算价：本项目最高限价为6480000.00元，不得高于本次招标设置的最高限价，否则将作为无效投标处理。</w:t>
            </w:r>
          </w:p>
        </w:tc>
      </w:tr>
      <w:tr w14:paraId="6BAE78A0">
        <w:tblPrEx>
          <w:tblCellMar>
            <w:top w:w="0" w:type="dxa"/>
            <w:left w:w="108" w:type="dxa"/>
            <w:bottom w:w="0" w:type="dxa"/>
            <w:right w:w="108" w:type="dxa"/>
          </w:tblCellMar>
        </w:tblPrEx>
        <w:trPr>
          <w:trHeight w:val="3495" w:hRule="atLeast"/>
          <w:jc w:val="center"/>
        </w:trPr>
        <w:tc>
          <w:tcPr>
            <w:tcW w:w="872" w:type="dxa"/>
            <w:vMerge w:val="restart"/>
            <w:tcBorders>
              <w:top w:val="single" w:color="auto" w:sz="4" w:space="0"/>
              <w:left w:val="single" w:color="auto" w:sz="4" w:space="0"/>
              <w:right w:val="single" w:color="auto" w:sz="4" w:space="0"/>
            </w:tcBorders>
            <w:noWrap w:val="0"/>
            <w:vAlign w:val="center"/>
          </w:tcPr>
          <w:p w14:paraId="3CF5D957">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29</w:t>
            </w:r>
          </w:p>
        </w:tc>
        <w:tc>
          <w:tcPr>
            <w:tcW w:w="1762" w:type="dxa"/>
            <w:vMerge w:val="restart"/>
            <w:tcBorders>
              <w:top w:val="single" w:color="auto" w:sz="4" w:space="0"/>
              <w:left w:val="single" w:color="auto" w:sz="4" w:space="0"/>
              <w:right w:val="single" w:color="auto" w:sz="4" w:space="0"/>
            </w:tcBorders>
            <w:noWrap w:val="0"/>
            <w:vAlign w:val="center"/>
          </w:tcPr>
          <w:p w14:paraId="40D2A827">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中小微企业政策文件</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31EBDD6B">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仿宋" w:hAnsi="仿宋" w:eastAsia="仿宋" w:cs="仿宋"/>
                <w:b w:val="0"/>
                <w:bCs w:val="0"/>
                <w:color w:val="auto"/>
                <w:sz w:val="24"/>
                <w:szCs w:val="24"/>
                <w:highlight w:val="none"/>
                <w:lang w:eastAsia="zh-CN"/>
              </w:rPr>
              <w:t>招标文件</w:t>
            </w:r>
            <w:r>
              <w:rPr>
                <w:rFonts w:hint="eastAsia" w:ascii="仿宋" w:hAnsi="仿宋" w:eastAsia="仿宋" w:cs="仿宋"/>
                <w:b w:val="0"/>
                <w:bCs w:val="0"/>
                <w:color w:val="auto"/>
                <w:sz w:val="24"/>
                <w:szCs w:val="24"/>
                <w:highlight w:val="none"/>
              </w:rPr>
              <w:t>格式提供《中小企业声明函》。</w:t>
            </w:r>
          </w:p>
        </w:tc>
      </w:tr>
      <w:tr w14:paraId="21F56BBC">
        <w:tblPrEx>
          <w:tblCellMar>
            <w:top w:w="0" w:type="dxa"/>
            <w:left w:w="108" w:type="dxa"/>
            <w:bottom w:w="0" w:type="dxa"/>
            <w:right w:w="108" w:type="dxa"/>
          </w:tblCellMar>
        </w:tblPrEx>
        <w:trPr>
          <w:trHeight w:val="57" w:hRule="atLeast"/>
          <w:jc w:val="center"/>
        </w:trPr>
        <w:tc>
          <w:tcPr>
            <w:tcW w:w="872" w:type="dxa"/>
            <w:vMerge w:val="continue"/>
            <w:tcBorders>
              <w:left w:val="single" w:color="auto" w:sz="4" w:space="0"/>
              <w:right w:val="single" w:color="auto" w:sz="4" w:space="0"/>
            </w:tcBorders>
            <w:noWrap w:val="0"/>
            <w:vAlign w:val="center"/>
          </w:tcPr>
          <w:p w14:paraId="112D9F7F">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p>
        </w:tc>
        <w:tc>
          <w:tcPr>
            <w:tcW w:w="1762" w:type="dxa"/>
            <w:vMerge w:val="continue"/>
            <w:tcBorders>
              <w:left w:val="single" w:color="auto" w:sz="4" w:space="0"/>
              <w:right w:val="single" w:color="auto" w:sz="4" w:space="0"/>
            </w:tcBorders>
            <w:noWrap w:val="0"/>
            <w:vAlign w:val="center"/>
          </w:tcPr>
          <w:p w14:paraId="1C82D681">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center"/>
          </w:tcPr>
          <w:p w14:paraId="5310E226">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24C60AE5">
        <w:tblPrEx>
          <w:tblCellMar>
            <w:top w:w="0" w:type="dxa"/>
            <w:left w:w="108" w:type="dxa"/>
            <w:bottom w:w="0" w:type="dxa"/>
            <w:right w:w="108" w:type="dxa"/>
          </w:tblCellMar>
        </w:tblPrEx>
        <w:trPr>
          <w:trHeight w:val="57" w:hRule="atLeast"/>
          <w:jc w:val="center"/>
        </w:trPr>
        <w:tc>
          <w:tcPr>
            <w:tcW w:w="872" w:type="dxa"/>
            <w:vMerge w:val="continue"/>
            <w:tcBorders>
              <w:left w:val="single" w:color="auto" w:sz="4" w:space="0"/>
              <w:bottom w:val="single" w:color="auto" w:sz="4" w:space="0"/>
              <w:right w:val="single" w:color="auto" w:sz="4" w:space="0"/>
            </w:tcBorders>
            <w:noWrap w:val="0"/>
            <w:vAlign w:val="center"/>
          </w:tcPr>
          <w:p w14:paraId="1A13C324">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p>
        </w:tc>
        <w:tc>
          <w:tcPr>
            <w:tcW w:w="1762" w:type="dxa"/>
            <w:vMerge w:val="continue"/>
            <w:tcBorders>
              <w:left w:val="single" w:color="auto" w:sz="4" w:space="0"/>
              <w:bottom w:val="single" w:color="auto" w:sz="4" w:space="0"/>
              <w:right w:val="single" w:color="auto" w:sz="4" w:space="0"/>
            </w:tcBorders>
            <w:noWrap w:val="0"/>
            <w:vAlign w:val="center"/>
          </w:tcPr>
          <w:p w14:paraId="2C23A991">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center"/>
          </w:tcPr>
          <w:p w14:paraId="5513997D">
            <w:pPr>
              <w:shd w:val="clear" w:color="auto" w:fill="auto"/>
              <w:spacing w:line="360" w:lineRule="auto"/>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6CA1167E">
        <w:tblPrEx>
          <w:tblCellMar>
            <w:top w:w="0" w:type="dxa"/>
            <w:left w:w="108" w:type="dxa"/>
            <w:bottom w:w="0" w:type="dxa"/>
            <w:right w:w="108" w:type="dxa"/>
          </w:tblCellMar>
        </w:tblPrEx>
        <w:trPr>
          <w:trHeight w:val="1102" w:hRule="atLeast"/>
          <w:jc w:val="center"/>
        </w:trPr>
        <w:tc>
          <w:tcPr>
            <w:tcW w:w="872" w:type="dxa"/>
            <w:tcBorders>
              <w:top w:val="single" w:color="auto" w:sz="4" w:space="0"/>
              <w:left w:val="single" w:color="auto" w:sz="4" w:space="0"/>
              <w:right w:val="single" w:color="auto" w:sz="4" w:space="0"/>
            </w:tcBorders>
            <w:noWrap w:val="0"/>
            <w:vAlign w:val="center"/>
          </w:tcPr>
          <w:p w14:paraId="1CED1950">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30</w:t>
            </w:r>
          </w:p>
        </w:tc>
        <w:tc>
          <w:tcPr>
            <w:tcW w:w="1762" w:type="dxa"/>
            <w:tcBorders>
              <w:top w:val="single" w:color="auto" w:sz="4" w:space="0"/>
              <w:left w:val="single" w:color="auto" w:sz="4" w:space="0"/>
              <w:right w:val="single" w:color="auto" w:sz="4" w:space="0"/>
            </w:tcBorders>
            <w:noWrap w:val="0"/>
            <w:vAlign w:val="center"/>
          </w:tcPr>
          <w:p w14:paraId="66E4B0B5">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中小微企业政策文件说明</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6CE10CB1">
            <w:pPr>
              <w:numPr>
                <w:ilvl w:val="0"/>
                <w:numId w:val="0"/>
              </w:numPr>
              <w:shd w:val="clear" w:color="auto" w:fill="auto"/>
              <w:spacing w:line="360" w:lineRule="auto"/>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本项目为专门面向中小企业，资金为全部预留，必须提供上述《中小企业声明函》，不再执行价格评审优惠扶持政策。</w:t>
            </w:r>
          </w:p>
        </w:tc>
      </w:tr>
      <w:tr w14:paraId="6796DD44">
        <w:tblPrEx>
          <w:tblCellMar>
            <w:top w:w="0" w:type="dxa"/>
            <w:left w:w="108" w:type="dxa"/>
            <w:bottom w:w="0" w:type="dxa"/>
            <w:right w:w="108" w:type="dxa"/>
          </w:tblCellMar>
        </w:tblPrEx>
        <w:trPr>
          <w:trHeight w:val="753" w:hRule="atLeast"/>
          <w:jc w:val="center"/>
        </w:trPr>
        <w:tc>
          <w:tcPr>
            <w:tcW w:w="872" w:type="dxa"/>
            <w:vMerge w:val="restart"/>
            <w:tcBorders>
              <w:top w:val="single" w:color="auto" w:sz="4" w:space="0"/>
              <w:left w:val="single" w:color="auto" w:sz="4" w:space="0"/>
              <w:right w:val="single" w:color="auto" w:sz="4" w:space="0"/>
            </w:tcBorders>
            <w:noWrap w:val="0"/>
            <w:vAlign w:val="center"/>
          </w:tcPr>
          <w:p w14:paraId="70864958">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w:t>
            </w:r>
          </w:p>
        </w:tc>
        <w:tc>
          <w:tcPr>
            <w:tcW w:w="1762" w:type="dxa"/>
            <w:vMerge w:val="restart"/>
            <w:tcBorders>
              <w:top w:val="single" w:color="auto" w:sz="4" w:space="0"/>
              <w:left w:val="single" w:color="auto" w:sz="4" w:space="0"/>
              <w:right w:val="single" w:color="auto" w:sz="4" w:space="0"/>
            </w:tcBorders>
            <w:noWrap w:val="0"/>
            <w:vAlign w:val="center"/>
          </w:tcPr>
          <w:p w14:paraId="15DD953C">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本采购项目所属行业</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12977117">
            <w:pPr>
              <w:shd w:val="clear" w:color="auto" w:fill="auto"/>
              <w:spacing w:line="360" w:lineRule="auto"/>
              <w:jc w:val="left"/>
              <w:outlineLvl w:val="9"/>
              <w:rPr>
                <w:rFonts w:hint="default"/>
                <w:sz w:val="24"/>
                <w:szCs w:val="24"/>
                <w:lang w:val="en-US" w:eastAsia="zh-CN"/>
              </w:rPr>
            </w:pPr>
            <w:r>
              <w:rPr>
                <w:rFonts w:hint="eastAsia" w:ascii="仿宋" w:hAnsi="仿宋" w:eastAsia="仿宋" w:cs="仿宋"/>
                <w:b/>
                <w:bCs/>
                <w:color w:val="auto"/>
                <w:sz w:val="24"/>
                <w:szCs w:val="24"/>
                <w:highlight w:val="none"/>
                <w:lang w:eastAsia="zh-CN"/>
              </w:rPr>
              <w:t>本项目所属行业：其他未列明行业</w:t>
            </w:r>
          </w:p>
        </w:tc>
      </w:tr>
      <w:tr w14:paraId="3885F7FF">
        <w:tblPrEx>
          <w:tblCellMar>
            <w:top w:w="0" w:type="dxa"/>
            <w:left w:w="108" w:type="dxa"/>
            <w:bottom w:w="0" w:type="dxa"/>
            <w:right w:w="108" w:type="dxa"/>
          </w:tblCellMar>
        </w:tblPrEx>
        <w:trPr>
          <w:trHeight w:val="57" w:hRule="atLeast"/>
          <w:jc w:val="center"/>
        </w:trPr>
        <w:tc>
          <w:tcPr>
            <w:tcW w:w="872" w:type="dxa"/>
            <w:vMerge w:val="continue"/>
            <w:tcBorders>
              <w:left w:val="single" w:color="auto" w:sz="4" w:space="0"/>
              <w:bottom w:val="single" w:color="auto" w:sz="4" w:space="0"/>
              <w:right w:val="single" w:color="auto" w:sz="4" w:space="0"/>
            </w:tcBorders>
            <w:noWrap w:val="0"/>
            <w:vAlign w:val="center"/>
          </w:tcPr>
          <w:p w14:paraId="6B86468B">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p>
        </w:tc>
        <w:tc>
          <w:tcPr>
            <w:tcW w:w="1762" w:type="dxa"/>
            <w:vMerge w:val="continue"/>
            <w:tcBorders>
              <w:left w:val="single" w:color="auto" w:sz="4" w:space="0"/>
              <w:bottom w:val="single" w:color="auto" w:sz="4" w:space="0"/>
              <w:right w:val="single" w:color="auto" w:sz="4" w:space="0"/>
            </w:tcBorders>
            <w:noWrap w:val="0"/>
            <w:vAlign w:val="center"/>
          </w:tcPr>
          <w:p w14:paraId="37114240">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center"/>
          </w:tcPr>
          <w:p w14:paraId="61847009">
            <w:pPr>
              <w:outlineLvl w:val="9"/>
              <w:rPr>
                <w:rFonts w:hint="default"/>
                <w:sz w:val="24"/>
                <w:szCs w:val="24"/>
                <w:lang w:val="en-US" w:eastAsia="zh-CN"/>
              </w:rPr>
            </w:pPr>
            <w:r>
              <w:rPr>
                <w:rFonts w:hint="default" w:ascii="仿宋" w:hAnsi="仿宋" w:eastAsia="仿宋" w:cs="仿宋"/>
                <w:b/>
                <w:bCs/>
                <w:color w:val="auto"/>
                <w:kern w:val="2"/>
                <w:sz w:val="24"/>
                <w:szCs w:val="24"/>
                <w:highlight w:val="none"/>
                <w:u w:val="none"/>
                <w:lang w:val="en-US" w:eastAsia="zh-CN" w:bidi="ar-SA"/>
              </w:rPr>
              <w:t>着重提醒：投标供应商在提供《中小企业声明函》时，必须将招标文件采购标的物全部列入《中小企业声明函》，否则专门面向中小企业的项目做废标处理。</w:t>
            </w:r>
          </w:p>
        </w:tc>
      </w:tr>
      <w:tr w14:paraId="769113CC">
        <w:tblPrEx>
          <w:tblCellMar>
            <w:top w:w="0" w:type="dxa"/>
            <w:left w:w="108" w:type="dxa"/>
            <w:bottom w:w="0" w:type="dxa"/>
            <w:right w:w="108" w:type="dxa"/>
          </w:tblCellMar>
        </w:tblPrEx>
        <w:trPr>
          <w:trHeight w:val="1517"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6D5CD1A">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0D1EC6EC">
            <w:pPr>
              <w:shd w:val="clear" w:color="auto" w:fill="auto"/>
              <w:spacing w:line="360" w:lineRule="auto"/>
              <w:ind w:firstLine="240" w:firstLineChars="100"/>
              <w:jc w:val="both"/>
              <w:outlineLvl w:val="9"/>
              <w:rPr>
                <w:rFonts w:hint="eastAsia" w:ascii="仿宋" w:hAnsi="仿宋" w:eastAsia="仿宋" w:cs="仿宋"/>
                <w:b w:val="0"/>
                <w:bCs w:val="0"/>
                <w:color w:val="auto"/>
                <w:sz w:val="24"/>
                <w:szCs w:val="24"/>
                <w:highlight w:val="none"/>
              </w:rPr>
            </w:pPr>
          </w:p>
          <w:p w14:paraId="4630740D">
            <w:pPr>
              <w:shd w:val="clear" w:color="auto" w:fill="auto"/>
              <w:spacing w:line="360" w:lineRule="auto"/>
              <w:jc w:val="both"/>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履约保证金</w:t>
            </w:r>
          </w:p>
          <w:p w14:paraId="4F22BDEA">
            <w:pPr>
              <w:shd w:val="clear" w:color="auto" w:fill="auto"/>
              <w:spacing w:line="360" w:lineRule="auto"/>
              <w:jc w:val="both"/>
              <w:outlineLvl w:val="9"/>
              <w:rPr>
                <w:rFonts w:hint="eastAsia" w:ascii="仿宋" w:hAnsi="仿宋" w:eastAsia="仿宋" w:cs="仿宋"/>
                <w:b w:val="0"/>
                <w:bCs w:val="0"/>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center"/>
          </w:tcPr>
          <w:p w14:paraId="1E165276">
            <w:pPr>
              <w:shd w:val="clear" w:color="auto" w:fill="auto"/>
              <w:spacing w:line="360" w:lineRule="auto"/>
              <w:jc w:val="left"/>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zh-CN"/>
              </w:rPr>
              <w:t>中标人</w:t>
            </w:r>
            <w:r>
              <w:rPr>
                <w:rFonts w:hint="eastAsia" w:ascii="仿宋" w:hAnsi="仿宋" w:eastAsia="仿宋" w:cs="仿宋"/>
                <w:b w:val="0"/>
                <w:bCs w:val="0"/>
                <w:color w:val="auto"/>
                <w:sz w:val="24"/>
                <w:szCs w:val="24"/>
                <w:highlight w:val="none"/>
              </w:rPr>
              <w:t>应在领取《</w:t>
            </w:r>
            <w:r>
              <w:rPr>
                <w:rFonts w:hint="eastAsia" w:ascii="仿宋" w:hAnsi="仿宋" w:eastAsia="仿宋" w:cs="仿宋"/>
                <w:b w:val="0"/>
                <w:bCs w:val="0"/>
                <w:color w:val="auto"/>
                <w:sz w:val="24"/>
                <w:szCs w:val="24"/>
                <w:highlight w:val="none"/>
                <w:lang w:val="zh-CN"/>
              </w:rPr>
              <w:t>中标通知书</w:t>
            </w:r>
            <w:r>
              <w:rPr>
                <w:rFonts w:hint="eastAsia" w:ascii="仿宋" w:hAnsi="仿宋" w:eastAsia="仿宋" w:cs="仿宋"/>
                <w:b w:val="0"/>
                <w:bCs w:val="0"/>
                <w:color w:val="auto"/>
                <w:sz w:val="24"/>
                <w:szCs w:val="24"/>
                <w:highlight w:val="none"/>
              </w:rPr>
              <w:t>》后的十个日历日内，办理履约保证金，</w:t>
            </w:r>
            <w:r>
              <w:rPr>
                <w:rFonts w:hint="eastAsia" w:ascii="仿宋" w:hAnsi="仿宋" w:eastAsia="仿宋" w:cs="仿宋"/>
                <w:b w:val="0"/>
                <w:bCs w:val="0"/>
                <w:color w:val="auto"/>
                <w:sz w:val="24"/>
                <w:szCs w:val="24"/>
                <w:highlight w:val="none"/>
                <w:lang w:val="zh-CN"/>
              </w:rPr>
              <w:t>金额不超过合同总价的</w:t>
            </w:r>
            <w:r>
              <w:rPr>
                <w:rFonts w:hint="eastAsia" w:ascii="仿宋" w:hAnsi="仿宋" w:eastAsia="仿宋" w:cs="仿宋"/>
                <w:b w:val="0"/>
                <w:bCs w:val="0"/>
                <w:color w:val="0000FF"/>
                <w:sz w:val="24"/>
                <w:szCs w:val="24"/>
                <w:highlight w:val="none"/>
                <w:lang w:val="zh-CN"/>
              </w:rPr>
              <w:t>10%</w:t>
            </w:r>
            <w:r>
              <w:rPr>
                <w:rFonts w:hint="eastAsia" w:ascii="仿宋" w:hAnsi="仿宋" w:eastAsia="仿宋" w:cs="仿宋"/>
                <w:b w:val="0"/>
                <w:bCs w:val="0"/>
                <w:color w:val="auto"/>
                <w:sz w:val="24"/>
                <w:szCs w:val="24"/>
                <w:highlight w:val="none"/>
                <w:lang w:val="zh-CN"/>
              </w:rPr>
              <w:t>，</w:t>
            </w:r>
            <w:r>
              <w:rPr>
                <w:rFonts w:hint="eastAsia" w:ascii="仿宋" w:hAnsi="仿宋" w:eastAsia="仿宋" w:cs="仿宋"/>
                <w:b w:val="0"/>
                <w:bCs w:val="0"/>
                <w:color w:val="auto"/>
                <w:sz w:val="24"/>
                <w:szCs w:val="24"/>
                <w:highlight w:val="none"/>
              </w:rPr>
              <w:t>否则招标人可取消</w:t>
            </w:r>
            <w:r>
              <w:rPr>
                <w:rFonts w:hint="eastAsia" w:ascii="仿宋" w:hAnsi="仿宋" w:eastAsia="仿宋" w:cs="仿宋"/>
                <w:b w:val="0"/>
                <w:bCs w:val="0"/>
                <w:color w:val="auto"/>
                <w:sz w:val="24"/>
                <w:szCs w:val="24"/>
                <w:highlight w:val="none"/>
                <w:lang w:val="zh-CN"/>
              </w:rPr>
              <w:t>中标人</w:t>
            </w:r>
            <w:r>
              <w:rPr>
                <w:rFonts w:hint="eastAsia" w:ascii="仿宋" w:hAnsi="仿宋" w:eastAsia="仿宋" w:cs="仿宋"/>
                <w:b w:val="0"/>
                <w:bCs w:val="0"/>
                <w:color w:val="auto"/>
                <w:sz w:val="24"/>
                <w:szCs w:val="24"/>
                <w:highlight w:val="none"/>
              </w:rPr>
              <w:t>的</w:t>
            </w:r>
            <w:r>
              <w:rPr>
                <w:rFonts w:hint="eastAsia" w:ascii="仿宋" w:hAnsi="仿宋" w:eastAsia="仿宋" w:cs="仿宋"/>
                <w:b w:val="0"/>
                <w:bCs w:val="0"/>
                <w:color w:val="auto"/>
                <w:sz w:val="24"/>
                <w:szCs w:val="24"/>
                <w:highlight w:val="none"/>
                <w:lang w:val="zh-CN"/>
              </w:rPr>
              <w:t>中标</w:t>
            </w:r>
            <w:r>
              <w:rPr>
                <w:rFonts w:hint="eastAsia" w:ascii="仿宋" w:hAnsi="仿宋" w:eastAsia="仿宋" w:cs="仿宋"/>
                <w:b w:val="0"/>
                <w:bCs w:val="0"/>
                <w:color w:val="auto"/>
                <w:sz w:val="24"/>
                <w:szCs w:val="24"/>
                <w:highlight w:val="none"/>
              </w:rPr>
              <w:t>资格，并没收其投标保证金</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最终以甲乙双方签订合同为准</w:t>
            </w:r>
            <w:r>
              <w:rPr>
                <w:rFonts w:hint="eastAsia" w:ascii="仿宋" w:hAnsi="仿宋" w:eastAsia="仿宋" w:cs="仿宋"/>
                <w:b w:val="0"/>
                <w:bCs w:val="0"/>
                <w:color w:val="auto"/>
                <w:sz w:val="24"/>
                <w:szCs w:val="24"/>
                <w:highlight w:val="none"/>
                <w:lang w:eastAsia="zh-CN"/>
              </w:rPr>
              <w:t>）。</w:t>
            </w:r>
          </w:p>
        </w:tc>
      </w:tr>
      <w:tr w14:paraId="3BF95293">
        <w:tblPrEx>
          <w:tblCellMar>
            <w:top w:w="0" w:type="dxa"/>
            <w:left w:w="108" w:type="dxa"/>
            <w:bottom w:w="0" w:type="dxa"/>
            <w:right w:w="108" w:type="dxa"/>
          </w:tblCellMar>
        </w:tblPrEx>
        <w:trPr>
          <w:trHeight w:val="1423"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96C9A1B">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33</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24570A31">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报价说明</w:t>
            </w:r>
          </w:p>
        </w:tc>
        <w:tc>
          <w:tcPr>
            <w:tcW w:w="7522" w:type="dxa"/>
            <w:tcBorders>
              <w:top w:val="single" w:color="auto" w:sz="4" w:space="0"/>
              <w:left w:val="single" w:color="auto" w:sz="4" w:space="0"/>
              <w:bottom w:val="single" w:color="auto" w:sz="4" w:space="0"/>
              <w:right w:val="single" w:color="auto" w:sz="4" w:space="0"/>
            </w:tcBorders>
            <w:noWrap w:val="0"/>
            <w:vAlign w:val="top"/>
          </w:tcPr>
          <w:p w14:paraId="0F1FDB69">
            <w:pPr>
              <w:shd w:val="clear" w:color="auto" w:fill="auto"/>
              <w:spacing w:line="24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投标报价中应包括投标人为完成本项目招标范围内所有内容所发生的一切费用，包括不限于以下内容：</w:t>
            </w:r>
          </w:p>
          <w:p w14:paraId="6F5DAEB8">
            <w:pPr>
              <w:shd w:val="clear" w:color="auto" w:fill="auto"/>
              <w:spacing w:line="24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（1）本次工程的设计费（</w:t>
            </w:r>
            <w:r>
              <w:rPr>
                <w:rFonts w:hint="eastAsia" w:ascii="仿宋" w:hAnsi="仿宋" w:eastAsia="仿宋" w:cs="仿宋"/>
                <w:b w:val="0"/>
                <w:bCs w:val="0"/>
                <w:color w:val="auto"/>
                <w:sz w:val="24"/>
                <w:szCs w:val="24"/>
                <w:highlight w:val="none"/>
                <w:lang w:val="en-US" w:eastAsia="zh-CN"/>
              </w:rPr>
              <w:t>勘察、</w:t>
            </w:r>
            <w:r>
              <w:rPr>
                <w:rFonts w:hint="eastAsia" w:ascii="仿宋" w:hAnsi="仿宋" w:eastAsia="仿宋" w:cs="仿宋"/>
                <w:b w:val="0"/>
                <w:bCs w:val="0"/>
                <w:color w:val="auto"/>
                <w:sz w:val="24"/>
                <w:szCs w:val="24"/>
                <w:highlight w:val="none"/>
                <w:lang w:val="zh-CN" w:eastAsia="zh-CN"/>
              </w:rPr>
              <w:t>方案设计、初步设计（含概算编制）、施工图设计、以及期间的配合服务（包括调整方案，相关部门、专家对设计方案、初步设计、施工图评审发生的全部设计费用）等全部费用；</w:t>
            </w:r>
          </w:p>
          <w:p w14:paraId="522A6727">
            <w:pPr>
              <w:shd w:val="clear" w:color="auto" w:fill="auto"/>
              <w:spacing w:line="24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（2）设计单位应自行考察施工现场，充分了解工程范围内的实际情况并进行设计。</w:t>
            </w:r>
          </w:p>
          <w:p w14:paraId="7AD3A39B">
            <w:pPr>
              <w:shd w:val="clear" w:color="auto" w:fill="auto"/>
              <w:spacing w:line="24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（3）投标人应根据招标人要求出方案设计图、施工图初步设计图，如出现设计与招标人要求不符，投标人应无条件修改设计图纸，期间所产生的费用，包含在投标报价中。</w:t>
            </w:r>
          </w:p>
          <w:p w14:paraId="5ACC73ED">
            <w:pPr>
              <w:shd w:val="clear" w:color="auto" w:fill="auto"/>
              <w:spacing w:line="24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（4）投标人须认真阅读，充分理解招标文件要求及发包人要求和发包人提供的资料。任何因对招标文件及其附件要求理解不清、产生歧义等由此产生的费用，视作包含在投标报价中。</w:t>
            </w:r>
          </w:p>
          <w:p w14:paraId="3859D7A2">
            <w:pPr>
              <w:shd w:val="clear" w:color="auto" w:fill="auto"/>
              <w:spacing w:line="24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eastAsia="zh-CN"/>
              </w:rPr>
              <w:t>（5）投标人应对投标内容所涉及的一切知识产权承担责任，并负责保护招标人的利益不受损害，一切由于侵权引起的法律风险、诉讼、裁判、裁决和所发生的费用均与招标人无关。</w:t>
            </w:r>
          </w:p>
        </w:tc>
      </w:tr>
      <w:tr w14:paraId="1FF4C4BF">
        <w:tblPrEx>
          <w:tblCellMar>
            <w:top w:w="0" w:type="dxa"/>
            <w:left w:w="108" w:type="dxa"/>
            <w:bottom w:w="0" w:type="dxa"/>
            <w:right w:w="108" w:type="dxa"/>
          </w:tblCellMar>
        </w:tblPrEx>
        <w:trPr>
          <w:trHeight w:val="2018"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E2EB0E7">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2E3E2B9B">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信用记录查询</w:t>
            </w:r>
          </w:p>
          <w:p w14:paraId="3D1B4108">
            <w:pPr>
              <w:shd w:val="clear" w:color="auto" w:fill="auto"/>
              <w:spacing w:line="360" w:lineRule="auto"/>
              <w:jc w:val="both"/>
              <w:outlineLvl w:val="9"/>
              <w:rPr>
                <w:rFonts w:hint="eastAsia" w:ascii="仿宋" w:hAnsi="仿宋" w:eastAsia="仿宋" w:cs="仿宋"/>
                <w:b w:val="0"/>
                <w:bCs w:val="0"/>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top"/>
          </w:tcPr>
          <w:p w14:paraId="61C68178">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凡拟参加本次招标项目的投标人，在“信用中国 ”网站（www.creditchina.gov.cn）、 中国政府采购网（www.ccgp.gov.cn）</w:t>
            </w:r>
            <w:r>
              <w:rPr>
                <w:rFonts w:hint="eastAsia" w:ascii="仿宋" w:hAnsi="仿宋" w:eastAsia="仿宋" w:cs="仿宋"/>
                <w:b w:val="0"/>
                <w:bCs w:val="0"/>
                <w:color w:val="auto"/>
                <w:sz w:val="24"/>
                <w:szCs w:val="24"/>
                <w:highlight w:val="none"/>
                <w:lang w:val="en-US" w:eastAsia="zh-CN"/>
              </w:rPr>
              <w:t>两</w:t>
            </w:r>
            <w:r>
              <w:rPr>
                <w:rFonts w:hint="eastAsia" w:ascii="仿宋" w:hAnsi="仿宋" w:eastAsia="仿宋" w:cs="仿宋"/>
                <w:b w:val="0"/>
                <w:bCs w:val="0"/>
                <w:color w:val="auto"/>
                <w:sz w:val="24"/>
                <w:szCs w:val="24"/>
                <w:highlight w:val="none"/>
                <w:lang w:val="zh-CN"/>
              </w:rPr>
              <w:t>个网站的查询结果，如投标人被列入失信被  执行人、重大税收违法案件当事人名单、经营异常名录的、政府采购严重违法失信行  为记录名单的（尚在处罚期内的），将拒绝其参本次政府采购活动（开标现场查询，投标人不用提供截图）；</w:t>
            </w:r>
          </w:p>
          <w:p w14:paraId="17E1308A">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本项目不接受失信企业投标。</w:t>
            </w:r>
          </w:p>
        </w:tc>
      </w:tr>
      <w:tr w14:paraId="59149FCB">
        <w:tblPrEx>
          <w:tblCellMar>
            <w:top w:w="0" w:type="dxa"/>
            <w:left w:w="108" w:type="dxa"/>
            <w:bottom w:w="0" w:type="dxa"/>
            <w:right w:w="108" w:type="dxa"/>
          </w:tblCellMar>
        </w:tblPrEx>
        <w:trPr>
          <w:trHeight w:val="1388"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6CFDEED">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16C1B5F0">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rPr>
              <w:t>质疑</w:t>
            </w:r>
          </w:p>
        </w:tc>
        <w:tc>
          <w:tcPr>
            <w:tcW w:w="7522" w:type="dxa"/>
            <w:tcBorders>
              <w:top w:val="single" w:color="auto" w:sz="4" w:space="0"/>
              <w:left w:val="single" w:color="auto" w:sz="4" w:space="0"/>
              <w:bottom w:val="single" w:color="auto" w:sz="4" w:space="0"/>
              <w:right w:val="single" w:color="auto" w:sz="4" w:space="0"/>
            </w:tcBorders>
            <w:noWrap w:val="0"/>
            <w:vAlign w:val="top"/>
          </w:tcPr>
          <w:p w14:paraId="7A930A94">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供应商认为招标文件、采购过程或中标结果使自己的合法权益受到损害的，应当在知道或者应知其权益受到损害之日起在规定的期限内，以书面或邮件形式一次 性向采购人（采购代理机构）提出质疑或供应商对采购人（采购代理机构）的质疑答复不满意或者采购人（采购代理机构）未在规定时间内做出答复的，可以在答复期满后五个工作日内向有关监管部门投诉。</w:t>
            </w:r>
          </w:p>
          <w:p w14:paraId="373C6E29">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注：根据《中华人民共和国政府采购法》的规定，供应商质疑不得超出招标文件、招标过程及招标结果的范围及时效限制。</w:t>
            </w:r>
          </w:p>
        </w:tc>
      </w:tr>
      <w:tr w14:paraId="05731D51">
        <w:tblPrEx>
          <w:tblCellMar>
            <w:top w:w="0" w:type="dxa"/>
            <w:left w:w="108" w:type="dxa"/>
            <w:bottom w:w="0" w:type="dxa"/>
            <w:right w:w="108" w:type="dxa"/>
          </w:tblCellMar>
        </w:tblPrEx>
        <w:trPr>
          <w:trHeight w:val="879"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1752430">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73C320AD">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rPr>
              <w:t>投诉</w:t>
            </w:r>
          </w:p>
        </w:tc>
        <w:tc>
          <w:tcPr>
            <w:tcW w:w="7522" w:type="dxa"/>
            <w:tcBorders>
              <w:top w:val="single" w:color="auto" w:sz="4" w:space="0"/>
              <w:left w:val="single" w:color="auto" w:sz="4" w:space="0"/>
              <w:bottom w:val="single" w:color="auto" w:sz="4" w:space="0"/>
              <w:right w:val="single" w:color="auto" w:sz="4" w:space="0"/>
            </w:tcBorders>
            <w:noWrap w:val="0"/>
            <w:vAlign w:val="top"/>
          </w:tcPr>
          <w:p w14:paraId="2C61909F">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（1）质疑供应商对采购人、采购代理机构的答复不满意或者采购人、采购 代理机构未在规定的时间内作出答复的，可以在答复期满后十五个工作日内向同级政府采购监督管理部门投诉。</w:t>
            </w:r>
          </w:p>
          <w:p w14:paraId="2BE2D0F0">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14:paraId="708C2491">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注：根据《中华人民共和国政府采购法实施条例》的规定，供应商投诉事项不得超出已质疑事项的范围。</w:t>
            </w:r>
          </w:p>
        </w:tc>
      </w:tr>
      <w:tr w14:paraId="78DBE9CF">
        <w:tblPrEx>
          <w:tblCellMar>
            <w:top w:w="0" w:type="dxa"/>
            <w:left w:w="108" w:type="dxa"/>
            <w:bottom w:w="0" w:type="dxa"/>
            <w:right w:w="108" w:type="dxa"/>
          </w:tblCellMar>
        </w:tblPrEx>
        <w:trPr>
          <w:trHeight w:val="2018"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AFB753C">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292EFDBA">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投标人对招标文件提出质疑联系方式</w:t>
            </w:r>
          </w:p>
          <w:p w14:paraId="2586143B">
            <w:pPr>
              <w:shd w:val="clear" w:color="auto" w:fill="auto"/>
              <w:spacing w:line="360" w:lineRule="auto"/>
              <w:jc w:val="both"/>
              <w:outlineLvl w:val="9"/>
              <w:rPr>
                <w:rFonts w:hint="eastAsia" w:ascii="仿宋" w:hAnsi="仿宋" w:eastAsia="仿宋" w:cs="仿宋"/>
                <w:b w:val="0"/>
                <w:bCs w:val="0"/>
                <w:color w:val="auto"/>
                <w:sz w:val="24"/>
                <w:szCs w:val="24"/>
                <w:highlight w:val="none"/>
                <w:lang w:val="en-US" w:eastAsia="zh-CN"/>
              </w:rPr>
            </w:pPr>
          </w:p>
        </w:tc>
        <w:tc>
          <w:tcPr>
            <w:tcW w:w="7522" w:type="dxa"/>
            <w:tcBorders>
              <w:top w:val="single" w:color="auto" w:sz="4" w:space="0"/>
              <w:left w:val="single" w:color="auto" w:sz="4" w:space="0"/>
              <w:bottom w:val="single" w:color="auto" w:sz="4" w:space="0"/>
              <w:right w:val="single" w:color="auto" w:sz="4" w:space="0"/>
            </w:tcBorders>
            <w:noWrap w:val="0"/>
            <w:vAlign w:val="top"/>
          </w:tcPr>
          <w:p w14:paraId="0D21B3A1">
            <w:pPr>
              <w:numPr>
                <w:ilvl w:val="0"/>
                <w:numId w:val="4"/>
              </w:num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rPr>
              <w:t>接收质疑函的方式：将质疑文件加盖公章送至</w:t>
            </w:r>
            <w:r>
              <w:rPr>
                <w:rFonts w:hint="eastAsia" w:ascii="仿宋" w:hAnsi="仿宋" w:eastAsia="仿宋" w:cs="仿宋"/>
                <w:b w:val="0"/>
                <w:bCs w:val="0"/>
                <w:color w:val="auto"/>
                <w:sz w:val="24"/>
                <w:szCs w:val="24"/>
                <w:highlight w:val="none"/>
                <w:lang w:val="en-US" w:eastAsia="zh-CN"/>
              </w:rPr>
              <w:t>采购单位或招标代理机构。</w:t>
            </w:r>
          </w:p>
          <w:p w14:paraId="47F76EE8">
            <w:pPr>
              <w:numPr>
                <w:ilvl w:val="0"/>
                <w:numId w:val="0"/>
              </w:num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 xml:space="preserve">（2）接受质疑的单位： </w:t>
            </w:r>
            <w:r>
              <w:rPr>
                <w:rFonts w:hint="eastAsia" w:ascii="仿宋" w:hAnsi="仿宋" w:eastAsia="仿宋" w:cs="仿宋"/>
                <w:b w:val="0"/>
                <w:bCs w:val="0"/>
                <w:color w:val="auto"/>
                <w:sz w:val="24"/>
                <w:szCs w:val="24"/>
                <w:highlight w:val="none"/>
                <w:lang w:val="en-US" w:eastAsia="zh-CN"/>
              </w:rPr>
              <w:t>采购单位和</w:t>
            </w:r>
            <w:r>
              <w:rPr>
                <w:rFonts w:hint="eastAsia" w:ascii="仿宋" w:hAnsi="仿宋" w:eastAsia="仿宋" w:cs="仿宋"/>
                <w:b w:val="0"/>
                <w:bCs w:val="0"/>
                <w:color w:val="auto"/>
                <w:sz w:val="24"/>
                <w:szCs w:val="24"/>
                <w:highlight w:val="none"/>
                <w:lang w:val="zh-CN"/>
              </w:rPr>
              <w:t>新疆锦研建设工程项目管理有限公司 </w:t>
            </w:r>
          </w:p>
          <w:p w14:paraId="0D042CA6">
            <w:pPr>
              <w:shd w:val="clear" w:color="auto" w:fill="auto"/>
              <w:spacing w:line="360" w:lineRule="auto"/>
              <w:jc w:val="left"/>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rPr>
              <w:t>（3）联系电话：</w:t>
            </w:r>
            <w:r>
              <w:rPr>
                <w:rFonts w:hint="eastAsia" w:ascii="仿宋" w:hAnsi="仿宋" w:eastAsia="仿宋" w:cs="仿宋"/>
                <w:b w:val="0"/>
                <w:bCs w:val="0"/>
                <w:color w:val="auto"/>
                <w:sz w:val="24"/>
                <w:szCs w:val="24"/>
                <w:highlight w:val="none"/>
                <w:lang w:val="en-US" w:eastAsia="zh-CN"/>
              </w:rPr>
              <w:t>17509087888</w:t>
            </w:r>
          </w:p>
          <w:p w14:paraId="75381F16">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（4）地址：</w:t>
            </w:r>
            <w:r>
              <w:rPr>
                <w:rFonts w:hint="default" w:ascii="仿宋" w:hAnsi="仿宋" w:eastAsia="仿宋" w:cs="仿宋"/>
                <w:b w:val="0"/>
                <w:bCs w:val="0"/>
                <w:color w:val="auto"/>
                <w:sz w:val="24"/>
                <w:szCs w:val="24"/>
                <w:highlight w:val="none"/>
                <w:lang w:val="en-US" w:eastAsia="zh-CN"/>
              </w:rPr>
              <w:t>新疆克州阿图什市幸福街道阿孜汗路 27-2-5 号二楼</w:t>
            </w:r>
            <w:r>
              <w:rPr>
                <w:rFonts w:hint="eastAsia" w:ascii="仿宋" w:hAnsi="仿宋" w:eastAsia="仿宋" w:cs="仿宋"/>
                <w:b w:val="0"/>
                <w:bCs w:val="0"/>
                <w:color w:val="auto"/>
                <w:sz w:val="24"/>
                <w:szCs w:val="24"/>
                <w:highlight w:val="none"/>
                <w:lang w:val="en-US" w:eastAsia="zh-CN"/>
              </w:rPr>
              <w:t xml:space="preserve"> </w:t>
            </w:r>
          </w:p>
        </w:tc>
      </w:tr>
      <w:tr w14:paraId="128AF245">
        <w:tblPrEx>
          <w:tblCellMar>
            <w:top w:w="0" w:type="dxa"/>
            <w:left w:w="108" w:type="dxa"/>
            <w:bottom w:w="0" w:type="dxa"/>
            <w:right w:w="108" w:type="dxa"/>
          </w:tblCellMar>
        </w:tblPrEx>
        <w:trPr>
          <w:trHeight w:val="57" w:hRule="atLeast"/>
          <w:jc w:val="center"/>
        </w:trPr>
        <w:tc>
          <w:tcPr>
            <w:tcW w:w="2634" w:type="dxa"/>
            <w:gridSpan w:val="2"/>
            <w:tcBorders>
              <w:top w:val="single" w:color="auto" w:sz="4" w:space="0"/>
              <w:left w:val="single" w:color="auto" w:sz="4" w:space="0"/>
              <w:right w:val="single" w:color="auto" w:sz="4" w:space="0"/>
            </w:tcBorders>
            <w:noWrap w:val="0"/>
            <w:vAlign w:val="center"/>
          </w:tcPr>
          <w:p w14:paraId="44F43468">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备注</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1A7DA6CC">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1、着重提醒各供应商注意，并认真查看招标文件中的每一个条款及要求，因误读招标文件而造成的后果，招标人概不负责。</w:t>
            </w:r>
          </w:p>
          <w:p w14:paraId="698AAA4A">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2、供应商使用相同IP地址的，一经发现，相关部门将进一步核实，查实后按串通投标处理。</w:t>
            </w:r>
          </w:p>
          <w:p w14:paraId="359E203E">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3、为保证本项目质量，良好的售后服务，最低报价不作为中标的唯一依据。</w:t>
            </w:r>
          </w:p>
          <w:p w14:paraId="6CBDDF1D">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62578D65">
            <w:pPr>
              <w:spacing w:line="360" w:lineRule="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5、如为信息系统采购项目，供应商不得为该整体项目或其中分项目前期工作提供过设计、编制、管理等服务的法人及附属单位。</w:t>
            </w:r>
          </w:p>
          <w:p w14:paraId="7F4F2D88">
            <w:pPr>
              <w:spacing w:line="360" w:lineRule="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1967E624">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、其它：</w:t>
            </w:r>
          </w:p>
          <w:p w14:paraId="5513532E">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（1）投标企业严格遵守国家的法律法规及招标纪律，无违法违纪及商业贿赂行为。</w:t>
            </w:r>
          </w:p>
          <w:p w14:paraId="04C058F4">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（2）不管投标结果如何，供应商均应自行承担投标所需一切费用。</w:t>
            </w:r>
          </w:p>
          <w:p w14:paraId="35EED7E7">
            <w:pPr>
              <w:spacing w:line="360" w:lineRule="auto"/>
              <w:outlineLvl w:val="9"/>
              <w:rPr>
                <w:rFonts w:eastAsia="仿宋"/>
                <w:b/>
                <w:bCs/>
                <w:color w:val="auto"/>
                <w:sz w:val="24"/>
                <w:szCs w:val="24"/>
                <w:lang w:eastAsia="zh-CN"/>
              </w:rPr>
            </w:pPr>
            <w:r>
              <w:rPr>
                <w:rFonts w:hint="eastAsia" w:ascii="仿宋" w:hAnsi="仿宋" w:eastAsia="仿宋" w:cs="仿宋"/>
                <w:color w:val="auto"/>
                <w:sz w:val="24"/>
                <w:szCs w:val="24"/>
                <w:lang w:eastAsia="zh-CN"/>
              </w:rPr>
              <w:t>（3）供应商应以书面形式保证中标后由本公司组织实施，不得以任何理由将项目转包给其他机构。</w:t>
            </w:r>
          </w:p>
          <w:p w14:paraId="3BE8CBAF">
            <w:pPr>
              <w:shd w:val="clear" w:color="auto" w:fill="auto"/>
              <w:spacing w:line="360" w:lineRule="auto"/>
              <w:ind w:left="0" w:leftChars="0" w:right="0" w:rightChars="0" w:firstLine="0" w:firstLineChars="0"/>
              <w:jc w:val="left"/>
              <w:outlineLvl w:val="9"/>
              <w:rPr>
                <w:rFonts w:hint="eastAsia" w:ascii="仿宋" w:hAnsi="仿宋" w:eastAsia="仿宋" w:cs="仿宋"/>
                <w:b w:val="0"/>
                <w:bCs w:val="0"/>
                <w:color w:val="auto"/>
                <w:spacing w:val="0"/>
                <w:w w:val="100"/>
                <w:position w:val="0"/>
                <w:sz w:val="24"/>
                <w:szCs w:val="24"/>
                <w:highlight w:val="none"/>
                <w:shd w:val="clear" w:color="auto" w:fill="auto"/>
                <w:lang w:val="en-US" w:eastAsia="en-US" w:bidi="en-US"/>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）招标文件中如出现前后不一致情况，均以前附表内容为准。</w:t>
            </w:r>
          </w:p>
        </w:tc>
      </w:tr>
      <w:tr w14:paraId="37DC39CD">
        <w:tblPrEx>
          <w:tblCellMar>
            <w:top w:w="0" w:type="dxa"/>
            <w:left w:w="108" w:type="dxa"/>
            <w:bottom w:w="0" w:type="dxa"/>
            <w:right w:w="108" w:type="dxa"/>
          </w:tblCellMar>
        </w:tblPrEx>
        <w:trPr>
          <w:trHeight w:val="57" w:hRule="atLeast"/>
          <w:jc w:val="center"/>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14:paraId="002CC06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eastAsia="zh-CN"/>
              </w:rPr>
              <w:t>着重提醒</w:t>
            </w:r>
          </w:p>
        </w:tc>
        <w:tc>
          <w:tcPr>
            <w:tcW w:w="7522" w:type="dxa"/>
            <w:tcBorders>
              <w:top w:val="single" w:color="auto" w:sz="4" w:space="0"/>
              <w:left w:val="single" w:color="auto" w:sz="4" w:space="0"/>
              <w:bottom w:val="single" w:color="auto" w:sz="4" w:space="0"/>
              <w:right w:val="single" w:color="auto" w:sz="4" w:space="0"/>
            </w:tcBorders>
            <w:noWrap w:val="0"/>
            <w:vAlign w:val="center"/>
          </w:tcPr>
          <w:p w14:paraId="28DC2441">
            <w:pPr>
              <w:shd w:val="clear" w:color="auto" w:fill="auto"/>
              <w:spacing w:line="360" w:lineRule="auto"/>
              <w:ind w:left="0" w:leftChars="0" w:right="0" w:rightChars="0" w:firstLine="0" w:firstLineChars="0"/>
              <w:jc w:val="left"/>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u w:val="none"/>
                <w:lang w:eastAsia="zh-CN"/>
              </w:rPr>
              <w:t>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bl>
    <w:p w14:paraId="42F6AAC2">
      <w:pPr>
        <w:pageBreakBefore/>
        <w:shd w:val="clear" w:color="auto" w:fill="auto"/>
        <w:spacing w:line="240" w:lineRule="auto"/>
        <w:jc w:val="center"/>
        <w:outlineLvl w:val="9"/>
        <w:rPr>
          <w:rFonts w:hint="eastAsia" w:ascii="仿宋" w:hAnsi="仿宋" w:eastAsia="仿宋" w:cs="仿宋"/>
          <w:b/>
          <w:color w:val="auto"/>
          <w:sz w:val="24"/>
          <w:szCs w:val="24"/>
          <w:highlight w:val="none"/>
        </w:rPr>
      </w:pPr>
      <w:bookmarkStart w:id="9" w:name="_Toc469495723"/>
      <w:r>
        <w:rPr>
          <w:rFonts w:hint="eastAsia" w:ascii="仿宋" w:hAnsi="仿宋" w:eastAsia="仿宋" w:cs="仿宋"/>
          <w:b/>
          <w:color w:val="auto"/>
          <w:sz w:val="24"/>
          <w:szCs w:val="24"/>
          <w:highlight w:val="none"/>
        </w:rPr>
        <w:t>二、投标人须知</w:t>
      </w:r>
      <w:bookmarkEnd w:id="9"/>
    </w:p>
    <w:p w14:paraId="3F0CF308">
      <w:pPr>
        <w:shd w:val="clear" w:color="auto" w:fill="auto"/>
        <w:spacing w:line="440" w:lineRule="exact"/>
        <w:jc w:val="center"/>
        <w:outlineLvl w:val="9"/>
        <w:rPr>
          <w:rFonts w:hint="eastAsia" w:ascii="仿宋" w:hAnsi="仿宋" w:eastAsia="仿宋" w:cs="仿宋"/>
          <w:color w:val="auto"/>
          <w:sz w:val="24"/>
          <w:szCs w:val="24"/>
          <w:highlight w:val="none"/>
        </w:rPr>
      </w:pPr>
      <w:bookmarkStart w:id="10" w:name="_Toc469495724"/>
      <w:r>
        <w:rPr>
          <w:rFonts w:hint="eastAsia" w:ascii="仿宋" w:hAnsi="仿宋" w:eastAsia="仿宋" w:cs="仿宋"/>
          <w:b/>
          <w:color w:val="auto"/>
          <w:sz w:val="24"/>
          <w:szCs w:val="24"/>
          <w:highlight w:val="none"/>
        </w:rPr>
        <w:t>（一）总  则</w:t>
      </w:r>
      <w:bookmarkEnd w:id="10"/>
    </w:p>
    <w:p w14:paraId="11EF96C0">
      <w:pPr>
        <w:shd w:val="clear" w:color="auto" w:fill="auto"/>
        <w:snapToGrid w:val="0"/>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1.项目概况</w:t>
      </w:r>
    </w:p>
    <w:p w14:paraId="1890F612">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1.1本次招标采购项目名称：见投标人须知前附表。</w:t>
      </w:r>
    </w:p>
    <w:p w14:paraId="5EDDEAEA">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项目编号：见投标人须知前附表。</w:t>
      </w:r>
    </w:p>
    <w:p w14:paraId="4454DD1E">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招标人：见投标人须知前附表。</w:t>
      </w:r>
    </w:p>
    <w:p w14:paraId="3672302B">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供货期（服务周期）：见投标人须知前附表。</w:t>
      </w:r>
    </w:p>
    <w:p w14:paraId="3A90E6D7">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供货地点：见投标人须知前附表。</w:t>
      </w:r>
    </w:p>
    <w:p w14:paraId="7EE29515">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1.2招标人及联系人: 见投标人须知前附表。</w:t>
      </w:r>
    </w:p>
    <w:p w14:paraId="6ED901A2">
      <w:pPr>
        <w:shd w:val="clear" w:color="auto" w:fill="auto"/>
        <w:snapToGrid w:val="0"/>
        <w:spacing w:line="440" w:lineRule="exact"/>
        <w:ind w:firstLine="600" w:firstLineChars="25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代理机构及联系人: 见投标人须知前附表。</w:t>
      </w:r>
    </w:p>
    <w:p w14:paraId="360D53FF">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1.3资金来源：见投标人须知前附表。</w:t>
      </w:r>
    </w:p>
    <w:p w14:paraId="29400310">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1.4本项目预算：见投标人须知前附表。</w:t>
      </w:r>
    </w:p>
    <w:p w14:paraId="4158BEAF">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1.5本项目控制价：见投标人须知前附表。</w:t>
      </w:r>
    </w:p>
    <w:p w14:paraId="63470466">
      <w:pPr>
        <w:shd w:val="clear" w:color="auto" w:fill="auto"/>
        <w:snapToGrid w:val="0"/>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2.招标范围：</w:t>
      </w:r>
    </w:p>
    <w:p w14:paraId="596A1714">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 采购内容：见投标人须知前附表。</w:t>
      </w:r>
    </w:p>
    <w:p w14:paraId="67FD9E1E">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技术要求：详见</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第四章设计条件及技术要求。</w:t>
      </w:r>
    </w:p>
    <w:p w14:paraId="7D722940">
      <w:pPr>
        <w:shd w:val="clear" w:color="auto" w:fill="auto"/>
        <w:snapToGrid w:val="0"/>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3.标包划分：</w:t>
      </w:r>
    </w:p>
    <w:p w14:paraId="75517A06">
      <w:pPr>
        <w:shd w:val="clear" w:color="auto" w:fill="auto"/>
        <w:snapToGrid w:val="0"/>
        <w:spacing w:line="44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3.1本项目划分：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个标包</w:t>
      </w:r>
      <w:r>
        <w:rPr>
          <w:rFonts w:hint="eastAsia" w:ascii="仿宋" w:hAnsi="仿宋" w:eastAsia="仿宋" w:cs="仿宋"/>
          <w:color w:val="auto"/>
          <w:kern w:val="0"/>
          <w:sz w:val="24"/>
          <w:szCs w:val="24"/>
          <w:highlight w:val="none"/>
        </w:rPr>
        <w:t>。</w:t>
      </w:r>
    </w:p>
    <w:p w14:paraId="10A19E36">
      <w:pPr>
        <w:shd w:val="clear" w:color="auto" w:fill="auto"/>
        <w:snapToGrid w:val="0"/>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4.招标方式：</w:t>
      </w:r>
    </w:p>
    <w:p w14:paraId="5799D4DC">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4.1本项目招标方式：见投标人须知前附表。</w:t>
      </w:r>
    </w:p>
    <w:p w14:paraId="5D98033D">
      <w:pPr>
        <w:shd w:val="clear" w:color="auto" w:fill="auto"/>
        <w:snapToGrid w:val="0"/>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5.计价方式：</w:t>
      </w:r>
    </w:p>
    <w:p w14:paraId="4F88149B">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5.1本次招标项目合同采用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0000FF"/>
          <w:sz w:val="24"/>
          <w:szCs w:val="24"/>
          <w:highlight w:val="none"/>
          <w:u w:val="single"/>
        </w:rPr>
        <w:t xml:space="preserve"> </w:t>
      </w:r>
      <w:r>
        <w:rPr>
          <w:rFonts w:hint="eastAsia" w:ascii="仿宋" w:hAnsi="仿宋" w:eastAsia="仿宋" w:cs="仿宋"/>
          <w:color w:val="0000FF"/>
          <w:sz w:val="24"/>
          <w:szCs w:val="24"/>
          <w:highlight w:val="none"/>
          <w:u w:val="single"/>
          <w:lang w:eastAsia="zh-CN"/>
        </w:rPr>
        <w:t>固定</w:t>
      </w:r>
      <w:r>
        <w:rPr>
          <w:rFonts w:hint="eastAsia" w:ascii="仿宋" w:hAnsi="仿宋" w:eastAsia="仿宋" w:cs="仿宋"/>
          <w:color w:val="0000FF"/>
          <w:sz w:val="24"/>
          <w:szCs w:val="24"/>
          <w:highlight w:val="none"/>
          <w:u w:val="single"/>
          <w:lang w:val="en-US" w:eastAsia="zh-CN"/>
        </w:rPr>
        <w:t>总</w:t>
      </w:r>
      <w:r>
        <w:rPr>
          <w:rFonts w:hint="eastAsia" w:ascii="仿宋" w:hAnsi="仿宋" w:eastAsia="仿宋" w:cs="仿宋"/>
          <w:color w:val="0000FF"/>
          <w:sz w:val="24"/>
          <w:szCs w:val="24"/>
          <w:highlight w:val="none"/>
          <w:u w:val="single"/>
          <w:lang w:eastAsia="zh-CN"/>
        </w:rPr>
        <w:t>价</w:t>
      </w:r>
      <w:r>
        <w:rPr>
          <w:rFonts w:hint="eastAsia" w:ascii="仿宋" w:hAnsi="仿宋" w:eastAsia="仿宋" w:cs="仿宋"/>
          <w:color w:val="0000FF"/>
          <w:sz w:val="24"/>
          <w:szCs w:val="24"/>
          <w:highlight w:val="none"/>
          <w:u w:val="single"/>
        </w:rPr>
        <w:t xml:space="preserve"> 。</w:t>
      </w:r>
    </w:p>
    <w:p w14:paraId="3FC9FE92">
      <w:pPr>
        <w:shd w:val="clear" w:color="auto" w:fill="auto"/>
        <w:snapToGrid w:val="0"/>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6.评标办法：</w:t>
      </w:r>
    </w:p>
    <w:p w14:paraId="14427346">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6.1本次招标评标采用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综合评分</w:t>
      </w:r>
      <w:r>
        <w:rPr>
          <w:rFonts w:hint="eastAsia" w:ascii="仿宋" w:hAnsi="仿宋" w:eastAsia="仿宋" w:cs="仿宋"/>
          <w:color w:val="auto"/>
          <w:sz w:val="24"/>
          <w:szCs w:val="24"/>
          <w:highlight w:val="none"/>
          <w:u w:val="single"/>
        </w:rPr>
        <w:t xml:space="preserve">法 </w:t>
      </w:r>
      <w:r>
        <w:rPr>
          <w:rFonts w:hint="eastAsia" w:ascii="仿宋" w:hAnsi="仿宋" w:eastAsia="仿宋" w:cs="仿宋"/>
          <w:color w:val="auto"/>
          <w:sz w:val="24"/>
          <w:szCs w:val="24"/>
          <w:highlight w:val="none"/>
        </w:rPr>
        <w:t>（详见第三章评标办法）</w:t>
      </w:r>
    </w:p>
    <w:p w14:paraId="1021F386">
      <w:pPr>
        <w:shd w:val="clear" w:color="auto" w:fill="auto"/>
        <w:snapToGrid w:val="0"/>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7.投标人资格：</w:t>
      </w:r>
    </w:p>
    <w:p w14:paraId="3372BE62">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7.1参与采购活动的投标人必须是满足《中华人民共和国政府采购法》规定条件的法人、其他组织或者自然人：</w:t>
      </w:r>
    </w:p>
    <w:p w14:paraId="51284460">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7.2由于政府采购项目的差异性，投标人在参与具体政府采购项目活动时，应仔细阅读该项目的资质要求,具体见投标人须知前附表。</w:t>
      </w:r>
    </w:p>
    <w:p w14:paraId="15A72309">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3AF04242">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7.4投标人必须确保自己在信息库中注册的信息真实、准确，并保证投标文件中的有关信息与库中的信息相一致。否则，投标人因此蒙受损失，招标人概不负责。</w:t>
      </w:r>
    </w:p>
    <w:p w14:paraId="34012682">
      <w:pPr>
        <w:shd w:val="clear" w:color="auto" w:fill="auto"/>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投标费用</w:t>
      </w:r>
    </w:p>
    <w:p w14:paraId="59F3967D">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8.1投标人准备和参加投标活动发生的费用自理。</w:t>
      </w:r>
    </w:p>
    <w:p w14:paraId="4A08B90F">
      <w:pPr>
        <w:shd w:val="clear" w:color="auto" w:fill="auto"/>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11" w:name="_Toc296602429"/>
      <w:bookmarkStart w:id="12" w:name="_Toc247592876"/>
      <w:bookmarkStart w:id="13" w:name="_Toc152042315"/>
      <w:bookmarkStart w:id="14" w:name="_Toc247513962"/>
      <w:bookmarkStart w:id="15" w:name="_Toc152045539"/>
      <w:bookmarkStart w:id="16" w:name="_Toc144974507"/>
      <w:bookmarkStart w:id="17" w:name="_Toc247527563"/>
      <w:r>
        <w:rPr>
          <w:rFonts w:hint="eastAsia" w:ascii="仿宋" w:hAnsi="仿宋" w:eastAsia="仿宋" w:cs="仿宋"/>
          <w:b/>
          <w:color w:val="auto"/>
          <w:sz w:val="24"/>
          <w:szCs w:val="24"/>
          <w:highlight w:val="none"/>
        </w:rPr>
        <w:t xml:space="preserve"> 踏勘现场</w:t>
      </w:r>
      <w:bookmarkEnd w:id="11"/>
      <w:bookmarkEnd w:id="12"/>
      <w:bookmarkEnd w:id="13"/>
      <w:bookmarkEnd w:id="14"/>
      <w:bookmarkEnd w:id="15"/>
      <w:bookmarkEnd w:id="16"/>
      <w:bookmarkEnd w:id="17"/>
    </w:p>
    <w:p w14:paraId="72B82F21">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auto"/>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auto"/>
          <w:sz w:val="24"/>
          <w:szCs w:val="24"/>
          <w:highlight w:val="none"/>
          <w:lang w:eastAsia="zh-CN"/>
        </w:rPr>
        <w:t>投标人自行踏勘现场的，可咨询本项目采购人或采购代理机构联系人。</w:t>
      </w:r>
      <w:r>
        <w:rPr>
          <w:rFonts w:hint="eastAsia" w:ascii="仿宋" w:hAnsi="仿宋" w:eastAsia="仿宋" w:cs="仿宋"/>
          <w:b/>
          <w:bCs/>
          <w:color w:val="auto"/>
          <w:sz w:val="24"/>
          <w:szCs w:val="24"/>
          <w:highlight w:val="none"/>
        </w:rPr>
        <w:t xml:space="preserve"> </w:t>
      </w:r>
    </w:p>
    <w:p w14:paraId="2BE2B399">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投标人踏勘现场发生的费用自理。</w:t>
      </w:r>
    </w:p>
    <w:p w14:paraId="33F6B730">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除招标人的原因外，投标人自行负责在踏勘现场中所发生的人员伤亡和财产损失。</w:t>
      </w:r>
    </w:p>
    <w:p w14:paraId="126F56FE">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招标人在踏勘现场中介绍的场地和相关的周边环境情况，供投标人在编制投标文件时参考，招标人不对投标人据此作出的判断和决策负责。</w:t>
      </w:r>
      <w:bookmarkStart w:id="18" w:name="_Toc247527564"/>
      <w:bookmarkStart w:id="19" w:name="_Toc247513963"/>
      <w:bookmarkStart w:id="20" w:name="_Toc144974508"/>
      <w:bookmarkStart w:id="21" w:name="_Toc296602430"/>
      <w:bookmarkStart w:id="22" w:name="_Toc152042316"/>
      <w:bookmarkStart w:id="23" w:name="_Toc152045540"/>
      <w:bookmarkStart w:id="24" w:name="_Toc247592877"/>
    </w:p>
    <w:p w14:paraId="5FC5C42F">
      <w:pPr>
        <w:shd w:val="clear" w:color="auto" w:fill="auto"/>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投标预备会</w:t>
      </w:r>
      <w:bookmarkEnd w:id="18"/>
      <w:bookmarkEnd w:id="19"/>
      <w:bookmarkEnd w:id="20"/>
      <w:bookmarkEnd w:id="21"/>
      <w:bookmarkEnd w:id="22"/>
      <w:bookmarkEnd w:id="23"/>
      <w:bookmarkEnd w:id="24"/>
    </w:p>
    <w:p w14:paraId="3B4372A2">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10.1投标人须知前附表规定召开投标预备会的，招标人按投标人须知前附表规定的时间和地点召开投标预备会，澄清投标人提出的问题。</w:t>
      </w:r>
    </w:p>
    <w:p w14:paraId="0AE3CC32">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10.2投标人应在投标人须知前附表规定的时间前，将提出的问题送达招标人，以便招标人澄清。</w:t>
      </w:r>
    </w:p>
    <w:p w14:paraId="0FD4DB7D">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10.3招标人在投标人须知前附表规定的时间，将对投标人所提的问题进行澄清。该澄清内容为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w:t>
      </w:r>
    </w:p>
    <w:p w14:paraId="1127B533">
      <w:pPr>
        <w:shd w:val="clear" w:color="auto" w:fill="auto"/>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联合投标</w:t>
      </w:r>
    </w:p>
    <w:p w14:paraId="3C2787B8">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664803F7">
      <w:pPr>
        <w:shd w:val="clear" w:color="auto" w:fill="auto"/>
        <w:spacing w:line="40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2C87D992">
      <w:pPr>
        <w:shd w:val="clear" w:color="auto" w:fill="auto"/>
        <w:spacing w:line="40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联合体应当确定其中一个单位为投标的全权代表，负责参加投标的一切事务，并承担投标及履约中应承担的全部责任与义务。</w:t>
      </w:r>
    </w:p>
    <w:p w14:paraId="518A404E">
      <w:pPr>
        <w:pStyle w:val="9"/>
        <w:shd w:val="clear" w:color="auto" w:fill="auto"/>
        <w:spacing w:after="0" w:line="400" w:lineRule="exact"/>
        <w:ind w:left="0" w:leftChars="0" w:firstLine="484" w:firstLineChars="20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联合体各方应当共同与招标人签订采购合同，就采购合同约定的事项对招标人承担连带责任。</w:t>
      </w:r>
    </w:p>
    <w:p w14:paraId="310F98BD">
      <w:pPr>
        <w:shd w:val="clear" w:color="auto" w:fill="auto"/>
        <w:spacing w:line="440" w:lineRule="exact"/>
        <w:ind w:firstLine="472" w:firstLineChars="196"/>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12.招标代理费</w:t>
      </w:r>
    </w:p>
    <w:p w14:paraId="0A7DFA30">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Cs/>
          <w:color w:val="auto"/>
          <w:sz w:val="24"/>
          <w:szCs w:val="24"/>
          <w:highlight w:val="none"/>
        </w:rPr>
        <w:t>12.1</w:t>
      </w:r>
      <w:r>
        <w:rPr>
          <w:rFonts w:hint="eastAsia" w:ascii="仿宋" w:hAnsi="仿宋" w:eastAsia="仿宋" w:cs="仿宋"/>
          <w:b w:val="0"/>
          <w:bCs w:val="0"/>
          <w:color w:val="auto"/>
          <w:sz w:val="24"/>
          <w:szCs w:val="24"/>
          <w:highlight w:val="none"/>
          <w:lang w:val="en-US" w:eastAsia="zh-CN"/>
        </w:rPr>
        <w:t>中标单位在领取本项目中标通知书时，根据《中华人民共和国招标投标法》《中华人民共和国招标投标法实施条例》《国家发展改革委关于进一步放开建设项目专业服务价格的通知》（发改价格[2015]299号）向招标代理机构支付本项目代理费。收费标准如下：</w:t>
      </w:r>
    </w:p>
    <w:p w14:paraId="66ACE133">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招标代理服务收费标准( 费 率)</w:t>
      </w:r>
    </w:p>
    <w:tbl>
      <w:tblPr>
        <w:tblStyle w:val="21"/>
        <w:tblpPr w:leftFromText="180" w:rightFromText="180" w:vertAnchor="text" w:horzAnchor="page" w:tblpXSpec="center" w:tblpY="19"/>
        <w:tblOverlap w:val="never"/>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9"/>
        <w:gridCol w:w="1530"/>
        <w:gridCol w:w="1433"/>
        <w:gridCol w:w="1446"/>
        <w:gridCol w:w="1144"/>
      </w:tblGrid>
      <w:tr w14:paraId="44E6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89" w:type="dxa"/>
            <w:noWrap w:val="0"/>
            <w:vAlign w:val="center"/>
          </w:tcPr>
          <w:p w14:paraId="77DB05D7">
            <w:pPr>
              <w:shd w:val="clear" w:color="auto" w:fill="auto"/>
              <w:spacing w:line="24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中标金额</w:t>
            </w:r>
          </w:p>
        </w:tc>
        <w:tc>
          <w:tcPr>
            <w:tcW w:w="1530" w:type="dxa"/>
            <w:noWrap w:val="0"/>
            <w:vAlign w:val="center"/>
          </w:tcPr>
          <w:p w14:paraId="56E9FB62">
            <w:pPr>
              <w:shd w:val="clear" w:color="auto" w:fill="auto"/>
              <w:spacing w:line="240" w:lineRule="auto"/>
              <w:ind w:firstLine="240" w:firstLineChars="100"/>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货物招标</w:t>
            </w:r>
          </w:p>
        </w:tc>
        <w:tc>
          <w:tcPr>
            <w:tcW w:w="1433" w:type="dxa"/>
            <w:noWrap w:val="0"/>
            <w:vAlign w:val="center"/>
          </w:tcPr>
          <w:p w14:paraId="097E4D5D">
            <w:pPr>
              <w:shd w:val="clear" w:color="auto" w:fill="auto"/>
              <w:spacing w:line="24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服务招标</w:t>
            </w:r>
          </w:p>
        </w:tc>
        <w:tc>
          <w:tcPr>
            <w:tcW w:w="1446" w:type="dxa"/>
            <w:noWrap w:val="0"/>
            <w:vAlign w:val="center"/>
          </w:tcPr>
          <w:p w14:paraId="1AE7F078">
            <w:pPr>
              <w:shd w:val="clear" w:color="auto" w:fill="auto"/>
              <w:spacing w:line="24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工程招标</w:t>
            </w:r>
          </w:p>
        </w:tc>
        <w:tc>
          <w:tcPr>
            <w:tcW w:w="1144" w:type="dxa"/>
            <w:noWrap w:val="0"/>
            <w:vAlign w:val="center"/>
          </w:tcPr>
          <w:p w14:paraId="59BAAAF1">
            <w:pPr>
              <w:shd w:val="clear" w:color="auto" w:fill="auto"/>
              <w:tabs>
                <w:tab w:val="left" w:pos="317"/>
              </w:tabs>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备注</w:t>
            </w:r>
          </w:p>
        </w:tc>
      </w:tr>
      <w:tr w14:paraId="52FF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89" w:type="dxa"/>
            <w:noWrap w:val="0"/>
            <w:vAlign w:val="center"/>
          </w:tcPr>
          <w:p w14:paraId="4BCC3E5E">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100万元以下</w:t>
            </w:r>
          </w:p>
        </w:tc>
        <w:tc>
          <w:tcPr>
            <w:tcW w:w="1530" w:type="dxa"/>
            <w:noWrap w:val="0"/>
            <w:vAlign w:val="center"/>
          </w:tcPr>
          <w:p w14:paraId="5DF88C80">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1.58%</w:t>
            </w:r>
          </w:p>
        </w:tc>
        <w:tc>
          <w:tcPr>
            <w:tcW w:w="1433" w:type="dxa"/>
            <w:noWrap w:val="0"/>
            <w:vAlign w:val="center"/>
          </w:tcPr>
          <w:p w14:paraId="36882E8F">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1.58%</w:t>
            </w:r>
          </w:p>
        </w:tc>
        <w:tc>
          <w:tcPr>
            <w:tcW w:w="1446" w:type="dxa"/>
            <w:noWrap w:val="0"/>
            <w:vAlign w:val="center"/>
          </w:tcPr>
          <w:p w14:paraId="4A6B7AF6">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1.05%</w:t>
            </w:r>
          </w:p>
        </w:tc>
        <w:tc>
          <w:tcPr>
            <w:tcW w:w="1144" w:type="dxa"/>
            <w:noWrap w:val="0"/>
            <w:vAlign w:val="center"/>
          </w:tcPr>
          <w:p w14:paraId="485182E4">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p>
        </w:tc>
      </w:tr>
      <w:tr w14:paraId="5514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089" w:type="dxa"/>
            <w:noWrap w:val="0"/>
            <w:vAlign w:val="center"/>
          </w:tcPr>
          <w:p w14:paraId="5B9A93BD">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100～500万元</w:t>
            </w:r>
          </w:p>
        </w:tc>
        <w:tc>
          <w:tcPr>
            <w:tcW w:w="1530" w:type="dxa"/>
            <w:noWrap w:val="0"/>
            <w:vAlign w:val="center"/>
          </w:tcPr>
          <w:p w14:paraId="062B24EF">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1.16%</w:t>
            </w:r>
          </w:p>
        </w:tc>
        <w:tc>
          <w:tcPr>
            <w:tcW w:w="1433" w:type="dxa"/>
            <w:noWrap w:val="0"/>
            <w:vAlign w:val="center"/>
          </w:tcPr>
          <w:p w14:paraId="4632C7D7">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0.84%</w:t>
            </w:r>
          </w:p>
        </w:tc>
        <w:tc>
          <w:tcPr>
            <w:tcW w:w="1446" w:type="dxa"/>
            <w:noWrap w:val="0"/>
            <w:vAlign w:val="center"/>
          </w:tcPr>
          <w:p w14:paraId="37686863">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0.80%</w:t>
            </w:r>
          </w:p>
        </w:tc>
        <w:tc>
          <w:tcPr>
            <w:tcW w:w="1144" w:type="dxa"/>
            <w:noWrap w:val="0"/>
            <w:vAlign w:val="center"/>
          </w:tcPr>
          <w:p w14:paraId="333D7DB9">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p>
        </w:tc>
      </w:tr>
      <w:tr w14:paraId="2C6E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89" w:type="dxa"/>
            <w:noWrap w:val="0"/>
            <w:vAlign w:val="center"/>
          </w:tcPr>
          <w:p w14:paraId="74490539">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500～1000万元</w:t>
            </w:r>
          </w:p>
        </w:tc>
        <w:tc>
          <w:tcPr>
            <w:tcW w:w="1530" w:type="dxa"/>
            <w:noWrap w:val="0"/>
            <w:vAlign w:val="center"/>
          </w:tcPr>
          <w:p w14:paraId="1CB7FFB6">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0.93%</w:t>
            </w:r>
          </w:p>
        </w:tc>
        <w:tc>
          <w:tcPr>
            <w:tcW w:w="1433" w:type="dxa"/>
            <w:noWrap w:val="0"/>
            <w:vAlign w:val="center"/>
          </w:tcPr>
          <w:p w14:paraId="25DCC539">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0.62%</w:t>
            </w:r>
          </w:p>
        </w:tc>
        <w:tc>
          <w:tcPr>
            <w:tcW w:w="1446" w:type="dxa"/>
            <w:noWrap w:val="0"/>
            <w:vAlign w:val="center"/>
          </w:tcPr>
          <w:p w14:paraId="2FD02C6D">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0.63%</w:t>
            </w:r>
          </w:p>
        </w:tc>
        <w:tc>
          <w:tcPr>
            <w:tcW w:w="1144" w:type="dxa"/>
            <w:noWrap w:val="0"/>
            <w:vAlign w:val="center"/>
          </w:tcPr>
          <w:p w14:paraId="05E32862">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p>
        </w:tc>
      </w:tr>
      <w:tr w14:paraId="4C43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89" w:type="dxa"/>
            <w:noWrap w:val="0"/>
            <w:vAlign w:val="center"/>
          </w:tcPr>
          <w:p w14:paraId="66998572">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1000～5000万元</w:t>
            </w:r>
          </w:p>
        </w:tc>
        <w:tc>
          <w:tcPr>
            <w:tcW w:w="1530" w:type="dxa"/>
            <w:noWrap w:val="0"/>
            <w:vAlign w:val="center"/>
          </w:tcPr>
          <w:p w14:paraId="593741F1">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0.61%</w:t>
            </w:r>
          </w:p>
        </w:tc>
        <w:tc>
          <w:tcPr>
            <w:tcW w:w="1433" w:type="dxa"/>
            <w:noWrap w:val="0"/>
            <w:vAlign w:val="center"/>
          </w:tcPr>
          <w:p w14:paraId="01E43403">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0.35%</w:t>
            </w:r>
          </w:p>
        </w:tc>
        <w:tc>
          <w:tcPr>
            <w:tcW w:w="1446" w:type="dxa"/>
            <w:noWrap w:val="0"/>
            <w:vAlign w:val="center"/>
          </w:tcPr>
          <w:p w14:paraId="35B5FD4C">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0.41%</w:t>
            </w:r>
          </w:p>
        </w:tc>
        <w:tc>
          <w:tcPr>
            <w:tcW w:w="1144" w:type="dxa"/>
            <w:noWrap w:val="0"/>
            <w:vAlign w:val="center"/>
          </w:tcPr>
          <w:p w14:paraId="67BF468F">
            <w:pPr>
              <w:shd w:val="clear" w:color="auto" w:fill="auto"/>
              <w:spacing w:line="240" w:lineRule="auto"/>
              <w:jc w:val="left"/>
              <w:outlineLvl w:val="9"/>
              <w:rPr>
                <w:rFonts w:hint="eastAsia" w:ascii="仿宋" w:hAnsi="仿宋" w:eastAsia="仿宋" w:cs="仿宋"/>
                <w:b w:val="0"/>
                <w:bCs w:val="0"/>
                <w:color w:val="auto"/>
                <w:sz w:val="24"/>
                <w:szCs w:val="24"/>
                <w:highlight w:val="none"/>
                <w:lang w:val="en-US" w:eastAsia="zh-CN"/>
              </w:rPr>
            </w:pPr>
          </w:p>
        </w:tc>
      </w:tr>
    </w:tbl>
    <w:p w14:paraId="1A6287C4">
      <w:pPr>
        <w:shd w:val="clear" w:color="auto" w:fill="auto"/>
        <w:spacing w:line="440" w:lineRule="exact"/>
        <w:ind w:left="210" w:leftChars="100" w:firstLine="360" w:firstLineChars="15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招标代理服务收费按差额定率累进法计算。例如：某项目招标代理业务中标金额为2000万元，计算招标代理服务收费额如下：</w:t>
      </w:r>
    </w:p>
    <w:p w14:paraId="58A50E2D">
      <w:pPr>
        <w:shd w:val="clear" w:color="auto" w:fill="auto"/>
        <w:spacing w:line="440" w:lineRule="exact"/>
        <w:ind w:left="210" w:leftChars="100" w:firstLine="360" w:firstLineChars="15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100万元×1.58%=1.58（万元）；</w:t>
      </w:r>
    </w:p>
    <w:p w14:paraId="0253DA45">
      <w:pPr>
        <w:shd w:val="clear" w:color="auto" w:fill="auto"/>
        <w:spacing w:line="440" w:lineRule="exact"/>
        <w:ind w:left="210" w:leftChars="100" w:firstLine="360" w:firstLineChars="15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（500-100）万元×1.16%=4.64（万元）</w:t>
      </w:r>
    </w:p>
    <w:p w14:paraId="51AAA6C3">
      <w:pPr>
        <w:shd w:val="clear" w:color="auto" w:fill="auto"/>
        <w:spacing w:line="440" w:lineRule="exact"/>
        <w:ind w:left="210" w:leftChars="100" w:firstLine="360" w:firstLineChars="15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（500-1000）万元×0.93%=4.65万元）</w:t>
      </w:r>
    </w:p>
    <w:p w14:paraId="6680B6E2">
      <w:pPr>
        <w:shd w:val="clear" w:color="auto" w:fill="auto"/>
        <w:spacing w:line="440" w:lineRule="exact"/>
        <w:ind w:left="210" w:leftChars="100" w:firstLine="360" w:firstLineChars="15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（1000-2000）万元×0.61%=6.1（万元）</w:t>
      </w:r>
    </w:p>
    <w:p w14:paraId="12174F6A">
      <w:pPr>
        <w:shd w:val="clear" w:color="auto" w:fill="auto"/>
        <w:spacing w:line="440" w:lineRule="exact"/>
        <w:ind w:left="210" w:leftChars="100" w:firstLine="360" w:firstLineChars="15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合计收费=1.58+4.64+4.65+6.1=16.97(万元)</w:t>
      </w:r>
    </w:p>
    <w:p w14:paraId="6A4F610C">
      <w:pPr>
        <w:shd w:val="clear" w:color="auto" w:fill="auto"/>
        <w:spacing w:line="440" w:lineRule="exact"/>
        <w:ind w:left="210" w:leftChars="100" w:firstLine="360" w:firstLineChars="150"/>
        <w:jc w:val="left"/>
        <w:outlineLvl w:val="9"/>
        <w:rPr>
          <w:rFonts w:hint="eastAsia" w:ascii="仿宋" w:hAnsi="仿宋" w:eastAsia="仿宋" w:cs="仿宋"/>
          <w:bCs/>
          <w:color w:val="0000FF"/>
          <w:sz w:val="24"/>
          <w:szCs w:val="24"/>
          <w:highlight w:val="none"/>
        </w:rPr>
      </w:pPr>
      <w:r>
        <w:rPr>
          <w:rFonts w:hint="eastAsia" w:ascii="仿宋" w:hAnsi="仿宋" w:eastAsia="仿宋" w:cs="仿宋"/>
          <w:b w:val="0"/>
          <w:bCs w:val="0"/>
          <w:color w:val="auto"/>
          <w:sz w:val="24"/>
          <w:szCs w:val="24"/>
          <w:highlight w:val="none"/>
          <w:lang w:val="en-US" w:eastAsia="zh-CN"/>
        </w:rPr>
        <w:t>注：中标单位在领取本项目中标通知书时，由中标单位向招标代理机构支付本项目代理费。</w:t>
      </w:r>
    </w:p>
    <w:p w14:paraId="4DAA8648">
      <w:pPr>
        <w:shd w:val="clear" w:color="auto" w:fill="auto"/>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13.投标人应注意的事项</w:t>
      </w:r>
    </w:p>
    <w:p w14:paraId="271D4CD2">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13.1投标人一旦按规定缴纳了投标保证金并参加投标，即被认为接受了本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文件中的所有条件和规定。投标人必须严格按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的要求编制投标文件，投标文件宜编制页码和目录，以便评委审核。否则，由此产生的一切后果由投标人承担。</w:t>
      </w:r>
    </w:p>
    <w:p w14:paraId="2AEB4F4C">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投标人对采购内容中规定的技术参数、规格等要求必须完全响应或优于</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中的要求。</w:t>
      </w:r>
    </w:p>
    <w:p w14:paraId="72229374">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所有投标人的投标保证金都应在</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规定的投标保证金缴纳截止日期前缴纳。</w:t>
      </w:r>
    </w:p>
    <w:p w14:paraId="08CA8451">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w:t>
      </w:r>
    </w:p>
    <w:p w14:paraId="02B6D29F">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本项目只接受</w:t>
      </w:r>
      <w:r>
        <w:rPr>
          <w:rFonts w:hint="eastAsia" w:ascii="仿宋" w:hAnsi="仿宋" w:eastAsia="仿宋" w:cs="仿宋"/>
          <w:color w:val="auto"/>
          <w:sz w:val="24"/>
          <w:szCs w:val="24"/>
          <w:highlight w:val="none"/>
        </w:rPr>
        <w:t>成为新疆维吾尔自治区政府采购网正式注册入库并完成CA数字证书申领供应商</w:t>
      </w:r>
      <w:r>
        <w:rPr>
          <w:rFonts w:hint="eastAsia" w:ascii="仿宋" w:hAnsi="仿宋" w:eastAsia="仿宋" w:cs="仿宋"/>
          <w:color w:val="auto"/>
          <w:sz w:val="24"/>
          <w:szCs w:val="24"/>
          <w:highlight w:val="none"/>
          <w:lang w:eastAsia="zh-CN"/>
        </w:rPr>
        <w:t>参与投标</w:t>
      </w:r>
      <w:r>
        <w:rPr>
          <w:rFonts w:hint="eastAsia" w:ascii="仿宋" w:hAnsi="仿宋" w:eastAsia="仿宋" w:cs="仿宋"/>
          <w:color w:val="auto"/>
          <w:sz w:val="24"/>
          <w:szCs w:val="24"/>
          <w:highlight w:val="none"/>
        </w:rPr>
        <w:t>。因未注册入库、未办理CA数字证书等原因造成无法投标或投标失败等后果由供应商自行承担。</w:t>
      </w:r>
    </w:p>
    <w:p w14:paraId="6DC7D4DF">
      <w:pPr>
        <w:shd w:val="clear" w:color="auto" w:fill="auto"/>
        <w:wordWrap w:val="0"/>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  投标人被视为充分熟悉本招标项目所在地的与履行合同有关的各种情况，包括但不限于：</w:t>
      </w:r>
    </w:p>
    <w:p w14:paraId="6A1D8C63">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（1）国家对本次投标货物和服务的生产、安装调试、验收、维修等有关法律、法规及行业管理标准；</w:t>
      </w:r>
    </w:p>
    <w:p w14:paraId="71C5D292">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本地区</w:t>
      </w:r>
      <w:r>
        <w:rPr>
          <w:rFonts w:hint="eastAsia" w:ascii="仿宋" w:hAnsi="仿宋" w:eastAsia="仿宋" w:cs="仿宋"/>
          <w:bCs/>
          <w:color w:val="auto"/>
          <w:sz w:val="24"/>
          <w:szCs w:val="24"/>
          <w:highlight w:val="none"/>
        </w:rPr>
        <w:t>有关管理部门的相关规定；</w:t>
      </w:r>
    </w:p>
    <w:p w14:paraId="5FAB6F38">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（3）招标人的相关场地情况、基础建设、电力供应情况及相关设计标准。</w:t>
      </w:r>
    </w:p>
    <w:p w14:paraId="31D35264">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不再对上述情况进行描述。</w:t>
      </w:r>
    </w:p>
    <w:p w14:paraId="5EC44075">
      <w:pPr>
        <w:shd w:val="clear" w:color="auto" w:fill="auto"/>
        <w:spacing w:before="312" w:beforeLines="100" w:after="312" w:afterLines="100" w:line="440" w:lineRule="exact"/>
        <w:jc w:val="center"/>
        <w:outlineLvl w:val="9"/>
        <w:rPr>
          <w:rFonts w:hint="eastAsia" w:ascii="仿宋" w:hAnsi="仿宋" w:eastAsia="仿宋" w:cs="仿宋"/>
          <w:b/>
          <w:color w:val="auto"/>
          <w:sz w:val="24"/>
          <w:szCs w:val="24"/>
          <w:highlight w:val="none"/>
          <w:lang w:eastAsia="zh-CN"/>
        </w:rPr>
      </w:pPr>
      <w:bookmarkStart w:id="25" w:name="_Toc469495725"/>
      <w:r>
        <w:rPr>
          <w:rFonts w:hint="eastAsia" w:ascii="仿宋" w:hAnsi="仿宋" w:eastAsia="仿宋" w:cs="仿宋"/>
          <w:b/>
          <w:color w:val="auto"/>
          <w:sz w:val="24"/>
          <w:szCs w:val="24"/>
          <w:highlight w:val="none"/>
        </w:rPr>
        <w:t>（二）</w:t>
      </w:r>
      <w:bookmarkEnd w:id="25"/>
      <w:r>
        <w:rPr>
          <w:rFonts w:hint="eastAsia" w:ascii="仿宋" w:hAnsi="仿宋" w:eastAsia="仿宋" w:cs="仿宋"/>
          <w:b/>
          <w:color w:val="auto"/>
          <w:sz w:val="24"/>
          <w:szCs w:val="24"/>
          <w:highlight w:val="none"/>
          <w:lang w:eastAsia="zh-CN"/>
        </w:rPr>
        <w:t>招标文件</w:t>
      </w:r>
    </w:p>
    <w:p w14:paraId="43F2D721">
      <w:pPr>
        <w:shd w:val="clear" w:color="auto" w:fill="auto"/>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15. </w:t>
      </w:r>
      <w:r>
        <w:rPr>
          <w:rFonts w:hint="eastAsia" w:ascii="仿宋" w:hAnsi="仿宋" w:eastAsia="仿宋" w:cs="仿宋"/>
          <w:b/>
          <w:color w:val="auto"/>
          <w:sz w:val="24"/>
          <w:szCs w:val="24"/>
          <w:highlight w:val="none"/>
          <w:lang w:eastAsia="zh-CN"/>
        </w:rPr>
        <w:t>采购文件</w:t>
      </w:r>
      <w:r>
        <w:rPr>
          <w:rFonts w:hint="eastAsia" w:ascii="仿宋" w:hAnsi="仿宋" w:eastAsia="仿宋" w:cs="仿宋"/>
          <w:b/>
          <w:color w:val="auto"/>
          <w:sz w:val="24"/>
          <w:szCs w:val="24"/>
          <w:highlight w:val="none"/>
        </w:rPr>
        <w:t>的编制依据</w:t>
      </w:r>
    </w:p>
    <w:p w14:paraId="74B89EF4">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根据《中华人民共和国政府采购法》、《政府采购货物和服务招标投标管理办法》和《中华人民共和国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w:t>
      </w:r>
      <w:r>
        <w:rPr>
          <w:rFonts w:hint="eastAsia" w:ascii="仿宋" w:hAnsi="仿宋" w:eastAsia="仿宋" w:cs="仿宋"/>
          <w:color w:val="auto"/>
          <w:spacing w:val="-2"/>
          <w:sz w:val="24"/>
          <w:szCs w:val="24"/>
          <w:highlight w:val="none"/>
        </w:rPr>
        <w:t>等相关法律法规和规章及部、省、市级规范性文件的规定，编制本</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2"/>
          <w:sz w:val="24"/>
          <w:szCs w:val="24"/>
          <w:highlight w:val="none"/>
        </w:rPr>
        <w:t>。</w:t>
      </w:r>
    </w:p>
    <w:p w14:paraId="1F302C56">
      <w:pPr>
        <w:shd w:val="clear" w:color="auto" w:fill="auto"/>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16. </w:t>
      </w:r>
      <w:r>
        <w:rPr>
          <w:rFonts w:hint="eastAsia" w:ascii="仿宋" w:hAnsi="仿宋" w:eastAsia="仿宋" w:cs="仿宋"/>
          <w:b/>
          <w:color w:val="auto"/>
          <w:sz w:val="24"/>
          <w:szCs w:val="24"/>
          <w:highlight w:val="none"/>
          <w:lang w:eastAsia="zh-CN"/>
        </w:rPr>
        <w:t>采购文件</w:t>
      </w:r>
      <w:r>
        <w:rPr>
          <w:rFonts w:hint="eastAsia" w:ascii="仿宋" w:hAnsi="仿宋" w:eastAsia="仿宋" w:cs="仿宋"/>
          <w:b/>
          <w:color w:val="auto"/>
          <w:sz w:val="24"/>
          <w:szCs w:val="24"/>
          <w:highlight w:val="none"/>
        </w:rPr>
        <w:t>的组成</w:t>
      </w:r>
    </w:p>
    <w:p w14:paraId="0E853CDD">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16.1 </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包括内容：</w:t>
      </w:r>
    </w:p>
    <w:p w14:paraId="123A5CE4">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eastAsia="zh-CN"/>
        </w:rPr>
        <w:t>招</w:t>
      </w:r>
      <w:r>
        <w:rPr>
          <w:rFonts w:hint="eastAsia" w:ascii="仿宋" w:hAnsi="仿宋" w:eastAsia="仿宋" w:cs="仿宋"/>
          <w:color w:val="auto"/>
          <w:sz w:val="24"/>
          <w:szCs w:val="24"/>
          <w:highlight w:val="none"/>
        </w:rPr>
        <w:t>标公告</w:t>
      </w:r>
    </w:p>
    <w:p w14:paraId="7FD56239">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14:paraId="7D63A776">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评标办法</w:t>
      </w:r>
    </w:p>
    <w:p w14:paraId="5A6B6341">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采购内容及技术要求</w:t>
      </w:r>
    </w:p>
    <w:p w14:paraId="5430BCA6">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合同条款及格式</w:t>
      </w:r>
    </w:p>
    <w:p w14:paraId="03BA9201">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投标文件格式文本</w:t>
      </w:r>
    </w:p>
    <w:p w14:paraId="7A0F1524">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  招标单位、招标代理机构对本文件的确认</w:t>
      </w:r>
    </w:p>
    <w:p w14:paraId="16FF67DC">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16.2 除16.1内容外，招标答疑亦为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的组成部分，对招标人和投标人起约束作用。</w:t>
      </w:r>
    </w:p>
    <w:p w14:paraId="13B869A4">
      <w:pPr>
        <w:pStyle w:val="11"/>
        <w:shd w:val="clear" w:color="auto" w:fill="auto"/>
        <w:wordWrap w:val="0"/>
        <w:spacing w:line="400" w:lineRule="exact"/>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 xml:space="preserve">   16.3</w:t>
      </w:r>
      <w:r>
        <w:rPr>
          <w:rFonts w:hint="eastAsia" w:ascii="仿宋" w:hAnsi="仿宋" w:eastAsia="仿宋" w:cs="仿宋"/>
          <w:color w:val="auto"/>
          <w:sz w:val="24"/>
          <w:szCs w:val="24"/>
          <w:highlight w:val="none"/>
          <w:u w:val="none" w:color="auto"/>
        </w:rPr>
        <w:t>投标人应仔细阅读和检查</w:t>
      </w:r>
      <w:r>
        <w:rPr>
          <w:rFonts w:hint="eastAsia" w:ascii="仿宋" w:hAnsi="仿宋" w:eastAsia="仿宋" w:cs="仿宋"/>
          <w:color w:val="auto"/>
          <w:sz w:val="24"/>
          <w:szCs w:val="24"/>
          <w:highlight w:val="none"/>
          <w:u w:val="none" w:color="auto"/>
          <w:lang w:eastAsia="zh-CN"/>
        </w:rPr>
        <w:t>采购文件</w:t>
      </w:r>
      <w:r>
        <w:rPr>
          <w:rFonts w:hint="eastAsia" w:ascii="仿宋" w:hAnsi="仿宋" w:eastAsia="仿宋" w:cs="仿宋"/>
          <w:color w:val="auto"/>
          <w:sz w:val="24"/>
          <w:szCs w:val="24"/>
          <w:highlight w:val="none"/>
          <w:u w:val="none" w:color="auto"/>
        </w:rPr>
        <w:t>的全部内容。如发现缺页或附件不全，应及时向招标人提出，以便补齐。如有疑问，投标人应在</w:t>
      </w:r>
      <w:r>
        <w:rPr>
          <w:rFonts w:hint="eastAsia" w:ascii="仿宋" w:hAnsi="仿宋" w:eastAsia="仿宋" w:cs="仿宋"/>
          <w:color w:val="auto"/>
          <w:sz w:val="24"/>
          <w:szCs w:val="24"/>
          <w:highlight w:val="none"/>
        </w:rPr>
        <w:t>以书面形式一次性向采购人和采购代理机构提出同一环节的质疑</w:t>
      </w:r>
      <w:r>
        <w:rPr>
          <w:rFonts w:hint="eastAsia" w:ascii="仿宋" w:hAnsi="仿宋" w:eastAsia="仿宋" w:cs="仿宋"/>
          <w:color w:val="auto"/>
          <w:sz w:val="24"/>
          <w:szCs w:val="24"/>
          <w:highlight w:val="none"/>
          <w:u w:val="none" w:color="auto"/>
        </w:rPr>
        <w:t>。</w:t>
      </w:r>
    </w:p>
    <w:p w14:paraId="2053E680">
      <w:pPr>
        <w:shd w:val="clear" w:color="auto" w:fill="auto"/>
        <w:wordWrap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政府采购网下载专区下载。</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的澄清将在</w:t>
      </w:r>
      <w:r>
        <w:rPr>
          <w:rFonts w:hint="eastAsia" w:ascii="仿宋" w:hAnsi="仿宋" w:eastAsia="仿宋" w:cs="仿宋"/>
          <w:color w:val="auto"/>
          <w:sz w:val="24"/>
          <w:szCs w:val="24"/>
          <w:highlight w:val="none"/>
          <w:lang w:eastAsia="zh-CN"/>
        </w:rPr>
        <w:t>政采云平台“更正公告”栏目予以公告</w:t>
      </w:r>
      <w:r>
        <w:rPr>
          <w:rFonts w:hint="eastAsia" w:ascii="仿宋" w:hAnsi="仿宋" w:eastAsia="仿宋" w:cs="仿宋"/>
          <w:color w:val="auto"/>
          <w:sz w:val="24"/>
          <w:szCs w:val="24"/>
          <w:highlight w:val="none"/>
        </w:rPr>
        <w:t>，但不指明澄清问题的来源。如果澄清内容影响投标文件编制的，将相应延长投标截止时间。</w:t>
      </w:r>
    </w:p>
    <w:p w14:paraId="1FE0DE09">
      <w:pPr>
        <w:shd w:val="clear" w:color="auto" w:fill="auto"/>
        <w:spacing w:line="44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的修改、补充、解释</w:t>
      </w:r>
    </w:p>
    <w:p w14:paraId="7CB8D3B1">
      <w:pPr>
        <w:shd w:val="clear" w:color="auto" w:fill="auto"/>
        <w:wordWrap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发出后，招标人在规定的投标截止时间前可对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进行必要的修改和补充，并以</w:t>
      </w:r>
      <w:r>
        <w:rPr>
          <w:rFonts w:hint="eastAsia" w:ascii="仿宋" w:hAnsi="仿宋" w:eastAsia="仿宋" w:cs="仿宋"/>
          <w:color w:val="auto"/>
          <w:sz w:val="24"/>
          <w:szCs w:val="24"/>
          <w:highlight w:val="none"/>
          <w:lang w:eastAsia="zh-CN"/>
        </w:rPr>
        <w:t>更正</w:t>
      </w:r>
      <w:r>
        <w:rPr>
          <w:rFonts w:hint="eastAsia" w:ascii="仿宋" w:hAnsi="仿宋" w:eastAsia="仿宋" w:cs="仿宋"/>
          <w:color w:val="auto"/>
          <w:sz w:val="24"/>
          <w:szCs w:val="24"/>
          <w:highlight w:val="none"/>
        </w:rPr>
        <w:t>公告形式在</w:t>
      </w:r>
      <w:r>
        <w:rPr>
          <w:rFonts w:hint="eastAsia" w:ascii="仿宋" w:hAnsi="仿宋" w:eastAsia="仿宋" w:cs="仿宋"/>
          <w:color w:val="auto"/>
          <w:sz w:val="24"/>
          <w:szCs w:val="24"/>
          <w:highlight w:val="none"/>
          <w:lang w:eastAsia="zh-CN"/>
        </w:rPr>
        <w:t>政采云平台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更正公告</w:t>
      </w:r>
      <w:r>
        <w:rPr>
          <w:rFonts w:hint="eastAsia" w:ascii="仿宋" w:hAnsi="仿宋" w:eastAsia="仿宋" w:cs="仿宋"/>
          <w:color w:val="auto"/>
          <w:sz w:val="24"/>
          <w:szCs w:val="24"/>
          <w:highlight w:val="none"/>
        </w:rPr>
        <w:t>”栏目予以公告，请各位投标人注意查看有关澄清内容，如不及时查看造成后果由投标人自负。</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的修改、补充等内容作为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的组成部分，具有约束作用。</w:t>
      </w:r>
    </w:p>
    <w:p w14:paraId="1F7E4FD4">
      <w:pPr>
        <w:shd w:val="clear" w:color="auto" w:fill="auto"/>
        <w:wordWrap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154E9026">
      <w:pPr>
        <w:shd w:val="clear" w:color="auto" w:fill="auto"/>
        <w:wordWrap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供应商在规定的时间内未对采购文件提出疑问、质疑或要求澄清的，将视其为无异议。</w:t>
      </w:r>
    </w:p>
    <w:p w14:paraId="1AB746D0">
      <w:pPr>
        <w:shd w:val="clear" w:color="auto" w:fill="auto"/>
        <w:spacing w:line="40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的解释</w:t>
      </w:r>
    </w:p>
    <w:p w14:paraId="5AB75D75">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由招标人（或其委托的招标代理机构）负责解释。</w:t>
      </w:r>
    </w:p>
    <w:p w14:paraId="51244D97">
      <w:pPr>
        <w:shd w:val="clear" w:color="auto" w:fill="auto"/>
        <w:spacing w:line="40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18. </w:t>
      </w:r>
      <w:r>
        <w:rPr>
          <w:rFonts w:hint="eastAsia" w:ascii="仿宋" w:hAnsi="仿宋" w:eastAsia="仿宋" w:cs="仿宋"/>
          <w:b/>
          <w:color w:val="auto"/>
          <w:sz w:val="24"/>
          <w:szCs w:val="24"/>
          <w:highlight w:val="none"/>
          <w:lang w:eastAsia="zh-CN"/>
        </w:rPr>
        <w:t>采购文件</w:t>
      </w:r>
      <w:r>
        <w:rPr>
          <w:rFonts w:hint="eastAsia" w:ascii="仿宋" w:hAnsi="仿宋" w:eastAsia="仿宋" w:cs="仿宋"/>
          <w:b/>
          <w:color w:val="auto"/>
          <w:sz w:val="24"/>
          <w:szCs w:val="24"/>
          <w:highlight w:val="none"/>
        </w:rPr>
        <w:t>的发出</w:t>
      </w:r>
    </w:p>
    <w:p w14:paraId="673EC5F5">
      <w:pPr>
        <w:shd w:val="clear" w:color="auto" w:fill="auto"/>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18.1  </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的澄清、修改、补充及招标答疑等均应报</w:t>
      </w:r>
      <w:r>
        <w:rPr>
          <w:rFonts w:hint="eastAsia" w:ascii="仿宋" w:hAnsi="仿宋" w:eastAsia="仿宋" w:cs="仿宋"/>
          <w:color w:val="auto"/>
          <w:sz w:val="24"/>
          <w:szCs w:val="24"/>
          <w:highlight w:val="none"/>
          <w:lang w:eastAsia="zh-CN"/>
        </w:rPr>
        <w:t>相关部门</w:t>
      </w:r>
      <w:r>
        <w:rPr>
          <w:rFonts w:hint="eastAsia" w:ascii="仿宋" w:hAnsi="仿宋" w:eastAsia="仿宋" w:cs="仿宋"/>
          <w:color w:val="auto"/>
          <w:sz w:val="24"/>
          <w:szCs w:val="24"/>
          <w:highlight w:val="none"/>
        </w:rPr>
        <w:t>备案后，方可发出。</w:t>
      </w:r>
    </w:p>
    <w:p w14:paraId="50BA4509">
      <w:pPr>
        <w:shd w:val="clear" w:color="auto" w:fill="auto"/>
        <w:spacing w:line="440" w:lineRule="exact"/>
        <w:ind w:firstLine="320" w:firstLineChars="133"/>
        <w:outlineLvl w:val="9"/>
        <w:rPr>
          <w:rFonts w:hint="eastAsia" w:ascii="仿宋" w:hAnsi="仿宋" w:eastAsia="仿宋" w:cs="仿宋"/>
          <w:color w:val="auto"/>
          <w:sz w:val="24"/>
          <w:szCs w:val="24"/>
          <w:highlight w:val="none"/>
        </w:rPr>
      </w:pPr>
      <w:bookmarkStart w:id="26" w:name="_Toc469495726"/>
      <w:r>
        <w:rPr>
          <w:rFonts w:hint="eastAsia" w:ascii="仿宋" w:hAnsi="仿宋" w:eastAsia="仿宋" w:cs="仿宋"/>
          <w:b/>
          <w:color w:val="auto"/>
          <w:sz w:val="24"/>
          <w:szCs w:val="24"/>
          <w:highlight w:val="none"/>
        </w:rPr>
        <w:t xml:space="preserve">19. </w:t>
      </w:r>
      <w:r>
        <w:rPr>
          <w:rFonts w:hint="eastAsia" w:ascii="仿宋" w:hAnsi="仿宋" w:eastAsia="仿宋" w:cs="仿宋"/>
          <w:color w:val="auto"/>
          <w:sz w:val="24"/>
          <w:szCs w:val="24"/>
          <w:highlight w:val="none"/>
        </w:rPr>
        <w:t>凡需要设置样品情形时，必须明确是否需要随样品提交检测报告，并明确检测机构的要求、检测内容、</w:t>
      </w:r>
      <w:r>
        <w:rPr>
          <w:rFonts w:hint="eastAsia" w:ascii="仿宋" w:hAnsi="仿宋" w:eastAsia="仿宋" w:cs="仿宋"/>
          <w:b w:val="0"/>
          <w:bCs w:val="0"/>
          <w:color w:val="auto"/>
          <w:sz w:val="24"/>
          <w:szCs w:val="24"/>
          <w:highlight w:val="none"/>
        </w:rPr>
        <w:t>中标样品封存</w:t>
      </w:r>
      <w:r>
        <w:rPr>
          <w:rFonts w:hint="eastAsia" w:ascii="仿宋" w:hAnsi="仿宋" w:eastAsia="仿宋" w:cs="仿宋"/>
          <w:color w:val="auto"/>
          <w:sz w:val="24"/>
          <w:szCs w:val="24"/>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379BD138">
      <w:pPr>
        <w:shd w:val="clear" w:color="auto" w:fill="auto"/>
        <w:spacing w:line="400" w:lineRule="exact"/>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根据项目需求按上述要求自行描述）</w:t>
      </w:r>
    </w:p>
    <w:p w14:paraId="323845A3">
      <w:pPr>
        <w:shd w:val="clear" w:color="auto" w:fill="auto"/>
        <w:spacing w:before="312" w:beforeLines="100" w:after="312" w:afterLines="100" w:line="440" w:lineRule="exact"/>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（三）投标文件的编制</w:t>
      </w:r>
      <w:bookmarkEnd w:id="26"/>
    </w:p>
    <w:p w14:paraId="4E06375D">
      <w:pPr>
        <w:shd w:val="clear" w:color="auto" w:fill="auto"/>
        <w:spacing w:line="440" w:lineRule="exact"/>
        <w:ind w:firstLine="349" w:firstLineChars="145"/>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 投标的语言及度量衡单位</w:t>
      </w:r>
    </w:p>
    <w:p w14:paraId="42E2ED7C">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5468F18C">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20.2除</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中另有规定外，投标书所使用的度量衡均须采用法定计量单位。</w:t>
      </w:r>
    </w:p>
    <w:p w14:paraId="2BE5B6CE">
      <w:pPr>
        <w:shd w:val="clear" w:color="auto" w:fill="auto"/>
        <w:spacing w:line="400" w:lineRule="exact"/>
        <w:ind w:firstLine="236" w:firstLineChars="98"/>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投标文件的组成</w:t>
      </w:r>
    </w:p>
    <w:p w14:paraId="43A461F7">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资格证明文件和商务及技术文件两部分。</w:t>
      </w:r>
    </w:p>
    <w:p w14:paraId="033B09E6">
      <w:pPr>
        <w:shd w:val="clear" w:color="auto" w:fill="auto"/>
        <w:spacing w:line="440" w:lineRule="exact"/>
        <w:ind w:firstLine="420" w:firstLineChars="0"/>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21.1资格证明文件</w:t>
      </w:r>
      <w:r>
        <w:rPr>
          <w:rFonts w:hint="eastAsia" w:ascii="仿宋" w:hAnsi="仿宋" w:eastAsia="仿宋" w:cs="仿宋"/>
          <w:b/>
          <w:color w:val="auto"/>
          <w:sz w:val="24"/>
          <w:szCs w:val="24"/>
          <w:highlight w:val="none"/>
          <w:lang w:eastAsia="zh-CN"/>
        </w:rPr>
        <w:t>（包括但不限于）</w:t>
      </w:r>
    </w:p>
    <w:p w14:paraId="2023B1FF">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是证明投标人有资格参加投标和中标后有能力履行合同的文件，这些文件应能满足招标的要求，否则作无效投标处理。</w:t>
      </w:r>
    </w:p>
    <w:p w14:paraId="7340A479">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rPr>
      </w:pPr>
      <w:bookmarkStart w:id="27" w:name="_Toc25614"/>
      <w:bookmarkStart w:id="28" w:name="_Toc20606"/>
      <w:r>
        <w:rPr>
          <w:rFonts w:hint="eastAsia" w:ascii="仿宋" w:hAnsi="仿宋" w:eastAsia="仿宋" w:cs="仿宋"/>
          <w:b w:val="0"/>
          <w:bCs/>
          <w:color w:val="auto"/>
          <w:sz w:val="24"/>
          <w:szCs w:val="24"/>
          <w:highlight w:val="none"/>
        </w:rPr>
        <w:t>1、法人或者非法人组织的营业执照等证明文件复印件（须加盖本单位章）或自然人的身份证明复印件;</w:t>
      </w:r>
      <w:bookmarkEnd w:id="27"/>
      <w:bookmarkEnd w:id="28"/>
    </w:p>
    <w:p w14:paraId="274CC9DD">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rPr>
      </w:pPr>
      <w:bookmarkStart w:id="29" w:name="_Toc19208"/>
      <w:bookmarkStart w:id="30" w:name="_Toc32335"/>
      <w:r>
        <w:rPr>
          <w:rFonts w:hint="eastAsia" w:ascii="仿宋" w:hAnsi="仿宋" w:eastAsia="仿宋" w:cs="仿宋"/>
          <w:b w:val="0"/>
          <w:bCs/>
          <w:color w:val="auto"/>
          <w:sz w:val="24"/>
          <w:szCs w:val="24"/>
          <w:highlight w:val="none"/>
        </w:rPr>
        <w:t>2、法定代表人资格证明书</w:t>
      </w:r>
      <w:bookmarkEnd w:id="29"/>
      <w:bookmarkEnd w:id="30"/>
    </w:p>
    <w:p w14:paraId="3A97D578">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rPr>
      </w:pPr>
      <w:bookmarkStart w:id="31" w:name="_Toc1042"/>
      <w:bookmarkStart w:id="32" w:name="_Toc20877"/>
      <w:r>
        <w:rPr>
          <w:rFonts w:hint="eastAsia" w:ascii="仿宋" w:hAnsi="仿宋" w:eastAsia="仿宋" w:cs="仿宋"/>
          <w:b w:val="0"/>
          <w:bCs/>
          <w:color w:val="auto"/>
          <w:sz w:val="24"/>
          <w:szCs w:val="24"/>
          <w:highlight w:val="none"/>
        </w:rPr>
        <w:t>3、法定代表人授权书</w:t>
      </w:r>
      <w:bookmarkEnd w:id="31"/>
      <w:bookmarkEnd w:id="32"/>
    </w:p>
    <w:p w14:paraId="3433C601">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lang w:val="en-US" w:eastAsia="zh-CN"/>
        </w:rPr>
      </w:pPr>
      <w:bookmarkStart w:id="33" w:name="_Toc12820"/>
      <w:bookmarkStart w:id="34" w:name="_Toc20756"/>
      <w:r>
        <w:rPr>
          <w:rFonts w:hint="eastAsia" w:ascii="仿宋" w:hAnsi="仿宋" w:eastAsia="仿宋" w:cs="仿宋"/>
          <w:b w:val="0"/>
          <w:bCs/>
          <w:color w:val="auto"/>
          <w:sz w:val="24"/>
          <w:szCs w:val="24"/>
          <w:highlight w:val="none"/>
        </w:rPr>
        <w:t>4</w:t>
      </w:r>
      <w:bookmarkEnd w:id="33"/>
      <w:bookmarkEnd w:id="34"/>
      <w:bookmarkStart w:id="35" w:name="_Toc2278"/>
      <w:bookmarkStart w:id="36" w:name="_Toc25432"/>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投标企业须提供投标人（被授权本单位在职人员）近6个月内任意1个月社保证明；</w:t>
      </w:r>
    </w:p>
    <w:p w14:paraId="791FAB2F">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未被“信用中国”（www.creditchina.gov.cn）、中国政府采购网（www.ccgp.gov.cn）列入失信被执行人、重大税收违法案件当事人名单、政府采购严重违法失信行为记录名单；（提供查询结果网页截图并加盖供应商公章）;</w:t>
      </w:r>
      <w:bookmarkEnd w:id="35"/>
      <w:bookmarkEnd w:id="36"/>
    </w:p>
    <w:p w14:paraId="03FA0B26">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rPr>
      </w:pPr>
      <w:bookmarkStart w:id="37" w:name="_Toc29214"/>
      <w:bookmarkStart w:id="38" w:name="_Toc12074"/>
      <w:r>
        <w:rPr>
          <w:rFonts w:hint="eastAsia" w:ascii="仿宋" w:hAnsi="仿宋" w:eastAsia="仿宋" w:cs="仿宋"/>
          <w:b w:val="0"/>
          <w:bCs/>
          <w:color w:val="auto"/>
          <w:sz w:val="24"/>
          <w:szCs w:val="24"/>
          <w:highlight w:val="none"/>
        </w:rPr>
        <w:t>6、投标保证金缴纳凭证（银行回单）或保函等票据；</w:t>
      </w:r>
      <w:bookmarkEnd w:id="37"/>
      <w:bookmarkEnd w:id="38"/>
    </w:p>
    <w:p w14:paraId="4514AD45">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lang w:val="en-US" w:eastAsia="zh-CN"/>
        </w:rPr>
      </w:pPr>
      <w:bookmarkStart w:id="39" w:name="_Toc8394"/>
      <w:bookmarkStart w:id="40" w:name="_Toc16484"/>
      <w:r>
        <w:rPr>
          <w:rFonts w:hint="eastAsia" w:ascii="仿宋" w:hAnsi="仿宋" w:eastAsia="仿宋" w:cs="仿宋"/>
          <w:b w:val="0"/>
          <w:bCs/>
          <w:color w:val="auto"/>
          <w:sz w:val="24"/>
          <w:szCs w:val="24"/>
          <w:highlight w:val="none"/>
        </w:rPr>
        <w:t>7、</w:t>
      </w:r>
      <w:bookmarkEnd w:id="39"/>
      <w:bookmarkEnd w:id="40"/>
      <w:r>
        <w:rPr>
          <w:rFonts w:hint="eastAsia" w:ascii="仿宋" w:hAnsi="仿宋" w:eastAsia="仿宋" w:cs="仿宋"/>
          <w:b w:val="0"/>
          <w:bCs/>
          <w:color w:val="auto"/>
          <w:sz w:val="24"/>
          <w:szCs w:val="24"/>
          <w:highlight w:val="none"/>
          <w:lang w:val="en-US" w:eastAsia="zh-CN"/>
        </w:rPr>
        <w:t>供应商资质要求（满足其中一项即可）：</w:t>
      </w:r>
    </w:p>
    <w:p w14:paraId="3746ADEC">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①市政行业(道路工程、给水工程、排水工程、热力工程)专业乙级同时具备勘察乙级及以上资质</w:t>
      </w:r>
    </w:p>
    <w:p w14:paraId="26712F5A">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②市政行业乙级资质同时具备勘察乙级及以上资质</w:t>
      </w:r>
    </w:p>
    <w:p w14:paraId="172557D6">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③市政公用行业综合甲级同时具备勘察乙级及以上资质</w:t>
      </w:r>
    </w:p>
    <w:p w14:paraId="4AC6AD0B">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red"/>
          <w:lang w:val="en-US" w:eastAsia="zh-CN"/>
        </w:rPr>
      </w:pPr>
      <w:r>
        <w:rPr>
          <w:rFonts w:hint="eastAsia" w:ascii="仿宋" w:hAnsi="仿宋" w:eastAsia="仿宋" w:cs="仿宋"/>
          <w:b w:val="0"/>
          <w:bCs/>
          <w:color w:val="auto"/>
          <w:sz w:val="24"/>
          <w:szCs w:val="24"/>
          <w:highlight w:val="none"/>
          <w:lang w:val="en-US" w:eastAsia="zh-CN"/>
        </w:rPr>
        <w:t>④工程设计综合甲级资质同时具备勘察乙级及以上资质</w:t>
      </w:r>
    </w:p>
    <w:p w14:paraId="7AF0D60B">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（疆外投标企业还应提交《新疆维吾尔自治区区外建设工程企业信息报送册》）</w:t>
      </w:r>
    </w:p>
    <w:p w14:paraId="0C7C9627">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8、项目负责人须具备市政相关专业高级工程师，并同时取得注册师资格（设计）；</w:t>
      </w:r>
    </w:p>
    <w:p w14:paraId="65980286">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9、投标单位（供应商）针对本次采购项目《反商业贿赂承诺书》，《采购活动前三年内无重大违规记录承诺书》的书面声明。</w:t>
      </w:r>
    </w:p>
    <w:p w14:paraId="07FAF1D6">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bCs/>
          <w:color w:val="auto"/>
          <w:sz w:val="24"/>
          <w:szCs w:val="24"/>
          <w:highlight w:val="none"/>
        </w:rPr>
      </w:pPr>
      <w:bookmarkStart w:id="41" w:name="_Toc24691"/>
      <w:bookmarkStart w:id="42" w:name="_Toc3624"/>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、供应商须知资料表要求的其他资格证明文件;</w:t>
      </w:r>
      <w:bookmarkEnd w:id="41"/>
      <w:bookmarkEnd w:id="42"/>
      <w:r>
        <w:rPr>
          <w:rFonts w:hint="eastAsia" w:ascii="仿宋" w:hAnsi="仿宋" w:eastAsia="仿宋" w:cs="仿宋"/>
          <w:b w:val="0"/>
          <w:bCs/>
          <w:color w:val="auto"/>
          <w:sz w:val="24"/>
          <w:szCs w:val="24"/>
          <w:highlight w:val="none"/>
        </w:rPr>
        <w:t xml:space="preserve"> </w:t>
      </w:r>
    </w:p>
    <w:p w14:paraId="3D675F3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20" w:firstLineChars="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21.2</w:t>
      </w:r>
      <w:r>
        <w:rPr>
          <w:rFonts w:hint="eastAsia" w:ascii="仿宋" w:hAnsi="仿宋" w:eastAsia="仿宋" w:cs="仿宋"/>
          <w:b w:val="0"/>
          <w:bCs/>
          <w:color w:val="auto"/>
          <w:sz w:val="28"/>
          <w:szCs w:val="28"/>
          <w:highlight w:val="none"/>
          <w:lang w:val="en-US" w:eastAsia="zh-CN"/>
        </w:rPr>
        <w:t xml:space="preserve"> 商务及技术文件</w:t>
      </w:r>
      <w:r>
        <w:rPr>
          <w:rFonts w:hint="eastAsia" w:ascii="仿宋" w:hAnsi="仿宋" w:eastAsia="仿宋" w:cs="仿宋"/>
          <w:b w:val="0"/>
          <w:bCs/>
          <w:color w:val="auto"/>
          <w:sz w:val="28"/>
          <w:szCs w:val="28"/>
          <w:highlight w:val="none"/>
          <w:lang w:eastAsia="zh-CN"/>
        </w:rPr>
        <w:t>（包括但不限于）</w:t>
      </w:r>
    </w:p>
    <w:p w14:paraId="69895017">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1、投标函</w:t>
      </w:r>
    </w:p>
    <w:p w14:paraId="4A0CF370">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2、开标一览表</w:t>
      </w:r>
    </w:p>
    <w:p w14:paraId="630A3423">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3、投标分项报价表</w:t>
      </w:r>
    </w:p>
    <w:p w14:paraId="5D255D35">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4、服务条款偏离表</w:t>
      </w:r>
    </w:p>
    <w:p w14:paraId="15C706F1">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5、商务条款偏离表</w:t>
      </w:r>
    </w:p>
    <w:p w14:paraId="628A5DE5">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6、供应商基本情况表</w:t>
      </w:r>
    </w:p>
    <w:p w14:paraId="7383BA52">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7、近三年类似项目业绩表</w:t>
      </w:r>
    </w:p>
    <w:p w14:paraId="5A673595">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8、正在进行设计的项目一览表</w:t>
      </w:r>
    </w:p>
    <w:p w14:paraId="77CF1CE5">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9、拟投入本项目设计人员汇总表</w:t>
      </w:r>
    </w:p>
    <w:p w14:paraId="55E31FA7">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10、拟投入本项目的主要设计人简历表</w:t>
      </w:r>
    </w:p>
    <w:p w14:paraId="141A54A3">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11、服务方案</w:t>
      </w:r>
    </w:p>
    <w:p w14:paraId="16BD30AF">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12、中小企业声明函(服务)</w:t>
      </w:r>
    </w:p>
    <w:p w14:paraId="2A6ACF4E">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13、《残疾人福利性单位声明函》</w:t>
      </w:r>
    </w:p>
    <w:p w14:paraId="2876CCBB">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14、评分标准和细则中技术部分证明材料</w:t>
      </w:r>
    </w:p>
    <w:p w14:paraId="232D8AEE">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15、评分标准和细则中技术部分证明材料（格式自拟）</w:t>
      </w:r>
    </w:p>
    <w:p w14:paraId="43835883">
      <w:pPr>
        <w:shd w:val="clear" w:color="auto" w:fill="auto"/>
        <w:spacing w:line="400" w:lineRule="exact"/>
        <w:ind w:firstLine="477"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16、供应商认为有必要提供的其他证明材料（格式自拟）</w:t>
      </w:r>
    </w:p>
    <w:p w14:paraId="7D67B487">
      <w:pPr>
        <w:shd w:val="clear" w:color="auto" w:fill="auto"/>
        <w:spacing w:line="400" w:lineRule="exact"/>
        <w:ind w:firstLine="479"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p>
    <w:p w14:paraId="615BD664">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投标文件的要求</w:t>
      </w:r>
    </w:p>
    <w:p w14:paraId="5CC7D9BF">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73E13AC8">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）投标文件格式应按本采购文件第六章格式要求编制，不得对采购文件格式进行增删更改，否则按无效标处理。</w:t>
      </w:r>
    </w:p>
    <w:p w14:paraId="6C806C66">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）对采购文件格式可更改的例外情况：采购文件第六章附件格式要求中明确规定表格中行数不够用时可按相同格式增加行数，其他一切内容和格式不得更改。 </w:t>
      </w:r>
    </w:p>
    <w:p w14:paraId="4B4E7F4C">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）投标文件为电子投标文件，电子投标文件按“政采云供应商项目采购-电子招投标操作指南”及本采购文件要求制作、加密传输。</w:t>
      </w:r>
    </w:p>
    <w:p w14:paraId="51A500B9">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14:paraId="22EBCA3C">
      <w:pPr>
        <w:shd w:val="clear" w:color="auto" w:fill="auto"/>
        <w:spacing w:line="44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22</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投标报价</w:t>
      </w:r>
    </w:p>
    <w:p w14:paraId="2701BB08">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22.1投标报价文件中的单价和总价全部采用人民币表示。</w:t>
      </w:r>
    </w:p>
    <w:p w14:paraId="319409D7">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22.2投标报价表上应清楚地标明投标人拟提供</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的名称、数量、单价和总价。</w:t>
      </w:r>
    </w:p>
    <w:p w14:paraId="18BD8E98">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22.3投标人只允许有一个方案、一个报价。</w:t>
      </w:r>
    </w:p>
    <w:p w14:paraId="1E9B1E6B">
      <w:pPr>
        <w:shd w:val="clear" w:color="auto" w:fill="auto"/>
        <w:spacing w:line="44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22.4投标人应按“采购内容及</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要求”所列</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逐项进行单价报价，并最终按</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总量乘以</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单价报总价，不得采用总价下浮的方式进行报价。综合单价包括：</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本身价格、保险费用、</w:t>
      </w:r>
      <w:r>
        <w:rPr>
          <w:rFonts w:hint="eastAsia" w:ascii="仿宋" w:hAnsi="仿宋" w:eastAsia="仿宋" w:cs="仿宋"/>
          <w:color w:val="auto"/>
          <w:sz w:val="24"/>
          <w:szCs w:val="24"/>
          <w:highlight w:val="none"/>
          <w:lang w:eastAsia="zh-CN"/>
        </w:rPr>
        <w:t>培训费、交通</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eastAsia="zh-CN"/>
        </w:rPr>
        <w:t>住宿费</w:t>
      </w:r>
      <w:r>
        <w:rPr>
          <w:rFonts w:hint="eastAsia" w:ascii="仿宋" w:hAnsi="仿宋" w:eastAsia="仿宋" w:cs="仿宋"/>
          <w:color w:val="auto"/>
          <w:sz w:val="24"/>
          <w:szCs w:val="24"/>
          <w:highlight w:val="none"/>
        </w:rPr>
        <w:t>、自检费</w:t>
      </w:r>
      <w:r>
        <w:rPr>
          <w:rFonts w:hint="eastAsia" w:ascii="仿宋" w:hAnsi="仿宋" w:eastAsia="仿宋" w:cs="仿宋"/>
          <w:color w:val="auto"/>
          <w:sz w:val="24"/>
          <w:szCs w:val="24"/>
          <w:highlight w:val="none"/>
          <w:lang w:eastAsia="zh-CN"/>
        </w:rPr>
        <w:t>、人工费、其他服务期使用的设备费</w:t>
      </w:r>
      <w:r>
        <w:rPr>
          <w:rFonts w:hint="eastAsia" w:ascii="仿宋" w:hAnsi="仿宋" w:eastAsia="仿宋" w:cs="仿宋"/>
          <w:color w:val="auto"/>
          <w:sz w:val="24"/>
          <w:szCs w:val="24"/>
          <w:highlight w:val="none"/>
        </w:rPr>
        <w:t>及验收合格前和</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内发生的一切费用、应当提供的伴随服务/售后服务费用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及国家对中标单位征收的各种税费等所有一切费用，综合单价今后将不作任何调整。</w:t>
      </w:r>
    </w:p>
    <w:p w14:paraId="5E9F118E">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22.5投标报价的价格是</w:t>
      </w:r>
      <w:r>
        <w:rPr>
          <w:rFonts w:hint="eastAsia" w:ascii="仿宋" w:hAnsi="仿宋" w:eastAsia="仿宋" w:cs="仿宋"/>
          <w:color w:val="auto"/>
          <w:sz w:val="24"/>
          <w:szCs w:val="24"/>
          <w:highlight w:val="none"/>
          <w:lang w:eastAsia="zh-CN"/>
        </w:rPr>
        <w:t>服务完成</w:t>
      </w:r>
      <w:r>
        <w:rPr>
          <w:rFonts w:hint="eastAsia" w:ascii="仿宋" w:hAnsi="仿宋" w:eastAsia="仿宋" w:cs="仿宋"/>
          <w:color w:val="auto"/>
          <w:sz w:val="24"/>
          <w:szCs w:val="24"/>
          <w:highlight w:val="none"/>
        </w:rPr>
        <w:t>验收价格，其总价即为履行合同的固定总价。</w:t>
      </w:r>
    </w:p>
    <w:p w14:paraId="7C391504">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22.6投标文件报价为含税价，招标人不再为此次招标支付任何费用。</w:t>
      </w:r>
    </w:p>
    <w:p w14:paraId="442E5A06">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22.7投标报价应由法定代表人或被授权人签署。</w:t>
      </w:r>
    </w:p>
    <w:p w14:paraId="62E0FE06">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22.8</w:t>
      </w:r>
      <w:r>
        <w:rPr>
          <w:rFonts w:hint="eastAsia" w:ascii="仿宋" w:hAnsi="仿宋" w:eastAsia="仿宋" w:cs="仿宋"/>
          <w:b/>
          <w:color w:val="auto"/>
          <w:sz w:val="24"/>
          <w:szCs w:val="24"/>
          <w:highlight w:val="none"/>
        </w:rPr>
        <w:t>投标人投标总报价，不得高于本次招标设置的最高限价，</w:t>
      </w:r>
      <w:r>
        <w:rPr>
          <w:rFonts w:hint="eastAsia" w:ascii="仿宋" w:hAnsi="仿宋" w:eastAsia="仿宋" w:cs="仿宋"/>
          <w:b/>
          <w:bCs/>
          <w:color w:val="auto"/>
          <w:sz w:val="24"/>
          <w:szCs w:val="24"/>
          <w:highlight w:val="none"/>
        </w:rPr>
        <w:t>否则将作为无效投标处理。</w:t>
      </w:r>
    </w:p>
    <w:p w14:paraId="52BF6778">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22.9如投标文件中未列明全面实现投标</w:t>
      </w:r>
      <w:r>
        <w:rPr>
          <w:rFonts w:hint="eastAsia" w:ascii="仿宋" w:hAnsi="仿宋" w:eastAsia="仿宋" w:cs="仿宋"/>
          <w:color w:val="auto"/>
          <w:sz w:val="24"/>
          <w:szCs w:val="24"/>
          <w:highlight w:val="none"/>
          <w:lang w:eastAsia="zh-CN"/>
        </w:rPr>
        <w:t>服务范围</w:t>
      </w:r>
      <w:r>
        <w:rPr>
          <w:rFonts w:hint="eastAsia" w:ascii="仿宋" w:hAnsi="仿宋" w:eastAsia="仿宋" w:cs="仿宋"/>
          <w:color w:val="auto"/>
          <w:sz w:val="24"/>
          <w:szCs w:val="24"/>
          <w:highlight w:val="none"/>
        </w:rPr>
        <w:t>而必须配置的配套或辅助设施及相应技术措施的费用，这些费用将被视为已包含在总投标价中。</w:t>
      </w:r>
    </w:p>
    <w:p w14:paraId="7ABB4220">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22.10总投标价中不得包含</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14:paraId="16783343">
      <w:pPr>
        <w:shd w:val="clear" w:color="auto" w:fill="auto"/>
        <w:spacing w:line="440" w:lineRule="exact"/>
        <w:ind w:firstLine="460" w:firstLineChars="192"/>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22.11总投标价中不得缺漏</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 w:val="24"/>
          <w:szCs w:val="24"/>
          <w:highlight w:val="none"/>
          <w:lang w:val="en-US" w:eastAsia="zh-CN"/>
        </w:rPr>
        <w:t xml:space="preserve">    </w:t>
      </w:r>
    </w:p>
    <w:p w14:paraId="74ECA75A">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22.12投标人不得对从第三方采购</w:t>
      </w:r>
      <w:r>
        <w:rPr>
          <w:rFonts w:hint="eastAsia" w:ascii="仿宋" w:hAnsi="仿宋" w:eastAsia="仿宋" w:cs="仿宋"/>
          <w:color w:val="auto"/>
          <w:sz w:val="24"/>
          <w:szCs w:val="24"/>
          <w:highlight w:val="none"/>
          <w:lang w:eastAsia="zh-CN"/>
        </w:rPr>
        <w:t>的服务</w:t>
      </w:r>
      <w:r>
        <w:rPr>
          <w:rFonts w:hint="eastAsia" w:ascii="仿宋" w:hAnsi="仿宋" w:eastAsia="仿宋" w:cs="仿宋"/>
          <w:color w:val="auto"/>
          <w:sz w:val="24"/>
          <w:szCs w:val="24"/>
          <w:highlight w:val="none"/>
        </w:rPr>
        <w:t>另行收费，否则在计算评标价时这部分费用将不予扣除，在授予合同时将从中标价格中扣除该部分费用。</w:t>
      </w:r>
    </w:p>
    <w:p w14:paraId="28257BB4">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22.13投标人应根据</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状况列出</w:t>
      </w:r>
      <w:r>
        <w:rPr>
          <w:rFonts w:hint="eastAsia" w:ascii="仿宋" w:hAnsi="仿宋" w:eastAsia="仿宋" w:cs="仿宋"/>
          <w:color w:val="auto"/>
          <w:sz w:val="24"/>
          <w:szCs w:val="24"/>
          <w:highlight w:val="none"/>
          <w:lang w:eastAsia="zh-CN"/>
        </w:rPr>
        <w:t>所需人员和设备</w:t>
      </w:r>
      <w:r>
        <w:rPr>
          <w:rFonts w:hint="eastAsia" w:ascii="仿宋" w:hAnsi="仿宋" w:eastAsia="仿宋" w:cs="仿宋"/>
          <w:color w:val="auto"/>
          <w:sz w:val="24"/>
          <w:szCs w:val="24"/>
          <w:highlight w:val="none"/>
        </w:rPr>
        <w:t>，并将该</w:t>
      </w:r>
      <w:r>
        <w:rPr>
          <w:rFonts w:hint="eastAsia" w:ascii="仿宋" w:hAnsi="仿宋" w:eastAsia="仿宋" w:cs="仿宋"/>
          <w:color w:val="auto"/>
          <w:sz w:val="24"/>
          <w:szCs w:val="24"/>
          <w:highlight w:val="none"/>
          <w:lang w:eastAsia="zh-CN"/>
        </w:rPr>
        <w:t>人员和设备</w:t>
      </w:r>
      <w:r>
        <w:rPr>
          <w:rFonts w:hint="eastAsia" w:ascii="仿宋" w:hAnsi="仿宋" w:eastAsia="仿宋" w:cs="仿宋"/>
          <w:color w:val="auto"/>
          <w:sz w:val="24"/>
          <w:szCs w:val="24"/>
          <w:highlight w:val="none"/>
        </w:rPr>
        <w:t>价格计入总投标价，若所提供的</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无需</w:t>
      </w:r>
      <w:r>
        <w:rPr>
          <w:rFonts w:hint="eastAsia" w:ascii="仿宋" w:hAnsi="仿宋" w:eastAsia="仿宋" w:cs="仿宋"/>
          <w:color w:val="auto"/>
          <w:sz w:val="24"/>
          <w:szCs w:val="24"/>
          <w:highlight w:val="none"/>
          <w:lang w:eastAsia="zh-CN"/>
        </w:rPr>
        <w:t>人员和设备</w:t>
      </w:r>
      <w:r>
        <w:rPr>
          <w:rFonts w:hint="eastAsia" w:ascii="仿宋" w:hAnsi="仿宋" w:eastAsia="仿宋" w:cs="仿宋"/>
          <w:color w:val="auto"/>
          <w:sz w:val="24"/>
          <w:szCs w:val="24"/>
          <w:highlight w:val="none"/>
        </w:rPr>
        <w:t>，则应在投标文件中说明；无论投标人在报价中列明</w:t>
      </w:r>
      <w:r>
        <w:rPr>
          <w:rFonts w:hint="eastAsia" w:ascii="仿宋" w:hAnsi="仿宋" w:eastAsia="仿宋" w:cs="仿宋"/>
          <w:color w:val="auto"/>
          <w:sz w:val="24"/>
          <w:szCs w:val="24"/>
          <w:highlight w:val="none"/>
          <w:lang w:eastAsia="zh-CN"/>
        </w:rPr>
        <w:t>人员和设备</w:t>
      </w:r>
      <w:r>
        <w:rPr>
          <w:rFonts w:hint="eastAsia" w:ascii="仿宋" w:hAnsi="仿宋" w:eastAsia="仿宋" w:cs="仿宋"/>
          <w:color w:val="auto"/>
          <w:sz w:val="24"/>
          <w:szCs w:val="24"/>
          <w:highlight w:val="none"/>
        </w:rPr>
        <w:t>的数量及价格多少，在</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内招标人均无需为</w:t>
      </w:r>
      <w:r>
        <w:rPr>
          <w:rFonts w:hint="eastAsia" w:ascii="仿宋" w:hAnsi="仿宋" w:eastAsia="仿宋" w:cs="仿宋"/>
          <w:color w:val="auto"/>
          <w:sz w:val="24"/>
          <w:szCs w:val="24"/>
          <w:highlight w:val="none"/>
          <w:lang w:eastAsia="zh-CN"/>
        </w:rPr>
        <w:t>项目设计</w:t>
      </w:r>
      <w:r>
        <w:rPr>
          <w:rFonts w:hint="eastAsia" w:ascii="仿宋" w:hAnsi="仿宋" w:eastAsia="仿宋" w:cs="仿宋"/>
          <w:color w:val="auto"/>
          <w:sz w:val="24"/>
          <w:szCs w:val="24"/>
          <w:highlight w:val="none"/>
        </w:rPr>
        <w:t>所需的</w:t>
      </w:r>
      <w:r>
        <w:rPr>
          <w:rFonts w:hint="eastAsia" w:ascii="仿宋" w:hAnsi="仿宋" w:eastAsia="仿宋" w:cs="仿宋"/>
          <w:color w:val="auto"/>
          <w:sz w:val="24"/>
          <w:szCs w:val="24"/>
          <w:highlight w:val="none"/>
          <w:lang w:eastAsia="zh-CN"/>
        </w:rPr>
        <w:t>人员和设备</w:t>
      </w:r>
      <w:r>
        <w:rPr>
          <w:rFonts w:hint="eastAsia" w:ascii="仿宋" w:hAnsi="仿宋" w:eastAsia="仿宋" w:cs="仿宋"/>
          <w:color w:val="auto"/>
          <w:sz w:val="24"/>
          <w:szCs w:val="24"/>
          <w:highlight w:val="none"/>
        </w:rPr>
        <w:t>另行支付费用。</w:t>
      </w:r>
    </w:p>
    <w:p w14:paraId="47E560FD">
      <w:pPr>
        <w:shd w:val="clear" w:color="auto" w:fill="auto"/>
        <w:spacing w:line="44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投标有效期</w:t>
      </w:r>
    </w:p>
    <w:p w14:paraId="04FD6E8C">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除投标人须知前附表另有规定外</w:t>
      </w:r>
      <w:r>
        <w:rPr>
          <w:rFonts w:hint="eastAsia" w:ascii="仿宋" w:hAnsi="仿宋" w:eastAsia="仿宋" w:cs="仿宋"/>
          <w:b/>
          <w:bCs/>
          <w:color w:val="auto"/>
          <w:sz w:val="24"/>
          <w:szCs w:val="24"/>
          <w:highlight w:val="none"/>
        </w:rPr>
        <w:t>，投标有效期为60天。</w:t>
      </w:r>
    </w:p>
    <w:p w14:paraId="3F871C63">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23.2在投标有效期内，投标人撤销或修改其投标文件的，应承担</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和法律规定的责任。</w:t>
      </w:r>
    </w:p>
    <w:p w14:paraId="518A037A">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5819F47">
      <w:pPr>
        <w:shd w:val="clear" w:color="auto" w:fill="auto"/>
        <w:spacing w:line="440" w:lineRule="exact"/>
        <w:ind w:firstLine="463" w:firstLineChars="192"/>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投标保证金</w:t>
      </w:r>
    </w:p>
    <w:p w14:paraId="6A630F13">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bookmarkStart w:id="43" w:name="_Toc469495727"/>
      <w:r>
        <w:rPr>
          <w:rFonts w:hint="eastAsia" w:ascii="仿宋" w:hAnsi="仿宋" w:eastAsia="仿宋" w:cs="仿宋"/>
          <w:color w:val="auto"/>
          <w:sz w:val="24"/>
          <w:szCs w:val="24"/>
          <w:highlight w:val="none"/>
          <w:lang w:eastAsia="zh-CN"/>
        </w:rPr>
        <w:t>24.1供应商须知前附表规定递交投标保证金的，供应商在递交投标文件的同时，应按供应商须知前附表规定的金额、担保形式和第六部分“投标文件格式”规定的投标保证金格式递交投标保证金，并作为其投标文件的组成部分。供应商不按要求提交投标保证金的，评标委员会将否决其投标。</w:t>
      </w:r>
    </w:p>
    <w:p w14:paraId="67FBF816">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24.2自中标通知书发出之日起5个工作日内退还未中标供应商的投标保证金，自政府采购合同签订之日起5个工作日内退还中标人的投标保证金。</w:t>
      </w:r>
    </w:p>
    <w:p w14:paraId="4C890234">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24.3有下列情形之一的，投标保证金将不予退还： </w:t>
      </w:r>
    </w:p>
    <w:p w14:paraId="4BDDA7A0">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（1）供应商在规定的投标有效期内撤回或修改其投标文件；</w:t>
      </w:r>
    </w:p>
    <w:p w14:paraId="2CACF85A">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（2）中标通知书发出后三十天内，中标人无正当理由拒签合同协议书或未按采购文件规定提交履约担保。</w:t>
      </w:r>
    </w:p>
    <w:p w14:paraId="6378B9DD">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（3）提供虚假材料谋取中标的；</w:t>
      </w:r>
    </w:p>
    <w:p w14:paraId="0C2CEE28">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（4）经查实属于陪标、串通投标的等。</w:t>
      </w:r>
    </w:p>
    <w:p w14:paraId="2780C554">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24.4投标保证金按供应商须知前附表第</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条规定执行。</w:t>
      </w:r>
    </w:p>
    <w:p w14:paraId="44E1D761">
      <w:pPr>
        <w:shd w:val="clear" w:color="auto" w:fill="auto"/>
        <w:bidi w:val="0"/>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w:t>
      </w:r>
      <w:bookmarkEnd w:id="43"/>
      <w:r>
        <w:rPr>
          <w:rFonts w:hint="eastAsia" w:ascii="仿宋" w:hAnsi="仿宋" w:eastAsia="仿宋" w:cs="仿宋"/>
          <w:b/>
          <w:bCs/>
          <w:color w:val="auto"/>
          <w:sz w:val="32"/>
          <w:szCs w:val="32"/>
          <w:highlight w:val="none"/>
        </w:rPr>
        <w:t>投标文件的制作、上传及递交要求</w:t>
      </w:r>
    </w:p>
    <w:p w14:paraId="22B1433D">
      <w:pPr>
        <w:shd w:val="clear" w:color="auto" w:fill="auto"/>
        <w:snapToGrid w:val="0"/>
        <w:spacing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14:paraId="3762C412">
      <w:pPr>
        <w:pStyle w:val="8"/>
        <w:shd w:val="clear" w:color="auto" w:fill="auto"/>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14:paraId="6FAED671">
      <w:pPr>
        <w:pStyle w:val="8"/>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53AC0D08">
      <w:pPr>
        <w:pStyle w:val="8"/>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14:paraId="4218F83D">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14:paraId="09958CB9">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14:paraId="4F178AAA">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14:paraId="10714AE5">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14:paraId="3B0F5D37">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14:paraId="75D532A3">
      <w:pPr>
        <w:shd w:val="clear" w:color="auto" w:fill="auto"/>
        <w:snapToGrid w:val="0"/>
        <w:spacing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14:paraId="4BC7314A">
      <w:pPr>
        <w:pStyle w:val="8"/>
        <w:shd w:val="clear" w:color="auto" w:fill="auto"/>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14:paraId="572B80A2">
      <w:pPr>
        <w:pStyle w:val="8"/>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14:paraId="03627746">
      <w:pPr>
        <w:pStyle w:val="8"/>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14:paraId="0CB92E29">
      <w:pPr>
        <w:pStyle w:val="8"/>
        <w:shd w:val="clear" w:color="auto" w:fill="auto"/>
        <w:snapToGrid w:val="0"/>
        <w:spacing w:line="360" w:lineRule="auto"/>
        <w:outlineLvl w:val="9"/>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14:paraId="40E7132D">
      <w:pPr>
        <w:pStyle w:val="8"/>
        <w:shd w:val="clear" w:color="auto" w:fill="auto"/>
        <w:snapToGrid w:val="0"/>
        <w:spacing w:line="360" w:lineRule="auto"/>
        <w:ind w:firstLine="600" w:firstLineChars="250"/>
        <w:outlineLvl w:val="9"/>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single"/>
          <w:lang w:val="en-US" w:bidi="zh-CN"/>
        </w:rPr>
        <w:t>277167828</w:t>
      </w:r>
      <w:r>
        <w:rPr>
          <w:rFonts w:hint="eastAsia" w:ascii="仿宋" w:hAnsi="仿宋" w:eastAsia="仿宋" w:cs="仿宋"/>
          <w:color w:val="auto"/>
          <w:sz w:val="24"/>
          <w:szCs w:val="24"/>
          <w:highlight w:val="none"/>
          <w:u w:val="single"/>
          <w:lang w:bidi="zh-CN"/>
        </w:rPr>
        <w:fldChar w:fldCharType="begin"/>
      </w:r>
      <w:r>
        <w:rPr>
          <w:rFonts w:hint="eastAsia" w:ascii="仿宋" w:hAnsi="仿宋" w:eastAsia="仿宋" w:cs="仿宋"/>
          <w:color w:val="auto"/>
          <w:sz w:val="24"/>
          <w:szCs w:val="24"/>
          <w:highlight w:val="none"/>
          <w:u w:val="singl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single"/>
          <w:lang w:bidi="zh-CN"/>
        </w:rPr>
        <w:fldChar w:fldCharType="separate"/>
      </w:r>
      <w:r>
        <w:rPr>
          <w:rFonts w:hint="eastAsia" w:ascii="仿宋" w:hAnsi="仿宋" w:eastAsia="仿宋" w:cs="仿宋"/>
          <w:color w:val="auto"/>
          <w:sz w:val="24"/>
          <w:szCs w:val="24"/>
          <w:highlight w:val="none"/>
          <w:u w:val="single"/>
          <w:lang w:val="en-US" w:bidi="zh-CN"/>
        </w:rPr>
        <w:t>@qq</w:t>
      </w:r>
      <w:r>
        <w:rPr>
          <w:rFonts w:hint="eastAsia" w:ascii="仿宋" w:hAnsi="仿宋" w:eastAsia="仿宋" w:cs="仿宋"/>
          <w:color w:val="auto"/>
          <w:sz w:val="24"/>
          <w:szCs w:val="24"/>
          <w:highlight w:val="none"/>
          <w:u w:val="single"/>
          <w:lang w:bidi="zh-CN"/>
        </w:rPr>
        <w:t>.com</w:t>
      </w:r>
      <w:r>
        <w:rPr>
          <w:rStyle w:val="25"/>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bidi="zh-CN"/>
        </w:rPr>
        <w:t>王</w:t>
      </w:r>
      <w:r>
        <w:rPr>
          <w:rFonts w:hint="eastAsia" w:ascii="仿宋" w:hAnsi="仿宋" w:eastAsia="仿宋" w:cs="仿宋"/>
          <w:color w:val="auto"/>
          <w:sz w:val="24"/>
          <w:szCs w:val="24"/>
          <w:highlight w:val="none"/>
          <w:u w:val="single"/>
          <w:lang w:val="en-US" w:bidi="zh-CN"/>
        </w:rPr>
        <w:t>先生</w:t>
      </w:r>
      <w:r>
        <w:rPr>
          <w:rStyle w:val="25"/>
          <w:rFonts w:hint="eastAsia" w:ascii="仿宋" w:hAnsi="仿宋" w:eastAsia="仿宋" w:cs="仿宋"/>
          <w:color w:val="auto"/>
          <w:sz w:val="24"/>
          <w:szCs w:val="24"/>
          <w:highlight w:val="none"/>
          <w:u w:val="single"/>
          <w:lang w:bidi="zh-CN"/>
        </w:rPr>
        <w:t>，电话：</w:t>
      </w:r>
      <w:r>
        <w:rPr>
          <w:rFonts w:hint="eastAsia" w:ascii="仿宋" w:hAnsi="仿宋" w:eastAsia="仿宋" w:cs="仿宋"/>
          <w:color w:val="auto"/>
          <w:sz w:val="24"/>
          <w:szCs w:val="24"/>
          <w:highlight w:val="none"/>
          <w:u w:val="single"/>
          <w:lang w:val="en-US" w:bidi="zh-CN"/>
        </w:rPr>
        <w:t>1</w:t>
      </w:r>
      <w:r>
        <w:rPr>
          <w:rFonts w:hint="eastAsia" w:ascii="仿宋" w:hAnsi="仿宋" w:eastAsia="仿宋" w:cs="仿宋"/>
          <w:color w:val="auto"/>
          <w:sz w:val="24"/>
          <w:szCs w:val="24"/>
          <w:highlight w:val="none"/>
          <w:u w:val="single"/>
          <w:lang w:bidi="zh-CN"/>
        </w:rPr>
        <w:fldChar w:fldCharType="end"/>
      </w:r>
      <w:r>
        <w:rPr>
          <w:rFonts w:hint="eastAsia" w:ascii="仿宋" w:hAnsi="仿宋" w:eastAsia="仿宋" w:cs="仿宋"/>
          <w:color w:val="auto"/>
          <w:sz w:val="24"/>
          <w:szCs w:val="24"/>
          <w:highlight w:val="none"/>
          <w:u w:val="single"/>
          <w:lang w:val="en-US" w:bidi="zh-CN"/>
        </w:rPr>
        <w:t>7509087888</w:t>
      </w:r>
      <w:r>
        <w:rPr>
          <w:rFonts w:hint="eastAsia" w:ascii="仿宋" w:hAnsi="仿宋" w:eastAsia="仿宋" w:cs="仿宋"/>
          <w:color w:val="auto"/>
          <w:sz w:val="24"/>
          <w:szCs w:val="24"/>
          <w:highlight w:val="none"/>
          <w:lang w:bidi="zh-CN"/>
        </w:rPr>
        <w:t>）；</w:t>
      </w:r>
    </w:p>
    <w:p w14:paraId="61A4C2BA">
      <w:pPr>
        <w:pStyle w:val="8"/>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6C653FA">
      <w:pPr>
        <w:shd w:val="clear" w:color="auto" w:fill="auto"/>
        <w:snapToGrid w:val="0"/>
        <w:spacing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14:paraId="2881ADC8">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14:paraId="30C0FF62">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14:paraId="20118FC4">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14:paraId="5638443B">
      <w:pPr>
        <w:shd w:val="clear" w:color="auto" w:fill="auto"/>
        <w:snapToGrid w:val="0"/>
        <w:spacing w:line="360" w:lineRule="auto"/>
        <w:ind w:firstLine="482"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14:paraId="4F327BE5">
      <w:pPr>
        <w:shd w:val="clear" w:color="auto" w:fill="auto"/>
        <w:tabs>
          <w:tab w:val="left" w:pos="960"/>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1191D3B9">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仿宋" w:hAnsi="仿宋" w:eastAsia="仿宋" w:cs="仿宋"/>
          <w:b/>
          <w:bCs/>
          <w:color w:val="auto"/>
          <w:sz w:val="28"/>
          <w:szCs w:val="28"/>
          <w:highlight w:val="none"/>
        </w:rPr>
      </w:pPr>
      <w:bookmarkStart w:id="44" w:name="_Toc469495728"/>
      <w:r>
        <w:rPr>
          <w:rFonts w:hint="eastAsia" w:ascii="仿宋" w:hAnsi="仿宋" w:eastAsia="仿宋" w:cs="仿宋"/>
          <w:b/>
          <w:bCs/>
          <w:color w:val="auto"/>
          <w:sz w:val="28"/>
          <w:szCs w:val="28"/>
          <w:highlight w:val="none"/>
        </w:rPr>
        <w:t>（五）开 标、评标和定标</w:t>
      </w:r>
      <w:bookmarkEnd w:id="44"/>
    </w:p>
    <w:p w14:paraId="6BFC42BC">
      <w:pPr>
        <w:shd w:val="clear" w:color="auto" w:fill="auto"/>
        <w:snapToGrid w:val="0"/>
        <w:spacing w:line="360" w:lineRule="auto"/>
        <w:ind w:firstLine="482"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14:paraId="0972B0C8">
      <w:pPr>
        <w:shd w:val="clear" w:color="auto" w:fill="auto"/>
        <w:snapToGrid w:val="0"/>
        <w:spacing w:line="360" w:lineRule="auto"/>
        <w:ind w:firstLine="482" w:firstLineChars="200"/>
        <w:outlineLvl w:val="9"/>
        <w:rPr>
          <w:rFonts w:hint="eastAsia" w:ascii="仿宋" w:hAnsi="仿宋" w:eastAsia="仿宋" w:cs="仿宋"/>
          <w:b/>
          <w:bCs/>
          <w:color w:val="auto"/>
          <w:sz w:val="24"/>
          <w:szCs w:val="24"/>
          <w:highlight w:val="none"/>
          <w:lang w:val="en-US" w:eastAsia="zh-CN"/>
        </w:rPr>
      </w:pPr>
      <w:bookmarkStart w:id="45" w:name="_Toc73975822"/>
      <w:r>
        <w:rPr>
          <w:rFonts w:hint="eastAsia" w:ascii="仿宋" w:hAnsi="仿宋" w:eastAsia="仿宋" w:cs="仿宋"/>
          <w:b/>
          <w:bCs/>
          <w:color w:val="auto"/>
          <w:sz w:val="24"/>
          <w:szCs w:val="24"/>
          <w:highlight w:val="none"/>
          <w:lang w:val="en-US" w:eastAsia="zh-CN"/>
        </w:rPr>
        <w:t>29.1开标邀请</w:t>
      </w:r>
      <w:bookmarkEnd w:id="45"/>
    </w:p>
    <w:p w14:paraId="4B37C05D">
      <w:pPr>
        <w:pStyle w:val="11"/>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14:paraId="649127A3">
      <w:pPr>
        <w:pStyle w:val="11"/>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14:paraId="05251B5C">
      <w:pPr>
        <w:pStyle w:val="11"/>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5"/>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14:paraId="6B03F3B2">
      <w:pPr>
        <w:pStyle w:val="11"/>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359581F0">
      <w:pPr>
        <w:shd w:val="clear" w:color="auto" w:fill="auto"/>
        <w:snapToGrid w:val="0"/>
        <w:spacing w:line="360" w:lineRule="auto"/>
        <w:ind w:firstLine="482" w:firstLineChars="200"/>
        <w:outlineLvl w:val="9"/>
        <w:rPr>
          <w:rFonts w:hint="eastAsia" w:ascii="仿宋" w:hAnsi="仿宋" w:eastAsia="仿宋" w:cs="仿宋"/>
          <w:b/>
          <w:color w:val="auto"/>
          <w:sz w:val="24"/>
          <w:szCs w:val="24"/>
          <w:highlight w:val="none"/>
        </w:rPr>
      </w:pPr>
      <w:bookmarkStart w:id="46"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46"/>
    </w:p>
    <w:p w14:paraId="072DC37E">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14:paraId="081FF94F">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14:paraId="60268DF3">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14:paraId="2774241B">
      <w:pPr>
        <w:shd w:val="clear" w:color="auto" w:fill="auto"/>
        <w:snapToGrid w:val="0"/>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14:paraId="52A7A2A1">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14:paraId="37BC3828">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14:paraId="61AA6396">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并【开启签字时段】，供应商对开标纪录进行在线签字确认（不予确认的应说明理由，否则视为无异议）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14:paraId="6AF1304B">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14:paraId="38D27BB0">
      <w:pPr>
        <w:shd w:val="clear" w:color="auto" w:fill="auto"/>
        <w:snapToGrid w:val="0"/>
        <w:spacing w:line="360" w:lineRule="auto"/>
        <w:ind w:left="48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14:paraId="79464F99">
      <w:pPr>
        <w:shd w:val="clear" w:color="auto" w:fill="auto"/>
        <w:snapToGrid w:val="0"/>
        <w:spacing w:line="360" w:lineRule="auto"/>
        <w:ind w:firstLine="426"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14:paraId="7BE5D536">
      <w:pPr>
        <w:shd w:val="clear" w:color="auto" w:fill="auto"/>
        <w:snapToGrid w:val="0"/>
        <w:spacing w:line="360" w:lineRule="auto"/>
        <w:ind w:firstLine="426"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auto"/>
          <w:kern w:val="0"/>
          <w:sz w:val="24"/>
          <w:szCs w:val="24"/>
          <w:highlight w:val="none"/>
        </w:rPr>
        <w:t>。</w:t>
      </w:r>
    </w:p>
    <w:p w14:paraId="2676BE43">
      <w:pPr>
        <w:shd w:val="clear" w:color="auto" w:fill="auto"/>
        <w:snapToGrid w:val="0"/>
        <w:spacing w:line="360" w:lineRule="auto"/>
        <w:ind w:firstLine="482" w:firstLineChars="200"/>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14:paraId="10C9EB29">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14:paraId="0CED5286">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4030B0FB">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14:paraId="6841E3A6">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评审工作的组织</w:t>
      </w:r>
    </w:p>
    <w:p w14:paraId="38271766">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14:paraId="1DCB7C53">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 评标委员会的组建</w:t>
      </w:r>
    </w:p>
    <w:p w14:paraId="6BF0AC59">
      <w:pPr>
        <w:widowControl/>
        <w:shd w:val="clear" w:color="auto" w:fill="auto"/>
        <w:spacing w:line="440" w:lineRule="exact"/>
        <w:ind w:firstLine="241"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31</w:t>
      </w:r>
      <w:r>
        <w:rPr>
          <w:rFonts w:hint="eastAsia" w:ascii="仿宋" w:hAnsi="仿宋" w:eastAsia="仿宋" w:cs="仿宋"/>
          <w:b/>
          <w:bCs/>
          <w:color w:val="auto"/>
          <w:sz w:val="24"/>
          <w:szCs w:val="24"/>
          <w:highlight w:val="none"/>
        </w:rPr>
        <w:t>.1评标委员会由采购人或采购代理机构依法组建，成员由采购人代表1人和评审专家4人，成员人数为5人，其中评审专家不少于成员总数的三分之二。</w:t>
      </w:r>
    </w:p>
    <w:p w14:paraId="5B856BEB">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.2评审专家从</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政府采购云平台专家库中通过随机方式抽取产生。评标委员会成员名单在采购结果公告前保密。</w:t>
      </w:r>
    </w:p>
    <w:p w14:paraId="7CB79CC2">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.评标委员会的职责</w:t>
      </w:r>
    </w:p>
    <w:p w14:paraId="241CADDA">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.1审查、评价投标文件是否符合采购文件的商务、技术等实质性要求。</w:t>
      </w:r>
    </w:p>
    <w:p w14:paraId="64758671">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.2要求供应商对投标文件有关事项作出澄清或者说明。</w:t>
      </w:r>
    </w:p>
    <w:p w14:paraId="3D8E4681">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.3对投标文件进行比较和评价。</w:t>
      </w:r>
    </w:p>
    <w:p w14:paraId="2BDB2A52">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.4确定中标候选人名单，以及根据采购人委托直接确定中标人。</w:t>
      </w:r>
    </w:p>
    <w:p w14:paraId="4A7C8E19">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.5向采购人、采购代理机构或者有关部门报告评审中发现的违法行为。</w:t>
      </w:r>
    </w:p>
    <w:p w14:paraId="5BF7C584">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评标原则</w:t>
      </w:r>
    </w:p>
    <w:p w14:paraId="11BF28BD">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.1评标委员会将遵循公平、公正、科学的原则，对供应商提交的投标文件进行综合评审，评标委员会按照采购文件规定的评标细则进行评分。</w:t>
      </w:r>
    </w:p>
    <w:p w14:paraId="4DBFBCA7">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xml:space="preserve">.2客观公正对待所有供应商，对所有投标评价均采用相同的程序和标准。 </w:t>
      </w:r>
    </w:p>
    <w:p w14:paraId="1ED53ACF">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1D779BFD">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62465CA3">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非单一产品采购项目，采购人应当根据采购项目技术构成、产品价格比重等合理确定核心产品，并在采购文件中载明。多家供应商提供的核心产品品牌相同的，按前款规定处理。      </w:t>
      </w:r>
    </w:p>
    <w:p w14:paraId="0A0B989B">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 评委纪律</w:t>
      </w:r>
    </w:p>
    <w:p w14:paraId="35476BE4">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14:paraId="3707B1FF">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评标程序</w:t>
      </w:r>
    </w:p>
    <w:p w14:paraId="7CFD6B2D">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1 在评审专家中推选评标委员会组长，采购人代表不得担任评标委员会组长。</w:t>
      </w:r>
    </w:p>
    <w:p w14:paraId="63AF965B">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71EDAFA1">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3 评审人员对符合资格的供应商的投标文件的有效性、符合性、完整性和响应程度进行审查，确定是否对采购文件作出实质性响应。</w:t>
      </w:r>
    </w:p>
    <w:p w14:paraId="698AB52D">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4 评审人员按采购文件规定的评审方法和评审标准，依法独立对供应商投标文件进行评估、比较，并给予评价或打分，不受任何单位和个人的干预。</w:t>
      </w:r>
    </w:p>
    <w:p w14:paraId="27A23C9C">
      <w:pPr>
        <w:widowControl/>
        <w:shd w:val="clear" w:color="auto" w:fill="auto"/>
        <w:spacing w:line="4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w:t>
      </w:r>
      <w:r>
        <w:rPr>
          <w:rFonts w:hint="eastAsia" w:ascii="仿宋" w:hAnsi="仿宋" w:eastAsia="仿宋" w:cs="仿宋"/>
          <w:color w:val="auto"/>
          <w:kern w:val="0"/>
          <w:sz w:val="24"/>
          <w:szCs w:val="24"/>
          <w:highlight w:val="none"/>
          <w:lang w:eastAsia="zh-CN"/>
        </w:rPr>
        <w:t>服务</w:t>
      </w:r>
      <w:r>
        <w:rPr>
          <w:rFonts w:hint="eastAsia" w:ascii="仿宋" w:hAnsi="仿宋" w:eastAsia="仿宋" w:cs="仿宋"/>
          <w:color w:val="auto"/>
          <w:kern w:val="0"/>
          <w:sz w:val="24"/>
          <w:szCs w:val="24"/>
          <w:highlight w:val="none"/>
        </w:rPr>
        <w:t>项目的价格分值占总分值的比重(即权值)为</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14:paraId="3F74DC19">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综合评分法中的价格分统一采用低价优先法计算，即满足</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文件要求且最后报价最低的供应商的价格为</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基准价，其价格分为满分。其他供应商的价格分统一按照下列公式计算：</w:t>
      </w:r>
    </w:p>
    <w:p w14:paraId="35E16C41">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报价）×价格权值×100</w:t>
      </w:r>
    </w:p>
    <w:p w14:paraId="40C53D2B">
      <w:pPr>
        <w:widowControl/>
        <w:shd w:val="clear" w:color="auto" w:fill="auto"/>
        <w:spacing w:line="440" w:lineRule="exact"/>
        <w:ind w:firstLine="48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项目评审过程中，不得去掉最后报价中的最高报价和最低报价。</w:t>
      </w:r>
    </w:p>
    <w:p w14:paraId="0AC26AB9">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534F39EF">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%以上的）情形的，应由相关人员当场改正或作出书面说明；拒不改正又不作书面说明的，由现场监督员如实记载后存入项目档案资料。</w:t>
      </w:r>
    </w:p>
    <w:p w14:paraId="7C89A625">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7 评标委员会根据评审汇总情况和采购文件规定确定中标候选供应商排序名单。</w:t>
      </w:r>
    </w:p>
    <w:p w14:paraId="5C9F6B01">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14:paraId="40D706C2">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9 采购组织机构对评标委员会评审专家进行评价。</w:t>
      </w:r>
    </w:p>
    <w:p w14:paraId="2CCA18D0">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10 修改评审结果</w:t>
      </w:r>
    </w:p>
    <w:p w14:paraId="5729BD12">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14:paraId="6E5A79E1">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14:paraId="5206272A">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14:paraId="6C1315AA">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14:paraId="2D982CA5">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14:paraId="7E570C37">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E6C758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36．澄清、说明或补正的形式</w:t>
      </w:r>
    </w:p>
    <w:p w14:paraId="1E37309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 w:val="24"/>
          <w:szCs w:val="24"/>
          <w:highlight w:val="none"/>
          <w:lang w:val="en-US" w:eastAsia="zh-CN"/>
        </w:rPr>
        <w:t>投标供应商澄清、说明或补正时间为20分钟</w:t>
      </w:r>
      <w:r>
        <w:rPr>
          <w:rFonts w:hint="eastAsia" w:ascii="仿宋" w:hAnsi="仿宋" w:eastAsia="仿宋" w:cs="仿宋"/>
          <w:b w:val="0"/>
          <w:bCs w:val="0"/>
          <w:color w:val="auto"/>
          <w:sz w:val="24"/>
          <w:szCs w:val="24"/>
          <w:highlight w:val="none"/>
          <w:lang w:val="en-US" w:eastAsia="zh-CN"/>
        </w:rPr>
        <w:t>。</w:t>
      </w:r>
    </w:p>
    <w:p w14:paraId="1559473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5E147DA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FF48ED6">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37．错误修正的原则</w:t>
      </w:r>
    </w:p>
    <w:p w14:paraId="5A937A56">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344DE3E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投标文件报价出现前后不一致的，除采购文件另有规定外，按照下列规定修正：</w:t>
      </w:r>
    </w:p>
    <w:p w14:paraId="0436335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 投标函中表述的内容与报价表中不一致的，以报价表为准；报价表中的内容与报价明细表不一致的，以报价表为准；</w:t>
      </w:r>
    </w:p>
    <w:p w14:paraId="5B8D8B4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 投标文件中的大写金额和小写金额不一致的，以大写金额为准；</w:t>
      </w:r>
    </w:p>
    <w:p w14:paraId="7D73CF9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37.3 单价金额小数点或者百分比有明显错位的，以开标一览表的总价为准，并修改单价；</w:t>
      </w:r>
    </w:p>
    <w:p w14:paraId="43789CD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37.4 总价金额与按单价汇总金额不一致的，以单价金额计算结果为准；</w:t>
      </w:r>
    </w:p>
    <w:p w14:paraId="35110A9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37.5 若用文字表示的数值与用数字表示的数值不一致，以文字表示的数值为准；</w:t>
      </w:r>
    </w:p>
    <w:p w14:paraId="4E5AC1E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37.6 如有多报（指数量超出采购文件需求）、重报（指同一服务重复报价），其投标总价在评标过程中不予调整，如其中标，其合同价按其投标单价予以调整；</w:t>
      </w:r>
    </w:p>
    <w:p w14:paraId="1223B0D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37.7 对不同文字文本投标文件的解释发生异议的，以中文文本为准；</w:t>
      </w:r>
    </w:p>
    <w:p w14:paraId="35CBA578">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 w:val="24"/>
          <w:szCs w:val="24"/>
          <w:highlight w:val="none"/>
          <w:lang w:val="en-US" w:eastAsia="zh-CN"/>
        </w:rPr>
        <w:t>修正应当采用电子询标的形式，并加盖公章（电子印章）。</w:t>
      </w:r>
    </w:p>
    <w:p w14:paraId="775C517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38．无效投标文件</w:t>
      </w:r>
    </w:p>
    <w:p w14:paraId="1818FFC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有下列情形之一的，投标文件按无效标处理：</w:t>
      </w:r>
    </w:p>
    <w:p w14:paraId="32780B3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 报名的投标人与参加投标的投标人发生实质性变更的且未提供有效证明的；</w:t>
      </w:r>
    </w:p>
    <w:p w14:paraId="4ACEA16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38.2投标人提交两份或两份以上内容不同的投标文件，未声明哪一份有效的；</w:t>
      </w:r>
    </w:p>
    <w:p w14:paraId="4AF24AA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38.3 投标文件非投标人法定代表人签署的，未提供或提供无效的法定代表人授权书；</w:t>
      </w:r>
    </w:p>
    <w:p w14:paraId="6D8D4CA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38.4 未按招标文件规定装订；</w:t>
      </w:r>
    </w:p>
    <w:p w14:paraId="40C0EC01">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38.5 投标文件内容未按招标文件规定签字或盖章的；</w:t>
      </w:r>
    </w:p>
    <w:p w14:paraId="76F8E96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38.6 投标文件组成漏项或未按规定的格式编制或投标文件正、副本份数不足或内容不全或内容字迹模糊辨认不清的等而导致评标活动无法正常进行；</w:t>
      </w:r>
    </w:p>
    <w:p w14:paraId="29D6113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38.7 投标人未按招标文件变更通知更改投标文件的；</w:t>
      </w:r>
    </w:p>
    <w:p w14:paraId="6A63386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38.8 《开标一览表》和《投标分项报价表》内容不完整且不接受修正意见或字迹不能辨认的或未提供；</w:t>
      </w:r>
    </w:p>
    <w:p w14:paraId="24DA773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38.9 标项投标报价超过招标文件规定的预算金额或最高限价</w:t>
      </w:r>
    </w:p>
    <w:p w14:paraId="43660DD1">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38.10 因投标人原因编制错误造成经评标委员会修正后的报价达到或超过投标报价的0.5%；</w:t>
      </w:r>
    </w:p>
    <w:p w14:paraId="02187EF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38.11 投标人的报价明显低于其他通过符合性审查投标人的报价，有可能影响产品质量或者不能诚信履约的，且在规定时间内不能合理说明原因并提供证明材料的；</w:t>
      </w:r>
    </w:p>
    <w:p w14:paraId="7ABD6BF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38.12 未实质性响应招标文件中条款要求的投标文件；</w:t>
      </w:r>
    </w:p>
    <w:p w14:paraId="0684022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38.13 不符合招标范围、技术规格、技术标准的要求无法满足采购人使用要求；</w:t>
      </w:r>
    </w:p>
    <w:p w14:paraId="2425416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38.14 投标文件附有采购人不能接受的条款；</w:t>
      </w:r>
    </w:p>
    <w:p w14:paraId="2697CF2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38.15 投标文件中提供了赠品或者与本项目采购无关的其他商品、服务；</w:t>
      </w:r>
    </w:p>
    <w:p w14:paraId="731A8AA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38.16 投标文件中承诺的投标有效期少于招标文件中载明的投标有效期；</w:t>
      </w:r>
    </w:p>
    <w:p w14:paraId="6CD2C9C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38.17投标人串通投标，妨碍其他投标人的竞争行为，损害采购人或者其他投标人的合法权益；</w:t>
      </w:r>
    </w:p>
    <w:p w14:paraId="74607AC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38.18违反国家及政府部门相关法律、法规、文件规定或经评标委员会认定的其他属于重大偏离；</w:t>
      </w:r>
    </w:p>
    <w:p w14:paraId="3D2904E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39．废标</w:t>
      </w:r>
    </w:p>
    <w:p w14:paraId="1F479F6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39.1 符合招标文件规定废标情形的；</w:t>
      </w:r>
    </w:p>
    <w:p w14:paraId="297768E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39.2 出现影响采购公正的违法、违规行为的；</w:t>
      </w:r>
    </w:p>
    <w:p w14:paraId="59382C4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39.3 供应商的报价均超过了采购预算（或最高限价），采购人不能支付的;</w:t>
      </w:r>
    </w:p>
    <w:p w14:paraId="03A442D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39.4 因重大变故，采购任务取消的。</w:t>
      </w:r>
    </w:p>
    <w:p w14:paraId="6072D2A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40．突发情况处理</w:t>
      </w:r>
    </w:p>
    <w:p w14:paraId="23298BE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40.1 采购过程中出现以下情形，导致电子交易平台无法正常运行，或者无法保证电子交易的公平、公正和安全时，采购组织机构可中止电子交易活动：</w:t>
      </w:r>
    </w:p>
    <w:p w14:paraId="6FCCDD3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14:paraId="654DB8B6">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14:paraId="6372D374">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14:paraId="0C862E5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14:paraId="2B2E4046">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14:paraId="591AAF4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27498B1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40.2 采购代理机构或评审小组因不可抗力（不可抗力包括但不限于自然灾害、断电、传播疫病等）原因造成电子交易活动无法正常运行的，将采取以下措施：</w:t>
      </w:r>
    </w:p>
    <w:p w14:paraId="1A8735D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59F4B1E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3CE9C26E">
      <w:pPr>
        <w:shd w:val="clear" w:color="auto" w:fill="auto"/>
        <w:snapToGrid w:val="0"/>
        <w:spacing w:line="360" w:lineRule="exact"/>
        <w:ind w:firstLine="421"/>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41</w:t>
      </w:r>
      <w:r>
        <w:rPr>
          <w:rFonts w:hint="eastAsia" w:ascii="仿宋" w:hAnsi="仿宋" w:eastAsia="仿宋" w:cs="仿宋"/>
          <w:b/>
          <w:color w:val="auto"/>
          <w:sz w:val="24"/>
          <w:szCs w:val="24"/>
          <w:highlight w:val="none"/>
        </w:rPr>
        <w:t>. 定标</w:t>
      </w:r>
    </w:p>
    <w:p w14:paraId="3F52BBE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 xml:space="preserve"> </w:t>
      </w:r>
      <w:bookmarkStart w:id="47" w:name="_Toc469495729"/>
      <w:r>
        <w:rPr>
          <w:rFonts w:hint="eastAsia" w:ascii="仿宋" w:hAnsi="仿宋" w:eastAsia="仿宋" w:cs="仿宋"/>
          <w:b w:val="0"/>
          <w:bCs w:val="0"/>
          <w:color w:val="auto"/>
          <w:sz w:val="24"/>
          <w:szCs w:val="24"/>
          <w:highlight w:val="none"/>
          <w:lang w:val="en-US" w:eastAsia="zh-CN"/>
        </w:rPr>
        <w:t>41.1采购结果确认（确定中标供应商）</w:t>
      </w:r>
    </w:p>
    <w:p w14:paraId="143477D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采购结果确认（确定中标供应商）：本项目由采购人根据评标委员会提交的《评审报告》，通过“政府采购云平台”依法确认采购结果、确定中标供应商。具体流程如下：</w:t>
      </w:r>
    </w:p>
    <w:p w14:paraId="2599D556">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14:paraId="78D0875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14:paraId="6554F29F">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41.2采购结果经采购人确认后2个工作日内，采购代理机构将在</w:t>
      </w:r>
      <w:r>
        <w:rPr>
          <w:rFonts w:hint="eastAsia" w:ascii="仿宋" w:hAnsi="仿宋" w:eastAsia="仿宋" w:cs="仿宋"/>
          <w:b/>
          <w:bCs/>
          <w:color w:val="auto"/>
          <w:sz w:val="24"/>
          <w:szCs w:val="24"/>
          <w:highlight w:val="none"/>
          <w:lang w:val="en-US" w:eastAsia="zh-CN"/>
        </w:rPr>
        <w:t>克州公共资源交易中心网、新疆政府采购网（http://www.ccgp-xinjiang.gov.cn/）上公告采购结果，中标公告期限为1个工作日。</w:t>
      </w:r>
    </w:p>
    <w:p w14:paraId="3FB7E326">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 中标通知书</w:t>
      </w:r>
    </w:p>
    <w:p w14:paraId="7109833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通知书发出前，招标人将</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侯选人的情况在</w:t>
      </w:r>
      <w:r>
        <w:rPr>
          <w:rFonts w:hint="eastAsia" w:ascii="仿宋" w:hAnsi="仿宋" w:eastAsia="仿宋" w:cs="仿宋"/>
          <w:color w:val="auto"/>
          <w:sz w:val="24"/>
          <w:szCs w:val="24"/>
          <w:highlight w:val="none"/>
          <w:lang w:val="en-US" w:eastAsia="zh-CN"/>
        </w:rPr>
        <w:t>克州公共资源交易中心网、</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val="0"/>
          <w:bCs w:val="0"/>
          <w:color w:val="auto"/>
          <w:sz w:val="24"/>
          <w:szCs w:val="24"/>
          <w:highlight w:val="none"/>
          <w:lang w:val="en-US" w:eastAsia="zh-CN"/>
        </w:rPr>
        <w:t>采购组织机构向中标人发出中标通知书。</w:t>
      </w:r>
    </w:p>
    <w:p w14:paraId="339F6AC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5AEB5A2D">
      <w:pPr>
        <w:shd w:val="clear" w:color="auto" w:fill="auto"/>
        <w:spacing w:before="156" w:before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（六）合同的授予</w:t>
      </w:r>
      <w:bookmarkEnd w:id="47"/>
    </w:p>
    <w:p w14:paraId="3E55097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bookmarkStart w:id="48" w:name="_Toc73975842"/>
      <w:bookmarkStart w:id="49" w:name="_Toc469495730"/>
      <w:r>
        <w:rPr>
          <w:rFonts w:hint="eastAsia" w:ascii="仿宋" w:hAnsi="仿宋" w:eastAsia="仿宋" w:cs="仿宋"/>
          <w:b w:val="0"/>
          <w:bCs w:val="0"/>
          <w:color w:val="auto"/>
          <w:sz w:val="24"/>
          <w:szCs w:val="24"/>
          <w:highlight w:val="none"/>
          <w:lang w:val="en-US" w:eastAsia="zh-CN"/>
        </w:rPr>
        <w:t>43．履约保证金</w:t>
      </w:r>
      <w:bookmarkEnd w:id="48"/>
    </w:p>
    <w:p w14:paraId="3E29CD8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14:paraId="6153C01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43.2 签订合同后，如中标供应商不按合同约定履约的，履约保证金不予退还，履约保证金不足以赔偿损失的，按实际损失赔偿。</w:t>
      </w:r>
    </w:p>
    <w:p w14:paraId="6FAB3AA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43.3 如果中标供应商在建设期内没有涉及采购人的应付而未付金额或违约行为，采购人在项目验收合格后或提前终止合同后全额无息退还履约保证金。</w:t>
      </w:r>
    </w:p>
    <w:p w14:paraId="61A82C51">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bookmarkStart w:id="50" w:name="_Toc73975843"/>
      <w:r>
        <w:rPr>
          <w:rFonts w:hint="eastAsia" w:ascii="仿宋" w:hAnsi="仿宋" w:eastAsia="仿宋" w:cs="仿宋"/>
          <w:b w:val="0"/>
          <w:bCs w:val="0"/>
          <w:color w:val="auto"/>
          <w:sz w:val="24"/>
          <w:szCs w:val="24"/>
          <w:highlight w:val="none"/>
          <w:lang w:val="en-US" w:eastAsia="zh-CN"/>
        </w:rPr>
        <w:t>44．签订合同及公告</w:t>
      </w:r>
      <w:bookmarkEnd w:id="50"/>
    </w:p>
    <w:p w14:paraId="1FFB7FA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44.1采购人在中标通知书发出之日起30日内与中标供应商签订合同。</w:t>
      </w:r>
    </w:p>
    <w:p w14:paraId="02E8D9B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44.2中标供应商拖延、拒签合同的,取消中标资格。</w:t>
      </w:r>
    </w:p>
    <w:p w14:paraId="5C54869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14:paraId="3F6F9996">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44.4采购人应当自政府采购合同签订之日起2个工作日内，在省级以上财政部门指定的政府采购信息发布媒体及相关网站上公告。</w:t>
      </w:r>
    </w:p>
    <w:p w14:paraId="069490B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44.5采购人应当自政府采购合同签订之日起7个工作日内，将政府采购合同副本报同级人民政府财政部门备案以及采购代理机构存档。</w:t>
      </w:r>
    </w:p>
    <w:p w14:paraId="0E37583A">
      <w:pPr>
        <w:shd w:val="clear" w:color="auto" w:fill="auto"/>
        <w:adjustRightInd w:val="0"/>
        <w:snapToGrid w:val="0"/>
        <w:spacing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（七）纪律和监督</w:t>
      </w:r>
      <w:bookmarkEnd w:id="49"/>
    </w:p>
    <w:p w14:paraId="15DD229F">
      <w:pPr>
        <w:shd w:val="clear" w:color="auto" w:fill="auto"/>
        <w:spacing w:line="440" w:lineRule="exact"/>
        <w:ind w:firstLine="354"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 xml:space="preserve">. 对招标人的纪律要求 </w:t>
      </w:r>
    </w:p>
    <w:p w14:paraId="3A9452E1">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45</w:t>
      </w:r>
      <w:r>
        <w:rPr>
          <w:rFonts w:hint="eastAsia" w:ascii="仿宋" w:hAnsi="仿宋" w:eastAsia="仿宋" w:cs="仿宋"/>
          <w:color w:val="auto"/>
          <w:kern w:val="10"/>
          <w:sz w:val="24"/>
          <w:szCs w:val="24"/>
          <w:highlight w:val="none"/>
        </w:rPr>
        <w:t xml:space="preserve">.1招标人不得泄漏招标投标活动中应当保密的情况和资料，不得与投标人串通损害国家利益，社会公共利益或者他人合法权益。 </w:t>
      </w:r>
    </w:p>
    <w:p w14:paraId="103F3BB3">
      <w:pPr>
        <w:shd w:val="clear" w:color="auto" w:fill="auto"/>
        <w:spacing w:line="440" w:lineRule="exact"/>
        <w:ind w:firstLine="354"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46</w:t>
      </w:r>
      <w:r>
        <w:rPr>
          <w:rFonts w:hint="eastAsia" w:ascii="仿宋" w:hAnsi="仿宋" w:eastAsia="仿宋" w:cs="仿宋"/>
          <w:b/>
          <w:color w:val="auto"/>
          <w:sz w:val="24"/>
          <w:szCs w:val="24"/>
          <w:highlight w:val="none"/>
        </w:rPr>
        <w:t xml:space="preserve">. 对投标人的纪律要求 </w:t>
      </w:r>
    </w:p>
    <w:p w14:paraId="05358F9B">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3E3C2CDE">
      <w:pPr>
        <w:shd w:val="clear" w:color="auto" w:fill="auto"/>
        <w:spacing w:line="440" w:lineRule="exact"/>
        <w:ind w:firstLine="354"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47</w:t>
      </w:r>
      <w:r>
        <w:rPr>
          <w:rFonts w:hint="eastAsia" w:ascii="仿宋" w:hAnsi="仿宋" w:eastAsia="仿宋" w:cs="仿宋"/>
          <w:b/>
          <w:color w:val="auto"/>
          <w:sz w:val="24"/>
          <w:szCs w:val="24"/>
          <w:highlight w:val="none"/>
        </w:rPr>
        <w:t xml:space="preserve">. 对评标委员会成员的纪律要求 </w:t>
      </w:r>
    </w:p>
    <w:p w14:paraId="7EBEDCDE">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47</w:t>
      </w:r>
      <w:r>
        <w:rPr>
          <w:rFonts w:hint="eastAsia" w:ascii="仿宋" w:hAnsi="仿宋" w:eastAsia="仿宋" w:cs="仿宋"/>
          <w:color w:val="auto"/>
          <w:kern w:val="10"/>
          <w:sz w:val="24"/>
          <w:szCs w:val="24"/>
          <w:highlight w:val="none"/>
        </w:rPr>
        <w:t>.1评标委员会成员不得收受他人的财物或者其他好处，不得向他人透漏对投标文件的评审和比较、中标候选人的推荐情况以及评标有关的其他情况。</w:t>
      </w:r>
    </w:p>
    <w:p w14:paraId="62FB4421">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47</w:t>
      </w:r>
      <w:r>
        <w:rPr>
          <w:rFonts w:hint="eastAsia" w:ascii="仿宋" w:hAnsi="仿宋" w:eastAsia="仿宋" w:cs="仿宋"/>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14:paraId="58438CFC">
      <w:pPr>
        <w:shd w:val="clear" w:color="auto" w:fill="auto"/>
        <w:spacing w:line="440" w:lineRule="exact"/>
        <w:ind w:firstLine="354"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48</w:t>
      </w:r>
      <w:r>
        <w:rPr>
          <w:rFonts w:hint="eastAsia" w:ascii="仿宋" w:hAnsi="仿宋" w:eastAsia="仿宋" w:cs="仿宋"/>
          <w:b/>
          <w:color w:val="auto"/>
          <w:sz w:val="24"/>
          <w:szCs w:val="24"/>
          <w:highlight w:val="none"/>
        </w:rPr>
        <w:t xml:space="preserve">. 对与评标活动有关的工作人员的纪律要求 </w:t>
      </w:r>
    </w:p>
    <w:p w14:paraId="51145AC1">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4</w:t>
      </w:r>
      <w:r>
        <w:rPr>
          <w:rFonts w:hint="eastAsia" w:ascii="仿宋" w:hAnsi="仿宋" w:eastAsia="仿宋" w:cs="仿宋"/>
          <w:color w:val="auto"/>
          <w:kern w:val="10"/>
          <w:sz w:val="24"/>
          <w:szCs w:val="24"/>
          <w:highlight w:val="none"/>
          <w:lang w:val="en-US" w:eastAsia="zh-CN"/>
        </w:rPr>
        <w:t>8</w:t>
      </w:r>
      <w:r>
        <w:rPr>
          <w:rFonts w:hint="eastAsia" w:ascii="仿宋" w:hAnsi="仿宋" w:eastAsia="仿宋" w:cs="仿宋"/>
          <w:color w:val="auto"/>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F96993A">
      <w:pPr>
        <w:shd w:val="clear" w:color="auto" w:fill="auto"/>
        <w:spacing w:before="156" w:beforeLines="50" w:after="156" w:afterLines="50" w:line="500" w:lineRule="exact"/>
        <w:ind w:firstLine="720" w:firstLineChars="30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（八）质疑与投诉</w:t>
      </w:r>
    </w:p>
    <w:p w14:paraId="5995A36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49．质疑和投诉</w:t>
      </w:r>
    </w:p>
    <w:p w14:paraId="203BF1E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270E5334">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（一）对可以质疑的采购文件提出质疑的，为收到采购文件之日或者采购文件公告期限届满之日；</w:t>
      </w:r>
    </w:p>
    <w:p w14:paraId="4D7B17E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14:paraId="4F5A0A2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14:paraId="73D5C8D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0561282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14:paraId="1C0DB821">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14:paraId="792A778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14:paraId="4545EE54">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49.5供应商有下列情形之一的，采购代理机构将上报阿图什市财政局，将其列入不良行为记录名单：</w:t>
      </w:r>
    </w:p>
    <w:p w14:paraId="3D63A9B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14:paraId="3FF301D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14:paraId="295EC107">
      <w:pPr>
        <w:shd w:val="clear" w:color="auto" w:fill="auto"/>
        <w:spacing w:line="440" w:lineRule="exact"/>
        <w:ind w:firstLine="240" w:firstLineChars="100"/>
        <w:jc w:val="left"/>
        <w:outlineLvl w:val="9"/>
        <w:rPr>
          <w:rFonts w:hint="eastAsia"/>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14:paraId="6A03F092">
      <w:pPr>
        <w:outlineLvl w:val="9"/>
        <w:rPr>
          <w:rFonts w:hint="eastAsia" w:ascii="仿宋" w:hAnsi="仿宋" w:eastAsia="仿宋" w:cs="仿宋"/>
          <w:b/>
          <w:bCs/>
          <w:color w:val="auto"/>
          <w:sz w:val="24"/>
          <w:szCs w:val="24"/>
          <w:highlight w:val="none"/>
          <w:lang w:eastAsia="zh-CN"/>
        </w:rPr>
      </w:pPr>
    </w:p>
    <w:p w14:paraId="6F53F943">
      <w:pP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3F245C53">
      <w:pPr>
        <w:shd w:val="clear" w:color="auto" w:fill="auto"/>
        <w:jc w:val="left"/>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14:paraId="786F6148">
      <w:pPr>
        <w:shd w:val="clear" w:color="auto" w:fill="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政府采购投诉书（范本）、质疑函范本</w:t>
      </w:r>
    </w:p>
    <w:p w14:paraId="6BBAAFE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政府采购投诉书（范本）</w:t>
      </w:r>
    </w:p>
    <w:p w14:paraId="526C6BB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3D635E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B0581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5FEF06B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FD4954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14:paraId="616148B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电话：</w:t>
      </w:r>
      <w:r>
        <w:rPr>
          <w:rFonts w:hint="eastAsia" w:ascii="仿宋" w:hAnsi="仿宋" w:eastAsia="仿宋" w:cs="仿宋"/>
          <w:color w:val="auto"/>
          <w:sz w:val="24"/>
          <w:szCs w:val="24"/>
          <w:highlight w:val="none"/>
          <w:u w:val="single"/>
        </w:rPr>
        <w:t xml:space="preserve">               </w:t>
      </w:r>
    </w:p>
    <w:p w14:paraId="133FB53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p>
    <w:p w14:paraId="25D4484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w:t>
      </w:r>
      <w:r>
        <w:rPr>
          <w:rFonts w:hint="eastAsia" w:ascii="仿宋" w:hAnsi="仿宋" w:eastAsia="仿宋" w:cs="仿宋"/>
          <w:color w:val="auto"/>
          <w:sz w:val="24"/>
          <w:szCs w:val="24"/>
          <w:highlight w:val="none"/>
          <w:u w:val="single"/>
        </w:rPr>
        <w:t>（采购人）（项目名称）（项目编号）</w:t>
      </w:r>
      <w:r>
        <w:rPr>
          <w:rFonts w:hint="eastAsia" w:ascii="仿宋" w:hAnsi="仿宋" w:eastAsia="仿宋" w:cs="仿宋"/>
          <w:color w:val="auto"/>
          <w:sz w:val="24"/>
          <w:szCs w:val="24"/>
          <w:highlight w:val="none"/>
        </w:rPr>
        <w:t>的采购活动，我公司认为该项目的</w:t>
      </w:r>
      <w:r>
        <w:rPr>
          <w:rFonts w:hint="eastAsia" w:ascii="仿宋" w:hAnsi="仿宋" w:eastAsia="仿宋" w:cs="仿宋"/>
          <w:color w:val="auto"/>
          <w:sz w:val="24"/>
          <w:szCs w:val="24"/>
          <w:highlight w:val="none"/>
          <w:u w:val="single"/>
        </w:rPr>
        <w:t>（采购文件/采购过程/中标（</w:t>
      </w:r>
      <w:r>
        <w:rPr>
          <w:rFonts w:hint="eastAsia" w:ascii="仿宋" w:hAnsi="仿宋" w:eastAsia="仿宋" w:cs="仿宋"/>
          <w:color w:val="auto"/>
          <w:sz w:val="24"/>
          <w:szCs w:val="24"/>
          <w:highlight w:val="none"/>
          <w:u w:val="single"/>
          <w:lang w:eastAsia="zh-CN"/>
        </w:rPr>
        <w:t>中标</w:t>
      </w:r>
      <w:r>
        <w:rPr>
          <w:rFonts w:hint="eastAsia" w:ascii="仿宋" w:hAnsi="仿宋" w:eastAsia="仿宋" w:cs="仿宋"/>
          <w:color w:val="auto"/>
          <w:sz w:val="24"/>
          <w:szCs w:val="24"/>
          <w:highlight w:val="none"/>
          <w:u w:val="single"/>
        </w:rPr>
        <w:t>）结果）</w:t>
      </w:r>
      <w:r>
        <w:rPr>
          <w:rFonts w:hint="eastAsia" w:ascii="仿宋" w:hAnsi="仿宋" w:eastAsia="仿宋" w:cs="仿宋"/>
          <w:color w:val="auto"/>
          <w:sz w:val="24"/>
          <w:szCs w:val="24"/>
          <w:highlight w:val="none"/>
        </w:rPr>
        <w:t>损害了我公司权益，对此，我公司于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（采购人或者政府采购代理机构）</w:t>
      </w:r>
      <w:r>
        <w:rPr>
          <w:rFonts w:hint="eastAsia" w:ascii="仿宋" w:hAnsi="仿宋" w:eastAsia="仿宋" w:cs="仿宋"/>
          <w:color w:val="auto"/>
          <w:sz w:val="24"/>
          <w:szCs w:val="24"/>
          <w:highlight w:val="none"/>
        </w:rPr>
        <w:t>提出了质疑，</w:t>
      </w:r>
      <w:r>
        <w:rPr>
          <w:rFonts w:hint="eastAsia" w:ascii="仿宋" w:hAnsi="仿宋" w:eastAsia="仿宋" w:cs="仿宋"/>
          <w:color w:val="auto"/>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auto"/>
          <w:sz w:val="24"/>
          <w:szCs w:val="24"/>
          <w:highlight w:val="none"/>
        </w:rPr>
        <w:t>，现向贵机关提起投诉：</w:t>
      </w:r>
    </w:p>
    <w:p w14:paraId="63C9B98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具体的投诉事项及事实依据；</w:t>
      </w:r>
    </w:p>
    <w:p w14:paraId="41A178A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质疑和质疑答复情况简要描述；</w:t>
      </w:r>
    </w:p>
    <w:p w14:paraId="661CAA4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投诉请求。</w:t>
      </w:r>
    </w:p>
    <w:p w14:paraId="17A63DF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14:paraId="0EEED59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1.质疑书和质疑答复书；</w:t>
      </w:r>
    </w:p>
    <w:p w14:paraId="5114A2A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2.证据材料（需注明证据来源），证人的姓名、住址和联系方式等；</w:t>
      </w:r>
    </w:p>
    <w:p w14:paraId="2CAF8ED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3.营业执照；</w:t>
      </w:r>
    </w:p>
    <w:p w14:paraId="2D98B95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4.法定代表人身份证明函</w:t>
      </w:r>
    </w:p>
    <w:p w14:paraId="602E69D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5.法定代表人授权委托书（包含法定代表人和委托代理人的身份证复印件）；</w:t>
      </w:r>
    </w:p>
    <w:p w14:paraId="1743EC1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6.政府采购监管部门认为应当提供的其它材料。</w:t>
      </w:r>
    </w:p>
    <w:p w14:paraId="288FD3B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投诉供应商：（盖章）</w:t>
      </w:r>
    </w:p>
    <w:p w14:paraId="4BF1B4F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法定代表人（或主要负责人）：（签字）</w:t>
      </w:r>
    </w:p>
    <w:p w14:paraId="5290D1F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FF191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14:paraId="7CDDFCF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本投诉书正本叁份，副本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份并附电子文档。</w:t>
      </w:r>
    </w:p>
    <w:p w14:paraId="438350DE">
      <w:pPr>
        <w:shd w:val="clear" w:color="auto" w:fill="auto"/>
        <w:ind w:left="7951" w:hanging="4337" w:hangingChars="1800"/>
        <w:jc w:val="center"/>
        <w:outlineLvl w:val="9"/>
        <w:rPr>
          <w:rFonts w:hint="eastAsia" w:ascii="仿宋" w:hAnsi="仿宋" w:eastAsia="仿宋" w:cs="仿宋"/>
          <w:b/>
          <w:bCs/>
          <w:color w:val="auto"/>
          <w:sz w:val="24"/>
          <w:szCs w:val="24"/>
          <w:highlight w:val="none"/>
        </w:rPr>
      </w:pPr>
    </w:p>
    <w:p w14:paraId="20E04284">
      <w:pPr>
        <w:shd w:val="clear" w:color="auto" w:fill="auto"/>
        <w:jc w:val="both"/>
        <w:outlineLvl w:val="9"/>
        <w:rPr>
          <w:rFonts w:hint="eastAsia" w:ascii="仿宋" w:hAnsi="仿宋" w:eastAsia="仿宋" w:cs="仿宋"/>
          <w:b/>
          <w:bCs/>
          <w:color w:val="auto"/>
          <w:sz w:val="24"/>
          <w:szCs w:val="24"/>
          <w:highlight w:val="none"/>
        </w:rPr>
      </w:pPr>
      <w:bookmarkStart w:id="51" w:name="_Toc17515"/>
    </w:p>
    <w:p w14:paraId="785C46B1">
      <w:pPr>
        <w:pStyle w:val="2"/>
        <w:outlineLvl w:val="9"/>
        <w:rPr>
          <w:rFonts w:hint="eastAsia" w:ascii="仿宋" w:hAnsi="仿宋" w:eastAsia="仿宋" w:cs="仿宋"/>
          <w:b/>
          <w:bCs/>
          <w:color w:val="auto"/>
          <w:sz w:val="24"/>
          <w:szCs w:val="24"/>
          <w:highlight w:val="none"/>
        </w:rPr>
      </w:pPr>
    </w:p>
    <w:p w14:paraId="5C78265F">
      <w:pPr>
        <w:outlineLvl w:val="9"/>
        <w:rPr>
          <w:rFonts w:hint="eastAsia" w:ascii="仿宋" w:hAnsi="仿宋" w:eastAsia="仿宋" w:cs="仿宋"/>
          <w:b/>
          <w:bCs/>
          <w:color w:val="auto"/>
          <w:sz w:val="24"/>
          <w:szCs w:val="24"/>
          <w:highlight w:val="none"/>
        </w:rPr>
      </w:pPr>
    </w:p>
    <w:p w14:paraId="2BF0AC3C">
      <w:pPr>
        <w:pStyle w:val="2"/>
        <w:outlineLvl w:val="9"/>
        <w:rPr>
          <w:rFonts w:hint="eastAsia" w:ascii="仿宋" w:hAnsi="仿宋" w:eastAsia="仿宋" w:cs="仿宋"/>
          <w:sz w:val="24"/>
          <w:szCs w:val="24"/>
        </w:rPr>
      </w:pPr>
    </w:p>
    <w:p w14:paraId="492ECB2D">
      <w:pPr>
        <w:outlineLvl w:val="9"/>
        <w:rPr>
          <w:rFonts w:hint="eastAsia"/>
        </w:rPr>
      </w:pPr>
    </w:p>
    <w:p w14:paraId="296D42A6">
      <w:pPr>
        <w:outlineLvl w:val="9"/>
        <w:rPr>
          <w:rFonts w:hint="eastAsia"/>
        </w:rPr>
      </w:pPr>
    </w:p>
    <w:p w14:paraId="65102669">
      <w:pPr>
        <w:shd w:val="clear" w:color="auto" w:fill="auto"/>
        <w:ind w:left="7951" w:hanging="4337" w:hangingChars="1800"/>
        <w:jc w:val="center"/>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投诉相关说明</w:t>
      </w:r>
      <w:bookmarkEnd w:id="51"/>
    </w:p>
    <w:p w14:paraId="191C16D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14:paraId="57DA53D5">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ind w:left="4493" w:leftChars="304" w:hanging="3855" w:hangingChars="1600"/>
        <w:textAlignment w:val="auto"/>
        <w:outlineLvl w:val="9"/>
        <w:rPr>
          <w:rFonts w:hint="eastAsia" w:ascii="仿宋" w:hAnsi="仿宋" w:eastAsia="仿宋" w:cs="仿宋"/>
          <w:b/>
          <w:bCs/>
          <w:color w:val="auto"/>
          <w:sz w:val="24"/>
          <w:szCs w:val="24"/>
          <w:highlight w:val="none"/>
        </w:rPr>
      </w:pPr>
      <w:bookmarkStart w:id="52" w:name="_Toc11499"/>
      <w:r>
        <w:rPr>
          <w:rFonts w:hint="eastAsia" w:ascii="仿宋" w:hAnsi="仿宋" w:eastAsia="仿宋" w:cs="仿宋"/>
          <w:b/>
          <w:bCs/>
          <w:color w:val="auto"/>
          <w:sz w:val="24"/>
          <w:szCs w:val="24"/>
          <w:highlight w:val="none"/>
        </w:rPr>
        <w:t>质疑前置及时间要求</w:t>
      </w:r>
      <w:bookmarkEnd w:id="52"/>
    </w:p>
    <w:p w14:paraId="18A659F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14:paraId="1A21C84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14:paraId="7779C24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517575A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3168784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14:paraId="18E9F10B">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53" w:name="_Toc13508"/>
      <w:r>
        <w:rPr>
          <w:rFonts w:hint="eastAsia" w:ascii="仿宋" w:hAnsi="仿宋" w:eastAsia="仿宋" w:cs="仿宋"/>
          <w:b/>
          <w:bCs/>
          <w:color w:val="auto"/>
          <w:sz w:val="24"/>
          <w:szCs w:val="24"/>
          <w:highlight w:val="none"/>
        </w:rPr>
        <w:t>二、书面方式</w:t>
      </w:r>
      <w:bookmarkEnd w:id="53"/>
    </w:p>
    <w:p w14:paraId="2D7C140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《政府采购供应商投诉处理办法》第八条：投诉人投诉时，应当提交投诉书，并按照被投诉人以及与投诉事项有关的供应商数量提供投诉书的副本。</w:t>
      </w:r>
    </w:p>
    <w:p w14:paraId="6B980F22">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14:paraId="5E657A84">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14:paraId="34CA52CC">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14:paraId="5B4EF11F">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14:paraId="178C57E0">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14:paraId="00FAD31D">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投诉书应当署名。投诉人为自然人，应当由本人签字；投诉人为法人或者其他组织的，应当由法定代表人或者主要负责人签字并加盖公章。</w:t>
      </w:r>
    </w:p>
    <w:p w14:paraId="35A2A6DE">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3246D0A7">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14:paraId="222C2A98">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14:paraId="4EC9DAD5">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14:paraId="7775B2C9">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14:paraId="476A1618">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14:paraId="77466B25">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14:paraId="394360A6">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14:paraId="2CF4301C">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14:paraId="432FF109">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76F0C2F">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54" w:name="_Toc5978"/>
      <w:r>
        <w:rPr>
          <w:rFonts w:hint="eastAsia" w:ascii="仿宋" w:hAnsi="仿宋" w:eastAsia="仿宋" w:cs="仿宋"/>
          <w:b/>
          <w:bCs/>
          <w:color w:val="auto"/>
          <w:sz w:val="24"/>
          <w:szCs w:val="24"/>
          <w:highlight w:val="none"/>
        </w:rPr>
        <w:t>三、虚假、恶意投诉法律责任</w:t>
      </w:r>
      <w:bookmarkEnd w:id="54"/>
    </w:p>
    <w:p w14:paraId="06D01686">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14:paraId="1FE2F040">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14:paraId="02ABC4A7">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14:paraId="0F907E04">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14:paraId="01278FC5">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14:paraId="70F64EB0">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14:paraId="7F191352">
      <w:pPr>
        <w:shd w:val="clear" w:color="auto" w:fill="auto"/>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阿图什市财政局政府采购办</w:t>
      </w:r>
      <w:r>
        <w:rPr>
          <w:rFonts w:hint="eastAsia" w:ascii="仿宋" w:hAnsi="仿宋" w:eastAsia="仿宋" w:cs="仿宋"/>
          <w:color w:val="auto"/>
          <w:sz w:val="24"/>
          <w:szCs w:val="24"/>
          <w:highlight w:val="none"/>
        </w:rPr>
        <w:t>监管办公室</w:t>
      </w:r>
    </w:p>
    <w:p w14:paraId="48806821">
      <w:pPr>
        <w:shd w:val="clear" w:color="auto" w:fill="auto"/>
        <w:jc w:val="right"/>
        <w:outlineLvl w:val="9"/>
        <w:rPr>
          <w:rFonts w:hint="eastAsia" w:ascii="仿宋" w:hAnsi="仿宋" w:eastAsia="仿宋" w:cs="仿宋"/>
          <w:color w:val="auto"/>
          <w:sz w:val="24"/>
          <w:szCs w:val="24"/>
          <w:highlight w:val="none"/>
        </w:rPr>
      </w:pPr>
    </w:p>
    <w:p w14:paraId="5FC46D8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397CBEAC">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78DED21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79A812BB">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290984B1">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7F8F42FB">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463D2389">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3C993663">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191EAA54">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5762B132">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245B24CA">
      <w:pPr>
        <w:pStyle w:val="2"/>
        <w:outlineLvl w:val="9"/>
        <w:rPr>
          <w:rFonts w:hint="eastAsia" w:ascii="仿宋" w:hAnsi="仿宋" w:eastAsia="仿宋" w:cs="仿宋"/>
          <w:b/>
          <w:bCs/>
          <w:color w:val="auto"/>
          <w:sz w:val="24"/>
          <w:szCs w:val="24"/>
          <w:highlight w:val="none"/>
        </w:rPr>
      </w:pPr>
    </w:p>
    <w:p w14:paraId="3ACF7C79">
      <w:pPr>
        <w:outlineLvl w:val="9"/>
        <w:rPr>
          <w:rFonts w:hint="eastAsia" w:ascii="仿宋" w:hAnsi="仿宋" w:eastAsia="仿宋" w:cs="仿宋"/>
          <w:b/>
          <w:bCs/>
          <w:color w:val="auto"/>
          <w:sz w:val="24"/>
          <w:szCs w:val="24"/>
          <w:highlight w:val="none"/>
        </w:rPr>
      </w:pPr>
    </w:p>
    <w:p w14:paraId="512162C3">
      <w:pPr>
        <w:pStyle w:val="2"/>
        <w:outlineLvl w:val="9"/>
        <w:rPr>
          <w:rFonts w:hint="eastAsia" w:ascii="仿宋" w:hAnsi="仿宋" w:eastAsia="仿宋" w:cs="仿宋"/>
          <w:b/>
          <w:bCs/>
          <w:color w:val="auto"/>
          <w:sz w:val="24"/>
          <w:szCs w:val="24"/>
          <w:highlight w:val="none"/>
        </w:rPr>
      </w:pPr>
    </w:p>
    <w:p w14:paraId="121EBD86">
      <w:pPr>
        <w:outlineLvl w:val="9"/>
        <w:rPr>
          <w:rFonts w:hint="eastAsia" w:ascii="仿宋" w:hAnsi="仿宋" w:eastAsia="仿宋" w:cs="仿宋"/>
          <w:b/>
          <w:bCs/>
          <w:color w:val="auto"/>
          <w:sz w:val="24"/>
          <w:szCs w:val="24"/>
          <w:highlight w:val="none"/>
        </w:rPr>
      </w:pPr>
    </w:p>
    <w:p w14:paraId="66B725E4">
      <w:pPr>
        <w:pStyle w:val="2"/>
        <w:outlineLvl w:val="9"/>
        <w:rPr>
          <w:rFonts w:hint="eastAsia" w:ascii="仿宋" w:hAnsi="仿宋" w:eastAsia="仿宋" w:cs="仿宋"/>
          <w:sz w:val="24"/>
          <w:szCs w:val="24"/>
        </w:rPr>
      </w:pPr>
    </w:p>
    <w:p w14:paraId="015785B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p>
    <w:p w14:paraId="013DCCAD">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24"/>
          <w:szCs w:val="24"/>
          <w:highlight w:val="none"/>
        </w:rPr>
      </w:pPr>
      <w:bookmarkStart w:id="55" w:name="_Toc1697"/>
      <w:r>
        <w:rPr>
          <w:rFonts w:hint="eastAsia" w:ascii="仿宋" w:hAnsi="仿宋" w:eastAsia="仿宋" w:cs="仿宋"/>
          <w:b/>
          <w:bCs/>
          <w:color w:val="auto"/>
          <w:sz w:val="24"/>
          <w:szCs w:val="24"/>
          <w:highlight w:val="none"/>
        </w:rPr>
        <w:t>质疑函范本</w:t>
      </w:r>
      <w:bookmarkEnd w:id="55"/>
    </w:p>
    <w:p w14:paraId="0D1E6325">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仿宋" w:hAnsi="仿宋" w:eastAsia="仿宋" w:cs="仿宋"/>
          <w:bCs/>
          <w:color w:val="auto"/>
          <w:sz w:val="24"/>
          <w:szCs w:val="24"/>
          <w:highlight w:val="none"/>
        </w:rPr>
      </w:pPr>
      <w:bookmarkStart w:id="56" w:name="_Toc9061"/>
      <w:r>
        <w:rPr>
          <w:rFonts w:hint="eastAsia" w:ascii="仿宋" w:hAnsi="仿宋" w:eastAsia="仿宋" w:cs="仿宋"/>
          <w:bCs/>
          <w:color w:val="auto"/>
          <w:sz w:val="24"/>
          <w:szCs w:val="24"/>
          <w:highlight w:val="none"/>
        </w:rPr>
        <w:t>一、质疑供应商基本信息</w:t>
      </w:r>
      <w:bookmarkEnd w:id="56"/>
    </w:p>
    <w:p w14:paraId="63ED179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2060B62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2CD95C8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0B2140F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5C2D4A3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4126215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66215F6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57" w:name="_Toc15938"/>
      <w:r>
        <w:rPr>
          <w:rFonts w:hint="eastAsia" w:ascii="仿宋" w:hAnsi="仿宋" w:eastAsia="仿宋" w:cs="仿宋"/>
          <w:bCs/>
          <w:color w:val="auto"/>
          <w:sz w:val="24"/>
          <w:szCs w:val="24"/>
          <w:highlight w:val="none"/>
        </w:rPr>
        <w:t>二、质疑项目基本情况</w:t>
      </w:r>
      <w:bookmarkEnd w:id="57"/>
    </w:p>
    <w:p w14:paraId="3B72109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5488143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0C62302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45DE00D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4665F8D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58" w:name="_Toc18271"/>
      <w:r>
        <w:rPr>
          <w:rFonts w:hint="eastAsia" w:ascii="仿宋" w:hAnsi="仿宋" w:eastAsia="仿宋" w:cs="仿宋"/>
          <w:bCs/>
          <w:color w:val="auto"/>
          <w:sz w:val="24"/>
          <w:szCs w:val="24"/>
          <w:highlight w:val="none"/>
        </w:rPr>
        <w:t>三、质疑事项具体内容</w:t>
      </w:r>
      <w:bookmarkEnd w:id="58"/>
    </w:p>
    <w:p w14:paraId="47ECAAC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63EC364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6FBD218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779AB2A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579E06E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70D97C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59" w:name="_Toc22365"/>
      <w:r>
        <w:rPr>
          <w:rFonts w:hint="eastAsia" w:ascii="仿宋" w:hAnsi="仿宋" w:eastAsia="仿宋" w:cs="仿宋"/>
          <w:bCs/>
          <w:color w:val="auto"/>
          <w:sz w:val="24"/>
          <w:szCs w:val="24"/>
          <w:highlight w:val="none"/>
        </w:rPr>
        <w:t>四、与质疑事项相关的质疑请求</w:t>
      </w:r>
      <w:bookmarkEnd w:id="59"/>
    </w:p>
    <w:p w14:paraId="528930A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26DDE556">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742DD45A">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14:paraId="63D4F71D">
      <w:pPr>
        <w:keepNext w:val="0"/>
        <w:keepLines w:val="0"/>
        <w:pageBreakBefore w:val="0"/>
        <w:widowControl w:val="0"/>
        <w:shd w:val="clear" w:color="auto" w:fill="auto"/>
        <w:kinsoku/>
        <w:wordWrap/>
        <w:overflowPunct/>
        <w:topLinePunct w:val="0"/>
        <w:autoSpaceDE/>
        <w:autoSpaceDN/>
        <w:bidi w:val="0"/>
        <w:spacing w:line="540" w:lineRule="exact"/>
        <w:ind w:firstLine="482" w:firstLineChars="200"/>
        <w:textAlignment w:val="auto"/>
        <w:outlineLvl w:val="9"/>
        <w:rPr>
          <w:rFonts w:hint="eastAsia" w:ascii="仿宋" w:hAnsi="仿宋" w:eastAsia="仿宋" w:cs="仿宋"/>
          <w:b/>
          <w:bCs/>
          <w:color w:val="auto"/>
          <w:sz w:val="24"/>
          <w:szCs w:val="24"/>
          <w:highlight w:val="none"/>
        </w:rPr>
      </w:pPr>
    </w:p>
    <w:p w14:paraId="6CBD3B63">
      <w:pPr>
        <w:pageBreakBefore/>
        <w:shd w:val="clear" w:color="auto" w:fill="auto"/>
        <w:spacing w:line="440" w:lineRule="exact"/>
        <w:jc w:val="center"/>
        <w:outlineLvl w:val="0"/>
        <w:rPr>
          <w:rFonts w:hint="eastAsia" w:ascii="仿宋" w:hAnsi="仿宋" w:eastAsia="仿宋" w:cs="仿宋"/>
          <w:b/>
          <w:bCs/>
          <w:color w:val="auto"/>
          <w:sz w:val="36"/>
          <w:szCs w:val="36"/>
          <w:highlight w:val="none"/>
        </w:rPr>
      </w:pPr>
      <w:bookmarkStart w:id="60" w:name="_Toc19071"/>
      <w:bookmarkStart w:id="61" w:name="_Toc12769"/>
      <w:bookmarkStart w:id="62" w:name="_Toc469495731"/>
      <w:bookmarkStart w:id="63" w:name="_Toc9350"/>
      <w:r>
        <w:rPr>
          <w:rFonts w:hint="eastAsia" w:ascii="仿宋" w:hAnsi="仿宋" w:eastAsia="仿宋" w:cs="仿宋"/>
          <w:b/>
          <w:bCs/>
          <w:color w:val="auto"/>
          <w:sz w:val="36"/>
          <w:szCs w:val="36"/>
          <w:highlight w:val="none"/>
        </w:rPr>
        <w:t>第三章  评标办法</w:t>
      </w:r>
      <w:bookmarkEnd w:id="60"/>
      <w:bookmarkEnd w:id="61"/>
      <w:bookmarkEnd w:id="62"/>
      <w:bookmarkEnd w:id="63"/>
    </w:p>
    <w:p w14:paraId="4530A87D">
      <w:pPr>
        <w:shd w:val="clear" w:color="auto" w:fill="auto"/>
        <w:jc w:val="center"/>
        <w:outlineLvl w:val="9"/>
        <w:rPr>
          <w:rFonts w:hint="eastAsia" w:ascii="仿宋" w:hAnsi="仿宋" w:eastAsia="仿宋" w:cs="仿宋"/>
          <w:b/>
          <w:color w:val="auto"/>
          <w:sz w:val="24"/>
          <w:szCs w:val="24"/>
          <w:highlight w:val="none"/>
        </w:rPr>
      </w:pPr>
      <w:bookmarkStart w:id="64" w:name="_Toc469495733"/>
      <w:bookmarkStart w:id="65" w:name="_Toc362983802"/>
      <w:bookmarkStart w:id="66" w:name="_Toc267320058"/>
      <w:bookmarkStart w:id="67" w:name="_Toc363135205"/>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总  则</w:t>
      </w:r>
    </w:p>
    <w:p w14:paraId="7A322612">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14:paraId="66D650C8">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14:paraId="729D8BEB">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14:paraId="3332D077">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14:paraId="4115FAE3">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1.4评标按照招标文件规定的内容进行，采取符合招标文件要求的最低评标价法；</w:t>
      </w:r>
    </w:p>
    <w:p w14:paraId="455FBCAD">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14:paraId="7CF6E4F5">
      <w:pPr>
        <w:shd w:val="clear" w:color="auto" w:fill="auto"/>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14:paraId="228C4162">
      <w:pPr>
        <w:widowControl/>
        <w:shd w:val="clear" w:color="auto" w:fill="auto"/>
        <w:spacing w:line="440" w:lineRule="exact"/>
        <w:ind w:firstLine="480"/>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5人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76EBBB72">
      <w:pPr>
        <w:shd w:val="clear" w:color="auto" w:fill="auto"/>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14:paraId="7B12EF1B">
      <w:pPr>
        <w:shd w:val="clear" w:color="auto" w:fill="auto"/>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14:paraId="3D8BB62A">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14:paraId="277A8320">
      <w:pPr>
        <w:pStyle w:val="32"/>
        <w:shd w:val="clear" w:color="auto" w:fill="auto"/>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14:paraId="226A1FCB">
      <w:pPr>
        <w:pStyle w:val="32"/>
        <w:shd w:val="clear" w:color="auto" w:fill="auto"/>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14:paraId="6AF48D7A">
      <w:pPr>
        <w:pStyle w:val="32"/>
        <w:shd w:val="clear" w:color="auto" w:fill="auto"/>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14:paraId="2EFD8CDE">
      <w:pPr>
        <w:pStyle w:val="32"/>
        <w:shd w:val="clear" w:color="auto" w:fill="auto"/>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14:paraId="1B2B8275">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14:paraId="7E4CC830">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14:paraId="1969050B">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14:paraId="4A1DC9B4">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14:paraId="11B2C815">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14:paraId="4227535E">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14:paraId="0B82BD6E">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14:paraId="045475AA">
      <w:pPr>
        <w:shd w:val="clear" w:color="auto" w:fill="auto"/>
        <w:tabs>
          <w:tab w:val="left" w:pos="1547"/>
        </w:tabs>
        <w:spacing w:line="440" w:lineRule="exact"/>
        <w:ind w:firstLine="612" w:firstLineChars="255"/>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14:paraId="73EAD8EE">
      <w:pPr>
        <w:pStyle w:val="18"/>
        <w:shd w:val="clear" w:color="auto" w:fill="auto"/>
        <w:tabs>
          <w:tab w:val="left" w:pos="720"/>
          <w:tab w:val="clear" w:pos="0"/>
        </w:tabs>
        <w:spacing w:line="440" w:lineRule="exact"/>
        <w:ind w:firstLine="612" w:firstLineChars="255"/>
        <w:outlineLvl w:val="9"/>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5.1本次评标首先由评标委员会对投标人的投标文件进行初审，对未能通过初审的投标文件作无效标处理；</w:t>
      </w:r>
    </w:p>
    <w:p w14:paraId="64CE436F">
      <w:pPr>
        <w:shd w:val="clear" w:color="auto" w:fill="auto"/>
        <w:tabs>
          <w:tab w:val="left" w:pos="720"/>
        </w:tabs>
        <w:spacing w:line="440" w:lineRule="exact"/>
        <w:ind w:firstLine="612" w:firstLineChars="255"/>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14:paraId="7020B50C">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14:paraId="163C583E">
      <w:pPr>
        <w:shd w:val="clear" w:color="auto" w:fill="auto"/>
        <w:jc w:val="center"/>
        <w:outlineLvl w:val="9"/>
        <w:rPr>
          <w:rFonts w:hint="eastAsia" w:ascii="仿宋" w:hAnsi="仿宋" w:eastAsia="仿宋" w:cs="仿宋"/>
          <w:b/>
          <w:color w:val="auto"/>
          <w:sz w:val="28"/>
          <w:szCs w:val="28"/>
          <w:highlight w:val="none"/>
        </w:rPr>
      </w:pPr>
    </w:p>
    <w:p w14:paraId="7DE8D4E9">
      <w:pPr>
        <w:shd w:val="clear" w:color="auto" w:fill="auto"/>
        <w:jc w:val="center"/>
        <w:outlineLvl w:val="9"/>
        <w:rPr>
          <w:rFonts w:hint="eastAsia" w:ascii="仿宋" w:hAnsi="仿宋" w:eastAsia="仿宋" w:cs="仿宋"/>
          <w:b/>
          <w:color w:val="auto"/>
          <w:sz w:val="28"/>
          <w:szCs w:val="28"/>
          <w:highlight w:val="none"/>
        </w:rPr>
      </w:pPr>
    </w:p>
    <w:p w14:paraId="64977C73">
      <w:pPr>
        <w:shd w:val="clear" w:color="auto" w:fill="auto"/>
        <w:jc w:val="center"/>
        <w:outlineLvl w:val="9"/>
        <w:rPr>
          <w:rFonts w:hint="eastAsia" w:ascii="仿宋" w:hAnsi="仿宋" w:eastAsia="仿宋" w:cs="仿宋"/>
          <w:b/>
          <w:color w:val="auto"/>
          <w:sz w:val="28"/>
          <w:szCs w:val="28"/>
          <w:highlight w:val="none"/>
        </w:rPr>
      </w:pPr>
    </w:p>
    <w:p w14:paraId="31584F29">
      <w:pPr>
        <w:shd w:val="clear" w:color="auto" w:fill="auto"/>
        <w:jc w:val="center"/>
        <w:outlineLvl w:val="9"/>
        <w:rPr>
          <w:rFonts w:hint="eastAsia" w:ascii="仿宋" w:hAnsi="仿宋" w:eastAsia="仿宋" w:cs="仿宋"/>
          <w:b/>
          <w:color w:val="auto"/>
          <w:sz w:val="28"/>
          <w:szCs w:val="28"/>
          <w:highlight w:val="none"/>
        </w:rPr>
      </w:pPr>
    </w:p>
    <w:p w14:paraId="503432C0">
      <w:pPr>
        <w:shd w:val="clear" w:color="auto" w:fill="auto"/>
        <w:jc w:val="center"/>
        <w:outlineLvl w:val="9"/>
        <w:rPr>
          <w:rFonts w:hint="eastAsia" w:ascii="仿宋" w:hAnsi="仿宋" w:eastAsia="仿宋" w:cs="仿宋"/>
          <w:b/>
          <w:color w:val="auto"/>
          <w:sz w:val="28"/>
          <w:szCs w:val="28"/>
          <w:highlight w:val="none"/>
        </w:rPr>
      </w:pPr>
    </w:p>
    <w:p w14:paraId="393BC789">
      <w:pPr>
        <w:shd w:val="clear" w:color="auto" w:fill="auto"/>
        <w:jc w:val="center"/>
        <w:outlineLvl w:val="9"/>
        <w:rPr>
          <w:rFonts w:hint="eastAsia" w:ascii="仿宋" w:hAnsi="仿宋" w:eastAsia="仿宋" w:cs="仿宋"/>
          <w:b/>
          <w:color w:val="auto"/>
          <w:sz w:val="28"/>
          <w:szCs w:val="28"/>
          <w:highlight w:val="none"/>
        </w:rPr>
      </w:pPr>
    </w:p>
    <w:p w14:paraId="3E9847A4">
      <w:pPr>
        <w:shd w:val="clear" w:color="auto" w:fill="auto"/>
        <w:jc w:val="center"/>
        <w:outlineLvl w:val="9"/>
        <w:rPr>
          <w:rFonts w:hint="eastAsia" w:ascii="仿宋" w:hAnsi="仿宋" w:eastAsia="仿宋" w:cs="仿宋"/>
          <w:b/>
          <w:color w:val="auto"/>
          <w:sz w:val="28"/>
          <w:szCs w:val="28"/>
          <w:highlight w:val="none"/>
        </w:rPr>
      </w:pPr>
    </w:p>
    <w:p w14:paraId="0EE852A3">
      <w:pPr>
        <w:shd w:val="clear" w:color="auto" w:fill="auto"/>
        <w:jc w:val="center"/>
        <w:outlineLvl w:val="9"/>
        <w:rPr>
          <w:rFonts w:hint="eastAsia" w:ascii="仿宋" w:hAnsi="仿宋" w:eastAsia="仿宋" w:cs="仿宋"/>
          <w:b/>
          <w:color w:val="auto"/>
          <w:sz w:val="28"/>
          <w:szCs w:val="28"/>
          <w:highlight w:val="none"/>
        </w:rPr>
      </w:pPr>
    </w:p>
    <w:p w14:paraId="357B0B3A">
      <w:pPr>
        <w:shd w:val="clear" w:color="auto" w:fill="auto"/>
        <w:jc w:val="center"/>
        <w:outlineLvl w:val="9"/>
        <w:rPr>
          <w:rFonts w:hint="eastAsia" w:ascii="仿宋" w:hAnsi="仿宋" w:eastAsia="仿宋" w:cs="仿宋"/>
          <w:b/>
          <w:color w:val="auto"/>
          <w:sz w:val="28"/>
          <w:szCs w:val="28"/>
          <w:highlight w:val="none"/>
        </w:rPr>
      </w:pPr>
    </w:p>
    <w:p w14:paraId="2A844FFB">
      <w:pPr>
        <w:shd w:val="clear" w:color="auto" w:fill="auto"/>
        <w:jc w:val="center"/>
        <w:outlineLvl w:val="9"/>
        <w:rPr>
          <w:rFonts w:hint="eastAsia" w:ascii="仿宋" w:hAnsi="仿宋" w:eastAsia="仿宋" w:cs="仿宋"/>
          <w:b/>
          <w:color w:val="auto"/>
          <w:sz w:val="28"/>
          <w:szCs w:val="28"/>
          <w:highlight w:val="none"/>
        </w:rPr>
      </w:pPr>
    </w:p>
    <w:p w14:paraId="424CD4CE">
      <w:pPr>
        <w:shd w:val="clear" w:color="auto" w:fill="auto"/>
        <w:jc w:val="center"/>
        <w:outlineLvl w:val="9"/>
        <w:rPr>
          <w:rFonts w:hint="eastAsia" w:ascii="仿宋" w:hAnsi="仿宋" w:eastAsia="仿宋" w:cs="仿宋"/>
          <w:b/>
          <w:color w:val="auto"/>
          <w:sz w:val="28"/>
          <w:szCs w:val="28"/>
          <w:highlight w:val="none"/>
        </w:rPr>
      </w:pPr>
    </w:p>
    <w:p w14:paraId="52821828">
      <w:pPr>
        <w:shd w:val="clear" w:color="auto" w:fill="auto"/>
        <w:jc w:val="center"/>
        <w:outlineLvl w:val="9"/>
        <w:rPr>
          <w:rFonts w:hint="eastAsia" w:ascii="仿宋" w:hAnsi="仿宋" w:eastAsia="仿宋" w:cs="仿宋"/>
          <w:b/>
          <w:color w:val="auto"/>
          <w:sz w:val="28"/>
          <w:szCs w:val="28"/>
          <w:highlight w:val="none"/>
        </w:rPr>
      </w:pPr>
    </w:p>
    <w:p w14:paraId="78C70415">
      <w:pPr>
        <w:shd w:val="clear" w:color="auto" w:fill="auto"/>
        <w:jc w:val="center"/>
        <w:outlineLvl w:val="9"/>
        <w:rPr>
          <w:rFonts w:hint="eastAsia" w:ascii="仿宋" w:hAnsi="仿宋" w:eastAsia="仿宋" w:cs="仿宋"/>
          <w:b/>
          <w:color w:val="auto"/>
          <w:sz w:val="28"/>
          <w:szCs w:val="28"/>
          <w:highlight w:val="none"/>
        </w:rPr>
      </w:pPr>
    </w:p>
    <w:p w14:paraId="267039DE">
      <w:pPr>
        <w:shd w:val="clear" w:color="auto" w:fill="auto"/>
        <w:jc w:val="center"/>
        <w:outlineLvl w:val="9"/>
        <w:rPr>
          <w:rFonts w:hint="eastAsia" w:ascii="仿宋" w:hAnsi="仿宋" w:eastAsia="仿宋" w:cs="仿宋"/>
          <w:b/>
          <w:color w:val="auto"/>
          <w:sz w:val="28"/>
          <w:szCs w:val="28"/>
          <w:highlight w:val="none"/>
        </w:rPr>
      </w:pPr>
    </w:p>
    <w:p w14:paraId="7C84DAF2">
      <w:pPr>
        <w:shd w:val="clear" w:color="auto" w:fill="auto"/>
        <w:jc w:val="center"/>
        <w:outlineLvl w:val="9"/>
        <w:rPr>
          <w:rFonts w:hint="eastAsia" w:ascii="仿宋" w:hAnsi="仿宋" w:eastAsia="仿宋" w:cs="仿宋"/>
          <w:b/>
          <w:color w:val="auto"/>
          <w:sz w:val="28"/>
          <w:szCs w:val="28"/>
          <w:highlight w:val="none"/>
        </w:rPr>
      </w:pPr>
    </w:p>
    <w:p w14:paraId="7A734122">
      <w:pPr>
        <w:shd w:val="clear" w:color="auto" w:fill="auto"/>
        <w:jc w:val="center"/>
        <w:outlineLvl w:val="9"/>
        <w:rPr>
          <w:rFonts w:hint="eastAsia" w:ascii="仿宋" w:hAnsi="仿宋" w:eastAsia="仿宋" w:cs="仿宋"/>
          <w:b/>
          <w:color w:val="auto"/>
          <w:sz w:val="28"/>
          <w:szCs w:val="28"/>
          <w:highlight w:val="none"/>
        </w:rPr>
      </w:pPr>
    </w:p>
    <w:p w14:paraId="03B10C87">
      <w:pPr>
        <w:shd w:val="clear" w:color="auto" w:fill="auto"/>
        <w:jc w:val="center"/>
        <w:outlineLvl w:val="9"/>
        <w:rPr>
          <w:rFonts w:hint="eastAsia" w:ascii="仿宋" w:hAnsi="仿宋" w:eastAsia="仿宋" w:cs="仿宋"/>
          <w:b/>
          <w:color w:val="auto"/>
          <w:sz w:val="28"/>
          <w:szCs w:val="28"/>
          <w:highlight w:val="none"/>
        </w:rPr>
      </w:pPr>
    </w:p>
    <w:p w14:paraId="53255710">
      <w:pPr>
        <w:shd w:val="clear" w:color="auto" w:fill="auto"/>
        <w:jc w:val="center"/>
        <w:outlineLvl w:val="9"/>
        <w:rPr>
          <w:rFonts w:hint="eastAsia" w:ascii="仿宋" w:hAnsi="仿宋" w:eastAsia="仿宋" w:cs="仿宋"/>
          <w:b/>
          <w:color w:val="auto"/>
          <w:sz w:val="28"/>
          <w:szCs w:val="28"/>
          <w:highlight w:val="none"/>
        </w:rPr>
      </w:pPr>
    </w:p>
    <w:p w14:paraId="54571A7A">
      <w:pPr>
        <w:shd w:val="clear" w:color="auto" w:fill="auto"/>
        <w:jc w:val="center"/>
        <w:outlineLvl w:val="9"/>
        <w:rPr>
          <w:rFonts w:hint="eastAsia" w:ascii="仿宋" w:hAnsi="仿宋" w:eastAsia="仿宋" w:cs="仿宋"/>
          <w:b/>
          <w:color w:val="auto"/>
          <w:sz w:val="28"/>
          <w:szCs w:val="28"/>
          <w:highlight w:val="none"/>
        </w:rPr>
      </w:pPr>
    </w:p>
    <w:p w14:paraId="7E9054A7">
      <w:pPr>
        <w:shd w:val="clear" w:color="auto" w:fill="auto"/>
        <w:jc w:val="center"/>
        <w:outlineLvl w:val="9"/>
        <w:rPr>
          <w:rFonts w:hint="eastAsia" w:ascii="仿宋" w:hAnsi="仿宋" w:eastAsia="仿宋" w:cs="仿宋"/>
          <w:b/>
          <w:color w:val="auto"/>
          <w:sz w:val="28"/>
          <w:szCs w:val="28"/>
          <w:highlight w:val="none"/>
        </w:rPr>
      </w:pPr>
    </w:p>
    <w:p w14:paraId="438307DB">
      <w:pPr>
        <w:shd w:val="clear" w:color="auto" w:fill="auto"/>
        <w:jc w:val="center"/>
        <w:outlineLvl w:val="9"/>
        <w:rPr>
          <w:rFonts w:hint="eastAsia" w:ascii="仿宋" w:hAnsi="仿宋" w:eastAsia="仿宋" w:cs="仿宋"/>
          <w:b/>
          <w:color w:val="auto"/>
          <w:sz w:val="28"/>
          <w:szCs w:val="28"/>
          <w:highlight w:val="none"/>
        </w:rPr>
      </w:pPr>
    </w:p>
    <w:p w14:paraId="7ED8656E">
      <w:pPr>
        <w:shd w:val="clear" w:color="auto" w:fill="auto"/>
        <w:jc w:val="center"/>
        <w:outlineLvl w:val="9"/>
        <w:rPr>
          <w:rFonts w:hint="eastAsia" w:ascii="仿宋" w:hAnsi="仿宋" w:eastAsia="仿宋" w:cs="仿宋"/>
          <w:b/>
          <w:color w:val="auto"/>
          <w:sz w:val="28"/>
          <w:szCs w:val="28"/>
          <w:highlight w:val="none"/>
        </w:rPr>
      </w:pPr>
    </w:p>
    <w:p w14:paraId="397B99EA">
      <w:pPr>
        <w:shd w:val="clear" w:color="auto" w:fill="auto"/>
        <w:jc w:val="center"/>
        <w:outlineLvl w:val="9"/>
        <w:rPr>
          <w:rFonts w:hint="eastAsia" w:ascii="仿宋" w:hAnsi="仿宋" w:eastAsia="仿宋" w:cs="仿宋"/>
          <w:b/>
          <w:color w:val="auto"/>
          <w:sz w:val="28"/>
          <w:szCs w:val="28"/>
          <w:highlight w:val="none"/>
        </w:rPr>
      </w:pPr>
    </w:p>
    <w:p w14:paraId="4C6ED122">
      <w:pPr>
        <w:shd w:val="clear" w:color="auto" w:fill="auto"/>
        <w:jc w:val="center"/>
        <w:outlineLvl w:val="9"/>
        <w:rPr>
          <w:rFonts w:hint="eastAsia" w:ascii="仿宋" w:hAnsi="仿宋" w:eastAsia="仿宋" w:cs="仿宋"/>
          <w:b/>
          <w:color w:val="auto"/>
          <w:sz w:val="28"/>
          <w:szCs w:val="28"/>
          <w:highlight w:val="none"/>
        </w:rPr>
      </w:pPr>
    </w:p>
    <w:p w14:paraId="0878AB77">
      <w:pPr>
        <w:shd w:val="clear" w:color="auto" w:fill="auto"/>
        <w:jc w:val="center"/>
        <w:outlineLvl w:val="9"/>
        <w:rPr>
          <w:rFonts w:hint="eastAsia" w:ascii="仿宋" w:hAnsi="仿宋" w:eastAsia="仿宋" w:cs="仿宋"/>
          <w:b/>
          <w:color w:val="auto"/>
          <w:sz w:val="28"/>
          <w:szCs w:val="28"/>
          <w:highlight w:val="none"/>
        </w:rPr>
      </w:pPr>
    </w:p>
    <w:p w14:paraId="6725C4E2">
      <w:pPr>
        <w:shd w:val="clear" w:color="auto" w:fill="auto"/>
        <w:jc w:val="center"/>
        <w:outlineLvl w:val="9"/>
        <w:rPr>
          <w:rFonts w:hint="eastAsia" w:ascii="仿宋" w:hAnsi="仿宋" w:eastAsia="仿宋" w:cs="仿宋"/>
          <w:b/>
          <w:color w:val="auto"/>
          <w:sz w:val="28"/>
          <w:szCs w:val="28"/>
          <w:highlight w:val="none"/>
        </w:rPr>
      </w:pPr>
    </w:p>
    <w:p w14:paraId="01C3D893">
      <w:pPr>
        <w:shd w:val="clear" w:color="auto" w:fill="auto"/>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  投标文件初审</w:t>
      </w:r>
      <w:bookmarkEnd w:id="64"/>
      <w:bookmarkEnd w:id="65"/>
    </w:p>
    <w:p w14:paraId="373BFB02">
      <w:pPr>
        <w:shd w:val="clear" w:color="auto" w:fill="auto"/>
        <w:spacing w:line="400" w:lineRule="exact"/>
        <w:ind w:firstLine="354" w:firstLineChars="147"/>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14:paraId="2F3FE119">
      <w:pPr>
        <w:shd w:val="clear" w:color="auto" w:fill="auto"/>
        <w:spacing w:line="40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429"/>
        <w:gridCol w:w="6649"/>
        <w:gridCol w:w="555"/>
        <w:gridCol w:w="654"/>
      </w:tblGrid>
      <w:tr w14:paraId="5E5B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99" w:type="dxa"/>
            <w:vMerge w:val="restart"/>
            <w:noWrap w:val="0"/>
            <w:vAlign w:val="center"/>
          </w:tcPr>
          <w:p w14:paraId="784C0E14">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078" w:type="dxa"/>
            <w:gridSpan w:val="2"/>
            <w:vMerge w:val="restart"/>
            <w:noWrap w:val="0"/>
            <w:vAlign w:val="center"/>
          </w:tcPr>
          <w:p w14:paraId="5275DDE0">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14:paraId="3AE7A284">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14:paraId="7C55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99" w:type="dxa"/>
            <w:vMerge w:val="continue"/>
            <w:noWrap w:val="0"/>
            <w:vAlign w:val="center"/>
          </w:tcPr>
          <w:p w14:paraId="0360DCF5">
            <w:pPr>
              <w:shd w:val="clear" w:color="auto" w:fill="auto"/>
              <w:outlineLvl w:val="9"/>
              <w:rPr>
                <w:rFonts w:hint="eastAsia" w:ascii="仿宋" w:hAnsi="仿宋" w:eastAsia="仿宋" w:cs="仿宋"/>
                <w:color w:val="auto"/>
                <w:sz w:val="24"/>
                <w:szCs w:val="24"/>
                <w:highlight w:val="none"/>
              </w:rPr>
            </w:pPr>
          </w:p>
        </w:tc>
        <w:tc>
          <w:tcPr>
            <w:tcW w:w="7078" w:type="dxa"/>
            <w:gridSpan w:val="2"/>
            <w:vMerge w:val="continue"/>
            <w:noWrap w:val="0"/>
            <w:vAlign w:val="top"/>
          </w:tcPr>
          <w:p w14:paraId="3D69F8C0">
            <w:pPr>
              <w:shd w:val="clear" w:color="auto" w:fill="auto"/>
              <w:outlineLvl w:val="9"/>
              <w:rPr>
                <w:rFonts w:hint="eastAsia" w:ascii="仿宋" w:hAnsi="仿宋" w:eastAsia="仿宋" w:cs="仿宋"/>
                <w:color w:val="auto"/>
                <w:sz w:val="24"/>
                <w:szCs w:val="24"/>
                <w:highlight w:val="none"/>
              </w:rPr>
            </w:pPr>
          </w:p>
        </w:tc>
        <w:tc>
          <w:tcPr>
            <w:tcW w:w="555" w:type="dxa"/>
            <w:noWrap w:val="0"/>
            <w:vAlign w:val="center"/>
          </w:tcPr>
          <w:p w14:paraId="0E7B6291">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14:paraId="2BA6C093">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14:paraId="63CF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9" w:type="dxa"/>
            <w:vMerge w:val="restart"/>
            <w:noWrap w:val="0"/>
            <w:vAlign w:val="center"/>
          </w:tcPr>
          <w:p w14:paraId="5EF686C3">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14:paraId="46E01157">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14:paraId="14D92C75">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14:paraId="6052694B">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14:paraId="764CC158">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w:t>
            </w:r>
          </w:p>
          <w:p w14:paraId="5BAEDAA7">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14:paraId="0D0234AC">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14:paraId="5DB69E59">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14:paraId="05AAA4FD">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14:paraId="510C56DC">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14:paraId="65E2DB18">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429" w:type="dxa"/>
            <w:noWrap w:val="0"/>
            <w:vAlign w:val="center"/>
          </w:tcPr>
          <w:p w14:paraId="26FEF4D8">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649" w:type="dxa"/>
            <w:noWrap w:val="0"/>
            <w:vAlign w:val="center"/>
          </w:tcPr>
          <w:p w14:paraId="262CCE99">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具备有效的三证合一营业执照副本；</w:t>
            </w:r>
          </w:p>
        </w:tc>
        <w:tc>
          <w:tcPr>
            <w:tcW w:w="555" w:type="dxa"/>
            <w:noWrap w:val="0"/>
            <w:vAlign w:val="top"/>
          </w:tcPr>
          <w:p w14:paraId="54DB0C0E">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14:paraId="5BAFBD09">
            <w:pPr>
              <w:shd w:val="clear" w:color="auto" w:fill="auto"/>
              <w:outlineLvl w:val="9"/>
              <w:rPr>
                <w:rFonts w:hint="eastAsia" w:ascii="仿宋" w:hAnsi="仿宋" w:eastAsia="仿宋" w:cs="仿宋"/>
                <w:color w:val="auto"/>
                <w:sz w:val="24"/>
                <w:szCs w:val="24"/>
                <w:highlight w:val="none"/>
              </w:rPr>
            </w:pPr>
          </w:p>
        </w:tc>
      </w:tr>
      <w:tr w14:paraId="6CF8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9" w:type="dxa"/>
            <w:vMerge w:val="continue"/>
            <w:noWrap w:val="0"/>
            <w:vAlign w:val="center"/>
          </w:tcPr>
          <w:p w14:paraId="3EF78F98">
            <w:pPr>
              <w:shd w:val="clear" w:color="auto" w:fill="auto"/>
              <w:outlineLvl w:val="9"/>
              <w:rPr>
                <w:rFonts w:hint="eastAsia" w:ascii="仿宋" w:hAnsi="仿宋" w:eastAsia="仿宋" w:cs="仿宋"/>
                <w:color w:val="auto"/>
                <w:sz w:val="24"/>
                <w:szCs w:val="24"/>
                <w:highlight w:val="none"/>
              </w:rPr>
            </w:pPr>
          </w:p>
        </w:tc>
        <w:tc>
          <w:tcPr>
            <w:tcW w:w="429" w:type="dxa"/>
            <w:noWrap w:val="0"/>
            <w:vAlign w:val="center"/>
          </w:tcPr>
          <w:p w14:paraId="286CC350">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649" w:type="dxa"/>
            <w:noWrap w:val="0"/>
            <w:vAlign w:val="center"/>
          </w:tcPr>
          <w:p w14:paraId="38F911E3">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法定代表人投标需提供法定代表人资格证明书，委托代理人投标需提供法定代表人授权委托书；</w:t>
            </w:r>
          </w:p>
        </w:tc>
        <w:tc>
          <w:tcPr>
            <w:tcW w:w="555" w:type="dxa"/>
            <w:noWrap w:val="0"/>
            <w:vAlign w:val="top"/>
          </w:tcPr>
          <w:p w14:paraId="381C7959">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14:paraId="0370AAAA">
            <w:pPr>
              <w:shd w:val="clear" w:color="auto" w:fill="auto"/>
              <w:outlineLvl w:val="9"/>
              <w:rPr>
                <w:rFonts w:hint="eastAsia" w:ascii="仿宋" w:hAnsi="仿宋" w:eastAsia="仿宋" w:cs="仿宋"/>
                <w:color w:val="auto"/>
                <w:sz w:val="24"/>
                <w:szCs w:val="24"/>
                <w:highlight w:val="none"/>
              </w:rPr>
            </w:pPr>
          </w:p>
        </w:tc>
      </w:tr>
      <w:tr w14:paraId="5C93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9" w:type="dxa"/>
            <w:vMerge w:val="continue"/>
            <w:noWrap w:val="0"/>
            <w:vAlign w:val="center"/>
          </w:tcPr>
          <w:p w14:paraId="1278A00D">
            <w:pPr>
              <w:shd w:val="clear" w:color="auto" w:fill="auto"/>
              <w:outlineLvl w:val="9"/>
              <w:rPr>
                <w:rFonts w:hint="eastAsia" w:ascii="仿宋" w:hAnsi="仿宋" w:eastAsia="仿宋" w:cs="仿宋"/>
                <w:color w:val="auto"/>
                <w:sz w:val="24"/>
                <w:szCs w:val="24"/>
                <w:highlight w:val="none"/>
              </w:rPr>
            </w:pPr>
          </w:p>
        </w:tc>
        <w:tc>
          <w:tcPr>
            <w:tcW w:w="429" w:type="dxa"/>
            <w:noWrap w:val="0"/>
            <w:vAlign w:val="center"/>
          </w:tcPr>
          <w:p w14:paraId="4CA0EC7D">
            <w:pPr>
              <w:shd w:val="clear" w:color="auto" w:fill="auto"/>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649" w:type="dxa"/>
            <w:noWrap w:val="0"/>
            <w:vAlign w:val="center"/>
          </w:tcPr>
          <w:p w14:paraId="02E16E60">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投标企业须提供投标人（被授权本单位在职人员）近6个月内任意1个月社保证明；</w:t>
            </w:r>
          </w:p>
        </w:tc>
        <w:tc>
          <w:tcPr>
            <w:tcW w:w="555" w:type="dxa"/>
            <w:noWrap w:val="0"/>
            <w:vAlign w:val="top"/>
          </w:tcPr>
          <w:p w14:paraId="6BB214D4">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14:paraId="4C7AE143">
            <w:pPr>
              <w:shd w:val="clear" w:color="auto" w:fill="auto"/>
              <w:outlineLvl w:val="9"/>
              <w:rPr>
                <w:rFonts w:hint="eastAsia" w:ascii="仿宋" w:hAnsi="仿宋" w:eastAsia="仿宋" w:cs="仿宋"/>
                <w:color w:val="auto"/>
                <w:sz w:val="24"/>
                <w:szCs w:val="24"/>
                <w:highlight w:val="none"/>
              </w:rPr>
            </w:pPr>
          </w:p>
        </w:tc>
      </w:tr>
      <w:tr w14:paraId="2311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99" w:type="dxa"/>
            <w:vMerge w:val="continue"/>
            <w:noWrap w:val="0"/>
            <w:vAlign w:val="center"/>
          </w:tcPr>
          <w:p w14:paraId="550C1F2B">
            <w:pPr>
              <w:shd w:val="clear" w:color="auto" w:fill="auto"/>
              <w:outlineLvl w:val="9"/>
              <w:rPr>
                <w:rFonts w:hint="eastAsia" w:ascii="仿宋" w:hAnsi="仿宋" w:eastAsia="仿宋" w:cs="仿宋"/>
                <w:color w:val="auto"/>
                <w:sz w:val="24"/>
                <w:szCs w:val="24"/>
                <w:highlight w:val="none"/>
              </w:rPr>
            </w:pPr>
          </w:p>
        </w:tc>
        <w:tc>
          <w:tcPr>
            <w:tcW w:w="429" w:type="dxa"/>
            <w:noWrap w:val="0"/>
            <w:vAlign w:val="center"/>
          </w:tcPr>
          <w:p w14:paraId="3512C034">
            <w:pPr>
              <w:shd w:val="clear" w:color="auto" w:fill="auto"/>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649" w:type="dxa"/>
            <w:noWrap w:val="0"/>
            <w:vAlign w:val="center"/>
          </w:tcPr>
          <w:p w14:paraId="35C9361E">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未被“信用中国”（www.creditchina.gov.cn）、中国政府采购网（www.ccgp.gov.cn）列入失信被执行人、重大税收违法案件当事人名单、政府采购严重违法失信行为记录名单；（提供查询结果网页截图并加盖供应商公章）。</w:t>
            </w:r>
          </w:p>
        </w:tc>
        <w:tc>
          <w:tcPr>
            <w:tcW w:w="555" w:type="dxa"/>
            <w:noWrap w:val="0"/>
            <w:vAlign w:val="top"/>
          </w:tcPr>
          <w:p w14:paraId="39563368">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14:paraId="0AE36B33">
            <w:pPr>
              <w:shd w:val="clear" w:color="auto" w:fill="auto"/>
              <w:outlineLvl w:val="9"/>
              <w:rPr>
                <w:rFonts w:hint="eastAsia" w:ascii="仿宋" w:hAnsi="仿宋" w:eastAsia="仿宋" w:cs="仿宋"/>
                <w:color w:val="auto"/>
                <w:sz w:val="24"/>
                <w:szCs w:val="24"/>
                <w:highlight w:val="none"/>
              </w:rPr>
            </w:pPr>
          </w:p>
        </w:tc>
      </w:tr>
      <w:tr w14:paraId="3A95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999" w:type="dxa"/>
            <w:vMerge w:val="continue"/>
            <w:noWrap w:val="0"/>
            <w:vAlign w:val="center"/>
          </w:tcPr>
          <w:p w14:paraId="14ACD901">
            <w:pPr>
              <w:shd w:val="clear" w:color="auto" w:fill="auto"/>
              <w:outlineLvl w:val="9"/>
              <w:rPr>
                <w:rFonts w:hint="eastAsia" w:ascii="仿宋" w:hAnsi="仿宋" w:eastAsia="仿宋" w:cs="仿宋"/>
                <w:color w:val="auto"/>
                <w:sz w:val="24"/>
                <w:szCs w:val="24"/>
                <w:highlight w:val="none"/>
              </w:rPr>
            </w:pPr>
          </w:p>
        </w:tc>
        <w:tc>
          <w:tcPr>
            <w:tcW w:w="429" w:type="dxa"/>
            <w:noWrap w:val="0"/>
            <w:vAlign w:val="center"/>
          </w:tcPr>
          <w:p w14:paraId="45005948">
            <w:pPr>
              <w:shd w:val="clear" w:color="auto" w:fill="auto"/>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649" w:type="dxa"/>
            <w:noWrap w:val="0"/>
            <w:vAlign w:val="center"/>
          </w:tcPr>
          <w:p w14:paraId="2C86F5A6">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供应商资质要求（满足其中一项即可）：</w:t>
            </w:r>
          </w:p>
          <w:p w14:paraId="577C738F">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①市政行业(道路工程、给水工程、排水工程、热力工程)专业乙级同时具备勘察乙级及以上资质</w:t>
            </w:r>
          </w:p>
          <w:p w14:paraId="5B051F51">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②市政行业乙级资质同时具备勘察乙级及以上资质</w:t>
            </w:r>
          </w:p>
          <w:p w14:paraId="68E00EC5">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③市政公用行业综合甲级同时具备勘察乙级及以上资质</w:t>
            </w:r>
          </w:p>
          <w:p w14:paraId="35779ADE">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④工程设计综合甲级资质同时具备勘察乙级及以上资质</w:t>
            </w:r>
          </w:p>
          <w:p w14:paraId="5980A7BD">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（疆外投标企业还应提交《新疆维吾尔自治区区外建设工程企业信息报送册》）</w:t>
            </w:r>
          </w:p>
        </w:tc>
        <w:tc>
          <w:tcPr>
            <w:tcW w:w="555" w:type="dxa"/>
            <w:noWrap w:val="0"/>
            <w:vAlign w:val="top"/>
          </w:tcPr>
          <w:p w14:paraId="7D4DD722">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14:paraId="2F6BB0CB">
            <w:pPr>
              <w:shd w:val="clear" w:color="auto" w:fill="auto"/>
              <w:outlineLvl w:val="9"/>
              <w:rPr>
                <w:rFonts w:hint="eastAsia" w:ascii="仿宋" w:hAnsi="仿宋" w:eastAsia="仿宋" w:cs="仿宋"/>
                <w:color w:val="auto"/>
                <w:sz w:val="24"/>
                <w:szCs w:val="24"/>
                <w:highlight w:val="none"/>
              </w:rPr>
            </w:pPr>
          </w:p>
        </w:tc>
      </w:tr>
      <w:tr w14:paraId="5902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99" w:type="dxa"/>
            <w:vMerge w:val="continue"/>
            <w:noWrap w:val="0"/>
            <w:vAlign w:val="center"/>
          </w:tcPr>
          <w:p w14:paraId="5B6FD758">
            <w:pPr>
              <w:shd w:val="clear" w:color="auto" w:fill="auto"/>
              <w:outlineLvl w:val="9"/>
              <w:rPr>
                <w:rFonts w:hint="eastAsia" w:ascii="仿宋" w:hAnsi="仿宋" w:eastAsia="仿宋" w:cs="仿宋"/>
                <w:color w:val="auto"/>
                <w:sz w:val="24"/>
                <w:szCs w:val="24"/>
                <w:highlight w:val="none"/>
              </w:rPr>
            </w:pPr>
          </w:p>
        </w:tc>
        <w:tc>
          <w:tcPr>
            <w:tcW w:w="429" w:type="dxa"/>
            <w:noWrap w:val="0"/>
            <w:vAlign w:val="center"/>
          </w:tcPr>
          <w:p w14:paraId="6D6A2E99">
            <w:pPr>
              <w:shd w:val="clear" w:color="auto" w:fill="auto"/>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49" w:type="dxa"/>
            <w:noWrap w:val="0"/>
            <w:vAlign w:val="center"/>
          </w:tcPr>
          <w:p w14:paraId="62C96DE7">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项目负责人须具备市政相关专业高级工程师，并同时取得注册师资格（设计）；</w:t>
            </w:r>
          </w:p>
        </w:tc>
        <w:tc>
          <w:tcPr>
            <w:tcW w:w="555" w:type="dxa"/>
            <w:noWrap w:val="0"/>
            <w:vAlign w:val="top"/>
          </w:tcPr>
          <w:p w14:paraId="5EF759C8">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14:paraId="5352019C">
            <w:pPr>
              <w:shd w:val="clear" w:color="auto" w:fill="auto"/>
              <w:outlineLvl w:val="9"/>
              <w:rPr>
                <w:rFonts w:hint="eastAsia" w:ascii="仿宋" w:hAnsi="仿宋" w:eastAsia="仿宋" w:cs="仿宋"/>
                <w:color w:val="auto"/>
                <w:sz w:val="24"/>
                <w:szCs w:val="24"/>
                <w:highlight w:val="none"/>
              </w:rPr>
            </w:pPr>
          </w:p>
        </w:tc>
      </w:tr>
      <w:tr w14:paraId="3BFC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99" w:type="dxa"/>
            <w:vMerge w:val="continue"/>
            <w:noWrap w:val="0"/>
            <w:vAlign w:val="center"/>
          </w:tcPr>
          <w:p w14:paraId="421AD7D2">
            <w:pPr>
              <w:shd w:val="clear" w:color="auto" w:fill="auto"/>
              <w:outlineLvl w:val="9"/>
              <w:rPr>
                <w:rFonts w:hint="eastAsia" w:ascii="仿宋" w:hAnsi="仿宋" w:eastAsia="仿宋" w:cs="仿宋"/>
                <w:color w:val="auto"/>
                <w:sz w:val="24"/>
                <w:szCs w:val="24"/>
                <w:highlight w:val="none"/>
              </w:rPr>
            </w:pPr>
          </w:p>
        </w:tc>
        <w:tc>
          <w:tcPr>
            <w:tcW w:w="429" w:type="dxa"/>
            <w:noWrap w:val="0"/>
            <w:vAlign w:val="center"/>
          </w:tcPr>
          <w:p w14:paraId="52050A3E">
            <w:pPr>
              <w:shd w:val="clear" w:color="auto" w:fill="auto"/>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649" w:type="dxa"/>
            <w:noWrap w:val="0"/>
            <w:vAlign w:val="center"/>
          </w:tcPr>
          <w:p w14:paraId="563313A6">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投标单位（供应商）针对本次采购项目《反商业贿赂承诺书》《采购活动前三年内无重大违规记录承诺书》的书面声明。 </w:t>
            </w:r>
          </w:p>
        </w:tc>
        <w:tc>
          <w:tcPr>
            <w:tcW w:w="555" w:type="dxa"/>
            <w:noWrap w:val="0"/>
            <w:vAlign w:val="top"/>
          </w:tcPr>
          <w:p w14:paraId="20DCEB90">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14:paraId="21B4A344">
            <w:pPr>
              <w:shd w:val="clear" w:color="auto" w:fill="auto"/>
              <w:outlineLvl w:val="9"/>
              <w:rPr>
                <w:rFonts w:hint="eastAsia" w:ascii="仿宋" w:hAnsi="仿宋" w:eastAsia="仿宋" w:cs="仿宋"/>
                <w:color w:val="auto"/>
                <w:sz w:val="24"/>
                <w:szCs w:val="24"/>
                <w:highlight w:val="none"/>
              </w:rPr>
            </w:pPr>
          </w:p>
        </w:tc>
      </w:tr>
      <w:tr w14:paraId="7B03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99" w:type="dxa"/>
            <w:vMerge w:val="continue"/>
            <w:noWrap w:val="0"/>
            <w:vAlign w:val="center"/>
          </w:tcPr>
          <w:p w14:paraId="63E4161D">
            <w:pPr>
              <w:shd w:val="clear" w:color="auto" w:fill="auto"/>
              <w:outlineLvl w:val="9"/>
              <w:rPr>
                <w:rFonts w:hint="eastAsia" w:ascii="仿宋" w:hAnsi="仿宋" w:eastAsia="仿宋" w:cs="仿宋"/>
                <w:color w:val="auto"/>
                <w:sz w:val="24"/>
                <w:szCs w:val="24"/>
                <w:highlight w:val="none"/>
              </w:rPr>
            </w:pPr>
          </w:p>
        </w:tc>
        <w:tc>
          <w:tcPr>
            <w:tcW w:w="429" w:type="dxa"/>
            <w:noWrap w:val="0"/>
            <w:vAlign w:val="center"/>
          </w:tcPr>
          <w:p w14:paraId="7DB4C5C8">
            <w:pPr>
              <w:shd w:val="clear" w:color="auto" w:fill="auto"/>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649" w:type="dxa"/>
            <w:noWrap w:val="0"/>
            <w:vAlign w:val="center"/>
          </w:tcPr>
          <w:p w14:paraId="150C0715">
            <w:pPr>
              <w:widowControl/>
              <w:shd w:val="clear" w:color="auto" w:fill="auto"/>
              <w:jc w:val="left"/>
              <w:textAlignment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eastAsia="zh-CN" w:bidi="ar"/>
              </w:rPr>
              <w:t>投标保证金缴纳凭证（银行回单）或保函等票据；</w:t>
            </w:r>
          </w:p>
        </w:tc>
        <w:tc>
          <w:tcPr>
            <w:tcW w:w="555" w:type="dxa"/>
            <w:noWrap w:val="0"/>
            <w:vAlign w:val="top"/>
          </w:tcPr>
          <w:p w14:paraId="7205B0E2">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14:paraId="26989328">
            <w:pPr>
              <w:shd w:val="clear" w:color="auto" w:fill="auto"/>
              <w:outlineLvl w:val="9"/>
              <w:rPr>
                <w:rFonts w:hint="eastAsia" w:ascii="仿宋" w:hAnsi="仿宋" w:eastAsia="仿宋" w:cs="仿宋"/>
                <w:color w:val="auto"/>
                <w:sz w:val="24"/>
                <w:szCs w:val="24"/>
                <w:highlight w:val="none"/>
              </w:rPr>
            </w:pPr>
          </w:p>
        </w:tc>
      </w:tr>
      <w:tr w14:paraId="70D7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99" w:type="dxa"/>
            <w:vMerge w:val="continue"/>
            <w:noWrap w:val="0"/>
            <w:vAlign w:val="center"/>
          </w:tcPr>
          <w:p w14:paraId="7FF1AAB0">
            <w:pPr>
              <w:shd w:val="clear" w:color="auto" w:fill="auto"/>
              <w:outlineLvl w:val="9"/>
              <w:rPr>
                <w:rFonts w:hint="eastAsia" w:ascii="仿宋" w:hAnsi="仿宋" w:eastAsia="仿宋" w:cs="仿宋"/>
                <w:color w:val="auto"/>
                <w:sz w:val="24"/>
                <w:szCs w:val="24"/>
                <w:highlight w:val="none"/>
              </w:rPr>
            </w:pPr>
          </w:p>
        </w:tc>
        <w:tc>
          <w:tcPr>
            <w:tcW w:w="429" w:type="dxa"/>
            <w:noWrap w:val="0"/>
            <w:vAlign w:val="center"/>
          </w:tcPr>
          <w:p w14:paraId="5F056915">
            <w:pPr>
              <w:shd w:val="clear" w:color="auto" w:fill="auto"/>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6649" w:type="dxa"/>
            <w:noWrap w:val="0"/>
            <w:vAlign w:val="center"/>
          </w:tcPr>
          <w:p w14:paraId="29C95D09">
            <w:pPr>
              <w:widowControl/>
              <w:shd w:val="clear" w:color="auto" w:fill="auto"/>
              <w:jc w:val="left"/>
              <w:textAlignment w:val="center"/>
              <w:outlineLvl w:val="9"/>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供应商为中小企业</w:t>
            </w:r>
          </w:p>
        </w:tc>
        <w:tc>
          <w:tcPr>
            <w:tcW w:w="555" w:type="dxa"/>
            <w:noWrap w:val="0"/>
            <w:vAlign w:val="top"/>
          </w:tcPr>
          <w:p w14:paraId="3317AF6B">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14:paraId="4FDABBC0">
            <w:pPr>
              <w:shd w:val="clear" w:color="auto" w:fill="auto"/>
              <w:outlineLvl w:val="9"/>
              <w:rPr>
                <w:rFonts w:hint="eastAsia" w:ascii="仿宋" w:hAnsi="仿宋" w:eastAsia="仿宋" w:cs="仿宋"/>
                <w:color w:val="auto"/>
                <w:sz w:val="24"/>
                <w:szCs w:val="24"/>
                <w:highlight w:val="none"/>
              </w:rPr>
            </w:pPr>
          </w:p>
        </w:tc>
      </w:tr>
      <w:tr w14:paraId="1BE0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99" w:type="dxa"/>
            <w:vMerge w:val="continue"/>
            <w:noWrap w:val="0"/>
            <w:vAlign w:val="center"/>
          </w:tcPr>
          <w:p w14:paraId="2D6092EF">
            <w:pPr>
              <w:shd w:val="clear" w:color="auto" w:fill="auto"/>
              <w:jc w:val="center"/>
              <w:outlineLvl w:val="9"/>
              <w:rPr>
                <w:rFonts w:hint="eastAsia" w:ascii="仿宋" w:hAnsi="仿宋" w:eastAsia="仿宋" w:cs="仿宋"/>
                <w:color w:val="auto"/>
                <w:sz w:val="24"/>
                <w:szCs w:val="24"/>
                <w:highlight w:val="none"/>
              </w:rPr>
            </w:pPr>
          </w:p>
        </w:tc>
        <w:tc>
          <w:tcPr>
            <w:tcW w:w="429" w:type="dxa"/>
            <w:noWrap w:val="0"/>
            <w:vAlign w:val="top"/>
          </w:tcPr>
          <w:p w14:paraId="706FB32D">
            <w:pPr>
              <w:shd w:val="clear" w:color="auto" w:fill="auto"/>
              <w:spacing w:line="440" w:lineRule="exact"/>
              <w:outlineLvl w:val="9"/>
              <w:rPr>
                <w:rFonts w:hint="eastAsia" w:ascii="仿宋" w:hAnsi="仿宋" w:eastAsia="仿宋" w:cs="仿宋"/>
                <w:color w:val="auto"/>
                <w:sz w:val="24"/>
                <w:szCs w:val="24"/>
                <w:highlight w:val="none"/>
              </w:rPr>
            </w:pPr>
          </w:p>
        </w:tc>
        <w:tc>
          <w:tcPr>
            <w:tcW w:w="6649" w:type="dxa"/>
            <w:noWrap w:val="0"/>
            <w:vAlign w:val="top"/>
          </w:tcPr>
          <w:p w14:paraId="66EB1ED2">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14:paraId="76C81893">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209" w:type="dxa"/>
            <w:gridSpan w:val="2"/>
            <w:noWrap w:val="0"/>
            <w:vAlign w:val="top"/>
          </w:tcPr>
          <w:p w14:paraId="50CB1051">
            <w:pPr>
              <w:shd w:val="clear" w:color="auto" w:fill="auto"/>
              <w:outlineLvl w:val="9"/>
              <w:rPr>
                <w:rFonts w:hint="eastAsia" w:ascii="仿宋" w:hAnsi="仿宋" w:eastAsia="仿宋" w:cs="仿宋"/>
                <w:color w:val="auto"/>
                <w:sz w:val="24"/>
                <w:szCs w:val="24"/>
                <w:highlight w:val="none"/>
              </w:rPr>
            </w:pPr>
          </w:p>
        </w:tc>
      </w:tr>
    </w:tbl>
    <w:p w14:paraId="5699714B">
      <w:pPr>
        <w:shd w:val="clear" w:color="auto" w:fill="auto"/>
        <w:spacing w:line="400" w:lineRule="exact"/>
        <w:ind w:firstLine="581" w:firstLineChars="241"/>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0C285AAB">
      <w:pPr>
        <w:shd w:val="clear" w:color="auto" w:fill="auto"/>
        <w:spacing w:before="156" w:beforeLines="50" w:line="440" w:lineRule="exact"/>
        <w:ind w:firstLine="354" w:firstLineChars="147"/>
        <w:outlineLvl w:val="9"/>
        <w:rPr>
          <w:rFonts w:hint="eastAsia" w:ascii="仿宋" w:hAnsi="仿宋" w:eastAsia="仿宋" w:cs="仿宋"/>
          <w:b/>
          <w:color w:val="auto"/>
          <w:sz w:val="24"/>
          <w:szCs w:val="24"/>
          <w:highlight w:val="none"/>
          <w:lang w:val="en-US" w:eastAsia="zh-CN"/>
        </w:rPr>
      </w:pPr>
    </w:p>
    <w:p w14:paraId="2DFC4A13">
      <w:pPr>
        <w:shd w:val="clear" w:color="auto" w:fill="auto"/>
        <w:spacing w:before="156" w:beforeLines="50" w:line="440" w:lineRule="exact"/>
        <w:ind w:firstLine="354" w:firstLineChars="147"/>
        <w:outlineLvl w:val="9"/>
        <w:rPr>
          <w:rFonts w:hint="eastAsia" w:ascii="仿宋" w:hAnsi="仿宋" w:eastAsia="仿宋" w:cs="仿宋"/>
          <w:b/>
          <w:color w:val="auto"/>
          <w:sz w:val="24"/>
          <w:szCs w:val="24"/>
          <w:highlight w:val="none"/>
          <w:lang w:val="en-US" w:eastAsia="zh-CN"/>
        </w:rPr>
      </w:pPr>
    </w:p>
    <w:p w14:paraId="500FBD9E">
      <w:pPr>
        <w:pStyle w:val="2"/>
        <w:rPr>
          <w:rFonts w:hint="eastAsia" w:ascii="仿宋" w:hAnsi="仿宋" w:eastAsia="仿宋" w:cs="仿宋"/>
          <w:b/>
          <w:color w:val="auto"/>
          <w:sz w:val="24"/>
          <w:szCs w:val="24"/>
          <w:highlight w:val="none"/>
          <w:lang w:val="en-US" w:eastAsia="zh-CN"/>
        </w:rPr>
      </w:pPr>
    </w:p>
    <w:p w14:paraId="3B5F8DCB">
      <w:pPr>
        <w:pStyle w:val="27"/>
        <w:rPr>
          <w:rFonts w:hint="eastAsia" w:ascii="仿宋" w:hAnsi="仿宋" w:eastAsia="仿宋" w:cs="仿宋"/>
          <w:b/>
          <w:color w:val="auto"/>
          <w:sz w:val="24"/>
          <w:szCs w:val="24"/>
          <w:highlight w:val="none"/>
          <w:lang w:val="en-US" w:eastAsia="zh-CN"/>
        </w:rPr>
      </w:pPr>
    </w:p>
    <w:p w14:paraId="4F60A2CA">
      <w:pPr>
        <w:rPr>
          <w:rFonts w:hint="eastAsia" w:ascii="仿宋" w:hAnsi="仿宋" w:eastAsia="仿宋" w:cs="仿宋"/>
          <w:b/>
          <w:color w:val="auto"/>
          <w:sz w:val="24"/>
          <w:szCs w:val="24"/>
          <w:highlight w:val="none"/>
          <w:lang w:val="en-US" w:eastAsia="zh-CN"/>
        </w:rPr>
      </w:pPr>
    </w:p>
    <w:p w14:paraId="426F8169">
      <w:pPr>
        <w:pStyle w:val="2"/>
        <w:rPr>
          <w:rFonts w:hint="eastAsia" w:ascii="仿宋" w:hAnsi="仿宋" w:eastAsia="仿宋" w:cs="仿宋"/>
          <w:b/>
          <w:color w:val="auto"/>
          <w:sz w:val="24"/>
          <w:szCs w:val="24"/>
          <w:highlight w:val="none"/>
          <w:lang w:val="en-US" w:eastAsia="zh-CN"/>
        </w:rPr>
      </w:pPr>
    </w:p>
    <w:p w14:paraId="62642025">
      <w:pPr>
        <w:shd w:val="clear" w:color="auto" w:fill="auto"/>
        <w:spacing w:before="156" w:beforeLines="50" w:line="440" w:lineRule="exact"/>
        <w:ind w:firstLine="354" w:firstLineChars="147"/>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14:paraId="08C91BBE">
      <w:pPr>
        <w:shd w:val="clear" w:color="auto" w:fill="auto"/>
        <w:spacing w:line="4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21"/>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
        <w:gridCol w:w="981"/>
        <w:gridCol w:w="6498"/>
        <w:gridCol w:w="463"/>
        <w:gridCol w:w="559"/>
      </w:tblGrid>
      <w:tr w14:paraId="1F2EC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934" w:type="dxa"/>
            <w:tcBorders>
              <w:top w:val="single" w:color="auto" w:sz="4" w:space="0"/>
              <w:left w:val="single" w:color="auto" w:sz="4" w:space="0"/>
            </w:tcBorders>
            <w:noWrap w:val="0"/>
            <w:vAlign w:val="center"/>
          </w:tcPr>
          <w:p w14:paraId="7C7DE9D9">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79" w:type="dxa"/>
            <w:gridSpan w:val="2"/>
            <w:tcBorders>
              <w:top w:val="single" w:color="auto" w:sz="4" w:space="0"/>
            </w:tcBorders>
            <w:noWrap w:val="0"/>
            <w:vAlign w:val="center"/>
          </w:tcPr>
          <w:p w14:paraId="725E4272">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022" w:type="dxa"/>
            <w:gridSpan w:val="2"/>
            <w:tcBorders>
              <w:top w:val="single" w:color="auto" w:sz="4" w:space="0"/>
              <w:right w:val="single" w:color="auto" w:sz="4" w:space="0"/>
            </w:tcBorders>
            <w:noWrap w:val="0"/>
            <w:vAlign w:val="center"/>
          </w:tcPr>
          <w:p w14:paraId="5A26F055">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14:paraId="0DAAE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34" w:type="dxa"/>
            <w:tcBorders>
              <w:left w:val="single" w:color="auto" w:sz="4" w:space="0"/>
              <w:bottom w:val="single" w:color="auto" w:sz="4" w:space="0"/>
            </w:tcBorders>
            <w:noWrap w:val="0"/>
            <w:vAlign w:val="center"/>
          </w:tcPr>
          <w:p w14:paraId="135E861A">
            <w:pPr>
              <w:shd w:val="clear" w:color="auto" w:fill="auto"/>
              <w:outlineLvl w:val="9"/>
              <w:rPr>
                <w:rFonts w:hint="eastAsia" w:ascii="仿宋" w:hAnsi="仿宋" w:eastAsia="仿宋" w:cs="仿宋"/>
                <w:color w:val="auto"/>
                <w:sz w:val="24"/>
                <w:szCs w:val="24"/>
                <w:highlight w:val="none"/>
              </w:rPr>
            </w:pPr>
          </w:p>
        </w:tc>
        <w:tc>
          <w:tcPr>
            <w:tcW w:w="7479" w:type="dxa"/>
            <w:gridSpan w:val="2"/>
            <w:tcBorders>
              <w:bottom w:val="single" w:color="auto" w:sz="4" w:space="0"/>
            </w:tcBorders>
            <w:noWrap w:val="0"/>
            <w:vAlign w:val="top"/>
          </w:tcPr>
          <w:p w14:paraId="0614D753">
            <w:pPr>
              <w:shd w:val="clear" w:color="auto" w:fill="auto"/>
              <w:outlineLvl w:val="9"/>
              <w:rPr>
                <w:rFonts w:hint="eastAsia" w:ascii="仿宋" w:hAnsi="仿宋" w:eastAsia="仿宋" w:cs="仿宋"/>
                <w:color w:val="auto"/>
                <w:sz w:val="24"/>
                <w:szCs w:val="24"/>
                <w:highlight w:val="none"/>
              </w:rPr>
            </w:pPr>
          </w:p>
        </w:tc>
        <w:tc>
          <w:tcPr>
            <w:tcW w:w="463" w:type="dxa"/>
            <w:noWrap w:val="0"/>
            <w:vAlign w:val="center"/>
          </w:tcPr>
          <w:p w14:paraId="771F713E">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559" w:type="dxa"/>
            <w:tcBorders>
              <w:right w:val="single" w:color="auto" w:sz="4" w:space="0"/>
            </w:tcBorders>
            <w:noWrap w:val="0"/>
            <w:vAlign w:val="center"/>
          </w:tcPr>
          <w:p w14:paraId="2EB777BB">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14:paraId="1F8E0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934" w:type="dxa"/>
            <w:vMerge w:val="restart"/>
            <w:tcBorders>
              <w:top w:val="single" w:color="auto" w:sz="4" w:space="0"/>
              <w:left w:val="single" w:color="auto" w:sz="4" w:space="0"/>
              <w:right w:val="single" w:color="auto" w:sz="4" w:space="0"/>
            </w:tcBorders>
            <w:noWrap w:val="0"/>
            <w:vAlign w:val="center"/>
          </w:tcPr>
          <w:p w14:paraId="383C3A7C">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14:paraId="5BDA4EE5">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14:paraId="6FA02B21">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14:paraId="54C99128">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981" w:type="dxa"/>
            <w:tcBorders>
              <w:top w:val="single" w:color="auto" w:sz="4" w:space="0"/>
              <w:left w:val="single" w:color="auto" w:sz="4" w:space="0"/>
              <w:right w:val="single" w:color="auto" w:sz="4" w:space="0"/>
            </w:tcBorders>
            <w:noWrap w:val="0"/>
            <w:vAlign w:val="center"/>
          </w:tcPr>
          <w:p w14:paraId="7116FE28">
            <w:pPr>
              <w:widowControl/>
              <w:shd w:val="clear" w:color="auto" w:fill="auto"/>
              <w:jc w:val="center"/>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6498" w:type="dxa"/>
            <w:tcBorders>
              <w:top w:val="single" w:color="auto" w:sz="4" w:space="0"/>
              <w:left w:val="single" w:color="auto" w:sz="4" w:space="0"/>
              <w:right w:val="single" w:color="auto" w:sz="4" w:space="0"/>
            </w:tcBorders>
            <w:noWrap w:val="0"/>
            <w:vAlign w:val="center"/>
          </w:tcPr>
          <w:p w14:paraId="79E0FACF">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由政府立项核准、审批的采购项目, 报价未高于设定的采购限价的；</w:t>
            </w:r>
          </w:p>
        </w:tc>
        <w:tc>
          <w:tcPr>
            <w:tcW w:w="463" w:type="dxa"/>
            <w:tcBorders>
              <w:left w:val="single" w:color="auto" w:sz="4" w:space="0"/>
              <w:right w:val="single" w:color="auto" w:sz="4" w:space="0"/>
            </w:tcBorders>
            <w:noWrap w:val="0"/>
            <w:vAlign w:val="top"/>
          </w:tcPr>
          <w:p w14:paraId="2DB0F28B">
            <w:pPr>
              <w:shd w:val="clear" w:color="auto" w:fill="auto"/>
              <w:jc w:val="center"/>
              <w:outlineLvl w:val="9"/>
              <w:rPr>
                <w:rFonts w:hint="eastAsia" w:ascii="仿宋" w:hAnsi="仿宋" w:eastAsia="仿宋" w:cs="仿宋"/>
                <w:b/>
                <w:color w:val="auto"/>
                <w:sz w:val="24"/>
                <w:szCs w:val="24"/>
                <w:highlight w:val="none"/>
              </w:rPr>
            </w:pPr>
          </w:p>
        </w:tc>
        <w:tc>
          <w:tcPr>
            <w:tcW w:w="559" w:type="dxa"/>
            <w:tcBorders>
              <w:left w:val="single" w:color="auto" w:sz="4" w:space="0"/>
              <w:right w:val="single" w:color="auto" w:sz="4" w:space="0"/>
            </w:tcBorders>
            <w:noWrap w:val="0"/>
            <w:vAlign w:val="top"/>
          </w:tcPr>
          <w:p w14:paraId="5ACB6123">
            <w:pPr>
              <w:shd w:val="clear" w:color="auto" w:fill="auto"/>
              <w:jc w:val="center"/>
              <w:outlineLvl w:val="9"/>
              <w:rPr>
                <w:rFonts w:hint="eastAsia" w:ascii="仿宋" w:hAnsi="仿宋" w:eastAsia="仿宋" w:cs="仿宋"/>
                <w:b/>
                <w:color w:val="auto"/>
                <w:sz w:val="24"/>
                <w:szCs w:val="24"/>
                <w:highlight w:val="none"/>
              </w:rPr>
            </w:pPr>
          </w:p>
        </w:tc>
      </w:tr>
      <w:tr w14:paraId="02E1F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4" w:type="dxa"/>
            <w:vMerge w:val="continue"/>
            <w:tcBorders>
              <w:left w:val="single" w:color="auto" w:sz="4" w:space="0"/>
              <w:right w:val="single" w:color="auto" w:sz="4" w:space="0"/>
            </w:tcBorders>
            <w:noWrap w:val="0"/>
            <w:vAlign w:val="center"/>
          </w:tcPr>
          <w:p w14:paraId="6F54EC03">
            <w:pPr>
              <w:shd w:val="clear" w:color="auto" w:fill="auto"/>
              <w:outlineLvl w:val="9"/>
              <w:rPr>
                <w:rFonts w:hint="eastAsia" w:ascii="仿宋" w:hAnsi="仿宋" w:eastAsia="仿宋" w:cs="仿宋"/>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556D19C3">
            <w:pPr>
              <w:widowControl/>
              <w:shd w:val="clear" w:color="auto" w:fill="auto"/>
              <w:jc w:val="center"/>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6498" w:type="dxa"/>
            <w:tcBorders>
              <w:top w:val="single" w:color="auto" w:sz="4" w:space="0"/>
              <w:left w:val="single" w:color="auto" w:sz="4" w:space="0"/>
              <w:bottom w:val="single" w:color="auto" w:sz="4" w:space="0"/>
              <w:right w:val="single" w:color="auto" w:sz="4" w:space="0"/>
            </w:tcBorders>
            <w:noWrap w:val="0"/>
            <w:vAlign w:val="center"/>
          </w:tcPr>
          <w:p w14:paraId="47343F33">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法定代表人身份证明及授权委托书有效，且符合招标文件规定的格式。</w:t>
            </w:r>
          </w:p>
        </w:tc>
        <w:tc>
          <w:tcPr>
            <w:tcW w:w="463" w:type="dxa"/>
            <w:tcBorders>
              <w:left w:val="single" w:color="auto" w:sz="4" w:space="0"/>
            </w:tcBorders>
            <w:noWrap w:val="0"/>
            <w:vAlign w:val="top"/>
          </w:tcPr>
          <w:p w14:paraId="314EF7A0">
            <w:pPr>
              <w:shd w:val="clear" w:color="auto" w:fill="auto"/>
              <w:outlineLvl w:val="9"/>
              <w:rPr>
                <w:rFonts w:hint="eastAsia" w:ascii="仿宋" w:hAnsi="仿宋" w:eastAsia="仿宋" w:cs="仿宋"/>
                <w:color w:val="auto"/>
                <w:sz w:val="24"/>
                <w:szCs w:val="24"/>
                <w:highlight w:val="none"/>
              </w:rPr>
            </w:pPr>
          </w:p>
        </w:tc>
        <w:tc>
          <w:tcPr>
            <w:tcW w:w="559" w:type="dxa"/>
            <w:tcBorders>
              <w:right w:val="single" w:color="auto" w:sz="4" w:space="0"/>
            </w:tcBorders>
            <w:noWrap w:val="0"/>
            <w:vAlign w:val="top"/>
          </w:tcPr>
          <w:p w14:paraId="0B8B1F82">
            <w:pPr>
              <w:shd w:val="clear" w:color="auto" w:fill="auto"/>
              <w:outlineLvl w:val="9"/>
              <w:rPr>
                <w:rFonts w:hint="eastAsia" w:ascii="仿宋" w:hAnsi="仿宋" w:eastAsia="仿宋" w:cs="仿宋"/>
                <w:color w:val="auto"/>
                <w:sz w:val="24"/>
                <w:szCs w:val="24"/>
                <w:highlight w:val="none"/>
              </w:rPr>
            </w:pPr>
          </w:p>
        </w:tc>
      </w:tr>
      <w:tr w14:paraId="2AD8F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934" w:type="dxa"/>
            <w:vMerge w:val="continue"/>
            <w:tcBorders>
              <w:left w:val="single" w:color="auto" w:sz="4" w:space="0"/>
              <w:right w:val="single" w:color="auto" w:sz="4" w:space="0"/>
            </w:tcBorders>
            <w:noWrap w:val="0"/>
            <w:vAlign w:val="center"/>
          </w:tcPr>
          <w:p w14:paraId="292322F6">
            <w:pPr>
              <w:shd w:val="clear" w:color="auto" w:fill="auto"/>
              <w:outlineLvl w:val="9"/>
              <w:rPr>
                <w:rFonts w:hint="eastAsia" w:ascii="仿宋" w:hAnsi="仿宋" w:eastAsia="仿宋" w:cs="仿宋"/>
                <w:color w:val="auto"/>
                <w:sz w:val="24"/>
                <w:szCs w:val="24"/>
                <w:highlight w:val="none"/>
              </w:rPr>
            </w:pPr>
          </w:p>
        </w:tc>
        <w:tc>
          <w:tcPr>
            <w:tcW w:w="981" w:type="dxa"/>
            <w:tcBorders>
              <w:top w:val="single" w:color="auto" w:sz="4" w:space="0"/>
              <w:left w:val="single" w:color="auto" w:sz="4" w:space="0"/>
              <w:right w:val="single" w:color="auto" w:sz="4" w:space="0"/>
            </w:tcBorders>
            <w:noWrap w:val="0"/>
            <w:vAlign w:val="center"/>
          </w:tcPr>
          <w:p w14:paraId="44D9BD99">
            <w:pPr>
              <w:widowControl/>
              <w:shd w:val="clear" w:color="auto" w:fill="auto"/>
              <w:jc w:val="center"/>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w:t>
            </w:r>
          </w:p>
        </w:tc>
        <w:tc>
          <w:tcPr>
            <w:tcW w:w="6498" w:type="dxa"/>
            <w:tcBorders>
              <w:top w:val="single" w:color="auto" w:sz="4" w:space="0"/>
              <w:left w:val="single" w:color="auto" w:sz="4" w:space="0"/>
              <w:right w:val="single" w:color="auto" w:sz="4" w:space="0"/>
            </w:tcBorders>
            <w:noWrap w:val="0"/>
            <w:vAlign w:val="center"/>
          </w:tcPr>
          <w:p w14:paraId="6AA1D19A">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只有一个方案投标。</w:t>
            </w:r>
          </w:p>
        </w:tc>
        <w:tc>
          <w:tcPr>
            <w:tcW w:w="463" w:type="dxa"/>
            <w:tcBorders>
              <w:left w:val="single" w:color="auto" w:sz="4" w:space="0"/>
            </w:tcBorders>
            <w:noWrap w:val="0"/>
            <w:vAlign w:val="top"/>
          </w:tcPr>
          <w:p w14:paraId="0F83A0DD">
            <w:pPr>
              <w:shd w:val="clear" w:color="auto" w:fill="auto"/>
              <w:outlineLvl w:val="9"/>
              <w:rPr>
                <w:rFonts w:hint="eastAsia" w:ascii="仿宋" w:hAnsi="仿宋" w:eastAsia="仿宋" w:cs="仿宋"/>
                <w:color w:val="auto"/>
                <w:sz w:val="24"/>
                <w:szCs w:val="24"/>
                <w:highlight w:val="none"/>
              </w:rPr>
            </w:pPr>
          </w:p>
        </w:tc>
        <w:tc>
          <w:tcPr>
            <w:tcW w:w="559" w:type="dxa"/>
            <w:tcBorders>
              <w:right w:val="single" w:color="auto" w:sz="4" w:space="0"/>
            </w:tcBorders>
            <w:noWrap w:val="0"/>
            <w:vAlign w:val="top"/>
          </w:tcPr>
          <w:p w14:paraId="48F377ED">
            <w:pPr>
              <w:shd w:val="clear" w:color="auto" w:fill="auto"/>
              <w:outlineLvl w:val="9"/>
              <w:rPr>
                <w:rFonts w:hint="eastAsia" w:ascii="仿宋" w:hAnsi="仿宋" w:eastAsia="仿宋" w:cs="仿宋"/>
                <w:color w:val="auto"/>
                <w:sz w:val="24"/>
                <w:szCs w:val="24"/>
                <w:highlight w:val="none"/>
              </w:rPr>
            </w:pPr>
          </w:p>
        </w:tc>
      </w:tr>
      <w:tr w14:paraId="3DCE0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34" w:type="dxa"/>
            <w:vMerge w:val="continue"/>
            <w:tcBorders>
              <w:left w:val="single" w:color="auto" w:sz="4" w:space="0"/>
              <w:right w:val="single" w:color="auto" w:sz="4" w:space="0"/>
            </w:tcBorders>
            <w:noWrap w:val="0"/>
            <w:vAlign w:val="center"/>
          </w:tcPr>
          <w:p w14:paraId="4D130A80">
            <w:pPr>
              <w:shd w:val="clear" w:color="auto" w:fill="auto"/>
              <w:outlineLvl w:val="9"/>
              <w:rPr>
                <w:rFonts w:hint="eastAsia" w:ascii="仿宋" w:hAnsi="仿宋" w:eastAsia="仿宋" w:cs="仿宋"/>
                <w:color w:val="auto"/>
                <w:sz w:val="24"/>
                <w:szCs w:val="24"/>
                <w:highlight w:val="none"/>
              </w:rPr>
            </w:pPr>
          </w:p>
        </w:tc>
        <w:tc>
          <w:tcPr>
            <w:tcW w:w="981" w:type="dxa"/>
            <w:tcBorders>
              <w:left w:val="single" w:color="auto" w:sz="4" w:space="0"/>
            </w:tcBorders>
            <w:noWrap w:val="0"/>
            <w:vAlign w:val="center"/>
          </w:tcPr>
          <w:p w14:paraId="23764586">
            <w:pPr>
              <w:widowControl/>
              <w:shd w:val="clear" w:color="auto" w:fill="auto"/>
              <w:jc w:val="center"/>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w:t>
            </w:r>
          </w:p>
        </w:tc>
        <w:tc>
          <w:tcPr>
            <w:tcW w:w="6498" w:type="dxa"/>
            <w:tcBorders>
              <w:right w:val="single" w:color="auto" w:sz="4" w:space="0"/>
            </w:tcBorders>
            <w:noWrap w:val="0"/>
            <w:vAlign w:val="center"/>
          </w:tcPr>
          <w:p w14:paraId="6EFCA793">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投标文件内容齐全、无遗漏。</w:t>
            </w:r>
          </w:p>
        </w:tc>
        <w:tc>
          <w:tcPr>
            <w:tcW w:w="463" w:type="dxa"/>
            <w:tcBorders>
              <w:left w:val="single" w:color="auto" w:sz="4" w:space="0"/>
            </w:tcBorders>
            <w:noWrap w:val="0"/>
            <w:vAlign w:val="top"/>
          </w:tcPr>
          <w:p w14:paraId="718F7290">
            <w:pPr>
              <w:shd w:val="clear" w:color="auto" w:fill="auto"/>
              <w:outlineLvl w:val="9"/>
              <w:rPr>
                <w:rFonts w:hint="eastAsia" w:ascii="仿宋" w:hAnsi="仿宋" w:eastAsia="仿宋" w:cs="仿宋"/>
                <w:color w:val="auto"/>
                <w:sz w:val="24"/>
                <w:szCs w:val="24"/>
                <w:highlight w:val="none"/>
              </w:rPr>
            </w:pPr>
          </w:p>
        </w:tc>
        <w:tc>
          <w:tcPr>
            <w:tcW w:w="559" w:type="dxa"/>
            <w:tcBorders>
              <w:right w:val="single" w:color="auto" w:sz="4" w:space="0"/>
            </w:tcBorders>
            <w:noWrap w:val="0"/>
            <w:vAlign w:val="top"/>
          </w:tcPr>
          <w:p w14:paraId="06DADFCD">
            <w:pPr>
              <w:shd w:val="clear" w:color="auto" w:fill="auto"/>
              <w:outlineLvl w:val="9"/>
              <w:rPr>
                <w:rFonts w:hint="eastAsia" w:ascii="仿宋" w:hAnsi="仿宋" w:eastAsia="仿宋" w:cs="仿宋"/>
                <w:color w:val="auto"/>
                <w:sz w:val="24"/>
                <w:szCs w:val="24"/>
                <w:highlight w:val="none"/>
              </w:rPr>
            </w:pPr>
          </w:p>
        </w:tc>
      </w:tr>
      <w:tr w14:paraId="4010F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34" w:type="dxa"/>
            <w:vMerge w:val="continue"/>
            <w:tcBorders>
              <w:left w:val="single" w:color="auto" w:sz="4" w:space="0"/>
              <w:right w:val="single" w:color="auto" w:sz="4" w:space="0"/>
            </w:tcBorders>
            <w:noWrap w:val="0"/>
            <w:vAlign w:val="center"/>
          </w:tcPr>
          <w:p w14:paraId="7024D2D4">
            <w:pPr>
              <w:shd w:val="clear" w:color="auto" w:fill="auto"/>
              <w:outlineLvl w:val="9"/>
              <w:rPr>
                <w:rFonts w:hint="eastAsia" w:ascii="仿宋" w:hAnsi="仿宋" w:eastAsia="仿宋" w:cs="仿宋"/>
                <w:color w:val="auto"/>
                <w:sz w:val="24"/>
                <w:szCs w:val="24"/>
                <w:highlight w:val="none"/>
              </w:rPr>
            </w:pPr>
          </w:p>
        </w:tc>
        <w:tc>
          <w:tcPr>
            <w:tcW w:w="981" w:type="dxa"/>
            <w:tcBorders>
              <w:left w:val="single" w:color="auto" w:sz="4" w:space="0"/>
              <w:bottom w:val="single" w:color="auto" w:sz="4" w:space="0"/>
            </w:tcBorders>
            <w:noWrap w:val="0"/>
            <w:vAlign w:val="center"/>
          </w:tcPr>
          <w:p w14:paraId="39E88B96">
            <w:pPr>
              <w:widowControl/>
              <w:shd w:val="clear" w:color="auto" w:fill="auto"/>
              <w:jc w:val="center"/>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w:t>
            </w:r>
          </w:p>
        </w:tc>
        <w:tc>
          <w:tcPr>
            <w:tcW w:w="6498" w:type="dxa"/>
            <w:tcBorders>
              <w:bottom w:val="single" w:color="auto" w:sz="4" w:space="0"/>
              <w:right w:val="single" w:color="auto" w:sz="4" w:space="0"/>
            </w:tcBorders>
            <w:noWrap w:val="0"/>
            <w:vAlign w:val="center"/>
          </w:tcPr>
          <w:p w14:paraId="7D0581E7">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对招标文件规定的招标内容全部作出响应。</w:t>
            </w:r>
          </w:p>
        </w:tc>
        <w:tc>
          <w:tcPr>
            <w:tcW w:w="463" w:type="dxa"/>
            <w:tcBorders>
              <w:left w:val="single" w:color="auto" w:sz="4" w:space="0"/>
              <w:bottom w:val="single" w:color="auto" w:sz="4" w:space="0"/>
            </w:tcBorders>
            <w:noWrap w:val="0"/>
            <w:vAlign w:val="top"/>
          </w:tcPr>
          <w:p w14:paraId="210C65EE">
            <w:pPr>
              <w:shd w:val="clear" w:color="auto" w:fill="auto"/>
              <w:outlineLvl w:val="9"/>
              <w:rPr>
                <w:rFonts w:hint="eastAsia" w:ascii="仿宋" w:hAnsi="仿宋" w:eastAsia="仿宋" w:cs="仿宋"/>
                <w:color w:val="auto"/>
                <w:sz w:val="24"/>
                <w:szCs w:val="24"/>
                <w:highlight w:val="none"/>
              </w:rPr>
            </w:pPr>
          </w:p>
        </w:tc>
        <w:tc>
          <w:tcPr>
            <w:tcW w:w="559" w:type="dxa"/>
            <w:tcBorders>
              <w:bottom w:val="single" w:color="auto" w:sz="4" w:space="0"/>
              <w:right w:val="single" w:color="auto" w:sz="4" w:space="0"/>
            </w:tcBorders>
            <w:noWrap w:val="0"/>
            <w:vAlign w:val="top"/>
          </w:tcPr>
          <w:p w14:paraId="5B13DEF5">
            <w:pPr>
              <w:shd w:val="clear" w:color="auto" w:fill="auto"/>
              <w:outlineLvl w:val="9"/>
              <w:rPr>
                <w:rFonts w:hint="eastAsia" w:ascii="仿宋" w:hAnsi="仿宋" w:eastAsia="仿宋" w:cs="仿宋"/>
                <w:color w:val="auto"/>
                <w:sz w:val="24"/>
                <w:szCs w:val="24"/>
                <w:highlight w:val="none"/>
              </w:rPr>
            </w:pPr>
          </w:p>
        </w:tc>
      </w:tr>
      <w:tr w14:paraId="00541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934" w:type="dxa"/>
            <w:vMerge w:val="continue"/>
            <w:tcBorders>
              <w:left w:val="single" w:color="auto" w:sz="4" w:space="0"/>
              <w:right w:val="single" w:color="auto" w:sz="4" w:space="0"/>
            </w:tcBorders>
            <w:noWrap w:val="0"/>
            <w:vAlign w:val="center"/>
          </w:tcPr>
          <w:p w14:paraId="3D87D032">
            <w:pPr>
              <w:shd w:val="clear" w:color="auto" w:fill="auto"/>
              <w:outlineLvl w:val="9"/>
              <w:rPr>
                <w:rFonts w:hint="eastAsia" w:ascii="仿宋" w:hAnsi="仿宋" w:eastAsia="仿宋" w:cs="仿宋"/>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12F59BF6">
            <w:pPr>
              <w:widowControl/>
              <w:shd w:val="clear" w:color="auto" w:fill="auto"/>
              <w:jc w:val="center"/>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w:t>
            </w:r>
          </w:p>
        </w:tc>
        <w:tc>
          <w:tcPr>
            <w:tcW w:w="6498" w:type="dxa"/>
            <w:tcBorders>
              <w:top w:val="single" w:color="auto" w:sz="4" w:space="0"/>
              <w:left w:val="single" w:color="auto" w:sz="4" w:space="0"/>
              <w:bottom w:val="single" w:color="auto" w:sz="4" w:space="0"/>
              <w:right w:val="single" w:color="auto" w:sz="4" w:space="0"/>
            </w:tcBorders>
            <w:noWrap w:val="0"/>
            <w:vAlign w:val="center"/>
          </w:tcPr>
          <w:p w14:paraId="0CC9AF22">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满足招标文件提出的技术和质量要求。</w:t>
            </w:r>
          </w:p>
        </w:tc>
        <w:tc>
          <w:tcPr>
            <w:tcW w:w="463" w:type="dxa"/>
            <w:tcBorders>
              <w:top w:val="single" w:color="auto" w:sz="4" w:space="0"/>
              <w:left w:val="single" w:color="auto" w:sz="4" w:space="0"/>
              <w:bottom w:val="single" w:color="auto" w:sz="4" w:space="0"/>
              <w:right w:val="single" w:color="auto" w:sz="4" w:space="0"/>
            </w:tcBorders>
            <w:noWrap w:val="0"/>
            <w:vAlign w:val="top"/>
          </w:tcPr>
          <w:p w14:paraId="5A115255">
            <w:pPr>
              <w:shd w:val="clear" w:color="auto" w:fill="auto"/>
              <w:outlineLvl w:val="9"/>
              <w:rPr>
                <w:rFonts w:hint="eastAsia" w:ascii="仿宋" w:hAnsi="仿宋" w:eastAsia="仿宋" w:cs="仿宋"/>
                <w:color w:val="auto"/>
                <w:sz w:val="24"/>
                <w:szCs w:val="24"/>
                <w:highlight w:val="none"/>
              </w:rPr>
            </w:pPr>
          </w:p>
        </w:tc>
        <w:tc>
          <w:tcPr>
            <w:tcW w:w="559" w:type="dxa"/>
            <w:tcBorders>
              <w:top w:val="single" w:color="auto" w:sz="4" w:space="0"/>
              <w:left w:val="single" w:color="auto" w:sz="4" w:space="0"/>
              <w:bottom w:val="single" w:color="auto" w:sz="4" w:space="0"/>
              <w:right w:val="single" w:color="auto" w:sz="4" w:space="0"/>
            </w:tcBorders>
            <w:noWrap w:val="0"/>
            <w:vAlign w:val="top"/>
          </w:tcPr>
          <w:p w14:paraId="524F1363">
            <w:pPr>
              <w:shd w:val="clear" w:color="auto" w:fill="auto"/>
              <w:outlineLvl w:val="9"/>
              <w:rPr>
                <w:rFonts w:hint="eastAsia" w:ascii="仿宋" w:hAnsi="仿宋" w:eastAsia="仿宋" w:cs="仿宋"/>
                <w:color w:val="auto"/>
                <w:sz w:val="24"/>
                <w:szCs w:val="24"/>
                <w:highlight w:val="none"/>
              </w:rPr>
            </w:pPr>
          </w:p>
        </w:tc>
      </w:tr>
      <w:tr w14:paraId="52E11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934" w:type="dxa"/>
            <w:vMerge w:val="continue"/>
            <w:tcBorders>
              <w:left w:val="single" w:color="auto" w:sz="4" w:space="0"/>
              <w:right w:val="single" w:color="auto" w:sz="4" w:space="0"/>
            </w:tcBorders>
            <w:noWrap w:val="0"/>
            <w:vAlign w:val="center"/>
          </w:tcPr>
          <w:p w14:paraId="0E4036E3">
            <w:pPr>
              <w:shd w:val="clear" w:color="auto" w:fill="auto"/>
              <w:outlineLvl w:val="9"/>
              <w:rPr>
                <w:rFonts w:hint="eastAsia" w:ascii="仿宋" w:hAnsi="仿宋" w:eastAsia="仿宋" w:cs="仿宋"/>
                <w:color w:val="auto"/>
                <w:sz w:val="24"/>
                <w:szCs w:val="24"/>
                <w:highlight w:val="none"/>
              </w:rPr>
            </w:pPr>
          </w:p>
        </w:tc>
        <w:tc>
          <w:tcPr>
            <w:tcW w:w="981" w:type="dxa"/>
            <w:tcBorders>
              <w:top w:val="single" w:color="auto" w:sz="4" w:space="0"/>
              <w:left w:val="single" w:color="auto" w:sz="4" w:space="0"/>
            </w:tcBorders>
            <w:noWrap w:val="0"/>
            <w:vAlign w:val="center"/>
          </w:tcPr>
          <w:p w14:paraId="2F26EA05">
            <w:pPr>
              <w:widowControl/>
              <w:shd w:val="clear" w:color="auto" w:fill="auto"/>
              <w:jc w:val="center"/>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w:t>
            </w:r>
          </w:p>
        </w:tc>
        <w:tc>
          <w:tcPr>
            <w:tcW w:w="6498" w:type="dxa"/>
            <w:tcBorders>
              <w:top w:val="single" w:color="auto" w:sz="4" w:space="0"/>
              <w:right w:val="single" w:color="auto" w:sz="4" w:space="0"/>
            </w:tcBorders>
            <w:noWrap w:val="0"/>
            <w:vAlign w:val="center"/>
          </w:tcPr>
          <w:p w14:paraId="3B655EF6">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完成期限满足招标文件要求。</w:t>
            </w:r>
          </w:p>
        </w:tc>
        <w:tc>
          <w:tcPr>
            <w:tcW w:w="463" w:type="dxa"/>
            <w:tcBorders>
              <w:top w:val="single" w:color="auto" w:sz="4" w:space="0"/>
              <w:left w:val="single" w:color="auto" w:sz="4" w:space="0"/>
            </w:tcBorders>
            <w:noWrap w:val="0"/>
            <w:vAlign w:val="top"/>
          </w:tcPr>
          <w:p w14:paraId="458C90AA">
            <w:pPr>
              <w:shd w:val="clear" w:color="auto" w:fill="auto"/>
              <w:outlineLvl w:val="9"/>
              <w:rPr>
                <w:rFonts w:hint="eastAsia" w:ascii="仿宋" w:hAnsi="仿宋" w:eastAsia="仿宋" w:cs="仿宋"/>
                <w:color w:val="auto"/>
                <w:sz w:val="24"/>
                <w:szCs w:val="24"/>
                <w:highlight w:val="none"/>
              </w:rPr>
            </w:pPr>
          </w:p>
        </w:tc>
        <w:tc>
          <w:tcPr>
            <w:tcW w:w="559" w:type="dxa"/>
            <w:tcBorders>
              <w:top w:val="single" w:color="auto" w:sz="4" w:space="0"/>
              <w:right w:val="single" w:color="auto" w:sz="4" w:space="0"/>
            </w:tcBorders>
            <w:noWrap w:val="0"/>
            <w:vAlign w:val="top"/>
          </w:tcPr>
          <w:p w14:paraId="48EA1DFB">
            <w:pPr>
              <w:shd w:val="clear" w:color="auto" w:fill="auto"/>
              <w:outlineLvl w:val="9"/>
              <w:rPr>
                <w:rFonts w:hint="eastAsia" w:ascii="仿宋" w:hAnsi="仿宋" w:eastAsia="仿宋" w:cs="仿宋"/>
                <w:color w:val="auto"/>
                <w:sz w:val="24"/>
                <w:szCs w:val="24"/>
                <w:highlight w:val="none"/>
              </w:rPr>
            </w:pPr>
          </w:p>
        </w:tc>
      </w:tr>
      <w:tr w14:paraId="07F8C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934" w:type="dxa"/>
            <w:vMerge w:val="continue"/>
            <w:tcBorders>
              <w:left w:val="single" w:color="auto" w:sz="4" w:space="0"/>
              <w:right w:val="single" w:color="auto" w:sz="4" w:space="0"/>
            </w:tcBorders>
            <w:noWrap w:val="0"/>
            <w:vAlign w:val="center"/>
          </w:tcPr>
          <w:p w14:paraId="55E12621">
            <w:pPr>
              <w:shd w:val="clear" w:color="auto" w:fill="auto"/>
              <w:outlineLvl w:val="9"/>
              <w:rPr>
                <w:rFonts w:hint="eastAsia" w:ascii="仿宋" w:hAnsi="仿宋" w:eastAsia="仿宋" w:cs="仿宋"/>
                <w:color w:val="auto"/>
                <w:sz w:val="24"/>
                <w:szCs w:val="24"/>
                <w:highlight w:val="none"/>
              </w:rPr>
            </w:pPr>
          </w:p>
        </w:tc>
        <w:tc>
          <w:tcPr>
            <w:tcW w:w="981" w:type="dxa"/>
            <w:tcBorders>
              <w:left w:val="single" w:color="auto" w:sz="4" w:space="0"/>
            </w:tcBorders>
            <w:noWrap w:val="0"/>
            <w:vAlign w:val="center"/>
          </w:tcPr>
          <w:p w14:paraId="353486BE">
            <w:pPr>
              <w:widowControl/>
              <w:shd w:val="clear" w:color="auto" w:fill="auto"/>
              <w:jc w:val="center"/>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w:t>
            </w:r>
          </w:p>
        </w:tc>
        <w:tc>
          <w:tcPr>
            <w:tcW w:w="6498" w:type="dxa"/>
            <w:tcBorders>
              <w:right w:val="single" w:color="auto" w:sz="4" w:space="0"/>
            </w:tcBorders>
            <w:noWrap w:val="0"/>
            <w:vAlign w:val="center"/>
          </w:tcPr>
          <w:p w14:paraId="4296EC04">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售后服务满足招标文件要求。</w:t>
            </w:r>
          </w:p>
        </w:tc>
        <w:tc>
          <w:tcPr>
            <w:tcW w:w="463" w:type="dxa"/>
            <w:tcBorders>
              <w:left w:val="single" w:color="auto" w:sz="4" w:space="0"/>
            </w:tcBorders>
            <w:noWrap w:val="0"/>
            <w:vAlign w:val="top"/>
          </w:tcPr>
          <w:p w14:paraId="2C78C791">
            <w:pPr>
              <w:shd w:val="clear" w:color="auto" w:fill="auto"/>
              <w:outlineLvl w:val="9"/>
              <w:rPr>
                <w:rFonts w:hint="eastAsia" w:ascii="仿宋" w:hAnsi="仿宋" w:eastAsia="仿宋" w:cs="仿宋"/>
                <w:color w:val="auto"/>
                <w:sz w:val="24"/>
                <w:szCs w:val="24"/>
                <w:highlight w:val="none"/>
              </w:rPr>
            </w:pPr>
          </w:p>
        </w:tc>
        <w:tc>
          <w:tcPr>
            <w:tcW w:w="559" w:type="dxa"/>
            <w:tcBorders>
              <w:right w:val="single" w:color="auto" w:sz="4" w:space="0"/>
            </w:tcBorders>
            <w:noWrap w:val="0"/>
            <w:vAlign w:val="top"/>
          </w:tcPr>
          <w:p w14:paraId="59E51F0C">
            <w:pPr>
              <w:shd w:val="clear" w:color="auto" w:fill="auto"/>
              <w:outlineLvl w:val="9"/>
              <w:rPr>
                <w:rFonts w:hint="eastAsia" w:ascii="仿宋" w:hAnsi="仿宋" w:eastAsia="仿宋" w:cs="仿宋"/>
                <w:color w:val="auto"/>
                <w:sz w:val="24"/>
                <w:szCs w:val="24"/>
                <w:highlight w:val="none"/>
              </w:rPr>
            </w:pPr>
          </w:p>
        </w:tc>
      </w:tr>
      <w:tr w14:paraId="49CF4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934" w:type="dxa"/>
            <w:vMerge w:val="continue"/>
            <w:tcBorders>
              <w:left w:val="single" w:color="auto" w:sz="4" w:space="0"/>
              <w:right w:val="single" w:color="auto" w:sz="4" w:space="0"/>
            </w:tcBorders>
            <w:noWrap w:val="0"/>
            <w:vAlign w:val="center"/>
          </w:tcPr>
          <w:p w14:paraId="62ED68DB">
            <w:pPr>
              <w:shd w:val="clear" w:color="auto" w:fill="auto"/>
              <w:outlineLvl w:val="9"/>
              <w:rPr>
                <w:rFonts w:hint="eastAsia" w:ascii="仿宋" w:hAnsi="仿宋" w:eastAsia="仿宋" w:cs="仿宋"/>
                <w:color w:val="auto"/>
                <w:sz w:val="24"/>
                <w:szCs w:val="24"/>
                <w:highlight w:val="none"/>
              </w:rPr>
            </w:pPr>
          </w:p>
        </w:tc>
        <w:tc>
          <w:tcPr>
            <w:tcW w:w="981" w:type="dxa"/>
            <w:tcBorders>
              <w:left w:val="single" w:color="auto" w:sz="4" w:space="0"/>
            </w:tcBorders>
            <w:noWrap w:val="0"/>
            <w:vAlign w:val="center"/>
          </w:tcPr>
          <w:p w14:paraId="040E1741">
            <w:pPr>
              <w:widowControl/>
              <w:shd w:val="clear" w:color="auto" w:fill="auto"/>
              <w:jc w:val="center"/>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9</w:t>
            </w:r>
          </w:p>
        </w:tc>
        <w:tc>
          <w:tcPr>
            <w:tcW w:w="6498" w:type="dxa"/>
            <w:tcBorders>
              <w:right w:val="single" w:color="auto" w:sz="4" w:space="0"/>
            </w:tcBorders>
            <w:noWrap w:val="0"/>
            <w:vAlign w:val="center"/>
          </w:tcPr>
          <w:p w14:paraId="7941192E">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投标有效期满足招标文件要求。</w:t>
            </w:r>
          </w:p>
        </w:tc>
        <w:tc>
          <w:tcPr>
            <w:tcW w:w="463" w:type="dxa"/>
            <w:tcBorders>
              <w:left w:val="single" w:color="auto" w:sz="4" w:space="0"/>
            </w:tcBorders>
            <w:noWrap w:val="0"/>
            <w:vAlign w:val="top"/>
          </w:tcPr>
          <w:p w14:paraId="765486E8">
            <w:pPr>
              <w:shd w:val="clear" w:color="auto" w:fill="auto"/>
              <w:outlineLvl w:val="9"/>
              <w:rPr>
                <w:rFonts w:hint="eastAsia" w:ascii="仿宋" w:hAnsi="仿宋" w:eastAsia="仿宋" w:cs="仿宋"/>
                <w:color w:val="auto"/>
                <w:sz w:val="24"/>
                <w:szCs w:val="24"/>
                <w:highlight w:val="none"/>
              </w:rPr>
            </w:pPr>
          </w:p>
        </w:tc>
        <w:tc>
          <w:tcPr>
            <w:tcW w:w="559" w:type="dxa"/>
            <w:tcBorders>
              <w:right w:val="single" w:color="auto" w:sz="4" w:space="0"/>
            </w:tcBorders>
            <w:noWrap w:val="0"/>
            <w:vAlign w:val="top"/>
          </w:tcPr>
          <w:p w14:paraId="51564DF6">
            <w:pPr>
              <w:shd w:val="clear" w:color="auto" w:fill="auto"/>
              <w:outlineLvl w:val="9"/>
              <w:rPr>
                <w:rFonts w:hint="eastAsia" w:ascii="仿宋" w:hAnsi="仿宋" w:eastAsia="仿宋" w:cs="仿宋"/>
                <w:color w:val="auto"/>
                <w:sz w:val="24"/>
                <w:szCs w:val="24"/>
                <w:highlight w:val="none"/>
              </w:rPr>
            </w:pPr>
          </w:p>
        </w:tc>
      </w:tr>
      <w:tr w14:paraId="1B639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934" w:type="dxa"/>
            <w:vMerge w:val="continue"/>
            <w:tcBorders>
              <w:left w:val="single" w:color="auto" w:sz="4" w:space="0"/>
              <w:right w:val="single" w:color="auto" w:sz="4" w:space="0"/>
            </w:tcBorders>
            <w:noWrap w:val="0"/>
            <w:vAlign w:val="center"/>
          </w:tcPr>
          <w:p w14:paraId="5DADE226">
            <w:pPr>
              <w:shd w:val="clear" w:color="auto" w:fill="auto"/>
              <w:outlineLvl w:val="9"/>
              <w:rPr>
                <w:rFonts w:hint="eastAsia" w:ascii="仿宋" w:hAnsi="仿宋" w:eastAsia="仿宋" w:cs="仿宋"/>
                <w:color w:val="auto"/>
                <w:sz w:val="24"/>
                <w:szCs w:val="24"/>
                <w:highlight w:val="none"/>
              </w:rPr>
            </w:pPr>
          </w:p>
        </w:tc>
        <w:tc>
          <w:tcPr>
            <w:tcW w:w="981" w:type="dxa"/>
            <w:tcBorders>
              <w:left w:val="single" w:color="auto" w:sz="4" w:space="0"/>
            </w:tcBorders>
            <w:noWrap w:val="0"/>
            <w:vAlign w:val="center"/>
          </w:tcPr>
          <w:p w14:paraId="613051F6">
            <w:pPr>
              <w:widowControl/>
              <w:shd w:val="clear" w:color="auto" w:fill="auto"/>
              <w:jc w:val="center"/>
              <w:textAlignment w:val="center"/>
              <w:outlineLvl w:val="9"/>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w:t>
            </w:r>
          </w:p>
        </w:tc>
        <w:tc>
          <w:tcPr>
            <w:tcW w:w="6498" w:type="dxa"/>
            <w:tcBorders>
              <w:right w:val="single" w:color="auto" w:sz="4" w:space="0"/>
            </w:tcBorders>
            <w:noWrap w:val="0"/>
            <w:vAlign w:val="center"/>
          </w:tcPr>
          <w:p w14:paraId="0DCA111B">
            <w:pPr>
              <w:widowControl/>
              <w:shd w:val="clear" w:color="auto" w:fill="auto"/>
              <w:jc w:val="left"/>
              <w:textAlignment w:val="center"/>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投标人详细地址、联系人、电话</w:t>
            </w:r>
          </w:p>
        </w:tc>
        <w:tc>
          <w:tcPr>
            <w:tcW w:w="463" w:type="dxa"/>
            <w:tcBorders>
              <w:left w:val="single" w:color="auto" w:sz="4" w:space="0"/>
            </w:tcBorders>
            <w:noWrap w:val="0"/>
            <w:vAlign w:val="top"/>
          </w:tcPr>
          <w:p w14:paraId="14E6AA58">
            <w:pPr>
              <w:shd w:val="clear" w:color="auto" w:fill="auto"/>
              <w:outlineLvl w:val="9"/>
              <w:rPr>
                <w:rFonts w:hint="eastAsia" w:ascii="仿宋" w:hAnsi="仿宋" w:eastAsia="仿宋" w:cs="仿宋"/>
                <w:color w:val="auto"/>
                <w:sz w:val="24"/>
                <w:szCs w:val="24"/>
                <w:highlight w:val="none"/>
              </w:rPr>
            </w:pPr>
          </w:p>
        </w:tc>
        <w:tc>
          <w:tcPr>
            <w:tcW w:w="559" w:type="dxa"/>
            <w:tcBorders>
              <w:right w:val="single" w:color="auto" w:sz="4" w:space="0"/>
            </w:tcBorders>
            <w:noWrap w:val="0"/>
            <w:vAlign w:val="top"/>
          </w:tcPr>
          <w:p w14:paraId="3E29BBA8">
            <w:pPr>
              <w:shd w:val="clear" w:color="auto" w:fill="auto"/>
              <w:outlineLvl w:val="9"/>
              <w:rPr>
                <w:rFonts w:hint="eastAsia" w:ascii="仿宋" w:hAnsi="仿宋" w:eastAsia="仿宋" w:cs="仿宋"/>
                <w:color w:val="auto"/>
                <w:sz w:val="24"/>
                <w:szCs w:val="24"/>
                <w:highlight w:val="none"/>
              </w:rPr>
            </w:pPr>
          </w:p>
        </w:tc>
      </w:tr>
      <w:tr w14:paraId="300BC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934" w:type="dxa"/>
            <w:tcBorders>
              <w:left w:val="single" w:color="auto" w:sz="4" w:space="0"/>
              <w:bottom w:val="single" w:color="auto" w:sz="4" w:space="0"/>
              <w:right w:val="single" w:color="auto" w:sz="4" w:space="0"/>
            </w:tcBorders>
            <w:noWrap w:val="0"/>
            <w:vAlign w:val="center"/>
          </w:tcPr>
          <w:p w14:paraId="53E89853">
            <w:pPr>
              <w:shd w:val="clear" w:color="auto" w:fill="auto"/>
              <w:jc w:val="center"/>
              <w:outlineLvl w:val="9"/>
              <w:rPr>
                <w:rFonts w:hint="eastAsia" w:ascii="仿宋" w:hAnsi="仿宋" w:eastAsia="仿宋" w:cs="仿宋"/>
                <w:color w:val="auto"/>
                <w:sz w:val="24"/>
                <w:szCs w:val="24"/>
                <w:highlight w:val="none"/>
              </w:rPr>
            </w:pPr>
          </w:p>
        </w:tc>
        <w:tc>
          <w:tcPr>
            <w:tcW w:w="7479" w:type="dxa"/>
            <w:gridSpan w:val="2"/>
            <w:tcBorders>
              <w:left w:val="single" w:color="auto" w:sz="4" w:space="0"/>
              <w:bottom w:val="single" w:color="auto" w:sz="4" w:space="0"/>
              <w:right w:val="single" w:color="auto" w:sz="4" w:space="0"/>
            </w:tcBorders>
            <w:noWrap w:val="0"/>
            <w:vAlign w:val="top"/>
          </w:tcPr>
          <w:p w14:paraId="530A2258">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14:paraId="4CCA7236">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022" w:type="dxa"/>
            <w:gridSpan w:val="2"/>
            <w:tcBorders>
              <w:left w:val="single" w:color="auto" w:sz="4" w:space="0"/>
              <w:bottom w:val="single" w:color="auto" w:sz="4" w:space="0"/>
              <w:right w:val="single" w:color="auto" w:sz="4" w:space="0"/>
            </w:tcBorders>
            <w:noWrap w:val="0"/>
            <w:vAlign w:val="top"/>
          </w:tcPr>
          <w:p w14:paraId="1F2F7465">
            <w:pPr>
              <w:shd w:val="clear" w:color="auto" w:fill="auto"/>
              <w:outlineLvl w:val="9"/>
              <w:rPr>
                <w:rFonts w:hint="eastAsia" w:ascii="仿宋" w:hAnsi="仿宋" w:eastAsia="仿宋" w:cs="仿宋"/>
                <w:color w:val="auto"/>
                <w:sz w:val="24"/>
                <w:szCs w:val="24"/>
                <w:highlight w:val="none"/>
              </w:rPr>
            </w:pPr>
          </w:p>
        </w:tc>
      </w:tr>
    </w:tbl>
    <w:p w14:paraId="07621D2B">
      <w:pPr>
        <w:shd w:val="clear" w:color="auto" w:fill="auto"/>
        <w:bidi w:val="0"/>
        <w:outlineLvl w:val="9"/>
        <w:rPr>
          <w:rFonts w:hint="eastAsia" w:ascii="仿宋" w:hAnsi="仿宋" w:eastAsia="仿宋" w:cs="仿宋"/>
          <w:color w:val="auto"/>
          <w:sz w:val="24"/>
          <w:szCs w:val="24"/>
          <w:highlight w:val="none"/>
        </w:rPr>
      </w:pPr>
    </w:p>
    <w:p w14:paraId="3757D587">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.2评委会判定投标文件的响应性只根据投标文件本身的内容，而不寻求外部的证据，但投标有不真实不正确的内容时除外。</w:t>
      </w:r>
    </w:p>
    <w:p w14:paraId="4DD5B6A4">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.3如果投标文件实质上没有响应</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的要求，评委会将予以拒绝，投标人不得通过修正或撤销不符合要求的偏离或保留，而使其投标成为实质上响应的投标。</w:t>
      </w:r>
    </w:p>
    <w:p w14:paraId="2BA2F991">
      <w:pPr>
        <w:shd w:val="clear" w:color="auto" w:fill="auto"/>
        <w:spacing w:line="40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.4投标人可在现场20分钟内对评标委员会的评审结论提出异议，评标委员会根据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及有关规定对投标人的异议进行复议</w:t>
      </w:r>
      <w:r>
        <w:rPr>
          <w:rFonts w:hint="eastAsia" w:ascii="仿宋" w:hAnsi="仿宋" w:eastAsia="仿宋" w:cs="仿宋"/>
          <w:color w:val="auto"/>
          <w:sz w:val="24"/>
          <w:szCs w:val="24"/>
          <w:highlight w:val="none"/>
          <w:lang w:eastAsia="zh-CN"/>
        </w:rPr>
        <w:t>。</w:t>
      </w:r>
    </w:p>
    <w:p w14:paraId="178DE756">
      <w:pPr>
        <w:shd w:val="clear" w:color="auto" w:fill="auto"/>
        <w:spacing w:line="40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.5只有通过初审的投标人才能进入下一步评标程序。</w:t>
      </w:r>
    </w:p>
    <w:p w14:paraId="28B27304">
      <w:pPr>
        <w:shd w:val="clear" w:color="auto" w:fill="auto"/>
        <w:spacing w:line="40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297CC6C1">
      <w:pPr>
        <w:shd w:val="clear" w:color="auto" w:fill="auto"/>
        <w:spacing w:before="156" w:beforeLines="50" w:line="400" w:lineRule="exact"/>
        <w:jc w:val="center"/>
        <w:outlineLvl w:val="9"/>
        <w:rPr>
          <w:rFonts w:hint="eastAsia" w:ascii="仿宋" w:hAnsi="仿宋" w:eastAsia="仿宋" w:cs="仿宋"/>
          <w:b/>
          <w:color w:val="auto"/>
          <w:sz w:val="28"/>
          <w:szCs w:val="28"/>
          <w:highlight w:val="none"/>
        </w:rPr>
      </w:pPr>
      <w:bookmarkStart w:id="68" w:name="_Toc362983803"/>
      <w:bookmarkStart w:id="69" w:name="_Toc469495734"/>
      <w:r>
        <w:rPr>
          <w:rFonts w:hint="eastAsia" w:ascii="仿宋" w:hAnsi="仿宋" w:eastAsia="仿宋" w:cs="仿宋"/>
          <w:b/>
          <w:color w:val="auto"/>
          <w:sz w:val="28"/>
          <w:szCs w:val="28"/>
          <w:highlight w:val="none"/>
        </w:rPr>
        <w:t>三  投标文件的澄清和补正</w:t>
      </w:r>
      <w:bookmarkEnd w:id="68"/>
      <w:bookmarkEnd w:id="69"/>
    </w:p>
    <w:p w14:paraId="51F8413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8．澄清、说明或补正的形式</w:t>
      </w:r>
    </w:p>
    <w:p w14:paraId="323DDD1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5DB65B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32C1EFE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22C37B0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9．错误修正的原则</w:t>
      </w:r>
    </w:p>
    <w:p w14:paraId="56B966D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5A6AE11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投标文件报价出现前后不一致的，除采购文件另有规定外，按照下列规定修正：</w:t>
      </w:r>
    </w:p>
    <w:p w14:paraId="75F6123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 投标函中表述的内容与报价表中不一致的，以报价表为准；报价表中的内容与报价明细表不一致的，以报价表为准；</w:t>
      </w:r>
    </w:p>
    <w:p w14:paraId="48EB260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9.2 投标文件中的大写金额和小写金额不一致的，以大写金额为准；</w:t>
      </w:r>
    </w:p>
    <w:p w14:paraId="5FDF78D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单价金额小数点或者百分比有明显错位的，以开标一览表的总价为准，并修改单价；</w:t>
      </w:r>
    </w:p>
    <w:p w14:paraId="1F3F5CB6">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总价金额与按单价汇总金额不一致的，以单价金额计算结果为准；</w:t>
      </w:r>
    </w:p>
    <w:p w14:paraId="7EAE876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 若用文字表示的数值与用数字表示的数值不一致，以文字表示的数值为准；</w:t>
      </w:r>
    </w:p>
    <w:p w14:paraId="5740FBC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9.6 如有多报（指数量超出采购文件需求）、重报（指同一服务重复报价），其投标总价在评标过程中不予调整，如其中标，其合同价按其投标单价予以调整；</w:t>
      </w:r>
    </w:p>
    <w:p w14:paraId="4A9CDC1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9.7 对不同文字文本投标文件的解释发生异议的，以中文文本为准；</w:t>
      </w:r>
    </w:p>
    <w:p w14:paraId="7E862AA1">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8FE69C4">
      <w:pPr>
        <w:shd w:val="clear" w:color="auto" w:fill="auto"/>
        <w:spacing w:line="400" w:lineRule="exact"/>
        <w:ind w:firstLine="460" w:firstLineChars="192"/>
        <w:outlineLvl w:val="9"/>
        <w:rPr>
          <w:rFonts w:hint="eastAsia" w:ascii="仿宋" w:hAnsi="仿宋" w:eastAsia="仿宋" w:cs="仿宋"/>
          <w:color w:val="auto"/>
          <w:sz w:val="24"/>
          <w:szCs w:val="24"/>
          <w:highlight w:val="none"/>
        </w:rPr>
      </w:pPr>
    </w:p>
    <w:p w14:paraId="68BD989A">
      <w:pPr>
        <w:shd w:val="clear" w:color="auto" w:fill="auto"/>
        <w:spacing w:line="400" w:lineRule="exact"/>
        <w:jc w:val="center"/>
        <w:outlineLvl w:val="9"/>
        <w:rPr>
          <w:rFonts w:hint="eastAsia" w:ascii="仿宋" w:hAnsi="仿宋" w:eastAsia="仿宋" w:cs="仿宋"/>
          <w:b/>
          <w:color w:val="auto"/>
          <w:sz w:val="24"/>
          <w:szCs w:val="24"/>
          <w:highlight w:val="none"/>
        </w:rPr>
      </w:pPr>
      <w:bookmarkStart w:id="70" w:name="_Toc469495735"/>
      <w:r>
        <w:rPr>
          <w:rFonts w:hint="eastAsia" w:ascii="仿宋" w:hAnsi="仿宋" w:eastAsia="仿宋" w:cs="仿宋"/>
          <w:b/>
          <w:color w:val="auto"/>
          <w:sz w:val="24"/>
          <w:szCs w:val="24"/>
          <w:highlight w:val="none"/>
        </w:rPr>
        <w:t>四 比较与评价</w:t>
      </w:r>
      <w:bookmarkEnd w:id="70"/>
    </w:p>
    <w:p w14:paraId="362B7E9F">
      <w:pPr>
        <w:shd w:val="clear" w:color="auto" w:fill="auto"/>
        <w:tabs>
          <w:tab w:val="left" w:pos="720"/>
        </w:tabs>
        <w:spacing w:line="440" w:lineRule="exact"/>
        <w:ind w:firstLine="612" w:firstLineChars="255"/>
        <w:outlineLvl w:val="9"/>
        <w:rPr>
          <w:rFonts w:hint="eastAsia" w:ascii="仿宋" w:hAnsi="仿宋" w:eastAsia="仿宋" w:cs="仿宋"/>
          <w:color w:val="auto"/>
          <w:sz w:val="24"/>
          <w:szCs w:val="24"/>
          <w:highlight w:val="none"/>
          <w:lang w:bidi="ar-SA"/>
        </w:rPr>
      </w:pPr>
      <w:bookmarkStart w:id="71" w:name="_Toc362983805"/>
      <w:bookmarkStart w:id="72" w:name="_Toc469495736"/>
      <w:r>
        <w:rPr>
          <w:rFonts w:hint="eastAsia" w:ascii="仿宋" w:hAnsi="仿宋" w:eastAsia="仿宋" w:cs="仿宋"/>
          <w:color w:val="auto"/>
          <w:sz w:val="24"/>
          <w:szCs w:val="24"/>
          <w:highlight w:val="none"/>
          <w:lang w:val="en-US" w:eastAsia="zh-CN" w:bidi="ar-SA"/>
        </w:rPr>
        <w:t>10.1</w:t>
      </w:r>
      <w:r>
        <w:rPr>
          <w:rFonts w:hint="eastAsia" w:ascii="仿宋" w:hAnsi="仿宋" w:eastAsia="仿宋" w:cs="仿宋"/>
          <w:color w:val="auto"/>
          <w:sz w:val="24"/>
          <w:szCs w:val="24"/>
          <w:highlight w:val="none"/>
          <w:lang w:bidi="ar-SA"/>
        </w:rPr>
        <w:t>评标委员会按招标文件中规定的评标方法和标准，对资格性检查和符合性检查合格的投标文件进行商务和技术评估、综合比较与评价。</w:t>
      </w:r>
    </w:p>
    <w:p w14:paraId="08798CC5">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10.2</w:t>
      </w:r>
      <w:r>
        <w:rPr>
          <w:rFonts w:hint="eastAsia" w:ascii="仿宋" w:hAnsi="仿宋" w:eastAsia="仿宋" w:cs="仿宋"/>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14:paraId="55A0B4BE">
      <w:pPr>
        <w:shd w:val="clear" w:color="auto" w:fill="auto"/>
        <w:spacing w:line="440" w:lineRule="exact"/>
        <w:ind w:firstLine="616" w:firstLineChars="257"/>
        <w:outlineLvl w:val="9"/>
        <w:rPr>
          <w:rFonts w:hint="eastAsia" w:ascii="仿宋" w:hAnsi="仿宋" w:eastAsia="仿宋" w:cs="仿宋"/>
          <w:bCs/>
          <w:color w:val="auto"/>
          <w:sz w:val="24"/>
          <w:szCs w:val="24"/>
          <w:highlight w:val="none"/>
          <w:lang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bCs/>
          <w:color w:val="auto"/>
          <w:sz w:val="24"/>
          <w:szCs w:val="24"/>
          <w:highlight w:val="none"/>
          <w:lang w:val="en-US" w:eastAsia="zh-CN" w:bidi="ar-SA"/>
        </w:rPr>
        <w:t>2.1</w:t>
      </w:r>
      <w:r>
        <w:rPr>
          <w:rFonts w:hint="eastAsia" w:ascii="仿宋" w:hAnsi="仿宋" w:eastAsia="仿宋" w:cs="仿宋"/>
          <w:bCs/>
          <w:color w:val="auto"/>
          <w:sz w:val="24"/>
          <w:szCs w:val="24"/>
          <w:highlight w:val="none"/>
          <w:lang w:bidi="ar-SA"/>
        </w:rPr>
        <w:t>评委打分办法</w:t>
      </w:r>
    </w:p>
    <w:p w14:paraId="1C61872F">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bCs/>
          <w:color w:val="auto"/>
          <w:sz w:val="24"/>
          <w:szCs w:val="24"/>
          <w:highlight w:val="none"/>
          <w:lang w:bidi="ar-SA"/>
        </w:rPr>
        <w:t>（1）</w:t>
      </w:r>
      <w:r>
        <w:rPr>
          <w:rFonts w:hint="eastAsia" w:ascii="仿宋" w:hAnsi="仿宋" w:eastAsia="仿宋" w:cs="仿宋"/>
          <w:color w:val="auto"/>
          <w:sz w:val="24"/>
          <w:szCs w:val="24"/>
          <w:highlight w:val="none"/>
          <w:lang w:bidi="ar-SA"/>
        </w:rPr>
        <w:t>参加评分的评委应尽力体现客观、实事求是，避免学派偏见和个人偏好。</w:t>
      </w:r>
    </w:p>
    <w:p w14:paraId="563CDCB7">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（2）衡量、对比的依据，应以招标文件、投标文件、提供的正式试验数据、质询澄清中的文字为准，口头回答和收集的资料只作为参考。</w:t>
      </w:r>
    </w:p>
    <w:p w14:paraId="741B8DA3">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（3）评分主要是为比较各投标人的价格、商务和技术综合排序。</w:t>
      </w:r>
    </w:p>
    <w:p w14:paraId="706FE198">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（4）评委打分采取记名形式。</w:t>
      </w:r>
    </w:p>
    <w:p w14:paraId="36F6981E">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（5）各评委根据提供的技术打分表独立自主打分，任何人不得要求评委统一打分或统一确定等次顺序。</w:t>
      </w:r>
    </w:p>
    <w:p w14:paraId="3D1AD5F5">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（6）对打分表中的每项条款，各评委应根据投标文件、澄清材料、招标文件要求，按满足的程度给投标人打分。</w:t>
      </w:r>
    </w:p>
    <w:p w14:paraId="186CB973">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（7）评分程序</w:t>
      </w:r>
    </w:p>
    <w:p w14:paraId="79EB818E">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1)就投标人的投标文件对照整理出商务、技术评标因素对比表、偏差表，并在经过校核的基础上逐项打分。</w:t>
      </w:r>
    </w:p>
    <w:p w14:paraId="4744F891">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2)各评委独立完成打分后，将评分表交给代理机构，由代理机构组织进行分数统计。</w:t>
      </w:r>
    </w:p>
    <w:p w14:paraId="70C9A074">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3)最终汇总表中各投标人得分应为评委打分的算术平均值。</w:t>
      </w:r>
    </w:p>
    <w:p w14:paraId="6587E7CC">
      <w:pPr>
        <w:numPr>
          <w:ilvl w:val="0"/>
          <w:numId w:val="0"/>
        </w:numPr>
        <w:shd w:val="clear" w:color="auto" w:fill="auto"/>
        <w:spacing w:line="500" w:lineRule="exact"/>
        <w:jc w:val="left"/>
        <w:outlineLvl w:val="9"/>
        <w:rPr>
          <w:rFonts w:hint="eastAsia" w:ascii="仿宋" w:hAnsi="仿宋" w:eastAsia="仿宋" w:cs="仿宋"/>
          <w:color w:val="auto"/>
          <w:sz w:val="24"/>
          <w:szCs w:val="24"/>
          <w:highlight w:val="none"/>
          <w:lang w:bidi="ar-SA"/>
        </w:rPr>
      </w:pPr>
    </w:p>
    <w:p w14:paraId="21B16AB8">
      <w:pPr>
        <w:pStyle w:val="2"/>
        <w:rPr>
          <w:rFonts w:hint="eastAsia" w:ascii="仿宋" w:hAnsi="仿宋" w:eastAsia="仿宋" w:cs="仿宋"/>
          <w:color w:val="auto"/>
          <w:sz w:val="24"/>
          <w:szCs w:val="24"/>
          <w:highlight w:val="none"/>
          <w:lang w:bidi="ar-SA"/>
        </w:rPr>
      </w:pPr>
    </w:p>
    <w:p w14:paraId="23DAB548">
      <w:pPr>
        <w:pStyle w:val="27"/>
        <w:rPr>
          <w:rFonts w:hint="eastAsia" w:ascii="仿宋" w:hAnsi="仿宋" w:eastAsia="仿宋" w:cs="仿宋"/>
          <w:color w:val="auto"/>
          <w:sz w:val="24"/>
          <w:szCs w:val="24"/>
          <w:highlight w:val="none"/>
          <w:lang w:bidi="ar-SA"/>
        </w:rPr>
      </w:pPr>
    </w:p>
    <w:p w14:paraId="3F0F6B1C">
      <w:pPr>
        <w:rPr>
          <w:rFonts w:hint="eastAsia" w:ascii="仿宋" w:hAnsi="仿宋" w:eastAsia="仿宋" w:cs="仿宋"/>
          <w:color w:val="auto"/>
          <w:sz w:val="24"/>
          <w:szCs w:val="24"/>
          <w:highlight w:val="none"/>
          <w:lang w:bidi="ar-SA"/>
        </w:rPr>
      </w:pPr>
    </w:p>
    <w:p w14:paraId="1F95FE9D">
      <w:pPr>
        <w:pStyle w:val="2"/>
        <w:rPr>
          <w:rFonts w:hint="eastAsia" w:ascii="仿宋" w:hAnsi="仿宋" w:eastAsia="仿宋" w:cs="仿宋"/>
          <w:color w:val="auto"/>
          <w:sz w:val="24"/>
          <w:szCs w:val="24"/>
          <w:highlight w:val="none"/>
          <w:lang w:bidi="ar-SA"/>
        </w:rPr>
      </w:pPr>
    </w:p>
    <w:p w14:paraId="4237FFC4">
      <w:pPr>
        <w:pStyle w:val="27"/>
        <w:rPr>
          <w:rFonts w:hint="eastAsia" w:ascii="仿宋" w:hAnsi="仿宋" w:eastAsia="仿宋" w:cs="仿宋"/>
          <w:color w:val="auto"/>
          <w:sz w:val="24"/>
          <w:szCs w:val="24"/>
          <w:highlight w:val="none"/>
          <w:lang w:bidi="ar-SA"/>
        </w:rPr>
      </w:pPr>
    </w:p>
    <w:p w14:paraId="6FEE1C2E">
      <w:pPr>
        <w:rPr>
          <w:rFonts w:hint="eastAsia" w:ascii="仿宋" w:hAnsi="仿宋" w:eastAsia="仿宋" w:cs="仿宋"/>
          <w:color w:val="auto"/>
          <w:sz w:val="24"/>
          <w:szCs w:val="24"/>
          <w:highlight w:val="none"/>
          <w:lang w:bidi="ar-SA"/>
        </w:rPr>
      </w:pPr>
    </w:p>
    <w:p w14:paraId="738B25EE">
      <w:pPr>
        <w:pStyle w:val="2"/>
        <w:rPr>
          <w:rFonts w:hint="eastAsia" w:ascii="仿宋" w:hAnsi="仿宋" w:eastAsia="仿宋" w:cs="仿宋"/>
          <w:color w:val="auto"/>
          <w:sz w:val="24"/>
          <w:szCs w:val="24"/>
          <w:highlight w:val="none"/>
          <w:lang w:bidi="ar-SA"/>
        </w:rPr>
      </w:pPr>
    </w:p>
    <w:p w14:paraId="4F97C17F">
      <w:pPr>
        <w:pStyle w:val="27"/>
        <w:rPr>
          <w:rFonts w:hint="eastAsia" w:ascii="仿宋" w:hAnsi="仿宋" w:eastAsia="仿宋" w:cs="仿宋"/>
          <w:color w:val="auto"/>
          <w:sz w:val="24"/>
          <w:szCs w:val="24"/>
          <w:highlight w:val="none"/>
          <w:lang w:bidi="ar-SA"/>
        </w:rPr>
      </w:pPr>
    </w:p>
    <w:p w14:paraId="54CD6D40">
      <w:pPr>
        <w:rPr>
          <w:rFonts w:hint="eastAsia" w:ascii="仿宋" w:hAnsi="仿宋" w:eastAsia="仿宋" w:cs="仿宋"/>
          <w:color w:val="auto"/>
          <w:sz w:val="24"/>
          <w:szCs w:val="24"/>
          <w:highlight w:val="none"/>
          <w:lang w:bidi="ar-SA"/>
        </w:rPr>
      </w:pPr>
    </w:p>
    <w:p w14:paraId="735E8BC4">
      <w:pPr>
        <w:pStyle w:val="2"/>
        <w:rPr>
          <w:rFonts w:hint="eastAsia" w:ascii="仿宋" w:hAnsi="仿宋" w:eastAsia="仿宋" w:cs="仿宋"/>
          <w:color w:val="auto"/>
          <w:sz w:val="24"/>
          <w:szCs w:val="24"/>
          <w:highlight w:val="none"/>
          <w:lang w:bidi="ar-SA"/>
        </w:rPr>
      </w:pPr>
    </w:p>
    <w:p w14:paraId="1212D79B">
      <w:pPr>
        <w:pStyle w:val="27"/>
        <w:rPr>
          <w:rFonts w:hint="eastAsia" w:ascii="仿宋" w:hAnsi="仿宋" w:eastAsia="仿宋" w:cs="仿宋"/>
          <w:color w:val="auto"/>
          <w:sz w:val="24"/>
          <w:szCs w:val="24"/>
          <w:highlight w:val="none"/>
          <w:lang w:bidi="ar-SA"/>
        </w:rPr>
      </w:pPr>
    </w:p>
    <w:p w14:paraId="26011FF4">
      <w:pPr>
        <w:rPr>
          <w:rFonts w:hint="eastAsia" w:ascii="仿宋" w:hAnsi="仿宋" w:eastAsia="仿宋" w:cs="仿宋"/>
          <w:color w:val="auto"/>
          <w:sz w:val="24"/>
          <w:szCs w:val="24"/>
          <w:highlight w:val="none"/>
          <w:lang w:bidi="ar-SA"/>
        </w:rPr>
      </w:pPr>
    </w:p>
    <w:p w14:paraId="720B6713">
      <w:pPr>
        <w:pStyle w:val="2"/>
        <w:rPr>
          <w:rFonts w:hint="eastAsia" w:ascii="仿宋" w:hAnsi="仿宋" w:eastAsia="仿宋" w:cs="仿宋"/>
          <w:color w:val="auto"/>
          <w:sz w:val="24"/>
          <w:szCs w:val="24"/>
          <w:highlight w:val="none"/>
          <w:lang w:bidi="ar-SA"/>
        </w:rPr>
      </w:pPr>
    </w:p>
    <w:p w14:paraId="4EBC7065">
      <w:pPr>
        <w:pStyle w:val="27"/>
        <w:rPr>
          <w:rFonts w:hint="eastAsia" w:ascii="仿宋" w:hAnsi="仿宋" w:eastAsia="仿宋" w:cs="仿宋"/>
          <w:color w:val="auto"/>
          <w:sz w:val="24"/>
          <w:szCs w:val="24"/>
          <w:highlight w:val="none"/>
          <w:lang w:bidi="ar-SA"/>
        </w:rPr>
      </w:pPr>
    </w:p>
    <w:p w14:paraId="4BE434E0">
      <w:pPr>
        <w:rPr>
          <w:rFonts w:hint="eastAsia" w:ascii="仿宋" w:hAnsi="仿宋" w:eastAsia="仿宋" w:cs="仿宋"/>
          <w:color w:val="auto"/>
          <w:sz w:val="24"/>
          <w:szCs w:val="24"/>
          <w:highlight w:val="none"/>
          <w:lang w:bidi="ar-SA"/>
        </w:rPr>
      </w:pPr>
    </w:p>
    <w:p w14:paraId="0B1F9DD7">
      <w:pPr>
        <w:pStyle w:val="2"/>
        <w:rPr>
          <w:rFonts w:hint="eastAsia" w:ascii="仿宋" w:hAnsi="仿宋" w:eastAsia="仿宋" w:cs="仿宋"/>
          <w:color w:val="auto"/>
          <w:sz w:val="24"/>
          <w:szCs w:val="24"/>
          <w:highlight w:val="none"/>
          <w:lang w:bidi="ar-SA"/>
        </w:rPr>
      </w:pPr>
    </w:p>
    <w:p w14:paraId="5F04E0DB">
      <w:pPr>
        <w:pStyle w:val="27"/>
        <w:rPr>
          <w:rFonts w:hint="eastAsia" w:ascii="仿宋" w:hAnsi="仿宋" w:eastAsia="仿宋" w:cs="仿宋"/>
          <w:color w:val="auto"/>
          <w:sz w:val="24"/>
          <w:szCs w:val="24"/>
          <w:highlight w:val="none"/>
          <w:lang w:bidi="ar-SA"/>
        </w:rPr>
      </w:pPr>
    </w:p>
    <w:p w14:paraId="2911150D">
      <w:pPr>
        <w:rPr>
          <w:rFonts w:hint="eastAsia" w:ascii="仿宋" w:hAnsi="仿宋" w:eastAsia="仿宋" w:cs="仿宋"/>
          <w:color w:val="auto"/>
          <w:sz w:val="24"/>
          <w:szCs w:val="24"/>
          <w:highlight w:val="none"/>
          <w:lang w:bidi="ar-SA"/>
        </w:rPr>
      </w:pPr>
    </w:p>
    <w:p w14:paraId="1499E72B">
      <w:pPr>
        <w:pStyle w:val="2"/>
        <w:rPr>
          <w:rFonts w:hint="eastAsia" w:ascii="仿宋" w:hAnsi="仿宋" w:eastAsia="仿宋" w:cs="仿宋"/>
          <w:color w:val="auto"/>
          <w:sz w:val="24"/>
          <w:szCs w:val="24"/>
          <w:highlight w:val="none"/>
          <w:lang w:bidi="ar-SA"/>
        </w:rPr>
      </w:pPr>
    </w:p>
    <w:p w14:paraId="07563615">
      <w:pPr>
        <w:pStyle w:val="27"/>
        <w:rPr>
          <w:rFonts w:hint="eastAsia"/>
        </w:rPr>
      </w:pPr>
    </w:p>
    <w:p w14:paraId="1103F1F6">
      <w:pPr>
        <w:numPr>
          <w:ilvl w:val="0"/>
          <w:numId w:val="0"/>
        </w:numPr>
        <w:shd w:val="clear" w:color="auto" w:fill="auto"/>
        <w:spacing w:line="500" w:lineRule="exact"/>
        <w:jc w:val="left"/>
        <w:outlineLvl w:val="9"/>
        <w:rPr>
          <w:rFonts w:hint="eastAsia" w:ascii="仿宋" w:hAnsi="仿宋" w:eastAsia="仿宋" w:cs="仿宋"/>
          <w:b/>
          <w:color w:val="auto"/>
          <w:sz w:val="24"/>
          <w:szCs w:val="24"/>
          <w:highlight w:val="none"/>
          <w:shd w:val="clear" w:color="auto" w:fill="auto"/>
          <w:lang w:bidi="ar-SA"/>
        </w:rPr>
      </w:pPr>
      <w:r>
        <w:rPr>
          <w:rFonts w:hint="eastAsia" w:ascii="仿宋" w:hAnsi="仿宋" w:eastAsia="仿宋" w:cs="仿宋"/>
          <w:b/>
          <w:bCs/>
          <w:color w:val="auto"/>
          <w:sz w:val="24"/>
          <w:szCs w:val="24"/>
          <w:highlight w:val="none"/>
          <w:lang w:bidi="ar-SA"/>
        </w:rPr>
        <w:t>（8）评分标准和细则（综合评分法评分标准）</w:t>
      </w:r>
    </w:p>
    <w:tbl>
      <w:tblPr>
        <w:tblStyle w:val="21"/>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53"/>
        <w:gridCol w:w="968"/>
        <w:gridCol w:w="7190"/>
      </w:tblGrid>
      <w:tr w14:paraId="387C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690" w:type="dxa"/>
            <w:noWrap w:val="0"/>
            <w:vAlign w:val="center"/>
          </w:tcPr>
          <w:p w14:paraId="27C0C55E">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bCs w:val="0"/>
                <w:color w:val="auto"/>
                <w:sz w:val="24"/>
                <w:szCs w:val="24"/>
                <w:highlight w:val="none"/>
                <w:lang w:bidi="ar-SA"/>
              </w:rPr>
            </w:pPr>
            <w:r>
              <w:rPr>
                <w:rFonts w:hint="eastAsia" w:ascii="仿宋" w:hAnsi="仿宋" w:eastAsia="仿宋" w:cs="仿宋"/>
                <w:b/>
                <w:bCs w:val="0"/>
                <w:color w:val="auto"/>
                <w:sz w:val="24"/>
                <w:szCs w:val="24"/>
                <w:highlight w:val="none"/>
                <w:lang w:bidi="ar-SA"/>
              </w:rPr>
              <w:t>序号</w:t>
            </w:r>
          </w:p>
        </w:tc>
        <w:tc>
          <w:tcPr>
            <w:tcW w:w="1053" w:type="dxa"/>
            <w:noWrap w:val="0"/>
            <w:vAlign w:val="center"/>
          </w:tcPr>
          <w:p w14:paraId="493D8758">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default"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评审项目</w:t>
            </w:r>
          </w:p>
        </w:tc>
        <w:tc>
          <w:tcPr>
            <w:tcW w:w="968" w:type="dxa"/>
            <w:noWrap w:val="0"/>
            <w:vAlign w:val="center"/>
          </w:tcPr>
          <w:p w14:paraId="02CC0DA9">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bCs w:val="0"/>
                <w:color w:val="auto"/>
                <w:sz w:val="24"/>
                <w:szCs w:val="24"/>
                <w:highlight w:val="none"/>
                <w:lang w:bidi="ar-SA"/>
              </w:rPr>
            </w:pPr>
            <w:r>
              <w:rPr>
                <w:rFonts w:hint="eastAsia" w:ascii="仿宋" w:hAnsi="仿宋" w:eastAsia="仿宋" w:cs="仿宋"/>
                <w:b/>
                <w:bCs w:val="0"/>
                <w:color w:val="auto"/>
                <w:sz w:val="24"/>
                <w:szCs w:val="24"/>
                <w:highlight w:val="none"/>
                <w:lang w:bidi="ar-SA"/>
              </w:rPr>
              <w:t>分值</w:t>
            </w:r>
          </w:p>
        </w:tc>
        <w:tc>
          <w:tcPr>
            <w:tcW w:w="7190" w:type="dxa"/>
            <w:noWrap w:val="0"/>
            <w:vAlign w:val="center"/>
          </w:tcPr>
          <w:p w14:paraId="3321D0F8">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1718" w:firstLineChars="713"/>
              <w:jc w:val="both"/>
              <w:textAlignment w:val="auto"/>
              <w:outlineLvl w:val="9"/>
              <w:rPr>
                <w:rFonts w:hint="eastAsia" w:ascii="仿宋" w:hAnsi="仿宋" w:eastAsia="仿宋" w:cs="仿宋"/>
                <w:b/>
                <w:bCs w:val="0"/>
                <w:color w:val="auto"/>
                <w:sz w:val="24"/>
                <w:szCs w:val="24"/>
                <w:highlight w:val="none"/>
                <w:lang w:bidi="ar-SA"/>
              </w:rPr>
            </w:pPr>
            <w:r>
              <w:rPr>
                <w:rFonts w:hint="eastAsia" w:ascii="仿宋" w:hAnsi="仿宋" w:eastAsia="仿宋" w:cs="仿宋"/>
                <w:b/>
                <w:bCs w:val="0"/>
                <w:color w:val="auto"/>
                <w:sz w:val="24"/>
                <w:szCs w:val="24"/>
                <w:highlight w:val="none"/>
                <w:lang w:bidi="ar-SA"/>
              </w:rPr>
              <w:t>评分标准</w:t>
            </w:r>
          </w:p>
        </w:tc>
      </w:tr>
      <w:tr w14:paraId="6BA5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9901" w:type="dxa"/>
            <w:gridSpan w:val="4"/>
            <w:noWrap w:val="0"/>
            <w:vAlign w:val="center"/>
          </w:tcPr>
          <w:p w14:paraId="7FA7DD44">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578" w:firstLineChars="1900"/>
              <w:jc w:val="both"/>
              <w:textAlignment w:val="auto"/>
              <w:outlineLvl w:val="9"/>
              <w:rPr>
                <w:rFonts w:hint="default" w:ascii="仿宋" w:hAnsi="仿宋" w:eastAsia="仿宋" w:cs="仿宋"/>
                <w:b w:val="0"/>
                <w:bCs/>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报价部分15分</w:t>
            </w:r>
          </w:p>
        </w:tc>
      </w:tr>
      <w:tr w14:paraId="1003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690" w:type="dxa"/>
            <w:noWrap w:val="0"/>
            <w:vAlign w:val="center"/>
          </w:tcPr>
          <w:p w14:paraId="2FD45DEA">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val="0"/>
                <w:bCs/>
                <w:color w:val="auto"/>
                <w:sz w:val="24"/>
                <w:szCs w:val="24"/>
                <w:highlight w:val="none"/>
                <w:lang w:bidi="ar-SA"/>
              </w:rPr>
            </w:pPr>
            <w:r>
              <w:rPr>
                <w:rFonts w:hint="eastAsia" w:ascii="仿宋" w:hAnsi="仿宋" w:eastAsia="仿宋" w:cs="仿宋"/>
                <w:b w:val="0"/>
                <w:bCs/>
                <w:color w:val="000000"/>
                <w:kern w:val="0"/>
                <w:sz w:val="24"/>
                <w:szCs w:val="24"/>
                <w:lang w:val="en-US" w:eastAsia="zh-CN" w:bidi="ar"/>
              </w:rPr>
              <w:t>1</w:t>
            </w:r>
          </w:p>
        </w:tc>
        <w:tc>
          <w:tcPr>
            <w:tcW w:w="1053" w:type="dxa"/>
            <w:noWrap w:val="0"/>
            <w:vAlign w:val="center"/>
          </w:tcPr>
          <w:p w14:paraId="29CEE291">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投标报价</w:t>
            </w:r>
          </w:p>
          <w:p w14:paraId="6A798AF2">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default" w:ascii="仿宋" w:hAnsi="仿宋" w:eastAsia="仿宋" w:cs="仿宋"/>
                <w:b w:val="0"/>
                <w:bCs/>
                <w:color w:val="auto"/>
                <w:sz w:val="24"/>
                <w:szCs w:val="24"/>
                <w:highlight w:val="none"/>
                <w:lang w:val="en-US" w:eastAsia="zh-CN"/>
              </w:rPr>
            </w:pPr>
          </w:p>
        </w:tc>
        <w:tc>
          <w:tcPr>
            <w:tcW w:w="968" w:type="dxa"/>
            <w:noWrap w:val="0"/>
            <w:vAlign w:val="center"/>
          </w:tcPr>
          <w:p w14:paraId="4691ACD5">
            <w:pPr>
              <w:pStyle w:val="2"/>
              <w:rPr>
                <w:rFonts w:hint="eastAsia"/>
              </w:rPr>
            </w:pPr>
            <w:r>
              <w:rPr>
                <w:rFonts w:hint="eastAsia" w:ascii="仿宋" w:hAnsi="仿宋" w:eastAsia="仿宋" w:cs="仿宋"/>
                <w:b w:val="0"/>
                <w:bCs/>
                <w:color w:val="auto"/>
                <w:sz w:val="24"/>
                <w:szCs w:val="24"/>
                <w:highlight w:val="none"/>
                <w:lang w:val="en-US" w:eastAsia="zh-CN" w:bidi="ar-SA"/>
              </w:rPr>
              <w:t>15分</w:t>
            </w:r>
          </w:p>
        </w:tc>
        <w:tc>
          <w:tcPr>
            <w:tcW w:w="7190" w:type="dxa"/>
            <w:noWrap w:val="0"/>
            <w:vAlign w:val="center"/>
          </w:tcPr>
          <w:p w14:paraId="6BCF182D">
            <w:pPr>
              <w:keepNext w:val="0"/>
              <w:keepLines w:val="0"/>
              <w:widowControl/>
              <w:suppressLineNumbers w:val="0"/>
              <w:jc w:val="left"/>
              <w:outlineLvl w:val="9"/>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完全满足招标文件参数的投标报价中的最低价为评标基准价，按照下列公式计算每个投标人的投标价格得分。</w:t>
            </w:r>
          </w:p>
          <w:p w14:paraId="61748C2B">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投标报价得分＝（基准价/投标报价）×价格权重×100。</w:t>
            </w:r>
          </w:p>
          <w:p w14:paraId="58E90888">
            <w:pPr>
              <w:pStyle w:val="2"/>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（注：投标报价超过采购预算价的按废标处理）</w:t>
            </w:r>
          </w:p>
        </w:tc>
      </w:tr>
      <w:tr w14:paraId="2DE4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901" w:type="dxa"/>
            <w:gridSpan w:val="4"/>
            <w:noWrap w:val="0"/>
            <w:vAlign w:val="center"/>
          </w:tcPr>
          <w:p w14:paraId="4C3EE2D4">
            <w:pPr>
              <w:pStyle w:val="2"/>
              <w:jc w:val="center"/>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 xml:space="preserve">    技术部分30分</w:t>
            </w:r>
          </w:p>
        </w:tc>
      </w:tr>
      <w:tr w14:paraId="5003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690" w:type="dxa"/>
            <w:vMerge w:val="restart"/>
            <w:noWrap w:val="0"/>
            <w:vAlign w:val="center"/>
          </w:tcPr>
          <w:p w14:paraId="2984BCE3">
            <w:pPr>
              <w:keepNext w:val="0"/>
              <w:keepLines w:val="0"/>
              <w:widowControl/>
              <w:suppressLineNumbers w:val="0"/>
              <w:jc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2</w:t>
            </w:r>
          </w:p>
        </w:tc>
        <w:tc>
          <w:tcPr>
            <w:tcW w:w="1053" w:type="dxa"/>
            <w:noWrap w:val="0"/>
            <w:vAlign w:val="center"/>
          </w:tcPr>
          <w:p w14:paraId="1873CE96">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default"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000000"/>
                <w:kern w:val="0"/>
                <w:sz w:val="24"/>
                <w:szCs w:val="24"/>
                <w:lang w:val="en-US" w:eastAsia="zh-CN" w:bidi="ar"/>
              </w:rPr>
              <w:t>项目理解及现在分析</w:t>
            </w:r>
          </w:p>
        </w:tc>
        <w:tc>
          <w:tcPr>
            <w:tcW w:w="968" w:type="dxa"/>
            <w:noWrap w:val="0"/>
            <w:vAlign w:val="center"/>
          </w:tcPr>
          <w:p w14:paraId="5686455A">
            <w:pPr>
              <w:keepNext w:val="0"/>
              <w:keepLines w:val="0"/>
              <w:widowControl/>
              <w:suppressLineNumbers w:val="0"/>
              <w:jc w:val="center"/>
              <w:outlineLvl w:val="9"/>
              <w:rPr>
                <w:rFonts w:hint="eastAsia" w:ascii="仿宋" w:hAnsi="仿宋" w:eastAsia="仿宋" w:cs="仿宋"/>
                <w:b w:val="0"/>
                <w:bCs/>
                <w:color w:val="auto"/>
                <w:sz w:val="24"/>
                <w:szCs w:val="24"/>
                <w:highlight w:val="none"/>
                <w:lang w:eastAsia="zh-CN" w:bidi="ar-SA"/>
              </w:rPr>
            </w:pPr>
            <w:r>
              <w:rPr>
                <w:rFonts w:hint="eastAsia" w:ascii="仿宋" w:hAnsi="仿宋" w:eastAsia="仿宋" w:cs="仿宋"/>
                <w:b w:val="0"/>
                <w:bCs/>
                <w:color w:val="auto"/>
                <w:sz w:val="24"/>
                <w:szCs w:val="24"/>
                <w:highlight w:val="none"/>
                <w:lang w:val="en-US" w:eastAsia="zh-CN"/>
              </w:rPr>
              <w:t>5分</w:t>
            </w:r>
          </w:p>
        </w:tc>
        <w:tc>
          <w:tcPr>
            <w:tcW w:w="7190" w:type="dxa"/>
            <w:noWrap w:val="0"/>
            <w:vAlign w:val="center"/>
          </w:tcPr>
          <w:p w14:paraId="1C63827B">
            <w:pPr>
              <w:keepNext w:val="0"/>
              <w:keepLines w:val="0"/>
              <w:widowControl/>
              <w:suppressLineNumbers w:val="0"/>
              <w:jc w:val="lef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000000"/>
                <w:kern w:val="0"/>
                <w:sz w:val="24"/>
                <w:szCs w:val="24"/>
                <w:lang w:val="en-US" w:eastAsia="zh-CN" w:bidi="ar"/>
              </w:rPr>
              <w:t>对本项目建设内容的理解说明：对本项目业务理解深入、科学、现状分析理解透彻的得5分；对本项目业务理解一般得3分 ；对本项目业务理解一般、现状分析理解一般，与实际情况结合较少的得1分；不提供不得分。</w:t>
            </w:r>
          </w:p>
        </w:tc>
      </w:tr>
      <w:tr w14:paraId="0DD9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690" w:type="dxa"/>
            <w:vMerge w:val="continue"/>
            <w:noWrap w:val="0"/>
            <w:vAlign w:val="center"/>
          </w:tcPr>
          <w:p w14:paraId="5CA025B7">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color w:val="auto"/>
                <w:sz w:val="24"/>
                <w:szCs w:val="24"/>
                <w:highlight w:val="none"/>
                <w:lang w:val="en-US" w:eastAsia="zh-CN"/>
              </w:rPr>
            </w:pPr>
          </w:p>
        </w:tc>
        <w:tc>
          <w:tcPr>
            <w:tcW w:w="1053" w:type="dxa"/>
            <w:vMerge w:val="restart"/>
            <w:noWrap w:val="0"/>
            <w:vAlign w:val="center"/>
          </w:tcPr>
          <w:p w14:paraId="21B4860E">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计划方案总体规划和实施细则</w:t>
            </w:r>
          </w:p>
        </w:tc>
        <w:tc>
          <w:tcPr>
            <w:tcW w:w="968" w:type="dxa"/>
            <w:noWrap w:val="0"/>
            <w:vAlign w:val="center"/>
          </w:tcPr>
          <w:p w14:paraId="3905A00A">
            <w:pPr>
              <w:keepNext w:val="0"/>
              <w:keepLines w:val="0"/>
              <w:widowControl/>
              <w:suppressLineNumbers w:val="0"/>
              <w:jc w:val="center"/>
              <w:outlineLvl w:val="9"/>
              <w:rPr>
                <w:rFonts w:hint="eastAsia" w:ascii="仿宋" w:hAnsi="仿宋" w:eastAsia="仿宋" w:cs="仿宋"/>
                <w:b w:val="0"/>
                <w:bCs/>
                <w:sz w:val="24"/>
                <w:szCs w:val="24"/>
              </w:rPr>
            </w:pPr>
          </w:p>
          <w:p w14:paraId="349F12A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10分</w:t>
            </w:r>
          </w:p>
        </w:tc>
        <w:tc>
          <w:tcPr>
            <w:tcW w:w="7190" w:type="dxa"/>
            <w:noWrap w:val="0"/>
            <w:vAlign w:val="center"/>
          </w:tcPr>
          <w:p w14:paraId="30DF2E64">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设计方案总体规划阐述详细完整，针对性强10分；</w:t>
            </w:r>
          </w:p>
          <w:p w14:paraId="00AC6EDE">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设计方案总体规划阐述比较完整，针对性较强6分；</w:t>
            </w:r>
          </w:p>
          <w:p w14:paraId="297FCD30">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设计方案总体规划阐述完整，针对性一般得3分。</w:t>
            </w:r>
          </w:p>
        </w:tc>
      </w:tr>
      <w:tr w14:paraId="1140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690" w:type="dxa"/>
            <w:vMerge w:val="continue"/>
            <w:noWrap w:val="0"/>
            <w:vAlign w:val="center"/>
          </w:tcPr>
          <w:p w14:paraId="799186E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color w:val="auto"/>
                <w:sz w:val="24"/>
                <w:szCs w:val="24"/>
                <w:highlight w:val="none"/>
                <w:lang w:val="en-US" w:eastAsia="zh-CN"/>
              </w:rPr>
            </w:pPr>
          </w:p>
        </w:tc>
        <w:tc>
          <w:tcPr>
            <w:tcW w:w="1053" w:type="dxa"/>
            <w:vMerge w:val="continue"/>
            <w:noWrap w:val="0"/>
            <w:vAlign w:val="center"/>
          </w:tcPr>
          <w:p w14:paraId="392F61C6">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val="0"/>
                <w:bCs/>
                <w:color w:val="000000"/>
                <w:kern w:val="0"/>
                <w:sz w:val="24"/>
                <w:szCs w:val="24"/>
                <w:lang w:val="en-US" w:eastAsia="zh-CN" w:bidi="ar"/>
              </w:rPr>
            </w:pPr>
          </w:p>
        </w:tc>
        <w:tc>
          <w:tcPr>
            <w:tcW w:w="968" w:type="dxa"/>
            <w:tcBorders>
              <w:left w:val="single" w:color="auto" w:sz="4" w:space="0"/>
              <w:right w:val="single" w:color="auto" w:sz="4" w:space="0"/>
            </w:tcBorders>
            <w:noWrap w:val="0"/>
            <w:vAlign w:val="center"/>
          </w:tcPr>
          <w:p w14:paraId="0BCB2158">
            <w:pPr>
              <w:keepNext w:val="0"/>
              <w:keepLines w:val="0"/>
              <w:widowControl/>
              <w:suppressLineNumbers w:val="0"/>
              <w:jc w:val="center"/>
              <w:outlineLvl w:val="9"/>
              <w:rPr>
                <w:rFonts w:hint="eastAsia" w:ascii="仿宋" w:hAnsi="仿宋" w:eastAsia="仿宋" w:cs="仿宋"/>
                <w:b w:val="0"/>
                <w:bCs/>
                <w:sz w:val="24"/>
                <w:szCs w:val="24"/>
              </w:rPr>
            </w:pPr>
          </w:p>
          <w:p w14:paraId="11C298E5">
            <w:pPr>
              <w:keepNext w:val="0"/>
              <w:keepLines w:val="0"/>
              <w:widowControl/>
              <w:suppressLineNumbers w:val="0"/>
              <w:jc w:val="center"/>
              <w:outlineLvl w:val="9"/>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10分</w:t>
            </w:r>
          </w:p>
        </w:tc>
        <w:tc>
          <w:tcPr>
            <w:tcW w:w="7190" w:type="dxa"/>
            <w:tcBorders>
              <w:top w:val="single" w:color="auto" w:sz="4" w:space="0"/>
              <w:left w:val="single" w:color="auto" w:sz="4" w:space="0"/>
              <w:right w:val="single" w:color="auto" w:sz="4" w:space="0"/>
            </w:tcBorders>
            <w:noWrap w:val="0"/>
            <w:vAlign w:val="center"/>
          </w:tcPr>
          <w:p w14:paraId="05C0FDB7">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实施细则针对各阶段的工作条理清晰，内容详尽，可操作性强得10分</w:t>
            </w:r>
          </w:p>
          <w:p w14:paraId="6590A234">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实施细则条理比较清晰，内容比较完整，可操作性较强得6分</w:t>
            </w:r>
          </w:p>
          <w:p w14:paraId="6AEFF3EE">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实施细则条理不清晰，内容完整，可操作性一般得3分。</w:t>
            </w:r>
          </w:p>
        </w:tc>
      </w:tr>
      <w:tr w14:paraId="5980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690" w:type="dxa"/>
            <w:noWrap w:val="0"/>
            <w:vAlign w:val="center"/>
          </w:tcPr>
          <w:p w14:paraId="33C5CBF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1053" w:type="dxa"/>
            <w:noWrap w:val="0"/>
            <w:vAlign w:val="center"/>
          </w:tcPr>
          <w:p w14:paraId="5112BF3D">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default"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设计进度安排及服务保证措施</w:t>
            </w:r>
          </w:p>
        </w:tc>
        <w:tc>
          <w:tcPr>
            <w:tcW w:w="968" w:type="dxa"/>
            <w:tcBorders>
              <w:left w:val="single" w:color="auto" w:sz="4" w:space="0"/>
              <w:right w:val="single" w:color="auto" w:sz="4" w:space="0"/>
            </w:tcBorders>
            <w:noWrap w:val="0"/>
            <w:vAlign w:val="center"/>
          </w:tcPr>
          <w:p w14:paraId="5782EE39">
            <w:pPr>
              <w:keepNext w:val="0"/>
              <w:keepLines w:val="0"/>
              <w:widowControl/>
              <w:suppressLineNumbers w:val="0"/>
              <w:jc w:val="center"/>
              <w:outlineLvl w:val="9"/>
              <w:rPr>
                <w:rFonts w:hint="default"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5分</w:t>
            </w:r>
          </w:p>
        </w:tc>
        <w:tc>
          <w:tcPr>
            <w:tcW w:w="7190" w:type="dxa"/>
            <w:tcBorders>
              <w:top w:val="single" w:color="auto" w:sz="4" w:space="0"/>
              <w:left w:val="single" w:color="auto" w:sz="4" w:space="0"/>
              <w:right w:val="single" w:color="auto" w:sz="4" w:space="0"/>
            </w:tcBorders>
            <w:noWrap w:val="0"/>
            <w:vAlign w:val="center"/>
          </w:tcPr>
          <w:p w14:paraId="0FE2919A">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设计进度安排合理、质量、后期服务、控制措施全面、可操作性强5分；</w:t>
            </w:r>
          </w:p>
          <w:p w14:paraId="1A9185D4">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设计进度安排比较合理、质量、后期服务、控制措施比较完整、可操作性较强得3分；</w:t>
            </w:r>
          </w:p>
          <w:p w14:paraId="68FFEF34">
            <w:pPr>
              <w:keepNext w:val="0"/>
              <w:keepLines w:val="0"/>
              <w:widowControl/>
              <w:suppressLineNumbers w:val="0"/>
              <w:jc w:val="left"/>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设计进度安排合理、质量、后期服务、控制措施全面、可操作性一般得1分</w:t>
            </w:r>
            <w:r>
              <w:rPr>
                <w:rFonts w:hint="eastAsia" w:ascii="宋体" w:hAnsi="宋体" w:eastAsia="宋体" w:cs="宋体"/>
                <w:color w:val="auto"/>
                <w:sz w:val="21"/>
                <w:szCs w:val="21"/>
                <w:shd w:val="clear" w:color="auto" w:fill="auto"/>
              </w:rPr>
              <w:t>；</w:t>
            </w:r>
          </w:p>
        </w:tc>
      </w:tr>
      <w:tr w14:paraId="5C02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9901" w:type="dxa"/>
            <w:gridSpan w:val="4"/>
            <w:tcBorders>
              <w:right w:val="single" w:color="auto" w:sz="4" w:space="0"/>
            </w:tcBorders>
            <w:noWrap w:val="0"/>
            <w:vAlign w:val="center"/>
          </w:tcPr>
          <w:p w14:paraId="7D67404C">
            <w:pPr>
              <w:keepNext w:val="0"/>
              <w:keepLines w:val="0"/>
              <w:widowControl/>
              <w:suppressLineNumbers w:val="0"/>
              <w:jc w:val="center"/>
              <w:outlineLvl w:val="9"/>
              <w:rPr>
                <w:rFonts w:hint="default" w:ascii="仿宋" w:hAnsi="仿宋" w:eastAsia="仿宋" w:cs="仿宋"/>
                <w:b w:val="0"/>
                <w:bCs/>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商务部分55分</w:t>
            </w:r>
          </w:p>
        </w:tc>
      </w:tr>
      <w:tr w14:paraId="4F4A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90" w:type="dxa"/>
            <w:vMerge w:val="restart"/>
            <w:noWrap w:val="0"/>
            <w:vAlign w:val="center"/>
          </w:tcPr>
          <w:p w14:paraId="5D1FA916">
            <w:pPr>
              <w:keepNext w:val="0"/>
              <w:keepLines w:val="0"/>
              <w:widowControl/>
              <w:suppressLineNumbers w:val="0"/>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kern w:val="0"/>
                <w:sz w:val="24"/>
                <w:szCs w:val="24"/>
                <w:lang w:val="en-US" w:eastAsia="zh-CN" w:bidi="ar"/>
              </w:rPr>
              <w:t>4</w:t>
            </w:r>
          </w:p>
        </w:tc>
        <w:tc>
          <w:tcPr>
            <w:tcW w:w="1053" w:type="dxa"/>
            <w:noWrap w:val="0"/>
            <w:vAlign w:val="center"/>
          </w:tcPr>
          <w:p w14:paraId="0994448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000000"/>
                <w:kern w:val="0"/>
                <w:sz w:val="24"/>
                <w:szCs w:val="24"/>
                <w:lang w:val="en-US" w:eastAsia="zh-CN" w:bidi="ar"/>
              </w:rPr>
              <w:t xml:space="preserve">设计人的服务承诺 </w:t>
            </w:r>
          </w:p>
        </w:tc>
        <w:tc>
          <w:tcPr>
            <w:tcW w:w="968" w:type="dxa"/>
            <w:tcBorders>
              <w:left w:val="single" w:color="auto" w:sz="4" w:space="0"/>
              <w:right w:val="single" w:color="auto" w:sz="4" w:space="0"/>
            </w:tcBorders>
            <w:noWrap w:val="0"/>
            <w:vAlign w:val="center"/>
          </w:tcPr>
          <w:p w14:paraId="24C02AF7">
            <w:pPr>
              <w:keepNext w:val="0"/>
              <w:keepLines w:val="0"/>
              <w:widowControl/>
              <w:suppressLineNumbers w:val="0"/>
              <w:jc w:val="center"/>
              <w:outlineLvl w:val="9"/>
              <w:rPr>
                <w:rFonts w:hint="eastAsia" w:ascii="仿宋" w:hAnsi="仿宋" w:eastAsia="仿宋" w:cs="仿宋"/>
                <w:b w:val="0"/>
                <w:bCs/>
                <w:sz w:val="24"/>
                <w:szCs w:val="24"/>
              </w:rPr>
            </w:pPr>
          </w:p>
          <w:p w14:paraId="020D6B18">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5分</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1A87E9F2">
            <w:pPr>
              <w:keepNext w:val="0"/>
              <w:keepLines w:val="0"/>
              <w:widowControl/>
              <w:suppressLineNumbers w:val="0"/>
              <w:jc w:val="left"/>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000000"/>
                <w:kern w:val="0"/>
                <w:sz w:val="24"/>
                <w:szCs w:val="24"/>
                <w:lang w:val="en-US" w:eastAsia="zh-CN" w:bidi="ar"/>
              </w:rPr>
              <w:t>设计周期是否合理并满足招标文件要求，为建设好本工程，设计人提交的各项服务说明。服务说明完善、明确的得5分，良好的得3分，一般的得1分； 不提供不得分。</w:t>
            </w:r>
          </w:p>
        </w:tc>
      </w:tr>
      <w:tr w14:paraId="0D5E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90" w:type="dxa"/>
            <w:vMerge w:val="continue"/>
            <w:noWrap w:val="0"/>
            <w:vAlign w:val="center"/>
          </w:tcPr>
          <w:p w14:paraId="3FDEF97A">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color w:val="auto"/>
                <w:sz w:val="24"/>
                <w:szCs w:val="24"/>
                <w:highlight w:val="none"/>
                <w:lang w:val="en-US" w:eastAsia="zh-CN"/>
              </w:rPr>
            </w:pPr>
          </w:p>
        </w:tc>
        <w:tc>
          <w:tcPr>
            <w:tcW w:w="1053" w:type="dxa"/>
            <w:noWrap w:val="0"/>
            <w:vAlign w:val="center"/>
          </w:tcPr>
          <w:p w14:paraId="2CA617C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设计周期</w:t>
            </w:r>
          </w:p>
        </w:tc>
        <w:tc>
          <w:tcPr>
            <w:tcW w:w="968" w:type="dxa"/>
            <w:tcBorders>
              <w:left w:val="single" w:color="auto" w:sz="4" w:space="0"/>
              <w:right w:val="single" w:color="auto" w:sz="4" w:space="0"/>
            </w:tcBorders>
            <w:noWrap w:val="0"/>
            <w:vAlign w:val="center"/>
          </w:tcPr>
          <w:p w14:paraId="0303B20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jc w:val="center"/>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分</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3B3BFFF0">
            <w:pPr>
              <w:spacing w:after="156" w:afterLines="50" w:line="264" w:lineRule="auto"/>
              <w:jc w:val="left"/>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按招标文件规定的得2分，在招标文件规定的基础上每提前</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天提交成果并验收合格的加分</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分，最多加</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分。</w:t>
            </w:r>
          </w:p>
        </w:tc>
      </w:tr>
      <w:tr w14:paraId="4691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690" w:type="dxa"/>
            <w:noWrap w:val="0"/>
            <w:vAlign w:val="center"/>
          </w:tcPr>
          <w:p w14:paraId="5F5BA4E9">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color w:val="auto"/>
                <w:sz w:val="24"/>
                <w:szCs w:val="24"/>
                <w:highlight w:val="none"/>
                <w:lang w:val="en-US" w:eastAsia="zh-CN"/>
              </w:rPr>
            </w:pPr>
          </w:p>
        </w:tc>
        <w:tc>
          <w:tcPr>
            <w:tcW w:w="1053" w:type="dxa"/>
            <w:noWrap w:val="0"/>
            <w:vAlign w:val="center"/>
          </w:tcPr>
          <w:p w14:paraId="785D15C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kern w:val="0"/>
                <w:sz w:val="24"/>
                <w:szCs w:val="24"/>
                <w:lang w:val="en-US" w:eastAsia="zh-CN" w:bidi="ar"/>
              </w:rPr>
              <w:t>投入本项目的主要设计人员</w:t>
            </w:r>
          </w:p>
        </w:tc>
        <w:tc>
          <w:tcPr>
            <w:tcW w:w="968" w:type="dxa"/>
            <w:tcBorders>
              <w:left w:val="single" w:color="auto" w:sz="4" w:space="0"/>
              <w:right w:val="single" w:color="auto" w:sz="4" w:space="0"/>
            </w:tcBorders>
            <w:noWrap w:val="0"/>
            <w:vAlign w:val="center"/>
          </w:tcPr>
          <w:p w14:paraId="7D72EC4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jc w:val="center"/>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15分</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2D393827">
            <w:pPr>
              <w:spacing w:after="156" w:afterLines="50" w:line="264" w:lineRule="auto"/>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1、项目负责人具有市政相关专业高级工程师及以上职称的，并同时具有注册公用设备工程师(给水排水)或注册土木工程师(道路工程)执业资格得5分，具备一项不得分。</w:t>
            </w:r>
          </w:p>
          <w:p w14:paraId="3431516C">
            <w:pPr>
              <w:spacing w:after="156" w:afterLines="50" w:line="264" w:lineRule="auto"/>
              <w:jc w:val="left"/>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2、项目组配备人员中各专业负责人具备以下资质：</w:t>
            </w:r>
          </w:p>
          <w:p w14:paraId="78206B01">
            <w:pPr>
              <w:spacing w:after="156" w:afterLines="50" w:line="264" w:lineRule="auto"/>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道路专业负责人：具备国家注册土木工程师(道路工程) 执业资格，同时具有高级工程师及以上职称的，得 1 分，不满足不得分；</w:t>
            </w:r>
          </w:p>
          <w:p w14:paraId="03863BAD">
            <w:pPr>
              <w:spacing w:after="156" w:afterLines="50" w:line="264" w:lineRule="auto"/>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电气专业负责人: 具备国家注册电气工程师(供配电) 执业资格，同时具有高级工程师及以上职称的，得 1 分，不满足不得分；</w:t>
            </w:r>
          </w:p>
          <w:p w14:paraId="6BCF31D1">
            <w:pPr>
              <w:spacing w:after="156" w:afterLines="50" w:line="264" w:lineRule="auto"/>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给排水专业负责人: 具备国家注册公用设备工程师 (给水排水) 执业资格，同时具有高级工程师及以上职称的，得 1 分,不满足不得分；</w:t>
            </w:r>
          </w:p>
          <w:p w14:paraId="0AE107CF">
            <w:pPr>
              <w:spacing w:after="156" w:afterLines="50" w:line="264" w:lineRule="auto"/>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造价专业负责人: 具备注册造价工程师，同时具有高级工程师及以上职称的，得 1 分，不满足不得分；</w:t>
            </w:r>
          </w:p>
          <w:p w14:paraId="77919B81">
            <w:pPr>
              <w:spacing w:after="156" w:afterLines="50" w:line="264" w:lineRule="auto"/>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3、项目设计人员同时具备高级工程师和注册证书的每一位加1分，最多加2分。</w:t>
            </w:r>
          </w:p>
          <w:p w14:paraId="429B7990">
            <w:pPr>
              <w:pStyle w:val="2"/>
              <w:rPr>
                <w:rFonts w:hint="default"/>
                <w:lang w:val="en-US"/>
              </w:rPr>
            </w:pPr>
            <w:r>
              <w:rPr>
                <w:rFonts w:hint="eastAsia" w:ascii="仿宋" w:hAnsi="仿宋" w:eastAsia="仿宋" w:cs="仿宋"/>
                <w:b w:val="0"/>
                <w:bCs/>
                <w:color w:val="auto"/>
                <w:sz w:val="24"/>
                <w:szCs w:val="24"/>
                <w:highlight w:val="none"/>
                <w:lang w:val="en-US" w:eastAsia="zh-CN"/>
              </w:rPr>
              <w:t>4、所有时间节点必须满足招标人对设计进度要求，每派驻至少1名专业设计师驻场提供设计服务，得2分，每增加一人得1分，最多得4分。</w:t>
            </w:r>
          </w:p>
        </w:tc>
      </w:tr>
      <w:tr w14:paraId="2C7E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690" w:type="dxa"/>
            <w:vMerge w:val="restart"/>
            <w:noWrap w:val="0"/>
            <w:vAlign w:val="center"/>
          </w:tcPr>
          <w:p w14:paraId="2500ABA4">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053" w:type="dxa"/>
            <w:noWrap w:val="0"/>
            <w:vAlign w:val="center"/>
          </w:tcPr>
          <w:p w14:paraId="637AE19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jc w:val="both"/>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企业</w:t>
            </w:r>
            <w:r>
              <w:rPr>
                <w:rFonts w:hint="eastAsia" w:ascii="仿宋" w:hAnsi="仿宋" w:eastAsia="仿宋" w:cs="仿宋"/>
                <w:b w:val="0"/>
                <w:bCs/>
                <w:color w:val="auto"/>
                <w:sz w:val="24"/>
                <w:szCs w:val="24"/>
                <w:highlight w:val="none"/>
                <w:lang w:val="en-US" w:eastAsia="zh-CN"/>
              </w:rPr>
              <w:t>类似业绩</w:t>
            </w:r>
          </w:p>
          <w:p w14:paraId="053FA51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24"/>
                <w:szCs w:val="24"/>
                <w:highlight w:val="none"/>
                <w:lang w:val="en-US" w:eastAsia="zh-CN" w:bidi="ar-SA"/>
              </w:rPr>
            </w:pPr>
          </w:p>
        </w:tc>
        <w:tc>
          <w:tcPr>
            <w:tcW w:w="968" w:type="dxa"/>
            <w:tcBorders>
              <w:left w:val="single" w:color="auto" w:sz="4" w:space="0"/>
              <w:right w:val="single" w:color="auto" w:sz="4" w:space="0"/>
            </w:tcBorders>
            <w:noWrap w:val="0"/>
            <w:vAlign w:val="center"/>
          </w:tcPr>
          <w:p w14:paraId="2F7ACD6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jc w:val="center"/>
              <w:textAlignment w:val="auto"/>
              <w:outlineLvl w:val="9"/>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15分</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604703B7">
            <w:pPr>
              <w:spacing w:line="360" w:lineRule="auto"/>
              <w:jc w:val="both"/>
              <w:rPr>
                <w:rFonts w:hint="eastAsia" w:ascii="仿宋" w:hAnsi="仿宋" w:eastAsia="仿宋" w:cs="仿宋"/>
                <w:color w:val="auto"/>
                <w:sz w:val="24"/>
                <w:szCs w:val="24"/>
                <w:shd w:val="clear" w:color="auto" w:fill="auto"/>
                <w:lang w:val="en-US" w:eastAsia="zh-CN"/>
              </w:rPr>
            </w:pPr>
            <w:r>
              <w:rPr>
                <w:rFonts w:hint="eastAsia" w:ascii="仿宋" w:hAnsi="仿宋" w:eastAsia="仿宋" w:cs="仿宋"/>
                <w:color w:val="auto"/>
                <w:sz w:val="24"/>
                <w:szCs w:val="24"/>
                <w:shd w:val="clear" w:color="auto" w:fill="auto"/>
                <w:lang w:val="en-US" w:eastAsia="zh-CN"/>
              </w:rPr>
              <w:t>自2021年1月1日以来（以合同签订时间为准），投标人须具备市政行业设计业绩，且满足下列条件之一：</w:t>
            </w:r>
          </w:p>
          <w:p w14:paraId="6962E1D0">
            <w:pPr>
              <w:numPr>
                <w:ilvl w:val="0"/>
                <w:numId w:val="0"/>
              </w:numPr>
              <w:spacing w:line="360" w:lineRule="auto"/>
              <w:jc w:val="both"/>
              <w:rPr>
                <w:rFonts w:hint="default" w:ascii="仿宋" w:hAnsi="仿宋" w:eastAsia="仿宋" w:cs="仿宋"/>
                <w:color w:val="auto"/>
                <w:sz w:val="24"/>
                <w:szCs w:val="24"/>
                <w:shd w:val="clear" w:color="auto" w:fill="auto"/>
                <w:lang w:val="en-US" w:eastAsia="zh-CN"/>
              </w:rPr>
            </w:pPr>
            <w:r>
              <w:rPr>
                <w:rFonts w:hint="eastAsia" w:ascii="仿宋" w:hAnsi="仿宋" w:eastAsia="仿宋" w:cs="仿宋"/>
                <w:color w:val="auto"/>
                <w:kern w:val="2"/>
                <w:sz w:val="24"/>
                <w:szCs w:val="24"/>
                <w:shd w:val="clear" w:fill="auto"/>
                <w:lang w:val="en-US" w:eastAsia="zh-CN" w:bidi="ar-SA"/>
              </w:rPr>
              <w:t>（1）</w:t>
            </w:r>
            <w:r>
              <w:rPr>
                <w:rFonts w:hint="eastAsia" w:ascii="仿宋" w:hAnsi="仿宋" w:eastAsia="仿宋" w:cs="仿宋"/>
                <w:color w:val="auto"/>
                <w:sz w:val="24"/>
                <w:szCs w:val="24"/>
                <w:shd w:val="clear" w:color="auto" w:fill="auto"/>
                <w:lang w:val="en-US" w:eastAsia="zh-CN"/>
              </w:rPr>
              <w:t>单个合同中设计费不低于300万元；得3分，每多一个类似项目业绩加3分，累计不超过6分。</w:t>
            </w:r>
          </w:p>
          <w:p w14:paraId="296A6B0F">
            <w:pPr>
              <w:numPr>
                <w:ilvl w:val="0"/>
                <w:numId w:val="0"/>
              </w:numPr>
              <w:spacing w:line="360" w:lineRule="auto"/>
              <w:jc w:val="both"/>
              <w:rPr>
                <w:rFonts w:hint="eastAsia" w:ascii="仿宋" w:hAnsi="仿宋" w:eastAsia="仿宋" w:cs="仿宋"/>
                <w:b w:val="0"/>
                <w:bCs/>
                <w:color w:val="000000"/>
                <w:kern w:val="0"/>
                <w:sz w:val="24"/>
                <w:szCs w:val="24"/>
                <w:lang w:val="en-US" w:eastAsia="zh-CN" w:bidi="ar"/>
              </w:rPr>
            </w:pPr>
            <w:r>
              <w:rPr>
                <w:rFonts w:hint="eastAsia" w:ascii="仿宋" w:hAnsi="仿宋" w:eastAsia="仿宋" w:cs="仿宋"/>
                <w:color w:val="auto"/>
                <w:sz w:val="24"/>
                <w:szCs w:val="24"/>
                <w:shd w:val="clear" w:color="auto" w:fill="auto"/>
                <w:lang w:val="en-US" w:eastAsia="zh-CN"/>
              </w:rPr>
              <w:t>（2）单个合同中的投资额不低于15000万元。（业绩证明材料以类似项目中标通知书或合同扫描件为准。）得3分，每多一个类似项目业绩加3分，累计不超过9分</w:t>
            </w:r>
          </w:p>
        </w:tc>
      </w:tr>
      <w:tr w14:paraId="4929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690" w:type="dxa"/>
            <w:vMerge w:val="continue"/>
            <w:noWrap w:val="0"/>
            <w:vAlign w:val="center"/>
          </w:tcPr>
          <w:p w14:paraId="4628208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color w:val="auto"/>
                <w:sz w:val="24"/>
                <w:szCs w:val="24"/>
                <w:highlight w:val="none"/>
                <w:lang w:val="en-US" w:eastAsia="zh-CN"/>
              </w:rPr>
            </w:pPr>
          </w:p>
        </w:tc>
        <w:tc>
          <w:tcPr>
            <w:tcW w:w="1053" w:type="dxa"/>
            <w:noWrap w:val="0"/>
            <w:vAlign w:val="center"/>
          </w:tcPr>
          <w:p w14:paraId="225E03F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项目设计负责人类似业绩</w:t>
            </w:r>
          </w:p>
        </w:tc>
        <w:tc>
          <w:tcPr>
            <w:tcW w:w="968" w:type="dxa"/>
            <w:tcBorders>
              <w:left w:val="single" w:color="auto" w:sz="4" w:space="0"/>
              <w:right w:val="single" w:color="auto" w:sz="4" w:space="0"/>
            </w:tcBorders>
            <w:noWrap w:val="0"/>
            <w:vAlign w:val="center"/>
          </w:tcPr>
          <w:p w14:paraId="4B991D27">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6分</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1B7F3238">
            <w:pPr>
              <w:spacing w:line="360" w:lineRule="auto"/>
              <w:jc w:val="both"/>
              <w:rPr>
                <w:rFonts w:hint="eastAsia" w:ascii="仿宋" w:hAnsi="仿宋" w:eastAsia="仿宋" w:cs="仿宋"/>
                <w:b w:val="0"/>
                <w:bCs/>
                <w:color w:val="000000"/>
                <w:kern w:val="0"/>
                <w:sz w:val="24"/>
                <w:szCs w:val="24"/>
                <w:lang w:val="en-US" w:eastAsia="zh-CN" w:bidi="ar"/>
              </w:rPr>
            </w:pPr>
            <w:r>
              <w:rPr>
                <w:rFonts w:hint="eastAsia" w:ascii="仿宋" w:hAnsi="仿宋" w:eastAsia="仿宋" w:cs="仿宋"/>
                <w:color w:val="auto"/>
                <w:spacing w:val="-10"/>
                <w:sz w:val="23"/>
                <w:szCs w:val="23"/>
                <w:highlight w:val="none"/>
                <w:shd w:val="clear" w:color="auto" w:fill="auto"/>
                <w:lang w:val="en-US" w:eastAsia="zh-CN"/>
              </w:rPr>
              <w:t>自2021年1月1日以来（以合同签订时间为准）至今</w:t>
            </w:r>
            <w:r>
              <w:rPr>
                <w:rFonts w:hint="eastAsia" w:ascii="仿宋" w:hAnsi="仿宋" w:eastAsia="仿宋" w:cs="仿宋"/>
                <w:color w:val="auto"/>
                <w:sz w:val="24"/>
                <w:szCs w:val="24"/>
                <w:shd w:val="clear" w:color="auto" w:fill="auto"/>
                <w:lang w:val="en-US" w:eastAsia="zh-CN"/>
              </w:rPr>
              <w:t>有1个类似项目业绩得2分，每多一个类似项目业绩加2分，累计不超过6分；没有类似项目业绩的得 0 分。（业绩证明材料以类似项目中标通知书或合同扫描件为准。）</w:t>
            </w:r>
          </w:p>
        </w:tc>
      </w:tr>
      <w:tr w14:paraId="280C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690" w:type="dxa"/>
            <w:noWrap w:val="0"/>
            <w:vAlign w:val="center"/>
          </w:tcPr>
          <w:p w14:paraId="75DE789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p>
        </w:tc>
        <w:tc>
          <w:tcPr>
            <w:tcW w:w="1053" w:type="dxa"/>
            <w:noWrap w:val="0"/>
            <w:vAlign w:val="center"/>
          </w:tcPr>
          <w:p w14:paraId="3351938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企业资质要求</w:t>
            </w:r>
          </w:p>
        </w:tc>
        <w:tc>
          <w:tcPr>
            <w:tcW w:w="968" w:type="dxa"/>
            <w:tcBorders>
              <w:left w:val="single" w:color="auto" w:sz="4" w:space="0"/>
              <w:right w:val="single" w:color="auto" w:sz="4" w:space="0"/>
            </w:tcBorders>
            <w:noWrap w:val="0"/>
            <w:vAlign w:val="center"/>
          </w:tcPr>
          <w:p w14:paraId="1B245C60">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8分</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62DDAAFC">
            <w:pPr>
              <w:spacing w:line="360" w:lineRule="auto"/>
              <w:jc w:val="both"/>
              <w:rPr>
                <w:rFonts w:hint="default" w:ascii="仿宋" w:hAnsi="仿宋" w:eastAsia="仿宋" w:cs="仿宋"/>
                <w:color w:val="auto"/>
                <w:sz w:val="24"/>
                <w:szCs w:val="24"/>
                <w:shd w:val="clear" w:color="auto" w:fill="auto"/>
                <w:lang w:val="en-US" w:eastAsia="zh-CN"/>
              </w:rPr>
            </w:pPr>
            <w:r>
              <w:rPr>
                <w:rFonts w:hint="eastAsia" w:ascii="仿宋" w:hAnsi="仿宋" w:eastAsia="仿宋" w:cs="仿宋"/>
                <w:color w:val="auto"/>
                <w:sz w:val="24"/>
                <w:szCs w:val="24"/>
                <w:shd w:val="clear" w:color="auto" w:fill="auto"/>
                <w:lang w:val="en-US" w:eastAsia="zh-CN"/>
              </w:rPr>
              <w:t>1、投标人资质要求满足招标文件要求得2分，高于招标文件要求加3分，累计不超过5分。</w:t>
            </w:r>
          </w:p>
          <w:p w14:paraId="4BD918E5">
            <w:pPr>
              <w:spacing w:line="360" w:lineRule="auto"/>
              <w:jc w:val="both"/>
              <w:rPr>
                <w:rFonts w:hint="eastAsia" w:ascii="仿宋" w:hAnsi="仿宋" w:eastAsia="仿宋" w:cs="仿宋"/>
                <w:color w:val="auto"/>
                <w:sz w:val="24"/>
                <w:szCs w:val="24"/>
                <w:shd w:val="clear" w:color="auto" w:fill="auto"/>
                <w:lang w:val="en-US" w:eastAsia="zh-CN"/>
              </w:rPr>
            </w:pPr>
            <w:r>
              <w:rPr>
                <w:rFonts w:hint="eastAsia" w:ascii="仿宋" w:hAnsi="仿宋" w:eastAsia="仿宋" w:cs="仿宋"/>
                <w:color w:val="auto"/>
                <w:sz w:val="24"/>
                <w:szCs w:val="24"/>
                <w:shd w:val="clear" w:color="auto" w:fill="auto"/>
                <w:lang w:val="en-US" w:eastAsia="zh-CN"/>
              </w:rPr>
              <w:t>2、投标人具备有效期内的质量管理体系认证、环境管理体系认证、职业健康安全管理体系认证，同时具备得2分，缺少任何一项不得分。</w:t>
            </w:r>
          </w:p>
          <w:p w14:paraId="6C356546">
            <w:pPr>
              <w:spacing w:line="360" w:lineRule="auto"/>
              <w:jc w:val="both"/>
              <w:rPr>
                <w:rFonts w:hint="eastAsia" w:ascii="仿宋" w:hAnsi="仿宋" w:eastAsia="仿宋" w:cs="仿宋"/>
                <w:color w:val="auto"/>
                <w:spacing w:val="-10"/>
                <w:sz w:val="23"/>
                <w:szCs w:val="23"/>
                <w:highlight w:val="none"/>
                <w:shd w:val="clear" w:color="auto" w:fill="auto"/>
                <w:lang w:val="en-US" w:eastAsia="zh-CN"/>
              </w:rPr>
            </w:pPr>
            <w:r>
              <w:rPr>
                <w:rFonts w:hint="eastAsia" w:ascii="仿宋" w:hAnsi="仿宋" w:eastAsia="仿宋" w:cs="仿宋"/>
                <w:color w:val="auto"/>
                <w:sz w:val="24"/>
                <w:szCs w:val="24"/>
                <w:shd w:val="clear" w:color="auto" w:fill="auto"/>
                <w:lang w:val="en-US" w:eastAsia="zh-CN"/>
              </w:rPr>
              <w:t>3、具备高新技术企业的得1分。</w:t>
            </w:r>
          </w:p>
        </w:tc>
      </w:tr>
      <w:tr w14:paraId="109B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743" w:type="dxa"/>
            <w:gridSpan w:val="2"/>
            <w:noWrap w:val="0"/>
            <w:vAlign w:val="center"/>
          </w:tcPr>
          <w:p w14:paraId="3F75AB8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720" w:firstLineChars="300"/>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合计</w:t>
            </w:r>
          </w:p>
        </w:tc>
        <w:tc>
          <w:tcPr>
            <w:tcW w:w="968" w:type="dxa"/>
            <w:tcBorders>
              <w:left w:val="single" w:color="auto" w:sz="4" w:space="0"/>
              <w:right w:val="single" w:color="auto" w:sz="4" w:space="0"/>
            </w:tcBorders>
            <w:noWrap w:val="0"/>
            <w:vAlign w:val="center"/>
          </w:tcPr>
          <w:p w14:paraId="0B836C3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100分</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44C96857">
            <w:pPr>
              <w:spacing w:line="360" w:lineRule="auto"/>
              <w:jc w:val="both"/>
              <w:rPr>
                <w:rFonts w:hint="eastAsia" w:ascii="仿宋" w:hAnsi="仿宋" w:eastAsia="仿宋" w:cs="仿宋"/>
                <w:color w:val="auto"/>
                <w:spacing w:val="-10"/>
                <w:sz w:val="23"/>
                <w:szCs w:val="23"/>
                <w:highlight w:val="none"/>
                <w:shd w:val="clear" w:color="auto" w:fill="auto"/>
                <w:lang w:val="en-US" w:eastAsia="zh-CN"/>
              </w:rPr>
            </w:pPr>
          </w:p>
        </w:tc>
      </w:tr>
    </w:tbl>
    <w:p w14:paraId="4AC0840B">
      <w:pPr>
        <w:pStyle w:val="34"/>
        <w:shd w:val="clear" w:color="auto" w:fill="auto"/>
        <w:tabs>
          <w:tab w:val="left" w:pos="1701"/>
        </w:tabs>
        <w:spacing w:line="440" w:lineRule="exact"/>
        <w:ind w:left="0" w:leftChars="0" w:firstLine="0" w:firstLineChars="0"/>
        <w:outlineLvl w:val="9"/>
        <w:rPr>
          <w:rFonts w:hint="eastAsia" w:ascii="仿宋" w:hAnsi="仿宋" w:eastAsia="仿宋" w:cs="仿宋"/>
          <w:color w:val="auto"/>
          <w:sz w:val="24"/>
          <w:szCs w:val="24"/>
          <w:highlight w:val="none"/>
          <w:lang w:val="en-US" w:eastAsia="zh-CN" w:bidi="ar-SA"/>
        </w:rPr>
      </w:pPr>
    </w:p>
    <w:p w14:paraId="2CADB722">
      <w:pPr>
        <w:pStyle w:val="34"/>
        <w:shd w:val="clear" w:color="auto" w:fill="auto"/>
        <w:tabs>
          <w:tab w:val="left" w:pos="1701"/>
        </w:tabs>
        <w:spacing w:line="440" w:lineRule="exact"/>
        <w:ind w:left="0"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10.2.2</w:t>
      </w:r>
      <w:r>
        <w:rPr>
          <w:rFonts w:hint="eastAsia" w:ascii="仿宋" w:hAnsi="仿宋" w:eastAsia="仿宋" w:cs="仿宋"/>
          <w:color w:val="auto"/>
          <w:sz w:val="24"/>
          <w:szCs w:val="24"/>
          <w:highlight w:val="none"/>
          <w:lang w:bidi="ar-SA"/>
        </w:rPr>
        <w:t>价格评分方法</w:t>
      </w:r>
    </w:p>
    <w:p w14:paraId="15B849C3">
      <w:pPr>
        <w:shd w:val="clear" w:color="auto" w:fill="auto"/>
        <w:spacing w:line="440" w:lineRule="exact"/>
        <w:ind w:firstLine="616" w:firstLineChars="257"/>
        <w:jc w:val="left"/>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b w:val="0"/>
          <w:bCs/>
          <w:color w:val="000000"/>
          <w:kern w:val="0"/>
          <w:sz w:val="24"/>
          <w:szCs w:val="24"/>
          <w:lang w:val="en-US" w:eastAsia="zh-CN" w:bidi="ar"/>
        </w:rPr>
        <w:t>×100</w:t>
      </w:r>
      <w:r>
        <w:rPr>
          <w:rFonts w:hint="eastAsia" w:ascii="仿宋" w:hAnsi="仿宋" w:eastAsia="仿宋" w:cs="仿宋"/>
          <w:color w:val="auto"/>
          <w:sz w:val="24"/>
          <w:szCs w:val="24"/>
          <w:highlight w:val="none"/>
          <w:lang w:eastAsia="zh-CN" w:bidi="ar-SA"/>
        </w:rPr>
        <w:t>。</w:t>
      </w:r>
    </w:p>
    <w:p w14:paraId="3F817C74">
      <w:pPr>
        <w:shd w:val="clear" w:color="auto" w:fill="auto"/>
        <w:spacing w:before="156" w:beforeLines="50" w:line="400" w:lineRule="exact"/>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推荐中标候选人</w:t>
      </w:r>
      <w:bookmarkEnd w:id="71"/>
      <w:bookmarkEnd w:id="72"/>
    </w:p>
    <w:p w14:paraId="3DBF58D8">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w:t>
      </w:r>
      <w:r>
        <w:rPr>
          <w:rFonts w:hint="eastAsia" w:ascii="仿宋" w:hAnsi="仿宋" w:eastAsia="仿宋" w:cs="仿宋"/>
          <w:color w:val="auto"/>
          <w:sz w:val="24"/>
          <w:szCs w:val="24"/>
          <w:highlight w:val="none"/>
        </w:rPr>
        <w:t>评标委员会推荐</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名中标候选人，并标明排序。</w:t>
      </w:r>
    </w:p>
    <w:p w14:paraId="53C9E7AB">
      <w:pPr>
        <w:shd w:val="clear" w:color="auto" w:fill="auto"/>
        <w:spacing w:line="40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11.2</w:t>
      </w:r>
      <w:r>
        <w:rPr>
          <w:rFonts w:hint="eastAsia" w:ascii="仿宋" w:hAnsi="仿宋" w:eastAsia="仿宋" w:cs="仿宋"/>
          <w:color w:val="auto"/>
          <w:sz w:val="24"/>
          <w:szCs w:val="24"/>
          <w:highlight w:val="none"/>
        </w:rPr>
        <w:t>如出现报价相同情况，则由招标人现场抽签确定中标候选人排名顺序。</w:t>
      </w:r>
    </w:p>
    <w:bookmarkEnd w:id="66"/>
    <w:p w14:paraId="6028C989">
      <w:pPr>
        <w:shd w:val="clear" w:color="auto" w:fill="auto"/>
        <w:snapToGrid w:val="0"/>
        <w:spacing w:line="40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无效投标条款</w:t>
      </w:r>
    </w:p>
    <w:p w14:paraId="345935EE">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.1投标文件有下列情形之一的,其投标文件拒收:</w:t>
      </w:r>
    </w:p>
    <w:p w14:paraId="20831EFC">
      <w:pPr>
        <w:shd w:val="clear" w:color="auto" w:fill="auto"/>
        <w:snapToGrid w:val="0"/>
        <w:spacing w:line="400" w:lineRule="exact"/>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(1) 未在开标截止时间前通过网上招标投标系统递交有效电子投标文件的，开标系统不予接收。</w:t>
      </w:r>
    </w:p>
    <w:p w14:paraId="2ACEB1A3">
      <w:pPr>
        <w:shd w:val="clear" w:color="auto" w:fill="auto"/>
        <w:snapToGrid w:val="0"/>
        <w:spacing w:line="40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所有投标人应在规定时间里完成投标文件的解密工作</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eastAsia="zh-CN"/>
        </w:rPr>
        <w:t>使用</w:t>
      </w:r>
      <w:r>
        <w:rPr>
          <w:rFonts w:hint="eastAsia" w:ascii="仿宋" w:hAnsi="仿宋" w:eastAsia="仿宋" w:cs="仿宋"/>
          <w:b/>
          <w:bCs/>
          <w:color w:val="auto"/>
          <w:sz w:val="24"/>
          <w:szCs w:val="24"/>
          <w:highlight w:val="none"/>
        </w:rPr>
        <w:t>其有效加密锁（CA锁）</w:t>
      </w:r>
      <w:r>
        <w:rPr>
          <w:rFonts w:hint="eastAsia" w:ascii="仿宋" w:hAnsi="仿宋" w:eastAsia="仿宋" w:cs="仿宋"/>
          <w:b/>
          <w:bCs/>
          <w:color w:val="auto"/>
          <w:sz w:val="24"/>
          <w:szCs w:val="24"/>
          <w:highlight w:val="none"/>
          <w:lang w:eastAsia="zh-CN"/>
        </w:rPr>
        <w:t>进行</w:t>
      </w:r>
      <w:r>
        <w:rPr>
          <w:rFonts w:hint="eastAsia" w:ascii="仿宋" w:hAnsi="仿宋" w:eastAsia="仿宋" w:cs="仿宋"/>
          <w:b/>
          <w:bCs/>
          <w:color w:val="auto"/>
          <w:sz w:val="24"/>
          <w:szCs w:val="24"/>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 w:val="24"/>
          <w:szCs w:val="24"/>
          <w:highlight w:val="none"/>
        </w:rPr>
        <w:t>，因系统原因未能成功解密的投标文件，可导入</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也无法导入的，则投标文件被否决。</w:t>
      </w:r>
    </w:p>
    <w:p w14:paraId="7DAC34B9">
      <w:pPr>
        <w:shd w:val="clear" w:color="auto" w:fill="auto"/>
        <w:snapToGrid w:val="0"/>
        <w:spacing w:line="4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.2投标人有下列情形之一的,资格审查后其投标作无效投标处理：</w:t>
      </w:r>
    </w:p>
    <w:p w14:paraId="6320A1FD">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(1)法定代表人参加开标会议未携带有效的法定代表人身份证明原件和本人身份证的；委托代理人参加开标会议未携带有效的法定代表人授权书和本人身份证；</w:t>
      </w:r>
    </w:p>
    <w:p w14:paraId="536AB212">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(2)投标人为本项目提供招标代理服务的；</w:t>
      </w:r>
    </w:p>
    <w:p w14:paraId="2AF283C3">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(3)投标人与在本项目代理机构存在相互任职或工作的；</w:t>
      </w:r>
    </w:p>
    <w:p w14:paraId="0FB892B1">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(4)投标保证金未按规定要求缴纳的；</w:t>
      </w:r>
    </w:p>
    <w:p w14:paraId="63337ED7">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bCs/>
          <w:color w:val="auto"/>
          <w:sz w:val="24"/>
          <w:szCs w:val="24"/>
          <w:highlight w:val="none"/>
        </w:rPr>
        <w:t>评标专家无法查看并检验电子标书中相关资料的；</w:t>
      </w:r>
    </w:p>
    <w:p w14:paraId="1F94ECF8">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(6)投标人超出营业范围投标的；</w:t>
      </w:r>
    </w:p>
    <w:p w14:paraId="4CA7EBCE">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(7)联合体投标未提交联合体协议的；</w:t>
      </w:r>
    </w:p>
    <w:p w14:paraId="51699EA8">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(8)被暂停营业的；</w:t>
      </w:r>
    </w:p>
    <w:p w14:paraId="16F45605">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(9)被暂停或取消投标资格的；</w:t>
      </w:r>
    </w:p>
    <w:p w14:paraId="4E917501">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(10)财产被接管或冻结的；</w:t>
      </w:r>
    </w:p>
    <w:p w14:paraId="067353DA">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(11)投标人单位负责人为同一人或者存在控股、管理关系的不同单位的；</w:t>
      </w:r>
    </w:p>
    <w:p w14:paraId="06AB0E3B">
      <w:pPr>
        <w:shd w:val="clear" w:color="auto" w:fill="auto"/>
        <w:snapToGrid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（12）投标人基本资格条件和特定资格条件中有一项及以上不符合要求的；</w:t>
      </w:r>
    </w:p>
    <w:p w14:paraId="4F208BED">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（13）投标人使用相同的MAC地址进行报名的；</w:t>
      </w:r>
    </w:p>
    <w:p w14:paraId="4A62BC91">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（14）其它情形，经评标委员会委提出按无效投标处理，并经公共资源交易监督部门核准的；</w:t>
      </w:r>
    </w:p>
    <w:p w14:paraId="6CF7F933">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（15）投标人使用相同IP地址报名的，一经发现，监管部门将进一步核实，查实后按串通投标处理；</w:t>
      </w:r>
    </w:p>
    <w:p w14:paraId="09CC5F0D">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规定的其它无效投标情形。</w:t>
      </w:r>
    </w:p>
    <w:p w14:paraId="04971144">
      <w:pPr>
        <w:shd w:val="clear" w:color="auto" w:fill="auto"/>
        <w:snapToGrid w:val="0"/>
        <w:spacing w:line="4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.3 投标人有下列情形之一的,符合性审查后其投标按无效投标处理：</w:t>
      </w:r>
    </w:p>
    <w:p w14:paraId="23402773">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投标文件签字、盖章不全，经评标委员会一致认定对开评标内容有实质性影响并经监督部门核准的；</w:t>
      </w:r>
    </w:p>
    <w:p w14:paraId="0D943760">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)未按规定的格式填写，实质性内容不全或关键字迹模糊、无法辨认; 经监督部门核准的；</w:t>
      </w:r>
    </w:p>
    <w:p w14:paraId="4BEC6E92">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)同一投标人提交两个以上不同的投标文件或者投标报价，但</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规定提交备选方案的除外；</w:t>
      </w:r>
    </w:p>
    <w:p w14:paraId="252872B1">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)投标文件没有对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的实质性要求和条件作出响应;</w:t>
      </w:r>
    </w:p>
    <w:p w14:paraId="01228936">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)投标报价超出规定的投标限价或公布的采购预算的；注：投标人的投标报价不得高于招标文件给定的最高限价，否则，其投标文件将按无效投标处理。</w:t>
      </w:r>
    </w:p>
    <w:p w14:paraId="7713D3D8">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)不按评标委员会要求澄清、说明或补正的，或者评标委员会根据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的规定对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的计算错误进行修正后，投标人不接受修正的投标报价的。</w:t>
      </w:r>
    </w:p>
    <w:p w14:paraId="3DD10F3F">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）其它情形，经评标委员会委提出按无效投标处理，并经公共资源交易监督部门核准的；</w:t>
      </w:r>
    </w:p>
    <w:p w14:paraId="7E466EB5">
      <w:pPr>
        <w:widowControl/>
        <w:shd w:val="clear" w:color="auto" w:fill="auto"/>
        <w:spacing w:line="50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未按照招标文件的规定提交投标保证金的；</w:t>
      </w:r>
    </w:p>
    <w:p w14:paraId="56BE21E8">
      <w:pPr>
        <w:widowControl/>
        <w:shd w:val="clear" w:color="auto" w:fill="auto"/>
        <w:spacing w:line="50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投标文件含有采购人不能接受的附加条件的;</w:t>
      </w:r>
    </w:p>
    <w:p w14:paraId="46A6D200">
      <w:pPr>
        <w:shd w:val="clear" w:color="auto" w:fill="auto"/>
        <w:tabs>
          <w:tab w:val="left" w:pos="1123"/>
        </w:tabs>
        <w:snapToGrid w:val="0"/>
        <w:spacing w:line="5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规定的其它无效投标情形。</w:t>
      </w:r>
    </w:p>
    <w:p w14:paraId="2A81D49D">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.4 投标人有下列情形之一的, 详细评审后其投标按无效投标处理：</w:t>
      </w:r>
    </w:p>
    <w:p w14:paraId="56E1681D">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(1)投标产品不符合必须强制执行的国家标准的；</w:t>
      </w:r>
    </w:p>
    <w:p w14:paraId="14696EE8">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(2)投标人有串通投标、弄虚作假、行贿等违法行为；</w:t>
      </w:r>
    </w:p>
    <w:p w14:paraId="6098E5DE">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(3)投标文件含有违反国家法律、法规的内容，或附有招标人不能接受的条件的；</w:t>
      </w:r>
    </w:p>
    <w:p w14:paraId="78ACFB50">
      <w:pPr>
        <w:shd w:val="clear" w:color="auto" w:fill="auto"/>
        <w:spacing w:line="360" w:lineRule="auto"/>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（4）在同一项目（或同一标段）中有多个投标人有效投标报价接近最高限价，且评标委员会认为报价出现异常的，可以宣布其投标无效；</w:t>
      </w:r>
    </w:p>
    <w:p w14:paraId="07BA5E05">
      <w:pPr>
        <w:shd w:val="clear" w:color="auto" w:fill="auto"/>
        <w:spacing w:line="360" w:lineRule="auto"/>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（5）报价明显低于其他投标人，且不能证明报价合理性的投标无效；</w:t>
      </w:r>
    </w:p>
    <w:p w14:paraId="5C36E65A">
      <w:pPr>
        <w:shd w:val="clear" w:color="auto" w:fill="auto"/>
        <w:spacing w:line="360" w:lineRule="auto"/>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（6）拒不确认评标委员会评审修正的投标无效；</w:t>
      </w:r>
    </w:p>
    <w:p w14:paraId="459D2A91">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（7）其它情形，经评标委员会委提出按无效投标处理，并经公共资源交易监督部门核准的；</w:t>
      </w:r>
    </w:p>
    <w:p w14:paraId="68DBC075">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规定的其它无效投标情形。</w:t>
      </w:r>
    </w:p>
    <w:p w14:paraId="0A0EDF7D">
      <w:pPr>
        <w:pageBreakBefore/>
        <w:shd w:val="clear" w:color="auto" w:fill="auto"/>
        <w:spacing w:line="360" w:lineRule="auto"/>
        <w:jc w:val="center"/>
        <w:outlineLvl w:val="0"/>
        <w:rPr>
          <w:rFonts w:hint="eastAsia" w:ascii="仿宋" w:hAnsi="仿宋" w:eastAsia="仿宋" w:cs="仿宋"/>
          <w:b/>
          <w:color w:val="auto"/>
          <w:sz w:val="32"/>
          <w:szCs w:val="32"/>
          <w:highlight w:val="none"/>
          <w:lang w:eastAsia="zh-CN"/>
        </w:rPr>
      </w:pPr>
      <w:bookmarkStart w:id="73" w:name="_Toc469495737"/>
      <w:bookmarkStart w:id="74" w:name="_Toc17530"/>
      <w:bookmarkStart w:id="75" w:name="_Toc4683"/>
      <w:bookmarkStart w:id="76" w:name="_Toc13160"/>
      <w:bookmarkStart w:id="77" w:name="OLE_LINK4"/>
      <w:r>
        <w:rPr>
          <w:rFonts w:hint="eastAsia" w:ascii="仿宋" w:hAnsi="仿宋" w:eastAsia="仿宋" w:cs="仿宋"/>
          <w:b/>
          <w:color w:val="auto"/>
          <w:sz w:val="32"/>
          <w:szCs w:val="32"/>
          <w:highlight w:val="none"/>
        </w:rPr>
        <w:t xml:space="preserve">第四章  </w:t>
      </w:r>
      <w:bookmarkEnd w:id="67"/>
      <w:bookmarkEnd w:id="73"/>
      <w:r>
        <w:rPr>
          <w:rFonts w:hint="eastAsia" w:ascii="仿宋" w:hAnsi="仿宋" w:eastAsia="仿宋" w:cs="仿宋"/>
          <w:b/>
          <w:color w:val="auto"/>
          <w:sz w:val="32"/>
          <w:szCs w:val="32"/>
          <w:highlight w:val="none"/>
          <w:lang w:eastAsia="zh-CN"/>
        </w:rPr>
        <w:t>设计条件及技术要求</w:t>
      </w:r>
      <w:bookmarkEnd w:id="74"/>
      <w:bookmarkEnd w:id="75"/>
      <w:bookmarkEnd w:id="76"/>
    </w:p>
    <w:p w14:paraId="478587E0">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b/>
          <w:bCs/>
          <w:color w:val="000000" w:themeColor="text1"/>
          <w:lang w:eastAsia="zh-CN"/>
          <w14:textFill>
            <w14:solidFill>
              <w14:schemeClr w14:val="tx1"/>
            </w14:solidFill>
          </w14:textFill>
        </w:rPr>
      </w:pPr>
    </w:p>
    <w:p w14:paraId="2717C50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156" w:afterLines="50"/>
        <w:ind w:right="0" w:right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 xml:space="preserve">    一、</w:t>
      </w:r>
      <w:r>
        <w:rPr>
          <w:rFonts w:hint="eastAsia" w:ascii="仿宋" w:hAnsi="仿宋" w:eastAsia="仿宋" w:cs="仿宋"/>
          <w:b/>
          <w:bCs/>
          <w:sz w:val="24"/>
          <w:szCs w:val="24"/>
          <w:lang w:val="en-US" w:eastAsia="zh-CN"/>
        </w:rPr>
        <w:t>项目名称：</w:t>
      </w:r>
      <w:r>
        <w:rPr>
          <w:rFonts w:hint="eastAsia" w:ascii="仿宋" w:hAnsi="仿宋" w:eastAsia="仿宋" w:cs="仿宋"/>
          <w:color w:val="auto"/>
          <w:sz w:val="24"/>
          <w:szCs w:val="24"/>
          <w:highlight w:val="none"/>
          <w:lang w:val="en-US" w:eastAsia="zh-CN"/>
        </w:rPr>
        <w:t>阿图什市保障性安居工程塔合提云片区基础设施建设项目施工图编制、初步设计等服务采购项目</w:t>
      </w:r>
    </w:p>
    <w:p w14:paraId="535EBAFD">
      <w:pPr>
        <w:pStyle w:val="2"/>
        <w:numPr>
          <w:ilvl w:val="0"/>
          <w:numId w:val="0"/>
        </w:numPr>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二、</w:t>
      </w:r>
      <w:r>
        <w:rPr>
          <w:rFonts w:hint="eastAsia" w:ascii="仿宋" w:hAnsi="仿宋" w:eastAsia="仿宋" w:cs="仿宋"/>
          <w:b/>
          <w:bCs/>
          <w:kern w:val="2"/>
          <w:sz w:val="24"/>
          <w:szCs w:val="24"/>
          <w:lang w:val="en-US" w:eastAsia="zh-CN" w:bidi="ar-SA"/>
        </w:rPr>
        <w:t>项目建设内容</w:t>
      </w:r>
      <w:r>
        <w:rPr>
          <w:rFonts w:hint="eastAsia" w:ascii="仿宋" w:hAnsi="仿宋" w:eastAsia="仿宋" w:cs="仿宋"/>
          <w:color w:val="auto"/>
          <w:kern w:val="2"/>
          <w:sz w:val="24"/>
          <w:szCs w:val="24"/>
          <w:highlight w:val="none"/>
          <w:lang w:val="en-US" w:eastAsia="zh-CN" w:bidi="ar-SA"/>
        </w:rPr>
        <w:t>：新建道路约7.58公里、供水管网约11.47公里、排水管网约11.47公里、热力管网约22.94公里、电力管线约22.94公里及相关配套设施建设项目等</w:t>
      </w:r>
    </w:p>
    <w:p w14:paraId="051ECFBB">
      <w:pPr>
        <w:pStyle w:val="27"/>
        <w:numPr>
          <w:ilvl w:val="0"/>
          <w:numId w:val="0"/>
        </w:numPr>
        <w:ind w:left="0" w:leftChars="0" w:firstLine="723"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kern w:val="2"/>
          <w:sz w:val="24"/>
          <w:szCs w:val="24"/>
          <w:lang w:val="en-US" w:eastAsia="zh-CN" w:bidi="ar-SA"/>
        </w:rPr>
        <w:t>三、项目总投资</w:t>
      </w:r>
      <w:r>
        <w:rPr>
          <w:rFonts w:hint="eastAsia" w:ascii="仿宋" w:hAnsi="仿宋" w:eastAsia="仿宋" w:cs="仿宋"/>
          <w:color w:val="auto"/>
          <w:kern w:val="2"/>
          <w:sz w:val="24"/>
          <w:szCs w:val="24"/>
          <w:highlight w:val="none"/>
          <w:lang w:val="en-US" w:eastAsia="zh-CN" w:bidi="ar-SA"/>
        </w:rPr>
        <w:t>：37000万元，（其中本次采购项目总投资648万元）。</w:t>
      </w:r>
    </w:p>
    <w:p w14:paraId="53A80756">
      <w:pPr>
        <w:numPr>
          <w:ilvl w:val="0"/>
          <w:numId w:val="0"/>
        </w:numPr>
        <w:ind w:leftChars="0" w:firstLine="723"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b/>
          <w:bCs/>
          <w:kern w:val="2"/>
          <w:sz w:val="24"/>
          <w:szCs w:val="24"/>
          <w:lang w:val="en-US" w:eastAsia="zh-CN" w:bidi="ar-SA"/>
        </w:rPr>
        <w:t>四、采购内容：</w:t>
      </w:r>
      <w:r>
        <w:rPr>
          <w:rFonts w:hint="eastAsia" w:ascii="仿宋" w:hAnsi="仿宋" w:eastAsia="仿宋" w:cs="仿宋"/>
          <w:sz w:val="24"/>
          <w:szCs w:val="24"/>
          <w:lang w:val="en-US" w:eastAsia="zh-CN"/>
        </w:rPr>
        <w:t>对</w:t>
      </w:r>
      <w:r>
        <w:rPr>
          <w:rFonts w:hint="eastAsia" w:ascii="仿宋" w:hAnsi="仿宋" w:eastAsia="仿宋" w:cs="仿宋"/>
          <w:color w:val="auto"/>
          <w:sz w:val="24"/>
          <w:szCs w:val="24"/>
          <w:highlight w:val="none"/>
          <w:lang w:val="en-US" w:eastAsia="zh-CN"/>
        </w:rPr>
        <w:t>阿图什市保障性安居工程塔合提云片区基础设施建设项目施工图编制、初步设计等服务的采购</w:t>
      </w:r>
    </w:p>
    <w:p w14:paraId="6849356A">
      <w:pPr>
        <w:ind w:firstLine="723"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b/>
          <w:bCs/>
          <w:sz w:val="24"/>
          <w:szCs w:val="24"/>
          <w:lang w:val="en-US" w:eastAsia="zh-CN"/>
        </w:rPr>
        <w:t>五、采购需求及服务方案：</w:t>
      </w:r>
      <w:r>
        <w:rPr>
          <w:rFonts w:hint="eastAsia" w:ascii="仿宋" w:hAnsi="仿宋" w:eastAsia="仿宋" w:cs="仿宋"/>
          <w:bCs/>
          <w:sz w:val="24"/>
          <w:szCs w:val="24"/>
        </w:rPr>
        <w:t>按照国家及地方相关的法律法规、技术规范规定的具体要求，</w:t>
      </w:r>
      <w:r>
        <w:rPr>
          <w:rFonts w:hint="eastAsia" w:ascii="仿宋" w:hAnsi="仿宋" w:eastAsia="仿宋" w:cs="仿宋"/>
          <w:bCs/>
          <w:sz w:val="24"/>
          <w:szCs w:val="24"/>
          <w:lang w:val="en-US" w:eastAsia="zh-CN"/>
        </w:rPr>
        <w:t>提</w:t>
      </w:r>
      <w:r>
        <w:rPr>
          <w:rFonts w:hint="eastAsia" w:ascii="仿宋" w:hAnsi="仿宋" w:eastAsia="仿宋" w:cs="仿宋"/>
          <w:sz w:val="24"/>
          <w:szCs w:val="24"/>
          <w:lang w:val="en-US" w:eastAsia="zh-CN"/>
        </w:rPr>
        <w:t>供对</w:t>
      </w:r>
      <w:r>
        <w:rPr>
          <w:rFonts w:hint="eastAsia" w:ascii="仿宋" w:hAnsi="仿宋" w:eastAsia="仿宋" w:cs="仿宋"/>
          <w:color w:val="auto"/>
          <w:sz w:val="24"/>
          <w:szCs w:val="24"/>
          <w:highlight w:val="none"/>
          <w:lang w:val="en-US" w:eastAsia="zh-CN"/>
        </w:rPr>
        <w:t>阿图什市保障性安居工程塔合提云片区基础设施建设项目施工图编制服务、初步设计服务，并完成相关的审批工作和完成本项目采购内容范围内勘察工作。</w:t>
      </w:r>
    </w:p>
    <w:p w14:paraId="3DD83EF4">
      <w:pPr>
        <w:pStyle w:val="2"/>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初步设计编制的内容必须有可靠的依据，详细的计算数据、确定的标准及准确的结论，应能满足编制和审批结果的要求，满足作为项目投资决策的基础和重要依据的要求。所有最终成果资料需以经相关部门审批通过之后为准。</w:t>
      </w:r>
    </w:p>
    <w:p w14:paraId="0C1FB233">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2、设计深度应符合国家建设项目初步设计深度要求，最终以主管部门审批通过为准。</w:t>
      </w:r>
    </w:p>
    <w:p w14:paraId="395CC438">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3、按照采购人要求的形式、份数提供初步设计资料（提交的设计成果包括但不限于设计说明、设计图纸等文件）。</w:t>
      </w:r>
    </w:p>
    <w:p w14:paraId="0686A1D1">
      <w:pPr>
        <w:ind w:firstLine="480" w:firstLineChars="200"/>
        <w:rPr>
          <w:rFonts w:hint="eastAsia" w:ascii="仿宋" w:hAnsi="仿宋" w:eastAsia="仿宋" w:cs="仿宋"/>
          <w:snapToGrid w:val="0"/>
          <w:color w:val="auto"/>
          <w:kern w:val="0"/>
          <w:sz w:val="24"/>
          <w:szCs w:val="24"/>
          <w:lang w:eastAsia="zh-CN"/>
        </w:rPr>
      </w:pPr>
      <w:r>
        <w:rPr>
          <w:rFonts w:hint="eastAsia" w:ascii="仿宋" w:hAnsi="仿宋" w:eastAsia="仿宋" w:cs="仿宋"/>
          <w:snapToGrid w:val="0"/>
          <w:color w:val="auto"/>
          <w:kern w:val="0"/>
          <w:sz w:val="24"/>
          <w:szCs w:val="24"/>
          <w:lang w:val="en-US" w:eastAsia="zh-CN"/>
        </w:rPr>
        <w:t>4、</w:t>
      </w:r>
      <w:r>
        <w:rPr>
          <w:rFonts w:hint="eastAsia" w:ascii="仿宋" w:hAnsi="仿宋" w:eastAsia="仿宋" w:cs="仿宋"/>
          <w:snapToGrid w:val="0"/>
          <w:color w:val="auto"/>
          <w:kern w:val="0"/>
          <w:sz w:val="24"/>
          <w:szCs w:val="24"/>
          <w:lang w:eastAsia="zh-CN"/>
        </w:rPr>
        <w:t>配合采购单位向建设行政等主管部门报审方案设计等管理程序必须的技术文件及办理有关手续。</w:t>
      </w:r>
    </w:p>
    <w:p w14:paraId="1DA6A89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六</w:t>
      </w:r>
      <w:r>
        <w:rPr>
          <w:rFonts w:hint="eastAsia" w:ascii="仿宋" w:hAnsi="仿宋" w:eastAsia="仿宋" w:cs="仿宋"/>
          <w:b/>
          <w:bCs/>
          <w:color w:val="000000" w:themeColor="text1"/>
          <w:sz w:val="24"/>
          <w:szCs w:val="24"/>
          <w:lang w:eastAsia="zh-CN"/>
          <w14:textFill>
            <w14:solidFill>
              <w14:schemeClr w14:val="tx1"/>
            </w14:solidFill>
          </w14:textFill>
        </w:rPr>
        <w:t>、项目技术经济指标</w:t>
      </w:r>
    </w:p>
    <w:p w14:paraId="18BA133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1、设计指标满足招标要求</w:t>
      </w:r>
    </w:p>
    <w:p w14:paraId="7660BA0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七</w:t>
      </w:r>
      <w:r>
        <w:rPr>
          <w:rFonts w:hint="eastAsia" w:ascii="仿宋" w:hAnsi="仿宋" w:eastAsia="仿宋" w:cs="仿宋"/>
          <w:b/>
          <w:bCs/>
          <w:color w:val="000000" w:themeColor="text1"/>
          <w:sz w:val="24"/>
          <w:szCs w:val="24"/>
          <w:lang w:eastAsia="zh-CN"/>
          <w14:textFill>
            <w14:solidFill>
              <w14:schemeClr w14:val="tx1"/>
            </w14:solidFill>
          </w14:textFill>
        </w:rPr>
        <w:t>、工程建设标准</w:t>
      </w:r>
    </w:p>
    <w:p w14:paraId="3A04D3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１、有关国家法律</w:t>
      </w:r>
    </w:p>
    <w:p w14:paraId="29F54E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《中华人民共和国建筑法》、《中华人民共和国消防法》、《中华人民共和国劳动法》</w:t>
      </w:r>
    </w:p>
    <w:p w14:paraId="573603E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2、国家、行业技术标准及管理规定，不限于以下标准：</w:t>
      </w:r>
    </w:p>
    <w:p w14:paraId="687228D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□《总图制图标准》（ GB/T50103-2010） </w:t>
      </w:r>
    </w:p>
    <w:p w14:paraId="3DB64E6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□《中华人民共和国环境保护法》2015 年 1 月 1 日 </w:t>
      </w:r>
    </w:p>
    <w:p w14:paraId="51101CE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□《中华人民共和国大气污染防治法》2018 年 10 月 26 日修订 </w:t>
      </w:r>
    </w:p>
    <w:p w14:paraId="283617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□《中华人民共和国水污染防治法》2017 年 6 月 27 日修正版 </w:t>
      </w:r>
    </w:p>
    <w:p w14:paraId="53E740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□《中华人民共和国固体废弃物污染防治法》2016 年 11 月 7 日修正版</w:t>
      </w:r>
    </w:p>
    <w:p w14:paraId="1E4EFB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□《建设项目环境保护管理条例》2017 年 7 月 16 日修订 </w:t>
      </w:r>
    </w:p>
    <w:p w14:paraId="2DD06BC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□《环境影响评价技术导则》2016-12-08 </w:t>
      </w:r>
    </w:p>
    <w:p w14:paraId="1393FF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□《声环境质量标准》(GB3096-2008) </w:t>
      </w:r>
    </w:p>
    <w:p w14:paraId="387E03E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工程</w:t>
      </w: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施工场界环境噪声排放标准》GB 12523-2011 </w:t>
      </w:r>
    </w:p>
    <w:p w14:paraId="42027DB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□《大气污染物综合排放标准》（ GB16297-1996） </w:t>
      </w:r>
    </w:p>
    <w:p w14:paraId="7EEF45D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 环境空气质量标准》（GB3095-2012） </w:t>
      </w:r>
    </w:p>
    <w:p w14:paraId="25C83B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 污水排入城镇下水道水质标准》(GB/T 31962-2015) </w:t>
      </w:r>
    </w:p>
    <w:p w14:paraId="659C07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□《城镇污水处理厂污染物排放标准》(GB18918—2002)</w:t>
      </w:r>
    </w:p>
    <w:p w14:paraId="544B879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□《构筑物抗震设计规范》（GB50191-2012）；</w:t>
      </w:r>
    </w:p>
    <w:p w14:paraId="1DE32F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□《城市电力规划规范》（GB／T 50293-2014）；</w:t>
      </w:r>
    </w:p>
    <w:p w14:paraId="523A88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□《建设工程项目管理规范》（GB/T50326-2017）；</w:t>
      </w:r>
    </w:p>
    <w:p w14:paraId="7936AD9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□《室外给水设计规范》（GB50013-2018）；</w:t>
      </w:r>
    </w:p>
    <w:p w14:paraId="66E321B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□《室外排水设计规范》（GB50014-2021）；</w:t>
      </w:r>
    </w:p>
    <w:p w14:paraId="747EBC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□《给水排水工程管道结构设计规范》（GB50069-2002）；</w:t>
      </w:r>
    </w:p>
    <w:p w14:paraId="015672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□《城市排水工程规划规范》（GB 50318-2017）；</w:t>
      </w:r>
    </w:p>
    <w:p w14:paraId="74EB1C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□《城市工程管线综合规划规范》（GB50289-2016）；</w:t>
      </w:r>
    </w:p>
    <w:p w14:paraId="0153963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□《城市给水工程规划规范》（GB50282-2016）；</w:t>
      </w:r>
    </w:p>
    <w:p w14:paraId="636797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□《电力工程电缆设计标准》(GB 50217-2018)；</w:t>
      </w:r>
    </w:p>
    <w:p w14:paraId="04577BD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□《城镇燃气设计规范》(GB 50028-2006) (2020年版)；</w:t>
      </w:r>
    </w:p>
    <w:p w14:paraId="2E06F60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说明：上述规范、标准、规程仅是本工程建设的最基本要求，并未包括实施中所涉及到的所有规定、标准和规程。在施工中对于上述未尽事宜，按国家和地方现行的规定执行。</w:t>
      </w:r>
    </w:p>
    <w:p w14:paraId="3F140E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八</w:t>
      </w:r>
      <w:r>
        <w:rPr>
          <w:rFonts w:hint="eastAsia" w:ascii="仿宋" w:hAnsi="仿宋" w:eastAsia="仿宋" w:cs="仿宋"/>
          <w:b w:val="0"/>
          <w:bCs w:val="0"/>
          <w:color w:val="000000" w:themeColor="text1"/>
          <w:sz w:val="24"/>
          <w:szCs w:val="24"/>
          <w:lang w:eastAsia="zh-CN"/>
          <w14:textFill>
            <w14:solidFill>
              <w14:schemeClr w14:val="tx1"/>
            </w14:solidFill>
          </w14:textFill>
        </w:rPr>
        <w:t>、设计深度与成果要求</w:t>
      </w:r>
    </w:p>
    <w:p w14:paraId="70F1DA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设计成果应符合国家规范设计标准；</w:t>
      </w:r>
      <w:r>
        <w:rPr>
          <w:rFonts w:hint="eastAsia" w:ascii="仿宋" w:hAnsi="仿宋" w:eastAsia="仿宋" w:cs="仿宋"/>
          <w:b w:val="0"/>
          <w:bCs w:val="0"/>
          <w:color w:val="000000" w:themeColor="text1"/>
          <w:sz w:val="24"/>
          <w:szCs w:val="24"/>
          <w:lang w:val="en-US" w:eastAsia="zh-CN"/>
          <w14:textFill>
            <w14:solidFill>
              <w14:schemeClr w14:val="tx1"/>
            </w14:solidFill>
          </w14:textFill>
        </w:rPr>
        <w:t>市政</w:t>
      </w:r>
      <w:r>
        <w:rPr>
          <w:rFonts w:hint="eastAsia" w:ascii="仿宋" w:hAnsi="仿宋" w:eastAsia="仿宋" w:cs="仿宋"/>
          <w:b w:val="0"/>
          <w:bCs w:val="0"/>
          <w:color w:val="000000" w:themeColor="text1"/>
          <w:sz w:val="24"/>
          <w:szCs w:val="24"/>
          <w:lang w:eastAsia="zh-CN"/>
          <w14:textFill>
            <w14:solidFill>
              <w14:schemeClr w14:val="tx1"/>
            </w14:solidFill>
          </w14:textFill>
        </w:rPr>
        <w:t>设计施工图的设计深度从《</w:t>
      </w:r>
      <w:r>
        <w:rPr>
          <w:rFonts w:hint="eastAsia" w:ascii="仿宋" w:hAnsi="仿宋" w:eastAsia="仿宋" w:cs="仿宋"/>
          <w:b w:val="0"/>
          <w:bCs w:val="0"/>
          <w:color w:val="000000" w:themeColor="text1"/>
          <w:sz w:val="24"/>
          <w:szCs w:val="24"/>
          <w:lang w:val="en-US" w:eastAsia="zh-CN"/>
          <w14:textFill>
            <w14:solidFill>
              <w14:schemeClr w14:val="tx1"/>
            </w14:solidFill>
          </w14:textFill>
        </w:rPr>
        <w:t>市政</w:t>
      </w:r>
      <w:r>
        <w:rPr>
          <w:rFonts w:hint="eastAsia" w:ascii="仿宋" w:hAnsi="仿宋" w:eastAsia="仿宋" w:cs="仿宋"/>
          <w:b w:val="0"/>
          <w:bCs w:val="0"/>
          <w:color w:val="000000" w:themeColor="text1"/>
          <w:sz w:val="24"/>
          <w:szCs w:val="24"/>
          <w:lang w:eastAsia="zh-CN"/>
          <w14:textFill>
            <w14:solidFill>
              <w14:schemeClr w14:val="tx1"/>
            </w14:solidFill>
          </w14:textFill>
        </w:rPr>
        <w:t>工程设计文件编制深度的规定》中施工图的设计为准。所有设计图纸图幅、字体、线性、图例等，均要符合现行《</w:t>
      </w:r>
      <w:r>
        <w:rPr>
          <w:rFonts w:hint="eastAsia" w:ascii="仿宋" w:hAnsi="仿宋" w:eastAsia="仿宋" w:cs="仿宋"/>
          <w:b w:val="0"/>
          <w:bCs w:val="0"/>
          <w:color w:val="000000" w:themeColor="text1"/>
          <w:sz w:val="24"/>
          <w:szCs w:val="24"/>
          <w:lang w:val="en-US" w:eastAsia="zh-CN"/>
          <w14:textFill>
            <w14:solidFill>
              <w14:schemeClr w14:val="tx1"/>
            </w14:solidFill>
          </w14:textFill>
        </w:rPr>
        <w:t>市政工程</w:t>
      </w:r>
      <w:r>
        <w:rPr>
          <w:rFonts w:hint="eastAsia" w:ascii="仿宋" w:hAnsi="仿宋" w:eastAsia="仿宋" w:cs="仿宋"/>
          <w:b w:val="0"/>
          <w:bCs w:val="0"/>
          <w:color w:val="000000" w:themeColor="text1"/>
          <w:sz w:val="24"/>
          <w:szCs w:val="24"/>
          <w:lang w:eastAsia="zh-CN"/>
          <w14:textFill>
            <w14:solidFill>
              <w14:schemeClr w14:val="tx1"/>
            </w14:solidFill>
          </w14:textFill>
        </w:rPr>
        <w:t>制图统一标准》（GBJ1-86）《</w:t>
      </w:r>
      <w:r>
        <w:rPr>
          <w:rFonts w:hint="eastAsia" w:ascii="仿宋" w:hAnsi="仿宋" w:eastAsia="仿宋" w:cs="仿宋"/>
          <w:b w:val="0"/>
          <w:bCs w:val="0"/>
          <w:color w:val="000000" w:themeColor="text1"/>
          <w:sz w:val="24"/>
          <w:szCs w:val="24"/>
          <w:lang w:val="en-US" w:eastAsia="zh-CN"/>
          <w14:textFill>
            <w14:solidFill>
              <w14:schemeClr w14:val="tx1"/>
            </w14:solidFill>
          </w14:textFill>
        </w:rPr>
        <w:t>市政</w:t>
      </w:r>
      <w:r>
        <w:rPr>
          <w:rFonts w:hint="eastAsia" w:ascii="仿宋" w:hAnsi="仿宋" w:eastAsia="仿宋" w:cs="仿宋"/>
          <w:b w:val="0"/>
          <w:bCs w:val="0"/>
          <w:color w:val="000000" w:themeColor="text1"/>
          <w:sz w:val="24"/>
          <w:szCs w:val="24"/>
          <w:lang w:eastAsia="zh-CN"/>
          <w14:textFill>
            <w14:solidFill>
              <w14:schemeClr w14:val="tx1"/>
            </w14:solidFill>
          </w14:textFill>
        </w:rPr>
        <w:t>制图标准》（GBJ104-87）</w:t>
      </w:r>
    </w:p>
    <w:p w14:paraId="4203FA9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方案设计成果应充分表达设计理念设计构思空间组织并与周边道路、河流和城市空间环境相协调；</w:t>
      </w:r>
    </w:p>
    <w:p w14:paraId="76F95AD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九</w:t>
      </w:r>
      <w:r>
        <w:rPr>
          <w:rFonts w:hint="eastAsia" w:ascii="仿宋" w:hAnsi="仿宋" w:eastAsia="仿宋" w:cs="仿宋"/>
          <w:b w:val="0"/>
          <w:bCs w:val="0"/>
          <w:color w:val="000000" w:themeColor="text1"/>
          <w:sz w:val="24"/>
          <w:szCs w:val="24"/>
          <w:lang w:eastAsia="zh-CN"/>
          <w14:textFill>
            <w14:solidFill>
              <w14:schemeClr w14:val="tx1"/>
            </w14:solidFill>
          </w14:textFill>
        </w:rPr>
        <w:t>、项目商务要求</w:t>
      </w:r>
      <w:bookmarkStart w:id="78" w:name="_Toc267320049"/>
      <w:bookmarkStart w:id="79" w:name="_Toc340225290"/>
    </w:p>
    <w:bookmarkEnd w:id="78"/>
    <w:bookmarkEnd w:id="79"/>
    <w:p w14:paraId="1CCAD1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（一）</w:t>
      </w:r>
      <w:r>
        <w:rPr>
          <w:rFonts w:hint="eastAsia" w:ascii="仿宋" w:hAnsi="仿宋" w:eastAsia="仿宋" w:cs="仿宋"/>
          <w:b w:val="0"/>
          <w:bCs w:val="0"/>
          <w:color w:val="FF0000"/>
          <w:sz w:val="24"/>
          <w:szCs w:val="24"/>
          <w:lang w:eastAsia="zh-CN"/>
        </w:rPr>
        <w:t>成果交付时间：合同签订后 20 日内完成项目所有设计，并提交相关成果文件。</w:t>
      </w:r>
      <w:r>
        <w:rPr>
          <w:rFonts w:hint="eastAsia" w:ascii="仿宋" w:hAnsi="仿宋" w:eastAsia="仿宋" w:cs="仿宋"/>
          <w:b w:val="0"/>
          <w:bCs w:val="0"/>
          <w:color w:val="FF0000"/>
          <w:sz w:val="24"/>
          <w:szCs w:val="24"/>
          <w:lang w:val="en-US" w:eastAsia="zh-CN"/>
        </w:rPr>
        <w:t>(</w:t>
      </w:r>
      <w:r>
        <w:rPr>
          <w:rFonts w:hint="eastAsia" w:ascii="仿宋" w:hAnsi="仿宋" w:eastAsia="仿宋" w:cs="仿宋"/>
          <w:b w:val="0"/>
          <w:bCs w:val="0"/>
          <w:color w:val="FF0000"/>
          <w:sz w:val="24"/>
          <w:szCs w:val="24"/>
          <w:lang w:eastAsia="zh-CN"/>
        </w:rPr>
        <w:t>具体时间按照甲乙双方合同约定执行</w:t>
      </w:r>
      <w:r>
        <w:rPr>
          <w:rFonts w:hint="eastAsia" w:ascii="仿宋" w:hAnsi="仿宋" w:eastAsia="仿宋" w:cs="仿宋"/>
          <w:b w:val="0"/>
          <w:bCs w:val="0"/>
          <w:color w:val="FF0000"/>
          <w:sz w:val="24"/>
          <w:szCs w:val="24"/>
          <w:lang w:val="en-US" w:eastAsia="zh-CN"/>
        </w:rPr>
        <w:t>)</w:t>
      </w:r>
    </w:p>
    <w:p w14:paraId="030D6B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（二）成果交付地点</w:t>
      </w:r>
      <w:bookmarkStart w:id="80" w:name="_Toc340225291"/>
      <w:bookmarkStart w:id="81" w:name="_Toc267320050"/>
      <w:r>
        <w:rPr>
          <w:rFonts w:hint="eastAsia" w:ascii="仿宋" w:hAnsi="仿宋" w:eastAsia="仿宋" w:cs="仿宋"/>
          <w:b w:val="0"/>
          <w:bCs w:val="0"/>
          <w:color w:val="000000" w:themeColor="text1"/>
          <w:sz w:val="24"/>
          <w:szCs w:val="24"/>
          <w:lang w:eastAsia="zh-CN"/>
          <w14:textFill>
            <w14:solidFill>
              <w14:schemeClr w14:val="tx1"/>
            </w14:solidFill>
          </w14:textFill>
        </w:rPr>
        <w:t>：甲方指定地点</w:t>
      </w:r>
    </w:p>
    <w:p w14:paraId="4E588461">
      <w:pPr>
        <w:numPr>
          <w:ilvl w:val="0"/>
          <w:numId w:val="0"/>
        </w:numPr>
        <w:ind w:leftChars="0" w:firstLine="480" w:firstLineChars="200"/>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（三）服务内容：</w:t>
      </w:r>
      <w:r>
        <w:rPr>
          <w:rFonts w:hint="eastAsia" w:ascii="仿宋" w:hAnsi="仿宋" w:eastAsia="仿宋" w:cs="仿宋"/>
          <w:b w:val="0"/>
          <w:bCs w:val="0"/>
          <w:color w:val="000000" w:themeColor="text1"/>
          <w:sz w:val="24"/>
          <w:szCs w:val="24"/>
          <w:lang w:val="en-US" w:eastAsia="zh-CN"/>
          <w14:textFill>
            <w14:solidFill>
              <w14:schemeClr w14:val="tx1"/>
            </w14:solidFill>
          </w14:textFill>
        </w:rPr>
        <w:t>对阿图什市保障性安居工程塔合提云片区基础设施建设项目施工图编制、初步设计等服务的采购</w:t>
      </w:r>
    </w:p>
    <w:p w14:paraId="003556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（四）报价要求</w:t>
      </w:r>
      <w:bookmarkEnd w:id="80"/>
    </w:p>
    <w:bookmarkEnd w:id="81"/>
    <w:p w14:paraId="01068D3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本次报价为人民币报价，投标报价应包括：</w:t>
      </w:r>
      <w:bookmarkStart w:id="82" w:name="_Toc340225293"/>
      <w:bookmarkStart w:id="83" w:name="_Toc267320051"/>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投标报价为投标人在投标文件中提出的各项支付金额的总和，其中包括招标范围规定的设计及其配套技术服务的所有费用。</w:t>
      </w:r>
    </w:p>
    <w:p w14:paraId="24908A1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投标人的投标报价，应是完成合同条款上所列招标范围的全部，不得以任何理由予以重复，作为投标人计算单价或总价的依据，阿图什市保障性安居工程塔合提云片区基础设施建设项目施工图编制、初步设计等服务采购项目不再单独报价，除非招标人对招标文件予以修改，投标人应按本招标文件及招标人提供的技术资料进行报价。任何有选择的报价将不予接受。</w:t>
      </w:r>
    </w:p>
    <w:bookmarkEnd w:id="82"/>
    <w:bookmarkEnd w:id="83"/>
    <w:p w14:paraId="2A578DF9">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售后服务及验收</w:t>
      </w:r>
      <w:r>
        <w:rPr>
          <w:rFonts w:hint="eastAsia" w:ascii="仿宋" w:hAnsi="仿宋" w:eastAsia="仿宋" w:cs="仿宋"/>
          <w:bCs/>
          <w:color w:val="auto"/>
          <w:sz w:val="24"/>
          <w:szCs w:val="24"/>
          <w:highlight w:val="none"/>
          <w:lang w:val="en-US" w:eastAsia="zh-CN"/>
        </w:rPr>
        <w:t>规范</w:t>
      </w:r>
      <w:r>
        <w:rPr>
          <w:rFonts w:hint="eastAsia" w:ascii="仿宋" w:hAnsi="仿宋" w:eastAsia="仿宋" w:cs="仿宋"/>
          <w:color w:val="auto"/>
          <w:sz w:val="24"/>
          <w:szCs w:val="24"/>
          <w:highlight w:val="none"/>
        </w:rPr>
        <w:t>的承诺</w:t>
      </w:r>
    </w:p>
    <w:p w14:paraId="3BC6A956">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1）根据本项目服务方自行编写售后服务、理赔、质量技术及验收保证的承诺。</w:t>
      </w:r>
    </w:p>
    <w:p w14:paraId="0403BEE7">
      <w:pPr>
        <w:spacing w:line="440" w:lineRule="exact"/>
        <w:ind w:firstLine="240" w:firstLineChars="100"/>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Cs/>
          <w:color w:val="auto"/>
          <w:sz w:val="24"/>
          <w:szCs w:val="24"/>
          <w:highlight w:val="none"/>
          <w:lang w:val="en-US" w:eastAsia="zh-CN"/>
        </w:rPr>
        <w:t>验收规范：执行现行有效的国家标准、行业标准、工程所在地的地方性标准，以及相应的规范、规程等。</w:t>
      </w:r>
    </w:p>
    <w:p w14:paraId="0D4E4FBA">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付款方式</w:t>
      </w:r>
    </w:p>
    <w:p w14:paraId="7F6BE4E4">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bookmarkStart w:id="84" w:name="_Toc267320052"/>
      <w:bookmarkStart w:id="85" w:name="_Toc340225294"/>
      <w:r>
        <w:rPr>
          <w:rFonts w:hint="eastAsia" w:ascii="仿宋" w:hAnsi="仿宋" w:eastAsia="仿宋" w:cs="仿宋"/>
          <w:color w:val="auto"/>
          <w:sz w:val="24"/>
          <w:szCs w:val="24"/>
          <w:highlight w:val="none"/>
          <w:lang w:eastAsia="zh-CN"/>
        </w:rPr>
        <w:t>甲乙双方签订合同约定。</w:t>
      </w:r>
    </w:p>
    <w:p w14:paraId="0606B10C">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知识产权</w:t>
      </w:r>
      <w:bookmarkEnd w:id="84"/>
      <w:bookmarkEnd w:id="85"/>
    </w:p>
    <w:p w14:paraId="18F4651E">
      <w:pPr>
        <w:shd w:val="clear" w:color="auto" w:fill="auto"/>
        <w:spacing w:line="44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为避免</w:t>
      </w:r>
      <w:r>
        <w:rPr>
          <w:rFonts w:hint="eastAsia" w:ascii="仿宋" w:hAnsi="仿宋" w:eastAsia="仿宋" w:cs="仿宋"/>
          <w:color w:val="auto"/>
          <w:sz w:val="24"/>
          <w:szCs w:val="24"/>
          <w:highlight w:val="none"/>
        </w:rPr>
        <w:t>采购人在中华人民共和国境内使用投标人提供服务时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eastAsia="zh-CN"/>
        </w:rPr>
        <w:t>到</w:t>
      </w:r>
      <w:r>
        <w:rPr>
          <w:rFonts w:hint="eastAsia" w:ascii="仿宋" w:hAnsi="仿宋" w:eastAsia="仿宋" w:cs="仿宋"/>
          <w:color w:val="auto"/>
          <w:sz w:val="24"/>
          <w:szCs w:val="24"/>
          <w:highlight w:val="none"/>
        </w:rPr>
        <w:t>第三方提出的侵犯其专利权或其它知识产权的起诉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如果第三方提出侵权指控，中标人应承担由此而引起的一切法律责任和费用。</w:t>
      </w:r>
    </w:p>
    <w:p w14:paraId="3605F02E">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bookmarkStart w:id="86" w:name="_Toc340225296"/>
      <w:bookmarkStart w:id="87" w:name="_Toc267320054"/>
      <w:r>
        <w:rPr>
          <w:rFonts w:hint="eastAsia" w:ascii="仿宋" w:hAnsi="仿宋" w:eastAsia="仿宋" w:cs="仿宋"/>
          <w:color w:val="auto"/>
          <w:sz w:val="24"/>
          <w:szCs w:val="24"/>
          <w:highlight w:val="none"/>
          <w:lang w:val="en-US" w:eastAsia="zh-CN"/>
        </w:rPr>
        <w:t>十三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w:t>
      </w:r>
      <w:bookmarkEnd w:id="86"/>
      <w:bookmarkEnd w:id="87"/>
    </w:p>
    <w:p w14:paraId="060A0E70">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1、供应商必须在投标文件中对以上条款和服务承诺明确列出，承诺内容必须达到本篇及招标文件其他条款的要求。</w:t>
      </w:r>
    </w:p>
    <w:p w14:paraId="778D4D16">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2、中标人与采购人签订《协议》后，须与用户方签订《服务采购合同》（包括服务范围、需求数量、单价等），明确具体服务事项、时间、送达地点等内容。</w:t>
      </w:r>
    </w:p>
    <w:p w14:paraId="579EA45F">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3、其他未尽事宜由供需双方在采购合同中详细约定。</w:t>
      </w:r>
    </w:p>
    <w:p w14:paraId="706CA724">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若供应商不能按招标文件规定的服务期正常交货，采购方有权终止采购合同，并将相关情况上报给采购计划主管部门，取消其中标资格。</w:t>
      </w:r>
    </w:p>
    <w:p w14:paraId="3E3E42FB">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sectPr>
          <w:headerReference r:id="rId7" w:type="default"/>
          <w:footerReference r:id="rId8" w:type="default"/>
          <w:pgSz w:w="11905" w:h="16838"/>
          <w:pgMar w:top="1417" w:right="1361" w:bottom="1417" w:left="1361" w:header="567" w:footer="737" w:gutter="0"/>
          <w:pgBorders w:offsetFrom="page">
            <w:top w:val="none" w:sz="0" w:space="0"/>
            <w:left w:val="none" w:sz="0" w:space="0"/>
            <w:bottom w:val="none" w:sz="0" w:space="0"/>
            <w:right w:val="none" w:sz="0" w:space="0"/>
          </w:pgBorders>
          <w:pgNumType w:fmt="decimal" w:start="1"/>
          <w:cols w:space="0" w:num="1"/>
          <w:rtlGutter w:val="0"/>
          <w:docGrid w:linePitch="312" w:charSpace="0"/>
        </w:sectPr>
      </w:pPr>
      <w:r>
        <w:rPr>
          <w:rFonts w:hint="eastAsia" w:ascii="仿宋" w:hAnsi="仿宋" w:eastAsia="仿宋" w:cs="仿宋"/>
          <w:color w:val="auto"/>
          <w:sz w:val="24"/>
          <w:szCs w:val="24"/>
          <w:highlight w:val="none"/>
        </w:rPr>
        <w:t>5、其他未尽事宜由供需双方在采购合同中详细约定。</w:t>
      </w:r>
    </w:p>
    <w:bookmarkEnd w:id="77"/>
    <w:p w14:paraId="5BD3A904">
      <w:pPr>
        <w:numPr>
          <w:ilvl w:val="0"/>
          <w:numId w:val="0"/>
        </w:numPr>
        <w:spacing w:line="480" w:lineRule="exact"/>
        <w:ind w:left="0" w:leftChars="0"/>
        <w:jc w:val="center"/>
        <w:outlineLvl w:val="0"/>
        <w:rPr>
          <w:rFonts w:hint="eastAsia" w:ascii="仿宋" w:hAnsi="仿宋" w:eastAsia="仿宋" w:cs="仿宋"/>
          <w:b/>
          <w:color w:val="auto"/>
          <w:sz w:val="36"/>
          <w:szCs w:val="36"/>
          <w:lang w:eastAsia="zh-CN"/>
        </w:rPr>
      </w:pPr>
      <w:r>
        <w:rPr>
          <w:rFonts w:hint="eastAsia" w:ascii="仿宋" w:hAnsi="仿宋" w:eastAsia="仿宋" w:cs="仿宋"/>
          <w:b/>
          <w:color w:val="auto"/>
          <w:kern w:val="2"/>
          <w:sz w:val="36"/>
          <w:szCs w:val="36"/>
          <w:lang w:val="en-US" w:eastAsia="zh-CN" w:bidi="ar-SA"/>
        </w:rPr>
        <w:t>第五章</w:t>
      </w:r>
      <w:r>
        <w:rPr>
          <w:rFonts w:hint="eastAsia" w:ascii="仿宋" w:hAnsi="仿宋" w:eastAsia="仿宋" w:cs="仿宋"/>
          <w:b/>
          <w:color w:val="auto"/>
          <w:sz w:val="36"/>
          <w:szCs w:val="36"/>
          <w:lang w:val="en-US" w:eastAsia="zh-CN"/>
        </w:rPr>
        <w:t xml:space="preserve"> </w:t>
      </w:r>
      <w:bookmarkStart w:id="88" w:name="_Toc26834"/>
      <w:bookmarkStart w:id="89" w:name="_Toc10573"/>
      <w:bookmarkStart w:id="90" w:name="_Toc30449"/>
      <w:r>
        <w:rPr>
          <w:rFonts w:hint="eastAsia" w:ascii="仿宋" w:hAnsi="仿宋" w:eastAsia="仿宋" w:cs="仿宋"/>
          <w:b/>
          <w:color w:val="auto"/>
          <w:sz w:val="36"/>
          <w:szCs w:val="36"/>
          <w:lang w:eastAsia="zh-CN"/>
        </w:rPr>
        <w:t>合同条款及格式</w:t>
      </w:r>
      <w:bookmarkEnd w:id="88"/>
      <w:bookmarkEnd w:id="89"/>
      <w:bookmarkEnd w:id="90"/>
      <w:bookmarkStart w:id="91" w:name="_Toc20669"/>
      <w:r>
        <w:rPr>
          <w:rFonts w:hint="eastAsia" w:ascii="仿宋" w:hAnsi="仿宋" w:eastAsia="仿宋" w:cs="仿宋"/>
          <w:b/>
          <w:color w:val="auto"/>
          <w:sz w:val="36"/>
          <w:szCs w:val="36"/>
          <w:lang w:eastAsia="zh-CN"/>
        </w:rPr>
        <w:t>（</w:t>
      </w:r>
      <w:r>
        <w:rPr>
          <w:rFonts w:hint="eastAsia" w:ascii="仿宋" w:hAnsi="仿宋" w:eastAsia="仿宋" w:cs="仿宋"/>
          <w:b/>
          <w:color w:val="auto"/>
          <w:sz w:val="36"/>
          <w:szCs w:val="36"/>
          <w:lang w:val="en-US" w:eastAsia="zh-CN"/>
        </w:rPr>
        <w:t>仅供参考</w:t>
      </w:r>
      <w:r>
        <w:rPr>
          <w:rFonts w:hint="eastAsia" w:ascii="仿宋" w:hAnsi="仿宋" w:eastAsia="仿宋" w:cs="仿宋"/>
          <w:b/>
          <w:color w:val="auto"/>
          <w:sz w:val="36"/>
          <w:szCs w:val="36"/>
          <w:lang w:eastAsia="zh-CN"/>
        </w:rPr>
        <w:t>）</w:t>
      </w:r>
    </w:p>
    <w:p w14:paraId="45A74FF5">
      <w:pPr>
        <w:pStyle w:val="28"/>
        <w:numPr>
          <w:ilvl w:val="4"/>
          <w:numId w:val="0"/>
        </w:numPr>
        <w:ind w:leftChars="0"/>
        <w:outlineLvl w:val="9"/>
        <w:rPr>
          <w:rFonts w:hint="eastAsia"/>
          <w:lang w:eastAsia="zh-CN"/>
        </w:rPr>
      </w:pPr>
    </w:p>
    <w:bookmarkEnd w:id="91"/>
    <w:p w14:paraId="4F2D2DD3">
      <w:pPr>
        <w:jc w:val="left"/>
        <w:outlineLvl w:val="9"/>
        <w:rPr>
          <w:rFonts w:hint="default" w:eastAsia="仿宋_GB2312"/>
          <w:bCs/>
          <w:color w:val="auto"/>
          <w:sz w:val="32"/>
          <w:szCs w:val="32"/>
          <w:lang w:val="en-US" w:eastAsia="zh-CN"/>
        </w:rPr>
      </w:pPr>
      <w:r>
        <w:rPr>
          <w:rFonts w:eastAsia="仿宋_GB2312"/>
          <w:bCs/>
          <w:color w:val="auto"/>
          <w:sz w:val="30"/>
          <w:szCs w:val="30"/>
        </w:rPr>
        <w:t>GF—2015—02</w:t>
      </w:r>
      <w:r>
        <w:rPr>
          <w:rFonts w:hint="eastAsia" w:eastAsia="仿宋_GB2312"/>
          <w:bCs/>
          <w:color w:val="auto"/>
          <w:sz w:val="30"/>
          <w:szCs w:val="30"/>
          <w:lang w:val="en-US" w:eastAsia="zh-CN"/>
        </w:rPr>
        <w:t>10</w:t>
      </w:r>
    </w:p>
    <w:p w14:paraId="015813D2">
      <w:pPr>
        <w:ind w:firstLine="5772" w:firstLineChars="1905"/>
        <w:outlineLvl w:val="9"/>
        <w:rPr>
          <w:rFonts w:eastAsia="华文中宋"/>
          <w:b/>
          <w:color w:val="auto"/>
          <w:sz w:val="30"/>
          <w:szCs w:val="30"/>
        </w:rPr>
      </w:pPr>
      <w:r>
        <w:rPr>
          <w:rFonts w:eastAsia="华文中宋"/>
          <w:b/>
          <w:color w:val="auto"/>
          <w:sz w:val="30"/>
          <w:szCs w:val="30"/>
        </w:rPr>
        <w:t>合同编号：</w:t>
      </w:r>
      <w:r>
        <w:rPr>
          <w:rFonts w:eastAsia="华文中宋"/>
          <w:b/>
          <w:color w:val="auto"/>
          <w:sz w:val="30"/>
          <w:szCs w:val="30"/>
          <w:u w:val="single"/>
        </w:rPr>
        <w:t xml:space="preserve">        </w:t>
      </w:r>
      <w:r>
        <w:rPr>
          <w:rFonts w:eastAsia="华文中宋"/>
          <w:b/>
          <w:color w:val="auto"/>
          <w:sz w:val="30"/>
          <w:szCs w:val="30"/>
        </w:rPr>
        <w:t xml:space="preserve">  </w:t>
      </w:r>
    </w:p>
    <w:p w14:paraId="59FF502B">
      <w:pPr>
        <w:outlineLvl w:val="9"/>
        <w:rPr>
          <w:rFonts w:eastAsia="华文中宋"/>
          <w:b/>
          <w:color w:val="auto"/>
          <w:sz w:val="52"/>
          <w:szCs w:val="52"/>
        </w:rPr>
      </w:pPr>
    </w:p>
    <w:p w14:paraId="39EC119E">
      <w:pPr>
        <w:jc w:val="center"/>
        <w:outlineLvl w:val="9"/>
        <w:rPr>
          <w:rFonts w:eastAsia="华文中宋"/>
          <w:b/>
          <w:color w:val="auto"/>
          <w:sz w:val="52"/>
          <w:szCs w:val="52"/>
        </w:rPr>
      </w:pPr>
    </w:p>
    <w:p w14:paraId="3D3C77BC">
      <w:pPr>
        <w:jc w:val="center"/>
        <w:outlineLvl w:val="9"/>
        <w:rPr>
          <w:rFonts w:eastAsia="华文中宋"/>
          <w:b/>
          <w:color w:val="auto"/>
          <w:sz w:val="52"/>
          <w:szCs w:val="52"/>
        </w:rPr>
      </w:pPr>
    </w:p>
    <w:p w14:paraId="7E0303F5">
      <w:pPr>
        <w:jc w:val="center"/>
        <w:outlineLvl w:val="9"/>
        <w:rPr>
          <w:rFonts w:eastAsia="华文中宋"/>
          <w:b/>
          <w:color w:val="auto"/>
          <w:sz w:val="48"/>
          <w:szCs w:val="40"/>
        </w:rPr>
      </w:pPr>
      <w:r>
        <w:rPr>
          <w:rFonts w:eastAsia="华文中宋"/>
          <w:b/>
          <w:color w:val="auto"/>
          <w:sz w:val="48"/>
          <w:szCs w:val="40"/>
        </w:rPr>
        <w:t>建设工程设计合同示范文本</w:t>
      </w:r>
    </w:p>
    <w:p w14:paraId="20218679">
      <w:pPr>
        <w:jc w:val="center"/>
        <w:outlineLvl w:val="9"/>
        <w:rPr>
          <w:rFonts w:eastAsia="华文中宋"/>
          <w:b/>
          <w:color w:val="auto"/>
          <w:sz w:val="52"/>
          <w:szCs w:val="52"/>
        </w:rPr>
      </w:pPr>
      <w:r>
        <w:rPr>
          <w:rFonts w:hint="eastAsia" w:eastAsia="华文中宋"/>
          <w:b/>
          <w:color w:val="auto"/>
          <w:sz w:val="48"/>
          <w:szCs w:val="40"/>
        </w:rPr>
        <w:t>（专业建设工程）</w:t>
      </w:r>
    </w:p>
    <w:p w14:paraId="3C5626B2">
      <w:pPr>
        <w:jc w:val="center"/>
        <w:outlineLvl w:val="9"/>
        <w:rPr>
          <w:rFonts w:eastAsia="楷体_GB2312"/>
          <w:b/>
          <w:color w:val="auto"/>
          <w:sz w:val="72"/>
          <w:szCs w:val="72"/>
        </w:rPr>
      </w:pPr>
    </w:p>
    <w:p w14:paraId="60380E3C">
      <w:pPr>
        <w:jc w:val="center"/>
        <w:outlineLvl w:val="9"/>
        <w:rPr>
          <w:rFonts w:eastAsia="楷体_GB2312"/>
          <w:b/>
          <w:color w:val="auto"/>
          <w:sz w:val="72"/>
          <w:szCs w:val="72"/>
        </w:rPr>
      </w:pPr>
    </w:p>
    <w:p w14:paraId="6ADDFF71">
      <w:pPr>
        <w:jc w:val="center"/>
        <w:outlineLvl w:val="9"/>
        <w:rPr>
          <w:rFonts w:eastAsia="黑体"/>
          <w:b/>
          <w:color w:val="auto"/>
          <w:sz w:val="52"/>
          <w:szCs w:val="52"/>
        </w:rPr>
      </w:pPr>
    </w:p>
    <w:p w14:paraId="7266C52B">
      <w:pPr>
        <w:outlineLvl w:val="9"/>
        <w:rPr>
          <w:b/>
          <w:color w:val="auto"/>
          <w:sz w:val="28"/>
          <w:szCs w:val="28"/>
        </w:rPr>
      </w:pPr>
    </w:p>
    <w:p w14:paraId="26C0D0E3">
      <w:pPr>
        <w:outlineLvl w:val="9"/>
        <w:rPr>
          <w:b/>
          <w:color w:val="auto"/>
          <w:sz w:val="28"/>
          <w:szCs w:val="28"/>
        </w:rPr>
      </w:pPr>
    </w:p>
    <w:p w14:paraId="59647118">
      <w:pPr>
        <w:ind w:right="3610" w:rightChars="1695"/>
        <w:jc w:val="distribute"/>
        <w:outlineLvl w:val="9"/>
        <w:rPr>
          <w:b/>
          <w:color w:val="auto"/>
          <w:sz w:val="32"/>
          <w:szCs w:val="28"/>
        </w:rPr>
      </w:pPr>
      <w:r>
        <w:rPr>
          <w:color w:val="auto"/>
        </w:rPr>
        <mc:AlternateContent>
          <mc:Choice Requires="wps">
            <w:drawing>
              <wp:anchor distT="0" distB="0" distL="114300" distR="114300" simplePos="0" relativeHeight="251664384"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013A00CE">
                            <w:pPr>
                              <w:rPr>
                                <w:b/>
                                <w:bCs/>
                                <w:sz w:val="32"/>
                              </w:rPr>
                            </w:pPr>
                            <w:r>
                              <w:rPr>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1.15pt;margin-top:15.6pt;height:36pt;width:57pt;z-index:251664384;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AucP9gAAAAKAQAADwAAAAAAAAABACAAAAAiAAAAZHJz&#10;L2Rvd25yZXYueG1sUEsBAhQAFAAAAAgAh07iQFj6OLk9AgAAXwQAAA4AAAAAAAAAAQAgAAAAJwEA&#10;AGRycy9lMm9Eb2MueG1sUEsFBgAAAAAGAAYAWQEAANYFAAAAAA==&#10;">
                <v:fill on="f" focussize="0,0"/>
                <v:stroke color="#FFFFFF" miterlimit="8" joinstyle="miter"/>
                <v:imagedata o:title=""/>
                <o:lock v:ext="edit" aspectratio="f"/>
                <v:textbox>
                  <w:txbxContent>
                    <w:p w14:paraId="013A00CE">
                      <w:pPr>
                        <w:rPr>
                          <w:b/>
                          <w:bCs/>
                          <w:sz w:val="32"/>
                        </w:rPr>
                      </w:pPr>
                      <w:r>
                        <w:rPr>
                          <w:b/>
                          <w:bCs/>
                          <w:sz w:val="32"/>
                        </w:rPr>
                        <w:t>制定</w:t>
                      </w:r>
                    </w:p>
                  </w:txbxContent>
                </v:textbox>
              </v:shape>
            </w:pict>
          </mc:Fallback>
        </mc:AlternateContent>
      </w:r>
      <w:r>
        <w:rPr>
          <w:rFonts w:hint="eastAsia" w:eastAsia="宋体"/>
          <w:b/>
          <w:color w:val="auto"/>
          <w:sz w:val="32"/>
          <w:szCs w:val="28"/>
          <w:lang w:val="en-US" w:eastAsia="zh-CN"/>
        </w:rPr>
        <w:t xml:space="preserve">          </w:t>
      </w:r>
      <w:r>
        <w:rPr>
          <w:b/>
          <w:color w:val="auto"/>
          <w:sz w:val="32"/>
          <w:szCs w:val="28"/>
        </w:rPr>
        <w:t>住房和城乡建设部</w:t>
      </w:r>
    </w:p>
    <w:p w14:paraId="2FA50C51">
      <w:pPr>
        <w:ind w:right="3408" w:rightChars="1600" w:firstLine="1615" w:firstLineChars="500"/>
        <w:outlineLvl w:val="9"/>
        <w:rPr>
          <w:b/>
          <w:color w:val="auto"/>
          <w:sz w:val="32"/>
        </w:rPr>
      </w:pPr>
      <w:r>
        <w:rPr>
          <w:b/>
          <w:color w:val="auto"/>
          <w:sz w:val="32"/>
          <w:szCs w:val="28"/>
        </w:rPr>
        <w:t>国家工商行政管理总局</w:t>
      </w:r>
    </w:p>
    <w:p w14:paraId="36478ECD">
      <w:pPr>
        <w:pStyle w:val="35"/>
        <w:ind w:firstLine="422"/>
        <w:jc w:val="center"/>
        <w:outlineLvl w:val="9"/>
        <w:rPr>
          <w:b/>
          <w:color w:val="auto"/>
        </w:rPr>
      </w:pPr>
      <w:r>
        <w:rPr>
          <w:b/>
          <w:color w:val="auto"/>
        </w:rPr>
        <w:br w:type="page"/>
      </w:r>
      <w:bookmarkStart w:id="92" w:name="_Toc296890982"/>
      <w:bookmarkStart w:id="93" w:name="_Toc296503025"/>
    </w:p>
    <w:p w14:paraId="58D046E3">
      <w:pPr>
        <w:ind w:firstLine="606" w:firstLineChars="200"/>
        <w:jc w:val="center"/>
        <w:outlineLvl w:val="9"/>
        <w:rPr>
          <w:rFonts w:ascii="黑体" w:hAnsi="黑体" w:eastAsia="黑体" w:cs="Times New Roman"/>
          <w:bCs/>
          <w:color w:val="auto"/>
          <w:sz w:val="30"/>
          <w:szCs w:val="30"/>
          <w:lang w:val="zh-CN"/>
        </w:rPr>
      </w:pPr>
      <w:r>
        <w:rPr>
          <w:rFonts w:ascii="黑体" w:hAnsi="黑体" w:eastAsia="黑体" w:cs="Times New Roman"/>
          <w:bCs/>
          <w:color w:val="auto"/>
          <w:sz w:val="30"/>
          <w:szCs w:val="30"/>
          <w:lang w:val="zh-CN"/>
        </w:rPr>
        <w:t>说  明</w:t>
      </w:r>
    </w:p>
    <w:p w14:paraId="68ACA0B2">
      <w:pPr>
        <w:outlineLvl w:val="9"/>
        <w:rPr>
          <w:color w:val="auto"/>
          <w:lang w:val="zh-CN"/>
        </w:rPr>
      </w:pPr>
    </w:p>
    <w:p w14:paraId="467114E6">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为了指导建设工程设计合同当事人的签约行为，维护合同当事人的合法权益，依据《中华人民共和国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14:paraId="690C4CC9">
      <w:pPr>
        <w:ind w:firstLine="606" w:firstLineChars="200"/>
        <w:outlineLvl w:val="9"/>
        <w:rPr>
          <w:rFonts w:ascii="黑体" w:hAnsi="黑体" w:eastAsia="黑体"/>
          <w:bCs/>
          <w:color w:val="auto"/>
          <w:sz w:val="30"/>
          <w:szCs w:val="30"/>
        </w:rPr>
      </w:pPr>
      <w:r>
        <w:rPr>
          <w:rFonts w:ascii="黑体" w:hAnsi="黑体" w:eastAsia="黑体"/>
          <w:bCs/>
          <w:color w:val="auto"/>
          <w:sz w:val="30"/>
          <w:szCs w:val="30"/>
        </w:rPr>
        <w:t>一、《示范文本》的组成</w:t>
      </w:r>
    </w:p>
    <w:p w14:paraId="466E6EBC">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《示范文本》由合同协议书、通用合同条款和专用合同条款三部分组成。</w:t>
      </w:r>
    </w:p>
    <w:p w14:paraId="3C8D80F7">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（一）合同协议书</w:t>
      </w:r>
    </w:p>
    <w:p w14:paraId="4772DB48">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《示范文本》合同协议书集中约定了合同当事人基本的合同权利义务。</w:t>
      </w:r>
    </w:p>
    <w:p w14:paraId="0E2BEF79">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（二）通用合同条款</w:t>
      </w:r>
    </w:p>
    <w:p w14:paraId="7C836410">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通用合同条款是合同当事人根据《中华人民共和国建筑法》、《中华人民共和国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》等法律法规的规定，就工程设计的实施及相关事项，对合同当事人的权利义务作出的原则性约定。</w:t>
      </w:r>
    </w:p>
    <w:p w14:paraId="08098C01">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通用合同条款既考虑了现行法律法规对工程建设的有关要求，也考虑了工程设计管理的特殊需要。</w:t>
      </w:r>
    </w:p>
    <w:p w14:paraId="61606FAC">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（三）专用合同条款</w:t>
      </w:r>
    </w:p>
    <w:p w14:paraId="2BC98360">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C0CC963">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1.专用合同条款的编号应与相应的通用合同条款的编号一致；</w:t>
      </w:r>
    </w:p>
    <w:p w14:paraId="7B151691">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2.合同当事人可以通过对专用合同条款的修改，满足具体房屋建筑工程的特殊要求，避免直接修改通用合同条款；</w:t>
      </w:r>
    </w:p>
    <w:p w14:paraId="4012130F">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3.在专用合同条款中有横道线的地方，合同当事人可针对相应的通用合同条款进行细化、完善、补充、修改或另行约定；如无细化、完善、补充、修改或另行约定，则填写“无”或划“/”。</w:t>
      </w:r>
    </w:p>
    <w:p w14:paraId="645AF17A">
      <w:pPr>
        <w:ind w:firstLine="606" w:firstLineChars="200"/>
        <w:outlineLvl w:val="9"/>
        <w:rPr>
          <w:rFonts w:ascii="仿宋_GB2312" w:eastAsia="仿宋_GB2312"/>
          <w:b/>
          <w:color w:val="auto"/>
          <w:sz w:val="30"/>
          <w:szCs w:val="30"/>
        </w:rPr>
      </w:pPr>
      <w:r>
        <w:rPr>
          <w:rFonts w:ascii="黑体" w:hAnsi="黑体" w:eastAsia="黑体"/>
          <w:bCs/>
          <w:color w:val="auto"/>
          <w:sz w:val="30"/>
          <w:szCs w:val="30"/>
        </w:rPr>
        <w:t>二、《示范文本》的性质和适用范围</w:t>
      </w:r>
    </w:p>
    <w:p w14:paraId="57BBBCD9">
      <w:pPr>
        <w:pStyle w:val="35"/>
        <w:tabs>
          <w:tab w:val="right" w:leader="middleDot" w:pos="8400"/>
        </w:tabs>
        <w:spacing w:before="120" w:after="12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《示范文本》适用于房屋建筑工程以外各行业建设工程项目的主体工程和配套工程（含厂 / 矿区内的自备电站、道路、专用铁路、通信、各种管网管线和配套的建筑物等全部配套工程） 以及与主体工程、配套工程相关的工艺、土木、建筑、环境保护、水土保持、消防、安全、卫生、节能、防雷、抗震、照明工程等工程设计活动。</w:t>
      </w:r>
    </w:p>
    <w:p w14:paraId="55917432">
      <w:pPr>
        <w:pStyle w:val="35"/>
        <w:tabs>
          <w:tab w:val="right" w:leader="middleDot" w:pos="8400"/>
        </w:tabs>
        <w:spacing w:before="120" w:after="12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房屋建筑工程以外的各行业建设工程统称为专业建设工程，具体包括煤炭、化工石化医药、石油天然气（海洋石油）、电力、冶金、军工、机械、商物粮、核工业、电子通信广电、轻纺、建材、铁道、公路、水运、民航、市政、农林、水利、海洋等工程。</w:t>
      </w:r>
    </w:p>
    <w:p w14:paraId="04498ED4">
      <w:pPr>
        <w:pStyle w:val="35"/>
        <w:tabs>
          <w:tab w:val="right" w:leader="middleDot" w:pos="8400"/>
        </w:tabs>
        <w:spacing w:before="120" w:after="120"/>
        <w:jc w:val="center"/>
        <w:outlineLvl w:val="9"/>
        <w:rPr>
          <w:rFonts w:eastAsia="华文中宋"/>
          <w:color w:val="auto"/>
          <w:lang w:val="zh-CN"/>
        </w:rPr>
      </w:pPr>
    </w:p>
    <w:p w14:paraId="31097052">
      <w:pPr>
        <w:pStyle w:val="35"/>
        <w:tabs>
          <w:tab w:val="right" w:leader="middleDot" w:pos="8400"/>
        </w:tabs>
        <w:spacing w:before="120" w:after="120"/>
        <w:jc w:val="center"/>
        <w:outlineLvl w:val="9"/>
        <w:rPr>
          <w:rFonts w:eastAsia="华文中宋"/>
          <w:color w:val="auto"/>
          <w:lang w:val="zh-CN"/>
        </w:rPr>
      </w:pPr>
    </w:p>
    <w:p w14:paraId="2C6C5004">
      <w:pPr>
        <w:pStyle w:val="35"/>
        <w:tabs>
          <w:tab w:val="right" w:leader="middleDot" w:pos="8400"/>
        </w:tabs>
        <w:spacing w:before="120" w:after="120"/>
        <w:jc w:val="center"/>
        <w:outlineLvl w:val="9"/>
        <w:rPr>
          <w:rFonts w:eastAsia="华文中宋"/>
          <w:color w:val="auto"/>
          <w:lang w:val="zh-CN"/>
        </w:rPr>
      </w:pPr>
    </w:p>
    <w:p w14:paraId="51656439">
      <w:pPr>
        <w:pStyle w:val="35"/>
        <w:tabs>
          <w:tab w:val="right" w:leader="middleDot" w:pos="8400"/>
        </w:tabs>
        <w:spacing w:before="120" w:after="120"/>
        <w:jc w:val="center"/>
        <w:outlineLvl w:val="9"/>
        <w:rPr>
          <w:rFonts w:eastAsia="华文中宋"/>
          <w:color w:val="auto"/>
          <w:lang w:val="zh-CN"/>
        </w:rPr>
      </w:pPr>
    </w:p>
    <w:p w14:paraId="78784840">
      <w:pPr>
        <w:pStyle w:val="35"/>
        <w:tabs>
          <w:tab w:val="right" w:leader="middleDot" w:pos="8400"/>
        </w:tabs>
        <w:spacing w:before="120" w:after="120"/>
        <w:jc w:val="center"/>
        <w:outlineLvl w:val="9"/>
        <w:rPr>
          <w:rFonts w:eastAsia="华文中宋"/>
          <w:color w:val="auto"/>
          <w:lang w:val="zh-CN"/>
        </w:rPr>
      </w:pPr>
    </w:p>
    <w:p w14:paraId="6D71AE0E">
      <w:pPr>
        <w:pStyle w:val="35"/>
        <w:tabs>
          <w:tab w:val="right" w:leader="middleDot" w:pos="8400"/>
        </w:tabs>
        <w:spacing w:before="120" w:after="120"/>
        <w:jc w:val="center"/>
        <w:outlineLvl w:val="9"/>
        <w:rPr>
          <w:rFonts w:eastAsia="华文中宋"/>
          <w:color w:val="auto"/>
          <w:lang w:val="zh-CN"/>
        </w:rPr>
      </w:pPr>
    </w:p>
    <w:p w14:paraId="08F6F03A">
      <w:pPr>
        <w:pStyle w:val="35"/>
        <w:tabs>
          <w:tab w:val="right" w:leader="middleDot" w:pos="8400"/>
        </w:tabs>
        <w:spacing w:before="120" w:after="120"/>
        <w:jc w:val="center"/>
        <w:outlineLvl w:val="9"/>
        <w:rPr>
          <w:rFonts w:eastAsia="华文中宋"/>
          <w:color w:val="auto"/>
          <w:lang w:val="zh-CN"/>
        </w:rPr>
      </w:pPr>
    </w:p>
    <w:p w14:paraId="5861817B">
      <w:pPr>
        <w:pStyle w:val="35"/>
        <w:tabs>
          <w:tab w:val="right" w:leader="middleDot" w:pos="8400"/>
        </w:tabs>
        <w:spacing w:before="120" w:after="120"/>
        <w:jc w:val="center"/>
        <w:outlineLvl w:val="9"/>
        <w:rPr>
          <w:rFonts w:eastAsia="华文中宋"/>
          <w:color w:val="auto"/>
          <w:lang w:val="zh-CN"/>
        </w:rPr>
      </w:pPr>
    </w:p>
    <w:p w14:paraId="7A130AA3">
      <w:pPr>
        <w:pStyle w:val="35"/>
        <w:tabs>
          <w:tab w:val="right" w:leader="middleDot" w:pos="8400"/>
        </w:tabs>
        <w:spacing w:before="120" w:after="120"/>
        <w:jc w:val="center"/>
        <w:outlineLvl w:val="9"/>
        <w:rPr>
          <w:rFonts w:eastAsia="华文中宋"/>
          <w:color w:val="auto"/>
          <w:lang w:val="zh-CN"/>
        </w:rPr>
      </w:pPr>
    </w:p>
    <w:p w14:paraId="11D87779">
      <w:pPr>
        <w:pStyle w:val="35"/>
        <w:tabs>
          <w:tab w:val="right" w:leader="middleDot" w:pos="8400"/>
        </w:tabs>
        <w:spacing w:before="120" w:after="120"/>
        <w:jc w:val="center"/>
        <w:outlineLvl w:val="9"/>
        <w:rPr>
          <w:rFonts w:eastAsia="华文中宋"/>
          <w:color w:val="auto"/>
          <w:lang w:val="zh-CN"/>
        </w:rPr>
      </w:pPr>
    </w:p>
    <w:p w14:paraId="612BA357">
      <w:pPr>
        <w:pStyle w:val="35"/>
        <w:tabs>
          <w:tab w:val="right" w:leader="middleDot" w:pos="8400"/>
        </w:tabs>
        <w:spacing w:before="120" w:after="120"/>
        <w:jc w:val="center"/>
        <w:outlineLvl w:val="9"/>
        <w:rPr>
          <w:rFonts w:eastAsia="华文中宋"/>
          <w:color w:val="auto"/>
          <w:lang w:val="zh-CN"/>
        </w:rPr>
      </w:pPr>
    </w:p>
    <w:p w14:paraId="4A3F9473">
      <w:pPr>
        <w:pStyle w:val="35"/>
        <w:tabs>
          <w:tab w:val="right" w:leader="middleDot" w:pos="8400"/>
        </w:tabs>
        <w:spacing w:before="120" w:after="120"/>
        <w:jc w:val="center"/>
        <w:outlineLvl w:val="9"/>
        <w:rPr>
          <w:rFonts w:eastAsia="华文中宋"/>
          <w:color w:val="auto"/>
          <w:lang w:val="zh-CN"/>
        </w:rPr>
      </w:pPr>
    </w:p>
    <w:p w14:paraId="72ABB092">
      <w:pPr>
        <w:pStyle w:val="35"/>
        <w:tabs>
          <w:tab w:val="right" w:leader="middleDot" w:pos="8400"/>
        </w:tabs>
        <w:spacing w:before="120" w:after="120"/>
        <w:jc w:val="center"/>
        <w:outlineLvl w:val="9"/>
        <w:rPr>
          <w:rFonts w:eastAsia="华文中宋"/>
          <w:color w:val="auto"/>
          <w:lang w:val="zh-CN"/>
        </w:rPr>
      </w:pPr>
    </w:p>
    <w:p w14:paraId="367BA950">
      <w:pPr>
        <w:pStyle w:val="35"/>
        <w:tabs>
          <w:tab w:val="right" w:leader="middleDot" w:pos="8400"/>
        </w:tabs>
        <w:spacing w:before="120" w:after="120"/>
        <w:jc w:val="center"/>
        <w:outlineLvl w:val="9"/>
        <w:rPr>
          <w:rFonts w:eastAsia="华文中宋"/>
          <w:color w:val="auto"/>
          <w:lang w:val="zh-CN"/>
        </w:rPr>
      </w:pPr>
    </w:p>
    <w:p w14:paraId="2FBC9C36">
      <w:pPr>
        <w:pStyle w:val="35"/>
        <w:tabs>
          <w:tab w:val="right" w:leader="middleDot" w:pos="8400"/>
        </w:tabs>
        <w:spacing w:before="120" w:after="120"/>
        <w:jc w:val="center"/>
        <w:outlineLvl w:val="9"/>
        <w:rPr>
          <w:rFonts w:eastAsia="华文中宋"/>
          <w:color w:val="auto"/>
          <w:lang w:val="zh-CN"/>
        </w:rPr>
      </w:pPr>
    </w:p>
    <w:p w14:paraId="24963152">
      <w:pPr>
        <w:pStyle w:val="35"/>
        <w:tabs>
          <w:tab w:val="right" w:leader="middleDot" w:pos="8400"/>
        </w:tabs>
        <w:spacing w:before="120" w:after="120"/>
        <w:jc w:val="center"/>
        <w:outlineLvl w:val="9"/>
        <w:rPr>
          <w:rFonts w:eastAsia="华文中宋"/>
          <w:color w:val="auto"/>
          <w:lang w:val="zh-CN"/>
        </w:rPr>
      </w:pPr>
    </w:p>
    <w:p w14:paraId="31D007CE">
      <w:pPr>
        <w:pStyle w:val="35"/>
        <w:tabs>
          <w:tab w:val="right" w:leader="middleDot" w:pos="8400"/>
        </w:tabs>
        <w:spacing w:before="120" w:after="120"/>
        <w:jc w:val="center"/>
        <w:outlineLvl w:val="9"/>
        <w:rPr>
          <w:rFonts w:eastAsia="华文中宋"/>
          <w:color w:val="auto"/>
          <w:lang w:val="zh-CN"/>
        </w:rPr>
      </w:pPr>
    </w:p>
    <w:p w14:paraId="0735D842">
      <w:pPr>
        <w:pStyle w:val="35"/>
        <w:tabs>
          <w:tab w:val="right" w:leader="middleDot" w:pos="8400"/>
        </w:tabs>
        <w:spacing w:before="120" w:after="120"/>
        <w:jc w:val="center"/>
        <w:outlineLvl w:val="9"/>
        <w:rPr>
          <w:rFonts w:eastAsia="华文中宋"/>
          <w:color w:val="auto"/>
          <w:lang w:val="zh-CN"/>
        </w:rPr>
      </w:pPr>
    </w:p>
    <w:p w14:paraId="22579F2E">
      <w:pPr>
        <w:ind w:firstLine="606" w:firstLineChars="200"/>
        <w:jc w:val="center"/>
        <w:rPr>
          <w:rFonts w:ascii="黑体" w:hAnsi="黑体" w:eastAsia="黑体" w:cs="Times New Roman"/>
          <w:bCs/>
          <w:color w:val="auto"/>
          <w:sz w:val="30"/>
          <w:szCs w:val="30"/>
          <w:lang w:val="zh-CN"/>
        </w:rPr>
      </w:pPr>
      <w:bookmarkStart w:id="94" w:name="_Toc88738836"/>
      <w:r>
        <w:rPr>
          <w:rFonts w:ascii="黑体" w:hAnsi="黑体" w:eastAsia="黑体" w:cs="Times New Roman"/>
          <w:bCs/>
          <w:color w:val="auto"/>
          <w:sz w:val="30"/>
          <w:szCs w:val="30"/>
          <w:lang w:val="zh-CN"/>
        </w:rPr>
        <w:t>目  录</w:t>
      </w:r>
    </w:p>
    <w:p w14:paraId="7D7C41C5">
      <w:pPr>
        <w:pStyle w:val="17"/>
        <w:tabs>
          <w:tab w:val="right" w:leader="dot" w:pos="9071"/>
        </w:tabs>
      </w:pPr>
      <w:r>
        <w:rPr>
          <w:rFonts w:eastAsia="仿宋_GB2312"/>
          <w:color w:val="auto"/>
          <w:sz w:val="21"/>
          <w:szCs w:val="21"/>
        </w:rPr>
        <w:fldChar w:fldCharType="begin"/>
      </w:r>
      <w:r>
        <w:rPr>
          <w:rFonts w:eastAsia="仿宋_GB2312"/>
          <w:color w:val="auto"/>
          <w:sz w:val="21"/>
          <w:szCs w:val="21"/>
        </w:rPr>
        <w:instrText xml:space="preserve"> TOC \o "1-5" \h \z \u </w:instrText>
      </w:r>
      <w:r>
        <w:rPr>
          <w:rFonts w:eastAsia="仿宋_GB2312"/>
          <w:color w:val="auto"/>
          <w:sz w:val="21"/>
          <w:szCs w:val="21"/>
        </w:rPr>
        <w:fldChar w:fldCharType="separate"/>
      </w:r>
    </w:p>
    <w:p w14:paraId="1D8814F2">
      <w:pPr>
        <w:bidi w:val="0"/>
        <w:rPr>
          <w:rFonts w:hint="eastAsia" w:eastAsia="仿宋_GB2312"/>
          <w:color w:val="auto"/>
          <w:szCs w:val="21"/>
        </w:rPr>
      </w:pPr>
      <w:r>
        <w:rPr>
          <w:rFonts w:eastAsia="仿宋_GB2312"/>
          <w:color w:val="auto"/>
          <w:szCs w:val="21"/>
        </w:rPr>
        <w:fldChar w:fldCharType="end"/>
      </w:r>
      <w:r>
        <w:rPr>
          <w:rFonts w:hint="eastAsia" w:eastAsia="仿宋_GB2312"/>
          <w:color w:val="auto"/>
          <w:szCs w:val="21"/>
        </w:rPr>
        <w:t>第一部分</w:t>
      </w:r>
      <w:r>
        <w:rPr>
          <w:rFonts w:hint="eastAsia" w:eastAsia="仿宋_GB2312"/>
          <w:color w:val="auto"/>
          <w:szCs w:val="21"/>
        </w:rPr>
        <w:tab/>
      </w:r>
      <w:r>
        <w:rPr>
          <w:rFonts w:hint="eastAsia" w:eastAsia="仿宋_GB2312"/>
          <w:color w:val="auto"/>
          <w:szCs w:val="21"/>
        </w:rPr>
        <w:t xml:space="preserve">合同协议书 </w:t>
      </w:r>
    </w:p>
    <w:p w14:paraId="70A8DF6E">
      <w:pPr>
        <w:bidi w:val="0"/>
        <w:rPr>
          <w:rFonts w:hint="eastAsia" w:eastAsia="仿宋_GB2312"/>
          <w:color w:val="auto"/>
          <w:szCs w:val="21"/>
        </w:rPr>
      </w:pPr>
      <w:r>
        <w:rPr>
          <w:rFonts w:hint="eastAsia" w:eastAsia="仿宋_GB2312"/>
          <w:color w:val="auto"/>
          <w:szCs w:val="21"/>
        </w:rPr>
        <w:t>第二部分</w:t>
      </w:r>
      <w:r>
        <w:rPr>
          <w:rFonts w:hint="eastAsia" w:eastAsia="仿宋_GB2312"/>
          <w:color w:val="auto"/>
          <w:szCs w:val="21"/>
        </w:rPr>
        <w:tab/>
      </w:r>
      <w:r>
        <w:rPr>
          <w:rFonts w:hint="eastAsia" w:eastAsia="仿宋_GB2312"/>
          <w:color w:val="auto"/>
          <w:szCs w:val="21"/>
        </w:rPr>
        <w:t>通用合同条款</w:t>
      </w:r>
    </w:p>
    <w:p w14:paraId="0B8343DD">
      <w:pPr>
        <w:bidi w:val="0"/>
        <w:rPr>
          <w:rFonts w:hint="eastAsia" w:eastAsia="仿宋_GB2312"/>
          <w:color w:val="auto"/>
          <w:szCs w:val="21"/>
        </w:rPr>
      </w:pPr>
      <w:r>
        <w:rPr>
          <w:rFonts w:hint="eastAsia" w:eastAsia="仿宋_GB2312"/>
          <w:color w:val="auto"/>
          <w:szCs w:val="21"/>
        </w:rPr>
        <w:t>1.一般约定</w:t>
      </w:r>
    </w:p>
    <w:p w14:paraId="1774E080">
      <w:pPr>
        <w:bidi w:val="0"/>
        <w:rPr>
          <w:rFonts w:hint="eastAsia" w:eastAsia="仿宋_GB2312"/>
          <w:color w:val="auto"/>
          <w:szCs w:val="21"/>
        </w:rPr>
      </w:pPr>
      <w:r>
        <w:rPr>
          <w:rFonts w:hint="eastAsia" w:eastAsia="仿宋_GB2312"/>
          <w:color w:val="auto"/>
          <w:szCs w:val="21"/>
        </w:rPr>
        <w:t>1.1词语定义与解释</w:t>
      </w:r>
    </w:p>
    <w:p w14:paraId="2EC6D01E">
      <w:pPr>
        <w:bidi w:val="0"/>
        <w:rPr>
          <w:rFonts w:hint="eastAsia" w:eastAsia="仿宋_GB2312"/>
          <w:color w:val="auto"/>
          <w:szCs w:val="21"/>
        </w:rPr>
      </w:pPr>
      <w:r>
        <w:rPr>
          <w:rFonts w:hint="eastAsia" w:eastAsia="仿宋_GB2312"/>
          <w:color w:val="auto"/>
          <w:szCs w:val="21"/>
        </w:rPr>
        <w:t>1.2语言文字</w:t>
      </w:r>
    </w:p>
    <w:p w14:paraId="3BD1D402">
      <w:pPr>
        <w:bidi w:val="0"/>
        <w:rPr>
          <w:rFonts w:hint="eastAsia" w:eastAsia="仿宋_GB2312"/>
          <w:color w:val="auto"/>
          <w:szCs w:val="21"/>
        </w:rPr>
      </w:pPr>
      <w:r>
        <w:rPr>
          <w:rFonts w:hint="eastAsia" w:eastAsia="仿宋_GB2312"/>
          <w:color w:val="auto"/>
          <w:szCs w:val="21"/>
        </w:rPr>
        <w:t>1.3法律</w:t>
      </w:r>
    </w:p>
    <w:p w14:paraId="4A250EA4">
      <w:pPr>
        <w:bidi w:val="0"/>
        <w:rPr>
          <w:rFonts w:hint="eastAsia" w:eastAsia="仿宋_GB2312"/>
          <w:color w:val="auto"/>
          <w:szCs w:val="21"/>
        </w:rPr>
      </w:pPr>
      <w:r>
        <w:rPr>
          <w:rFonts w:hint="eastAsia" w:eastAsia="仿宋_GB2312"/>
          <w:color w:val="auto"/>
          <w:szCs w:val="21"/>
        </w:rPr>
        <w:t>1.4技术标准</w:t>
      </w:r>
    </w:p>
    <w:p w14:paraId="53459AD7">
      <w:pPr>
        <w:bidi w:val="0"/>
        <w:rPr>
          <w:rFonts w:hint="eastAsia" w:eastAsia="仿宋_GB2312"/>
          <w:color w:val="auto"/>
          <w:szCs w:val="21"/>
        </w:rPr>
      </w:pPr>
      <w:r>
        <w:rPr>
          <w:rFonts w:hint="eastAsia" w:eastAsia="仿宋_GB2312"/>
          <w:color w:val="auto"/>
          <w:szCs w:val="21"/>
        </w:rPr>
        <w:t>1.5合同文件的优先顺序</w:t>
      </w:r>
    </w:p>
    <w:p w14:paraId="59097D8E">
      <w:pPr>
        <w:bidi w:val="0"/>
        <w:rPr>
          <w:rFonts w:hint="eastAsia" w:eastAsia="仿宋_GB2312"/>
          <w:color w:val="auto"/>
          <w:szCs w:val="21"/>
        </w:rPr>
      </w:pPr>
      <w:r>
        <w:rPr>
          <w:rFonts w:hint="eastAsia" w:eastAsia="仿宋_GB2312"/>
          <w:color w:val="auto"/>
          <w:szCs w:val="21"/>
        </w:rPr>
        <w:t>1.6联络</w:t>
      </w:r>
    </w:p>
    <w:p w14:paraId="3E6F0278">
      <w:pPr>
        <w:bidi w:val="0"/>
        <w:rPr>
          <w:rFonts w:hint="eastAsia" w:eastAsia="仿宋_GB2312"/>
          <w:color w:val="auto"/>
          <w:szCs w:val="21"/>
        </w:rPr>
      </w:pPr>
      <w:r>
        <w:rPr>
          <w:rFonts w:hint="eastAsia" w:eastAsia="仿宋_GB2312"/>
          <w:color w:val="auto"/>
          <w:szCs w:val="21"/>
        </w:rPr>
        <w:t>1.7严禁贿赂</w:t>
      </w:r>
    </w:p>
    <w:p w14:paraId="2FEAA17C">
      <w:pPr>
        <w:bidi w:val="0"/>
        <w:rPr>
          <w:rFonts w:hint="eastAsia" w:eastAsia="仿宋_GB2312"/>
          <w:color w:val="auto"/>
          <w:szCs w:val="21"/>
        </w:rPr>
      </w:pPr>
      <w:r>
        <w:rPr>
          <w:rFonts w:hint="eastAsia" w:eastAsia="仿宋_GB2312"/>
          <w:color w:val="auto"/>
          <w:szCs w:val="21"/>
        </w:rPr>
        <w:t>1.8保密</w:t>
      </w:r>
    </w:p>
    <w:p w14:paraId="35299EA7">
      <w:pPr>
        <w:bidi w:val="0"/>
        <w:rPr>
          <w:rFonts w:hint="eastAsia" w:eastAsia="仿宋_GB2312"/>
          <w:color w:val="auto"/>
          <w:szCs w:val="21"/>
        </w:rPr>
      </w:pPr>
      <w:r>
        <w:rPr>
          <w:rFonts w:hint="eastAsia" w:eastAsia="仿宋_GB2312"/>
          <w:color w:val="auto"/>
          <w:szCs w:val="21"/>
        </w:rPr>
        <w:t>2.发包人</w:t>
      </w:r>
    </w:p>
    <w:p w14:paraId="10AB7A9A">
      <w:pPr>
        <w:bidi w:val="0"/>
        <w:rPr>
          <w:rFonts w:hint="eastAsia" w:eastAsia="仿宋_GB2312"/>
          <w:color w:val="auto"/>
          <w:szCs w:val="21"/>
        </w:rPr>
      </w:pPr>
      <w:r>
        <w:rPr>
          <w:rFonts w:hint="eastAsia" w:eastAsia="仿宋_GB2312"/>
          <w:color w:val="auto"/>
          <w:szCs w:val="21"/>
        </w:rPr>
        <w:t>2.1发包人一般义务</w:t>
      </w:r>
    </w:p>
    <w:p w14:paraId="7F6B71BF">
      <w:pPr>
        <w:bidi w:val="0"/>
        <w:rPr>
          <w:rFonts w:hint="eastAsia" w:eastAsia="仿宋_GB2312"/>
          <w:color w:val="auto"/>
          <w:szCs w:val="21"/>
        </w:rPr>
      </w:pPr>
      <w:r>
        <w:rPr>
          <w:rFonts w:hint="eastAsia" w:eastAsia="仿宋_GB2312"/>
          <w:color w:val="auto"/>
          <w:szCs w:val="21"/>
        </w:rPr>
        <w:t>2.2发包人代表</w:t>
      </w:r>
    </w:p>
    <w:p w14:paraId="02BF5C51">
      <w:pPr>
        <w:bidi w:val="0"/>
        <w:rPr>
          <w:rFonts w:hint="eastAsia" w:eastAsia="仿宋_GB2312"/>
          <w:color w:val="auto"/>
          <w:szCs w:val="21"/>
        </w:rPr>
      </w:pPr>
      <w:r>
        <w:rPr>
          <w:rFonts w:hint="eastAsia" w:eastAsia="仿宋_GB2312"/>
          <w:color w:val="auto"/>
          <w:szCs w:val="21"/>
        </w:rPr>
        <w:t>2.3发包人决定</w:t>
      </w:r>
    </w:p>
    <w:p w14:paraId="542A7D99">
      <w:pPr>
        <w:bidi w:val="0"/>
        <w:rPr>
          <w:rFonts w:hint="eastAsia" w:eastAsia="仿宋_GB2312"/>
          <w:color w:val="auto"/>
          <w:szCs w:val="21"/>
        </w:rPr>
      </w:pPr>
      <w:r>
        <w:rPr>
          <w:rFonts w:hint="eastAsia" w:eastAsia="仿宋_GB2312"/>
          <w:color w:val="auto"/>
          <w:szCs w:val="21"/>
        </w:rPr>
        <w:t>2.4支付合同价款</w:t>
      </w:r>
    </w:p>
    <w:p w14:paraId="7F775A89">
      <w:pPr>
        <w:bidi w:val="0"/>
        <w:rPr>
          <w:rFonts w:hint="eastAsia" w:eastAsia="仿宋_GB2312"/>
          <w:color w:val="auto"/>
          <w:szCs w:val="21"/>
        </w:rPr>
      </w:pPr>
      <w:r>
        <w:rPr>
          <w:rFonts w:hint="eastAsia" w:eastAsia="仿宋_GB2312"/>
          <w:color w:val="auto"/>
          <w:szCs w:val="21"/>
        </w:rPr>
        <w:t>2.5设计文件接收</w:t>
      </w:r>
    </w:p>
    <w:p w14:paraId="3004BBE7">
      <w:pPr>
        <w:bidi w:val="0"/>
        <w:rPr>
          <w:rFonts w:hint="eastAsia" w:eastAsia="仿宋_GB2312"/>
          <w:color w:val="auto"/>
          <w:szCs w:val="21"/>
        </w:rPr>
      </w:pPr>
      <w:r>
        <w:rPr>
          <w:rFonts w:hint="eastAsia" w:eastAsia="仿宋_GB2312"/>
          <w:color w:val="auto"/>
          <w:szCs w:val="21"/>
        </w:rPr>
        <w:t>3.设计人</w:t>
      </w:r>
    </w:p>
    <w:p w14:paraId="4B9A7EE4">
      <w:pPr>
        <w:bidi w:val="0"/>
        <w:rPr>
          <w:rFonts w:hint="eastAsia" w:eastAsia="仿宋_GB2312"/>
          <w:color w:val="auto"/>
          <w:szCs w:val="21"/>
        </w:rPr>
      </w:pPr>
      <w:r>
        <w:rPr>
          <w:rFonts w:hint="eastAsia" w:eastAsia="仿宋_GB2312"/>
          <w:color w:val="auto"/>
          <w:szCs w:val="21"/>
        </w:rPr>
        <w:t>3.1设计人一般义务</w:t>
      </w:r>
    </w:p>
    <w:p w14:paraId="37617FCA">
      <w:pPr>
        <w:bidi w:val="0"/>
        <w:rPr>
          <w:rFonts w:hint="eastAsia" w:eastAsia="仿宋_GB2312"/>
          <w:color w:val="auto"/>
          <w:szCs w:val="21"/>
        </w:rPr>
      </w:pPr>
      <w:r>
        <w:rPr>
          <w:rFonts w:hint="eastAsia" w:eastAsia="仿宋_GB2312"/>
          <w:color w:val="auto"/>
          <w:szCs w:val="21"/>
        </w:rPr>
        <w:t>3.2项目负责人</w:t>
      </w:r>
    </w:p>
    <w:p w14:paraId="74A7AA9A">
      <w:pPr>
        <w:bidi w:val="0"/>
        <w:rPr>
          <w:rFonts w:hint="eastAsia" w:eastAsia="仿宋_GB2312"/>
          <w:color w:val="auto"/>
          <w:szCs w:val="21"/>
        </w:rPr>
      </w:pPr>
      <w:r>
        <w:rPr>
          <w:rFonts w:hint="eastAsia" w:eastAsia="仿宋_GB2312"/>
          <w:color w:val="auto"/>
          <w:szCs w:val="21"/>
        </w:rPr>
        <w:t>3.3设计人人员</w:t>
      </w:r>
    </w:p>
    <w:p w14:paraId="508ACF97">
      <w:pPr>
        <w:bidi w:val="0"/>
        <w:rPr>
          <w:rFonts w:hint="eastAsia" w:eastAsia="仿宋_GB2312"/>
          <w:color w:val="auto"/>
          <w:szCs w:val="21"/>
        </w:rPr>
      </w:pPr>
      <w:r>
        <w:rPr>
          <w:rFonts w:hint="eastAsia" w:eastAsia="仿宋_GB2312"/>
          <w:color w:val="auto"/>
          <w:szCs w:val="21"/>
        </w:rPr>
        <w:t>3.4设计分包</w:t>
      </w:r>
    </w:p>
    <w:p w14:paraId="4F37C464">
      <w:pPr>
        <w:bidi w:val="0"/>
        <w:rPr>
          <w:rFonts w:hint="eastAsia" w:eastAsia="仿宋_GB2312"/>
          <w:color w:val="auto"/>
          <w:szCs w:val="21"/>
        </w:rPr>
      </w:pPr>
      <w:r>
        <w:rPr>
          <w:rFonts w:hint="eastAsia" w:eastAsia="仿宋_GB2312"/>
          <w:color w:val="auto"/>
          <w:szCs w:val="21"/>
        </w:rPr>
        <w:t>3.5联合体</w:t>
      </w:r>
    </w:p>
    <w:p w14:paraId="2609B749">
      <w:pPr>
        <w:bidi w:val="0"/>
        <w:rPr>
          <w:rFonts w:hint="eastAsia" w:eastAsia="仿宋_GB2312"/>
          <w:color w:val="auto"/>
          <w:szCs w:val="21"/>
        </w:rPr>
      </w:pPr>
      <w:r>
        <w:rPr>
          <w:rFonts w:hint="eastAsia" w:eastAsia="仿宋_GB2312"/>
          <w:color w:val="auto"/>
          <w:szCs w:val="21"/>
        </w:rPr>
        <w:t>4.工程设计资料</w:t>
      </w:r>
    </w:p>
    <w:p w14:paraId="22B07BFF">
      <w:pPr>
        <w:bidi w:val="0"/>
        <w:rPr>
          <w:rFonts w:hint="eastAsia" w:eastAsia="仿宋_GB2312"/>
          <w:color w:val="auto"/>
          <w:szCs w:val="21"/>
        </w:rPr>
      </w:pPr>
      <w:r>
        <w:rPr>
          <w:rFonts w:hint="eastAsia" w:eastAsia="仿宋_GB2312"/>
          <w:color w:val="auto"/>
          <w:szCs w:val="21"/>
        </w:rPr>
        <w:t>4.1提供工程设计资料</w:t>
      </w:r>
    </w:p>
    <w:p w14:paraId="360CB479">
      <w:pPr>
        <w:bidi w:val="0"/>
        <w:rPr>
          <w:rFonts w:hint="eastAsia" w:eastAsia="仿宋_GB2312"/>
          <w:color w:val="auto"/>
          <w:szCs w:val="21"/>
        </w:rPr>
      </w:pPr>
      <w:r>
        <w:rPr>
          <w:rFonts w:hint="eastAsia" w:eastAsia="仿宋_GB2312"/>
          <w:color w:val="auto"/>
          <w:szCs w:val="21"/>
        </w:rPr>
        <w:t>4.2逾期提供的责任</w:t>
      </w:r>
    </w:p>
    <w:p w14:paraId="59F70376">
      <w:pPr>
        <w:bidi w:val="0"/>
        <w:rPr>
          <w:rFonts w:hint="eastAsia" w:eastAsia="仿宋_GB2312"/>
          <w:color w:val="auto"/>
          <w:szCs w:val="21"/>
        </w:rPr>
      </w:pPr>
      <w:r>
        <w:rPr>
          <w:rFonts w:hint="eastAsia" w:eastAsia="仿宋_GB2312"/>
          <w:color w:val="auto"/>
          <w:szCs w:val="21"/>
        </w:rPr>
        <w:t>5.工程设计要求</w:t>
      </w:r>
    </w:p>
    <w:p w14:paraId="5B19B6B1">
      <w:pPr>
        <w:bidi w:val="0"/>
        <w:rPr>
          <w:rFonts w:hint="eastAsia" w:eastAsia="仿宋_GB2312"/>
          <w:color w:val="auto"/>
          <w:szCs w:val="21"/>
        </w:rPr>
      </w:pPr>
      <w:r>
        <w:rPr>
          <w:rFonts w:hint="eastAsia" w:eastAsia="仿宋_GB2312"/>
          <w:color w:val="auto"/>
          <w:szCs w:val="21"/>
        </w:rPr>
        <w:t>5.1工程设计一般要求</w:t>
      </w:r>
    </w:p>
    <w:p w14:paraId="1EA5F3D2">
      <w:pPr>
        <w:bidi w:val="0"/>
        <w:rPr>
          <w:rFonts w:hint="eastAsia" w:eastAsia="仿宋_GB2312"/>
          <w:color w:val="auto"/>
          <w:szCs w:val="21"/>
        </w:rPr>
      </w:pPr>
      <w:r>
        <w:rPr>
          <w:rFonts w:hint="eastAsia" w:eastAsia="仿宋_GB2312"/>
          <w:color w:val="auto"/>
          <w:szCs w:val="21"/>
        </w:rPr>
        <w:t>5.2工程设计保证措施</w:t>
      </w:r>
    </w:p>
    <w:p w14:paraId="20A0B834">
      <w:pPr>
        <w:bidi w:val="0"/>
        <w:rPr>
          <w:rFonts w:hint="eastAsia" w:eastAsia="仿宋_GB2312"/>
          <w:color w:val="auto"/>
          <w:szCs w:val="21"/>
        </w:rPr>
      </w:pPr>
      <w:r>
        <w:rPr>
          <w:rFonts w:hint="eastAsia" w:eastAsia="仿宋_GB2312"/>
          <w:color w:val="auto"/>
          <w:szCs w:val="21"/>
        </w:rPr>
        <w:t>5.3工程设计文件的要求</w:t>
      </w:r>
    </w:p>
    <w:p w14:paraId="623974E8">
      <w:pPr>
        <w:bidi w:val="0"/>
        <w:rPr>
          <w:rFonts w:hint="eastAsia" w:eastAsia="仿宋_GB2312"/>
          <w:color w:val="auto"/>
          <w:szCs w:val="21"/>
        </w:rPr>
      </w:pPr>
      <w:r>
        <w:rPr>
          <w:rFonts w:hint="eastAsia" w:eastAsia="仿宋_GB2312"/>
          <w:color w:val="auto"/>
          <w:szCs w:val="21"/>
        </w:rPr>
        <w:t>5.4不合格工程设计文件的处理</w:t>
      </w:r>
    </w:p>
    <w:p w14:paraId="4E00821B">
      <w:pPr>
        <w:bidi w:val="0"/>
        <w:rPr>
          <w:rFonts w:hint="eastAsia" w:eastAsia="仿宋_GB2312"/>
          <w:color w:val="auto"/>
          <w:szCs w:val="21"/>
        </w:rPr>
      </w:pPr>
      <w:r>
        <w:rPr>
          <w:rFonts w:hint="eastAsia" w:eastAsia="仿宋_GB2312"/>
          <w:color w:val="auto"/>
          <w:szCs w:val="21"/>
        </w:rPr>
        <w:t>6.工程设计进度与周期</w:t>
      </w:r>
    </w:p>
    <w:p w14:paraId="6F9A46C4">
      <w:pPr>
        <w:bidi w:val="0"/>
        <w:rPr>
          <w:rFonts w:hint="eastAsia" w:eastAsia="仿宋_GB2312"/>
          <w:color w:val="auto"/>
          <w:szCs w:val="21"/>
        </w:rPr>
      </w:pPr>
      <w:r>
        <w:rPr>
          <w:rFonts w:hint="eastAsia" w:eastAsia="仿宋_GB2312"/>
          <w:color w:val="auto"/>
          <w:szCs w:val="21"/>
        </w:rPr>
        <w:t>6.1工程设计进度计划</w:t>
      </w:r>
    </w:p>
    <w:p w14:paraId="32E66F48">
      <w:pPr>
        <w:bidi w:val="0"/>
        <w:rPr>
          <w:rFonts w:hint="eastAsia" w:eastAsia="仿宋_GB2312"/>
          <w:color w:val="auto"/>
          <w:szCs w:val="21"/>
        </w:rPr>
      </w:pPr>
      <w:r>
        <w:rPr>
          <w:rFonts w:hint="eastAsia" w:eastAsia="仿宋_GB2312"/>
          <w:color w:val="auto"/>
          <w:szCs w:val="21"/>
        </w:rPr>
        <w:t>6.2工程设计开始</w:t>
      </w:r>
    </w:p>
    <w:p w14:paraId="7DBE7B32">
      <w:pPr>
        <w:bidi w:val="0"/>
        <w:rPr>
          <w:rFonts w:hint="eastAsia" w:eastAsia="仿宋_GB2312"/>
          <w:color w:val="auto"/>
          <w:szCs w:val="21"/>
        </w:rPr>
      </w:pPr>
      <w:r>
        <w:rPr>
          <w:rFonts w:hint="eastAsia" w:eastAsia="仿宋_GB2312"/>
          <w:color w:val="auto"/>
          <w:szCs w:val="21"/>
        </w:rPr>
        <w:t>6.3工程设计进度延误</w:t>
      </w:r>
    </w:p>
    <w:p w14:paraId="5A5C892A">
      <w:pPr>
        <w:bidi w:val="0"/>
        <w:rPr>
          <w:rFonts w:hint="eastAsia" w:eastAsia="仿宋_GB2312"/>
          <w:color w:val="auto"/>
          <w:szCs w:val="21"/>
        </w:rPr>
      </w:pPr>
      <w:r>
        <w:rPr>
          <w:rFonts w:hint="eastAsia" w:eastAsia="仿宋_GB2312"/>
          <w:color w:val="auto"/>
          <w:szCs w:val="21"/>
        </w:rPr>
        <w:t>6.4暂停设计</w:t>
      </w:r>
    </w:p>
    <w:p w14:paraId="4EA4B81B">
      <w:pPr>
        <w:bidi w:val="0"/>
        <w:rPr>
          <w:rFonts w:hint="eastAsia" w:eastAsia="仿宋_GB2312"/>
          <w:color w:val="auto"/>
          <w:szCs w:val="21"/>
        </w:rPr>
      </w:pPr>
      <w:r>
        <w:rPr>
          <w:rFonts w:hint="eastAsia" w:eastAsia="仿宋_GB2312"/>
          <w:color w:val="auto"/>
          <w:szCs w:val="21"/>
        </w:rPr>
        <w:t>6.5提前交付工程设计文件</w:t>
      </w:r>
    </w:p>
    <w:p w14:paraId="56D91890">
      <w:pPr>
        <w:bidi w:val="0"/>
        <w:rPr>
          <w:rFonts w:hint="eastAsia" w:eastAsia="仿宋_GB2312"/>
          <w:color w:val="auto"/>
          <w:szCs w:val="21"/>
        </w:rPr>
      </w:pPr>
      <w:r>
        <w:rPr>
          <w:rFonts w:hint="eastAsia" w:eastAsia="仿宋_GB2312"/>
          <w:color w:val="auto"/>
          <w:szCs w:val="21"/>
        </w:rPr>
        <w:t>7.工程设计文件交付</w:t>
      </w:r>
    </w:p>
    <w:p w14:paraId="392FA428">
      <w:pPr>
        <w:bidi w:val="0"/>
        <w:rPr>
          <w:rFonts w:hint="eastAsia" w:eastAsia="仿宋_GB2312"/>
          <w:color w:val="auto"/>
          <w:szCs w:val="21"/>
        </w:rPr>
      </w:pPr>
      <w:r>
        <w:rPr>
          <w:rFonts w:hint="eastAsia" w:eastAsia="仿宋_GB2312"/>
          <w:color w:val="auto"/>
          <w:szCs w:val="21"/>
        </w:rPr>
        <w:t>8.工程设计文件审查</w:t>
      </w:r>
    </w:p>
    <w:p w14:paraId="5533510F">
      <w:pPr>
        <w:bidi w:val="0"/>
        <w:rPr>
          <w:rFonts w:hint="eastAsia" w:eastAsia="仿宋_GB2312"/>
          <w:color w:val="auto"/>
          <w:szCs w:val="21"/>
        </w:rPr>
      </w:pPr>
      <w:r>
        <w:rPr>
          <w:rFonts w:hint="eastAsia" w:eastAsia="仿宋_GB2312"/>
          <w:color w:val="auto"/>
          <w:szCs w:val="21"/>
        </w:rPr>
        <w:t>9.施工现场配合服务</w:t>
      </w:r>
    </w:p>
    <w:p w14:paraId="0E3696F6">
      <w:pPr>
        <w:bidi w:val="0"/>
        <w:rPr>
          <w:rFonts w:hint="eastAsia" w:eastAsia="仿宋_GB2312"/>
          <w:color w:val="auto"/>
          <w:szCs w:val="21"/>
        </w:rPr>
      </w:pPr>
      <w:r>
        <w:rPr>
          <w:rFonts w:hint="eastAsia" w:eastAsia="仿宋_GB2312"/>
          <w:color w:val="auto"/>
          <w:szCs w:val="21"/>
        </w:rPr>
        <w:t>10.合同价款与支付</w:t>
      </w:r>
    </w:p>
    <w:p w14:paraId="6DD7C143">
      <w:pPr>
        <w:bidi w:val="0"/>
        <w:rPr>
          <w:rFonts w:hint="eastAsia" w:eastAsia="仿宋_GB2312"/>
          <w:color w:val="auto"/>
          <w:szCs w:val="21"/>
        </w:rPr>
      </w:pPr>
      <w:r>
        <w:rPr>
          <w:rFonts w:hint="eastAsia" w:eastAsia="仿宋_GB2312"/>
          <w:color w:val="auto"/>
          <w:szCs w:val="21"/>
        </w:rPr>
        <w:t>10.1合同价款组成</w:t>
      </w:r>
    </w:p>
    <w:p w14:paraId="0A324DAA">
      <w:pPr>
        <w:bidi w:val="0"/>
        <w:rPr>
          <w:rFonts w:hint="eastAsia" w:eastAsia="仿宋_GB2312"/>
          <w:color w:val="auto"/>
          <w:szCs w:val="21"/>
        </w:rPr>
      </w:pPr>
      <w:r>
        <w:rPr>
          <w:rFonts w:hint="eastAsia" w:eastAsia="仿宋_GB2312"/>
          <w:color w:val="auto"/>
          <w:szCs w:val="21"/>
        </w:rPr>
        <w:t>10.2合同价格形式</w:t>
      </w:r>
    </w:p>
    <w:p w14:paraId="05887580">
      <w:pPr>
        <w:bidi w:val="0"/>
        <w:rPr>
          <w:rFonts w:hint="eastAsia" w:eastAsia="仿宋_GB2312"/>
          <w:color w:val="auto"/>
          <w:szCs w:val="21"/>
        </w:rPr>
      </w:pPr>
      <w:r>
        <w:rPr>
          <w:rFonts w:hint="eastAsia" w:eastAsia="仿宋_GB2312"/>
          <w:color w:val="auto"/>
          <w:szCs w:val="21"/>
        </w:rPr>
        <w:t>10.3定金或预付款</w:t>
      </w:r>
    </w:p>
    <w:p w14:paraId="639D7C4C">
      <w:pPr>
        <w:bidi w:val="0"/>
        <w:rPr>
          <w:rFonts w:hint="eastAsia" w:eastAsia="仿宋_GB2312"/>
          <w:color w:val="auto"/>
          <w:szCs w:val="21"/>
        </w:rPr>
      </w:pPr>
      <w:r>
        <w:rPr>
          <w:rFonts w:hint="eastAsia" w:eastAsia="仿宋_GB2312"/>
          <w:color w:val="auto"/>
          <w:szCs w:val="21"/>
        </w:rPr>
        <w:t>10.4进度款支付</w:t>
      </w:r>
    </w:p>
    <w:p w14:paraId="61827F70">
      <w:pPr>
        <w:bidi w:val="0"/>
        <w:rPr>
          <w:rFonts w:hint="eastAsia" w:eastAsia="仿宋_GB2312"/>
          <w:color w:val="auto"/>
          <w:szCs w:val="21"/>
        </w:rPr>
      </w:pPr>
      <w:r>
        <w:rPr>
          <w:rFonts w:hint="eastAsia" w:eastAsia="仿宋_GB2312"/>
          <w:color w:val="auto"/>
          <w:szCs w:val="21"/>
        </w:rPr>
        <w:t>10.5合同价款的结算与支付</w:t>
      </w:r>
    </w:p>
    <w:p w14:paraId="60CB07A7">
      <w:pPr>
        <w:bidi w:val="0"/>
        <w:rPr>
          <w:rFonts w:hint="eastAsia" w:eastAsia="仿宋_GB2312"/>
          <w:color w:val="auto"/>
          <w:szCs w:val="21"/>
        </w:rPr>
      </w:pPr>
      <w:r>
        <w:rPr>
          <w:rFonts w:hint="eastAsia" w:eastAsia="仿宋_GB2312"/>
          <w:color w:val="auto"/>
          <w:szCs w:val="21"/>
        </w:rPr>
        <w:t>10.6支付账户</w:t>
      </w:r>
    </w:p>
    <w:p w14:paraId="6698B02E">
      <w:pPr>
        <w:bidi w:val="0"/>
        <w:rPr>
          <w:rFonts w:hint="eastAsia" w:eastAsia="仿宋_GB2312"/>
          <w:color w:val="auto"/>
          <w:szCs w:val="21"/>
        </w:rPr>
      </w:pPr>
      <w:r>
        <w:rPr>
          <w:rFonts w:hint="eastAsia" w:eastAsia="仿宋_GB2312"/>
          <w:color w:val="auto"/>
          <w:szCs w:val="21"/>
        </w:rPr>
        <w:t>11.工程设计变更与索赔</w:t>
      </w:r>
    </w:p>
    <w:p w14:paraId="5D0683E4">
      <w:pPr>
        <w:bidi w:val="0"/>
        <w:rPr>
          <w:rFonts w:hint="eastAsia" w:eastAsia="仿宋_GB2312"/>
          <w:color w:val="auto"/>
          <w:szCs w:val="21"/>
        </w:rPr>
      </w:pPr>
      <w:r>
        <w:rPr>
          <w:rFonts w:hint="eastAsia" w:eastAsia="仿宋_GB2312"/>
          <w:color w:val="auto"/>
          <w:szCs w:val="21"/>
        </w:rPr>
        <w:t>12.专业责任与保险</w:t>
      </w:r>
    </w:p>
    <w:p w14:paraId="4740FF02">
      <w:pPr>
        <w:bidi w:val="0"/>
        <w:rPr>
          <w:rFonts w:hint="eastAsia" w:eastAsia="仿宋_GB2312"/>
          <w:color w:val="auto"/>
          <w:szCs w:val="21"/>
        </w:rPr>
      </w:pPr>
      <w:r>
        <w:rPr>
          <w:rFonts w:hint="eastAsia" w:eastAsia="仿宋_GB2312"/>
          <w:color w:val="auto"/>
          <w:szCs w:val="21"/>
        </w:rPr>
        <w:t>13.知识产权</w:t>
      </w:r>
    </w:p>
    <w:p w14:paraId="32FC8EE5">
      <w:pPr>
        <w:bidi w:val="0"/>
        <w:rPr>
          <w:rFonts w:hint="eastAsia" w:eastAsia="仿宋_GB2312"/>
          <w:color w:val="auto"/>
          <w:szCs w:val="21"/>
        </w:rPr>
      </w:pPr>
      <w:r>
        <w:rPr>
          <w:rFonts w:hint="eastAsia" w:eastAsia="仿宋_GB2312"/>
          <w:color w:val="auto"/>
          <w:szCs w:val="21"/>
        </w:rPr>
        <w:t>14.违约责任</w:t>
      </w:r>
    </w:p>
    <w:p w14:paraId="7C649EA1">
      <w:pPr>
        <w:bidi w:val="0"/>
        <w:rPr>
          <w:rFonts w:hint="eastAsia" w:eastAsia="仿宋_GB2312"/>
          <w:color w:val="auto"/>
          <w:szCs w:val="21"/>
        </w:rPr>
      </w:pPr>
      <w:r>
        <w:rPr>
          <w:rFonts w:hint="eastAsia" w:eastAsia="仿宋_GB2312"/>
          <w:color w:val="auto"/>
          <w:szCs w:val="21"/>
        </w:rPr>
        <w:t>14.1发包人违约责任</w:t>
      </w:r>
    </w:p>
    <w:p w14:paraId="20AA086E">
      <w:pPr>
        <w:bidi w:val="0"/>
        <w:rPr>
          <w:rFonts w:hint="eastAsia" w:eastAsia="仿宋_GB2312"/>
          <w:color w:val="auto"/>
          <w:szCs w:val="21"/>
        </w:rPr>
      </w:pPr>
      <w:r>
        <w:rPr>
          <w:rFonts w:hint="eastAsia" w:eastAsia="仿宋_GB2312"/>
          <w:color w:val="auto"/>
          <w:szCs w:val="21"/>
        </w:rPr>
        <w:t>14.2设计人违约责任</w:t>
      </w:r>
    </w:p>
    <w:p w14:paraId="272D088E">
      <w:pPr>
        <w:bidi w:val="0"/>
        <w:rPr>
          <w:rFonts w:hint="eastAsia" w:eastAsia="仿宋_GB2312"/>
          <w:color w:val="auto"/>
          <w:szCs w:val="21"/>
        </w:rPr>
      </w:pPr>
      <w:r>
        <w:rPr>
          <w:rFonts w:hint="eastAsia" w:eastAsia="仿宋_GB2312"/>
          <w:color w:val="auto"/>
          <w:szCs w:val="21"/>
        </w:rPr>
        <w:t>15.不可抗力</w:t>
      </w:r>
    </w:p>
    <w:p w14:paraId="7C068516">
      <w:pPr>
        <w:bidi w:val="0"/>
        <w:rPr>
          <w:rFonts w:hint="eastAsia" w:eastAsia="仿宋_GB2312"/>
          <w:color w:val="auto"/>
          <w:szCs w:val="21"/>
        </w:rPr>
      </w:pPr>
      <w:r>
        <w:rPr>
          <w:rFonts w:hint="eastAsia" w:eastAsia="仿宋_GB2312"/>
          <w:color w:val="auto"/>
          <w:szCs w:val="21"/>
        </w:rPr>
        <w:t>15.1不可抗力的确认</w:t>
      </w:r>
    </w:p>
    <w:p w14:paraId="056BA11C">
      <w:pPr>
        <w:bidi w:val="0"/>
        <w:rPr>
          <w:rFonts w:hint="eastAsia" w:eastAsia="仿宋_GB2312"/>
          <w:color w:val="auto"/>
          <w:szCs w:val="21"/>
        </w:rPr>
      </w:pPr>
      <w:r>
        <w:rPr>
          <w:rFonts w:hint="eastAsia" w:eastAsia="仿宋_GB2312"/>
          <w:color w:val="auto"/>
          <w:szCs w:val="21"/>
        </w:rPr>
        <w:t>15.2不可抗力的通知</w:t>
      </w:r>
    </w:p>
    <w:p w14:paraId="6FF2BD10">
      <w:pPr>
        <w:bidi w:val="0"/>
        <w:rPr>
          <w:rFonts w:hint="eastAsia" w:eastAsia="仿宋_GB2312"/>
          <w:color w:val="auto"/>
          <w:szCs w:val="21"/>
        </w:rPr>
      </w:pPr>
      <w:r>
        <w:rPr>
          <w:rFonts w:hint="eastAsia" w:eastAsia="仿宋_GB2312"/>
          <w:color w:val="auto"/>
          <w:szCs w:val="21"/>
        </w:rPr>
        <w:t>15.3不可抗力后果的承担</w:t>
      </w:r>
    </w:p>
    <w:p w14:paraId="31F85AEB">
      <w:pPr>
        <w:bidi w:val="0"/>
        <w:rPr>
          <w:rFonts w:hint="eastAsia" w:eastAsia="仿宋_GB2312"/>
          <w:color w:val="auto"/>
          <w:szCs w:val="21"/>
        </w:rPr>
      </w:pPr>
      <w:r>
        <w:rPr>
          <w:rFonts w:hint="eastAsia" w:eastAsia="仿宋_GB2312"/>
          <w:color w:val="auto"/>
          <w:szCs w:val="21"/>
        </w:rPr>
        <w:t>16.合同解除</w:t>
      </w:r>
    </w:p>
    <w:p w14:paraId="02A256DF">
      <w:pPr>
        <w:bidi w:val="0"/>
        <w:rPr>
          <w:rFonts w:hint="eastAsia" w:eastAsia="仿宋_GB2312"/>
          <w:color w:val="auto"/>
          <w:szCs w:val="21"/>
        </w:rPr>
      </w:pPr>
      <w:r>
        <w:rPr>
          <w:rFonts w:hint="eastAsia" w:eastAsia="仿宋_GB2312"/>
          <w:color w:val="auto"/>
          <w:szCs w:val="21"/>
        </w:rPr>
        <w:t>17.争议解决</w:t>
      </w:r>
    </w:p>
    <w:p w14:paraId="55654600">
      <w:pPr>
        <w:bidi w:val="0"/>
        <w:rPr>
          <w:rFonts w:hint="eastAsia" w:eastAsia="仿宋_GB2312"/>
          <w:color w:val="auto"/>
          <w:szCs w:val="21"/>
        </w:rPr>
      </w:pPr>
      <w:r>
        <w:rPr>
          <w:rFonts w:hint="eastAsia" w:eastAsia="仿宋_GB2312"/>
          <w:color w:val="auto"/>
          <w:szCs w:val="21"/>
        </w:rPr>
        <w:t>17.1和解</w:t>
      </w:r>
    </w:p>
    <w:p w14:paraId="74AD8D96">
      <w:pPr>
        <w:bidi w:val="0"/>
        <w:rPr>
          <w:rFonts w:hint="eastAsia" w:eastAsia="仿宋_GB2312"/>
          <w:color w:val="auto"/>
          <w:szCs w:val="21"/>
        </w:rPr>
      </w:pPr>
      <w:r>
        <w:rPr>
          <w:rFonts w:hint="eastAsia" w:eastAsia="仿宋_GB2312"/>
          <w:color w:val="auto"/>
          <w:szCs w:val="21"/>
        </w:rPr>
        <w:t>17.2调解</w:t>
      </w:r>
    </w:p>
    <w:p w14:paraId="1E1AC9FF">
      <w:pPr>
        <w:bidi w:val="0"/>
        <w:rPr>
          <w:rFonts w:hint="eastAsia" w:eastAsia="仿宋_GB2312"/>
          <w:color w:val="auto"/>
          <w:szCs w:val="21"/>
        </w:rPr>
      </w:pPr>
      <w:r>
        <w:rPr>
          <w:rFonts w:hint="eastAsia" w:eastAsia="仿宋_GB2312"/>
          <w:color w:val="auto"/>
          <w:szCs w:val="21"/>
        </w:rPr>
        <w:t>17.3争议评审</w:t>
      </w:r>
    </w:p>
    <w:p w14:paraId="15B5C647">
      <w:pPr>
        <w:bidi w:val="0"/>
        <w:rPr>
          <w:rFonts w:hint="eastAsia" w:eastAsia="仿宋_GB2312"/>
          <w:color w:val="auto"/>
          <w:szCs w:val="21"/>
        </w:rPr>
      </w:pPr>
      <w:r>
        <w:rPr>
          <w:rFonts w:hint="eastAsia" w:eastAsia="仿宋_GB2312"/>
          <w:color w:val="auto"/>
          <w:szCs w:val="21"/>
        </w:rPr>
        <w:t>17.4仲裁或诉讼</w:t>
      </w:r>
    </w:p>
    <w:p w14:paraId="57B9A787">
      <w:pPr>
        <w:bidi w:val="0"/>
        <w:rPr>
          <w:rFonts w:hint="eastAsia" w:eastAsia="仿宋_GB2312"/>
          <w:color w:val="auto"/>
          <w:szCs w:val="21"/>
        </w:rPr>
      </w:pPr>
      <w:r>
        <w:rPr>
          <w:rFonts w:hint="eastAsia" w:eastAsia="仿宋_GB2312"/>
          <w:color w:val="auto"/>
          <w:szCs w:val="21"/>
        </w:rPr>
        <w:t>17.5争议解决条款效力</w:t>
      </w:r>
    </w:p>
    <w:p w14:paraId="2C24E378">
      <w:pPr>
        <w:bidi w:val="0"/>
        <w:rPr>
          <w:rFonts w:hint="eastAsia" w:eastAsia="仿宋_GB2312"/>
          <w:color w:val="auto"/>
          <w:szCs w:val="21"/>
        </w:rPr>
      </w:pPr>
      <w:r>
        <w:rPr>
          <w:rFonts w:hint="eastAsia" w:eastAsia="仿宋_GB2312"/>
          <w:color w:val="auto"/>
          <w:szCs w:val="21"/>
        </w:rPr>
        <w:t>第三部分</w:t>
      </w:r>
      <w:r>
        <w:rPr>
          <w:rFonts w:hint="eastAsia" w:eastAsia="仿宋_GB2312"/>
          <w:color w:val="auto"/>
          <w:szCs w:val="21"/>
        </w:rPr>
        <w:tab/>
      </w:r>
      <w:r>
        <w:rPr>
          <w:rFonts w:hint="eastAsia" w:eastAsia="仿宋_GB2312"/>
          <w:color w:val="auto"/>
          <w:szCs w:val="21"/>
        </w:rPr>
        <w:t>专用合同条款</w:t>
      </w:r>
    </w:p>
    <w:p w14:paraId="058F8927">
      <w:pPr>
        <w:bidi w:val="0"/>
        <w:rPr>
          <w:rFonts w:hint="eastAsia" w:eastAsia="仿宋_GB2312"/>
          <w:color w:val="auto"/>
          <w:szCs w:val="21"/>
        </w:rPr>
      </w:pPr>
      <w:r>
        <w:rPr>
          <w:rFonts w:hint="eastAsia" w:eastAsia="仿宋_GB2312"/>
          <w:color w:val="auto"/>
          <w:szCs w:val="21"/>
        </w:rPr>
        <w:t>1.一般约定</w:t>
      </w:r>
    </w:p>
    <w:p w14:paraId="18292668">
      <w:pPr>
        <w:bidi w:val="0"/>
        <w:rPr>
          <w:rFonts w:hint="eastAsia" w:eastAsia="仿宋_GB2312"/>
          <w:color w:val="auto"/>
          <w:szCs w:val="21"/>
        </w:rPr>
      </w:pPr>
      <w:r>
        <w:rPr>
          <w:rFonts w:hint="eastAsia" w:eastAsia="仿宋_GB2312"/>
          <w:color w:val="auto"/>
          <w:szCs w:val="21"/>
        </w:rPr>
        <w:t>2.发包人</w:t>
      </w:r>
    </w:p>
    <w:p w14:paraId="7F5CD82D">
      <w:pPr>
        <w:bidi w:val="0"/>
        <w:rPr>
          <w:rFonts w:hint="eastAsia" w:eastAsia="仿宋_GB2312"/>
          <w:color w:val="auto"/>
          <w:szCs w:val="21"/>
        </w:rPr>
      </w:pPr>
      <w:r>
        <w:rPr>
          <w:rFonts w:hint="eastAsia" w:eastAsia="仿宋_GB2312"/>
          <w:color w:val="auto"/>
          <w:szCs w:val="21"/>
        </w:rPr>
        <w:t>3.设计人</w:t>
      </w:r>
    </w:p>
    <w:p w14:paraId="11A9172B">
      <w:pPr>
        <w:bidi w:val="0"/>
        <w:rPr>
          <w:rFonts w:hint="eastAsia" w:eastAsia="仿宋_GB2312"/>
          <w:color w:val="auto"/>
          <w:szCs w:val="21"/>
        </w:rPr>
      </w:pPr>
      <w:r>
        <w:rPr>
          <w:rFonts w:hint="eastAsia" w:eastAsia="仿宋_GB2312"/>
          <w:color w:val="auto"/>
          <w:szCs w:val="21"/>
        </w:rPr>
        <w:t>5.工程设计要求</w:t>
      </w:r>
    </w:p>
    <w:p w14:paraId="66BA2990">
      <w:pPr>
        <w:bidi w:val="0"/>
        <w:rPr>
          <w:rFonts w:hint="eastAsia" w:eastAsia="仿宋_GB2312"/>
          <w:color w:val="auto"/>
          <w:szCs w:val="21"/>
        </w:rPr>
      </w:pPr>
      <w:r>
        <w:rPr>
          <w:rFonts w:hint="eastAsia" w:eastAsia="仿宋_GB2312"/>
          <w:color w:val="auto"/>
          <w:szCs w:val="21"/>
        </w:rPr>
        <w:t>6.工程设计进度与周期</w:t>
      </w:r>
    </w:p>
    <w:p w14:paraId="24AB545E">
      <w:pPr>
        <w:bidi w:val="0"/>
        <w:rPr>
          <w:rFonts w:hint="eastAsia" w:eastAsia="仿宋_GB2312"/>
          <w:color w:val="auto"/>
          <w:szCs w:val="21"/>
        </w:rPr>
      </w:pPr>
      <w:r>
        <w:rPr>
          <w:rFonts w:hint="eastAsia" w:eastAsia="仿宋_GB2312"/>
          <w:color w:val="auto"/>
          <w:szCs w:val="21"/>
        </w:rPr>
        <w:t>7.工程设计文件交付</w:t>
      </w:r>
    </w:p>
    <w:p w14:paraId="24503D2D">
      <w:pPr>
        <w:bidi w:val="0"/>
        <w:rPr>
          <w:rFonts w:hint="eastAsia" w:eastAsia="仿宋_GB2312"/>
          <w:color w:val="auto"/>
          <w:szCs w:val="21"/>
        </w:rPr>
      </w:pPr>
      <w:r>
        <w:rPr>
          <w:rFonts w:hint="eastAsia" w:eastAsia="仿宋_GB2312"/>
          <w:color w:val="auto"/>
          <w:szCs w:val="21"/>
        </w:rPr>
        <w:t>8.工程设计文件审查</w:t>
      </w:r>
    </w:p>
    <w:p w14:paraId="4F8E703A">
      <w:pPr>
        <w:bidi w:val="0"/>
        <w:rPr>
          <w:rFonts w:hint="eastAsia" w:eastAsia="仿宋_GB2312"/>
          <w:color w:val="auto"/>
          <w:szCs w:val="21"/>
        </w:rPr>
      </w:pPr>
      <w:r>
        <w:rPr>
          <w:rFonts w:hint="eastAsia" w:eastAsia="仿宋_GB2312"/>
          <w:color w:val="auto"/>
          <w:szCs w:val="21"/>
        </w:rPr>
        <w:t>9.施工现场配合服务</w:t>
      </w:r>
    </w:p>
    <w:p w14:paraId="161E7F74">
      <w:pPr>
        <w:bidi w:val="0"/>
        <w:rPr>
          <w:rFonts w:hint="eastAsia" w:eastAsia="仿宋_GB2312"/>
          <w:color w:val="auto"/>
          <w:szCs w:val="21"/>
        </w:rPr>
      </w:pPr>
      <w:r>
        <w:rPr>
          <w:rFonts w:hint="eastAsia" w:eastAsia="仿宋_GB2312"/>
          <w:color w:val="auto"/>
          <w:szCs w:val="21"/>
        </w:rPr>
        <w:t>10.合同价款与支付</w:t>
      </w:r>
    </w:p>
    <w:p w14:paraId="5D70AEDD">
      <w:pPr>
        <w:bidi w:val="0"/>
        <w:rPr>
          <w:rFonts w:hint="eastAsia" w:eastAsia="仿宋_GB2312"/>
          <w:color w:val="auto"/>
          <w:szCs w:val="21"/>
        </w:rPr>
      </w:pPr>
      <w:r>
        <w:rPr>
          <w:rFonts w:hint="eastAsia" w:eastAsia="仿宋_GB2312"/>
          <w:color w:val="auto"/>
          <w:szCs w:val="21"/>
        </w:rPr>
        <w:t>11.工程设计变更与索赔</w:t>
      </w:r>
    </w:p>
    <w:p w14:paraId="67ACA860">
      <w:pPr>
        <w:bidi w:val="0"/>
        <w:rPr>
          <w:rFonts w:hint="eastAsia" w:eastAsia="仿宋_GB2312"/>
          <w:color w:val="auto"/>
          <w:szCs w:val="21"/>
        </w:rPr>
      </w:pPr>
      <w:r>
        <w:rPr>
          <w:rFonts w:hint="eastAsia" w:eastAsia="仿宋_GB2312"/>
          <w:color w:val="auto"/>
          <w:szCs w:val="21"/>
        </w:rPr>
        <w:t>12.专业责任与保险</w:t>
      </w:r>
    </w:p>
    <w:p w14:paraId="5ED565CA">
      <w:pPr>
        <w:bidi w:val="0"/>
        <w:rPr>
          <w:rFonts w:hint="eastAsia" w:eastAsia="仿宋_GB2312"/>
          <w:color w:val="auto"/>
          <w:szCs w:val="21"/>
        </w:rPr>
      </w:pPr>
      <w:r>
        <w:rPr>
          <w:rFonts w:hint="eastAsia" w:eastAsia="仿宋_GB2312"/>
          <w:color w:val="auto"/>
          <w:szCs w:val="21"/>
        </w:rPr>
        <w:t>13.知识产权</w:t>
      </w:r>
    </w:p>
    <w:p w14:paraId="31FEE19B">
      <w:pPr>
        <w:bidi w:val="0"/>
        <w:rPr>
          <w:rFonts w:hint="eastAsia" w:eastAsia="仿宋_GB2312"/>
          <w:color w:val="auto"/>
          <w:szCs w:val="21"/>
        </w:rPr>
      </w:pPr>
      <w:r>
        <w:rPr>
          <w:rFonts w:hint="eastAsia" w:eastAsia="仿宋_GB2312"/>
          <w:color w:val="auto"/>
          <w:szCs w:val="21"/>
        </w:rPr>
        <w:t>14.违约责任</w:t>
      </w:r>
    </w:p>
    <w:p w14:paraId="42A982AD">
      <w:pPr>
        <w:bidi w:val="0"/>
        <w:rPr>
          <w:rFonts w:hint="eastAsia" w:eastAsia="仿宋_GB2312"/>
          <w:color w:val="auto"/>
          <w:szCs w:val="21"/>
        </w:rPr>
      </w:pPr>
      <w:r>
        <w:rPr>
          <w:rFonts w:hint="eastAsia" w:eastAsia="仿宋_GB2312"/>
          <w:color w:val="auto"/>
          <w:szCs w:val="21"/>
        </w:rPr>
        <w:t>15.不可抗力</w:t>
      </w:r>
    </w:p>
    <w:p w14:paraId="46E5D010">
      <w:pPr>
        <w:bidi w:val="0"/>
        <w:rPr>
          <w:rFonts w:hint="eastAsia" w:eastAsia="仿宋_GB2312"/>
          <w:color w:val="auto"/>
          <w:szCs w:val="21"/>
        </w:rPr>
      </w:pPr>
      <w:r>
        <w:rPr>
          <w:rFonts w:hint="eastAsia" w:eastAsia="仿宋_GB2312"/>
          <w:color w:val="auto"/>
          <w:szCs w:val="21"/>
        </w:rPr>
        <w:t>16.合同解除</w:t>
      </w:r>
    </w:p>
    <w:p w14:paraId="4DC59561">
      <w:pPr>
        <w:bidi w:val="0"/>
        <w:rPr>
          <w:rFonts w:hint="eastAsia" w:eastAsia="仿宋_GB2312"/>
          <w:color w:val="auto"/>
          <w:szCs w:val="21"/>
        </w:rPr>
      </w:pPr>
      <w:r>
        <w:rPr>
          <w:rFonts w:hint="eastAsia" w:eastAsia="仿宋_GB2312"/>
          <w:color w:val="auto"/>
          <w:szCs w:val="21"/>
        </w:rPr>
        <w:t>17.争议解决</w:t>
      </w:r>
    </w:p>
    <w:p w14:paraId="27D13422">
      <w:pPr>
        <w:bidi w:val="0"/>
        <w:rPr>
          <w:rFonts w:hint="eastAsia" w:eastAsia="仿宋_GB2312"/>
          <w:color w:val="auto"/>
          <w:szCs w:val="21"/>
        </w:rPr>
      </w:pPr>
      <w:r>
        <w:rPr>
          <w:rFonts w:hint="eastAsia" w:eastAsia="仿宋_GB2312"/>
          <w:color w:val="auto"/>
          <w:szCs w:val="21"/>
        </w:rPr>
        <w:t>18.其他附件</w:t>
      </w:r>
    </w:p>
    <w:p w14:paraId="66C50FBF">
      <w:pPr>
        <w:bidi w:val="0"/>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br w:type="page"/>
      </w:r>
      <w:r>
        <w:rPr>
          <w:rFonts w:hint="eastAsia" w:ascii="仿宋" w:hAnsi="仿宋" w:eastAsia="仿宋" w:cs="仿宋"/>
          <w:b/>
          <w:bCs/>
          <w:color w:val="auto"/>
          <w:sz w:val="44"/>
          <w:szCs w:val="44"/>
        </w:rPr>
        <w:t>第一部分 合同协议书</w:t>
      </w:r>
      <w:bookmarkEnd w:id="92"/>
      <w:bookmarkEnd w:id="93"/>
      <w:bookmarkEnd w:id="94"/>
    </w:p>
    <w:p w14:paraId="7690DB09">
      <w:pPr>
        <w:spacing w:line="360" w:lineRule="auto"/>
        <w:outlineLvl w:val="9"/>
        <w:rPr>
          <w:rFonts w:hint="eastAsia" w:ascii="仿宋" w:hAnsi="仿宋" w:eastAsia="仿宋" w:cs="仿宋"/>
          <w:b/>
          <w:color w:val="auto"/>
          <w:sz w:val="24"/>
          <w:szCs w:val="24"/>
          <w:u w:val="single"/>
        </w:rPr>
      </w:pPr>
      <w:r>
        <w:rPr>
          <w:rFonts w:hint="eastAsia" w:ascii="仿宋" w:hAnsi="仿宋" w:eastAsia="仿宋" w:cs="仿宋"/>
          <w:b/>
          <w:color w:val="auto"/>
          <w:sz w:val="24"/>
          <w:szCs w:val="24"/>
        </w:rPr>
        <w:t>发包人（全称）：</w:t>
      </w:r>
      <w:r>
        <w:rPr>
          <w:rFonts w:hint="eastAsia" w:ascii="仿宋" w:hAnsi="仿宋" w:eastAsia="仿宋" w:cs="仿宋"/>
          <w:b/>
          <w:color w:val="auto"/>
          <w:sz w:val="24"/>
          <w:szCs w:val="24"/>
          <w:u w:val="single"/>
        </w:rPr>
        <w:t xml:space="preserve">                       </w:t>
      </w:r>
    </w:p>
    <w:p w14:paraId="2D872E4A">
      <w:pPr>
        <w:spacing w:line="360" w:lineRule="auto"/>
        <w:outlineLvl w:val="9"/>
        <w:rPr>
          <w:rFonts w:hint="eastAsia" w:ascii="仿宋" w:hAnsi="仿宋" w:eastAsia="仿宋" w:cs="仿宋"/>
          <w:b/>
          <w:color w:val="auto"/>
          <w:sz w:val="24"/>
          <w:szCs w:val="24"/>
          <w:u w:val="single"/>
        </w:rPr>
      </w:pPr>
      <w:r>
        <w:rPr>
          <w:rFonts w:hint="eastAsia" w:ascii="仿宋" w:hAnsi="仿宋" w:eastAsia="仿宋" w:cs="仿宋"/>
          <w:b/>
          <w:color w:val="auto"/>
          <w:sz w:val="24"/>
          <w:szCs w:val="24"/>
        </w:rPr>
        <w:t>设计人（全称）：</w:t>
      </w:r>
      <w:r>
        <w:rPr>
          <w:rFonts w:hint="eastAsia" w:ascii="仿宋" w:hAnsi="仿宋" w:eastAsia="仿宋" w:cs="仿宋"/>
          <w:b/>
          <w:color w:val="auto"/>
          <w:sz w:val="24"/>
          <w:szCs w:val="24"/>
          <w:u w:val="single"/>
        </w:rPr>
        <w:t xml:space="preserve">                      </w:t>
      </w:r>
    </w:p>
    <w:p w14:paraId="6838A1A5">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》、《中华人民共和国建筑法》及有关法律规定，遵循平等、自愿、公平和诚实信用的原则，双方就</w:t>
      </w:r>
    </w:p>
    <w:p w14:paraId="417E3246">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工程设计及有关事项协商一致，共同达成如下协议：</w:t>
      </w:r>
    </w:p>
    <w:p w14:paraId="4C6BDC2E">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val="0"/>
          <w:color w:val="auto"/>
          <w:sz w:val="24"/>
          <w:szCs w:val="24"/>
        </w:rPr>
        <w:t xml:space="preserve"> </w:t>
      </w:r>
      <w:bookmarkStart w:id="95" w:name="_Toc351203481"/>
      <w:r>
        <w:rPr>
          <w:rFonts w:hint="eastAsia" w:ascii="仿宋" w:hAnsi="仿宋" w:eastAsia="仿宋" w:cs="仿宋"/>
          <w:b w:val="0"/>
          <w:color w:val="auto"/>
          <w:sz w:val="24"/>
          <w:szCs w:val="24"/>
        </w:rPr>
        <w:t>一、工程概况</w:t>
      </w:r>
      <w:bookmarkEnd w:id="95"/>
    </w:p>
    <w:p w14:paraId="0538580F">
      <w:pPr>
        <w:spacing w:line="360" w:lineRule="auto"/>
        <w:ind w:firstLine="475" w:firstLineChars="196"/>
        <w:outlineLvl w:val="9"/>
        <w:rPr>
          <w:rFonts w:hint="eastAsia" w:ascii="仿宋" w:hAnsi="仿宋" w:eastAsia="仿宋" w:cs="仿宋"/>
          <w:color w:val="auto"/>
          <w:sz w:val="24"/>
          <w:szCs w:val="24"/>
          <w:u w:val="single"/>
        </w:rPr>
      </w:pPr>
      <w:r>
        <w:rPr>
          <w:rFonts w:hint="eastAsia" w:ascii="仿宋" w:hAnsi="仿宋" w:eastAsia="仿宋" w:cs="仿宋"/>
          <w:bCs/>
          <w:color w:val="auto"/>
          <w:sz w:val="24"/>
          <w:szCs w:val="24"/>
        </w:rPr>
        <w:t>1.工程名称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2EBFAC1">
      <w:pPr>
        <w:spacing w:line="360" w:lineRule="auto"/>
        <w:ind w:firstLine="475" w:firstLineChars="196"/>
        <w:outlineLvl w:val="9"/>
        <w:rPr>
          <w:rFonts w:hint="eastAsia" w:ascii="仿宋" w:hAnsi="仿宋" w:eastAsia="仿宋" w:cs="仿宋"/>
          <w:color w:val="auto"/>
          <w:sz w:val="24"/>
          <w:szCs w:val="24"/>
        </w:rPr>
      </w:pPr>
      <w:r>
        <w:rPr>
          <w:rFonts w:hint="eastAsia" w:ascii="仿宋" w:hAnsi="仿宋" w:eastAsia="仿宋" w:cs="仿宋"/>
          <w:bCs/>
          <w:color w:val="auto"/>
          <w:sz w:val="24"/>
          <w:szCs w:val="24"/>
        </w:rPr>
        <w:t>2.工程地点：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4F72241">
      <w:pPr>
        <w:spacing w:line="360" w:lineRule="auto"/>
        <w:ind w:firstLine="475" w:firstLineChars="196"/>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3.规划占地面积：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平方米，总建筑面积：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平方米（其中地上约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平方米，地下约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平方米）；地上</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层，地下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层；建筑高度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米。</w:t>
      </w:r>
    </w:p>
    <w:p w14:paraId="0C4B0245">
      <w:pPr>
        <w:spacing w:line="360" w:lineRule="auto"/>
        <w:ind w:firstLine="475" w:firstLineChars="196"/>
        <w:outlineLvl w:val="9"/>
        <w:rPr>
          <w:rFonts w:hint="eastAsia" w:ascii="仿宋" w:hAnsi="仿宋" w:eastAsia="仿宋" w:cs="仿宋"/>
          <w:color w:val="auto"/>
          <w:sz w:val="24"/>
          <w:szCs w:val="24"/>
        </w:rPr>
      </w:pPr>
      <w:r>
        <w:rPr>
          <w:rFonts w:hint="eastAsia" w:ascii="仿宋" w:hAnsi="仿宋" w:eastAsia="仿宋" w:cs="仿宋"/>
          <w:color w:val="auto"/>
          <w:sz w:val="24"/>
          <w:szCs w:val="24"/>
        </w:rPr>
        <w:t>4.建筑功能：</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等。</w:t>
      </w:r>
    </w:p>
    <w:p w14:paraId="3A0E032F">
      <w:pPr>
        <w:spacing w:line="360" w:lineRule="auto"/>
        <w:ind w:firstLine="475" w:firstLineChars="196"/>
        <w:outlineLvl w:val="9"/>
        <w:rPr>
          <w:rFonts w:hint="eastAsia" w:ascii="仿宋" w:hAnsi="仿宋" w:eastAsia="仿宋" w:cs="仿宋"/>
          <w:bCs/>
          <w:color w:val="auto"/>
          <w:sz w:val="24"/>
          <w:szCs w:val="24"/>
          <w:u w:val="single"/>
        </w:rPr>
      </w:pPr>
      <w:r>
        <w:rPr>
          <w:rFonts w:hint="eastAsia" w:ascii="仿宋" w:hAnsi="仿宋" w:eastAsia="仿宋" w:cs="仿宋"/>
          <w:color w:val="auto"/>
          <w:sz w:val="24"/>
          <w:szCs w:val="24"/>
        </w:rPr>
        <w:t>5.投资估算：约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元人民币。</w:t>
      </w:r>
    </w:p>
    <w:p w14:paraId="56355FFB">
      <w:pPr>
        <w:spacing w:before="120" w:after="120" w:line="360" w:lineRule="auto"/>
        <w:ind w:firstLine="475" w:firstLineChars="196"/>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二、工程设计范围、阶段与服务内容</w:t>
      </w:r>
    </w:p>
    <w:p w14:paraId="627B1C08">
      <w:pPr>
        <w:spacing w:line="360" w:lineRule="auto"/>
        <w:ind w:firstLine="475" w:firstLineChars="196"/>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1.工程设计范围：</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w:t>
      </w:r>
    </w:p>
    <w:p w14:paraId="54636E04">
      <w:pPr>
        <w:spacing w:line="360" w:lineRule="auto"/>
        <w:ind w:firstLine="475" w:firstLineChars="196"/>
        <w:outlineLvl w:val="9"/>
        <w:rPr>
          <w:rFonts w:hint="eastAsia" w:ascii="仿宋" w:hAnsi="仿宋" w:eastAsia="仿宋" w:cs="仿宋"/>
          <w:bCs/>
          <w:color w:val="auto"/>
          <w:sz w:val="24"/>
          <w:szCs w:val="24"/>
          <w:u w:val="single"/>
        </w:rPr>
      </w:pPr>
      <w:r>
        <w:rPr>
          <w:rFonts w:hint="eastAsia" w:ascii="仿宋" w:hAnsi="仿宋" w:eastAsia="仿宋" w:cs="仿宋"/>
          <w:color w:val="auto"/>
          <w:sz w:val="24"/>
          <w:szCs w:val="24"/>
        </w:rPr>
        <w:t>2.工程设计阶段：</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F965FDC">
      <w:pPr>
        <w:spacing w:line="360" w:lineRule="auto"/>
        <w:ind w:firstLine="475" w:firstLineChars="196"/>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3.工程设计服务内容：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6971522">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工程设计范围、阶段与服务内容详见专用合同条款附件1。</w:t>
      </w:r>
    </w:p>
    <w:p w14:paraId="6424834A">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   </w:t>
      </w:r>
      <w:bookmarkStart w:id="96" w:name="_Toc351203482"/>
      <w:r>
        <w:rPr>
          <w:rFonts w:hint="eastAsia" w:ascii="仿宋" w:hAnsi="仿宋" w:eastAsia="仿宋" w:cs="仿宋"/>
          <w:b w:val="0"/>
          <w:color w:val="auto"/>
          <w:sz w:val="24"/>
          <w:szCs w:val="24"/>
        </w:rPr>
        <w:t>三、</w:t>
      </w:r>
      <w:bookmarkEnd w:id="96"/>
      <w:r>
        <w:rPr>
          <w:rFonts w:hint="eastAsia" w:ascii="仿宋" w:hAnsi="仿宋" w:eastAsia="仿宋" w:cs="仿宋"/>
          <w:b w:val="0"/>
          <w:color w:val="auto"/>
          <w:sz w:val="24"/>
          <w:szCs w:val="24"/>
        </w:rPr>
        <w:t>工程设计周期</w:t>
      </w:r>
    </w:p>
    <w:p w14:paraId="70D82A34">
      <w:pPr>
        <w:spacing w:line="360" w:lineRule="auto"/>
        <w:ind w:firstLine="459"/>
        <w:outlineLvl w:val="9"/>
        <w:rPr>
          <w:rFonts w:hint="eastAsia" w:ascii="仿宋" w:hAnsi="仿宋" w:eastAsia="仿宋" w:cs="仿宋"/>
          <w:color w:val="auto"/>
          <w:sz w:val="24"/>
          <w:szCs w:val="24"/>
        </w:rPr>
      </w:pPr>
      <w:r>
        <w:rPr>
          <w:rFonts w:hint="eastAsia" w:ascii="仿宋" w:hAnsi="仿宋" w:eastAsia="仿宋" w:cs="仿宋"/>
          <w:color w:val="auto"/>
          <w:sz w:val="24"/>
          <w:szCs w:val="24"/>
        </w:rPr>
        <w:t>计划开始设计日期：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p>
    <w:p w14:paraId="17CFC8E4">
      <w:pPr>
        <w:spacing w:line="360" w:lineRule="auto"/>
        <w:ind w:firstLine="459"/>
        <w:outlineLvl w:val="9"/>
        <w:rPr>
          <w:rFonts w:hint="eastAsia" w:ascii="仿宋" w:hAnsi="仿宋" w:eastAsia="仿宋" w:cs="仿宋"/>
          <w:color w:val="auto"/>
          <w:sz w:val="24"/>
          <w:szCs w:val="24"/>
        </w:rPr>
      </w:pPr>
      <w:r>
        <w:rPr>
          <w:rFonts w:hint="eastAsia" w:ascii="仿宋" w:hAnsi="仿宋" w:eastAsia="仿宋" w:cs="仿宋"/>
          <w:color w:val="auto"/>
          <w:sz w:val="24"/>
          <w:szCs w:val="24"/>
        </w:rPr>
        <w:t>计划完成设计日期：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p>
    <w:p w14:paraId="50BED352">
      <w:pPr>
        <w:spacing w:line="360" w:lineRule="auto"/>
        <w:ind w:firstLine="459"/>
        <w:outlineLvl w:val="9"/>
        <w:rPr>
          <w:rFonts w:hint="eastAsia" w:ascii="仿宋" w:hAnsi="仿宋" w:eastAsia="仿宋" w:cs="仿宋"/>
          <w:color w:val="auto"/>
          <w:sz w:val="24"/>
          <w:szCs w:val="24"/>
        </w:rPr>
      </w:pPr>
      <w:r>
        <w:rPr>
          <w:rFonts w:hint="eastAsia" w:ascii="仿宋" w:hAnsi="仿宋" w:eastAsia="仿宋" w:cs="仿宋"/>
          <w:color w:val="auto"/>
          <w:sz w:val="24"/>
          <w:szCs w:val="24"/>
        </w:rPr>
        <w:t>具体工程设计周期以专用合同条款及其附件的约定为准。</w:t>
      </w:r>
    </w:p>
    <w:p w14:paraId="735088C9">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val="0"/>
          <w:color w:val="auto"/>
          <w:sz w:val="24"/>
          <w:szCs w:val="24"/>
        </w:rPr>
        <w:t xml:space="preserve"> </w:t>
      </w:r>
      <w:bookmarkStart w:id="97" w:name="_Toc351203484"/>
      <w:r>
        <w:rPr>
          <w:rFonts w:hint="eastAsia" w:ascii="仿宋" w:hAnsi="仿宋" w:eastAsia="仿宋" w:cs="仿宋"/>
          <w:b w:val="0"/>
          <w:color w:val="auto"/>
          <w:sz w:val="24"/>
          <w:szCs w:val="24"/>
        </w:rPr>
        <w:t>四、合同价格形式与签约合同价</w:t>
      </w:r>
      <w:bookmarkEnd w:id="97"/>
      <w:r>
        <w:rPr>
          <w:rFonts w:hint="eastAsia" w:ascii="仿宋" w:hAnsi="仿宋" w:eastAsia="仿宋" w:cs="仿宋"/>
          <w:b w:val="0"/>
          <w:color w:val="auto"/>
          <w:sz w:val="24"/>
          <w:szCs w:val="24"/>
        </w:rPr>
        <w:tab/>
      </w:r>
    </w:p>
    <w:p w14:paraId="448142FD">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1.合同价格形式：</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498A09E8">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2.签约合同价为：</w:t>
      </w:r>
    </w:p>
    <w:p w14:paraId="1669E37F">
      <w:pPr>
        <w:spacing w:line="360" w:lineRule="auto"/>
        <w:ind w:firstLine="607" w:firstLineChars="250"/>
        <w:outlineLvl w:val="9"/>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41816699">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val="0"/>
          <w:color w:val="auto"/>
          <w:sz w:val="24"/>
          <w:szCs w:val="24"/>
        </w:rPr>
        <w:t xml:space="preserve"> </w:t>
      </w:r>
      <w:bookmarkStart w:id="98" w:name="_Toc351203485"/>
      <w:r>
        <w:rPr>
          <w:rFonts w:hint="eastAsia" w:ascii="仿宋" w:hAnsi="仿宋" w:eastAsia="仿宋" w:cs="仿宋"/>
          <w:b w:val="0"/>
          <w:color w:val="auto"/>
          <w:sz w:val="24"/>
          <w:szCs w:val="24"/>
        </w:rPr>
        <w:t>五、</w:t>
      </w:r>
      <w:bookmarkEnd w:id="98"/>
      <w:r>
        <w:rPr>
          <w:rFonts w:hint="eastAsia" w:ascii="仿宋" w:hAnsi="仿宋" w:eastAsia="仿宋" w:cs="仿宋"/>
          <w:b w:val="0"/>
          <w:color w:val="auto"/>
          <w:sz w:val="24"/>
          <w:szCs w:val="24"/>
        </w:rPr>
        <w:t>发包人代表与设计人项目负责人</w:t>
      </w:r>
    </w:p>
    <w:p w14:paraId="498038C9">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发包人代表：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0728AAB">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设计人项目负责人：</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7901C926">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val="0"/>
          <w:color w:val="auto"/>
          <w:sz w:val="24"/>
          <w:szCs w:val="24"/>
        </w:rPr>
        <w:t xml:space="preserve"> </w:t>
      </w:r>
      <w:bookmarkStart w:id="99" w:name="_Toc351203486"/>
      <w:r>
        <w:rPr>
          <w:rFonts w:hint="eastAsia" w:ascii="仿宋" w:hAnsi="仿宋" w:eastAsia="仿宋" w:cs="仿宋"/>
          <w:b w:val="0"/>
          <w:color w:val="auto"/>
          <w:sz w:val="24"/>
          <w:szCs w:val="24"/>
        </w:rPr>
        <w:t>六、合同文件构成</w:t>
      </w:r>
      <w:bookmarkEnd w:id="99"/>
    </w:p>
    <w:p w14:paraId="083E70EB">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本协议书与下列文件一起构成合同文件：</w:t>
      </w:r>
    </w:p>
    <w:p w14:paraId="5E148ADB">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（1）专用合同条款及其附件； </w:t>
      </w:r>
    </w:p>
    <w:p w14:paraId="11A80C9F">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（2）通用合同条款； </w:t>
      </w:r>
    </w:p>
    <w:p w14:paraId="2BC01ECD">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（3）中标通知书（如果有）；</w:t>
      </w:r>
    </w:p>
    <w:p w14:paraId="446DCF65">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（4）投标函及其附录（如果有）；</w:t>
      </w:r>
    </w:p>
    <w:p w14:paraId="671D2927">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（5）发包人要求；</w:t>
      </w:r>
    </w:p>
    <w:p w14:paraId="5AF80EBB">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（6）技术标准；</w:t>
      </w:r>
    </w:p>
    <w:p w14:paraId="21F480C3">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（7）发包人提供的上一阶段图纸（如果有）；</w:t>
      </w:r>
    </w:p>
    <w:p w14:paraId="5C4E1C91">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（8）其他合同文件。</w:t>
      </w:r>
    </w:p>
    <w:p w14:paraId="7195F663">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在合同履行过程中形成的与合同有关的文件均构成合同文件组成部分。</w:t>
      </w:r>
    </w:p>
    <w:p w14:paraId="1F18CED3">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上述各项合同文件包括合同当事人就该项合同文件所作出的补充和修改，属于同一类内容的文件，应以最新签署的为准。</w:t>
      </w:r>
    </w:p>
    <w:p w14:paraId="428760BE">
      <w:pPr>
        <w:spacing w:before="120" w:after="120" w:line="360" w:lineRule="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w:t>
      </w:r>
      <w:r>
        <w:rPr>
          <w:rFonts w:hint="eastAsia" w:ascii="仿宋" w:hAnsi="仿宋" w:eastAsia="仿宋" w:cs="仿宋"/>
          <w:b w:val="0"/>
          <w:color w:val="auto"/>
          <w:sz w:val="24"/>
          <w:szCs w:val="24"/>
        </w:rPr>
        <w:t xml:space="preserve"> </w:t>
      </w:r>
      <w:bookmarkStart w:id="100" w:name="_Toc351203487"/>
      <w:r>
        <w:rPr>
          <w:rFonts w:hint="eastAsia" w:ascii="仿宋" w:hAnsi="仿宋" w:eastAsia="仿宋" w:cs="仿宋"/>
          <w:b w:val="0"/>
          <w:color w:val="auto"/>
          <w:sz w:val="24"/>
          <w:szCs w:val="24"/>
        </w:rPr>
        <w:t>七、承诺</w:t>
      </w:r>
      <w:bookmarkEnd w:id="100"/>
    </w:p>
    <w:p w14:paraId="73D79524">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1.发包人承诺按照法律规定履行项目审批手续，按照合同约定提供设计依据，并按合同约定的期限和方式支付合同价款。</w:t>
      </w:r>
    </w:p>
    <w:p w14:paraId="1B2CE3B3">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2.设计人承诺按照法律和技术标准规定及合同约定提供工程设计服务。</w:t>
      </w:r>
    </w:p>
    <w:p w14:paraId="4299BB13">
      <w:pPr>
        <w:spacing w:before="120" w:after="120" w:line="360" w:lineRule="auto"/>
        <w:outlineLvl w:val="9"/>
        <w:rPr>
          <w:rFonts w:hint="eastAsia" w:ascii="仿宋" w:hAnsi="仿宋" w:eastAsia="仿宋" w:cs="仿宋"/>
          <w:bCs/>
          <w:color w:val="auto"/>
          <w:sz w:val="24"/>
          <w:szCs w:val="24"/>
        </w:rPr>
      </w:pPr>
      <w:bookmarkStart w:id="101" w:name="_Toc351203488"/>
      <w:r>
        <w:rPr>
          <w:rFonts w:hint="eastAsia" w:ascii="仿宋" w:hAnsi="仿宋" w:eastAsia="仿宋" w:cs="仿宋"/>
          <w:b/>
          <w:color w:val="auto"/>
          <w:sz w:val="24"/>
          <w:szCs w:val="24"/>
        </w:rPr>
        <w:t xml:space="preserve">   </w:t>
      </w:r>
      <w:r>
        <w:rPr>
          <w:rFonts w:hint="eastAsia" w:ascii="仿宋" w:hAnsi="仿宋" w:eastAsia="仿宋" w:cs="仿宋"/>
          <w:color w:val="auto"/>
          <w:sz w:val="24"/>
          <w:szCs w:val="24"/>
        </w:rPr>
        <w:t xml:space="preserve"> 八、词语含义</w:t>
      </w:r>
      <w:bookmarkEnd w:id="101"/>
    </w:p>
    <w:p w14:paraId="0DAE3C94">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本协议书中词语含义与第二部分通用合同条款中赋予的含义相同。</w:t>
      </w:r>
    </w:p>
    <w:p w14:paraId="055869DE">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bookmarkStart w:id="102" w:name="_Toc351203490"/>
      <w:r>
        <w:rPr>
          <w:rFonts w:hint="eastAsia" w:ascii="仿宋" w:hAnsi="仿宋" w:eastAsia="仿宋" w:cs="仿宋"/>
          <w:b w:val="0"/>
          <w:color w:val="auto"/>
          <w:sz w:val="24"/>
          <w:szCs w:val="24"/>
        </w:rPr>
        <w:t>九、签订地点</w:t>
      </w:r>
      <w:bookmarkEnd w:id="102"/>
    </w:p>
    <w:p w14:paraId="507C6A50">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本合同在</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签订。</w:t>
      </w:r>
    </w:p>
    <w:p w14:paraId="3D35C30C">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bookmarkStart w:id="103" w:name="_Toc351203491"/>
      <w:r>
        <w:rPr>
          <w:rFonts w:hint="eastAsia" w:ascii="仿宋" w:hAnsi="仿宋" w:eastAsia="仿宋" w:cs="仿宋"/>
          <w:b w:val="0"/>
          <w:color w:val="auto"/>
          <w:sz w:val="24"/>
          <w:szCs w:val="24"/>
        </w:rPr>
        <w:t>十、补充协议</w:t>
      </w:r>
      <w:bookmarkEnd w:id="103"/>
    </w:p>
    <w:p w14:paraId="6A561B65">
      <w:pPr>
        <w:spacing w:line="360" w:lineRule="auto"/>
        <w:ind w:firstLine="486" w:firstLineChars="200"/>
        <w:outlineLvl w:val="9"/>
        <w:rPr>
          <w:rFonts w:hint="eastAsia" w:ascii="仿宋" w:hAnsi="仿宋" w:eastAsia="仿宋" w:cs="仿宋"/>
          <w:b/>
          <w:bCs/>
          <w:color w:val="auto"/>
          <w:sz w:val="24"/>
          <w:szCs w:val="24"/>
        </w:rPr>
      </w:pPr>
      <w:r>
        <w:rPr>
          <w:rFonts w:hint="eastAsia" w:ascii="仿宋" w:hAnsi="仿宋" w:eastAsia="仿宋" w:cs="仿宋"/>
          <w:bCs/>
          <w:color w:val="auto"/>
          <w:sz w:val="24"/>
          <w:szCs w:val="24"/>
        </w:rPr>
        <w:t>合同未尽事宜，合同当事人另行签订补充协议，补充协议是合同的组成部分。</w:t>
      </w:r>
    </w:p>
    <w:p w14:paraId="1FE559EC">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bookmarkStart w:id="104" w:name="_Toc351203492"/>
      <w:r>
        <w:rPr>
          <w:rFonts w:hint="eastAsia" w:ascii="仿宋" w:hAnsi="仿宋" w:eastAsia="仿宋" w:cs="仿宋"/>
          <w:b w:val="0"/>
          <w:color w:val="auto"/>
          <w:sz w:val="24"/>
          <w:szCs w:val="24"/>
        </w:rPr>
        <w:t>十一、合同生效</w:t>
      </w:r>
      <w:bookmarkEnd w:id="104"/>
    </w:p>
    <w:p w14:paraId="2D1C00FE">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本合同自</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生效。</w:t>
      </w:r>
    </w:p>
    <w:p w14:paraId="1BFBCDBB">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bookmarkStart w:id="105" w:name="_Toc351203493"/>
      <w:r>
        <w:rPr>
          <w:rFonts w:hint="eastAsia" w:ascii="仿宋" w:hAnsi="仿宋" w:eastAsia="仿宋" w:cs="仿宋"/>
          <w:b w:val="0"/>
          <w:color w:val="auto"/>
          <w:sz w:val="24"/>
          <w:szCs w:val="24"/>
        </w:rPr>
        <w:t>十二、合同份数</w:t>
      </w:r>
      <w:bookmarkEnd w:id="105"/>
    </w:p>
    <w:p w14:paraId="2D6B40E7">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本合同正本一式</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份、副本一式</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份，均具有同等法律效力，发包人执正本</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份、副本</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份，设计人执正本</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份、副本</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w:t>
      </w:r>
    </w:p>
    <w:p w14:paraId="5297BF9D">
      <w:pPr>
        <w:spacing w:line="360" w:lineRule="auto"/>
        <w:outlineLvl w:val="9"/>
        <w:rPr>
          <w:rFonts w:hint="eastAsia" w:ascii="仿宋" w:hAnsi="仿宋" w:eastAsia="仿宋" w:cs="仿宋"/>
          <w:color w:val="auto"/>
          <w:sz w:val="24"/>
          <w:szCs w:val="24"/>
        </w:rPr>
      </w:pPr>
    </w:p>
    <w:p w14:paraId="0ED0FF8C">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  （盖章）             设计人：  （盖章）</w:t>
      </w:r>
    </w:p>
    <w:p w14:paraId="19DEFA58">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p>
    <w:p w14:paraId="3F41208E">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法定代表人或其委托代理人：</w:t>
      </w:r>
    </w:p>
    <w:p w14:paraId="7E33778F">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（签字）                    （签字）</w:t>
      </w:r>
    </w:p>
    <w:p w14:paraId="48FA3346">
      <w:pPr>
        <w:spacing w:line="360" w:lineRule="auto"/>
        <w:outlineLvl w:val="9"/>
        <w:rPr>
          <w:rFonts w:hint="eastAsia" w:ascii="仿宋" w:hAnsi="仿宋" w:eastAsia="仿宋" w:cs="仿宋"/>
          <w:color w:val="auto"/>
          <w:sz w:val="24"/>
          <w:szCs w:val="24"/>
          <w:u w:val="single"/>
        </w:rPr>
      </w:pPr>
    </w:p>
    <w:p w14:paraId="471BDF56">
      <w:pPr>
        <w:tabs>
          <w:tab w:val="left" w:pos="4410"/>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组织机构代码：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组织机构代码：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p>
    <w:p w14:paraId="24DD1634">
      <w:pPr>
        <w:tabs>
          <w:tab w:val="left" w:pos="4410"/>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纳税人识别码：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纳税人识别码：</w:t>
      </w:r>
      <w:r>
        <w:rPr>
          <w:rFonts w:hint="eastAsia" w:ascii="仿宋" w:hAnsi="仿宋" w:eastAsia="仿宋" w:cs="仿宋"/>
          <w:color w:val="auto"/>
          <w:sz w:val="24"/>
          <w:szCs w:val="24"/>
          <w:u w:val="single"/>
        </w:rPr>
        <w:t xml:space="preserve">              </w:t>
      </w:r>
    </w:p>
    <w:p w14:paraId="5CAEF33F">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      </w:t>
      </w:r>
    </w:p>
    <w:p w14:paraId="61A53ED5">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41234332">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法定代表人：</w:t>
      </w:r>
      <w:r>
        <w:rPr>
          <w:rFonts w:hint="eastAsia" w:ascii="仿宋" w:hAnsi="仿宋" w:eastAsia="仿宋" w:cs="仿宋"/>
          <w:color w:val="auto"/>
          <w:sz w:val="24"/>
          <w:szCs w:val="24"/>
          <w:u w:val="single"/>
        </w:rPr>
        <w:t xml:space="preserve">             </w:t>
      </w:r>
    </w:p>
    <w:p w14:paraId="63642DF8">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委托代理人：</w:t>
      </w:r>
      <w:r>
        <w:rPr>
          <w:rFonts w:hint="eastAsia" w:ascii="仿宋" w:hAnsi="仿宋" w:eastAsia="仿宋" w:cs="仿宋"/>
          <w:color w:val="auto"/>
          <w:sz w:val="24"/>
          <w:szCs w:val="24"/>
          <w:u w:val="single"/>
        </w:rPr>
        <w:t xml:space="preserve">             </w:t>
      </w:r>
    </w:p>
    <w:p w14:paraId="4F15BE0A">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  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16F25F0F">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  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   </w:t>
      </w:r>
    </w:p>
    <w:p w14:paraId="4E08DBCE">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电子信箱：</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6A46427D">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0C88F23E">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账  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账  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5BB17350">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时  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     时  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11A2DFC7">
      <w:pPr>
        <w:outlineLvl w:val="9"/>
        <w:rPr>
          <w:color w:val="auto"/>
        </w:rPr>
      </w:pPr>
    </w:p>
    <w:p w14:paraId="557575CE">
      <w:pPr>
        <w:jc w:val="center"/>
        <w:outlineLvl w:val="9"/>
        <w:rPr>
          <w:rFonts w:ascii="华文中宋" w:hAnsi="华文中宋" w:eastAsia="华文中宋"/>
          <w:color w:val="auto"/>
          <w:sz w:val="44"/>
          <w:szCs w:val="44"/>
        </w:rPr>
      </w:pPr>
      <w:bookmarkStart w:id="106" w:name="_Toc88738837"/>
    </w:p>
    <w:p w14:paraId="6EE2E0CF">
      <w:pPr>
        <w:jc w:val="center"/>
        <w:outlineLvl w:val="9"/>
        <w:rPr>
          <w:rFonts w:ascii="华文中宋" w:hAnsi="华文中宋" w:eastAsia="华文中宋"/>
          <w:color w:val="auto"/>
          <w:sz w:val="44"/>
          <w:szCs w:val="44"/>
        </w:rPr>
      </w:pPr>
      <w:r>
        <w:rPr>
          <w:rFonts w:ascii="华文中宋" w:hAnsi="华文中宋" w:eastAsia="华文中宋"/>
          <w:color w:val="auto"/>
          <w:sz w:val="44"/>
          <w:szCs w:val="44"/>
        </w:rPr>
        <w:t>第二部分 通用合同条款</w:t>
      </w:r>
      <w:bookmarkEnd w:id="106"/>
      <w:bookmarkStart w:id="107" w:name="_Toc337558727"/>
    </w:p>
    <w:p w14:paraId="28EB6BFC">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108" w:name="_Toc303538972"/>
      <w:bookmarkEnd w:id="108"/>
      <w:bookmarkStart w:id="109" w:name="_Toc303538974"/>
      <w:bookmarkEnd w:id="109"/>
      <w:bookmarkStart w:id="110" w:name="_Toc303538975"/>
      <w:bookmarkEnd w:id="110"/>
      <w:bookmarkStart w:id="111" w:name="_Toc303538976"/>
      <w:bookmarkEnd w:id="111"/>
      <w:bookmarkStart w:id="112" w:name="_Toc303538973"/>
      <w:bookmarkEnd w:id="112"/>
      <w:bookmarkStart w:id="113" w:name="_Toc296346528"/>
      <w:bookmarkStart w:id="114" w:name="_Toc296503027"/>
      <w:r>
        <w:rPr>
          <w:rFonts w:hint="eastAsia" w:ascii="仿宋" w:hAnsi="仿宋" w:eastAsia="仿宋" w:cs="仿宋"/>
          <w:b w:val="0"/>
          <w:color w:val="auto"/>
          <w:sz w:val="24"/>
          <w:szCs w:val="24"/>
        </w:rPr>
        <w:t xml:space="preserve"> 一般约定</w:t>
      </w:r>
      <w:bookmarkEnd w:id="107"/>
      <w:bookmarkEnd w:id="113"/>
      <w:bookmarkEnd w:id="114"/>
    </w:p>
    <w:p w14:paraId="1159AE85">
      <w:pPr>
        <w:spacing w:before="120" w:after="120" w:line="360" w:lineRule="auto"/>
        <w:ind w:firstLine="486" w:firstLineChars="200"/>
        <w:outlineLvl w:val="9"/>
        <w:rPr>
          <w:rFonts w:hint="eastAsia" w:ascii="仿宋" w:hAnsi="仿宋" w:eastAsia="仿宋" w:cs="仿宋"/>
          <w:b w:val="0"/>
          <w:color w:val="auto"/>
          <w:sz w:val="24"/>
          <w:szCs w:val="24"/>
        </w:rPr>
      </w:pPr>
      <w:bookmarkStart w:id="115" w:name="_Toc296503028"/>
      <w:bookmarkStart w:id="116" w:name="_Toc337558728"/>
      <w:bookmarkStart w:id="117" w:name="_Toc296346529"/>
      <w:r>
        <w:rPr>
          <w:rFonts w:hint="eastAsia" w:ascii="仿宋" w:hAnsi="仿宋" w:eastAsia="仿宋" w:cs="仿宋"/>
          <w:b w:val="0"/>
          <w:color w:val="auto"/>
          <w:sz w:val="24"/>
          <w:szCs w:val="24"/>
        </w:rPr>
        <w:t>1.1 词语定义</w:t>
      </w:r>
      <w:bookmarkEnd w:id="115"/>
      <w:bookmarkEnd w:id="116"/>
      <w:bookmarkEnd w:id="117"/>
      <w:r>
        <w:rPr>
          <w:rFonts w:hint="eastAsia" w:ascii="仿宋" w:hAnsi="仿宋" w:eastAsia="仿宋" w:cs="仿宋"/>
          <w:b w:val="0"/>
          <w:color w:val="auto"/>
          <w:sz w:val="24"/>
          <w:szCs w:val="24"/>
        </w:rPr>
        <w:t>与解释</w:t>
      </w:r>
    </w:p>
    <w:p w14:paraId="00FA3B59">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合同协议书、通用合同条款、专用合同条款中的下列词语具有本款所赋予的含义：</w:t>
      </w:r>
    </w:p>
    <w:p w14:paraId="16D2AD92">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1.1.1 合同</w:t>
      </w:r>
    </w:p>
    <w:p w14:paraId="4FF9D5B4">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1.1.1.1 合同：是指根据法律规定和合同当事人约定具有约束力的文件，构成合同的文件包括合同协议书、专用合同条款</w:t>
      </w:r>
      <w:r>
        <w:rPr>
          <w:rFonts w:hint="eastAsia" w:ascii="仿宋" w:hAnsi="仿宋" w:eastAsia="仿宋" w:cs="仿宋"/>
          <w:color w:val="auto"/>
          <w:sz w:val="24"/>
          <w:szCs w:val="24"/>
        </w:rPr>
        <w:t>及其附件</w:t>
      </w:r>
      <w:r>
        <w:rPr>
          <w:rFonts w:hint="eastAsia" w:ascii="仿宋" w:hAnsi="仿宋" w:eastAsia="仿宋" w:cs="仿宋"/>
          <w:color w:val="auto"/>
          <w:kern w:val="0"/>
          <w:sz w:val="24"/>
          <w:szCs w:val="24"/>
        </w:rPr>
        <w:t>、通用合同条款、中标通知书（如果有）、投标函及其附录（如果有）、发包人要求、技术标准、发包人提供的上一阶段图纸（如果有）以及其他合同文件。</w:t>
      </w:r>
    </w:p>
    <w:p w14:paraId="2303D572">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1.1.1.2 合同协议书：是指构成合同的由发包人和设计人共同签署的称为“合同协议书”的书面文件。</w:t>
      </w:r>
    </w:p>
    <w:p w14:paraId="16B37992">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1.1.1.3 中标通知书：是指构成合同的由发包人通知设计人中标的书面文件。</w:t>
      </w:r>
    </w:p>
    <w:p w14:paraId="7CB5506D">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1.1.1.4 投标函：是指构成合同的由设计人填写并签署的用于投标的称为“投标函”的文件。</w:t>
      </w:r>
    </w:p>
    <w:p w14:paraId="29335579">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1.1.1.5 投标函附录：是指构成合同的附在投标函后的称为“投标函附录”的文件。</w:t>
      </w:r>
    </w:p>
    <w:p w14:paraId="11F82446">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1.1.1.6 发包人要求：是指构成合同文件组成部分的，由发包人就工程项目的目的、范围、功能要求及工程设计文件审查的范围和内容等提出相应要求的书面文件，又称设计任务书。</w:t>
      </w:r>
    </w:p>
    <w:p w14:paraId="4761311A">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1.1.1.7 技术标准：是指构成合同的设计应当遵守的或指导设计的国家、行业或地方的技术标准和要求，以及合同约定的技术标准和要求。</w:t>
      </w:r>
    </w:p>
    <w:p w14:paraId="5F830C0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1.1.1.8 其他合同文件：是指经合同当事人约定的与工程设计有关的具有合同约束力的文件或书面协议。合同当事人可以在专用合同条款中进行约定。</w:t>
      </w:r>
    </w:p>
    <w:p w14:paraId="505497AC">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1.1.2 合同当事人及其他相关方</w:t>
      </w:r>
    </w:p>
    <w:p w14:paraId="63B68286">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1.1.2.1 合同当事人：是指发包人和（或）设计人。</w:t>
      </w:r>
    </w:p>
    <w:p w14:paraId="2B7A63E1">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1.1.2.2 发包人：是指与设计人签订合同协议书的当事人及取得该当事人资格的合法继承人。</w:t>
      </w:r>
    </w:p>
    <w:p w14:paraId="376B532A">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1.1.2.3 设计人：是指与发包人签订合同协议书的，具有相应工程设计资质的当事人及取得该当事人资格的合法继承人。</w:t>
      </w:r>
    </w:p>
    <w:p w14:paraId="0E65528F">
      <w:pPr>
        <w:spacing w:line="360" w:lineRule="auto"/>
        <w:ind w:firstLine="473" w:firstLineChars="195"/>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1.1.2.4 分包人：</w:t>
      </w:r>
      <w:bookmarkStart w:id="118" w:name="#go5"/>
      <w:bookmarkEnd w:id="118"/>
      <w:r>
        <w:rPr>
          <w:rFonts w:hint="eastAsia" w:ascii="仿宋" w:hAnsi="仿宋" w:eastAsia="仿宋" w:cs="仿宋"/>
          <w:color w:val="auto"/>
          <w:kern w:val="0"/>
          <w:sz w:val="24"/>
          <w:szCs w:val="24"/>
        </w:rPr>
        <w:t>是指按照法律规定和合同约定，分包部分工程设计工作，并与设计人签订分包合同的具有相应资质的法人。</w:t>
      </w:r>
    </w:p>
    <w:p w14:paraId="133468D2">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1.1.2.5 发包人代表：是指由发包人指定负责工程设计方面在发包人授权范围内行使发包人权利的人。</w:t>
      </w:r>
    </w:p>
    <w:p w14:paraId="1A6D0298">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1.1.2.6 项目负责人：是指由设计人任命负责工程设计，在设计人授权范围内负责合同履行，且按照法律规定具有相应资格的项目主持人。</w:t>
      </w:r>
    </w:p>
    <w:p w14:paraId="573E611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1.1.2.7 联合体：是指两个以上设计人联合，以一个设计人身份为发包人提供工程设计服务的临时性组织。</w:t>
      </w:r>
    </w:p>
    <w:p w14:paraId="343E386E">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 工程设计服务、资料与文件</w:t>
      </w:r>
    </w:p>
    <w:p w14:paraId="11662199">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1.1.3.1 工程设计服务：是指设计人按照合同约定履行的服务，包括工程设计基本服务、工程设计其他服务。</w:t>
      </w:r>
    </w:p>
    <w:p w14:paraId="6304F5EF">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435A5C7">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72151BDA">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1.1.3.4 暂停设计：是指发生设计人不能按照合同约定履行全部或部分义务情形而暂时中断工程设计服务的行为。</w:t>
      </w:r>
    </w:p>
    <w:p w14:paraId="539BF775">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1.1.3.5 工程设计资料：是指</w:t>
      </w:r>
      <w:r>
        <w:rPr>
          <w:rFonts w:hint="eastAsia" w:ascii="仿宋" w:hAnsi="仿宋" w:eastAsia="仿宋" w:cs="仿宋"/>
          <w:color w:val="auto"/>
          <w:sz w:val="24"/>
          <w:szCs w:val="24"/>
        </w:rPr>
        <w:t>根据合同约定，发包人向设计人提供的用于完成工程设计范围与内容所需要的资料。</w:t>
      </w:r>
    </w:p>
    <w:p w14:paraId="6D37C478">
      <w:pPr>
        <w:spacing w:line="360" w:lineRule="auto"/>
        <w:ind w:firstLine="461" w:firstLineChars="19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1.1.3.6 </w:t>
      </w:r>
      <w:r>
        <w:rPr>
          <w:rFonts w:hint="eastAsia" w:ascii="仿宋" w:hAnsi="仿宋" w:eastAsia="仿宋" w:cs="仿宋"/>
          <w:color w:val="auto"/>
          <w:sz w:val="24"/>
          <w:szCs w:val="24"/>
        </w:rPr>
        <w:t>工程设计文件：指按照合同约定和技术要求，由设计人向发包人提供的阶段性成果、最终工作成果等，且应当采用合同中双方约定的载体。</w:t>
      </w:r>
    </w:p>
    <w:p w14:paraId="7672DD31">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 日期和期限</w:t>
      </w:r>
    </w:p>
    <w:p w14:paraId="7D629891">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1.1.4.1 开始设计日期：包括计划开始设计日期和实际开始设计日期。计划开始设计日期是指合同协议书约定的开始设计日期；实际开始设计日期是指发包人发出的开始设计通知中载明的开始设计日期。</w:t>
      </w:r>
    </w:p>
    <w:p w14:paraId="54255DEB">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5E4C948F">
      <w:pPr>
        <w:spacing w:line="360" w:lineRule="auto"/>
        <w:ind w:firstLine="493" w:firstLineChars="203"/>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1.1.4.3 设计周期又称设计工期：是指在合同协议书约定的设计人完成工程设计及相关服务所需的期限，包括按照合同约定所作的期限变更。</w:t>
      </w:r>
    </w:p>
    <w:p w14:paraId="01E0769B">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1.1.4.4 基准日期：招标发包的工程设计以投标截止日前28天的日期为基准日期，直接发包的工程设计以合同签订日前28天的日期为基准日期。</w:t>
      </w:r>
    </w:p>
    <w:p w14:paraId="0E838F4E">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1.1.4.5 天：除特别指明外，均指日历天。合同中按天计算时间的，开始当天不计入，从次日开始计算，期限最后一天的截止时间为当天24:00时。</w:t>
      </w:r>
    </w:p>
    <w:p w14:paraId="40847017">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1.1.5 合同价格</w:t>
      </w:r>
    </w:p>
    <w:p w14:paraId="10CF0844">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1.1.5.1 签约合同价：是指</w:t>
      </w:r>
      <w:r>
        <w:rPr>
          <w:rFonts w:hint="eastAsia" w:ascii="仿宋" w:hAnsi="仿宋" w:eastAsia="仿宋" w:cs="仿宋"/>
          <w:color w:val="auto"/>
          <w:sz w:val="24"/>
          <w:szCs w:val="24"/>
        </w:rPr>
        <w:t>发包人和设计人在合同协议书中确定的总金额。</w:t>
      </w:r>
    </w:p>
    <w:p w14:paraId="0F95A30D">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1.1.5.2 合同价格又称设计费：是指发包人用于支付设计人按照合同约定完成工程设计范围内全部工作的金额，包括合同履行过程中按合同约定发生的价格变化。</w:t>
      </w:r>
    </w:p>
    <w:p w14:paraId="3C0C9D67">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1.1.6 其他</w:t>
      </w:r>
    </w:p>
    <w:p w14:paraId="13D4CB98">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1.1.6.1 书面形式：是指合同书、信件和数据电文（包括电报、电传、传真、电子数据交换和电子邮件）等可以有形地表现所载内容的形式。</w:t>
      </w:r>
    </w:p>
    <w:p w14:paraId="5D67485D">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    </w:t>
      </w:r>
      <w:bookmarkStart w:id="119" w:name="_Toc296503029"/>
      <w:bookmarkStart w:id="120" w:name="_Toc296346530"/>
      <w:bookmarkStart w:id="121" w:name="_Toc337558729"/>
      <w:r>
        <w:rPr>
          <w:rFonts w:hint="eastAsia" w:ascii="仿宋" w:hAnsi="仿宋" w:eastAsia="仿宋" w:cs="仿宋"/>
          <w:b w:val="0"/>
          <w:color w:val="auto"/>
          <w:sz w:val="24"/>
          <w:szCs w:val="24"/>
        </w:rPr>
        <w:t>1.2 语言文字</w:t>
      </w:r>
      <w:bookmarkEnd w:id="119"/>
      <w:bookmarkEnd w:id="120"/>
      <w:bookmarkEnd w:id="121"/>
    </w:p>
    <w:p w14:paraId="720BDAF0">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合同以中国的汉语简体文字编写、解释和说明。合同当事人在专用合同条款中约定使用两种以上语言时，汉语为优先解释和说明合同的语言。</w:t>
      </w:r>
    </w:p>
    <w:p w14:paraId="5BF871A4">
      <w:pPr>
        <w:spacing w:before="120" w:after="120" w:line="360" w:lineRule="auto"/>
        <w:ind w:firstLine="486" w:firstLineChars="200"/>
        <w:outlineLvl w:val="9"/>
        <w:rPr>
          <w:rFonts w:hint="eastAsia" w:ascii="仿宋" w:hAnsi="仿宋" w:eastAsia="仿宋" w:cs="仿宋"/>
          <w:b w:val="0"/>
          <w:color w:val="auto"/>
          <w:sz w:val="24"/>
          <w:szCs w:val="24"/>
        </w:rPr>
      </w:pPr>
      <w:bookmarkStart w:id="122" w:name="_Toc296503030"/>
      <w:bookmarkStart w:id="123" w:name="_Toc296346531"/>
      <w:bookmarkStart w:id="124" w:name="_Toc337558730"/>
      <w:r>
        <w:rPr>
          <w:rFonts w:hint="eastAsia" w:ascii="仿宋" w:hAnsi="仿宋" w:eastAsia="仿宋" w:cs="仿宋"/>
          <w:b w:val="0"/>
          <w:color w:val="auto"/>
          <w:sz w:val="24"/>
          <w:szCs w:val="24"/>
        </w:rPr>
        <w:t>1.3 法律</w:t>
      </w:r>
      <w:bookmarkEnd w:id="122"/>
      <w:bookmarkEnd w:id="123"/>
      <w:bookmarkEnd w:id="124"/>
    </w:p>
    <w:p w14:paraId="15DAE088">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合同所称法律是指中华人民共和国法律、行政法规、部门规章，以及工程所在地的地方性法规、自治条例、单行条例和地方政府规章等。</w:t>
      </w:r>
    </w:p>
    <w:p w14:paraId="457C4C52">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合同当事人可以在专用合同条款中约定合同适用的其他规范性文件。</w:t>
      </w:r>
    </w:p>
    <w:p w14:paraId="1C32644E">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1.4 技术标准</w:t>
      </w:r>
    </w:p>
    <w:p w14:paraId="0D4309C6">
      <w:pPr>
        <w:autoSpaceDE w:val="0"/>
        <w:autoSpaceDN w:val="0"/>
        <w:adjustRightInd w:val="0"/>
        <w:spacing w:line="360" w:lineRule="auto"/>
        <w:ind w:firstLine="64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 适用于工程的现行有效的国家标准、行业标准、工程所在地的地方性标准，以及相应的规范、规程等，合同当事人有特别要求的，应在专用合同条款中约定。</w:t>
      </w:r>
    </w:p>
    <w:p w14:paraId="62F69D19">
      <w:pPr>
        <w:autoSpaceDE w:val="0"/>
        <w:autoSpaceDN w:val="0"/>
        <w:adjustRightInd w:val="0"/>
        <w:spacing w:line="360" w:lineRule="auto"/>
        <w:ind w:firstLine="64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 发包人要求使用国外技术标准的，发包人与设计人在专用合同条款中约定原文版本和中文译本提供方及提供标准的名称、份数、时间及费用承担等事项。</w:t>
      </w:r>
    </w:p>
    <w:p w14:paraId="6F77790A">
      <w:pPr>
        <w:autoSpaceDE w:val="0"/>
        <w:autoSpaceDN w:val="0"/>
        <w:adjustRightInd w:val="0"/>
        <w:spacing w:line="360" w:lineRule="auto"/>
        <w:ind w:firstLine="64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1F020C51">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125" w:name="_Toc296346532"/>
      <w:bookmarkStart w:id="126" w:name="_Toc337558731"/>
      <w:bookmarkStart w:id="127" w:name="_Toc296503031"/>
      <w:r>
        <w:rPr>
          <w:rFonts w:hint="eastAsia" w:ascii="仿宋" w:hAnsi="仿宋" w:eastAsia="仿宋" w:cs="仿宋"/>
          <w:b w:val="0"/>
          <w:color w:val="auto"/>
          <w:sz w:val="24"/>
          <w:szCs w:val="24"/>
        </w:rPr>
        <w:t>.5 合同文件的优先顺序</w:t>
      </w:r>
    </w:p>
    <w:bookmarkEnd w:id="125"/>
    <w:bookmarkEnd w:id="126"/>
    <w:bookmarkEnd w:id="127"/>
    <w:p w14:paraId="2F9AA6C4">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组成合同的各项文件应互相解释，互为说明。除专用合同条款另有约定外，解释合同文件的优先顺序如下：</w:t>
      </w:r>
    </w:p>
    <w:p w14:paraId="6AFA7E8A">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（1）合同协议书；</w:t>
      </w:r>
    </w:p>
    <w:p w14:paraId="224412C1">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（2）专用合同条款</w:t>
      </w:r>
      <w:r>
        <w:rPr>
          <w:rFonts w:hint="eastAsia" w:ascii="仿宋" w:hAnsi="仿宋" w:eastAsia="仿宋" w:cs="仿宋"/>
          <w:color w:val="auto"/>
          <w:sz w:val="24"/>
          <w:szCs w:val="24"/>
        </w:rPr>
        <w:t>及其附件</w:t>
      </w:r>
      <w:r>
        <w:rPr>
          <w:rFonts w:hint="eastAsia" w:ascii="仿宋" w:hAnsi="仿宋" w:eastAsia="仿宋" w:cs="仿宋"/>
          <w:color w:val="auto"/>
          <w:kern w:val="0"/>
          <w:sz w:val="24"/>
          <w:szCs w:val="24"/>
        </w:rPr>
        <w:t xml:space="preserve">； </w:t>
      </w:r>
    </w:p>
    <w:p w14:paraId="443990EA">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（3）通用合同条款； </w:t>
      </w:r>
    </w:p>
    <w:p w14:paraId="1BD26379">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（4）中标通知书（如果有）；</w:t>
      </w:r>
    </w:p>
    <w:p w14:paraId="1F01F07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（5）投标函及其附录（如果有）；</w:t>
      </w:r>
    </w:p>
    <w:p w14:paraId="7C669E2F">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（6）发包人要求；</w:t>
      </w:r>
    </w:p>
    <w:p w14:paraId="19749A5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（7）技术标准；</w:t>
      </w:r>
    </w:p>
    <w:p w14:paraId="08381AE2">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（8）发包人提供的上一阶段图纸（如果有）；</w:t>
      </w:r>
    </w:p>
    <w:p w14:paraId="1AAA11E2">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（9）其他合同文件。</w:t>
      </w:r>
    </w:p>
    <w:p w14:paraId="314F0CCE">
      <w:pPr>
        <w:spacing w:line="360" w:lineRule="auto"/>
        <w:ind w:firstLine="517" w:firstLineChars="213"/>
        <w:outlineLvl w:val="9"/>
        <w:rPr>
          <w:rFonts w:hint="eastAsia" w:ascii="仿宋" w:hAnsi="仿宋" w:eastAsia="仿宋" w:cs="仿宋"/>
          <w:color w:val="auto"/>
          <w:sz w:val="24"/>
          <w:szCs w:val="24"/>
        </w:rPr>
      </w:pPr>
      <w:r>
        <w:rPr>
          <w:rFonts w:hint="eastAsia" w:ascii="仿宋" w:hAnsi="仿宋" w:eastAsia="仿宋" w:cs="仿宋"/>
          <w:color w:val="auto"/>
          <w:sz w:val="24"/>
          <w:szCs w:val="24"/>
        </w:rPr>
        <w:t>上述各项合同文件包括合同当事人就该项合同文件所作出的补充和修改，属于同一类内容的文件，应以最新签署的为准。</w:t>
      </w:r>
    </w:p>
    <w:p w14:paraId="3CF284D1">
      <w:pPr>
        <w:spacing w:line="360" w:lineRule="auto"/>
        <w:ind w:firstLine="517" w:firstLineChars="213"/>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在合同履行过程中形成的与合同有关的文件均构成合同文件组成部分，并根据其性质确定优先解释顺序。</w:t>
      </w:r>
    </w:p>
    <w:p w14:paraId="4C889BD3">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128" w:name="_Toc337558733"/>
      <w:bookmarkStart w:id="129" w:name="_Toc296346534"/>
      <w:bookmarkStart w:id="130" w:name="_Toc296503033"/>
      <w:r>
        <w:rPr>
          <w:rFonts w:hint="eastAsia" w:ascii="仿宋" w:hAnsi="仿宋" w:eastAsia="仿宋" w:cs="仿宋"/>
          <w:b w:val="0"/>
          <w:color w:val="auto"/>
          <w:sz w:val="24"/>
          <w:szCs w:val="24"/>
        </w:rPr>
        <w:t>.6 联络</w:t>
      </w:r>
    </w:p>
    <w:bookmarkEnd w:id="128"/>
    <w:bookmarkEnd w:id="129"/>
    <w:bookmarkEnd w:id="130"/>
    <w:p w14:paraId="72ED17BA">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1.6.1 与合同有关的通知、批准、证明、证书、指示、指令、要求、请求、同意、确定和决定等，均应采用书面形式，并应在合同约定的期限内送达接收人和送达地点。</w:t>
      </w:r>
    </w:p>
    <w:p w14:paraId="12192AE2">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2104BDA3">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1.6.3 发包人和设计人应当及时签收另一方送达至送达地点和指定接收人的来往信函，如确有充分证据证明一方无正当理由拒不签收的，视为拒绝签收一方认可往来信函的内容。</w:t>
      </w:r>
    </w:p>
    <w:p w14:paraId="2F47639A">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131" w:name="_Toc296503035"/>
      <w:bookmarkStart w:id="132" w:name="_Toc337558734"/>
      <w:bookmarkStart w:id="133" w:name="_Toc296346536"/>
      <w:r>
        <w:rPr>
          <w:rFonts w:hint="eastAsia" w:ascii="仿宋" w:hAnsi="仿宋" w:eastAsia="仿宋" w:cs="仿宋"/>
          <w:b w:val="0"/>
          <w:color w:val="auto"/>
          <w:sz w:val="24"/>
          <w:szCs w:val="24"/>
        </w:rPr>
        <w:t>.7 严禁贿赂</w:t>
      </w:r>
    </w:p>
    <w:bookmarkEnd w:id="131"/>
    <w:bookmarkEnd w:id="132"/>
    <w:bookmarkEnd w:id="133"/>
    <w:p w14:paraId="489F7BB7">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合同当事人不得以贿赂或变相贿赂的方式，谋取非法利益或损害对方权益。因一方合同当事人的贿赂造成对方损失的，应赔偿损失，并承担相应的法律责任。</w:t>
      </w:r>
    </w:p>
    <w:p w14:paraId="49313B12">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134" w:name="_Toc337558738"/>
      <w:r>
        <w:rPr>
          <w:rFonts w:hint="eastAsia" w:ascii="仿宋" w:hAnsi="仿宋" w:eastAsia="仿宋" w:cs="仿宋"/>
          <w:b w:val="0"/>
          <w:color w:val="auto"/>
          <w:sz w:val="24"/>
          <w:szCs w:val="24"/>
        </w:rPr>
        <w:t>.8 保密</w:t>
      </w:r>
    </w:p>
    <w:bookmarkEnd w:id="134"/>
    <w:p w14:paraId="1E7813BD">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除法律规定或合同另有约定外，未经发包人同意，设计人不得将发包人提供的图纸、文件以及声明需要保密的资料信息等商业秘密泄露给第三方。</w:t>
      </w:r>
    </w:p>
    <w:p w14:paraId="56B8CDFB">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除法律规定或合同另有约定外，未经设计人同意，发包人不得将设计人提供的技术文件、技术成果、技术秘密及声明需要保密的资料信息等商业秘密泄露给第三方。</w:t>
      </w:r>
    </w:p>
    <w:p w14:paraId="5984BB86">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保密期限由发包人与设计人在专用合同条款中约定。</w:t>
      </w:r>
    </w:p>
    <w:p w14:paraId="3CF42A1A">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w:t>
      </w:r>
      <w:bookmarkStart w:id="135" w:name="_Toc296503038"/>
      <w:bookmarkStart w:id="136" w:name="_Toc337558739"/>
      <w:bookmarkStart w:id="137" w:name="_Toc296346539"/>
      <w:bookmarkStart w:id="138" w:name="OLE_LINK2"/>
      <w:r>
        <w:rPr>
          <w:rFonts w:hint="eastAsia" w:ascii="仿宋" w:hAnsi="仿宋" w:eastAsia="仿宋" w:cs="仿宋"/>
          <w:b w:val="0"/>
          <w:color w:val="auto"/>
          <w:sz w:val="24"/>
          <w:szCs w:val="24"/>
        </w:rPr>
        <w:t>. 发包人</w:t>
      </w:r>
    </w:p>
    <w:bookmarkEnd w:id="135"/>
    <w:bookmarkEnd w:id="136"/>
    <w:bookmarkEnd w:id="137"/>
    <w:p w14:paraId="3C3F8AE3">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w:t>
      </w:r>
      <w:bookmarkStart w:id="139" w:name="_Toc296503039"/>
      <w:bookmarkStart w:id="140" w:name="_Toc296346540"/>
      <w:bookmarkStart w:id="141" w:name="_Toc337558740"/>
      <w:r>
        <w:rPr>
          <w:rFonts w:hint="eastAsia" w:ascii="仿宋" w:hAnsi="仿宋" w:eastAsia="仿宋" w:cs="仿宋"/>
          <w:b w:val="0"/>
          <w:color w:val="auto"/>
          <w:sz w:val="24"/>
          <w:szCs w:val="24"/>
        </w:rPr>
        <w:t>.1 发包人一般义务</w:t>
      </w:r>
    </w:p>
    <w:p w14:paraId="3AA68BEB">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2.1.1 发包人应遵守法律，并办理法律规定由其办理的许可、核准或备案，包括但不限于建设用地规划许可证、建设工程规划许可证、建设工程方案设计批准、施工图设计审查等许可、核准或备案。</w:t>
      </w:r>
    </w:p>
    <w:p w14:paraId="6D42D056">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发包人负责本项目各阶段设计文件向规划设计管理部门的送审报批工作，并负责将报批结果书面通知设计人。</w:t>
      </w:r>
      <w:r>
        <w:rPr>
          <w:rFonts w:hint="eastAsia" w:ascii="仿宋" w:hAnsi="仿宋" w:eastAsia="仿宋" w:cs="仿宋"/>
          <w:color w:val="auto"/>
          <w:kern w:val="0"/>
          <w:sz w:val="24"/>
          <w:szCs w:val="24"/>
        </w:rPr>
        <w:t>因发包人原因未能及时办理完毕前述许可、核准或备案手续，导致设计工作量增加和（或）设计周期延长时，由发包人承担由此增加的设计费用和（或）延长的设计周期。</w:t>
      </w:r>
    </w:p>
    <w:p w14:paraId="796D5509">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2.1.2 发包人应当负责工程设计的所有外部关系（包括但不限于当地政府主管部门等）的协调，为设计人履行合同提供必要的外部条件。</w:t>
      </w:r>
    </w:p>
    <w:p w14:paraId="672A5956">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2.1.3 专用合同条款约定的其他义务。</w:t>
      </w:r>
    </w:p>
    <w:p w14:paraId="4E2430F5">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2.2 发包人代表</w:t>
      </w:r>
    </w:p>
    <w:p w14:paraId="6EE463C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07374E2F">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发包人代表不能按照合同约定履行其职责及义务，并导致合同无法继续正常履行的，设计人可以要求发包人撤换发包人代表。</w:t>
      </w:r>
    </w:p>
    <w:p w14:paraId="3FB3E80A">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2.3 发包人决定</w:t>
      </w:r>
    </w:p>
    <w:p w14:paraId="754FC714">
      <w:pPr>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2.3.1 </w:t>
      </w:r>
      <w:r>
        <w:rPr>
          <w:rFonts w:hint="eastAsia" w:ascii="仿宋" w:hAnsi="仿宋" w:eastAsia="仿宋" w:cs="仿宋"/>
          <w:color w:val="auto"/>
          <w:sz w:val="24"/>
          <w:szCs w:val="24"/>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4778F3AF">
      <w:pPr>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2.3.2 发包人应在专用合同条款约定的期限内对设计人书面提出的事项作出书面决定，如发包人不在确定时间内作出书面决定，设计人的设计周期相应延长。</w:t>
      </w:r>
    </w:p>
    <w:bookmarkEnd w:id="138"/>
    <w:bookmarkEnd w:id="139"/>
    <w:bookmarkEnd w:id="140"/>
    <w:bookmarkEnd w:id="141"/>
    <w:p w14:paraId="73B3F3BC">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w:t>
      </w:r>
      <w:bookmarkStart w:id="142" w:name="_Toc296503042"/>
      <w:bookmarkStart w:id="143" w:name="_Toc337558745"/>
      <w:bookmarkStart w:id="144" w:name="_Toc296346543"/>
      <w:r>
        <w:rPr>
          <w:rFonts w:hint="eastAsia" w:ascii="仿宋" w:hAnsi="仿宋" w:eastAsia="仿宋" w:cs="仿宋"/>
          <w:b w:val="0"/>
          <w:color w:val="auto"/>
          <w:sz w:val="24"/>
          <w:szCs w:val="24"/>
        </w:rPr>
        <w:t xml:space="preserve">.4 </w:t>
      </w:r>
      <w:bookmarkEnd w:id="142"/>
      <w:bookmarkEnd w:id="143"/>
      <w:bookmarkEnd w:id="144"/>
      <w:bookmarkStart w:id="145" w:name="_Toc351203515"/>
      <w:r>
        <w:rPr>
          <w:rFonts w:hint="eastAsia" w:ascii="仿宋" w:hAnsi="仿宋" w:eastAsia="仿宋" w:cs="仿宋"/>
          <w:b w:val="0"/>
          <w:color w:val="auto"/>
          <w:sz w:val="24"/>
          <w:szCs w:val="24"/>
        </w:rPr>
        <w:t>支付合同价款</w:t>
      </w:r>
      <w:bookmarkEnd w:id="145"/>
    </w:p>
    <w:p w14:paraId="3B7EE87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发包人应按合同约定向设计人及时足额支付合同价款。</w:t>
      </w:r>
    </w:p>
    <w:p w14:paraId="0D942BDA">
      <w:pPr>
        <w:spacing w:before="120" w:after="120" w:line="360" w:lineRule="auto"/>
        <w:ind w:firstLine="486" w:firstLineChars="200"/>
        <w:outlineLvl w:val="9"/>
        <w:rPr>
          <w:rFonts w:hint="eastAsia" w:ascii="仿宋" w:hAnsi="仿宋" w:eastAsia="仿宋" w:cs="仿宋"/>
          <w:b w:val="0"/>
          <w:color w:val="auto"/>
          <w:sz w:val="24"/>
          <w:szCs w:val="24"/>
        </w:rPr>
      </w:pPr>
      <w:bookmarkStart w:id="146" w:name="_Toc351203516"/>
      <w:r>
        <w:rPr>
          <w:rFonts w:hint="eastAsia" w:ascii="仿宋" w:hAnsi="仿宋" w:eastAsia="仿宋" w:cs="仿宋"/>
          <w:b w:val="0"/>
          <w:color w:val="auto"/>
          <w:sz w:val="24"/>
          <w:szCs w:val="24"/>
        </w:rPr>
        <w:t xml:space="preserve">2.5 </w:t>
      </w:r>
      <w:bookmarkEnd w:id="146"/>
      <w:r>
        <w:rPr>
          <w:rFonts w:hint="eastAsia" w:ascii="仿宋" w:hAnsi="仿宋" w:eastAsia="仿宋" w:cs="仿宋"/>
          <w:b w:val="0"/>
          <w:color w:val="auto"/>
          <w:sz w:val="24"/>
          <w:szCs w:val="24"/>
        </w:rPr>
        <w:t>设计文件接收</w:t>
      </w:r>
    </w:p>
    <w:p w14:paraId="2815AE91">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发包人应按合同约定及时接收设计人提交的工程设计文件。</w:t>
      </w:r>
    </w:p>
    <w:p w14:paraId="5C473C78">
      <w:pPr>
        <w:keepNext w:val="0"/>
        <w:keepLines w:val="0"/>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47" w:name="_Toc296503045"/>
      <w:bookmarkStart w:id="148" w:name="_Toc337558746"/>
      <w:bookmarkStart w:id="149" w:name="_Toc296346546"/>
      <w:r>
        <w:rPr>
          <w:rFonts w:hint="eastAsia" w:ascii="仿宋" w:hAnsi="仿宋" w:eastAsia="仿宋" w:cs="仿宋"/>
          <w:b w:val="0"/>
          <w:color w:val="auto"/>
          <w:sz w:val="24"/>
          <w:szCs w:val="24"/>
        </w:rPr>
        <w:t>. 设计人</w:t>
      </w:r>
    </w:p>
    <w:bookmarkEnd w:id="147"/>
    <w:bookmarkEnd w:id="148"/>
    <w:bookmarkEnd w:id="149"/>
    <w:p w14:paraId="00757693">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50" w:name="_Toc296346547"/>
      <w:bookmarkStart w:id="151" w:name="_Toc296503046"/>
      <w:bookmarkStart w:id="152" w:name="_Toc337558747"/>
      <w:r>
        <w:rPr>
          <w:rFonts w:hint="eastAsia" w:ascii="仿宋" w:hAnsi="仿宋" w:eastAsia="仿宋" w:cs="仿宋"/>
          <w:b w:val="0"/>
          <w:color w:val="auto"/>
          <w:sz w:val="24"/>
          <w:szCs w:val="24"/>
        </w:rPr>
        <w:t>.1 设计人一般义务</w:t>
      </w:r>
    </w:p>
    <w:bookmarkEnd w:id="150"/>
    <w:bookmarkEnd w:id="151"/>
    <w:bookmarkEnd w:id="152"/>
    <w:p w14:paraId="72EBD021">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3.1.1 设计人应遵守法律和有关技术标准的强制性规定，完成合同约定范围内的房屋建筑工程方案设计、初步设计、施工图设计，提供符合技术标准及合同要求的工程设计文件，提供施工配合服务。</w:t>
      </w:r>
    </w:p>
    <w:p w14:paraId="58F6182D">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7E0B5336">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3.1.2 设计人应当完成合同约定的工程设计其他服务。</w:t>
      </w:r>
    </w:p>
    <w:p w14:paraId="02BC07C8">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3.1.3 专用合同条款约定的其他义务。</w:t>
      </w:r>
    </w:p>
    <w:p w14:paraId="3F212770">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53" w:name="_Toc296346548"/>
      <w:bookmarkStart w:id="154" w:name="_Toc337558748"/>
      <w:bookmarkStart w:id="155" w:name="_Toc296503047"/>
      <w:r>
        <w:rPr>
          <w:rFonts w:hint="eastAsia" w:ascii="仿宋" w:hAnsi="仿宋" w:eastAsia="仿宋" w:cs="仿宋"/>
          <w:b w:val="0"/>
          <w:color w:val="auto"/>
          <w:sz w:val="24"/>
          <w:szCs w:val="24"/>
        </w:rPr>
        <w:t>.2 项目负责人</w:t>
      </w:r>
    </w:p>
    <w:bookmarkEnd w:id="153"/>
    <w:bookmarkEnd w:id="154"/>
    <w:bookmarkEnd w:id="155"/>
    <w:p w14:paraId="0405AE38">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5DB8581D">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5DE1110B">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0BC62F93">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56" w:name="_Toc296503048"/>
      <w:bookmarkStart w:id="157" w:name="_Toc296346549"/>
      <w:bookmarkStart w:id="158" w:name="_Toc337558749"/>
      <w:r>
        <w:rPr>
          <w:rFonts w:hint="eastAsia" w:ascii="仿宋" w:hAnsi="仿宋" w:eastAsia="仿宋" w:cs="仿宋"/>
          <w:b w:val="0"/>
          <w:color w:val="auto"/>
          <w:sz w:val="24"/>
          <w:szCs w:val="24"/>
        </w:rPr>
        <w:t xml:space="preserve">.3 </w:t>
      </w:r>
      <w:bookmarkEnd w:id="156"/>
      <w:bookmarkEnd w:id="157"/>
      <w:r>
        <w:rPr>
          <w:rFonts w:hint="eastAsia" w:ascii="仿宋" w:hAnsi="仿宋" w:eastAsia="仿宋" w:cs="仿宋"/>
          <w:b w:val="0"/>
          <w:color w:val="auto"/>
          <w:sz w:val="24"/>
          <w:szCs w:val="24"/>
        </w:rPr>
        <w:t>设计人人员</w:t>
      </w:r>
    </w:p>
    <w:bookmarkEnd w:id="158"/>
    <w:p w14:paraId="0DB4171F">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26569604">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4751408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1E3C965E">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59" w:name="_Toc296503051"/>
      <w:bookmarkStart w:id="160" w:name="_Toc296346552"/>
      <w:bookmarkStart w:id="161" w:name="_Toc337558751"/>
      <w:r>
        <w:rPr>
          <w:rFonts w:hint="eastAsia" w:ascii="仿宋" w:hAnsi="仿宋" w:eastAsia="仿宋" w:cs="仿宋"/>
          <w:b w:val="0"/>
          <w:color w:val="auto"/>
          <w:sz w:val="24"/>
          <w:szCs w:val="24"/>
        </w:rPr>
        <w:t>.4 设计分包</w:t>
      </w:r>
    </w:p>
    <w:bookmarkEnd w:id="159"/>
    <w:bookmarkEnd w:id="160"/>
    <w:bookmarkEnd w:id="161"/>
    <w:p w14:paraId="33FF5C8E">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3.4.1 设计分包的一般约定</w:t>
      </w:r>
    </w:p>
    <w:p w14:paraId="25EFBCE0">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067417F7">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3.4.2 设计分包的确定</w:t>
      </w:r>
    </w:p>
    <w:p w14:paraId="71FA8095">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4DB35B16">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3.4.3 设计分包管理</w:t>
      </w:r>
    </w:p>
    <w:p w14:paraId="10930F2C">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设计人应按照专用合同条款的约定向发包人提交分包人的主要工程设计人员名单、注册执业资格及执业经历等。</w:t>
      </w:r>
    </w:p>
    <w:p w14:paraId="41F9111C">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3.4.4 分包工程设计费</w:t>
      </w:r>
    </w:p>
    <w:p w14:paraId="10D447B8">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（1）除本项第（2）目约定的情况或专用合同条款另有约定外，分包工程设计费由设计人与分包人结算，未经设计人同意，发包人不得向分包人支付分包工程设计费；</w:t>
      </w:r>
    </w:p>
    <w:p w14:paraId="5F6D06D3">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（2）生效的法院判决书或仲裁裁决书要求发包人向分包人支付分包工程设计费的，发包人有权从应付设计人合同价款中扣除该部分费用。</w:t>
      </w:r>
    </w:p>
    <w:p w14:paraId="70881106">
      <w:pPr>
        <w:spacing w:before="120" w:after="120" w:line="360" w:lineRule="auto"/>
        <w:ind w:firstLine="486" w:firstLineChars="200"/>
        <w:outlineLvl w:val="9"/>
        <w:rPr>
          <w:rFonts w:hint="eastAsia" w:ascii="仿宋" w:hAnsi="仿宋" w:eastAsia="仿宋" w:cs="仿宋"/>
          <w:b w:val="0"/>
          <w:color w:val="auto"/>
          <w:sz w:val="24"/>
          <w:szCs w:val="24"/>
        </w:rPr>
      </w:pPr>
      <w:bookmarkStart w:id="162" w:name="_Toc351203526"/>
      <w:r>
        <w:rPr>
          <w:rFonts w:hint="eastAsia" w:ascii="仿宋" w:hAnsi="仿宋" w:eastAsia="仿宋" w:cs="仿宋"/>
          <w:b w:val="0"/>
          <w:color w:val="auto"/>
          <w:sz w:val="24"/>
          <w:szCs w:val="24"/>
        </w:rPr>
        <w:t>3.5 联合体</w:t>
      </w:r>
      <w:bookmarkEnd w:id="162"/>
    </w:p>
    <w:p w14:paraId="4211DBEA">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3.5.1 联合体各方应共同与发包人签订合同协议书。联合体各方应为履行合同向发包人承担连带责任。</w:t>
      </w:r>
    </w:p>
    <w:p w14:paraId="14519A83">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3.5.2 联合体协议，应当约定联合体各成员工作分工，经发包人确认后作为合同附件。在履行合同过程中，未经发包人同意，不得修改联合体协议。</w:t>
      </w:r>
    </w:p>
    <w:p w14:paraId="625F0487">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3.5.3 联合体牵头人负责与发包人联系，并接受指示，负责组织联合体各成员全面履行合同。</w:t>
      </w:r>
    </w:p>
    <w:p w14:paraId="6389126F">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3.5.4 发包人向联合体支付设计费用的方式在专用合同条款中约定。</w:t>
      </w:r>
    </w:p>
    <w:p w14:paraId="76B0799C">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4. 工程设计资料</w:t>
      </w:r>
    </w:p>
    <w:p w14:paraId="25090006">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4.1 提供工程设计资料</w:t>
      </w:r>
    </w:p>
    <w:p w14:paraId="10D95255">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发包人应当在工程设计前或专用合同条款附件2约定的时间向设计人提供工程设计所必需的工程设计资料，并对所提供资料的真实性、准确性和完整性负责。</w:t>
      </w:r>
    </w:p>
    <w:p w14:paraId="19F41086">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按照法律规定确需在工程设计开始后方能提供的设计资料，发包人应及时地在相应工程设计文件提交给发包人前的合理期限内提供，合理期限应以不影响设计人的正常设计为限。</w:t>
      </w:r>
    </w:p>
    <w:p w14:paraId="5EA1D6D3">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bCs/>
          <w:color w:val="auto"/>
          <w:sz w:val="24"/>
          <w:szCs w:val="24"/>
        </w:rPr>
        <w:t>4.2 逾期提供的责任</w:t>
      </w:r>
    </w:p>
    <w:p w14:paraId="1EB047E7">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1EEA7C03">
      <w:pPr>
        <w:spacing w:before="120" w:after="120" w:line="360" w:lineRule="auto"/>
        <w:outlineLvl w:val="9"/>
        <w:rPr>
          <w:rFonts w:hint="eastAsia" w:ascii="仿宋" w:hAnsi="仿宋" w:eastAsia="仿宋" w:cs="仿宋"/>
          <w:b w:val="0"/>
          <w:color w:val="auto"/>
          <w:sz w:val="24"/>
          <w:szCs w:val="24"/>
        </w:rPr>
      </w:pPr>
      <w:bookmarkStart w:id="163" w:name="_Toc337558758"/>
      <w:r>
        <w:rPr>
          <w:rFonts w:hint="eastAsia" w:ascii="仿宋" w:hAnsi="仿宋" w:eastAsia="仿宋" w:cs="仿宋"/>
          <w:b w:val="0"/>
          <w:color w:val="auto"/>
          <w:sz w:val="24"/>
          <w:szCs w:val="24"/>
        </w:rPr>
        <w:t>5. 工程设计要求</w:t>
      </w:r>
    </w:p>
    <w:bookmarkEnd w:id="163"/>
    <w:p w14:paraId="4E8294DE">
      <w:pPr>
        <w:spacing w:before="120" w:after="120" w:line="360" w:lineRule="auto"/>
        <w:ind w:firstLine="486" w:firstLineChars="200"/>
        <w:outlineLvl w:val="9"/>
        <w:rPr>
          <w:rFonts w:hint="eastAsia" w:ascii="仿宋" w:hAnsi="仿宋" w:eastAsia="仿宋" w:cs="仿宋"/>
          <w:b w:val="0"/>
          <w:bCs w:val="0"/>
          <w:color w:val="auto"/>
          <w:kern w:val="0"/>
          <w:sz w:val="24"/>
          <w:szCs w:val="24"/>
        </w:rPr>
      </w:pPr>
      <w:bookmarkStart w:id="164" w:name="_Toc337558759"/>
      <w:r>
        <w:rPr>
          <w:rFonts w:hint="eastAsia" w:ascii="仿宋" w:hAnsi="仿宋" w:eastAsia="仿宋" w:cs="仿宋"/>
          <w:b w:val="0"/>
          <w:color w:val="auto"/>
          <w:sz w:val="24"/>
          <w:szCs w:val="24"/>
        </w:rPr>
        <w:t>5.1 工程设计一般要求</w:t>
      </w:r>
    </w:p>
    <w:p w14:paraId="4FE0C8F0">
      <w:pPr>
        <w:spacing w:before="0" w:after="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5.1.1 对发包人的要求</w:t>
      </w:r>
    </w:p>
    <w:p w14:paraId="167CDBC4">
      <w:pPr>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5.1.1.1 发包人应当遵守法律和技术标准，不得以任何理由要求设计人违反法律和工程质量、安全标准进行工程设计，降低工程质量。</w:t>
      </w:r>
    </w:p>
    <w:p w14:paraId="1C13EFEE">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67267561">
      <w:pPr>
        <w:spacing w:line="360" w:lineRule="auto"/>
        <w:ind w:firstLine="562"/>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5.1.1.3 发包人应当严格遵守主要技术指标控制的前提条件，由于发包人的原因导致工程设计文件超出主要技术指标控制值的，发包人承担相应责任。</w:t>
      </w:r>
    </w:p>
    <w:p w14:paraId="525C3646">
      <w:pPr>
        <w:keepNext w:val="0"/>
        <w:keepLines w:val="0"/>
        <w:spacing w:before="0" w:after="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5.1.2 对设计人的要求</w:t>
      </w:r>
    </w:p>
    <w:p w14:paraId="3A0C8702">
      <w:pPr>
        <w:keepNext w:val="0"/>
        <w:keepLines w:val="0"/>
        <w:spacing w:before="0" w:after="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5.1.2.1 设计人应当按法律和技术标准的强制性规定及发包人要求进行工程设计。有关工程设计的特殊标准或要求由合同当事人在专用合同条款中约定。</w:t>
      </w:r>
    </w:p>
    <w:p w14:paraId="40E96D06">
      <w:pPr>
        <w:spacing w:line="360" w:lineRule="auto"/>
        <w:ind w:firstLine="650"/>
        <w:outlineLvl w:val="9"/>
        <w:rPr>
          <w:rFonts w:hint="eastAsia" w:ascii="仿宋" w:hAnsi="仿宋" w:eastAsia="仿宋" w:cs="仿宋"/>
          <w:color w:val="auto"/>
          <w:sz w:val="24"/>
          <w:szCs w:val="24"/>
        </w:rPr>
      </w:pPr>
      <w:r>
        <w:rPr>
          <w:rFonts w:hint="eastAsia" w:ascii="仿宋" w:hAnsi="仿宋" w:eastAsia="仿宋" w:cs="仿宋"/>
          <w:bCs/>
          <w:color w:val="auto"/>
          <w:kern w:val="0"/>
          <w:sz w:val="24"/>
          <w:szCs w:val="24"/>
        </w:rPr>
        <w:t>设计人发现发包人提供的工程设计资料有问题的，设计人应当及时通知发包人并经发包人确认。</w:t>
      </w:r>
    </w:p>
    <w:bookmarkEnd w:id="164"/>
    <w:p w14:paraId="1315F14C">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CFCC8D4">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5.1.2.3 设计人应当根据建筑工程的使用功能和专业技术协调要求，合理确定基础类型、结构体系、结构布置、使用荷载及综合管线等。</w:t>
      </w:r>
    </w:p>
    <w:p w14:paraId="4854DEE2">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5.1.2.4 设计人应当严格执行其双方书面确认的主要技术指标控制值，由于设计人的原因导致工程设计文件超出在专用合同条款中约定的主要技术指标控制值比例的，设计人应当承担相应的违约责任。</w:t>
      </w:r>
    </w:p>
    <w:p w14:paraId="499DAF34">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5.1.2.5 设计人在工程设计中选用的材料、设备，应当注明其规格、型号、性能等技术指标及适应性，满足质量、安全、节能、环保等要求。</w:t>
      </w:r>
    </w:p>
    <w:p w14:paraId="1219242E">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5.2 工程设计保证措施</w:t>
      </w:r>
    </w:p>
    <w:p w14:paraId="319FBB30">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5.2.1 发包人的保证措施</w:t>
      </w:r>
    </w:p>
    <w:p w14:paraId="26AE5E58">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发包人应按照法律规定及合同约定完成与工程设计有关的各项工作。</w:t>
      </w:r>
    </w:p>
    <w:p w14:paraId="2C7AF937">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5.2.2 设计人的保证措施</w:t>
      </w:r>
    </w:p>
    <w:p w14:paraId="0B8D01D5">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设计人应做好工程设计的质量与技术管理工作，建立健全工程设计质量保证体系，加强工程设计全过程的质量控制，建立完整的设计文件的设计、复核、审核、会签和批准制度，明确各阶段的责任人。</w:t>
      </w:r>
    </w:p>
    <w:p w14:paraId="60AC6599">
      <w:pPr>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color w:val="auto"/>
          <w:sz w:val="24"/>
          <w:szCs w:val="24"/>
        </w:rPr>
        <w:t>5.3 工程设计文件的要求</w:t>
      </w:r>
    </w:p>
    <w:p w14:paraId="4795C968">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5.3.1 工程设计文件的编制应符合法律、技术标准的强制性规定及合同的要求。</w:t>
      </w:r>
    </w:p>
    <w:p w14:paraId="139A4784">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5.3.2 工程设计依据应完整、准确、可靠，设计方案论证充分，计算成果可靠，并能够实施。</w:t>
      </w:r>
    </w:p>
    <w:p w14:paraId="5F0E747A">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5.3.3 工程设计文件的深度应满足本合同相应设计阶段的规定要求，并符合国家和行业现行有效的相关规定。</w:t>
      </w:r>
    </w:p>
    <w:p w14:paraId="6D7D4719">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5.3.4 工程设计文件必须保证工程质量和施工安全等方面的要求，按照有关法律法规规定在工程设计文件中提出保障施工作业人员安全和预防生产安全事故的措施建议。</w:t>
      </w:r>
    </w:p>
    <w:p w14:paraId="37A5BF4C">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5.3.5 应根据法律、技术标准要求，保证房屋建筑工程的合理使用寿命年限，并应在工程设计文件中注明相应的合理使用寿命年限。</w:t>
      </w:r>
    </w:p>
    <w:p w14:paraId="4AA43BE1">
      <w:pPr>
        <w:keepNext w:val="0"/>
        <w:keepLines w:val="0"/>
        <w:spacing w:before="120" w:after="120" w:line="360" w:lineRule="auto"/>
        <w:ind w:firstLine="486" w:firstLineChars="200"/>
        <w:outlineLvl w:val="9"/>
        <w:rPr>
          <w:rFonts w:hint="eastAsia" w:ascii="仿宋" w:hAnsi="仿宋" w:eastAsia="仿宋" w:cs="仿宋"/>
          <w:b w:val="0"/>
          <w:bCs w:val="0"/>
          <w:color w:val="auto"/>
          <w:kern w:val="0"/>
          <w:sz w:val="24"/>
          <w:szCs w:val="24"/>
        </w:rPr>
      </w:pPr>
      <w:bookmarkStart w:id="165" w:name="_Toc351203536"/>
      <w:bookmarkStart w:id="166" w:name="_Toc337558762"/>
      <w:r>
        <w:rPr>
          <w:rFonts w:hint="eastAsia" w:ascii="仿宋" w:hAnsi="仿宋" w:eastAsia="仿宋" w:cs="仿宋"/>
          <w:b w:val="0"/>
          <w:color w:val="auto"/>
          <w:sz w:val="24"/>
          <w:szCs w:val="24"/>
        </w:rPr>
        <w:t>5.4 不合格工程设计文件的处理</w:t>
      </w:r>
      <w:bookmarkEnd w:id="165"/>
    </w:p>
    <w:bookmarkEnd w:id="166"/>
    <w:p w14:paraId="2020CFB9">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5.4.1 因设计人原因造成工程设计文件不合格的，发包人有权要求设计人采取补救措施，直至达到合同要求的质量标准，并按第14.2款〔设计人违约责任〕的约定承担责任。 </w:t>
      </w:r>
    </w:p>
    <w:p w14:paraId="5B7E08EB">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5.4.2 因发包人原因造成工程设计文件不合格的，设计人应当采取补救措施，直至达到合同要求的质量标准，由此增加的设计费用和（或）设计周期的延长由发包人承担。</w:t>
      </w:r>
    </w:p>
    <w:p w14:paraId="0D599C1C">
      <w:pPr>
        <w:spacing w:before="120" w:after="120" w:line="360" w:lineRule="auto"/>
        <w:outlineLvl w:val="9"/>
        <w:rPr>
          <w:rFonts w:hint="eastAsia" w:ascii="仿宋" w:hAnsi="仿宋" w:eastAsia="仿宋" w:cs="仿宋"/>
          <w:b w:val="0"/>
          <w:color w:val="auto"/>
          <w:sz w:val="24"/>
          <w:szCs w:val="24"/>
        </w:rPr>
      </w:pPr>
      <w:bookmarkStart w:id="167" w:name="_Toc337558767"/>
      <w:r>
        <w:rPr>
          <w:rFonts w:hint="eastAsia" w:ascii="仿宋" w:hAnsi="仿宋" w:eastAsia="仿宋" w:cs="仿宋"/>
          <w:b w:val="0"/>
          <w:color w:val="auto"/>
          <w:sz w:val="24"/>
          <w:szCs w:val="24"/>
        </w:rPr>
        <w:t>6. 工程设计进度与周期</w:t>
      </w:r>
    </w:p>
    <w:bookmarkEnd w:id="167"/>
    <w:p w14:paraId="18BEE34E">
      <w:pPr>
        <w:spacing w:before="120" w:after="120" w:line="360" w:lineRule="auto"/>
        <w:ind w:firstLine="486" w:firstLineChars="200"/>
        <w:outlineLvl w:val="9"/>
        <w:rPr>
          <w:rFonts w:hint="eastAsia" w:ascii="仿宋" w:hAnsi="仿宋" w:eastAsia="仿宋" w:cs="仿宋"/>
          <w:b w:val="0"/>
          <w:color w:val="auto"/>
          <w:sz w:val="24"/>
          <w:szCs w:val="24"/>
        </w:rPr>
      </w:pPr>
      <w:bookmarkStart w:id="168" w:name="_Toc337558769"/>
      <w:bookmarkStart w:id="169" w:name="_Toc296503066"/>
      <w:bookmarkStart w:id="170" w:name="_Toc296346567"/>
      <w:r>
        <w:rPr>
          <w:rFonts w:hint="eastAsia" w:ascii="仿宋" w:hAnsi="仿宋" w:eastAsia="仿宋" w:cs="仿宋"/>
          <w:b w:val="0"/>
          <w:color w:val="auto"/>
          <w:sz w:val="24"/>
          <w:szCs w:val="24"/>
        </w:rPr>
        <w:t>6.1 工程设计进度计划</w:t>
      </w:r>
    </w:p>
    <w:bookmarkEnd w:id="168"/>
    <w:p w14:paraId="5ECB8C6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6.1.1 工程设计进度计划的编制</w:t>
      </w:r>
    </w:p>
    <w:p w14:paraId="71BC49F8">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3CE62D23">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工程设计进度计划中的设计周期应由发包人与设计人协商确定，明确约定各阶段设计任务的完成时间区间，</w:t>
      </w:r>
      <w:r>
        <w:rPr>
          <w:rFonts w:hint="eastAsia" w:ascii="仿宋" w:hAnsi="仿宋" w:eastAsia="仿宋" w:cs="仿宋"/>
          <w:color w:val="auto"/>
          <w:sz w:val="24"/>
          <w:szCs w:val="24"/>
        </w:rPr>
        <w:t>包括各阶段设计过程中设计人与发包人的交流时间，但不包括相关政府部门对设计成果的审批时间及发包人的审查时间。</w:t>
      </w:r>
    </w:p>
    <w:p w14:paraId="3CABFF91">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6.1.2 工程设计进度计划的修订</w:t>
      </w:r>
    </w:p>
    <w:p w14:paraId="72D3F924">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4D4F6E63">
      <w:pPr>
        <w:spacing w:before="120" w:after="120" w:line="360" w:lineRule="auto"/>
        <w:ind w:firstLine="486" w:firstLineChars="200"/>
        <w:outlineLvl w:val="9"/>
        <w:rPr>
          <w:rFonts w:hint="eastAsia" w:ascii="仿宋" w:hAnsi="仿宋" w:eastAsia="仿宋" w:cs="仿宋"/>
          <w:b w:val="0"/>
          <w:color w:val="auto"/>
          <w:sz w:val="24"/>
          <w:szCs w:val="24"/>
        </w:rPr>
      </w:pPr>
      <w:bookmarkStart w:id="171" w:name="_Toc337558770"/>
      <w:r>
        <w:rPr>
          <w:rFonts w:hint="eastAsia" w:ascii="仿宋" w:hAnsi="仿宋" w:eastAsia="仿宋" w:cs="仿宋"/>
          <w:b w:val="0"/>
          <w:color w:val="auto"/>
          <w:sz w:val="24"/>
          <w:szCs w:val="24"/>
        </w:rPr>
        <w:t>6.2 工程设计开始</w:t>
      </w:r>
    </w:p>
    <w:bookmarkEnd w:id="171"/>
    <w:p w14:paraId="5C101561">
      <w:pPr>
        <w:adjustRightInd w:val="0"/>
        <w:spacing w:line="360" w:lineRule="auto"/>
        <w:ind w:firstLine="507" w:firstLineChars="209"/>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24BC47F7">
      <w:pPr>
        <w:autoSpaceDE w:val="0"/>
        <w:autoSpaceDN w:val="0"/>
        <w:adjustRightInd w:val="0"/>
        <w:spacing w:line="360" w:lineRule="auto"/>
        <w:ind w:firstLine="510" w:firstLineChars="21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设计人应当在收到发包人提供的工程设计资料及专用合同条款约定的定金或预付款后，开始工程设计工作。</w:t>
      </w:r>
    </w:p>
    <w:p w14:paraId="043031FF">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各设计阶段的开始时间均以设计人收到的发包人发出开始设计工作的书面通知书中载明的</w:t>
      </w:r>
      <w:r>
        <w:rPr>
          <w:rFonts w:hint="eastAsia" w:ascii="仿宋" w:hAnsi="仿宋" w:eastAsia="仿宋" w:cs="仿宋"/>
          <w:color w:val="auto"/>
          <w:kern w:val="0"/>
          <w:sz w:val="24"/>
          <w:szCs w:val="24"/>
        </w:rPr>
        <w:t>开始设计的日期起算。</w:t>
      </w:r>
    </w:p>
    <w:bookmarkEnd w:id="169"/>
    <w:bookmarkEnd w:id="170"/>
    <w:p w14:paraId="6AD5C243">
      <w:pPr>
        <w:spacing w:before="120" w:after="120" w:line="360" w:lineRule="auto"/>
        <w:ind w:firstLine="486" w:firstLineChars="200"/>
        <w:outlineLvl w:val="9"/>
        <w:rPr>
          <w:rFonts w:hint="eastAsia" w:ascii="仿宋" w:hAnsi="仿宋" w:eastAsia="仿宋" w:cs="仿宋"/>
          <w:b w:val="0"/>
          <w:color w:val="auto"/>
          <w:sz w:val="24"/>
          <w:szCs w:val="24"/>
        </w:rPr>
      </w:pPr>
      <w:bookmarkStart w:id="172" w:name="_Toc337558772"/>
      <w:bookmarkStart w:id="173" w:name="_Toc296346574"/>
      <w:bookmarkStart w:id="174" w:name="_Toc296503073"/>
      <w:r>
        <w:rPr>
          <w:rFonts w:hint="eastAsia" w:ascii="仿宋" w:hAnsi="仿宋" w:eastAsia="仿宋" w:cs="仿宋"/>
          <w:b w:val="0"/>
          <w:color w:val="auto"/>
          <w:sz w:val="24"/>
          <w:szCs w:val="24"/>
        </w:rPr>
        <w:t>6.3 工程设计进度延误</w:t>
      </w:r>
    </w:p>
    <w:bookmarkEnd w:id="172"/>
    <w:bookmarkEnd w:id="173"/>
    <w:bookmarkEnd w:id="174"/>
    <w:p w14:paraId="736329CA">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6.3.1 因发包人原因导致工程设计进度延误</w:t>
      </w:r>
    </w:p>
    <w:p w14:paraId="4152D466">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在合同履行过程中，发包人导致工程设计进度延误的情形主要有： </w:t>
      </w:r>
    </w:p>
    <w:p w14:paraId="0B773AAD">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（1）发包人未能按合同约定提供工程设计资料或所提供的工程设计资料不符合合同约定或存在错误或疏漏的；</w:t>
      </w:r>
    </w:p>
    <w:p w14:paraId="1BF0E4BC">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（2）发包人未能按合同约定日期足额支付定金或预付款、进度款的；</w:t>
      </w:r>
    </w:p>
    <w:p w14:paraId="00662AB4">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（3）发包人提出影响设计周期的设计变更要求的；</w:t>
      </w:r>
    </w:p>
    <w:p w14:paraId="73D120B4">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（4）专用合同条款中约定的其他情形。</w:t>
      </w:r>
    </w:p>
    <w:p w14:paraId="0A25594C">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因发包人原因未按计划开始设计日期开始设计的，发包人应按实际开始设计日期顺延完成设计日期。</w:t>
      </w:r>
    </w:p>
    <w:p w14:paraId="7ACFEDF8">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除专用合同条款对期限另有约定外，</w:t>
      </w:r>
      <w:r>
        <w:rPr>
          <w:rFonts w:hint="eastAsia" w:ascii="仿宋" w:hAnsi="仿宋" w:eastAsia="仿宋" w:cs="仿宋"/>
          <w:color w:val="auto"/>
          <w:sz w:val="24"/>
          <w:szCs w:val="24"/>
        </w:rPr>
        <w:t>设计人应在发生上述情形后5天内向发包人发出要求延期的书面通知，在发生该情形后10天内提交要求延期的详细说明供发包人审查。</w:t>
      </w:r>
      <w:r>
        <w:rPr>
          <w:rFonts w:hint="eastAsia" w:ascii="仿宋" w:hAnsi="仿宋" w:eastAsia="仿宋" w:cs="仿宋"/>
          <w:color w:val="auto"/>
          <w:kern w:val="0"/>
          <w:sz w:val="24"/>
          <w:szCs w:val="24"/>
        </w:rPr>
        <w:t>除专用合同条款对期限另有约定外，</w:t>
      </w:r>
      <w:r>
        <w:rPr>
          <w:rFonts w:hint="eastAsia" w:ascii="仿宋" w:hAnsi="仿宋" w:eastAsia="仿宋" w:cs="仿宋"/>
          <w:color w:val="auto"/>
          <w:sz w:val="24"/>
          <w:szCs w:val="24"/>
        </w:rPr>
        <w:t>发包人收到设计人要求延期的详细说明后，应在5天内进行审查并就是否延长设计周期及延期天数向设计人进行书面答复。</w:t>
      </w:r>
    </w:p>
    <w:p w14:paraId="47BF31BA">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如果发包人在收到设计人</w:t>
      </w:r>
      <w:r>
        <w:rPr>
          <w:rFonts w:hint="eastAsia" w:ascii="仿宋" w:hAnsi="仿宋" w:eastAsia="仿宋" w:cs="仿宋"/>
          <w:color w:val="auto"/>
          <w:kern w:val="0"/>
          <w:sz w:val="24"/>
          <w:szCs w:val="24"/>
        </w:rPr>
        <w:t>提交要求</w:t>
      </w:r>
      <w:r>
        <w:rPr>
          <w:rFonts w:hint="eastAsia" w:ascii="仿宋" w:hAnsi="仿宋" w:eastAsia="仿宋" w:cs="仿宋"/>
          <w:color w:val="auto"/>
          <w:sz w:val="24"/>
          <w:szCs w:val="24"/>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366214CB">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发包人上述工程设计进度延误情形</w:t>
      </w:r>
      <w:r>
        <w:rPr>
          <w:rFonts w:hint="eastAsia" w:ascii="仿宋" w:hAnsi="仿宋" w:eastAsia="仿宋" w:cs="仿宋"/>
          <w:color w:val="auto"/>
          <w:sz w:val="24"/>
          <w:szCs w:val="24"/>
        </w:rPr>
        <w:t>导致增加了设计工作量的，发包人应当另行支付相应设计费用。</w:t>
      </w:r>
    </w:p>
    <w:p w14:paraId="5F6C01FA">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6.3.2 因设计人原因导致工程设计进度延误</w:t>
      </w:r>
    </w:p>
    <w:p w14:paraId="01C150EC">
      <w:pPr>
        <w:adjustRightInd w:val="0"/>
        <w:spacing w:line="360" w:lineRule="auto"/>
        <w:ind w:firstLine="486" w:firstLineChars="200"/>
        <w:jc w:val="left"/>
        <w:outlineLvl w:val="9"/>
        <w:rPr>
          <w:rFonts w:hint="eastAsia" w:ascii="仿宋" w:hAnsi="仿宋" w:eastAsia="仿宋" w:cs="仿宋"/>
          <w:color w:val="auto"/>
          <w:kern w:val="0"/>
          <w:sz w:val="24"/>
          <w:szCs w:val="24"/>
        </w:rPr>
      </w:pPr>
      <w:bookmarkStart w:id="175" w:name="_Toc296346577"/>
      <w:bookmarkStart w:id="176" w:name="_Toc296503076"/>
      <w:r>
        <w:rPr>
          <w:rFonts w:hint="eastAsia" w:ascii="仿宋" w:hAnsi="仿宋" w:eastAsia="仿宋" w:cs="仿宋"/>
          <w:color w:val="auto"/>
          <w:kern w:val="0"/>
          <w:sz w:val="24"/>
          <w:szCs w:val="24"/>
        </w:rPr>
        <w:t>因</w:t>
      </w:r>
      <w:bookmarkEnd w:id="175"/>
      <w:bookmarkEnd w:id="176"/>
      <w:r>
        <w:rPr>
          <w:rFonts w:hint="eastAsia" w:ascii="仿宋" w:hAnsi="仿宋" w:eastAsia="仿宋" w:cs="仿宋"/>
          <w:color w:val="auto"/>
          <w:kern w:val="0"/>
          <w:sz w:val="24"/>
          <w:szCs w:val="24"/>
        </w:rPr>
        <w:t>设计人原因导致工程设计进度延误的，设计人应当按照第14.2款〔设计人违约责任〕承担责任。设计人支付逾期完成工程设计违约金后，不免除设计人继续完成工程设计的义务。</w:t>
      </w:r>
    </w:p>
    <w:p w14:paraId="5BC4E9B3">
      <w:pPr>
        <w:spacing w:before="120" w:after="120" w:line="360" w:lineRule="auto"/>
        <w:ind w:firstLine="486" w:firstLineChars="200"/>
        <w:outlineLvl w:val="9"/>
        <w:rPr>
          <w:rFonts w:hint="eastAsia" w:ascii="仿宋" w:hAnsi="仿宋" w:eastAsia="仿宋" w:cs="仿宋"/>
          <w:b w:val="0"/>
          <w:color w:val="auto"/>
          <w:sz w:val="24"/>
          <w:szCs w:val="24"/>
        </w:rPr>
      </w:pPr>
      <w:bookmarkStart w:id="177" w:name="_Toc351203550"/>
      <w:bookmarkStart w:id="178" w:name="_Toc296346578"/>
      <w:bookmarkStart w:id="179" w:name="_Toc337558775"/>
      <w:bookmarkStart w:id="180" w:name="_Toc296503077"/>
      <w:r>
        <w:rPr>
          <w:rFonts w:hint="eastAsia" w:ascii="仿宋" w:hAnsi="仿宋" w:eastAsia="仿宋" w:cs="仿宋"/>
          <w:b w:val="0"/>
          <w:color w:val="auto"/>
          <w:sz w:val="24"/>
          <w:szCs w:val="24"/>
        </w:rPr>
        <w:t>6.4 暂停</w:t>
      </w:r>
      <w:bookmarkEnd w:id="177"/>
      <w:r>
        <w:rPr>
          <w:rFonts w:hint="eastAsia" w:ascii="仿宋" w:hAnsi="仿宋" w:eastAsia="仿宋" w:cs="仿宋"/>
          <w:b w:val="0"/>
          <w:color w:val="auto"/>
          <w:sz w:val="24"/>
          <w:szCs w:val="24"/>
        </w:rPr>
        <w:t>设计</w:t>
      </w:r>
    </w:p>
    <w:bookmarkEnd w:id="178"/>
    <w:bookmarkEnd w:id="179"/>
    <w:bookmarkEnd w:id="180"/>
    <w:p w14:paraId="3F273577">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6.4.1 发包人原因引起的暂停设计</w:t>
      </w:r>
    </w:p>
    <w:p w14:paraId="79A6C756">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因发包人原因引起暂停设计的，发包人应及时下达暂停设计指示。</w:t>
      </w:r>
    </w:p>
    <w:p w14:paraId="3DD21AAE">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因发包人原因引起的暂停设计，发包人应承担由此增加的设计费用和（或）延长的设计周期。</w:t>
      </w:r>
    </w:p>
    <w:p w14:paraId="29775295">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6.4.2 设计人原因引起的暂停设计</w:t>
      </w:r>
    </w:p>
    <w:p w14:paraId="30AD6296">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6A652F04">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6.4.3 其他原因引起的暂停设计</w:t>
      </w:r>
    </w:p>
    <w:p w14:paraId="01A9E8D4">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当出现非设计人原因造成的暂停设计，设计人应当尽快向发包人发出书面通知。</w:t>
      </w:r>
    </w:p>
    <w:p w14:paraId="60900859">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在上述情形下设计人的设计服务暂停，设计人的设计周期应当相应延长，复工应有发包人与设计人共同确认的合理期限。</w:t>
      </w:r>
    </w:p>
    <w:p w14:paraId="7EC2291B">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当发生本项约定的情况，导致设计人增加设计工作量的，发包人应当另行支付相应设计费用。</w:t>
      </w:r>
    </w:p>
    <w:p w14:paraId="5BF96E0A">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6.4.4 暂停设计后的复工</w:t>
      </w:r>
    </w:p>
    <w:p w14:paraId="29A098DE">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暂停设计后，发包人和设计人应采取有效措施积极消除暂停设计的影响。当工程具备复工条件时，发包人向设计人发出复工通知，设计人应按照复工通知要求复工。</w:t>
      </w:r>
    </w:p>
    <w:p w14:paraId="493D8E0F">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除设计人原因导致暂停设计外，设计人暂停设计后复工所增加的设计工作量，发包人应当另行支付相应设计费用。</w:t>
      </w:r>
    </w:p>
    <w:p w14:paraId="513E528D">
      <w:pPr>
        <w:spacing w:before="120" w:after="120" w:line="360" w:lineRule="auto"/>
        <w:ind w:firstLine="486" w:firstLineChars="200"/>
        <w:outlineLvl w:val="9"/>
        <w:rPr>
          <w:rFonts w:hint="eastAsia" w:ascii="仿宋" w:hAnsi="仿宋" w:eastAsia="仿宋" w:cs="仿宋"/>
          <w:b w:val="0"/>
          <w:color w:val="auto"/>
          <w:sz w:val="24"/>
          <w:szCs w:val="24"/>
        </w:rPr>
      </w:pPr>
      <w:bookmarkStart w:id="181" w:name="_Toc351203551"/>
      <w:r>
        <w:rPr>
          <w:rFonts w:hint="eastAsia" w:ascii="仿宋" w:hAnsi="仿宋" w:eastAsia="仿宋" w:cs="仿宋"/>
          <w:b w:val="0"/>
          <w:color w:val="auto"/>
          <w:sz w:val="24"/>
          <w:szCs w:val="24"/>
        </w:rPr>
        <w:t>6.5 提前</w:t>
      </w:r>
      <w:bookmarkEnd w:id="181"/>
      <w:r>
        <w:rPr>
          <w:rFonts w:hint="eastAsia" w:ascii="仿宋" w:hAnsi="仿宋" w:eastAsia="仿宋" w:cs="仿宋"/>
          <w:b w:val="0"/>
          <w:color w:val="auto"/>
          <w:sz w:val="24"/>
          <w:szCs w:val="24"/>
        </w:rPr>
        <w:t>交付工程设计文件</w:t>
      </w:r>
    </w:p>
    <w:p w14:paraId="7A6F0600">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26E4520A">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6.5.2 发包人要求设计人提前交付工程设计文件，或设计人提出提前交付工程设计文件的建议能够给发包人带来效益的，合同当事人可以在专用合同条款中约定提前交付工程设计文件的奖励。</w:t>
      </w:r>
    </w:p>
    <w:p w14:paraId="6B375E14">
      <w:pPr>
        <w:spacing w:before="120" w:after="120" w:line="360" w:lineRule="auto"/>
        <w:outlineLvl w:val="9"/>
        <w:rPr>
          <w:rFonts w:hint="eastAsia" w:ascii="仿宋" w:hAnsi="仿宋" w:eastAsia="仿宋" w:cs="仿宋"/>
          <w:b w:val="0"/>
          <w:color w:val="auto"/>
          <w:sz w:val="24"/>
          <w:szCs w:val="24"/>
        </w:rPr>
      </w:pPr>
      <w:bookmarkStart w:id="182" w:name="_Toc296346584"/>
      <w:bookmarkStart w:id="183" w:name="_Toc296503083"/>
      <w:r>
        <w:rPr>
          <w:rFonts w:hint="eastAsia" w:ascii="仿宋" w:hAnsi="仿宋" w:eastAsia="仿宋" w:cs="仿宋"/>
          <w:b w:val="0"/>
          <w:color w:val="auto"/>
          <w:sz w:val="24"/>
          <w:szCs w:val="24"/>
        </w:rPr>
        <w:t>7. 工程设计文件交付</w:t>
      </w:r>
    </w:p>
    <w:p w14:paraId="0F68AA3B">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7.1 工程设计文件交付的内容</w:t>
      </w:r>
    </w:p>
    <w:p w14:paraId="6CA74327">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7.1.1 工程设计图纸及设计说明。</w:t>
      </w:r>
    </w:p>
    <w:p w14:paraId="04C7FA14">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7.1.2 发包人可以要求设计人提交专用合同条款约定的具体形式的</w:t>
      </w:r>
      <w:r>
        <w:rPr>
          <w:rFonts w:hint="eastAsia" w:ascii="仿宋" w:hAnsi="仿宋" w:eastAsia="仿宋" w:cs="仿宋"/>
          <w:color w:val="auto"/>
          <w:sz w:val="24"/>
          <w:szCs w:val="24"/>
        </w:rPr>
        <w:t>电子版设计文件</w:t>
      </w:r>
      <w:r>
        <w:rPr>
          <w:rFonts w:hint="eastAsia" w:ascii="仿宋" w:hAnsi="仿宋" w:eastAsia="仿宋" w:cs="仿宋"/>
          <w:color w:val="auto"/>
          <w:kern w:val="0"/>
          <w:sz w:val="24"/>
          <w:szCs w:val="24"/>
        </w:rPr>
        <w:t>。</w:t>
      </w:r>
    </w:p>
    <w:p w14:paraId="0F0A8E36">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7.2 工程设计文件的交付方式</w:t>
      </w:r>
    </w:p>
    <w:p w14:paraId="153CB014">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设计人交付工程设计文件给发包人，发包人应当出具书面签收单，内容包括图纸名称、图纸内容、图纸形式、份数、提交和签收日期、提交人与接收人的亲笔签名。</w:t>
      </w:r>
    </w:p>
    <w:p w14:paraId="1F6F4748">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7.3 工程设计文件交付的时间和份数</w:t>
      </w:r>
    </w:p>
    <w:p w14:paraId="27281D5A">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工程设计文件交付的名称、时间和份数在专用合同条款附件3中约定。</w:t>
      </w:r>
    </w:p>
    <w:p w14:paraId="1BB89501">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8. 工程设计文件审查</w:t>
      </w:r>
    </w:p>
    <w:p w14:paraId="31D63D23">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8.1 设计人的工程设计文件应报发包人审查同意。审查的范围和内容在发包人要求中约定。审查的具体标准应符合法律规定、技术标准要求和本合同约定。</w:t>
      </w:r>
    </w:p>
    <w:p w14:paraId="05C350D5">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除专用合同条款对期限另有约定外，自发包人收到设计人的工程设计文件以及设计人的通知之日起，发包人对设计人的工程设计文件审查期不超过15天。</w:t>
      </w:r>
    </w:p>
    <w:p w14:paraId="5E8D09D8">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发包人不同意工程设计文件的，应以书面形式通知设计人，并说明不符合合同要求的具体内容。设计人应根据发包人的书面说明，对工程设计文件进行修改后重新报送发包人审查，审查期重新起算。</w:t>
      </w:r>
    </w:p>
    <w:p w14:paraId="65D1D281">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合同约定的审查期满，发包人没有做出审查结论也没有提出异议的，视为设计人的工程设计文件已获发包人同意。</w:t>
      </w:r>
    </w:p>
    <w:p w14:paraId="68B93C59">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4DDCC666">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8.3 工程</w:t>
      </w:r>
      <w:r>
        <w:rPr>
          <w:rStyle w:val="44"/>
          <w:rFonts w:hint="eastAsia" w:ascii="仿宋" w:hAnsi="仿宋" w:eastAsia="仿宋" w:cs="仿宋"/>
          <w:vanish/>
          <w:color w:val="auto"/>
          <w:sz w:val="24"/>
          <w:szCs w:val="24"/>
        </w:rPr>
        <w:t>（</w:t>
      </w:r>
      <w:r>
        <w:rPr>
          <w:rFonts w:hint="eastAsia" w:ascii="仿宋" w:hAnsi="仿宋" w:eastAsia="仿宋" w:cs="仿宋"/>
          <w:color w:val="auto"/>
          <w:sz w:val="24"/>
          <w:szCs w:val="24"/>
        </w:rPr>
        <w:t>设计文件需政府有关部门审查或批准的，发包人应在审查同意设计人的工程设计文件后在专用合同条款约定的期限内，向政府有关部门报送工程设计文件，设计人应予以协助。</w:t>
      </w:r>
    </w:p>
    <w:p w14:paraId="231D96E0">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7DE27843">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473D1E87">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设计人按第7条〔工程设计文件交付〕的约定向发包人提交工程设计文件，有义务参加发包人组织的设计审查会议，向审查者介绍、解答、解释其工程设计文件，并提供有关补充资料。</w:t>
      </w:r>
    </w:p>
    <w:p w14:paraId="3BE4CB2E">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发包人有义务向设计人提供设计审查会议的批准文件和纪要。设计人有义务按照相关设计审查会议批准的文件和纪要，并依据合同约定及相关技术标准，对工程设计文件进行修改、补充和完善。</w:t>
      </w:r>
    </w:p>
    <w:p w14:paraId="5C7F54A0">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仿宋" w:hAnsi="仿宋" w:eastAsia="仿宋" w:cs="仿宋"/>
          <w:color w:val="auto"/>
          <w:kern w:val="0"/>
          <w:sz w:val="24"/>
          <w:szCs w:val="24"/>
        </w:rPr>
        <w:t>按第14.2款〔设计人违约责任〕的约定承担责任</w:t>
      </w:r>
      <w:r>
        <w:rPr>
          <w:rFonts w:hint="eastAsia" w:ascii="仿宋" w:hAnsi="仿宋" w:eastAsia="仿宋" w:cs="仿宋"/>
          <w:color w:val="auto"/>
          <w:sz w:val="24"/>
          <w:szCs w:val="24"/>
        </w:rPr>
        <w:t>。</w:t>
      </w:r>
    </w:p>
    <w:p w14:paraId="3D9205EF">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因发包人原因，致使工程设计文件审查无法进行或无法按期进行，造成设计周期延长、窝工损失及设计人增加的费用，由发包人承担。</w:t>
      </w:r>
    </w:p>
    <w:p w14:paraId="74D2CC33">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8.6 </w:t>
      </w:r>
      <w:r>
        <w:rPr>
          <w:rFonts w:hint="eastAsia" w:ascii="仿宋" w:hAnsi="仿宋" w:eastAsia="仿宋" w:cs="仿宋"/>
          <w:color w:val="auto"/>
          <w:kern w:val="0"/>
          <w:sz w:val="24"/>
          <w:szCs w:val="24"/>
        </w:rPr>
        <w:t xml:space="preserve">因设计人原因造成工程设计文件不合格致使工程设计文件审查无法通过的，发包人有权要求设计人采取补救措施，直至达到合同要求的质量标准，并按第14.2款〔设计人违约责任〕的约定承担责任。 </w:t>
      </w:r>
    </w:p>
    <w:p w14:paraId="10D00D3A">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因发包人原因造成工程设计文件不合格致使工程设计文件审查无法通过的，由此增加的设计费用和（或）延长的设计周期由发包人承担。</w:t>
      </w:r>
    </w:p>
    <w:p w14:paraId="7306059F">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8.7 工程设计文件的审查，不减轻或免除设计人依据法律应当承担的责任。</w:t>
      </w:r>
    </w:p>
    <w:p w14:paraId="04327628">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9. 施工现场配合服务</w:t>
      </w:r>
    </w:p>
    <w:p w14:paraId="23DE1FF2">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9.1 除专用合同条款另有约定外，发包人应为设计人派赴现场的工作人员提供工作、生活及交通等方面的便利条件。</w:t>
      </w:r>
    </w:p>
    <w:p w14:paraId="1B448B2F">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72543F5B">
      <w:pPr>
        <w:keepNext w:val="0"/>
        <w:keepLines w:val="0"/>
        <w:autoSpaceDE w:val="0"/>
        <w:autoSpaceDN w:val="0"/>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 合同价款与支付</w:t>
      </w:r>
    </w:p>
    <w:p w14:paraId="491146FF">
      <w:pPr>
        <w:keepNext w:val="0"/>
        <w:keepLines w:val="0"/>
        <w:autoSpaceDE w:val="0"/>
        <w:autoSpaceDN w:val="0"/>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color w:val="auto"/>
          <w:sz w:val="24"/>
          <w:szCs w:val="24"/>
        </w:rPr>
        <w:t>10.1 合同价款组成</w:t>
      </w:r>
    </w:p>
    <w:p w14:paraId="63AFE3A3">
      <w:pPr>
        <w:keepNext w:val="0"/>
        <w:keepLines w:val="0"/>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发包人和设计人应当在专用合同条款附件6中明确约定合同价款各组成部分的具体数额，主要包括：</w:t>
      </w:r>
    </w:p>
    <w:p w14:paraId="11755747">
      <w:pPr>
        <w:keepNext w:val="0"/>
        <w:keepLines w:val="0"/>
        <w:autoSpaceDE w:val="0"/>
        <w:autoSpaceDN w:val="0"/>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（1）工程设计基本服务费用；</w:t>
      </w:r>
    </w:p>
    <w:p w14:paraId="5E6DCDB7">
      <w:pPr>
        <w:keepNext w:val="0"/>
        <w:keepLines w:val="0"/>
        <w:autoSpaceDE w:val="0"/>
        <w:autoSpaceDN w:val="0"/>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（2）工程设计其他服务费用；</w:t>
      </w:r>
    </w:p>
    <w:p w14:paraId="763BE213">
      <w:pPr>
        <w:autoSpaceDE w:val="0"/>
        <w:autoSpaceDN w:val="0"/>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bCs/>
          <w:color w:val="auto"/>
          <w:kern w:val="0"/>
          <w:sz w:val="24"/>
          <w:szCs w:val="24"/>
        </w:rPr>
        <w:t>（3）</w:t>
      </w:r>
      <w:r>
        <w:rPr>
          <w:rFonts w:hint="eastAsia" w:ascii="仿宋" w:hAnsi="仿宋" w:eastAsia="仿宋" w:cs="仿宋"/>
          <w:color w:val="auto"/>
          <w:kern w:val="0"/>
          <w:sz w:val="24"/>
          <w:szCs w:val="24"/>
        </w:rPr>
        <w:t>在未签订合同前发包人已经同意或接受或已经使用的设计人为发包人所做的各项工作的相应费用等。</w:t>
      </w:r>
    </w:p>
    <w:p w14:paraId="552EDD09">
      <w:pPr>
        <w:keepNext w:val="0"/>
        <w:keepLines w:val="0"/>
        <w:autoSpaceDE w:val="0"/>
        <w:autoSpaceDN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10.2 合同价格形式</w:t>
      </w:r>
    </w:p>
    <w:p w14:paraId="5E8F1E99">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发包人和设计人应在合同协议书中选择下列一种合同价格形式： </w:t>
      </w:r>
    </w:p>
    <w:p w14:paraId="48A3BDF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（1）单价合同</w:t>
      </w:r>
    </w:p>
    <w:p w14:paraId="3CFCF0E4">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单价合同是指合同当事人约定以建筑面积（包括地上建筑面积和地下建筑面积）每平方米单价或实际投资总额的一定比例等进行合同价格计算、调整和确认的建设工程设计合同，</w:t>
      </w:r>
      <w:r>
        <w:rPr>
          <w:rFonts w:hint="eastAsia" w:ascii="仿宋" w:hAnsi="仿宋" w:eastAsia="仿宋" w:cs="仿宋"/>
          <w:color w:val="auto"/>
          <w:sz w:val="24"/>
          <w:szCs w:val="24"/>
        </w:rPr>
        <w:t>在约定的范围内合同单价不作调整</w:t>
      </w:r>
      <w:r>
        <w:rPr>
          <w:rFonts w:hint="eastAsia" w:ascii="仿宋" w:hAnsi="仿宋" w:eastAsia="仿宋" w:cs="仿宋"/>
          <w:color w:val="auto"/>
          <w:kern w:val="0"/>
          <w:sz w:val="24"/>
          <w:szCs w:val="24"/>
        </w:rPr>
        <w:t>。合同当事人应在专用合同条款中约定单价包含的风险范围和风险费用的计算方法</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并约定风险范围以外的合同价格的调整方法。</w:t>
      </w:r>
    </w:p>
    <w:p w14:paraId="2AB6AF87">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（2）总价合同</w:t>
      </w:r>
    </w:p>
    <w:p w14:paraId="3A2150AC">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总价合同是指合同当事人约定以发包人提供的上一阶段工程设计文件及有关条件进行合同价格计算、调整和确认的建设工程设计合同，</w:t>
      </w:r>
      <w:r>
        <w:rPr>
          <w:rFonts w:hint="eastAsia" w:ascii="仿宋" w:hAnsi="仿宋" w:eastAsia="仿宋" w:cs="仿宋"/>
          <w:color w:val="auto"/>
          <w:sz w:val="24"/>
          <w:szCs w:val="24"/>
        </w:rPr>
        <w:t>在约定的范围内合同总价不作调整</w:t>
      </w:r>
      <w:r>
        <w:rPr>
          <w:rFonts w:hint="eastAsia" w:ascii="仿宋" w:hAnsi="仿宋" w:eastAsia="仿宋" w:cs="仿宋"/>
          <w:color w:val="auto"/>
          <w:kern w:val="0"/>
          <w:sz w:val="24"/>
          <w:szCs w:val="24"/>
        </w:rPr>
        <w:t>。合同当事人应在专用合同条款中约定总价包含的风险范围和风险费用的计算方法，并约定风险范围以外的合同价格的调整方法。</w:t>
      </w:r>
    </w:p>
    <w:p w14:paraId="44D80D0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（3）其它价格形式</w:t>
      </w:r>
    </w:p>
    <w:p w14:paraId="5A13229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合同当事人可在专用合同条款中约定其他合同价格形式。</w:t>
      </w:r>
    </w:p>
    <w:p w14:paraId="101FE2F4">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10.3 定金或预付款</w:t>
      </w:r>
    </w:p>
    <w:p w14:paraId="13E1F9C9">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10.3.1 </w:t>
      </w:r>
      <w:r>
        <w:rPr>
          <w:rFonts w:hint="eastAsia" w:ascii="仿宋" w:hAnsi="仿宋" w:eastAsia="仿宋" w:cs="仿宋"/>
          <w:color w:val="auto"/>
          <w:kern w:val="0"/>
          <w:sz w:val="24"/>
          <w:szCs w:val="24"/>
        </w:rPr>
        <w:t>定金或预付款的比例</w:t>
      </w:r>
    </w:p>
    <w:p w14:paraId="50198645">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定金的比例不应超过合同总价款的20%。预付款的比例由发包人与设计人协商确定，一般不低于合同总价款的20%。</w:t>
      </w:r>
    </w:p>
    <w:p w14:paraId="00ED30E8">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10.3.2 定金或预付款的支付</w:t>
      </w:r>
    </w:p>
    <w:p w14:paraId="4B15E817">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定金或预付款的支付按照专用合同条款约定执行，但最迟应在开始设计通知载明的开始设计日期前专用合同条款约定的期限内支付。</w:t>
      </w:r>
    </w:p>
    <w:p w14:paraId="6331D329">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5F359E19">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10.4 进度款支付</w:t>
      </w:r>
    </w:p>
    <w:p w14:paraId="751EE59B">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10.4.1 发包人应当按照专用合同条款附件</w:t>
      </w:r>
      <w:r>
        <w:rPr>
          <w:rFonts w:hint="eastAsia" w:ascii="仿宋" w:hAnsi="仿宋" w:eastAsia="仿宋" w:cs="仿宋"/>
          <w:color w:val="auto"/>
          <w:kern w:val="0"/>
          <w:sz w:val="24"/>
          <w:szCs w:val="24"/>
        </w:rPr>
        <w:t>6</w:t>
      </w:r>
      <w:r>
        <w:rPr>
          <w:rFonts w:hint="eastAsia" w:ascii="仿宋" w:hAnsi="仿宋" w:eastAsia="仿宋" w:cs="仿宋"/>
          <w:color w:val="auto"/>
          <w:sz w:val="24"/>
          <w:szCs w:val="24"/>
        </w:rPr>
        <w:t>约定的付款条件及时向设计人支付进度款。</w:t>
      </w:r>
    </w:p>
    <w:p w14:paraId="361C1066">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10.4.2 进度付款的修正</w:t>
      </w:r>
    </w:p>
    <w:p w14:paraId="5C78FB19">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在对已付进度款进行汇总和复核中发现错误、遗漏或重复的，发包人和设计人均有权提出修正申请。经发包人和设计人同意的修正，应在下期进度付款中支付或扣除。</w:t>
      </w:r>
    </w:p>
    <w:p w14:paraId="0FAD428D">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10.5 合同价款的结算与支付</w:t>
      </w:r>
    </w:p>
    <w:p w14:paraId="71ADE418">
      <w:pPr>
        <w:ind w:firstLine="486" w:firstLineChars="200"/>
        <w:outlineLvl w:val="9"/>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10.5.1 对于采取固定总价形式的合同，发包人应当按照专用合同条款附件6的约定及时支付尾款。</w:t>
      </w:r>
    </w:p>
    <w:p w14:paraId="63829673">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10.5.2 对于采取固定单价形式的合同，发包人与设计人应当按照专用合同条款附件6约定的结算方式及时结清工程设计费，并将结清未支付的款项一次性支付给设计人。</w:t>
      </w:r>
    </w:p>
    <w:p w14:paraId="261DDCE4">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10.5.3 对于采取其他价格形式的，也应按专用合同条款的约定及时结算和支付。</w:t>
      </w:r>
    </w:p>
    <w:p w14:paraId="56555101">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10.6 支付账户</w:t>
      </w:r>
    </w:p>
    <w:p w14:paraId="77675CE9">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发包人应将合同价款支付至合同协议书中约定的设计人账户。</w:t>
      </w:r>
    </w:p>
    <w:p w14:paraId="4F070C13">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11. 工程设计变更与索赔</w:t>
      </w:r>
    </w:p>
    <w:p w14:paraId="64E8A8DF">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 发包人变更工程设计的内容、规模、功能、条件等，应当向设计人提供书面要求，设计人在不违反法律规定以及技术标准强制性规定的前提下应当按照发包人要求变更工程设计。</w:t>
      </w:r>
    </w:p>
    <w:p w14:paraId="443C8F0D">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0C4FE206">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11.3 </w:t>
      </w:r>
      <w:r>
        <w:rPr>
          <w:rFonts w:hint="eastAsia" w:ascii="仿宋" w:hAnsi="仿宋" w:eastAsia="仿宋" w:cs="仿宋"/>
          <w:color w:val="auto"/>
          <w:sz w:val="24"/>
          <w:szCs w:val="24"/>
        </w:rPr>
        <w:t>如果由于发包人要求更改而造成的项目复杂性的变更或性质的变更使得设计人的设计工作减少，发包人</w:t>
      </w:r>
      <w:r>
        <w:rPr>
          <w:rFonts w:hint="eastAsia" w:ascii="仿宋" w:hAnsi="仿宋" w:eastAsia="仿宋" w:cs="仿宋"/>
          <w:color w:val="auto"/>
          <w:kern w:val="0"/>
          <w:sz w:val="24"/>
          <w:szCs w:val="24"/>
        </w:rPr>
        <w:t>可按本条约定和专用合同条款附件7的约定，与设计人协商对合同价格和/或完工时间做可共同接受的修改。</w:t>
      </w:r>
    </w:p>
    <w:p w14:paraId="6A524E17">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 基准日期后，与工程设计服务有关的法律、技术标准的强制性规定的颁布及修改，由此增加的设计费用和（或）延长的设计周期由发包人承担。</w:t>
      </w:r>
    </w:p>
    <w:p w14:paraId="67C5F34F">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30301D01">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12. 专业责任与保险</w:t>
      </w:r>
    </w:p>
    <w:p w14:paraId="48DCC0FA">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12.1 设计人应运用一切合理的专业技术和经验知识，按照公认的职业标准尽其全部职责和谨慎、勤勉地履行其在本合同项下的责任和义务。</w:t>
      </w:r>
    </w:p>
    <w:p w14:paraId="4BD31DD4">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12.2 除专用合同条款另有约定外，设计人应具有发包人认可的、履行本合同所需要的工程设计责任保险并使其于合同责任期内保持有效。</w:t>
      </w:r>
    </w:p>
    <w:p w14:paraId="10561286">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12.3 工程设计责任保险应承担由于设计人的疏忽或过失而引发的工程质量事故所造成的建设工程本身的物质损失以及第三者人身伤亡、财产损失或费用的赔偿责任。</w:t>
      </w:r>
    </w:p>
    <w:p w14:paraId="7F890A2D">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13. 知识产权</w:t>
      </w:r>
    </w:p>
    <w:p w14:paraId="069B046A">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6E8C3EC9">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58B538FE">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23E01D37">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13.4 合同当事人双方均有权在不损害对方利益和保密约定的前提下，在自己宣传用的印刷品或其他出版物上，或申报奖项时等情形下公布有关项目的文字和图片材料。</w:t>
      </w:r>
    </w:p>
    <w:p w14:paraId="66B99772">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13.5 除专用合同条款另有约定外，设计人在合同签订前和签订时已确定采用的专利、专有技术的使用费应包含在签约合同价中。</w:t>
      </w:r>
    </w:p>
    <w:bookmarkEnd w:id="182"/>
    <w:bookmarkEnd w:id="183"/>
    <w:p w14:paraId="274A4797">
      <w:pPr>
        <w:spacing w:before="120" w:after="120" w:line="360" w:lineRule="auto"/>
        <w:outlineLvl w:val="9"/>
        <w:rPr>
          <w:rFonts w:hint="eastAsia" w:ascii="仿宋" w:hAnsi="仿宋" w:eastAsia="仿宋" w:cs="仿宋"/>
          <w:b w:val="0"/>
          <w:color w:val="auto"/>
          <w:sz w:val="24"/>
          <w:szCs w:val="24"/>
        </w:rPr>
      </w:pPr>
      <w:bookmarkStart w:id="184" w:name="_Toc337558820"/>
      <w:r>
        <w:rPr>
          <w:rFonts w:hint="eastAsia" w:ascii="仿宋" w:hAnsi="仿宋" w:eastAsia="仿宋" w:cs="仿宋"/>
          <w:b w:val="0"/>
          <w:color w:val="auto"/>
          <w:sz w:val="24"/>
          <w:szCs w:val="24"/>
        </w:rPr>
        <w:t>14. 违约责任</w:t>
      </w:r>
    </w:p>
    <w:bookmarkEnd w:id="184"/>
    <w:p w14:paraId="7EBABB18">
      <w:pPr>
        <w:spacing w:before="120" w:after="120" w:line="360" w:lineRule="auto"/>
        <w:ind w:firstLine="486" w:firstLineChars="200"/>
        <w:outlineLvl w:val="9"/>
        <w:rPr>
          <w:rFonts w:hint="eastAsia" w:ascii="仿宋" w:hAnsi="仿宋" w:eastAsia="仿宋" w:cs="仿宋"/>
          <w:b w:val="0"/>
          <w:color w:val="auto"/>
          <w:sz w:val="24"/>
          <w:szCs w:val="24"/>
        </w:rPr>
      </w:pPr>
      <w:bookmarkStart w:id="185" w:name="_Toc296503129"/>
      <w:bookmarkStart w:id="186" w:name="_Toc296346630"/>
      <w:bookmarkStart w:id="187" w:name="_Toc337558821"/>
      <w:r>
        <w:rPr>
          <w:rFonts w:hint="eastAsia" w:ascii="仿宋" w:hAnsi="仿宋" w:eastAsia="仿宋" w:cs="仿宋"/>
          <w:b w:val="0"/>
          <w:color w:val="auto"/>
          <w:sz w:val="24"/>
          <w:szCs w:val="24"/>
        </w:rPr>
        <w:t>14.1 发</w:t>
      </w:r>
      <w:bookmarkEnd w:id="185"/>
      <w:bookmarkEnd w:id="186"/>
      <w:r>
        <w:rPr>
          <w:rFonts w:hint="eastAsia" w:ascii="仿宋" w:hAnsi="仿宋" w:eastAsia="仿宋" w:cs="仿宋"/>
          <w:b w:val="0"/>
          <w:color w:val="auto"/>
          <w:sz w:val="24"/>
          <w:szCs w:val="24"/>
        </w:rPr>
        <w:t>包人违约责任</w:t>
      </w:r>
    </w:p>
    <w:bookmarkEnd w:id="187"/>
    <w:p w14:paraId="58538C82">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38CCB15">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5FE2F48C">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14.1.3 发包人的上级或设计审批部门对设计文件不进行审批或本合同工程停建、缓建，发包人应在事件发生之日起15天内按本合同第16条</w:t>
      </w:r>
      <w:r>
        <w:rPr>
          <w:rFonts w:hint="eastAsia" w:ascii="仿宋" w:hAnsi="仿宋" w:eastAsia="仿宋" w:cs="仿宋"/>
          <w:color w:val="auto"/>
          <w:sz w:val="24"/>
          <w:szCs w:val="24"/>
        </w:rPr>
        <w:t>〔合同解除〕</w:t>
      </w:r>
      <w:r>
        <w:rPr>
          <w:rFonts w:hint="eastAsia" w:ascii="仿宋" w:hAnsi="仿宋" w:eastAsia="仿宋" w:cs="仿宋"/>
          <w:color w:val="auto"/>
          <w:kern w:val="0"/>
          <w:sz w:val="24"/>
          <w:szCs w:val="24"/>
        </w:rPr>
        <w:t>的约定向设计人结算并支付设计费。</w:t>
      </w:r>
    </w:p>
    <w:p w14:paraId="48318FDF">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14.1.4 发包人擅自将设计人的设计文件用于本工程以外的工程或交第三方使用时，应承担相应法律责任，并应赔偿设计人因此遭受的损失。</w:t>
      </w:r>
    </w:p>
    <w:p w14:paraId="07B545E0">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bookmarkStart w:id="188" w:name="_Toc337558822"/>
      <w:bookmarkStart w:id="189" w:name="_Toc296346632"/>
      <w:bookmarkStart w:id="190" w:name="_Toc296503131"/>
      <w:r>
        <w:rPr>
          <w:rFonts w:hint="eastAsia" w:ascii="仿宋" w:hAnsi="仿宋" w:eastAsia="仿宋" w:cs="仿宋"/>
          <w:b w:val="0"/>
          <w:color w:val="auto"/>
          <w:sz w:val="24"/>
          <w:szCs w:val="24"/>
        </w:rPr>
        <w:t>14.2 设计人违约责任</w:t>
      </w:r>
    </w:p>
    <w:bookmarkEnd w:id="188"/>
    <w:bookmarkEnd w:id="189"/>
    <w:bookmarkEnd w:id="190"/>
    <w:p w14:paraId="5A0CBCE8">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14.2.1 合同生效后，设计人因自身原因要求终止或解除合同，设计人应按发包人已支付的定金金额双倍返还给发包人或设计人按照专用合同条款约定向发包人支付违约金。</w:t>
      </w:r>
    </w:p>
    <w:p w14:paraId="58E01141">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14.2.2 由于设计人原因，未按专用合同条款附件3约定的时间交付工程设计文件的，应按专用合同条款的约定向发包人支付违约金，前述违约金经双方确认后可在发包人应付设计费中扣减。</w:t>
      </w:r>
    </w:p>
    <w:p w14:paraId="3C47334C">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4FD9E812">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14.2.4 由于设计人原因，工程设计文件超出发包人与设计人书面约定的主要技术指标控制值比例的，设计人应当按照专用合同条款的约定承担违约责任。</w:t>
      </w:r>
    </w:p>
    <w:p w14:paraId="7D7C0633">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14.2.5 设计人未经发包人同意擅自对工程设计进行分包的，发包人有权要求设计人解除未经发包人同意的设计分包合同，设计人应当按照专用合同条款的约定承担违约责任。</w:t>
      </w:r>
    </w:p>
    <w:p w14:paraId="0A96DE2E">
      <w:pPr>
        <w:keepNext w:val="0"/>
        <w:keepLines w:val="0"/>
        <w:spacing w:before="120" w:after="120" w:line="360" w:lineRule="auto"/>
        <w:outlineLvl w:val="9"/>
        <w:rPr>
          <w:rFonts w:hint="eastAsia" w:ascii="仿宋" w:hAnsi="仿宋" w:eastAsia="仿宋" w:cs="仿宋"/>
          <w:b w:val="0"/>
          <w:color w:val="auto"/>
          <w:sz w:val="24"/>
          <w:szCs w:val="24"/>
        </w:rPr>
      </w:pPr>
      <w:bookmarkStart w:id="191" w:name="_Toc296503116"/>
      <w:bookmarkStart w:id="192" w:name="_Toc337558823"/>
      <w:bookmarkStart w:id="193" w:name="_Toc296346617"/>
      <w:r>
        <w:rPr>
          <w:rFonts w:hint="eastAsia" w:ascii="仿宋" w:hAnsi="仿宋" w:eastAsia="仿宋" w:cs="仿宋"/>
          <w:b w:val="0"/>
          <w:color w:val="auto"/>
          <w:sz w:val="24"/>
          <w:szCs w:val="24"/>
        </w:rPr>
        <w:t xml:space="preserve">15. 不可抗力 </w:t>
      </w:r>
      <w:bookmarkEnd w:id="191"/>
      <w:bookmarkEnd w:id="192"/>
      <w:bookmarkEnd w:id="193"/>
    </w:p>
    <w:p w14:paraId="42A9B951">
      <w:pPr>
        <w:keepNext w:val="0"/>
        <w:keepLines w:val="0"/>
        <w:spacing w:before="120" w:after="120" w:line="360" w:lineRule="auto"/>
        <w:ind w:firstLine="486" w:firstLineChars="200"/>
        <w:outlineLvl w:val="9"/>
        <w:rPr>
          <w:rFonts w:hint="eastAsia" w:ascii="仿宋" w:hAnsi="仿宋" w:eastAsia="仿宋" w:cs="仿宋"/>
          <w:b w:val="0"/>
          <w:bCs w:val="0"/>
          <w:color w:val="auto"/>
          <w:kern w:val="0"/>
          <w:sz w:val="24"/>
          <w:szCs w:val="24"/>
        </w:rPr>
      </w:pPr>
      <w:bookmarkStart w:id="194" w:name="_Toc296503117"/>
      <w:bookmarkStart w:id="195" w:name="_Toc296346618"/>
      <w:bookmarkStart w:id="196" w:name="_Toc337558824"/>
      <w:r>
        <w:rPr>
          <w:rFonts w:hint="eastAsia" w:ascii="仿宋" w:hAnsi="仿宋" w:eastAsia="仿宋" w:cs="仿宋"/>
          <w:b w:val="0"/>
          <w:color w:val="auto"/>
          <w:sz w:val="24"/>
          <w:szCs w:val="24"/>
        </w:rPr>
        <w:t>15.1 不可抗力的确认</w:t>
      </w:r>
    </w:p>
    <w:bookmarkEnd w:id="194"/>
    <w:bookmarkEnd w:id="195"/>
    <w:bookmarkEnd w:id="196"/>
    <w:p w14:paraId="601BC1C3">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4D213A43">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16D910A4">
      <w:pPr>
        <w:spacing w:before="120" w:after="120" w:line="360" w:lineRule="auto"/>
        <w:ind w:firstLine="486" w:firstLineChars="200"/>
        <w:outlineLvl w:val="9"/>
        <w:rPr>
          <w:rFonts w:hint="eastAsia" w:ascii="仿宋" w:hAnsi="仿宋" w:eastAsia="仿宋" w:cs="仿宋"/>
          <w:b w:val="0"/>
          <w:bCs w:val="0"/>
          <w:color w:val="auto"/>
          <w:kern w:val="0"/>
          <w:sz w:val="24"/>
          <w:szCs w:val="24"/>
        </w:rPr>
      </w:pPr>
      <w:bookmarkStart w:id="197" w:name="_Toc296503118"/>
      <w:bookmarkStart w:id="198" w:name="_Toc296346619"/>
      <w:bookmarkStart w:id="199" w:name="_Toc337558825"/>
      <w:r>
        <w:rPr>
          <w:rFonts w:hint="eastAsia" w:ascii="仿宋" w:hAnsi="仿宋" w:eastAsia="仿宋" w:cs="仿宋"/>
          <w:b w:val="0"/>
          <w:color w:val="auto"/>
          <w:sz w:val="24"/>
          <w:szCs w:val="24"/>
        </w:rPr>
        <w:t>15.2 不可抗力的通知</w:t>
      </w:r>
    </w:p>
    <w:bookmarkEnd w:id="197"/>
    <w:bookmarkEnd w:id="198"/>
    <w:bookmarkEnd w:id="199"/>
    <w:p w14:paraId="4F492D29">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合同一方当事人遇到不可抗力事件，使其履行合同义务受到阻碍时，应立即通知合同另一方当事人，书面说明不可抗力和受阻碍的详细情况，并在合理期限内提供必要的证明。</w:t>
      </w:r>
    </w:p>
    <w:p w14:paraId="795044EE">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14:paraId="418A987B">
      <w:pPr>
        <w:spacing w:before="120" w:after="120" w:line="360" w:lineRule="auto"/>
        <w:ind w:firstLine="486" w:firstLineChars="200"/>
        <w:outlineLvl w:val="9"/>
        <w:rPr>
          <w:rFonts w:hint="eastAsia" w:ascii="仿宋" w:hAnsi="仿宋" w:eastAsia="仿宋" w:cs="仿宋"/>
          <w:b w:val="0"/>
          <w:color w:val="auto"/>
          <w:sz w:val="24"/>
          <w:szCs w:val="24"/>
        </w:rPr>
      </w:pPr>
      <w:bookmarkStart w:id="200" w:name="_Toc337558826"/>
      <w:bookmarkStart w:id="201" w:name="_Toc296503119"/>
      <w:bookmarkStart w:id="202" w:name="_Toc296346620"/>
      <w:r>
        <w:rPr>
          <w:rFonts w:hint="eastAsia" w:ascii="仿宋" w:hAnsi="仿宋" w:eastAsia="仿宋" w:cs="仿宋"/>
          <w:b w:val="0"/>
          <w:color w:val="auto"/>
          <w:sz w:val="24"/>
          <w:szCs w:val="24"/>
        </w:rPr>
        <w:t>15.3 不可抗力后果的承担</w:t>
      </w:r>
    </w:p>
    <w:bookmarkEnd w:id="200"/>
    <w:bookmarkEnd w:id="201"/>
    <w:bookmarkEnd w:id="202"/>
    <w:p w14:paraId="09F217A6">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不可抗力引起的后果及造成的损失由合同当事人按照法律规定及合同约定各自承担。不可抗力发生前已完成的工程设计应当按照合同约定进行支付。</w:t>
      </w:r>
    </w:p>
    <w:p w14:paraId="6B27DBC4">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不可抗力发生后，合同当事人均应采取措施尽量避免和减少损失的扩大，任何一方当事人没有采取有效措施导致损失扩大的，应对扩大的损失承担责任。</w:t>
      </w:r>
    </w:p>
    <w:p w14:paraId="16BF97FC">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因合同一方迟延履行合同义务，在迟延履行期间遭遇不可抗力的，不免除其违约责任。</w:t>
      </w:r>
    </w:p>
    <w:p w14:paraId="593076F7">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16. 合同解除</w:t>
      </w:r>
    </w:p>
    <w:p w14:paraId="3083E7D5">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16.1 发包人与设计人协商一致，可以解除合同。</w:t>
      </w:r>
    </w:p>
    <w:p w14:paraId="77BBDE5C">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16.2 有下列情形之一的，合同当事人一方或双方可以解除合同：</w:t>
      </w:r>
    </w:p>
    <w:p w14:paraId="17693A93">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（1）设计人工程设计文件存在重大质量问题，经发包人催告后,在合理期限内修改后仍不能满足国家现行深度要求或不能达到合同约定的设计质量要求的，发包人可以解除合同；</w:t>
      </w:r>
    </w:p>
    <w:p w14:paraId="6E338812">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（2）发包人未按合同约定支付设计费用，经设计人催告后，在30天内仍未支付的，设计人可以解除合同；</w:t>
      </w:r>
    </w:p>
    <w:p w14:paraId="0CA8B247">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（3）暂停设计期限已连续超过180天，专用合同条款另有约定的除外；</w:t>
      </w:r>
    </w:p>
    <w:p w14:paraId="52B76D5F">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（4）因不可抗力致使合同无法履行；</w:t>
      </w:r>
    </w:p>
    <w:p w14:paraId="0126B458">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（5）因一方违约致使合同无法实际履行或实际履行已无必要；</w:t>
      </w:r>
    </w:p>
    <w:p w14:paraId="2FFA49A1">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（6）因本工程项目条件发生重大变化，使合同无法继续履行。</w:t>
      </w:r>
    </w:p>
    <w:p w14:paraId="3D4899D1">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16.3 任何一方因故需解除合同时，应提前30天书面通知对方，对合同中的遗留问题应取得一致意见并形成书面协议。</w:t>
      </w:r>
    </w:p>
    <w:p w14:paraId="6B690ADA">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42F51C79">
      <w:pPr>
        <w:keepNext w:val="0"/>
        <w:keepLines w:val="0"/>
        <w:spacing w:before="120" w:after="120" w:line="360" w:lineRule="auto"/>
        <w:outlineLvl w:val="9"/>
        <w:rPr>
          <w:rFonts w:hint="eastAsia" w:ascii="仿宋" w:hAnsi="仿宋" w:eastAsia="仿宋" w:cs="仿宋"/>
          <w:b w:val="0"/>
          <w:color w:val="auto"/>
          <w:sz w:val="24"/>
          <w:szCs w:val="24"/>
        </w:rPr>
      </w:pPr>
      <w:bookmarkStart w:id="203" w:name="_Toc296346647"/>
      <w:bookmarkStart w:id="204" w:name="_Toc296503146"/>
      <w:bookmarkStart w:id="205" w:name="_Toc337558840"/>
      <w:r>
        <w:rPr>
          <w:rFonts w:hint="eastAsia" w:ascii="仿宋" w:hAnsi="仿宋" w:eastAsia="仿宋" w:cs="仿宋"/>
          <w:b w:val="0"/>
          <w:color w:val="auto"/>
          <w:sz w:val="24"/>
          <w:szCs w:val="24"/>
        </w:rPr>
        <w:t>17. 争议解决</w:t>
      </w:r>
    </w:p>
    <w:bookmarkEnd w:id="203"/>
    <w:bookmarkEnd w:id="204"/>
    <w:bookmarkEnd w:id="205"/>
    <w:p w14:paraId="457316D4">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bookmarkStart w:id="206" w:name="_Toc337558841"/>
      <w:bookmarkStart w:id="207" w:name="_Toc296346648"/>
      <w:bookmarkStart w:id="208" w:name="_Toc296503147"/>
      <w:r>
        <w:rPr>
          <w:rFonts w:hint="eastAsia" w:ascii="仿宋" w:hAnsi="仿宋" w:eastAsia="仿宋" w:cs="仿宋"/>
          <w:b w:val="0"/>
          <w:color w:val="auto"/>
          <w:sz w:val="24"/>
          <w:szCs w:val="24"/>
        </w:rPr>
        <w:t>17.1 和解</w:t>
      </w:r>
    </w:p>
    <w:bookmarkEnd w:id="206"/>
    <w:bookmarkEnd w:id="207"/>
    <w:bookmarkEnd w:id="208"/>
    <w:p w14:paraId="62E8021A">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合同当事人可以就争议自行和解，自行和解达成协议的经双方签字并盖章后作为合同补充文件，双方均应遵照执行。</w:t>
      </w:r>
    </w:p>
    <w:p w14:paraId="62DB342D">
      <w:pPr>
        <w:ind w:firstLine="486" w:firstLineChars="200"/>
        <w:outlineLvl w:val="9"/>
        <w:rPr>
          <w:rFonts w:hint="eastAsia" w:ascii="仿宋" w:hAnsi="仿宋" w:eastAsia="仿宋" w:cs="仿宋"/>
          <w:color w:val="auto"/>
          <w:kern w:val="0"/>
          <w:sz w:val="24"/>
          <w:szCs w:val="24"/>
        </w:rPr>
      </w:pPr>
      <w:bookmarkStart w:id="209" w:name="_Toc296503148"/>
      <w:bookmarkStart w:id="210" w:name="_Toc296346649"/>
      <w:bookmarkStart w:id="211" w:name="_Toc337558842"/>
      <w:r>
        <w:rPr>
          <w:rFonts w:hint="eastAsia" w:ascii="仿宋" w:hAnsi="仿宋" w:eastAsia="仿宋" w:cs="仿宋"/>
          <w:bCs/>
          <w:color w:val="auto"/>
          <w:sz w:val="24"/>
          <w:szCs w:val="24"/>
        </w:rPr>
        <w:t>17.2 调解</w:t>
      </w:r>
    </w:p>
    <w:bookmarkEnd w:id="209"/>
    <w:bookmarkEnd w:id="210"/>
    <w:bookmarkEnd w:id="211"/>
    <w:p w14:paraId="651DF1FC">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合同当事人可以就争议请求相关行政主管部门、行业协会或其他第三方进行调解，调解达成协议的，经双方签字并盖章后作为合同补充文件，双方均应遵照执行。</w:t>
      </w:r>
    </w:p>
    <w:p w14:paraId="66106B96">
      <w:pPr>
        <w:ind w:firstLine="486" w:firstLineChars="200"/>
        <w:outlineLvl w:val="9"/>
        <w:rPr>
          <w:rFonts w:hint="eastAsia" w:ascii="仿宋" w:hAnsi="仿宋" w:eastAsia="仿宋" w:cs="仿宋"/>
          <w:color w:val="auto"/>
          <w:kern w:val="0"/>
          <w:sz w:val="24"/>
          <w:szCs w:val="24"/>
        </w:rPr>
      </w:pPr>
      <w:bookmarkStart w:id="212" w:name="_Toc296503149"/>
      <w:bookmarkStart w:id="213" w:name="_Toc337558843"/>
      <w:bookmarkStart w:id="214" w:name="_Toc296346650"/>
      <w:r>
        <w:rPr>
          <w:rFonts w:hint="eastAsia" w:ascii="仿宋" w:hAnsi="仿宋" w:eastAsia="仿宋" w:cs="仿宋"/>
          <w:bCs/>
          <w:color w:val="auto"/>
          <w:sz w:val="24"/>
          <w:szCs w:val="24"/>
        </w:rPr>
        <w:t>17.3 争议评审</w:t>
      </w:r>
    </w:p>
    <w:bookmarkEnd w:id="212"/>
    <w:bookmarkEnd w:id="213"/>
    <w:bookmarkEnd w:id="214"/>
    <w:p w14:paraId="10FC7338">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合同当事人在专用合同条款中约定采取争议评审方式解决争议以及评审规则，并按下列约定执行： </w:t>
      </w:r>
    </w:p>
    <w:p w14:paraId="1AE9DA2D">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17.3.1 争议评审小组的确定</w:t>
      </w:r>
    </w:p>
    <w:p w14:paraId="7B1B5ABE">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3A0EE95A">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4CDF3DE">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除专用合同条款另有约定外，评审所发生的费用由发包人和设计人各承担一半。</w:t>
      </w:r>
    </w:p>
    <w:p w14:paraId="00E7D0A1">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17.3.2 争议评审小组的决定</w:t>
      </w:r>
    </w:p>
    <w:p w14:paraId="1F022E77">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2CE22C2B">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17.3.3 争议评审小组决定的效力</w:t>
      </w:r>
    </w:p>
    <w:p w14:paraId="7061DA52">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争议评审小组作出的书面决定经合同当事人签字确认后，对双方具有约束力，双方应遵照执行。</w:t>
      </w:r>
    </w:p>
    <w:p w14:paraId="2D2572E0">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任何一方当事人不接受争议评审小组决定或不履行争议评审小组决定的，双方可选择采用其他争议解决方式。</w:t>
      </w:r>
    </w:p>
    <w:p w14:paraId="7CC006E7">
      <w:pPr>
        <w:ind w:firstLine="486" w:firstLineChars="200"/>
        <w:outlineLvl w:val="9"/>
        <w:rPr>
          <w:rFonts w:hint="eastAsia" w:ascii="仿宋" w:hAnsi="仿宋" w:eastAsia="仿宋" w:cs="仿宋"/>
          <w:color w:val="auto"/>
          <w:kern w:val="0"/>
          <w:sz w:val="24"/>
          <w:szCs w:val="24"/>
        </w:rPr>
      </w:pPr>
      <w:bookmarkStart w:id="215" w:name="_Toc337558844"/>
      <w:bookmarkStart w:id="216" w:name="_Toc296503150"/>
      <w:bookmarkStart w:id="217" w:name="_Toc296346651"/>
      <w:r>
        <w:rPr>
          <w:rFonts w:hint="eastAsia" w:ascii="仿宋" w:hAnsi="仿宋" w:eastAsia="仿宋" w:cs="仿宋"/>
          <w:color w:val="auto"/>
          <w:kern w:val="0"/>
          <w:sz w:val="24"/>
          <w:szCs w:val="24"/>
        </w:rPr>
        <w:t>17.4 仲裁或诉讼</w:t>
      </w:r>
    </w:p>
    <w:bookmarkEnd w:id="215"/>
    <w:bookmarkEnd w:id="216"/>
    <w:bookmarkEnd w:id="217"/>
    <w:p w14:paraId="5D49533E">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因合同及合同有关事项产生的争议，合同当事人可以在专用合同条款中约定以下一种方式解决争议：</w:t>
      </w:r>
    </w:p>
    <w:p w14:paraId="348849F3">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（1）向约定的仲裁委员会申请仲裁；</w:t>
      </w:r>
    </w:p>
    <w:p w14:paraId="2D2029BD">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（2）向有管辖权的人民法院起诉。</w:t>
      </w:r>
    </w:p>
    <w:p w14:paraId="7ED78598">
      <w:pPr>
        <w:ind w:firstLine="486" w:firstLineChars="200"/>
        <w:outlineLvl w:val="9"/>
        <w:rPr>
          <w:rFonts w:hint="eastAsia" w:ascii="仿宋" w:hAnsi="仿宋" w:eastAsia="仿宋" w:cs="仿宋"/>
          <w:color w:val="auto"/>
          <w:kern w:val="0"/>
          <w:sz w:val="24"/>
          <w:szCs w:val="24"/>
        </w:rPr>
      </w:pPr>
      <w:bookmarkStart w:id="218" w:name="_Toc296503152"/>
      <w:bookmarkStart w:id="219" w:name="_Toc337558845"/>
      <w:bookmarkStart w:id="220" w:name="_Toc296346653"/>
      <w:r>
        <w:rPr>
          <w:rFonts w:hint="eastAsia" w:ascii="仿宋" w:hAnsi="仿宋" w:eastAsia="仿宋" w:cs="仿宋"/>
          <w:color w:val="auto"/>
          <w:kern w:val="0"/>
          <w:sz w:val="24"/>
          <w:szCs w:val="24"/>
        </w:rPr>
        <w:t>17.5争议解决条款效力</w:t>
      </w:r>
    </w:p>
    <w:bookmarkEnd w:id="218"/>
    <w:bookmarkEnd w:id="219"/>
    <w:bookmarkEnd w:id="220"/>
    <w:p w14:paraId="3EE8DE8F">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合同有关争议解决的条款独立存在，合同的变更、解除、终止、无效或者被撤销均不影响其效力。 </w:t>
      </w:r>
    </w:p>
    <w:p w14:paraId="4E65971A">
      <w:pPr>
        <w:jc w:val="center"/>
        <w:outlineLvl w:val="9"/>
        <w:rPr>
          <w:rFonts w:ascii="华文中宋" w:hAnsi="华文中宋" w:eastAsia="华文中宋"/>
          <w:color w:val="auto"/>
          <w:sz w:val="44"/>
          <w:szCs w:val="44"/>
        </w:rPr>
      </w:pPr>
      <w:r>
        <w:rPr>
          <w:rFonts w:ascii="华文中宋" w:hAnsi="华文中宋" w:eastAsia="华文中宋"/>
          <w:color w:val="auto"/>
          <w:sz w:val="44"/>
          <w:szCs w:val="44"/>
        </w:rPr>
        <w:br w:type="page"/>
      </w:r>
      <w:bookmarkStart w:id="221" w:name="_Toc88738838"/>
      <w:r>
        <w:rPr>
          <w:rFonts w:ascii="华文中宋" w:hAnsi="华文中宋" w:eastAsia="华文中宋"/>
          <w:color w:val="auto"/>
          <w:sz w:val="44"/>
          <w:szCs w:val="44"/>
        </w:rPr>
        <w:t>第三部分 专用合同条款</w:t>
      </w:r>
      <w:bookmarkEnd w:id="221"/>
    </w:p>
    <w:p w14:paraId="2E35EC6D">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 一般约定</w:t>
      </w:r>
    </w:p>
    <w:p w14:paraId="4D66CA8D">
      <w:pPr>
        <w:tabs>
          <w:tab w:val="center" w:pos="4710"/>
        </w:tabs>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 词语定义与解释</w:t>
      </w:r>
    </w:p>
    <w:p w14:paraId="2320065B">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 合同</w:t>
      </w:r>
    </w:p>
    <w:p w14:paraId="61B50562">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1.1.1.8 其他合同文件包括：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F1FA4BD">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1.3 法律 </w:t>
      </w:r>
    </w:p>
    <w:p w14:paraId="3F87AAF7">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适用于合同的其他规范性文件：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9E2C425">
      <w:pPr>
        <w:autoSpaceDE w:val="0"/>
        <w:autoSpaceDN w:val="0"/>
        <w:adjustRightInd w:val="0"/>
        <w:spacing w:line="360" w:lineRule="auto"/>
        <w:jc w:val="left"/>
        <w:outlineLvl w:val="9"/>
        <w:rPr>
          <w:rFonts w:hint="eastAsia" w:ascii="仿宋" w:hAnsi="仿宋" w:eastAsia="仿宋" w:cs="仿宋"/>
          <w:color w:val="auto"/>
          <w:sz w:val="24"/>
          <w:szCs w:val="24"/>
        </w:rPr>
      </w:pPr>
    </w:p>
    <w:p w14:paraId="754927EA">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 技术标准</w:t>
      </w:r>
    </w:p>
    <w:p w14:paraId="372D12D7">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1.4.1 适用于工程的技术标准包括：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DC0123A">
      <w:pPr>
        <w:spacing w:line="360" w:lineRule="auto"/>
        <w:outlineLvl w:val="9"/>
        <w:rPr>
          <w:rFonts w:hint="eastAsia" w:ascii="仿宋" w:hAnsi="仿宋" w:eastAsia="仿宋" w:cs="仿宋"/>
          <w:color w:val="auto"/>
          <w:sz w:val="24"/>
          <w:szCs w:val="24"/>
        </w:rPr>
      </w:pPr>
    </w:p>
    <w:p w14:paraId="6FB1F0A3">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 国外技术标准原文版本和中文译本的提供方：</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5F230E7">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提供国外技术标准的名称：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63E8559">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提供国外技术标准的份数：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685777BF">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提供国外技术标准的时间：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71F548C">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提供国外技术标准的费用承担：</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6A4201F8">
      <w:pPr>
        <w:spacing w:line="360" w:lineRule="auto"/>
        <w:ind w:left="604" w:leftChars="284"/>
        <w:outlineLvl w:val="9"/>
        <w:rPr>
          <w:rFonts w:hint="eastAsia" w:ascii="仿宋" w:hAnsi="仿宋" w:eastAsia="仿宋" w:cs="仿宋"/>
          <w:color w:val="auto"/>
          <w:sz w:val="24"/>
          <w:szCs w:val="24"/>
        </w:rPr>
      </w:pPr>
      <w:r>
        <w:rPr>
          <w:rFonts w:hint="eastAsia" w:ascii="仿宋" w:hAnsi="仿宋" w:eastAsia="仿宋" w:cs="仿宋"/>
          <w:color w:val="auto"/>
          <w:sz w:val="24"/>
          <w:szCs w:val="24"/>
        </w:rPr>
        <w:t>1.4.3 发包人对工程的技术标准和功能要求的特殊要求：</w:t>
      </w:r>
    </w:p>
    <w:p w14:paraId="6A55761A">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48522DE">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1.5 合同文件的优先顺序</w:t>
      </w:r>
    </w:p>
    <w:p w14:paraId="66CA7F9A">
      <w:pPr>
        <w:spacing w:line="360" w:lineRule="auto"/>
        <w:ind w:left="847" w:leftChars="284" w:hanging="243" w:hangingChars="1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合同文件组成及优先顺序为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p>
    <w:p w14:paraId="3AAC81B3">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 联络</w:t>
      </w:r>
    </w:p>
    <w:p w14:paraId="61C91671">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1.6.1 发包人和设计人应当在</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天内将与合同有关的通知、批准、证明、证书、指示、指令、要求、请求、同意、确定和决定等书面函件送达对方当事人。</w:t>
      </w:r>
    </w:p>
    <w:p w14:paraId="1CB16723">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1.6.2 发包人与设计人联系信息</w:t>
      </w:r>
    </w:p>
    <w:p w14:paraId="76C1A3E2">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发包人接收文件的地点：</w:t>
      </w:r>
      <w:r>
        <w:rPr>
          <w:rFonts w:hint="eastAsia" w:ascii="仿宋" w:hAnsi="仿宋" w:eastAsia="仿宋" w:cs="仿宋"/>
          <w:color w:val="auto"/>
          <w:sz w:val="24"/>
          <w:szCs w:val="24"/>
          <w:u w:val="single"/>
        </w:rPr>
        <w:t xml:space="preserve">            </w:t>
      </w:r>
      <w:r>
        <w:rPr>
          <w:rFonts w:hint="eastAsia" w:ascii="仿宋" w:hAnsi="仿宋" w:eastAsia="仿宋" w:cs="仿宋"/>
          <w:color w:val="auto"/>
          <w:kern w:val="0"/>
          <w:sz w:val="24"/>
          <w:szCs w:val="24"/>
        </w:rPr>
        <w:t>；</w:t>
      </w:r>
    </w:p>
    <w:p w14:paraId="0ED00985">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发包人指定的接收人为：</w:t>
      </w:r>
      <w:r>
        <w:rPr>
          <w:rFonts w:hint="eastAsia" w:ascii="仿宋" w:hAnsi="仿宋" w:eastAsia="仿宋" w:cs="仿宋"/>
          <w:color w:val="auto"/>
          <w:sz w:val="24"/>
          <w:szCs w:val="24"/>
          <w:u w:val="single"/>
        </w:rPr>
        <w:t xml:space="preserve">               </w:t>
      </w:r>
      <w:r>
        <w:rPr>
          <w:rFonts w:hint="eastAsia" w:ascii="仿宋" w:hAnsi="仿宋" w:eastAsia="仿宋" w:cs="仿宋"/>
          <w:color w:val="auto"/>
          <w:sz w:val="24"/>
          <w:szCs w:val="24"/>
        </w:rPr>
        <w:t>；</w:t>
      </w:r>
    </w:p>
    <w:p w14:paraId="655A4278">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发包人指定的联系电话及传真号码：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9F872C2">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发包人指定的电子邮箱：</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5175511D">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设计人接收文件的地点：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14:paraId="6A61AE89">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设计人指定的接收人为：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7F93897">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设计人指定的联系电话及传真号码：</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14:paraId="141947D8">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设计人</w:t>
      </w:r>
      <w:r>
        <w:rPr>
          <w:rFonts w:hint="eastAsia" w:ascii="仿宋" w:hAnsi="仿宋" w:eastAsia="仿宋" w:cs="仿宋"/>
          <w:color w:val="auto"/>
          <w:kern w:val="0"/>
          <w:sz w:val="24"/>
          <w:szCs w:val="24"/>
        </w:rPr>
        <w:t>指定的电子邮箱：</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0611A2FB">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1.8 保密</w:t>
      </w:r>
    </w:p>
    <w:p w14:paraId="1BA25588">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保密期限：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73224224">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 发包人</w:t>
      </w:r>
    </w:p>
    <w:p w14:paraId="5236D686">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2.1 发包人一般义务</w:t>
      </w:r>
    </w:p>
    <w:p w14:paraId="15F4E126">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2.1.3 发包人其他义务：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EB90E74">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2.2 发包人代表</w:t>
      </w:r>
    </w:p>
    <w:p w14:paraId="46EA9871">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发包人代表：</w:t>
      </w:r>
    </w:p>
    <w:p w14:paraId="3AA8B52B">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14:paraId="1992B77D">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身份证号：</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438BCA47">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1A7F48C3">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105DADE4">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51797111">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443BC632">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发包人对发包人代表的授权范围如下：</w:t>
      </w:r>
      <w:r>
        <w:rPr>
          <w:rFonts w:hint="eastAsia" w:ascii="仿宋" w:hAnsi="仿宋" w:eastAsia="仿宋" w:cs="仿宋"/>
          <w:color w:val="auto"/>
          <w:sz w:val="24"/>
          <w:szCs w:val="24"/>
          <w:u w:val="single"/>
        </w:rPr>
        <w:t xml:space="preserve">       </w:t>
      </w:r>
    </w:p>
    <w:p w14:paraId="74FB9E68">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170304D">
      <w:pPr>
        <w:spacing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发包人更换发包人代表的，应当提前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天书面通知设计人。</w:t>
      </w:r>
    </w:p>
    <w:p w14:paraId="13C4D343">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2.3 发包人决定</w:t>
      </w:r>
    </w:p>
    <w:p w14:paraId="080571AA">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2.3.2 发包人应在</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天内对设计人书面提出的事项作出书面决定。</w:t>
      </w:r>
    </w:p>
    <w:p w14:paraId="11D3F423">
      <w:pPr>
        <w:keepLines w:val="0"/>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 设计人</w:t>
      </w:r>
    </w:p>
    <w:p w14:paraId="379E007B">
      <w:pPr>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3.1 设计人一般义务</w:t>
      </w:r>
    </w:p>
    <w:p w14:paraId="7B2398E8">
      <w:pPr>
        <w:keepNext/>
        <w:spacing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3.1.1 设计人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（需/不需）</w:t>
      </w:r>
      <w:r>
        <w:rPr>
          <w:rFonts w:hint="eastAsia" w:ascii="仿宋" w:hAnsi="仿宋" w:eastAsia="仿宋" w:cs="仿宋"/>
          <w:color w:val="auto"/>
          <w:kern w:val="0"/>
          <w:sz w:val="24"/>
          <w:szCs w:val="24"/>
        </w:rPr>
        <w:t>配合发包人办理有关许可、批准或备案手续。</w:t>
      </w:r>
    </w:p>
    <w:p w14:paraId="1BF5BDE6">
      <w:pPr>
        <w:spacing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3.1.3 设计人其他义务：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E935B69">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3.2 项目负责人</w:t>
      </w:r>
    </w:p>
    <w:p w14:paraId="54CAE55C">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3.2.1 </w:t>
      </w:r>
      <w:r>
        <w:rPr>
          <w:rFonts w:hint="eastAsia" w:ascii="仿宋" w:hAnsi="仿宋" w:eastAsia="仿宋" w:cs="仿宋"/>
          <w:color w:val="auto"/>
          <w:sz w:val="24"/>
          <w:szCs w:val="24"/>
        </w:rPr>
        <w:t>项目负责人</w:t>
      </w:r>
    </w:p>
    <w:p w14:paraId="549F5F72">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4CFEAEDE">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执业资格及等级：</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1C6DCB01">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注册证书号：</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18301559">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56998455">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1D0872C2">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38DD431C">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设计人对项目负责人的授权范围如下：</w:t>
      </w:r>
      <w:r>
        <w:rPr>
          <w:rFonts w:hint="eastAsia" w:ascii="仿宋" w:hAnsi="仿宋" w:eastAsia="仿宋" w:cs="仿宋"/>
          <w:color w:val="auto"/>
          <w:sz w:val="24"/>
          <w:szCs w:val="24"/>
          <w:u w:val="single"/>
        </w:rPr>
        <w:t xml:space="preserve">         </w:t>
      </w:r>
    </w:p>
    <w:p w14:paraId="67896458">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00F3B93">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3.2.2 设计人更换项目负责人的，应提前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天书面通知发包人。</w:t>
      </w:r>
    </w:p>
    <w:p w14:paraId="588E962C">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设计人擅自更换项目负责人的违约责任：</w:t>
      </w:r>
      <w:r>
        <w:rPr>
          <w:rFonts w:hint="eastAsia" w:ascii="仿宋" w:hAnsi="仿宋" w:eastAsia="仿宋" w:cs="仿宋"/>
          <w:color w:val="auto"/>
          <w:sz w:val="24"/>
          <w:szCs w:val="24"/>
          <w:u w:val="single"/>
        </w:rPr>
        <w:t xml:space="preserve">               </w:t>
      </w:r>
    </w:p>
    <w:p w14:paraId="449BA22F">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4F49565">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3.2.3 设计人应在收到书面更换通知后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天内更换项目负责人。</w:t>
      </w:r>
    </w:p>
    <w:p w14:paraId="48AFBDDC">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设计人无正当理由拒绝更换项目负责人的违约责任：</w:t>
      </w:r>
      <w:r>
        <w:rPr>
          <w:rFonts w:hint="eastAsia" w:ascii="仿宋" w:hAnsi="仿宋" w:eastAsia="仿宋" w:cs="仿宋"/>
          <w:color w:val="auto"/>
          <w:sz w:val="24"/>
          <w:szCs w:val="24"/>
          <w:u w:val="single"/>
        </w:rPr>
        <w:t xml:space="preserve">         </w:t>
      </w:r>
    </w:p>
    <w:p w14:paraId="59335CA0">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w:t>
      </w:r>
    </w:p>
    <w:p w14:paraId="34A24AD2">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DC8DEAC">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3.3 设计人人员</w:t>
      </w:r>
    </w:p>
    <w:p w14:paraId="1CB971C6">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3.3.1 设计人提交项目管理机构及人员安排报告的期限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FC84C2B">
      <w:pPr>
        <w:keepNext w:val="0"/>
        <w:keepLines w:val="0"/>
        <w:pageBreakBefore w:val="0"/>
        <w:widowControl w:val="0"/>
        <w:kinsoku/>
        <w:wordWrap w:val="0"/>
        <w:overflowPunct/>
        <w:topLinePunct w:val="0"/>
        <w:autoSpaceDE/>
        <w:autoSpaceDN/>
        <w:bidi w:val="0"/>
        <w:adjustRightInd/>
        <w:snapToGrid/>
        <w:spacing w:line="360" w:lineRule="auto"/>
        <w:ind w:left="304" w:leftChars="143" w:firstLine="243" w:firstLineChars="1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3.3.3 设计人无正当理由拒绝撤换主要设计人员的违约责任：</w:t>
      </w:r>
    </w:p>
    <w:p w14:paraId="646177B8">
      <w:pPr>
        <w:keepNext w:val="0"/>
        <w:keepLines w:val="0"/>
        <w:pageBreakBefore w:val="0"/>
        <w:widowControl w:val="0"/>
        <w:kinsoku/>
        <w:wordWrap w:val="0"/>
        <w:overflowPunct/>
        <w:topLinePunct w:val="0"/>
        <w:autoSpaceDE/>
        <w:autoSpaceDN/>
        <w:bidi w:val="0"/>
        <w:adjustRightInd/>
        <w:snapToGrid/>
        <w:spacing w:line="360" w:lineRule="auto"/>
        <w:ind w:left="300" w:hanging="243" w:hangingChars="1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8D1F590">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3.4 设计分包</w:t>
      </w:r>
    </w:p>
    <w:p w14:paraId="78282E42">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3.4.1 设计分包的一般约定</w:t>
      </w:r>
    </w:p>
    <w:p w14:paraId="1C2304BF">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禁止设计分包的工程包括：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AAFA2AD">
      <w:pPr>
        <w:spacing w:line="360" w:lineRule="auto"/>
        <w:ind w:firstLine="486" w:firstLineChars="200"/>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主体结构、关键性工作的范围：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162A9773">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3.4.2设计分包的确定</w:t>
      </w:r>
    </w:p>
    <w:p w14:paraId="04DADDCD">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允许分包的专业工程包括：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95E715D">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其他关于分包的约定：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3942CD8">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3.4.3 设计人向发包人提交有关分包人资料包括：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14:paraId="79FC4680">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3.4.4 分包工程设计费支付方式：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EDC3103">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3.5 联合体</w:t>
      </w:r>
    </w:p>
    <w:p w14:paraId="1F8C26D6">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3.5.4 发包人向联合体支付设计费用的方式：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66873AE1">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5. 工程设计要求</w:t>
      </w:r>
    </w:p>
    <w:p w14:paraId="3627B413">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5.1 工程设计一般要求</w:t>
      </w:r>
    </w:p>
    <w:p w14:paraId="6B1E590A">
      <w:pPr>
        <w:keepNext w:val="0"/>
        <w:keepLines w:val="0"/>
        <w:pageBreakBefore w:val="0"/>
        <w:widowControl w:val="0"/>
        <w:kinsoku/>
        <w:wordWrap w:val="0"/>
        <w:overflowPunct/>
        <w:topLinePunct w:val="0"/>
        <w:autoSpaceDE/>
        <w:autoSpaceDN/>
        <w:bidi w:val="0"/>
        <w:adjustRightInd/>
        <w:snapToGrid/>
        <w:spacing w:line="360" w:lineRule="auto"/>
        <w:ind w:firstLine="42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5.1.2.1 工程设计的特殊标准或要求：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FA9761E">
      <w:pPr>
        <w:spacing w:line="360" w:lineRule="auto"/>
        <w:ind w:firstLine="510" w:firstLineChars="21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5.1.2.2 工程设计适用的技术标准：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A80D940">
      <w:pPr>
        <w:keepNext w:val="0"/>
        <w:keepLines w:val="0"/>
        <w:pageBreakBefore w:val="0"/>
        <w:widowControl w:val="0"/>
        <w:kinsoku/>
        <w:wordWrap w:val="0"/>
        <w:overflowPunct/>
        <w:topLinePunct w:val="0"/>
        <w:autoSpaceDE/>
        <w:autoSpaceDN/>
        <w:bidi w:val="0"/>
        <w:adjustRightInd/>
        <w:snapToGrid/>
        <w:spacing w:line="360" w:lineRule="auto"/>
        <w:ind w:firstLine="486"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5.1.2.4 工程设计文件的</w:t>
      </w:r>
      <w:r>
        <w:rPr>
          <w:rFonts w:hint="eastAsia" w:ascii="仿宋" w:hAnsi="仿宋" w:eastAsia="仿宋" w:cs="仿宋"/>
          <w:color w:val="auto"/>
          <w:kern w:val="0"/>
          <w:sz w:val="24"/>
          <w:szCs w:val="24"/>
        </w:rPr>
        <w:t>主要技术指标控制值</w:t>
      </w:r>
      <w:r>
        <w:rPr>
          <w:rFonts w:hint="eastAsia" w:ascii="仿宋" w:hAnsi="仿宋" w:eastAsia="仿宋" w:cs="仿宋"/>
          <w:color w:val="auto"/>
          <w:sz w:val="24"/>
          <w:szCs w:val="24"/>
        </w:rPr>
        <w:t>及比例：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B7F430E">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5.3 工程设计文件的要求</w:t>
      </w:r>
    </w:p>
    <w:p w14:paraId="0E7BBA92">
      <w:pPr>
        <w:spacing w:line="360" w:lineRule="auto"/>
        <w:ind w:firstLine="486" w:firstLineChars="200"/>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5.3.3 工程设计文件深度规定：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B88244B">
      <w:pPr>
        <w:spacing w:line="360" w:lineRule="auto"/>
        <w:ind w:firstLine="486" w:firstLineChars="200"/>
        <w:jc w:val="left"/>
        <w:outlineLvl w:val="9"/>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rPr>
        <w:t>5.3.5 建筑物及其功能设施的合理使用寿命年限：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2A770649">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6E561AC">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6. 工程设计进度与周期</w:t>
      </w:r>
    </w:p>
    <w:p w14:paraId="63D22FE5">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6.1 工程设计进度计划</w:t>
      </w:r>
    </w:p>
    <w:p w14:paraId="0BE798C8">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6.1.1 工程设计进度计划的编制</w:t>
      </w:r>
    </w:p>
    <w:p w14:paraId="2F08F2F9">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合</w:t>
      </w:r>
      <w:r>
        <w:rPr>
          <w:rFonts w:hint="eastAsia" w:ascii="仿宋" w:hAnsi="仿宋" w:eastAsia="仿宋" w:cs="仿宋"/>
          <w:color w:val="auto"/>
          <w:kern w:val="0"/>
          <w:sz w:val="24"/>
          <w:szCs w:val="24"/>
        </w:rPr>
        <w:t>同当事人约定的工程设计进度计划提交的时间：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p>
    <w:p w14:paraId="012F76AF">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14:paraId="7C567664">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合</w:t>
      </w:r>
      <w:r>
        <w:rPr>
          <w:rFonts w:hint="eastAsia" w:ascii="仿宋" w:hAnsi="仿宋" w:eastAsia="仿宋" w:cs="仿宋"/>
          <w:color w:val="auto"/>
          <w:kern w:val="0"/>
          <w:sz w:val="24"/>
          <w:szCs w:val="24"/>
        </w:rPr>
        <w:t>同当事人约定的工程设计进度计划应包括的内容：</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p>
    <w:p w14:paraId="17F9DBBC">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14:paraId="71648FA7">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6.1.2 </w:t>
      </w:r>
      <w:r>
        <w:rPr>
          <w:rFonts w:hint="eastAsia" w:ascii="仿宋" w:hAnsi="仿宋" w:eastAsia="仿宋" w:cs="仿宋"/>
          <w:color w:val="auto"/>
          <w:kern w:val="0"/>
          <w:sz w:val="24"/>
          <w:szCs w:val="24"/>
        </w:rPr>
        <w:t>工程设计进度计划的修订</w:t>
      </w:r>
    </w:p>
    <w:p w14:paraId="6D9034E9">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发包人在收到工程设计进度计划后确认或提出修改意见的期限：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9465864">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6.3 工程设计进度延误</w:t>
      </w:r>
    </w:p>
    <w:p w14:paraId="3142374A">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6.3.1 </w:t>
      </w:r>
      <w:r>
        <w:rPr>
          <w:rFonts w:hint="eastAsia" w:ascii="仿宋" w:hAnsi="仿宋" w:eastAsia="仿宋" w:cs="仿宋"/>
          <w:color w:val="auto"/>
          <w:kern w:val="0"/>
          <w:sz w:val="24"/>
          <w:szCs w:val="24"/>
        </w:rPr>
        <w:t>因发包人原因导致工程设计进度延误</w:t>
      </w:r>
    </w:p>
    <w:p w14:paraId="57DE80CC">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（4）因发包人原因导致工程设计进度延误的其他情形：</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p>
    <w:p w14:paraId="69C37890">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14:paraId="3BA3E447">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设计人应在发生</w:t>
      </w:r>
      <w:r>
        <w:rPr>
          <w:rFonts w:hint="eastAsia" w:ascii="仿宋" w:hAnsi="仿宋" w:eastAsia="仿宋" w:cs="仿宋"/>
          <w:color w:val="auto"/>
          <w:kern w:val="0"/>
          <w:sz w:val="24"/>
          <w:szCs w:val="24"/>
        </w:rPr>
        <w:t>进度延误的情形</w:t>
      </w:r>
      <w:r>
        <w:rPr>
          <w:rFonts w:hint="eastAsia" w:ascii="仿宋" w:hAnsi="仿宋" w:eastAsia="仿宋" w:cs="仿宋"/>
          <w:color w:val="auto"/>
          <w:sz w:val="24"/>
          <w:szCs w:val="24"/>
        </w:rPr>
        <w:t>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天内向发包人发出要求延期的书面通知，在发生该情形后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天内提交要求延期的详细说明。</w:t>
      </w:r>
    </w:p>
    <w:p w14:paraId="7E90AC6C">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发包人收到设计人要求延期的详细说明后，应在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天内进行审查并书面答复。</w:t>
      </w:r>
    </w:p>
    <w:p w14:paraId="454F709C">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6.5 提前交付工程设计文件</w:t>
      </w:r>
    </w:p>
    <w:p w14:paraId="7B1D0D70">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6.5.2 提前交付工程设计文件的奖励：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E2AE36C">
      <w:pPr>
        <w:spacing w:before="120" w:after="120"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7. 工程设计文件交付</w:t>
      </w:r>
    </w:p>
    <w:p w14:paraId="76E7755F">
      <w:pPr>
        <w:spacing w:before="120" w:after="120"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7.1 工程设计文件交付的内容</w:t>
      </w:r>
    </w:p>
    <w:p w14:paraId="6275E724">
      <w:pPr>
        <w:pageBreakBefore w:val="0"/>
        <w:widowControl w:val="0"/>
        <w:kinsoku/>
        <w:wordWrap w:val="0"/>
        <w:overflowPunct/>
        <w:topLinePunct w:val="0"/>
        <w:autoSpaceDE/>
        <w:autoSpaceDN/>
        <w:bidi w:val="0"/>
        <w:adjustRightInd/>
        <w:snapToGrid/>
        <w:ind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7.1.2 发包人要求设计人提交电子版设计文件的具体形式为：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24A4C81">
      <w:pPr>
        <w:pageBreakBefore w:val="0"/>
        <w:widowControl w:val="0"/>
        <w:kinsoku/>
        <w:wordWrap w:val="0"/>
        <w:overflowPunct/>
        <w:topLinePunct w:val="0"/>
        <w:autoSpaceDE/>
        <w:autoSpaceDN/>
        <w:bidi w:val="0"/>
        <w:adjustRightInd/>
        <w:snapToGrid/>
        <w:spacing w:before="120" w:after="120" w:line="360" w:lineRule="auto"/>
        <w:textAlignment w:val="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8. 工程设计文件审查</w:t>
      </w:r>
    </w:p>
    <w:p w14:paraId="7C10ACB5">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8.1 发包人对设计人的设计文件审查期限不超过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w:t>
      </w:r>
    </w:p>
    <w:p w14:paraId="19CC1CDF">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8.3 发包人应在审查同意设计人的工程设计文件后在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天内，向政府有关部门报送工程设计文件。</w:t>
      </w:r>
    </w:p>
    <w:p w14:paraId="06AE1DEA">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8.4 工程设计审查形式及时间安排：</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p>
    <w:p w14:paraId="61429C1B">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14:paraId="183787E2">
      <w:pPr>
        <w:spacing w:before="120" w:after="120" w:line="360" w:lineRule="auto"/>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9. 施工现场配合服务</w:t>
      </w:r>
    </w:p>
    <w:p w14:paraId="514EF2B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9.1 发包人为设计人派赴现场的工作人员提供便利条件的内容包括：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6578E66">
      <w:pPr>
        <w:keepNext w:val="0"/>
        <w:keepLines w:val="0"/>
        <w:pageBreakBefore w:val="0"/>
        <w:widowControl w:val="0"/>
        <w:kinsoku/>
        <w:wordWrap w:val="0"/>
        <w:overflowPunct/>
        <w:topLinePunct w:val="0"/>
        <w:autoSpaceDE/>
        <w:autoSpaceDN/>
        <w:bidi w:val="0"/>
        <w:adjustRightInd/>
        <w:snapToGrid/>
        <w:spacing w:line="360" w:lineRule="auto"/>
        <w:ind w:firstLine="364" w:firstLineChars="15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9.2 设计人应当在交付施工图设计文件并经审查合格后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时间内提供施工现场配合服务。</w:t>
      </w:r>
    </w:p>
    <w:p w14:paraId="07FCDEDA">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 合同价款与支付</w:t>
      </w:r>
    </w:p>
    <w:p w14:paraId="3A3DB9F3">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10.2 合同价格形式</w:t>
      </w:r>
    </w:p>
    <w:p w14:paraId="45C8B75A">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（1）单价合同</w:t>
      </w:r>
    </w:p>
    <w:p w14:paraId="2EC91750">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单价包含的风险范围：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5FC869DF">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B17FD76">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114D3D22">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1092F16">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52401604">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DFFFF7B">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p>
    <w:p w14:paraId="6839A6DA">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（2）总价合同</w:t>
      </w:r>
    </w:p>
    <w:p w14:paraId="57681039">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总价包含的风险范围：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07155D1F">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8BB2BAD">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5E6B1649">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43F47F1">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05DA0F57">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6C2CD29">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（3）其他价格形式：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27971CA1">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03FA50A">
      <w:pPr>
        <w:spacing w:before="120" w:after="120" w:line="360" w:lineRule="auto"/>
        <w:ind w:firstLine="600"/>
        <w:jc w:val="left"/>
        <w:outlineLvl w:val="9"/>
        <w:rPr>
          <w:rFonts w:hint="eastAsia" w:ascii="仿宋" w:hAnsi="仿宋" w:eastAsia="仿宋" w:cs="仿宋"/>
          <w:color w:val="auto"/>
          <w:sz w:val="24"/>
          <w:szCs w:val="24"/>
        </w:rPr>
      </w:pPr>
      <w:r>
        <w:rPr>
          <w:rFonts w:hint="eastAsia" w:ascii="仿宋" w:hAnsi="仿宋" w:eastAsia="仿宋" w:cs="仿宋"/>
          <w:bCs/>
          <w:color w:val="auto"/>
          <w:sz w:val="24"/>
          <w:szCs w:val="24"/>
        </w:rPr>
        <w:t>10.3 定金或预付款</w:t>
      </w:r>
    </w:p>
    <w:p w14:paraId="0009488E">
      <w:pPr>
        <w:spacing w:line="360" w:lineRule="auto"/>
        <w:ind w:firstLine="6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10.3.1 定金或预付款的比例</w:t>
      </w:r>
    </w:p>
    <w:p w14:paraId="0E49235E">
      <w:pPr>
        <w:spacing w:line="360" w:lineRule="auto"/>
        <w:ind w:firstLine="6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定金的比例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或预付款的比例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9716C9C">
      <w:pPr>
        <w:spacing w:line="360" w:lineRule="auto"/>
        <w:ind w:firstLine="6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10.3.2 定金或预付款的支付</w:t>
      </w:r>
    </w:p>
    <w:p w14:paraId="4F452C25">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定金或预付款的支付时间：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，但</w:t>
      </w:r>
      <w:r>
        <w:rPr>
          <w:rFonts w:hint="eastAsia" w:ascii="仿宋" w:hAnsi="仿宋" w:eastAsia="仿宋" w:cs="仿宋"/>
          <w:color w:val="auto"/>
          <w:kern w:val="0"/>
          <w:sz w:val="24"/>
          <w:szCs w:val="24"/>
        </w:rPr>
        <w:t>最迟应在开始设计通知载明的开始设计日期</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天前支付。</w:t>
      </w:r>
    </w:p>
    <w:p w14:paraId="6A327439">
      <w:pPr>
        <w:spacing w:before="120" w:after="120"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11. 工程设计变更与索赔</w:t>
      </w:r>
    </w:p>
    <w:p w14:paraId="20285FD2">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11.5 设计人应于认为有理由提出增加合同价款或延长设计周期的要求事项发生后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天内书面通知发包人。</w:t>
      </w:r>
    </w:p>
    <w:p w14:paraId="5F1A0499">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设计人应在该事项发生后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天内向发包人提供证明设计人要求的书面声明。</w:t>
      </w:r>
    </w:p>
    <w:p w14:paraId="3258CAB1">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发包人应在接到设计人书面声明后的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天内，予以书面答复。</w:t>
      </w:r>
    </w:p>
    <w:p w14:paraId="00296C39">
      <w:pPr>
        <w:spacing w:before="120" w:after="120"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12. 专业责任与保险</w:t>
      </w:r>
    </w:p>
    <w:p w14:paraId="1C17A04E">
      <w:pPr>
        <w:spacing w:line="360" w:lineRule="auto"/>
        <w:ind w:firstLine="607" w:firstLineChars="25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12.2 设计人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（需/不需）有发包人认可的工程设计责任保险。</w:t>
      </w:r>
    </w:p>
    <w:p w14:paraId="5B1C2EF8">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13. 知识产权</w:t>
      </w:r>
    </w:p>
    <w:p w14:paraId="191E41C1">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13.1 关于发包人提供给设计人的图纸、发包人为实施工程自行编制或委托编制的技术规格以及反映发包人关于合同要求或其他类似性质的文件的著作权的归属：</w:t>
      </w:r>
      <w:r>
        <w:rPr>
          <w:rFonts w:hint="eastAsia" w:ascii="仿宋" w:hAnsi="仿宋" w:eastAsia="仿宋" w:cs="仿宋"/>
          <w:color w:val="auto"/>
          <w:sz w:val="24"/>
          <w:szCs w:val="24"/>
          <w:u w:val="single"/>
        </w:rPr>
        <w:t xml:space="preserve">                      </w:t>
      </w:r>
    </w:p>
    <w:p w14:paraId="1E3E19EA">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687FDB4">
      <w:pPr>
        <w:spacing w:line="360" w:lineRule="auto"/>
        <w:ind w:left="604" w:leftChars="284"/>
        <w:outlineLvl w:val="9"/>
        <w:rPr>
          <w:rFonts w:hint="eastAsia" w:ascii="仿宋" w:hAnsi="仿宋" w:eastAsia="仿宋" w:cs="仿宋"/>
          <w:color w:val="auto"/>
          <w:sz w:val="24"/>
          <w:szCs w:val="24"/>
        </w:rPr>
      </w:pPr>
      <w:r>
        <w:rPr>
          <w:rFonts w:hint="eastAsia" w:ascii="仿宋" w:hAnsi="仿宋" w:eastAsia="仿宋" w:cs="仿宋"/>
          <w:color w:val="auto"/>
          <w:sz w:val="24"/>
          <w:szCs w:val="24"/>
        </w:rPr>
        <w:t>关于发包人提供的上述文件的使用限制的要求：</w:t>
      </w:r>
      <w:r>
        <w:rPr>
          <w:rFonts w:hint="eastAsia" w:ascii="仿宋" w:hAnsi="仿宋" w:eastAsia="仿宋" w:cs="仿宋"/>
          <w:color w:val="auto"/>
          <w:sz w:val="24"/>
          <w:szCs w:val="24"/>
          <w:u w:val="single"/>
        </w:rPr>
        <w:t xml:space="preserve">            </w:t>
      </w:r>
    </w:p>
    <w:p w14:paraId="50BDCB54">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67B61925">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13.2 关于设计人为实施工程所编制文件的著作权的归属：</w:t>
      </w:r>
      <w:r>
        <w:rPr>
          <w:rFonts w:hint="eastAsia" w:ascii="仿宋" w:hAnsi="仿宋" w:eastAsia="仿宋" w:cs="仿宋"/>
          <w:color w:val="auto"/>
          <w:sz w:val="24"/>
          <w:szCs w:val="24"/>
          <w:u w:val="single"/>
        </w:rPr>
        <w:t xml:space="preserve">                   </w:t>
      </w:r>
    </w:p>
    <w:p w14:paraId="2B7D6A3C">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5D8E62C">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关于设计人提供的上述文件的使用限制的要求：</w:t>
      </w:r>
      <w:r>
        <w:rPr>
          <w:rFonts w:hint="eastAsia" w:ascii="仿宋" w:hAnsi="仿宋" w:eastAsia="仿宋" w:cs="仿宋"/>
          <w:color w:val="auto"/>
          <w:sz w:val="24"/>
          <w:szCs w:val="24"/>
          <w:u w:val="single"/>
        </w:rPr>
        <w:t xml:space="preserve">                            </w:t>
      </w:r>
    </w:p>
    <w:p w14:paraId="69F10C91">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1674967">
      <w:pPr>
        <w:spacing w:line="360" w:lineRule="auto"/>
        <w:ind w:firstLine="6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13.5 设计人在设计过程中所采用的专利、专有技术的使用费的承担方式：</w:t>
      </w:r>
      <w:r>
        <w:rPr>
          <w:rFonts w:hint="eastAsia" w:ascii="仿宋" w:hAnsi="仿宋" w:eastAsia="仿宋" w:cs="仿宋"/>
          <w:color w:val="auto"/>
          <w:sz w:val="24"/>
          <w:szCs w:val="24"/>
          <w:u w:val="single"/>
        </w:rPr>
        <w:t xml:space="preserve">                                                </w:t>
      </w:r>
    </w:p>
    <w:p w14:paraId="00DF9FC1">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14:paraId="18C5D1FC">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14. 违约责任</w:t>
      </w:r>
    </w:p>
    <w:p w14:paraId="6FA9526F">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14.1 发包人违约责任</w:t>
      </w:r>
    </w:p>
    <w:p w14:paraId="2EE9F4F0">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14.1.1 发包人支付设计人的违约金：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F85B64F">
      <w:pPr>
        <w:keepNext w:val="0"/>
        <w:keepLines w:val="0"/>
        <w:pageBreakBefore w:val="0"/>
        <w:widowControl w:val="0"/>
        <w:kinsoku/>
        <w:wordWrap w:val="0"/>
        <w:overflowPunct/>
        <w:topLinePunct w:val="0"/>
        <w:autoSpaceDE/>
        <w:autoSpaceDN/>
        <w:bidi w:val="0"/>
        <w:adjustRightInd/>
        <w:snapToGrid/>
        <w:spacing w:line="360" w:lineRule="auto"/>
        <w:ind w:firstLine="486" w:firstLineChars="200"/>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14.1.2 发包人逾期支付设计费的违约金：</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CA4C653">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14.2 设计人违约责任</w:t>
      </w:r>
    </w:p>
    <w:p w14:paraId="46FEC419">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14.2.1 设计人支付发包人的违约金：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1FC175A">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14.2.2 设计人逾期交付工程设计文件的违约金：</w:t>
      </w:r>
      <w:r>
        <w:rPr>
          <w:rFonts w:hint="eastAsia" w:ascii="仿宋" w:hAnsi="仿宋" w:eastAsia="仿宋" w:cs="仿宋"/>
          <w:color w:val="auto"/>
          <w:sz w:val="24"/>
          <w:szCs w:val="24"/>
          <w:u w:val="single"/>
        </w:rPr>
        <w:t xml:space="preserve">                           </w:t>
      </w:r>
    </w:p>
    <w:p w14:paraId="43D1BA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11688AF">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设计人逾期交付工程设计文件的违约金的上限：</w:t>
      </w:r>
      <w:r>
        <w:rPr>
          <w:rFonts w:hint="eastAsia" w:ascii="仿宋" w:hAnsi="仿宋" w:eastAsia="仿宋" w:cs="仿宋"/>
          <w:color w:val="auto"/>
          <w:sz w:val="24"/>
          <w:szCs w:val="24"/>
          <w:u w:val="single"/>
        </w:rPr>
        <w:t xml:space="preserve">                            </w:t>
      </w:r>
    </w:p>
    <w:p w14:paraId="6F332CD9">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FE83BF2">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14.2.3 设计人设计文件不合格的损失赔偿金的上限：</w:t>
      </w:r>
      <w:r>
        <w:rPr>
          <w:rFonts w:hint="eastAsia" w:ascii="仿宋" w:hAnsi="仿宋" w:eastAsia="仿宋" w:cs="仿宋"/>
          <w:color w:val="auto"/>
          <w:sz w:val="24"/>
          <w:szCs w:val="24"/>
          <w:u w:val="single"/>
        </w:rPr>
        <w:t xml:space="preserve">                       </w:t>
      </w:r>
    </w:p>
    <w:p w14:paraId="444A57C8">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3585F60">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14.2.4 设计人工程设计文件超出</w:t>
      </w:r>
      <w:r>
        <w:rPr>
          <w:rFonts w:hint="eastAsia" w:ascii="仿宋" w:hAnsi="仿宋" w:eastAsia="仿宋" w:cs="仿宋"/>
          <w:color w:val="auto"/>
          <w:kern w:val="0"/>
          <w:sz w:val="24"/>
          <w:szCs w:val="24"/>
        </w:rPr>
        <w:t>主要技术指标控制值比例</w:t>
      </w:r>
      <w:r>
        <w:rPr>
          <w:rFonts w:hint="eastAsia" w:ascii="仿宋" w:hAnsi="仿宋" w:eastAsia="仿宋" w:cs="仿宋"/>
          <w:color w:val="auto"/>
          <w:sz w:val="24"/>
          <w:szCs w:val="24"/>
        </w:rPr>
        <w:t>的违约责任：</w:t>
      </w:r>
      <w:r>
        <w:rPr>
          <w:rFonts w:hint="eastAsia" w:ascii="仿宋" w:hAnsi="仿宋" w:eastAsia="仿宋" w:cs="仿宋"/>
          <w:color w:val="auto"/>
          <w:sz w:val="24"/>
          <w:szCs w:val="24"/>
          <w:u w:val="single"/>
        </w:rPr>
        <w:t xml:space="preserve">       </w:t>
      </w:r>
    </w:p>
    <w:p w14:paraId="03D7936A">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C8BF050">
      <w:pPr>
        <w:spacing w:line="360" w:lineRule="auto"/>
        <w:ind w:firstLine="486" w:firstLineChars="200"/>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14.2.5 设计人未经发包人同意擅自对工程设计进行分包的违约责任：</w:t>
      </w:r>
      <w:r>
        <w:rPr>
          <w:rFonts w:hint="eastAsia" w:ascii="仿宋" w:hAnsi="仿宋" w:eastAsia="仿宋" w:cs="仿宋"/>
          <w:color w:val="auto"/>
          <w:kern w:val="0"/>
          <w:sz w:val="24"/>
          <w:szCs w:val="24"/>
          <w:u w:val="single"/>
        </w:rPr>
        <w:t xml:space="preserve">                                                    </w:t>
      </w:r>
    </w:p>
    <w:p w14:paraId="30AEB769">
      <w:pPr>
        <w:spacing w:line="360" w:lineRule="auto"/>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7B595D62">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15. 不可抗力 </w:t>
      </w:r>
    </w:p>
    <w:p w14:paraId="1143F731">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15.1 不可抗力的确认</w:t>
      </w:r>
    </w:p>
    <w:p w14:paraId="02DE4318">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除通用合同条款约定的不可抗力事件之外，视为不可抗力的其他情形：</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38E8116A">
      <w:pPr>
        <w:spacing w:before="120" w:after="120"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16. 合同解除 </w:t>
      </w:r>
    </w:p>
    <w:p w14:paraId="5C3E5363">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16.2 </w:t>
      </w:r>
      <w:r>
        <w:rPr>
          <w:rFonts w:hint="eastAsia" w:ascii="仿宋" w:hAnsi="仿宋" w:eastAsia="仿宋" w:cs="仿宋"/>
          <w:color w:val="auto"/>
          <w:sz w:val="24"/>
          <w:szCs w:val="24"/>
        </w:rPr>
        <w:t>有下列情形之一的，可以解除合同：</w:t>
      </w:r>
    </w:p>
    <w:p w14:paraId="2C3F5CAE">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（3）暂停设计期限已连续超过</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w:t>
      </w:r>
    </w:p>
    <w:p w14:paraId="1110684E">
      <w:pPr>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 xml:space="preserve">16.4 </w:t>
      </w:r>
      <w:r>
        <w:rPr>
          <w:rFonts w:hint="eastAsia" w:ascii="仿宋" w:hAnsi="仿宋" w:eastAsia="仿宋" w:cs="仿宋"/>
          <w:color w:val="auto"/>
          <w:sz w:val="24"/>
          <w:szCs w:val="24"/>
        </w:rPr>
        <w:t>发包人向设计人支付已完工作设计费的期限为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w:t>
      </w:r>
    </w:p>
    <w:p w14:paraId="3418E709">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17. 争议解决</w:t>
      </w:r>
    </w:p>
    <w:p w14:paraId="7CBE014A">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17.3 争议评审</w:t>
      </w:r>
    </w:p>
    <w:p w14:paraId="7436A506">
      <w:pPr>
        <w:keepNext w:val="0"/>
        <w:keepLines w:val="0"/>
        <w:pageBreakBefore w:val="0"/>
        <w:widowControl w:val="0"/>
        <w:kinsoku/>
        <w:wordWrap w:val="0"/>
        <w:overflowPunct/>
        <w:topLinePunct w:val="0"/>
        <w:autoSpaceDE/>
        <w:autoSpaceDN/>
        <w:bidi w:val="0"/>
        <w:adjustRightInd/>
        <w:snapToGrid/>
        <w:spacing w:line="360" w:lineRule="auto"/>
        <w:ind w:left="242"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合同当事人是否同意将工程争议提交争议评审小组决定：</w:t>
      </w:r>
      <w:r>
        <w:rPr>
          <w:rFonts w:hint="eastAsia" w:ascii="仿宋" w:hAnsi="仿宋" w:eastAsia="仿宋" w:cs="仿宋"/>
          <w:color w:val="auto"/>
          <w:sz w:val="24"/>
          <w:szCs w:val="24"/>
          <w:u w:val="single"/>
        </w:rPr>
        <w:t xml:space="preserve">                    </w:t>
      </w:r>
    </w:p>
    <w:p w14:paraId="20CB4FEE">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77A4B9A">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17.3.1 争议评审小组的确定</w:t>
      </w:r>
    </w:p>
    <w:p w14:paraId="22ABB6A4">
      <w:pPr>
        <w:spacing w:line="360" w:lineRule="auto"/>
        <w:ind w:firstLine="486" w:firstLineChars="200"/>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争议评审小组成员的确定：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01F50FD">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选定争议评审员的期限：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57CCDBE">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评审所发生的费用</w:t>
      </w:r>
      <w:r>
        <w:rPr>
          <w:rFonts w:hint="eastAsia" w:ascii="仿宋" w:hAnsi="仿宋" w:eastAsia="仿宋" w:cs="仿宋"/>
          <w:color w:val="auto"/>
          <w:sz w:val="24"/>
          <w:szCs w:val="24"/>
        </w:rPr>
        <w:t>承担方式：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DFAC959">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其他事项的约定：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B70DDB2">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17.3.2 争议评审小组的决定</w:t>
      </w:r>
    </w:p>
    <w:p w14:paraId="19125BBA">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合同当事人关于本事项的约定：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5A8F2F8">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17.4 仲裁或诉讼</w:t>
      </w:r>
    </w:p>
    <w:p w14:paraId="68564664">
      <w:pPr>
        <w:spacing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因合同及合同有关事项发生的争议，按下列第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种方式解决：</w:t>
      </w:r>
    </w:p>
    <w:p w14:paraId="113C3A18">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仲裁委员会申请仲裁；</w:t>
      </w:r>
    </w:p>
    <w:p w14:paraId="73C74D98">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（2）向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人民法院起诉。</w:t>
      </w:r>
    </w:p>
    <w:p w14:paraId="054EC16A">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18. 其他（如果没有，填“无”）</w:t>
      </w:r>
    </w:p>
    <w:p w14:paraId="00669D65">
      <w:pPr>
        <w:spacing w:line="560" w:lineRule="exact"/>
        <w:ind w:firstLine="486" w:firstLineChars="200"/>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p>
    <w:p w14:paraId="1BD057B1">
      <w:pPr>
        <w:outlineLvl w:val="9"/>
        <w:rPr>
          <w:rFonts w:eastAsia="黑体"/>
          <w:b/>
          <w:color w:val="auto"/>
          <w:sz w:val="32"/>
          <w:szCs w:val="32"/>
        </w:rPr>
      </w:pPr>
      <w:r>
        <w:rPr>
          <w:rFonts w:eastAsia="黑体"/>
          <w:b/>
          <w:color w:val="auto"/>
          <w:sz w:val="32"/>
          <w:szCs w:val="32"/>
        </w:rPr>
        <w:br w:type="page"/>
      </w:r>
    </w:p>
    <w:p w14:paraId="1B5732BA">
      <w:pPr>
        <w:spacing w:line="560" w:lineRule="exact"/>
        <w:jc w:val="left"/>
        <w:outlineLvl w:val="9"/>
        <w:rPr>
          <w:rFonts w:eastAsia="黑体"/>
          <w:b/>
          <w:color w:val="auto"/>
          <w:sz w:val="32"/>
          <w:szCs w:val="32"/>
        </w:rPr>
      </w:pPr>
      <w:r>
        <w:rPr>
          <w:rFonts w:eastAsia="黑体"/>
          <w:b/>
          <w:color w:val="auto"/>
          <w:sz w:val="32"/>
          <w:szCs w:val="32"/>
        </w:rPr>
        <w:t>附件</w:t>
      </w:r>
    </w:p>
    <w:p w14:paraId="40EFD690">
      <w:pPr>
        <w:spacing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附件1：工程设计范围、阶段与服务内容</w:t>
      </w:r>
    </w:p>
    <w:p w14:paraId="75757C06">
      <w:pPr>
        <w:spacing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附件2：发包人向设计人提交的有关资料及文件一览表</w:t>
      </w:r>
    </w:p>
    <w:p w14:paraId="7D0AAE1E">
      <w:pPr>
        <w:spacing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附件3：设计人向发包人交付的工程设计文件目录</w:t>
      </w:r>
    </w:p>
    <w:p w14:paraId="75D385F9">
      <w:pPr>
        <w:spacing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附件4：设计人主要设计人员表</w:t>
      </w:r>
    </w:p>
    <w:p w14:paraId="167E84A5">
      <w:pPr>
        <w:spacing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附件5: 设计进度表</w:t>
      </w:r>
    </w:p>
    <w:p w14:paraId="79CF599A">
      <w:pPr>
        <w:spacing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附件6: 设计费明细及支付方式</w:t>
      </w:r>
    </w:p>
    <w:p w14:paraId="2BD1AE87">
      <w:pPr>
        <w:spacing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附件7: 设计变更计费依据和方法</w:t>
      </w:r>
    </w:p>
    <w:p w14:paraId="0C0BF82F">
      <w:pPr>
        <w:spacing w:line="360" w:lineRule="auto"/>
        <w:jc w:val="left"/>
        <w:outlineLvl w:val="9"/>
        <w:rPr>
          <w:rFonts w:hint="eastAsia" w:ascii="仿宋" w:hAnsi="仿宋" w:eastAsia="仿宋" w:cs="仿宋"/>
          <w:color w:val="auto"/>
          <w:sz w:val="24"/>
          <w:szCs w:val="24"/>
        </w:rPr>
      </w:pPr>
    </w:p>
    <w:p w14:paraId="568058A3">
      <w:pPr>
        <w:spacing w:line="360" w:lineRule="auto"/>
        <w:jc w:val="left"/>
        <w:outlineLvl w:val="9"/>
        <w:rPr>
          <w:rFonts w:eastAsia="仿宋_GB2312"/>
          <w:color w:val="auto"/>
          <w:sz w:val="30"/>
          <w:szCs w:val="32"/>
        </w:rPr>
      </w:pPr>
    </w:p>
    <w:p w14:paraId="1F90EDEA">
      <w:pPr>
        <w:spacing w:line="360" w:lineRule="auto"/>
        <w:jc w:val="left"/>
        <w:outlineLvl w:val="9"/>
        <w:rPr>
          <w:rFonts w:eastAsia="仿宋_GB2312"/>
          <w:color w:val="auto"/>
          <w:sz w:val="30"/>
          <w:szCs w:val="32"/>
        </w:rPr>
      </w:pPr>
    </w:p>
    <w:p w14:paraId="7003C61E">
      <w:pPr>
        <w:spacing w:line="360" w:lineRule="auto"/>
        <w:jc w:val="left"/>
        <w:outlineLvl w:val="9"/>
        <w:rPr>
          <w:rFonts w:eastAsia="仿宋_GB2312"/>
          <w:color w:val="auto"/>
          <w:sz w:val="30"/>
          <w:szCs w:val="32"/>
        </w:rPr>
      </w:pPr>
    </w:p>
    <w:p w14:paraId="70E47DCF">
      <w:pPr>
        <w:spacing w:line="360" w:lineRule="auto"/>
        <w:jc w:val="left"/>
        <w:outlineLvl w:val="9"/>
        <w:rPr>
          <w:rFonts w:hint="default" w:eastAsia="仿宋_GB2312"/>
          <w:color w:val="auto"/>
          <w:sz w:val="30"/>
          <w:szCs w:val="32"/>
        </w:rPr>
      </w:pPr>
    </w:p>
    <w:p w14:paraId="6317E544">
      <w:pPr>
        <w:pStyle w:val="28"/>
        <w:outlineLvl w:val="9"/>
        <w:rPr>
          <w:color w:val="auto"/>
        </w:rPr>
      </w:pPr>
    </w:p>
    <w:p w14:paraId="7459025A">
      <w:pPr>
        <w:pStyle w:val="29"/>
        <w:outlineLvl w:val="9"/>
        <w:rPr>
          <w:color w:val="auto"/>
        </w:rPr>
      </w:pPr>
    </w:p>
    <w:p w14:paraId="4D3FFC0A">
      <w:pPr>
        <w:pStyle w:val="29"/>
        <w:outlineLvl w:val="9"/>
        <w:rPr>
          <w:color w:val="auto"/>
        </w:rPr>
      </w:pPr>
    </w:p>
    <w:p w14:paraId="26A2288A">
      <w:pPr>
        <w:pStyle w:val="29"/>
        <w:outlineLvl w:val="9"/>
        <w:rPr>
          <w:color w:val="auto"/>
        </w:rPr>
      </w:pPr>
    </w:p>
    <w:p w14:paraId="7E55A4B5">
      <w:pPr>
        <w:pStyle w:val="29"/>
        <w:outlineLvl w:val="9"/>
        <w:rPr>
          <w:color w:val="auto"/>
        </w:rPr>
      </w:pPr>
    </w:p>
    <w:p w14:paraId="15506C37">
      <w:pPr>
        <w:pStyle w:val="29"/>
        <w:outlineLvl w:val="9"/>
        <w:rPr>
          <w:color w:val="auto"/>
        </w:rPr>
      </w:pPr>
    </w:p>
    <w:p w14:paraId="6F9ED6D7">
      <w:pPr>
        <w:pStyle w:val="29"/>
        <w:outlineLvl w:val="9"/>
        <w:rPr>
          <w:color w:val="auto"/>
        </w:rPr>
      </w:pPr>
    </w:p>
    <w:p w14:paraId="4958F0A3">
      <w:pPr>
        <w:pStyle w:val="29"/>
        <w:outlineLvl w:val="9"/>
        <w:rPr>
          <w:color w:val="auto"/>
        </w:rPr>
      </w:pPr>
    </w:p>
    <w:p w14:paraId="3416C26B">
      <w:pPr>
        <w:pStyle w:val="29"/>
        <w:outlineLvl w:val="9"/>
        <w:rPr>
          <w:color w:val="auto"/>
        </w:rPr>
      </w:pPr>
    </w:p>
    <w:p w14:paraId="379AD9DE">
      <w:pPr>
        <w:pStyle w:val="29"/>
        <w:outlineLvl w:val="9"/>
        <w:rPr>
          <w:color w:val="auto"/>
        </w:rPr>
      </w:pPr>
    </w:p>
    <w:p w14:paraId="47429ADC">
      <w:pPr>
        <w:pStyle w:val="29"/>
        <w:outlineLvl w:val="9"/>
        <w:rPr>
          <w:color w:val="auto"/>
        </w:rPr>
      </w:pPr>
    </w:p>
    <w:p w14:paraId="7B55D404">
      <w:pPr>
        <w:pStyle w:val="29"/>
        <w:outlineLvl w:val="9"/>
        <w:rPr>
          <w:color w:val="auto"/>
        </w:rPr>
      </w:pPr>
    </w:p>
    <w:p w14:paraId="06741613">
      <w:pPr>
        <w:pStyle w:val="29"/>
        <w:outlineLvl w:val="9"/>
        <w:rPr>
          <w:color w:val="auto"/>
        </w:rPr>
      </w:pPr>
    </w:p>
    <w:p w14:paraId="648AD884">
      <w:pPr>
        <w:pStyle w:val="29"/>
        <w:outlineLvl w:val="9"/>
        <w:rPr>
          <w:color w:val="auto"/>
        </w:rPr>
      </w:pPr>
    </w:p>
    <w:p w14:paraId="5FC1A2CD">
      <w:pPr>
        <w:pStyle w:val="29"/>
        <w:outlineLvl w:val="9"/>
        <w:rPr>
          <w:color w:val="auto"/>
        </w:rPr>
      </w:pPr>
    </w:p>
    <w:p w14:paraId="7E3902AC">
      <w:pPr>
        <w:spacing w:line="360" w:lineRule="auto"/>
        <w:jc w:val="left"/>
        <w:outlineLvl w:val="9"/>
        <w:rPr>
          <w:rFonts w:eastAsia="仿宋_GB2312"/>
          <w:b/>
          <w:color w:val="auto"/>
          <w:sz w:val="30"/>
          <w:szCs w:val="32"/>
        </w:rPr>
      </w:pPr>
      <w:bookmarkStart w:id="222" w:name="_Toc278231956"/>
      <w:bookmarkStart w:id="223" w:name="_Toc278309716"/>
      <w:r>
        <w:rPr>
          <w:rFonts w:eastAsia="仿宋_GB2312"/>
          <w:b/>
          <w:color w:val="auto"/>
          <w:sz w:val="30"/>
          <w:szCs w:val="32"/>
        </w:rPr>
        <w:t>附件1：</w:t>
      </w:r>
    </w:p>
    <w:p w14:paraId="1258B781">
      <w:pPr>
        <w:spacing w:line="440" w:lineRule="exact"/>
        <w:jc w:val="center"/>
        <w:outlineLvl w:val="9"/>
        <w:rPr>
          <w:rFonts w:eastAsia="黑体"/>
          <w:color w:val="auto"/>
          <w:sz w:val="30"/>
          <w:szCs w:val="30"/>
        </w:rPr>
      </w:pPr>
      <w:r>
        <w:rPr>
          <w:rFonts w:eastAsia="黑体"/>
          <w:color w:val="auto"/>
          <w:sz w:val="30"/>
          <w:szCs w:val="30"/>
        </w:rPr>
        <w:t>工程设计范围、阶段与服务内容</w:t>
      </w:r>
      <w:bookmarkEnd w:id="222"/>
      <w:bookmarkEnd w:id="223"/>
    </w:p>
    <w:p w14:paraId="76BA0EA7">
      <w:pPr>
        <w:ind w:firstLine="528" w:firstLineChars="187"/>
        <w:outlineLvl w:val="9"/>
        <w:rPr>
          <w:rFonts w:ascii="宋体" w:hAnsi="宋体"/>
          <w:b/>
          <w:color w:val="auto"/>
          <w:sz w:val="28"/>
          <w:szCs w:val="28"/>
        </w:rPr>
      </w:pPr>
    </w:p>
    <w:p w14:paraId="66E25BD1">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发包人与设计人可根据项目的具体情况，选择确定本附件内容。</w:t>
      </w:r>
    </w:p>
    <w:p w14:paraId="24B97F60">
      <w:pPr>
        <w:ind w:firstLine="486" w:firstLineChars="200"/>
        <w:outlineLvl w:val="9"/>
        <w:rPr>
          <w:rFonts w:hint="eastAsia" w:ascii="仿宋" w:hAnsi="仿宋" w:eastAsia="仿宋" w:cs="仿宋"/>
          <w:color w:val="auto"/>
          <w:sz w:val="24"/>
          <w:szCs w:val="24"/>
        </w:rPr>
      </w:pPr>
      <w:r>
        <w:rPr>
          <w:rFonts w:hint="eastAsia" w:ascii="仿宋" w:hAnsi="仿宋" w:eastAsia="仿宋" w:cs="仿宋"/>
          <w:b/>
          <w:color w:val="auto"/>
          <w:sz w:val="24"/>
          <w:szCs w:val="24"/>
        </w:rPr>
        <w:t>一、本工程设计范围</w:t>
      </w:r>
    </w:p>
    <w:p w14:paraId="56A2BC51">
      <w:pPr>
        <w:ind w:firstLine="486" w:firstLineChars="2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阿图什市保障性安居工程塔合提云片区基础设施建设项目施工图编制、初步设计等服务</w:t>
      </w:r>
    </w:p>
    <w:p w14:paraId="2A7169B3">
      <w:pPr>
        <w:ind w:firstLine="486" w:firstLineChars="200"/>
        <w:outlineLvl w:val="9"/>
        <w:rPr>
          <w:rFonts w:hint="eastAsia" w:ascii="仿宋" w:hAnsi="仿宋" w:eastAsia="仿宋" w:cs="仿宋"/>
          <w:color w:val="auto"/>
          <w:sz w:val="24"/>
          <w:szCs w:val="24"/>
        </w:rPr>
      </w:pPr>
      <w:r>
        <w:rPr>
          <w:rFonts w:hint="eastAsia" w:ascii="仿宋" w:hAnsi="仿宋" w:eastAsia="仿宋" w:cs="仿宋"/>
          <w:b/>
          <w:color w:val="auto"/>
          <w:sz w:val="24"/>
          <w:szCs w:val="24"/>
        </w:rPr>
        <w:t>二、本工程设计阶段划分</w:t>
      </w:r>
    </w:p>
    <w:p w14:paraId="793D321B">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施工图编制服务、初步设计服务二</w:t>
      </w:r>
      <w:r>
        <w:rPr>
          <w:rFonts w:hint="eastAsia" w:ascii="仿宋" w:hAnsi="仿宋" w:eastAsia="仿宋" w:cs="仿宋"/>
          <w:color w:val="auto"/>
          <w:sz w:val="24"/>
          <w:szCs w:val="24"/>
        </w:rPr>
        <w:t>个阶段。</w:t>
      </w:r>
    </w:p>
    <w:p w14:paraId="020221E9">
      <w:pPr>
        <w:ind w:firstLine="486" w:firstLineChars="200"/>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三、各阶段服务内容</w:t>
      </w:r>
    </w:p>
    <w:p w14:paraId="4994114A">
      <w:pPr>
        <w:ind w:firstLine="486" w:firstLineChars="200"/>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1.方案设计阶段</w:t>
      </w:r>
    </w:p>
    <w:p w14:paraId="2D9E48F2">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（1）与发包人及发包人聘用的顾问充分沟通，深入研究项目基础资料，协助发包人提出本项目的发展规划和市场潜力； </w:t>
      </w:r>
    </w:p>
    <w:p w14:paraId="1AF0429C">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（2）完成总体规划和方案设计，提供满足深度的方案设计图纸，并制作符合政府部门要求的规划意见书与设计方案报批文件，协助发包人进行报批工作； </w:t>
      </w:r>
    </w:p>
    <w:p w14:paraId="159D2E94">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（3）根据政府部门的审批意见在本合同约定的范围内对设计方案进行修改和必要的调整，以通过政府部门审查批准； </w:t>
      </w:r>
    </w:p>
    <w:p w14:paraId="14F06721">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4）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14:paraId="0F135A18">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（5）配合发包人进行人防、消防、交通、绿化及市政管网等方面的咨询工作；</w:t>
      </w:r>
    </w:p>
    <w:p w14:paraId="13251BD1">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（6）负责完成人防、消防等规划方案，协助发包人完成报批工作。</w:t>
      </w:r>
    </w:p>
    <w:p w14:paraId="7608204F">
      <w:pPr>
        <w:ind w:firstLine="486" w:firstLineChars="200"/>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2.初步设计阶段</w:t>
      </w:r>
    </w:p>
    <w:p w14:paraId="75E6C14D">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（1）负责完成并制作建筑、结构、给排水、暖通空调、电气、动力、室外管线综合等专业的初步设计文件，设计内容和深度应满足政府相关规定； </w:t>
      </w:r>
    </w:p>
    <w:p w14:paraId="1C9434F6">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（2）制作报政府相关部门进行初步设计审查的设计图纸，配合发包人进行交通、园林、人防、消防、供电、市政、气象等各部门的报审工作，提供相关的工程用量参数，并负责有关解释和修改。</w:t>
      </w:r>
    </w:p>
    <w:p w14:paraId="29EAC136">
      <w:pPr>
        <w:ind w:firstLine="486" w:firstLineChars="200"/>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3.施工图设计阶段</w:t>
      </w:r>
    </w:p>
    <w:p w14:paraId="5CB2A8EE">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（1）负责完成并制作总图、建筑、结构、机电、室外管线综合等全部专业的施工图设计文件； </w:t>
      </w:r>
    </w:p>
    <w:p w14:paraId="34F45B7B">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（2）对发包人的审核修改意见进行修改、完善，保证其设计意图的最终实现； </w:t>
      </w:r>
    </w:p>
    <w:p w14:paraId="45A3B8A9">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0DE8B049">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（4）协助发包人进行工程招标答疑。</w:t>
      </w:r>
    </w:p>
    <w:p w14:paraId="5257A75A">
      <w:pPr>
        <w:ind w:firstLine="486" w:firstLineChars="200"/>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4.施工配合阶段</w:t>
      </w:r>
    </w:p>
    <w:p w14:paraId="71E6EB09">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（1）负责工程设计交底，解答施工过程中施工承包人有关施工图的问题，项目负责人及各专业设计负责人，及时对施工中与设计有关的问题做出回应，保证设计满足施工要求； </w:t>
      </w:r>
    </w:p>
    <w:p w14:paraId="3C03BC12">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（2）根据发包人要求，及时参加与设计有关的专题会，现场解决技术问题； </w:t>
      </w:r>
    </w:p>
    <w:p w14:paraId="6B8F79BA">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（3）协助发包人处理工程洽商和设计变更，负责有关设计修改，及时办理相关手续； </w:t>
      </w:r>
    </w:p>
    <w:p w14:paraId="3E0A3F8F">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（4）参与与设计人相关的必要的验收以及项目竣工验收工作，并及时办理相关手续； </w:t>
      </w:r>
    </w:p>
    <w:p w14:paraId="1B14FB90">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（5）提供产品选型、设备加工订货、建筑材料选择以及分包商考察等技术咨询工作； </w:t>
      </w:r>
    </w:p>
    <w:p w14:paraId="5379D7B0">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（6）应发包人要求协助审核各分包商的设计文件是否满足接口条件并签署意见，以保证其与总体设计协调一致，并满足工程要求。</w:t>
      </w:r>
    </w:p>
    <w:p w14:paraId="3E221965">
      <w:pPr>
        <w:spacing w:before="159" w:beforeLines="50" w:after="159" w:afterLines="50" w:line="440" w:lineRule="exact"/>
        <w:jc w:val="left"/>
        <w:outlineLvl w:val="9"/>
        <w:rPr>
          <w:rFonts w:hint="eastAsia" w:ascii="仿宋" w:hAnsi="仿宋" w:eastAsia="仿宋" w:cs="仿宋"/>
          <w:color w:val="auto"/>
          <w:sz w:val="24"/>
          <w:szCs w:val="24"/>
        </w:rPr>
      </w:pPr>
    </w:p>
    <w:p w14:paraId="454B2D63">
      <w:pPr>
        <w:spacing w:before="159" w:beforeLines="50" w:after="159" w:afterLines="50" w:line="440" w:lineRule="exact"/>
        <w:jc w:val="left"/>
        <w:outlineLvl w:val="9"/>
        <w:rPr>
          <w:rFonts w:ascii="仿宋_GB2312" w:eastAsia="仿宋_GB2312"/>
          <w:color w:val="auto"/>
          <w:sz w:val="30"/>
          <w:szCs w:val="30"/>
        </w:rPr>
      </w:pPr>
    </w:p>
    <w:p w14:paraId="6629C6ED">
      <w:pPr>
        <w:spacing w:line="360" w:lineRule="auto"/>
        <w:jc w:val="left"/>
        <w:outlineLvl w:val="9"/>
        <w:rPr>
          <w:rFonts w:eastAsia="仿宋_GB2312"/>
          <w:b/>
          <w:color w:val="auto"/>
          <w:sz w:val="30"/>
          <w:szCs w:val="32"/>
        </w:rPr>
      </w:pPr>
      <w:bookmarkStart w:id="224" w:name="_Toc278231958"/>
      <w:bookmarkStart w:id="225" w:name="_Toc278309718"/>
      <w:r>
        <w:rPr>
          <w:rFonts w:eastAsia="仿宋_GB2312"/>
          <w:b/>
          <w:color w:val="auto"/>
          <w:sz w:val="30"/>
          <w:szCs w:val="32"/>
        </w:rPr>
        <w:br w:type="page"/>
      </w:r>
      <w:r>
        <w:rPr>
          <w:rFonts w:eastAsia="仿宋_GB2312"/>
          <w:b/>
          <w:color w:val="auto"/>
          <w:sz w:val="30"/>
          <w:szCs w:val="32"/>
        </w:rPr>
        <w:t>附件2：</w:t>
      </w:r>
    </w:p>
    <w:p w14:paraId="02CFD765">
      <w:pPr>
        <w:spacing w:line="440" w:lineRule="exact"/>
        <w:jc w:val="center"/>
        <w:outlineLvl w:val="9"/>
        <w:rPr>
          <w:rFonts w:eastAsia="黑体"/>
          <w:color w:val="auto"/>
          <w:sz w:val="30"/>
          <w:szCs w:val="30"/>
        </w:rPr>
      </w:pPr>
      <w:r>
        <w:rPr>
          <w:rFonts w:eastAsia="黑体"/>
          <w:color w:val="auto"/>
          <w:sz w:val="30"/>
          <w:szCs w:val="30"/>
        </w:rPr>
        <w:t>发包人向设计人提交有关资料及文件</w:t>
      </w:r>
      <w:bookmarkEnd w:id="224"/>
      <w:bookmarkEnd w:id="225"/>
      <w:r>
        <w:rPr>
          <w:rFonts w:eastAsia="黑体"/>
          <w:color w:val="auto"/>
          <w:sz w:val="30"/>
          <w:szCs w:val="30"/>
        </w:rPr>
        <w:t>一览表</w:t>
      </w:r>
    </w:p>
    <w:tbl>
      <w:tblPr>
        <w:tblStyle w:val="21"/>
        <w:tblW w:w="9065" w:type="dxa"/>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34"/>
        <w:gridCol w:w="4196"/>
        <w:gridCol w:w="624"/>
        <w:gridCol w:w="2576"/>
        <w:gridCol w:w="1035"/>
      </w:tblGrid>
      <w:tr w14:paraId="5CDD358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634" w:type="dxa"/>
          </w:tcPr>
          <w:p w14:paraId="2DBFB60E">
            <w:pPr>
              <w:widowControl w:val="0"/>
              <w:autoSpaceDE w:val="0"/>
              <w:autoSpaceDN w:val="0"/>
              <w:spacing w:before="56" w:after="0" w:line="240" w:lineRule="auto"/>
              <w:ind w:left="116" w:right="108"/>
              <w:jc w:val="center"/>
              <w:rPr>
                <w:rFonts w:hint="eastAsia" w:ascii="方正黑体_GBK" w:hAnsi="方正书宋_GBK" w:eastAsia="方正黑体_GBK" w:cs="方正书宋_GBK"/>
                <w:sz w:val="21"/>
                <w:szCs w:val="28"/>
                <w:lang w:val="en-US" w:eastAsia="en-US" w:bidi="ar-SA"/>
              </w:rPr>
            </w:pPr>
            <w:r>
              <w:rPr>
                <w:rFonts w:hint="eastAsia" w:ascii="方正黑体_GBK" w:hAnsi="方正书宋_GBK" w:eastAsia="方正黑体_GBK" w:cs="方正书宋_GBK"/>
                <w:color w:val="231F20"/>
                <w:sz w:val="21"/>
                <w:szCs w:val="28"/>
                <w:lang w:val="en-US" w:eastAsia="en-US" w:bidi="ar-SA"/>
              </w:rPr>
              <w:t>序号</w:t>
            </w:r>
          </w:p>
        </w:tc>
        <w:tc>
          <w:tcPr>
            <w:tcW w:w="4196" w:type="dxa"/>
          </w:tcPr>
          <w:p w14:paraId="2006096B">
            <w:pPr>
              <w:widowControl w:val="0"/>
              <w:autoSpaceDE w:val="0"/>
              <w:autoSpaceDN w:val="0"/>
              <w:spacing w:before="56" w:after="0" w:line="240" w:lineRule="auto"/>
              <w:ind w:left="1446" w:right="1440"/>
              <w:jc w:val="center"/>
              <w:rPr>
                <w:rFonts w:hint="eastAsia" w:ascii="方正黑体_GBK" w:hAnsi="方正书宋_GBK" w:eastAsia="方正黑体_GBK" w:cs="方正书宋_GBK"/>
                <w:sz w:val="21"/>
                <w:szCs w:val="28"/>
                <w:lang w:val="en-US" w:eastAsia="en-US" w:bidi="ar-SA"/>
              </w:rPr>
            </w:pPr>
            <w:r>
              <w:rPr>
                <w:rFonts w:hint="eastAsia" w:ascii="方正黑体_GBK" w:hAnsi="方正书宋_GBK" w:eastAsia="方正黑体_GBK" w:cs="方正书宋_GBK"/>
                <w:color w:val="231F20"/>
                <w:sz w:val="21"/>
                <w:szCs w:val="28"/>
                <w:lang w:val="en-US" w:eastAsia="en-US" w:bidi="ar-SA"/>
              </w:rPr>
              <w:t>资料及文件名称</w:t>
            </w:r>
          </w:p>
        </w:tc>
        <w:tc>
          <w:tcPr>
            <w:tcW w:w="624" w:type="dxa"/>
          </w:tcPr>
          <w:p w14:paraId="235CB74A">
            <w:pPr>
              <w:widowControl w:val="0"/>
              <w:autoSpaceDE w:val="0"/>
              <w:autoSpaceDN w:val="0"/>
              <w:spacing w:before="56" w:after="0" w:line="240" w:lineRule="auto"/>
              <w:ind w:left="109" w:right="104"/>
              <w:jc w:val="center"/>
              <w:rPr>
                <w:rFonts w:hint="eastAsia" w:ascii="方正黑体_GBK" w:hAnsi="方正书宋_GBK" w:eastAsia="方正黑体_GBK" w:cs="方正书宋_GBK"/>
                <w:sz w:val="21"/>
                <w:szCs w:val="28"/>
                <w:lang w:val="en-US" w:eastAsia="en-US" w:bidi="ar-SA"/>
              </w:rPr>
            </w:pPr>
            <w:r>
              <w:rPr>
                <w:rFonts w:hint="eastAsia" w:ascii="方正黑体_GBK" w:hAnsi="方正书宋_GBK" w:eastAsia="方正黑体_GBK" w:cs="方正书宋_GBK"/>
                <w:color w:val="231F20"/>
                <w:sz w:val="21"/>
                <w:szCs w:val="28"/>
                <w:lang w:val="en-US" w:eastAsia="en-US" w:bidi="ar-SA"/>
              </w:rPr>
              <w:t>份数</w:t>
            </w:r>
          </w:p>
        </w:tc>
        <w:tc>
          <w:tcPr>
            <w:tcW w:w="2576" w:type="dxa"/>
          </w:tcPr>
          <w:p w14:paraId="365CE4D9">
            <w:pPr>
              <w:widowControl w:val="0"/>
              <w:autoSpaceDE w:val="0"/>
              <w:autoSpaceDN w:val="0"/>
              <w:spacing w:before="56" w:after="0" w:line="240" w:lineRule="auto"/>
              <w:ind w:left="905" w:right="901"/>
              <w:jc w:val="center"/>
              <w:rPr>
                <w:rFonts w:hint="eastAsia" w:ascii="方正黑体_GBK" w:hAnsi="方正书宋_GBK" w:eastAsia="方正黑体_GBK" w:cs="方正书宋_GBK"/>
                <w:sz w:val="21"/>
                <w:szCs w:val="28"/>
                <w:lang w:val="en-US" w:eastAsia="en-US" w:bidi="ar-SA"/>
              </w:rPr>
            </w:pPr>
            <w:r>
              <w:rPr>
                <w:rFonts w:hint="eastAsia" w:ascii="方正黑体_GBK" w:hAnsi="方正书宋_GBK" w:eastAsia="方正黑体_GBK" w:cs="方正书宋_GBK"/>
                <w:color w:val="231F20"/>
                <w:sz w:val="21"/>
                <w:szCs w:val="28"/>
                <w:lang w:val="en-US" w:eastAsia="en-US" w:bidi="ar-SA"/>
              </w:rPr>
              <w:t>提交日期</w:t>
            </w:r>
          </w:p>
        </w:tc>
        <w:tc>
          <w:tcPr>
            <w:tcW w:w="1035" w:type="dxa"/>
          </w:tcPr>
          <w:p w14:paraId="0427CFA0">
            <w:pPr>
              <w:widowControl w:val="0"/>
              <w:autoSpaceDE w:val="0"/>
              <w:autoSpaceDN w:val="0"/>
              <w:spacing w:before="56" w:after="0" w:line="240" w:lineRule="auto"/>
              <w:ind w:left="154" w:right="0"/>
              <w:jc w:val="left"/>
              <w:rPr>
                <w:rFonts w:hint="eastAsia" w:ascii="方正黑体_GBK" w:hAnsi="方正书宋_GBK" w:eastAsia="方正黑体_GBK" w:cs="方正书宋_GBK"/>
                <w:sz w:val="21"/>
                <w:szCs w:val="28"/>
                <w:lang w:val="en-US" w:eastAsia="en-US" w:bidi="ar-SA"/>
              </w:rPr>
            </w:pPr>
            <w:r>
              <w:rPr>
                <w:rFonts w:hint="eastAsia" w:ascii="方正黑体_GBK" w:hAnsi="方正书宋_GBK" w:eastAsia="方正黑体_GBK" w:cs="方正书宋_GBK"/>
                <w:color w:val="231F20"/>
                <w:sz w:val="21"/>
                <w:szCs w:val="28"/>
                <w:lang w:val="en-US" w:eastAsia="en-US" w:bidi="ar-SA"/>
              </w:rPr>
              <w:t>有关事宜</w:t>
            </w:r>
          </w:p>
        </w:tc>
      </w:tr>
      <w:tr w14:paraId="2E362F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634" w:type="dxa"/>
          </w:tcPr>
          <w:p w14:paraId="26EB806B">
            <w:pPr>
              <w:widowControl w:val="0"/>
              <w:autoSpaceDE w:val="0"/>
              <w:autoSpaceDN w:val="0"/>
              <w:spacing w:before="61" w:after="0" w:line="240" w:lineRule="auto"/>
              <w:ind w:left="8"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1</w:t>
            </w:r>
          </w:p>
        </w:tc>
        <w:tc>
          <w:tcPr>
            <w:tcW w:w="4196" w:type="dxa"/>
          </w:tcPr>
          <w:p w14:paraId="4CAA5640">
            <w:pPr>
              <w:widowControl w:val="0"/>
              <w:autoSpaceDE w:val="0"/>
              <w:autoSpaceDN w:val="0"/>
              <w:spacing w:before="61" w:after="0" w:line="240" w:lineRule="auto"/>
              <w:ind w:left="106"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项目立项报告和审批文件</w:t>
            </w:r>
          </w:p>
        </w:tc>
        <w:tc>
          <w:tcPr>
            <w:tcW w:w="624" w:type="dxa"/>
          </w:tcPr>
          <w:p w14:paraId="1FAAC991">
            <w:pPr>
              <w:widowControl w:val="0"/>
              <w:autoSpaceDE w:val="0"/>
              <w:autoSpaceDN w:val="0"/>
              <w:spacing w:before="61" w:after="0" w:line="240" w:lineRule="auto"/>
              <w:ind w:left="109" w:right="59"/>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 xml:space="preserve">各 1 </w:t>
            </w:r>
          </w:p>
        </w:tc>
        <w:tc>
          <w:tcPr>
            <w:tcW w:w="2576" w:type="dxa"/>
          </w:tcPr>
          <w:p w14:paraId="4340E4FF">
            <w:pPr>
              <w:widowControl w:val="0"/>
              <w:autoSpaceDE w:val="0"/>
              <w:autoSpaceDN w:val="0"/>
              <w:spacing w:before="61"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初步设计开始 3 天前</w:t>
            </w:r>
          </w:p>
        </w:tc>
        <w:tc>
          <w:tcPr>
            <w:tcW w:w="1035" w:type="dxa"/>
            <w:vMerge w:val="restart"/>
          </w:tcPr>
          <w:p w14:paraId="272A7F5B">
            <w:pPr>
              <w:widowControl w:val="0"/>
              <w:autoSpaceDE w:val="0"/>
              <w:autoSpaceDN w:val="0"/>
              <w:spacing w:before="0" w:after="0" w:line="240" w:lineRule="auto"/>
              <w:ind w:left="0" w:right="0"/>
              <w:jc w:val="left"/>
              <w:rPr>
                <w:rFonts w:ascii="Times New Roman" w:hAnsi="方正书宋_GBK" w:eastAsia="方正书宋_GBK" w:cs="方正书宋_GBK"/>
                <w:sz w:val="21"/>
                <w:szCs w:val="28"/>
                <w:lang w:val="en-US" w:eastAsia="en-US" w:bidi="ar-SA"/>
              </w:rPr>
            </w:pPr>
          </w:p>
        </w:tc>
      </w:tr>
      <w:tr w14:paraId="2F36AFF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0" w:hRule="atLeast"/>
        </w:trPr>
        <w:tc>
          <w:tcPr>
            <w:tcW w:w="634" w:type="dxa"/>
          </w:tcPr>
          <w:p w14:paraId="2CF9CA9B">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2122D977">
            <w:pPr>
              <w:widowControl w:val="0"/>
              <w:autoSpaceDE w:val="0"/>
              <w:autoSpaceDN w:val="0"/>
              <w:spacing w:before="0" w:after="0" w:line="240" w:lineRule="auto"/>
              <w:ind w:left="8"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2</w:t>
            </w:r>
          </w:p>
        </w:tc>
        <w:tc>
          <w:tcPr>
            <w:tcW w:w="4196" w:type="dxa"/>
          </w:tcPr>
          <w:p w14:paraId="73B8CD3C">
            <w:pPr>
              <w:widowControl w:val="0"/>
              <w:autoSpaceDE w:val="0"/>
              <w:autoSpaceDN w:val="0"/>
              <w:spacing w:before="83" w:after="0" w:line="230" w:lineRule="auto"/>
              <w:ind w:left="106" w:right="10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发包人要求即设计任务书（含对工艺、土建、设备等专业的具体要求）</w:t>
            </w:r>
          </w:p>
        </w:tc>
        <w:tc>
          <w:tcPr>
            <w:tcW w:w="624" w:type="dxa"/>
          </w:tcPr>
          <w:p w14:paraId="52113955">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47F27F4E">
            <w:pPr>
              <w:widowControl w:val="0"/>
              <w:autoSpaceDE w:val="0"/>
              <w:autoSpaceDN w:val="0"/>
              <w:spacing w:before="0" w:after="0" w:line="240" w:lineRule="auto"/>
              <w:ind w:left="5"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1</w:t>
            </w:r>
          </w:p>
        </w:tc>
        <w:tc>
          <w:tcPr>
            <w:tcW w:w="2576" w:type="dxa"/>
          </w:tcPr>
          <w:p w14:paraId="43A5BFD0">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29C462D0">
            <w:pPr>
              <w:widowControl w:val="0"/>
              <w:autoSpaceDE w:val="0"/>
              <w:autoSpaceDN w:val="0"/>
              <w:spacing w:before="0"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初步设计开始 3 天前</w:t>
            </w:r>
          </w:p>
        </w:tc>
        <w:tc>
          <w:tcPr>
            <w:tcW w:w="1035" w:type="dxa"/>
            <w:vMerge w:val="continue"/>
            <w:tcBorders>
              <w:top w:val="nil"/>
            </w:tcBorders>
          </w:tcPr>
          <w:p w14:paraId="0E184758">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r w14:paraId="6426191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0" w:hRule="atLeast"/>
        </w:trPr>
        <w:tc>
          <w:tcPr>
            <w:tcW w:w="634" w:type="dxa"/>
          </w:tcPr>
          <w:p w14:paraId="4D3037EE">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07508FBC">
            <w:pPr>
              <w:widowControl w:val="0"/>
              <w:autoSpaceDE w:val="0"/>
              <w:autoSpaceDN w:val="0"/>
              <w:spacing w:before="0" w:after="0" w:line="240" w:lineRule="auto"/>
              <w:ind w:left="8"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3</w:t>
            </w:r>
          </w:p>
        </w:tc>
        <w:tc>
          <w:tcPr>
            <w:tcW w:w="4196" w:type="dxa"/>
          </w:tcPr>
          <w:p w14:paraId="5CA783ED">
            <w:pPr>
              <w:widowControl w:val="0"/>
              <w:autoSpaceDE w:val="0"/>
              <w:autoSpaceDN w:val="0"/>
              <w:spacing w:before="83" w:after="0" w:line="230" w:lineRule="auto"/>
              <w:ind w:left="106" w:right="10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厂址选择报告、土地使用协议、建筑红线图，建筑钉桩图</w:t>
            </w:r>
          </w:p>
        </w:tc>
        <w:tc>
          <w:tcPr>
            <w:tcW w:w="624" w:type="dxa"/>
          </w:tcPr>
          <w:p w14:paraId="21B7EA21">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4CEBE885">
            <w:pPr>
              <w:widowControl w:val="0"/>
              <w:autoSpaceDE w:val="0"/>
              <w:autoSpaceDN w:val="0"/>
              <w:spacing w:before="0" w:after="0" w:line="240" w:lineRule="auto"/>
              <w:ind w:left="109" w:right="59"/>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 xml:space="preserve">各 1 </w:t>
            </w:r>
          </w:p>
        </w:tc>
        <w:tc>
          <w:tcPr>
            <w:tcW w:w="2576" w:type="dxa"/>
          </w:tcPr>
          <w:p w14:paraId="4C5A1980">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7262CDE5">
            <w:pPr>
              <w:widowControl w:val="0"/>
              <w:autoSpaceDE w:val="0"/>
              <w:autoSpaceDN w:val="0"/>
              <w:spacing w:before="0"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初步设计开始 3 天前</w:t>
            </w:r>
          </w:p>
        </w:tc>
        <w:tc>
          <w:tcPr>
            <w:tcW w:w="1035" w:type="dxa"/>
            <w:vMerge w:val="continue"/>
            <w:tcBorders>
              <w:top w:val="nil"/>
            </w:tcBorders>
          </w:tcPr>
          <w:p w14:paraId="6D2019FB">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r w14:paraId="518ED3F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634" w:type="dxa"/>
          </w:tcPr>
          <w:p w14:paraId="5DCCAB40">
            <w:pPr>
              <w:widowControl w:val="0"/>
              <w:autoSpaceDE w:val="0"/>
              <w:autoSpaceDN w:val="0"/>
              <w:spacing w:before="61" w:after="0" w:line="240" w:lineRule="auto"/>
              <w:ind w:left="8"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4</w:t>
            </w:r>
          </w:p>
        </w:tc>
        <w:tc>
          <w:tcPr>
            <w:tcW w:w="4196" w:type="dxa"/>
          </w:tcPr>
          <w:p w14:paraId="21597766">
            <w:pPr>
              <w:widowControl w:val="0"/>
              <w:autoSpaceDE w:val="0"/>
              <w:autoSpaceDN w:val="0"/>
              <w:spacing w:before="61" w:after="0" w:line="240" w:lineRule="auto"/>
              <w:ind w:left="106"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当地规划部门的规划意见书</w:t>
            </w:r>
          </w:p>
        </w:tc>
        <w:tc>
          <w:tcPr>
            <w:tcW w:w="624" w:type="dxa"/>
          </w:tcPr>
          <w:p w14:paraId="75DCB147">
            <w:pPr>
              <w:widowControl w:val="0"/>
              <w:autoSpaceDE w:val="0"/>
              <w:autoSpaceDN w:val="0"/>
              <w:spacing w:before="61" w:after="0" w:line="240" w:lineRule="auto"/>
              <w:ind w:left="5"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1</w:t>
            </w:r>
          </w:p>
        </w:tc>
        <w:tc>
          <w:tcPr>
            <w:tcW w:w="2576" w:type="dxa"/>
          </w:tcPr>
          <w:p w14:paraId="1BBB56A2">
            <w:pPr>
              <w:widowControl w:val="0"/>
              <w:autoSpaceDE w:val="0"/>
              <w:autoSpaceDN w:val="0"/>
              <w:spacing w:before="61"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初步设计开始 3 天前</w:t>
            </w:r>
          </w:p>
        </w:tc>
        <w:tc>
          <w:tcPr>
            <w:tcW w:w="1035" w:type="dxa"/>
            <w:vMerge w:val="continue"/>
            <w:tcBorders>
              <w:top w:val="nil"/>
            </w:tcBorders>
          </w:tcPr>
          <w:p w14:paraId="42E496F5">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r w14:paraId="6677542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0" w:hRule="atLeast"/>
        </w:trPr>
        <w:tc>
          <w:tcPr>
            <w:tcW w:w="634" w:type="dxa"/>
          </w:tcPr>
          <w:p w14:paraId="451DF357">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3DDD4A96">
            <w:pPr>
              <w:widowControl w:val="0"/>
              <w:autoSpaceDE w:val="0"/>
              <w:autoSpaceDN w:val="0"/>
              <w:spacing w:before="0" w:after="0" w:line="240" w:lineRule="auto"/>
              <w:ind w:left="8" w:right="0"/>
              <w:jc w:val="center"/>
              <w:rPr>
                <w:rFonts w:hint="eastAsia" w:ascii="方正书宋_GBK" w:hAnsi="方正书宋_GBK" w:eastAsia="方正书宋_GBK" w:cs="方正书宋_GBK"/>
                <w:sz w:val="21"/>
                <w:szCs w:val="28"/>
                <w:lang w:val="en-US" w:eastAsia="zh-CN" w:bidi="ar-SA"/>
              </w:rPr>
            </w:pPr>
            <w:r>
              <w:rPr>
                <w:rFonts w:hint="eastAsia" w:ascii="方正书宋_GBK" w:hAnsi="方正书宋_GBK" w:eastAsia="方正书宋_GBK" w:cs="方正书宋_GBK"/>
                <w:color w:val="231F20"/>
                <w:sz w:val="21"/>
                <w:szCs w:val="28"/>
                <w:lang w:val="en-US" w:eastAsia="zh-CN" w:bidi="ar-SA"/>
              </w:rPr>
              <w:t>5</w:t>
            </w:r>
          </w:p>
        </w:tc>
        <w:tc>
          <w:tcPr>
            <w:tcW w:w="4196" w:type="dxa"/>
          </w:tcPr>
          <w:p w14:paraId="1D6F44E4">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42337646">
            <w:pPr>
              <w:widowControl w:val="0"/>
              <w:autoSpaceDE w:val="0"/>
              <w:autoSpaceDN w:val="0"/>
              <w:spacing w:before="0" w:after="0" w:line="240" w:lineRule="auto"/>
              <w:ind w:left="106"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各阶段主管部门的审批意见</w:t>
            </w:r>
          </w:p>
        </w:tc>
        <w:tc>
          <w:tcPr>
            <w:tcW w:w="624" w:type="dxa"/>
          </w:tcPr>
          <w:p w14:paraId="4CDB1114">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30B506E1">
            <w:pPr>
              <w:widowControl w:val="0"/>
              <w:autoSpaceDE w:val="0"/>
              <w:autoSpaceDN w:val="0"/>
              <w:spacing w:before="0" w:after="0" w:line="240" w:lineRule="auto"/>
              <w:ind w:left="109" w:right="59"/>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 xml:space="preserve">各 1 </w:t>
            </w:r>
          </w:p>
        </w:tc>
        <w:tc>
          <w:tcPr>
            <w:tcW w:w="2576" w:type="dxa"/>
          </w:tcPr>
          <w:p w14:paraId="544C0FD3">
            <w:pPr>
              <w:widowControl w:val="0"/>
              <w:autoSpaceDE w:val="0"/>
              <w:autoSpaceDN w:val="0"/>
              <w:spacing w:before="83" w:after="0" w:line="230" w:lineRule="auto"/>
              <w:ind w:left="105" w:right="103"/>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下一个阶段设计开始 3 天前提供上一个阶段审批意见</w:t>
            </w:r>
          </w:p>
        </w:tc>
        <w:tc>
          <w:tcPr>
            <w:tcW w:w="1035" w:type="dxa"/>
            <w:vMerge w:val="continue"/>
            <w:tcBorders>
              <w:top w:val="nil"/>
            </w:tcBorders>
          </w:tcPr>
          <w:p w14:paraId="356B1F7E">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r w14:paraId="2BC9D07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634" w:type="dxa"/>
          </w:tcPr>
          <w:p w14:paraId="24672356">
            <w:pPr>
              <w:widowControl w:val="0"/>
              <w:autoSpaceDE w:val="0"/>
              <w:autoSpaceDN w:val="0"/>
              <w:spacing w:before="136" w:after="0" w:line="240" w:lineRule="auto"/>
              <w:ind w:left="8" w:right="0"/>
              <w:jc w:val="center"/>
              <w:rPr>
                <w:rFonts w:hint="eastAsia" w:ascii="方正书宋_GBK" w:hAnsi="方正书宋_GBK" w:eastAsia="方正书宋_GBK" w:cs="方正书宋_GBK"/>
                <w:sz w:val="21"/>
                <w:szCs w:val="28"/>
                <w:lang w:val="en-US" w:eastAsia="zh-CN" w:bidi="ar-SA"/>
              </w:rPr>
            </w:pPr>
            <w:r>
              <w:rPr>
                <w:rFonts w:hint="eastAsia" w:ascii="方正书宋_GBK" w:hAnsi="方正书宋_GBK" w:eastAsia="方正书宋_GBK" w:cs="方正书宋_GBK"/>
                <w:color w:val="231F20"/>
                <w:sz w:val="21"/>
                <w:szCs w:val="28"/>
                <w:lang w:val="en-US" w:eastAsia="zh-CN" w:bidi="ar-SA"/>
              </w:rPr>
              <w:t>6</w:t>
            </w:r>
          </w:p>
        </w:tc>
        <w:tc>
          <w:tcPr>
            <w:tcW w:w="4196" w:type="dxa"/>
          </w:tcPr>
          <w:p w14:paraId="4737A863">
            <w:pPr>
              <w:widowControl w:val="0"/>
              <w:autoSpaceDE w:val="0"/>
              <w:autoSpaceDN w:val="0"/>
              <w:spacing w:before="136" w:after="0" w:line="240" w:lineRule="auto"/>
              <w:ind w:left="106"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初步设计确认单（含非标准设备设计图开工令）</w:t>
            </w:r>
          </w:p>
        </w:tc>
        <w:tc>
          <w:tcPr>
            <w:tcW w:w="624" w:type="dxa"/>
          </w:tcPr>
          <w:p w14:paraId="21DE3C55">
            <w:pPr>
              <w:widowControl w:val="0"/>
              <w:autoSpaceDE w:val="0"/>
              <w:autoSpaceDN w:val="0"/>
              <w:spacing w:before="136" w:after="0" w:line="240" w:lineRule="auto"/>
              <w:ind w:left="5"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1</w:t>
            </w:r>
          </w:p>
        </w:tc>
        <w:tc>
          <w:tcPr>
            <w:tcW w:w="2576" w:type="dxa"/>
          </w:tcPr>
          <w:p w14:paraId="2E538956">
            <w:pPr>
              <w:widowControl w:val="0"/>
              <w:autoSpaceDE w:val="0"/>
              <w:autoSpaceDN w:val="0"/>
              <w:spacing w:before="136"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施工图设计开始 3 天前</w:t>
            </w:r>
          </w:p>
        </w:tc>
        <w:tc>
          <w:tcPr>
            <w:tcW w:w="1035" w:type="dxa"/>
            <w:vMerge w:val="continue"/>
            <w:tcBorders>
              <w:top w:val="nil"/>
            </w:tcBorders>
          </w:tcPr>
          <w:p w14:paraId="143190D2">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r w14:paraId="0F697B5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634" w:type="dxa"/>
          </w:tcPr>
          <w:p w14:paraId="588EEE83">
            <w:pPr>
              <w:widowControl w:val="0"/>
              <w:autoSpaceDE w:val="0"/>
              <w:autoSpaceDN w:val="0"/>
              <w:spacing w:before="136" w:after="0" w:line="240" w:lineRule="auto"/>
              <w:ind w:left="8" w:right="0"/>
              <w:jc w:val="center"/>
              <w:rPr>
                <w:rFonts w:hint="eastAsia" w:ascii="方正书宋_GBK" w:hAnsi="方正书宋_GBK" w:eastAsia="方正书宋_GBK" w:cs="方正书宋_GBK"/>
                <w:sz w:val="21"/>
                <w:szCs w:val="28"/>
                <w:lang w:val="en-US" w:eastAsia="zh-CN" w:bidi="ar-SA"/>
              </w:rPr>
            </w:pPr>
            <w:r>
              <w:rPr>
                <w:rFonts w:hint="eastAsia" w:ascii="方正书宋_GBK" w:hAnsi="方正书宋_GBK" w:eastAsia="方正书宋_GBK" w:cs="方正书宋_GBK"/>
                <w:color w:val="231F20"/>
                <w:sz w:val="21"/>
                <w:szCs w:val="28"/>
                <w:lang w:val="en-US" w:eastAsia="zh-CN" w:bidi="ar-SA"/>
              </w:rPr>
              <w:t>7</w:t>
            </w:r>
          </w:p>
        </w:tc>
        <w:tc>
          <w:tcPr>
            <w:tcW w:w="4196" w:type="dxa"/>
          </w:tcPr>
          <w:p w14:paraId="5CEDFA76">
            <w:pPr>
              <w:widowControl w:val="0"/>
              <w:autoSpaceDE w:val="0"/>
              <w:autoSpaceDN w:val="0"/>
              <w:spacing w:before="136" w:after="0" w:line="240" w:lineRule="auto"/>
              <w:ind w:left="106"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非标准设备设计确认单（含施工图设计开工令）</w:t>
            </w:r>
          </w:p>
        </w:tc>
        <w:tc>
          <w:tcPr>
            <w:tcW w:w="624" w:type="dxa"/>
          </w:tcPr>
          <w:p w14:paraId="38B8E2EE">
            <w:pPr>
              <w:widowControl w:val="0"/>
              <w:autoSpaceDE w:val="0"/>
              <w:autoSpaceDN w:val="0"/>
              <w:spacing w:before="136" w:after="0" w:line="240" w:lineRule="auto"/>
              <w:ind w:left="5"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1</w:t>
            </w:r>
          </w:p>
        </w:tc>
        <w:tc>
          <w:tcPr>
            <w:tcW w:w="2576" w:type="dxa"/>
          </w:tcPr>
          <w:p w14:paraId="4EB583A8">
            <w:pPr>
              <w:widowControl w:val="0"/>
              <w:autoSpaceDE w:val="0"/>
              <w:autoSpaceDN w:val="0"/>
              <w:spacing w:before="136"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施工图设计开始 3 天前</w:t>
            </w:r>
          </w:p>
        </w:tc>
        <w:tc>
          <w:tcPr>
            <w:tcW w:w="1035" w:type="dxa"/>
            <w:vMerge w:val="continue"/>
            <w:tcBorders>
              <w:top w:val="nil"/>
            </w:tcBorders>
          </w:tcPr>
          <w:p w14:paraId="1CBA9A4C">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r w14:paraId="32FD471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0" w:hRule="atLeast"/>
        </w:trPr>
        <w:tc>
          <w:tcPr>
            <w:tcW w:w="634" w:type="dxa"/>
          </w:tcPr>
          <w:p w14:paraId="50633E6F">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71B3220D">
            <w:pPr>
              <w:widowControl w:val="0"/>
              <w:autoSpaceDE w:val="0"/>
              <w:autoSpaceDN w:val="0"/>
              <w:spacing w:before="0" w:after="0" w:line="240" w:lineRule="auto"/>
              <w:ind w:left="8" w:right="0"/>
              <w:jc w:val="center"/>
              <w:rPr>
                <w:rFonts w:hint="eastAsia" w:ascii="方正书宋_GBK" w:hAnsi="方正书宋_GBK" w:eastAsia="方正书宋_GBK" w:cs="方正书宋_GBK"/>
                <w:sz w:val="21"/>
                <w:szCs w:val="28"/>
                <w:lang w:val="en-US" w:eastAsia="zh-CN" w:bidi="ar-SA"/>
              </w:rPr>
            </w:pPr>
            <w:r>
              <w:rPr>
                <w:rFonts w:hint="eastAsia" w:ascii="方正书宋_GBK" w:hAnsi="方正书宋_GBK" w:eastAsia="方正书宋_GBK" w:cs="方正书宋_GBK"/>
                <w:color w:val="231F20"/>
                <w:sz w:val="21"/>
                <w:szCs w:val="28"/>
                <w:lang w:val="en-US" w:eastAsia="zh-CN" w:bidi="ar-SA"/>
              </w:rPr>
              <w:t>8</w:t>
            </w:r>
          </w:p>
        </w:tc>
        <w:tc>
          <w:tcPr>
            <w:tcW w:w="4196" w:type="dxa"/>
          </w:tcPr>
          <w:p w14:paraId="24FA98E9">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457E0302">
            <w:pPr>
              <w:widowControl w:val="0"/>
              <w:autoSpaceDE w:val="0"/>
              <w:autoSpaceDN w:val="0"/>
              <w:spacing w:before="0" w:after="0" w:line="240" w:lineRule="auto"/>
              <w:ind w:left="106"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工程所在地地形图（1/500）电子版及区域位置图</w:t>
            </w:r>
          </w:p>
        </w:tc>
        <w:tc>
          <w:tcPr>
            <w:tcW w:w="624" w:type="dxa"/>
          </w:tcPr>
          <w:p w14:paraId="15159DE0">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7F2E3851">
            <w:pPr>
              <w:widowControl w:val="0"/>
              <w:autoSpaceDE w:val="0"/>
              <w:autoSpaceDN w:val="0"/>
              <w:spacing w:before="0" w:after="0" w:line="240" w:lineRule="auto"/>
              <w:ind w:left="5"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1</w:t>
            </w:r>
          </w:p>
        </w:tc>
        <w:tc>
          <w:tcPr>
            <w:tcW w:w="2576" w:type="dxa"/>
          </w:tcPr>
          <w:p w14:paraId="7B43FDD2">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33EEC21B">
            <w:pPr>
              <w:widowControl w:val="0"/>
              <w:autoSpaceDE w:val="0"/>
              <w:autoSpaceDN w:val="0"/>
              <w:spacing w:before="0"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施工图设计开始 3 天前</w:t>
            </w:r>
          </w:p>
        </w:tc>
        <w:tc>
          <w:tcPr>
            <w:tcW w:w="1035" w:type="dxa"/>
            <w:vMerge w:val="continue"/>
            <w:tcBorders>
              <w:top w:val="nil"/>
            </w:tcBorders>
          </w:tcPr>
          <w:p w14:paraId="57E7C268">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r w14:paraId="59DE10C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0" w:hRule="atLeast"/>
        </w:trPr>
        <w:tc>
          <w:tcPr>
            <w:tcW w:w="634" w:type="dxa"/>
          </w:tcPr>
          <w:p w14:paraId="23B69FA1">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1766FC88">
            <w:pPr>
              <w:widowControl w:val="0"/>
              <w:autoSpaceDE w:val="0"/>
              <w:autoSpaceDN w:val="0"/>
              <w:spacing w:before="0" w:after="0" w:line="240" w:lineRule="auto"/>
              <w:ind w:left="116" w:right="108"/>
              <w:jc w:val="center"/>
              <w:rPr>
                <w:rFonts w:hint="eastAsia" w:ascii="方正书宋_GBK" w:hAnsi="方正书宋_GBK" w:eastAsia="方正书宋_GBK" w:cs="方正书宋_GBK"/>
                <w:sz w:val="21"/>
                <w:szCs w:val="28"/>
                <w:lang w:val="en-US" w:eastAsia="zh-CN" w:bidi="ar-SA"/>
              </w:rPr>
            </w:pPr>
            <w:r>
              <w:rPr>
                <w:rFonts w:hint="eastAsia" w:ascii="方正书宋_GBK" w:hAnsi="方正书宋_GBK" w:eastAsia="方正书宋_GBK" w:cs="方正书宋_GBK"/>
                <w:color w:val="231F20"/>
                <w:sz w:val="21"/>
                <w:szCs w:val="28"/>
                <w:lang w:val="en-US" w:eastAsia="zh-CN" w:bidi="ar-SA"/>
              </w:rPr>
              <w:t>9</w:t>
            </w:r>
          </w:p>
        </w:tc>
        <w:tc>
          <w:tcPr>
            <w:tcW w:w="4196" w:type="dxa"/>
          </w:tcPr>
          <w:p w14:paraId="4D57BB3F">
            <w:pPr>
              <w:widowControl w:val="0"/>
              <w:autoSpaceDE w:val="0"/>
              <w:autoSpaceDN w:val="0"/>
              <w:spacing w:before="83" w:after="0" w:line="230" w:lineRule="auto"/>
              <w:ind w:left="106"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pacing w:val="-9"/>
                <w:sz w:val="21"/>
                <w:szCs w:val="28"/>
                <w:lang w:val="en-US" w:eastAsia="en-US" w:bidi="ar-SA"/>
              </w:rPr>
              <w:t>交通、原料、外部供水、排水、供电、电信等位置、标高、坐标、管径或能力等资料</w:t>
            </w:r>
          </w:p>
        </w:tc>
        <w:tc>
          <w:tcPr>
            <w:tcW w:w="624" w:type="dxa"/>
          </w:tcPr>
          <w:p w14:paraId="5ABE5E1B">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3B412726">
            <w:pPr>
              <w:widowControl w:val="0"/>
              <w:autoSpaceDE w:val="0"/>
              <w:autoSpaceDN w:val="0"/>
              <w:spacing w:before="0" w:after="0" w:line="240" w:lineRule="auto"/>
              <w:ind w:left="5"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1</w:t>
            </w:r>
          </w:p>
        </w:tc>
        <w:tc>
          <w:tcPr>
            <w:tcW w:w="2576" w:type="dxa"/>
          </w:tcPr>
          <w:p w14:paraId="4BA23066">
            <w:pPr>
              <w:widowControl w:val="0"/>
              <w:autoSpaceDE w:val="0"/>
              <w:autoSpaceDN w:val="0"/>
              <w:spacing w:before="11" w:after="0" w:line="240" w:lineRule="auto"/>
              <w:ind w:left="0" w:right="0"/>
              <w:jc w:val="left"/>
              <w:rPr>
                <w:rFonts w:ascii="方正黑体_GBK" w:hAnsi="方正书宋_GBK" w:eastAsia="方正书宋_GBK" w:cs="方正书宋_GBK"/>
                <w:sz w:val="16"/>
                <w:szCs w:val="28"/>
                <w:lang w:val="en-US" w:eastAsia="en-US" w:bidi="ar-SA"/>
              </w:rPr>
            </w:pPr>
          </w:p>
          <w:p w14:paraId="42A14ADD">
            <w:pPr>
              <w:widowControl w:val="0"/>
              <w:autoSpaceDE w:val="0"/>
              <w:autoSpaceDN w:val="0"/>
              <w:spacing w:before="0"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初步设计开始 3 天前</w:t>
            </w:r>
          </w:p>
        </w:tc>
        <w:tc>
          <w:tcPr>
            <w:tcW w:w="1035" w:type="dxa"/>
            <w:vMerge w:val="continue"/>
            <w:tcBorders>
              <w:top w:val="nil"/>
            </w:tcBorders>
          </w:tcPr>
          <w:p w14:paraId="75B35199">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r w14:paraId="6E5C444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634" w:type="dxa"/>
          </w:tcPr>
          <w:p w14:paraId="6A2762F4">
            <w:pPr>
              <w:widowControl w:val="0"/>
              <w:autoSpaceDE w:val="0"/>
              <w:autoSpaceDN w:val="0"/>
              <w:spacing w:before="61" w:after="0" w:line="240" w:lineRule="auto"/>
              <w:ind w:left="116" w:right="108"/>
              <w:jc w:val="center"/>
              <w:rPr>
                <w:rFonts w:hint="default" w:ascii="方正书宋_GBK" w:hAnsi="方正书宋_GBK" w:eastAsia="方正书宋_GBK" w:cs="方正书宋_GBK"/>
                <w:sz w:val="21"/>
                <w:szCs w:val="28"/>
                <w:lang w:val="en-US" w:eastAsia="zh-CN" w:bidi="ar-SA"/>
              </w:rPr>
            </w:pPr>
            <w:r>
              <w:rPr>
                <w:rFonts w:hint="eastAsia" w:ascii="方正书宋_GBK" w:hAnsi="方正书宋_GBK" w:eastAsia="方正书宋_GBK" w:cs="方正书宋_GBK"/>
                <w:color w:val="231F20"/>
                <w:sz w:val="21"/>
                <w:szCs w:val="28"/>
                <w:lang w:val="en-US" w:eastAsia="zh-CN" w:bidi="ar-SA"/>
              </w:rPr>
              <w:t>10</w:t>
            </w:r>
          </w:p>
        </w:tc>
        <w:tc>
          <w:tcPr>
            <w:tcW w:w="4196" w:type="dxa"/>
          </w:tcPr>
          <w:p w14:paraId="2CEDF671">
            <w:pPr>
              <w:widowControl w:val="0"/>
              <w:autoSpaceDE w:val="0"/>
              <w:autoSpaceDN w:val="0"/>
              <w:spacing w:before="61" w:after="0" w:line="240" w:lineRule="auto"/>
              <w:ind w:left="106"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其它设计资料</w:t>
            </w:r>
          </w:p>
        </w:tc>
        <w:tc>
          <w:tcPr>
            <w:tcW w:w="624" w:type="dxa"/>
          </w:tcPr>
          <w:p w14:paraId="29082729">
            <w:pPr>
              <w:widowControl w:val="0"/>
              <w:autoSpaceDE w:val="0"/>
              <w:autoSpaceDN w:val="0"/>
              <w:spacing w:before="61" w:after="0" w:line="240" w:lineRule="auto"/>
              <w:ind w:left="5"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1</w:t>
            </w:r>
          </w:p>
        </w:tc>
        <w:tc>
          <w:tcPr>
            <w:tcW w:w="2576" w:type="dxa"/>
          </w:tcPr>
          <w:p w14:paraId="62D9FC24">
            <w:pPr>
              <w:widowControl w:val="0"/>
              <w:autoSpaceDE w:val="0"/>
              <w:autoSpaceDN w:val="0"/>
              <w:spacing w:before="61"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各设计阶段设计开始 3 天前</w:t>
            </w:r>
          </w:p>
        </w:tc>
        <w:tc>
          <w:tcPr>
            <w:tcW w:w="1035" w:type="dxa"/>
            <w:vMerge w:val="continue"/>
            <w:tcBorders>
              <w:top w:val="nil"/>
            </w:tcBorders>
          </w:tcPr>
          <w:p w14:paraId="3AFB7E86">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r w14:paraId="21E533E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634" w:type="dxa"/>
          </w:tcPr>
          <w:p w14:paraId="3DBBE33A">
            <w:pPr>
              <w:widowControl w:val="0"/>
              <w:autoSpaceDE w:val="0"/>
              <w:autoSpaceDN w:val="0"/>
              <w:spacing w:before="61" w:after="0" w:line="240" w:lineRule="auto"/>
              <w:ind w:left="116" w:right="108"/>
              <w:jc w:val="center"/>
              <w:rPr>
                <w:rFonts w:hint="default" w:ascii="方正书宋_GBK" w:hAnsi="方正书宋_GBK" w:eastAsia="方正书宋_GBK" w:cs="方正书宋_GBK"/>
                <w:sz w:val="21"/>
                <w:szCs w:val="28"/>
                <w:lang w:val="en-US" w:eastAsia="zh-CN" w:bidi="ar-SA"/>
              </w:rPr>
            </w:pPr>
            <w:r>
              <w:rPr>
                <w:rFonts w:hint="eastAsia" w:ascii="方正书宋_GBK" w:hAnsi="方正书宋_GBK" w:eastAsia="方正书宋_GBK" w:cs="方正书宋_GBK"/>
                <w:color w:val="231F20"/>
                <w:sz w:val="21"/>
                <w:szCs w:val="28"/>
                <w:lang w:val="en-US" w:eastAsia="zh-CN" w:bidi="ar-SA"/>
              </w:rPr>
              <w:t>11</w:t>
            </w:r>
          </w:p>
        </w:tc>
        <w:tc>
          <w:tcPr>
            <w:tcW w:w="4196" w:type="dxa"/>
          </w:tcPr>
          <w:p w14:paraId="57CAA0E8">
            <w:pPr>
              <w:widowControl w:val="0"/>
              <w:autoSpaceDE w:val="0"/>
              <w:autoSpaceDN w:val="0"/>
              <w:spacing w:before="61" w:after="0" w:line="240" w:lineRule="auto"/>
              <w:ind w:left="106"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竣工验收报告</w:t>
            </w:r>
          </w:p>
        </w:tc>
        <w:tc>
          <w:tcPr>
            <w:tcW w:w="624" w:type="dxa"/>
          </w:tcPr>
          <w:p w14:paraId="466B45DC">
            <w:pPr>
              <w:widowControl w:val="0"/>
              <w:autoSpaceDE w:val="0"/>
              <w:autoSpaceDN w:val="0"/>
              <w:spacing w:before="61" w:after="0" w:line="240" w:lineRule="auto"/>
              <w:ind w:left="5" w:right="0"/>
              <w:jc w:val="center"/>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1</w:t>
            </w:r>
          </w:p>
        </w:tc>
        <w:tc>
          <w:tcPr>
            <w:tcW w:w="2576" w:type="dxa"/>
          </w:tcPr>
          <w:p w14:paraId="0B7392CD">
            <w:pPr>
              <w:widowControl w:val="0"/>
              <w:autoSpaceDE w:val="0"/>
              <w:autoSpaceDN w:val="0"/>
              <w:spacing w:before="61" w:after="0" w:line="240" w:lineRule="auto"/>
              <w:ind w:left="105" w:right="0"/>
              <w:jc w:val="left"/>
              <w:rPr>
                <w:rFonts w:ascii="方正书宋_GBK" w:hAnsi="方正书宋_GBK" w:eastAsia="方正书宋_GBK" w:cs="方正书宋_GBK"/>
                <w:sz w:val="21"/>
                <w:szCs w:val="28"/>
                <w:lang w:val="en-US" w:eastAsia="en-US" w:bidi="ar-SA"/>
              </w:rPr>
            </w:pPr>
            <w:r>
              <w:rPr>
                <w:rFonts w:ascii="方正书宋_GBK" w:hAnsi="方正书宋_GBK" w:eastAsia="方正书宋_GBK" w:cs="方正书宋_GBK"/>
                <w:color w:val="231F20"/>
                <w:sz w:val="21"/>
                <w:szCs w:val="28"/>
                <w:lang w:val="en-US" w:eastAsia="en-US" w:bidi="ar-SA"/>
              </w:rPr>
              <w:t>工程竣工验收通过后 5 天内</w:t>
            </w:r>
          </w:p>
        </w:tc>
        <w:tc>
          <w:tcPr>
            <w:tcW w:w="1035" w:type="dxa"/>
            <w:vMerge w:val="continue"/>
            <w:tcBorders>
              <w:top w:val="nil"/>
            </w:tcBorders>
          </w:tcPr>
          <w:p w14:paraId="570354B6">
            <w:pPr>
              <w:autoSpaceDE w:val="0"/>
              <w:autoSpaceDN w:val="0"/>
              <w:spacing w:before="0" w:after="0" w:line="240" w:lineRule="auto"/>
              <w:ind w:left="0" w:right="0"/>
              <w:jc w:val="left"/>
              <w:rPr>
                <w:rFonts w:ascii="方正书宋_GBK" w:hAnsi="方正书宋_GBK" w:eastAsia="方正书宋_GBK" w:cs="方正书宋_GBK"/>
                <w:kern w:val="0"/>
                <w:sz w:val="6"/>
                <w:szCs w:val="6"/>
                <w:lang w:eastAsia="en-US"/>
              </w:rPr>
            </w:pPr>
          </w:p>
        </w:tc>
      </w:tr>
    </w:tbl>
    <w:p w14:paraId="6632D601">
      <w:pPr>
        <w:spacing w:after="159" w:afterLines="50" w:line="440" w:lineRule="exact"/>
        <w:outlineLvl w:val="9"/>
        <w:rPr>
          <w:rFonts w:ascii="宋体" w:hAnsi="Courier New" w:cs="Courier New"/>
          <w:color w:val="auto"/>
          <w:szCs w:val="21"/>
        </w:rPr>
      </w:pPr>
    </w:p>
    <w:p w14:paraId="17A8D387">
      <w:pPr>
        <w:spacing w:after="159" w:afterLines="50" w:line="400" w:lineRule="exact"/>
        <w:outlineLvl w:val="9"/>
        <w:rPr>
          <w:rFonts w:ascii="仿宋_GB2312" w:hAnsi="仿宋_GB2312" w:eastAsia="仿宋_GB2312"/>
          <w:bCs/>
          <w:color w:val="auto"/>
          <w:kern w:val="0"/>
          <w:sz w:val="28"/>
        </w:rPr>
      </w:pPr>
      <w:bookmarkStart w:id="226" w:name="_Toc278309719"/>
      <w:bookmarkStart w:id="227" w:name="_Toc278231959"/>
      <w:r>
        <w:rPr>
          <w:rFonts w:ascii="仿宋_GB2312" w:hAnsi="仿宋_GB2312" w:eastAsia="仿宋_GB2312" w:cs="Courier New"/>
          <w:color w:val="auto"/>
          <w:kern w:val="0"/>
          <w:szCs w:val="21"/>
        </w:rPr>
        <w:t>（上表内容仅供参考，发包人和设计人应当根据项目具体情况详细列举）</w:t>
      </w:r>
    </w:p>
    <w:p w14:paraId="429DAE77">
      <w:pPr>
        <w:spacing w:line="360" w:lineRule="auto"/>
        <w:jc w:val="left"/>
        <w:outlineLvl w:val="9"/>
        <w:rPr>
          <w:rFonts w:hint="default" w:eastAsia="仿宋_GB2312"/>
          <w:b/>
          <w:color w:val="auto"/>
          <w:sz w:val="30"/>
          <w:szCs w:val="32"/>
        </w:rPr>
      </w:pPr>
    </w:p>
    <w:p w14:paraId="2CCD7388">
      <w:pPr>
        <w:pStyle w:val="2"/>
        <w:rPr>
          <w:rFonts w:hint="default" w:eastAsia="仿宋_GB2312"/>
          <w:b/>
          <w:color w:val="auto"/>
          <w:sz w:val="30"/>
          <w:szCs w:val="32"/>
        </w:rPr>
      </w:pPr>
    </w:p>
    <w:p w14:paraId="63C22A91">
      <w:pPr>
        <w:pStyle w:val="2"/>
        <w:rPr>
          <w:rFonts w:hint="default" w:eastAsia="仿宋_GB2312"/>
          <w:b/>
          <w:color w:val="auto"/>
          <w:sz w:val="30"/>
          <w:szCs w:val="32"/>
        </w:rPr>
      </w:pPr>
    </w:p>
    <w:p w14:paraId="0F65BDAB">
      <w:pPr>
        <w:spacing w:line="360" w:lineRule="auto"/>
        <w:jc w:val="left"/>
        <w:outlineLvl w:val="9"/>
        <w:rPr>
          <w:rFonts w:eastAsia="仿宋_GB2312"/>
          <w:b/>
          <w:color w:val="auto"/>
          <w:sz w:val="30"/>
          <w:szCs w:val="32"/>
        </w:rPr>
      </w:pPr>
      <w:r>
        <w:rPr>
          <w:rFonts w:eastAsia="仿宋_GB2312"/>
          <w:b/>
          <w:color w:val="auto"/>
          <w:sz w:val="30"/>
          <w:szCs w:val="32"/>
        </w:rPr>
        <w:t>附件3 ：</w:t>
      </w:r>
    </w:p>
    <w:p w14:paraId="602DA197">
      <w:pPr>
        <w:spacing w:line="440" w:lineRule="exact"/>
        <w:jc w:val="center"/>
        <w:outlineLvl w:val="9"/>
        <w:rPr>
          <w:rFonts w:eastAsia="黑体"/>
          <w:color w:val="auto"/>
          <w:sz w:val="30"/>
          <w:szCs w:val="30"/>
        </w:rPr>
      </w:pPr>
      <w:r>
        <w:rPr>
          <w:rFonts w:eastAsia="黑体"/>
          <w:color w:val="auto"/>
          <w:sz w:val="30"/>
          <w:szCs w:val="30"/>
        </w:rPr>
        <w:t>设计人向发包人交付的工程设计文件</w:t>
      </w:r>
      <w:bookmarkEnd w:id="226"/>
      <w:bookmarkEnd w:id="227"/>
      <w:r>
        <w:rPr>
          <w:rFonts w:eastAsia="黑体"/>
          <w:color w:val="auto"/>
          <w:sz w:val="30"/>
          <w:szCs w:val="30"/>
        </w:rPr>
        <w:t>目录</w:t>
      </w:r>
    </w:p>
    <w:p w14:paraId="6492A760">
      <w:pPr>
        <w:spacing w:after="159" w:afterLines="50" w:line="400" w:lineRule="exact"/>
        <w:ind w:firstLine="515" w:firstLineChars="170"/>
        <w:outlineLvl w:val="9"/>
        <w:rPr>
          <w:rFonts w:ascii="仿宋_GB2312" w:hAnsi="仿宋_GB2312" w:eastAsia="仿宋_GB2312" w:cs="Courier New"/>
          <w:b/>
          <w:color w:val="auto"/>
          <w:kern w:val="0"/>
          <w:sz w:val="30"/>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10A9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40953AC5">
            <w:pPr>
              <w:spacing w:line="360" w:lineRule="auto"/>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3785" w:type="dxa"/>
            <w:vAlign w:val="center"/>
          </w:tcPr>
          <w:p w14:paraId="04EFA6E9">
            <w:pPr>
              <w:spacing w:line="360" w:lineRule="auto"/>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资料及文件名称</w:t>
            </w:r>
          </w:p>
        </w:tc>
        <w:tc>
          <w:tcPr>
            <w:tcW w:w="720" w:type="dxa"/>
            <w:vAlign w:val="center"/>
          </w:tcPr>
          <w:p w14:paraId="29B31F76">
            <w:pPr>
              <w:spacing w:line="360" w:lineRule="auto"/>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份数</w:t>
            </w:r>
          </w:p>
        </w:tc>
        <w:tc>
          <w:tcPr>
            <w:tcW w:w="2885" w:type="dxa"/>
            <w:vAlign w:val="center"/>
          </w:tcPr>
          <w:p w14:paraId="23DE1E79">
            <w:pPr>
              <w:spacing w:line="360" w:lineRule="auto"/>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提交日期</w:t>
            </w:r>
          </w:p>
        </w:tc>
        <w:tc>
          <w:tcPr>
            <w:tcW w:w="1087" w:type="dxa"/>
            <w:vAlign w:val="center"/>
          </w:tcPr>
          <w:p w14:paraId="6A13BA18">
            <w:pPr>
              <w:spacing w:line="360" w:lineRule="auto"/>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有关事宜</w:t>
            </w:r>
          </w:p>
        </w:tc>
      </w:tr>
      <w:tr w14:paraId="082B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AD9A6A6">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785" w:type="dxa"/>
            <w:vAlign w:val="center"/>
          </w:tcPr>
          <w:p w14:paraId="17ED3AB2">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初步（基础）设计文件</w:t>
            </w:r>
          </w:p>
        </w:tc>
        <w:tc>
          <w:tcPr>
            <w:tcW w:w="720" w:type="dxa"/>
            <w:vAlign w:val="center"/>
          </w:tcPr>
          <w:p w14:paraId="54A63C0C">
            <w:pPr>
              <w:spacing w:line="360" w:lineRule="auto"/>
              <w:jc w:val="center"/>
              <w:outlineLvl w:val="9"/>
              <w:rPr>
                <w:rFonts w:hint="eastAsia" w:ascii="仿宋" w:hAnsi="仿宋" w:eastAsia="仿宋" w:cs="仿宋"/>
                <w:b/>
                <w:color w:val="auto"/>
                <w:sz w:val="24"/>
                <w:szCs w:val="24"/>
              </w:rPr>
            </w:pPr>
          </w:p>
        </w:tc>
        <w:tc>
          <w:tcPr>
            <w:tcW w:w="2885" w:type="dxa"/>
            <w:vAlign w:val="center"/>
          </w:tcPr>
          <w:p w14:paraId="0962FE91">
            <w:pPr>
              <w:spacing w:line="36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天</w:t>
            </w:r>
          </w:p>
        </w:tc>
        <w:tc>
          <w:tcPr>
            <w:tcW w:w="1087" w:type="dxa"/>
            <w:vMerge w:val="restart"/>
            <w:vAlign w:val="center"/>
          </w:tcPr>
          <w:p w14:paraId="40F22AC6">
            <w:pPr>
              <w:spacing w:line="360" w:lineRule="auto"/>
              <w:jc w:val="center"/>
              <w:outlineLvl w:val="9"/>
              <w:rPr>
                <w:rFonts w:hint="eastAsia" w:ascii="仿宋" w:hAnsi="仿宋" w:eastAsia="仿宋" w:cs="仿宋"/>
                <w:color w:val="auto"/>
                <w:sz w:val="24"/>
                <w:szCs w:val="24"/>
              </w:rPr>
            </w:pPr>
          </w:p>
        </w:tc>
      </w:tr>
      <w:tr w14:paraId="3742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CD010C9">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785" w:type="dxa"/>
            <w:vAlign w:val="center"/>
          </w:tcPr>
          <w:p w14:paraId="5F470660">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非标准设备设计文件</w:t>
            </w:r>
          </w:p>
        </w:tc>
        <w:tc>
          <w:tcPr>
            <w:tcW w:w="720" w:type="dxa"/>
            <w:vAlign w:val="center"/>
          </w:tcPr>
          <w:p w14:paraId="364A7974">
            <w:pPr>
              <w:spacing w:line="360" w:lineRule="auto"/>
              <w:jc w:val="center"/>
              <w:outlineLvl w:val="9"/>
              <w:rPr>
                <w:rFonts w:hint="eastAsia" w:ascii="仿宋" w:hAnsi="仿宋" w:eastAsia="仿宋" w:cs="仿宋"/>
                <w:b/>
                <w:color w:val="auto"/>
                <w:sz w:val="24"/>
                <w:szCs w:val="24"/>
              </w:rPr>
            </w:pPr>
          </w:p>
        </w:tc>
        <w:tc>
          <w:tcPr>
            <w:tcW w:w="2885" w:type="dxa"/>
            <w:vAlign w:val="center"/>
          </w:tcPr>
          <w:p w14:paraId="19B30AFE">
            <w:pPr>
              <w:spacing w:line="36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天</w:t>
            </w:r>
          </w:p>
        </w:tc>
        <w:tc>
          <w:tcPr>
            <w:tcW w:w="1087" w:type="dxa"/>
            <w:vMerge w:val="continue"/>
            <w:vAlign w:val="center"/>
          </w:tcPr>
          <w:p w14:paraId="102539B2">
            <w:pPr>
              <w:spacing w:line="360" w:lineRule="auto"/>
              <w:jc w:val="center"/>
              <w:outlineLvl w:val="9"/>
              <w:rPr>
                <w:rFonts w:hint="eastAsia" w:ascii="仿宋" w:hAnsi="仿宋" w:eastAsia="仿宋" w:cs="仿宋"/>
                <w:color w:val="auto"/>
                <w:sz w:val="24"/>
                <w:szCs w:val="24"/>
              </w:rPr>
            </w:pPr>
          </w:p>
        </w:tc>
      </w:tr>
      <w:tr w14:paraId="2C66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387EBA1">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785" w:type="dxa"/>
            <w:vAlign w:val="center"/>
          </w:tcPr>
          <w:p w14:paraId="014D45EB">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施工图设计文件</w:t>
            </w:r>
          </w:p>
        </w:tc>
        <w:tc>
          <w:tcPr>
            <w:tcW w:w="720" w:type="dxa"/>
            <w:vAlign w:val="center"/>
          </w:tcPr>
          <w:p w14:paraId="66F2D89C">
            <w:pPr>
              <w:spacing w:line="360" w:lineRule="auto"/>
              <w:jc w:val="center"/>
              <w:outlineLvl w:val="9"/>
              <w:rPr>
                <w:rFonts w:hint="eastAsia" w:ascii="仿宋" w:hAnsi="仿宋" w:eastAsia="仿宋" w:cs="仿宋"/>
                <w:b/>
                <w:color w:val="auto"/>
                <w:sz w:val="24"/>
                <w:szCs w:val="24"/>
              </w:rPr>
            </w:pPr>
          </w:p>
        </w:tc>
        <w:tc>
          <w:tcPr>
            <w:tcW w:w="2885" w:type="dxa"/>
            <w:vAlign w:val="center"/>
          </w:tcPr>
          <w:p w14:paraId="49573E99">
            <w:pPr>
              <w:spacing w:line="36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天</w:t>
            </w:r>
          </w:p>
        </w:tc>
        <w:tc>
          <w:tcPr>
            <w:tcW w:w="1087" w:type="dxa"/>
            <w:vMerge w:val="continue"/>
            <w:vAlign w:val="center"/>
          </w:tcPr>
          <w:p w14:paraId="53D85372">
            <w:pPr>
              <w:spacing w:line="360" w:lineRule="auto"/>
              <w:jc w:val="center"/>
              <w:outlineLvl w:val="9"/>
              <w:rPr>
                <w:rFonts w:hint="eastAsia" w:ascii="仿宋" w:hAnsi="仿宋" w:eastAsia="仿宋" w:cs="仿宋"/>
                <w:color w:val="auto"/>
                <w:sz w:val="24"/>
                <w:szCs w:val="24"/>
              </w:rPr>
            </w:pPr>
          </w:p>
        </w:tc>
      </w:tr>
    </w:tbl>
    <w:p w14:paraId="74E11CF2">
      <w:pPr>
        <w:autoSpaceDE w:val="0"/>
        <w:autoSpaceDN w:val="0"/>
        <w:adjustRightInd w:val="0"/>
        <w:spacing w:line="360" w:lineRule="auto"/>
        <w:ind w:left="-106" w:leftChars="-50" w:firstLine="112" w:firstLineChars="37"/>
        <w:jc w:val="left"/>
        <w:outlineLvl w:val="9"/>
        <w:rPr>
          <w:rFonts w:ascii="仿宋_GB2312" w:hAnsi="仿宋_GB2312" w:eastAsia="仿宋_GB2312" w:cs="Courier New"/>
          <w:b/>
          <w:color w:val="auto"/>
          <w:sz w:val="30"/>
          <w:szCs w:val="28"/>
        </w:rPr>
      </w:pPr>
      <w:r>
        <w:rPr>
          <w:rFonts w:ascii="仿宋_GB2312" w:hAnsi="仿宋_GB2312" w:eastAsia="仿宋_GB2312" w:cs="Courier New"/>
          <w:b/>
          <w:color w:val="auto"/>
          <w:sz w:val="30"/>
          <w:szCs w:val="28"/>
        </w:rPr>
        <w:t>特别约定：</w:t>
      </w:r>
    </w:p>
    <w:p w14:paraId="72BF412C">
      <w:pPr>
        <w:keepNext w:val="0"/>
        <w:keepLines w:val="0"/>
        <w:pageBreakBefore w:val="0"/>
        <w:widowControl w:val="0"/>
        <w:kinsoku/>
        <w:wordWrap/>
        <w:overflowPunct/>
        <w:topLinePunct w:val="0"/>
        <w:autoSpaceDE w:val="0"/>
        <w:autoSpaceDN w:val="0"/>
        <w:bidi w:val="0"/>
        <w:adjustRightInd w:val="0"/>
        <w:snapToGrid/>
        <w:spacing w:line="400" w:lineRule="exact"/>
        <w:ind w:firstLine="486" w:firstLineChars="200"/>
        <w:jc w:val="left"/>
        <w:textAlignment w:val="auto"/>
        <w:outlineLvl w:val="9"/>
        <w:rPr>
          <w:rFonts w:ascii="仿宋_GB2312" w:hAnsi="仿宋_GB2312" w:eastAsia="仿宋_GB2312" w:cs="Courier New"/>
          <w:color w:val="auto"/>
          <w:sz w:val="24"/>
          <w:szCs w:val="24"/>
        </w:rPr>
      </w:pPr>
      <w:r>
        <w:rPr>
          <w:rFonts w:ascii="仿宋_GB2312" w:hAnsi="仿宋_GB2312" w:eastAsia="仿宋_GB2312" w:cs="Courier New"/>
          <w:color w:val="auto"/>
          <w:sz w:val="24"/>
          <w:szCs w:val="24"/>
        </w:rPr>
        <w:t>1.在发包人所提供的设计资料（含设计确认单、规划部门批文、政府各部门批文等）能满足设计人进行各阶段设计的前提下开始计算各阶段的设计时间。</w:t>
      </w:r>
    </w:p>
    <w:p w14:paraId="405B35B6">
      <w:pPr>
        <w:keepNext w:val="0"/>
        <w:keepLines w:val="0"/>
        <w:pageBreakBefore w:val="0"/>
        <w:widowControl w:val="0"/>
        <w:kinsoku/>
        <w:wordWrap/>
        <w:overflowPunct/>
        <w:topLinePunct w:val="0"/>
        <w:bidi w:val="0"/>
        <w:snapToGrid/>
        <w:spacing w:line="400" w:lineRule="exact"/>
        <w:ind w:firstLine="486" w:firstLineChars="200"/>
        <w:textAlignment w:val="auto"/>
        <w:outlineLvl w:val="9"/>
        <w:rPr>
          <w:rFonts w:ascii="仿宋_GB2312" w:hAnsi="仿宋_GB2312" w:eastAsia="仿宋_GB2312" w:cs="Courier New"/>
          <w:color w:val="auto"/>
          <w:sz w:val="24"/>
          <w:szCs w:val="24"/>
        </w:rPr>
      </w:pPr>
      <w:r>
        <w:rPr>
          <w:rFonts w:ascii="仿宋_GB2312" w:hAnsi="仿宋_GB2312" w:eastAsia="仿宋_GB2312" w:cs="Courier New"/>
          <w:color w:val="auto"/>
          <w:sz w:val="24"/>
          <w:szCs w:val="24"/>
        </w:rPr>
        <w:t>2.上述设计时间不包括法定的节假日。</w:t>
      </w:r>
    </w:p>
    <w:p w14:paraId="6D3A19F3">
      <w:pPr>
        <w:keepNext w:val="0"/>
        <w:keepLines w:val="0"/>
        <w:pageBreakBefore w:val="0"/>
        <w:widowControl w:val="0"/>
        <w:kinsoku/>
        <w:wordWrap/>
        <w:overflowPunct/>
        <w:topLinePunct w:val="0"/>
        <w:bidi w:val="0"/>
        <w:snapToGrid/>
        <w:spacing w:line="400" w:lineRule="exact"/>
        <w:ind w:firstLine="486" w:firstLineChars="200"/>
        <w:textAlignment w:val="auto"/>
        <w:outlineLvl w:val="9"/>
        <w:rPr>
          <w:rFonts w:ascii="仿宋_GB2312" w:hAnsi="仿宋_GB2312" w:eastAsia="仿宋_GB2312" w:cs="Courier New"/>
          <w:color w:val="auto"/>
          <w:sz w:val="24"/>
          <w:szCs w:val="24"/>
        </w:rPr>
      </w:pPr>
      <w:bookmarkStart w:id="228" w:name="_Toc88738839"/>
      <w:r>
        <w:rPr>
          <w:rFonts w:ascii="仿宋_GB2312" w:hAnsi="仿宋_GB2312" w:eastAsia="仿宋_GB2312" w:cs="Courier New"/>
          <w:color w:val="auto"/>
          <w:sz w:val="24"/>
          <w:szCs w:val="24"/>
        </w:rPr>
        <w:t>3.图纸交付地点：设计人工作地（或发包人指定地）。发包人要求设计人提供电子版设计文件时，设计人有权对电子版设计文件采取加密、设置访问权限、限期使用等保护措施</w:t>
      </w:r>
      <w:r>
        <w:rPr>
          <w:rFonts w:ascii="仿宋_GB2312" w:hAnsi="仿宋_GB2312" w:eastAsia="仿宋_GB2312" w:cs="Courier New"/>
          <w:b/>
          <w:color w:val="auto"/>
          <w:sz w:val="24"/>
          <w:szCs w:val="24"/>
        </w:rPr>
        <w:t>。</w:t>
      </w:r>
      <w:bookmarkEnd w:id="228"/>
    </w:p>
    <w:p w14:paraId="0415F3AA">
      <w:pPr>
        <w:keepNext w:val="0"/>
        <w:keepLines w:val="0"/>
        <w:pageBreakBefore w:val="0"/>
        <w:widowControl w:val="0"/>
        <w:kinsoku/>
        <w:wordWrap/>
        <w:overflowPunct/>
        <w:topLinePunct w:val="0"/>
        <w:bidi w:val="0"/>
        <w:snapToGrid/>
        <w:spacing w:line="400" w:lineRule="exact"/>
        <w:ind w:firstLine="486" w:firstLineChars="200"/>
        <w:textAlignment w:val="auto"/>
        <w:outlineLvl w:val="9"/>
        <w:rPr>
          <w:rFonts w:ascii="仿宋_GB2312" w:hAnsi="仿宋_GB2312" w:eastAsia="仿宋_GB2312" w:cs="Courier New"/>
          <w:color w:val="auto"/>
          <w:sz w:val="24"/>
          <w:szCs w:val="24"/>
        </w:rPr>
      </w:pPr>
      <w:r>
        <w:rPr>
          <w:rFonts w:ascii="仿宋_GB2312" w:hAnsi="仿宋_GB2312" w:eastAsia="仿宋_GB2312" w:cs="Courier New"/>
          <w:color w:val="auto"/>
          <w:sz w:val="24"/>
          <w:szCs w:val="24"/>
        </w:rPr>
        <w:t>4.如发包人要求提供超过合同约定份数的工程设计文件，则设计人仍应按发包人的要求提供，但发包人应向设计人支付工本费。</w:t>
      </w:r>
    </w:p>
    <w:p w14:paraId="5B553DD7">
      <w:pPr>
        <w:keepNext w:val="0"/>
        <w:keepLines w:val="0"/>
        <w:pageBreakBefore w:val="0"/>
        <w:widowControl w:val="0"/>
        <w:kinsoku/>
        <w:wordWrap/>
        <w:overflowPunct/>
        <w:topLinePunct w:val="0"/>
        <w:bidi w:val="0"/>
        <w:snapToGrid/>
        <w:spacing w:before="159" w:beforeLines="50" w:after="159" w:afterLines="50" w:line="400" w:lineRule="exact"/>
        <w:jc w:val="left"/>
        <w:textAlignment w:val="auto"/>
        <w:outlineLvl w:val="9"/>
        <w:rPr>
          <w:rFonts w:ascii="仿宋_GB2312" w:eastAsia="仿宋_GB2312"/>
          <w:color w:val="auto"/>
          <w:sz w:val="24"/>
          <w:szCs w:val="24"/>
        </w:rPr>
      </w:pPr>
    </w:p>
    <w:p w14:paraId="5B543CF0">
      <w:pPr>
        <w:spacing w:before="159" w:beforeLines="50" w:after="159" w:afterLines="50" w:line="440" w:lineRule="exact"/>
        <w:jc w:val="left"/>
        <w:outlineLvl w:val="9"/>
        <w:rPr>
          <w:rFonts w:ascii="仿宋_GB2312" w:eastAsia="仿宋_GB2312"/>
          <w:color w:val="auto"/>
          <w:sz w:val="30"/>
          <w:szCs w:val="30"/>
        </w:rPr>
      </w:pPr>
    </w:p>
    <w:p w14:paraId="4F48CED1">
      <w:pPr>
        <w:pStyle w:val="28"/>
        <w:outlineLvl w:val="9"/>
        <w:rPr>
          <w:color w:val="auto"/>
        </w:rPr>
      </w:pPr>
    </w:p>
    <w:p w14:paraId="0EC6BBFA">
      <w:pPr>
        <w:pStyle w:val="29"/>
        <w:outlineLvl w:val="9"/>
        <w:rPr>
          <w:rFonts w:ascii="仿宋_GB2312" w:eastAsia="仿宋_GB2312"/>
          <w:color w:val="auto"/>
          <w:sz w:val="30"/>
          <w:szCs w:val="30"/>
        </w:rPr>
      </w:pPr>
    </w:p>
    <w:p w14:paraId="109B58EC">
      <w:pPr>
        <w:pStyle w:val="29"/>
        <w:outlineLvl w:val="9"/>
        <w:rPr>
          <w:rFonts w:ascii="仿宋_GB2312" w:eastAsia="仿宋_GB2312"/>
          <w:color w:val="auto"/>
          <w:sz w:val="30"/>
          <w:szCs w:val="30"/>
        </w:rPr>
      </w:pPr>
    </w:p>
    <w:p w14:paraId="23AC7AE6">
      <w:pPr>
        <w:pStyle w:val="29"/>
        <w:outlineLvl w:val="9"/>
        <w:rPr>
          <w:rFonts w:ascii="仿宋_GB2312" w:eastAsia="仿宋_GB2312"/>
          <w:color w:val="auto"/>
          <w:sz w:val="30"/>
          <w:szCs w:val="30"/>
        </w:rPr>
      </w:pPr>
    </w:p>
    <w:p w14:paraId="15CA89FE">
      <w:pPr>
        <w:pStyle w:val="29"/>
        <w:outlineLvl w:val="9"/>
        <w:rPr>
          <w:rFonts w:ascii="仿宋_GB2312" w:eastAsia="仿宋_GB2312"/>
          <w:color w:val="auto"/>
          <w:sz w:val="30"/>
          <w:szCs w:val="30"/>
        </w:rPr>
      </w:pPr>
    </w:p>
    <w:p w14:paraId="3C66A9B5">
      <w:pPr>
        <w:spacing w:line="440" w:lineRule="exact"/>
        <w:outlineLvl w:val="9"/>
        <w:rPr>
          <w:rFonts w:eastAsia="仿宋_GB2312"/>
          <w:b/>
          <w:color w:val="auto"/>
          <w:sz w:val="30"/>
          <w:szCs w:val="30"/>
        </w:rPr>
      </w:pPr>
    </w:p>
    <w:p w14:paraId="3CA2C4A6">
      <w:pPr>
        <w:spacing w:line="440" w:lineRule="exact"/>
        <w:outlineLvl w:val="9"/>
        <w:rPr>
          <w:rFonts w:eastAsia="黑体"/>
          <w:b/>
          <w:color w:val="auto"/>
          <w:sz w:val="30"/>
          <w:szCs w:val="30"/>
        </w:rPr>
      </w:pPr>
      <w:r>
        <w:rPr>
          <w:rFonts w:eastAsia="仿宋_GB2312"/>
          <w:b/>
          <w:color w:val="auto"/>
          <w:sz w:val="30"/>
          <w:szCs w:val="30"/>
        </w:rPr>
        <w:t>附件4</w:t>
      </w:r>
      <w:r>
        <w:rPr>
          <w:rFonts w:eastAsia="黑体"/>
          <w:b/>
          <w:color w:val="auto"/>
          <w:sz w:val="30"/>
          <w:szCs w:val="30"/>
        </w:rPr>
        <w:t xml:space="preserve"> ：              </w:t>
      </w:r>
    </w:p>
    <w:p w14:paraId="0B58D831">
      <w:pPr>
        <w:spacing w:line="440" w:lineRule="exact"/>
        <w:jc w:val="center"/>
        <w:outlineLvl w:val="9"/>
        <w:rPr>
          <w:rFonts w:eastAsia="黑体"/>
          <w:color w:val="auto"/>
          <w:sz w:val="30"/>
          <w:szCs w:val="30"/>
        </w:rPr>
      </w:pPr>
      <w:r>
        <w:rPr>
          <w:rFonts w:eastAsia="黑体"/>
          <w:color w:val="auto"/>
          <w:sz w:val="30"/>
          <w:szCs w:val="30"/>
        </w:rPr>
        <w:t>设计人主要设计人员表</w:t>
      </w:r>
    </w:p>
    <w:p w14:paraId="66444FB8">
      <w:pPr>
        <w:spacing w:line="440" w:lineRule="exact"/>
        <w:outlineLvl w:val="9"/>
        <w:rPr>
          <w:rFonts w:eastAsia="黑体"/>
          <w:color w:val="auto"/>
          <w:sz w:val="30"/>
          <w:szCs w:val="30"/>
        </w:rPr>
      </w:pPr>
    </w:p>
    <w:tbl>
      <w:tblPr>
        <w:tblStyle w:val="21"/>
        <w:tblW w:w="98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3"/>
        <w:gridCol w:w="1419"/>
        <w:gridCol w:w="1135"/>
        <w:gridCol w:w="1428"/>
        <w:gridCol w:w="3963"/>
      </w:tblGrid>
      <w:tr w14:paraId="3D0D7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0" w:hRule="atLeast"/>
          <w:jc w:val="center"/>
        </w:trPr>
        <w:tc>
          <w:tcPr>
            <w:tcW w:w="1873" w:type="dxa"/>
            <w:tcBorders>
              <w:bottom w:val="double" w:color="auto" w:sz="6" w:space="0"/>
            </w:tcBorders>
            <w:vAlign w:val="center"/>
          </w:tcPr>
          <w:p w14:paraId="5EBAE0BC">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名    称</w:t>
            </w:r>
          </w:p>
        </w:tc>
        <w:tc>
          <w:tcPr>
            <w:tcW w:w="1419" w:type="dxa"/>
            <w:tcBorders>
              <w:bottom w:val="double" w:color="auto" w:sz="6" w:space="0"/>
            </w:tcBorders>
            <w:vAlign w:val="center"/>
          </w:tcPr>
          <w:p w14:paraId="7814F3F9">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135" w:type="dxa"/>
            <w:tcBorders>
              <w:bottom w:val="double" w:color="auto" w:sz="6" w:space="0"/>
            </w:tcBorders>
            <w:vAlign w:val="center"/>
          </w:tcPr>
          <w:p w14:paraId="6F18CA6A">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职务</w:t>
            </w:r>
          </w:p>
        </w:tc>
        <w:tc>
          <w:tcPr>
            <w:tcW w:w="1428" w:type="dxa"/>
            <w:tcBorders>
              <w:bottom w:val="double" w:color="auto" w:sz="6" w:space="0"/>
            </w:tcBorders>
            <w:vAlign w:val="center"/>
          </w:tcPr>
          <w:p w14:paraId="0AEFB54D">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注册执业资格</w:t>
            </w:r>
          </w:p>
        </w:tc>
        <w:tc>
          <w:tcPr>
            <w:tcW w:w="3963" w:type="dxa"/>
            <w:tcBorders>
              <w:bottom w:val="double" w:color="auto" w:sz="6" w:space="0"/>
            </w:tcBorders>
            <w:vAlign w:val="center"/>
          </w:tcPr>
          <w:p w14:paraId="6CC923F5">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承担过的主要项目</w:t>
            </w:r>
          </w:p>
        </w:tc>
      </w:tr>
      <w:tr w14:paraId="15154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9818" w:type="dxa"/>
            <w:gridSpan w:val="5"/>
            <w:tcBorders>
              <w:top w:val="double" w:color="auto" w:sz="6" w:space="0"/>
              <w:bottom w:val="single" w:color="auto" w:sz="6" w:space="0"/>
            </w:tcBorders>
            <w:vAlign w:val="center"/>
          </w:tcPr>
          <w:p w14:paraId="7AA6DD08">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一、总部人员</w:t>
            </w:r>
          </w:p>
        </w:tc>
      </w:tr>
      <w:tr w14:paraId="7FD8D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1873" w:type="dxa"/>
            <w:tcBorders>
              <w:top w:val="nil"/>
              <w:bottom w:val="single" w:color="auto" w:sz="4" w:space="0"/>
            </w:tcBorders>
            <w:vAlign w:val="center"/>
          </w:tcPr>
          <w:p w14:paraId="31A7EB9F">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项目主管</w:t>
            </w:r>
          </w:p>
        </w:tc>
        <w:tc>
          <w:tcPr>
            <w:tcW w:w="1419" w:type="dxa"/>
            <w:tcBorders>
              <w:top w:val="nil"/>
            </w:tcBorders>
            <w:vAlign w:val="center"/>
          </w:tcPr>
          <w:p w14:paraId="4F3B6839">
            <w:pPr>
              <w:keepNext/>
              <w:spacing w:line="440" w:lineRule="exact"/>
              <w:ind w:left="63" w:right="63"/>
              <w:outlineLvl w:val="9"/>
              <w:rPr>
                <w:rFonts w:hint="eastAsia" w:ascii="仿宋" w:hAnsi="仿宋" w:eastAsia="仿宋" w:cs="仿宋"/>
                <w:color w:val="auto"/>
                <w:sz w:val="24"/>
                <w:szCs w:val="24"/>
              </w:rPr>
            </w:pPr>
          </w:p>
        </w:tc>
        <w:tc>
          <w:tcPr>
            <w:tcW w:w="1135" w:type="dxa"/>
            <w:tcBorders>
              <w:top w:val="nil"/>
            </w:tcBorders>
            <w:vAlign w:val="center"/>
          </w:tcPr>
          <w:p w14:paraId="5023BAA2">
            <w:pPr>
              <w:keepNext/>
              <w:spacing w:line="440" w:lineRule="exact"/>
              <w:ind w:left="63" w:right="63"/>
              <w:outlineLvl w:val="9"/>
              <w:rPr>
                <w:rFonts w:hint="eastAsia" w:ascii="仿宋" w:hAnsi="仿宋" w:eastAsia="仿宋" w:cs="仿宋"/>
                <w:color w:val="auto"/>
                <w:sz w:val="24"/>
                <w:szCs w:val="24"/>
              </w:rPr>
            </w:pPr>
          </w:p>
        </w:tc>
        <w:tc>
          <w:tcPr>
            <w:tcW w:w="1428" w:type="dxa"/>
            <w:tcBorders>
              <w:top w:val="nil"/>
            </w:tcBorders>
            <w:vAlign w:val="center"/>
          </w:tcPr>
          <w:p w14:paraId="57A43B34">
            <w:pPr>
              <w:keepNext/>
              <w:spacing w:line="440" w:lineRule="exact"/>
              <w:ind w:left="63" w:right="63"/>
              <w:outlineLvl w:val="9"/>
              <w:rPr>
                <w:rFonts w:hint="eastAsia" w:ascii="仿宋" w:hAnsi="仿宋" w:eastAsia="仿宋" w:cs="仿宋"/>
                <w:color w:val="auto"/>
                <w:sz w:val="24"/>
                <w:szCs w:val="24"/>
              </w:rPr>
            </w:pPr>
          </w:p>
        </w:tc>
        <w:tc>
          <w:tcPr>
            <w:tcW w:w="3963" w:type="dxa"/>
            <w:tcBorders>
              <w:top w:val="nil"/>
            </w:tcBorders>
            <w:vAlign w:val="center"/>
          </w:tcPr>
          <w:p w14:paraId="5DE265B6">
            <w:pPr>
              <w:keepNext/>
              <w:spacing w:line="440" w:lineRule="exact"/>
              <w:ind w:left="63" w:right="63"/>
              <w:outlineLvl w:val="9"/>
              <w:rPr>
                <w:rFonts w:hint="eastAsia" w:ascii="仿宋" w:hAnsi="仿宋" w:eastAsia="仿宋" w:cs="仿宋"/>
                <w:color w:val="auto"/>
                <w:sz w:val="24"/>
                <w:szCs w:val="24"/>
              </w:rPr>
            </w:pPr>
          </w:p>
        </w:tc>
      </w:tr>
      <w:tr w14:paraId="04960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1873" w:type="dxa"/>
            <w:tcBorders>
              <w:top w:val="single" w:color="auto" w:sz="4" w:space="0"/>
              <w:bottom w:val="nil"/>
            </w:tcBorders>
            <w:vAlign w:val="center"/>
          </w:tcPr>
          <w:p w14:paraId="11F8EE24">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其他人员</w:t>
            </w:r>
          </w:p>
        </w:tc>
        <w:tc>
          <w:tcPr>
            <w:tcW w:w="1419" w:type="dxa"/>
            <w:vAlign w:val="center"/>
          </w:tcPr>
          <w:p w14:paraId="2AE5CFA0">
            <w:pPr>
              <w:keepNext/>
              <w:spacing w:line="440" w:lineRule="exact"/>
              <w:ind w:left="63" w:right="63"/>
              <w:outlineLvl w:val="9"/>
              <w:rPr>
                <w:rFonts w:hint="eastAsia" w:ascii="仿宋" w:hAnsi="仿宋" w:eastAsia="仿宋" w:cs="仿宋"/>
                <w:color w:val="auto"/>
                <w:sz w:val="24"/>
                <w:szCs w:val="24"/>
              </w:rPr>
            </w:pPr>
          </w:p>
        </w:tc>
        <w:tc>
          <w:tcPr>
            <w:tcW w:w="1135" w:type="dxa"/>
            <w:vAlign w:val="center"/>
          </w:tcPr>
          <w:p w14:paraId="432782CF">
            <w:pPr>
              <w:keepNext/>
              <w:spacing w:line="440" w:lineRule="exact"/>
              <w:ind w:left="63" w:right="63"/>
              <w:outlineLvl w:val="9"/>
              <w:rPr>
                <w:rFonts w:hint="eastAsia" w:ascii="仿宋" w:hAnsi="仿宋" w:eastAsia="仿宋" w:cs="仿宋"/>
                <w:color w:val="auto"/>
                <w:sz w:val="24"/>
                <w:szCs w:val="24"/>
              </w:rPr>
            </w:pPr>
          </w:p>
        </w:tc>
        <w:tc>
          <w:tcPr>
            <w:tcW w:w="1428" w:type="dxa"/>
            <w:vAlign w:val="center"/>
          </w:tcPr>
          <w:p w14:paraId="7E3D5673">
            <w:pPr>
              <w:keepNext/>
              <w:spacing w:line="440" w:lineRule="exact"/>
              <w:ind w:left="63" w:right="63"/>
              <w:outlineLvl w:val="9"/>
              <w:rPr>
                <w:rFonts w:hint="eastAsia" w:ascii="仿宋" w:hAnsi="仿宋" w:eastAsia="仿宋" w:cs="仿宋"/>
                <w:color w:val="auto"/>
                <w:sz w:val="24"/>
                <w:szCs w:val="24"/>
              </w:rPr>
            </w:pPr>
          </w:p>
        </w:tc>
        <w:tc>
          <w:tcPr>
            <w:tcW w:w="3963" w:type="dxa"/>
            <w:vAlign w:val="center"/>
          </w:tcPr>
          <w:p w14:paraId="3981E711">
            <w:pPr>
              <w:keepNext/>
              <w:spacing w:line="440" w:lineRule="exact"/>
              <w:ind w:left="63" w:right="63"/>
              <w:outlineLvl w:val="9"/>
              <w:rPr>
                <w:rFonts w:hint="eastAsia" w:ascii="仿宋" w:hAnsi="仿宋" w:eastAsia="仿宋" w:cs="仿宋"/>
                <w:color w:val="auto"/>
                <w:sz w:val="24"/>
                <w:szCs w:val="24"/>
              </w:rPr>
            </w:pPr>
          </w:p>
        </w:tc>
      </w:tr>
      <w:tr w14:paraId="40A87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9818" w:type="dxa"/>
            <w:gridSpan w:val="5"/>
            <w:tcBorders>
              <w:top w:val="single" w:color="auto" w:sz="6" w:space="0"/>
              <w:bottom w:val="single" w:color="auto" w:sz="6" w:space="0"/>
            </w:tcBorders>
            <w:vAlign w:val="center"/>
          </w:tcPr>
          <w:p w14:paraId="5ABB966B">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二、项目组成员</w:t>
            </w:r>
          </w:p>
        </w:tc>
      </w:tr>
      <w:tr w14:paraId="2E499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1873" w:type="dxa"/>
            <w:tcBorders>
              <w:top w:val="single" w:color="auto" w:sz="6" w:space="0"/>
              <w:bottom w:val="single" w:color="auto" w:sz="6" w:space="0"/>
            </w:tcBorders>
            <w:vAlign w:val="center"/>
          </w:tcPr>
          <w:p w14:paraId="5119BEFF">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c>
          <w:tcPr>
            <w:tcW w:w="1419" w:type="dxa"/>
            <w:vAlign w:val="center"/>
          </w:tcPr>
          <w:p w14:paraId="38E46951">
            <w:pPr>
              <w:keepNext/>
              <w:spacing w:line="440" w:lineRule="exact"/>
              <w:ind w:left="63" w:right="63"/>
              <w:outlineLvl w:val="9"/>
              <w:rPr>
                <w:rFonts w:hint="eastAsia" w:ascii="仿宋" w:hAnsi="仿宋" w:eastAsia="仿宋" w:cs="仿宋"/>
                <w:color w:val="auto"/>
                <w:sz w:val="24"/>
                <w:szCs w:val="24"/>
              </w:rPr>
            </w:pPr>
          </w:p>
        </w:tc>
        <w:tc>
          <w:tcPr>
            <w:tcW w:w="1135" w:type="dxa"/>
            <w:vAlign w:val="center"/>
          </w:tcPr>
          <w:p w14:paraId="70AE58CD">
            <w:pPr>
              <w:keepNext/>
              <w:spacing w:line="440" w:lineRule="exact"/>
              <w:ind w:left="63" w:right="63"/>
              <w:outlineLvl w:val="9"/>
              <w:rPr>
                <w:rFonts w:hint="eastAsia" w:ascii="仿宋" w:hAnsi="仿宋" w:eastAsia="仿宋" w:cs="仿宋"/>
                <w:color w:val="auto"/>
                <w:sz w:val="24"/>
                <w:szCs w:val="24"/>
              </w:rPr>
            </w:pPr>
          </w:p>
        </w:tc>
        <w:tc>
          <w:tcPr>
            <w:tcW w:w="1428" w:type="dxa"/>
            <w:vAlign w:val="center"/>
          </w:tcPr>
          <w:p w14:paraId="2401D9AD">
            <w:pPr>
              <w:keepNext/>
              <w:spacing w:line="440" w:lineRule="exact"/>
              <w:ind w:left="63" w:right="63"/>
              <w:outlineLvl w:val="9"/>
              <w:rPr>
                <w:rFonts w:hint="eastAsia" w:ascii="仿宋" w:hAnsi="仿宋" w:eastAsia="仿宋" w:cs="仿宋"/>
                <w:color w:val="auto"/>
                <w:sz w:val="24"/>
                <w:szCs w:val="24"/>
              </w:rPr>
            </w:pPr>
          </w:p>
        </w:tc>
        <w:tc>
          <w:tcPr>
            <w:tcW w:w="3963" w:type="dxa"/>
            <w:vAlign w:val="center"/>
          </w:tcPr>
          <w:p w14:paraId="746A8A13">
            <w:pPr>
              <w:keepNext/>
              <w:spacing w:line="440" w:lineRule="exact"/>
              <w:ind w:left="63" w:right="63"/>
              <w:outlineLvl w:val="9"/>
              <w:rPr>
                <w:rFonts w:hint="eastAsia" w:ascii="仿宋" w:hAnsi="仿宋" w:eastAsia="仿宋" w:cs="仿宋"/>
                <w:color w:val="auto"/>
                <w:sz w:val="24"/>
                <w:szCs w:val="24"/>
              </w:rPr>
            </w:pPr>
          </w:p>
        </w:tc>
      </w:tr>
      <w:tr w14:paraId="78632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0" w:hRule="atLeast"/>
          <w:jc w:val="center"/>
        </w:trPr>
        <w:tc>
          <w:tcPr>
            <w:tcW w:w="1873" w:type="dxa"/>
            <w:tcBorders>
              <w:top w:val="single" w:color="auto" w:sz="6" w:space="0"/>
              <w:bottom w:val="single" w:color="auto" w:sz="6" w:space="0"/>
            </w:tcBorders>
            <w:vAlign w:val="center"/>
          </w:tcPr>
          <w:p w14:paraId="2F066594">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项目</w:t>
            </w:r>
          </w:p>
          <w:p w14:paraId="3D2445A5">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副负责人</w:t>
            </w:r>
          </w:p>
        </w:tc>
        <w:tc>
          <w:tcPr>
            <w:tcW w:w="1419" w:type="dxa"/>
            <w:vAlign w:val="center"/>
          </w:tcPr>
          <w:p w14:paraId="6591A2AB">
            <w:pPr>
              <w:keepNext/>
              <w:spacing w:line="440" w:lineRule="exact"/>
              <w:ind w:left="63" w:right="63"/>
              <w:outlineLvl w:val="9"/>
              <w:rPr>
                <w:rFonts w:hint="eastAsia" w:ascii="仿宋" w:hAnsi="仿宋" w:eastAsia="仿宋" w:cs="仿宋"/>
                <w:color w:val="auto"/>
                <w:sz w:val="24"/>
                <w:szCs w:val="24"/>
              </w:rPr>
            </w:pPr>
          </w:p>
        </w:tc>
        <w:tc>
          <w:tcPr>
            <w:tcW w:w="1135" w:type="dxa"/>
            <w:vAlign w:val="center"/>
          </w:tcPr>
          <w:p w14:paraId="291C6961">
            <w:pPr>
              <w:keepNext/>
              <w:spacing w:line="440" w:lineRule="exact"/>
              <w:ind w:left="63" w:right="63"/>
              <w:outlineLvl w:val="9"/>
              <w:rPr>
                <w:rFonts w:hint="eastAsia" w:ascii="仿宋" w:hAnsi="仿宋" w:eastAsia="仿宋" w:cs="仿宋"/>
                <w:color w:val="auto"/>
                <w:sz w:val="24"/>
                <w:szCs w:val="24"/>
              </w:rPr>
            </w:pPr>
          </w:p>
        </w:tc>
        <w:tc>
          <w:tcPr>
            <w:tcW w:w="1428" w:type="dxa"/>
            <w:vAlign w:val="center"/>
          </w:tcPr>
          <w:p w14:paraId="64596094">
            <w:pPr>
              <w:keepNext/>
              <w:spacing w:line="440" w:lineRule="exact"/>
              <w:ind w:left="63" w:right="63"/>
              <w:outlineLvl w:val="9"/>
              <w:rPr>
                <w:rFonts w:hint="eastAsia" w:ascii="仿宋" w:hAnsi="仿宋" w:eastAsia="仿宋" w:cs="仿宋"/>
                <w:color w:val="auto"/>
                <w:sz w:val="24"/>
                <w:szCs w:val="24"/>
              </w:rPr>
            </w:pPr>
          </w:p>
        </w:tc>
        <w:tc>
          <w:tcPr>
            <w:tcW w:w="3963" w:type="dxa"/>
            <w:vAlign w:val="center"/>
          </w:tcPr>
          <w:p w14:paraId="3247B1B2">
            <w:pPr>
              <w:keepNext/>
              <w:spacing w:line="440" w:lineRule="exact"/>
              <w:ind w:left="63" w:right="63"/>
              <w:outlineLvl w:val="9"/>
              <w:rPr>
                <w:rFonts w:hint="eastAsia" w:ascii="仿宋" w:hAnsi="仿宋" w:eastAsia="仿宋" w:cs="仿宋"/>
                <w:color w:val="auto"/>
                <w:sz w:val="24"/>
                <w:szCs w:val="24"/>
              </w:rPr>
            </w:pPr>
          </w:p>
        </w:tc>
      </w:tr>
      <w:tr w14:paraId="24B36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0" w:hRule="atLeast"/>
          <w:jc w:val="center"/>
        </w:trPr>
        <w:tc>
          <w:tcPr>
            <w:tcW w:w="1873" w:type="dxa"/>
            <w:tcBorders>
              <w:top w:val="single" w:color="auto" w:sz="6" w:space="0"/>
              <w:bottom w:val="single" w:color="auto" w:sz="6" w:space="0"/>
            </w:tcBorders>
            <w:vAlign w:val="center"/>
          </w:tcPr>
          <w:p w14:paraId="032EFA3B">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建筑专业</w:t>
            </w:r>
          </w:p>
          <w:p w14:paraId="70C287B5">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负责人</w:t>
            </w:r>
          </w:p>
        </w:tc>
        <w:tc>
          <w:tcPr>
            <w:tcW w:w="1419" w:type="dxa"/>
            <w:vAlign w:val="center"/>
          </w:tcPr>
          <w:p w14:paraId="180618EC">
            <w:pPr>
              <w:keepNext/>
              <w:spacing w:line="440" w:lineRule="exact"/>
              <w:ind w:left="63" w:right="63"/>
              <w:outlineLvl w:val="9"/>
              <w:rPr>
                <w:rFonts w:hint="eastAsia" w:ascii="仿宋" w:hAnsi="仿宋" w:eastAsia="仿宋" w:cs="仿宋"/>
                <w:color w:val="auto"/>
                <w:sz w:val="24"/>
                <w:szCs w:val="24"/>
              </w:rPr>
            </w:pPr>
          </w:p>
        </w:tc>
        <w:tc>
          <w:tcPr>
            <w:tcW w:w="1135" w:type="dxa"/>
            <w:vAlign w:val="center"/>
          </w:tcPr>
          <w:p w14:paraId="5F86E9E9">
            <w:pPr>
              <w:keepNext/>
              <w:spacing w:line="440" w:lineRule="exact"/>
              <w:ind w:left="63" w:right="63"/>
              <w:outlineLvl w:val="9"/>
              <w:rPr>
                <w:rFonts w:hint="eastAsia" w:ascii="仿宋" w:hAnsi="仿宋" w:eastAsia="仿宋" w:cs="仿宋"/>
                <w:color w:val="auto"/>
                <w:sz w:val="24"/>
                <w:szCs w:val="24"/>
              </w:rPr>
            </w:pPr>
          </w:p>
        </w:tc>
        <w:tc>
          <w:tcPr>
            <w:tcW w:w="1428" w:type="dxa"/>
            <w:vAlign w:val="center"/>
          </w:tcPr>
          <w:p w14:paraId="2F8D35CE">
            <w:pPr>
              <w:keepNext/>
              <w:spacing w:line="440" w:lineRule="exact"/>
              <w:ind w:left="63" w:right="63"/>
              <w:outlineLvl w:val="9"/>
              <w:rPr>
                <w:rFonts w:hint="eastAsia" w:ascii="仿宋" w:hAnsi="仿宋" w:eastAsia="仿宋" w:cs="仿宋"/>
                <w:color w:val="auto"/>
                <w:sz w:val="24"/>
                <w:szCs w:val="24"/>
              </w:rPr>
            </w:pPr>
          </w:p>
        </w:tc>
        <w:tc>
          <w:tcPr>
            <w:tcW w:w="3963" w:type="dxa"/>
            <w:vAlign w:val="center"/>
          </w:tcPr>
          <w:p w14:paraId="3B05CB54">
            <w:pPr>
              <w:keepNext/>
              <w:spacing w:line="440" w:lineRule="exact"/>
              <w:ind w:left="63" w:right="63"/>
              <w:outlineLvl w:val="9"/>
              <w:rPr>
                <w:rFonts w:hint="eastAsia" w:ascii="仿宋" w:hAnsi="仿宋" w:eastAsia="仿宋" w:cs="仿宋"/>
                <w:color w:val="auto"/>
                <w:sz w:val="24"/>
                <w:szCs w:val="24"/>
              </w:rPr>
            </w:pPr>
          </w:p>
        </w:tc>
      </w:tr>
      <w:tr w14:paraId="68312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0" w:hRule="atLeast"/>
          <w:jc w:val="center"/>
        </w:trPr>
        <w:tc>
          <w:tcPr>
            <w:tcW w:w="1873" w:type="dxa"/>
            <w:tcBorders>
              <w:top w:val="single" w:color="auto" w:sz="6" w:space="0"/>
              <w:bottom w:val="single" w:color="auto" w:sz="6" w:space="0"/>
            </w:tcBorders>
            <w:vAlign w:val="center"/>
          </w:tcPr>
          <w:p w14:paraId="5FF83110">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工艺专业负责人</w:t>
            </w:r>
          </w:p>
        </w:tc>
        <w:tc>
          <w:tcPr>
            <w:tcW w:w="1419" w:type="dxa"/>
            <w:vAlign w:val="center"/>
          </w:tcPr>
          <w:p w14:paraId="3E89A679">
            <w:pPr>
              <w:keepNext/>
              <w:spacing w:line="440" w:lineRule="exact"/>
              <w:ind w:left="63" w:right="63"/>
              <w:outlineLvl w:val="9"/>
              <w:rPr>
                <w:rFonts w:hint="eastAsia" w:ascii="仿宋" w:hAnsi="仿宋" w:eastAsia="仿宋" w:cs="仿宋"/>
                <w:color w:val="auto"/>
                <w:sz w:val="24"/>
                <w:szCs w:val="24"/>
              </w:rPr>
            </w:pPr>
          </w:p>
        </w:tc>
        <w:tc>
          <w:tcPr>
            <w:tcW w:w="1135" w:type="dxa"/>
            <w:vAlign w:val="center"/>
          </w:tcPr>
          <w:p w14:paraId="06BA98D4">
            <w:pPr>
              <w:keepNext/>
              <w:spacing w:line="440" w:lineRule="exact"/>
              <w:ind w:left="63" w:right="63"/>
              <w:outlineLvl w:val="9"/>
              <w:rPr>
                <w:rFonts w:hint="eastAsia" w:ascii="仿宋" w:hAnsi="仿宋" w:eastAsia="仿宋" w:cs="仿宋"/>
                <w:color w:val="auto"/>
                <w:sz w:val="24"/>
                <w:szCs w:val="24"/>
              </w:rPr>
            </w:pPr>
          </w:p>
        </w:tc>
        <w:tc>
          <w:tcPr>
            <w:tcW w:w="1428" w:type="dxa"/>
            <w:vAlign w:val="center"/>
          </w:tcPr>
          <w:p w14:paraId="3D537B9B">
            <w:pPr>
              <w:keepNext/>
              <w:spacing w:line="440" w:lineRule="exact"/>
              <w:ind w:left="63" w:right="63"/>
              <w:outlineLvl w:val="9"/>
              <w:rPr>
                <w:rFonts w:hint="eastAsia" w:ascii="仿宋" w:hAnsi="仿宋" w:eastAsia="仿宋" w:cs="仿宋"/>
                <w:color w:val="auto"/>
                <w:sz w:val="24"/>
                <w:szCs w:val="24"/>
              </w:rPr>
            </w:pPr>
          </w:p>
        </w:tc>
        <w:tc>
          <w:tcPr>
            <w:tcW w:w="3963" w:type="dxa"/>
            <w:vAlign w:val="center"/>
          </w:tcPr>
          <w:p w14:paraId="15F10812">
            <w:pPr>
              <w:keepNext/>
              <w:spacing w:line="440" w:lineRule="exact"/>
              <w:ind w:left="63" w:right="63"/>
              <w:outlineLvl w:val="9"/>
              <w:rPr>
                <w:rFonts w:hint="eastAsia" w:ascii="仿宋" w:hAnsi="仿宋" w:eastAsia="仿宋" w:cs="仿宋"/>
                <w:color w:val="auto"/>
                <w:sz w:val="24"/>
                <w:szCs w:val="24"/>
              </w:rPr>
            </w:pPr>
          </w:p>
        </w:tc>
      </w:tr>
      <w:tr w14:paraId="3D69F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0" w:hRule="atLeast"/>
          <w:jc w:val="center"/>
        </w:trPr>
        <w:tc>
          <w:tcPr>
            <w:tcW w:w="1873" w:type="dxa"/>
            <w:tcBorders>
              <w:top w:val="single" w:color="auto" w:sz="6" w:space="0"/>
              <w:bottom w:val="single" w:color="auto" w:sz="6" w:space="0"/>
            </w:tcBorders>
            <w:vAlign w:val="center"/>
          </w:tcPr>
          <w:p w14:paraId="50858919">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土建专业负责人</w:t>
            </w:r>
          </w:p>
        </w:tc>
        <w:tc>
          <w:tcPr>
            <w:tcW w:w="1419" w:type="dxa"/>
            <w:vAlign w:val="center"/>
          </w:tcPr>
          <w:p w14:paraId="727F0243">
            <w:pPr>
              <w:keepNext/>
              <w:spacing w:line="440" w:lineRule="exact"/>
              <w:ind w:left="63" w:right="63"/>
              <w:outlineLvl w:val="9"/>
              <w:rPr>
                <w:rFonts w:hint="eastAsia" w:ascii="仿宋" w:hAnsi="仿宋" w:eastAsia="仿宋" w:cs="仿宋"/>
                <w:color w:val="auto"/>
                <w:sz w:val="24"/>
                <w:szCs w:val="24"/>
              </w:rPr>
            </w:pPr>
          </w:p>
        </w:tc>
        <w:tc>
          <w:tcPr>
            <w:tcW w:w="1135" w:type="dxa"/>
            <w:vAlign w:val="center"/>
          </w:tcPr>
          <w:p w14:paraId="2E28C3B9">
            <w:pPr>
              <w:keepNext/>
              <w:spacing w:line="440" w:lineRule="exact"/>
              <w:ind w:left="63" w:right="63"/>
              <w:outlineLvl w:val="9"/>
              <w:rPr>
                <w:rFonts w:hint="eastAsia" w:ascii="仿宋" w:hAnsi="仿宋" w:eastAsia="仿宋" w:cs="仿宋"/>
                <w:color w:val="auto"/>
                <w:sz w:val="24"/>
                <w:szCs w:val="24"/>
              </w:rPr>
            </w:pPr>
          </w:p>
        </w:tc>
        <w:tc>
          <w:tcPr>
            <w:tcW w:w="1428" w:type="dxa"/>
            <w:vAlign w:val="center"/>
          </w:tcPr>
          <w:p w14:paraId="1A409AFF">
            <w:pPr>
              <w:keepNext/>
              <w:spacing w:line="440" w:lineRule="exact"/>
              <w:ind w:left="63" w:right="63"/>
              <w:outlineLvl w:val="9"/>
              <w:rPr>
                <w:rFonts w:hint="eastAsia" w:ascii="仿宋" w:hAnsi="仿宋" w:eastAsia="仿宋" w:cs="仿宋"/>
                <w:color w:val="auto"/>
                <w:sz w:val="24"/>
                <w:szCs w:val="24"/>
              </w:rPr>
            </w:pPr>
          </w:p>
        </w:tc>
        <w:tc>
          <w:tcPr>
            <w:tcW w:w="3963" w:type="dxa"/>
            <w:vAlign w:val="center"/>
          </w:tcPr>
          <w:p w14:paraId="75634460">
            <w:pPr>
              <w:keepNext/>
              <w:spacing w:line="440" w:lineRule="exact"/>
              <w:ind w:left="63" w:right="63"/>
              <w:outlineLvl w:val="9"/>
              <w:rPr>
                <w:rFonts w:hint="eastAsia" w:ascii="仿宋" w:hAnsi="仿宋" w:eastAsia="仿宋" w:cs="仿宋"/>
                <w:color w:val="auto"/>
                <w:sz w:val="24"/>
                <w:szCs w:val="24"/>
              </w:rPr>
            </w:pPr>
          </w:p>
        </w:tc>
      </w:tr>
      <w:tr w14:paraId="66E77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0" w:hRule="atLeast"/>
          <w:jc w:val="center"/>
        </w:trPr>
        <w:tc>
          <w:tcPr>
            <w:tcW w:w="1873" w:type="dxa"/>
            <w:tcBorders>
              <w:top w:val="single" w:color="auto" w:sz="6" w:space="0"/>
              <w:bottom w:val="single" w:color="auto" w:sz="6" w:space="0"/>
            </w:tcBorders>
            <w:vAlign w:val="center"/>
          </w:tcPr>
          <w:p w14:paraId="5F35F2CE">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设备专业负责人</w:t>
            </w:r>
          </w:p>
        </w:tc>
        <w:tc>
          <w:tcPr>
            <w:tcW w:w="1419" w:type="dxa"/>
            <w:vAlign w:val="center"/>
          </w:tcPr>
          <w:p w14:paraId="05335B93">
            <w:pPr>
              <w:keepNext/>
              <w:spacing w:line="440" w:lineRule="exact"/>
              <w:ind w:left="63" w:right="63"/>
              <w:outlineLvl w:val="9"/>
              <w:rPr>
                <w:rFonts w:hint="eastAsia" w:ascii="仿宋" w:hAnsi="仿宋" w:eastAsia="仿宋" w:cs="仿宋"/>
                <w:color w:val="auto"/>
                <w:sz w:val="24"/>
                <w:szCs w:val="24"/>
              </w:rPr>
            </w:pPr>
          </w:p>
        </w:tc>
        <w:tc>
          <w:tcPr>
            <w:tcW w:w="1135" w:type="dxa"/>
            <w:vAlign w:val="center"/>
          </w:tcPr>
          <w:p w14:paraId="7AB15670">
            <w:pPr>
              <w:keepNext/>
              <w:spacing w:line="440" w:lineRule="exact"/>
              <w:ind w:left="63" w:right="63"/>
              <w:outlineLvl w:val="9"/>
              <w:rPr>
                <w:rFonts w:hint="eastAsia" w:ascii="仿宋" w:hAnsi="仿宋" w:eastAsia="仿宋" w:cs="仿宋"/>
                <w:color w:val="auto"/>
                <w:sz w:val="24"/>
                <w:szCs w:val="24"/>
              </w:rPr>
            </w:pPr>
          </w:p>
        </w:tc>
        <w:tc>
          <w:tcPr>
            <w:tcW w:w="1428" w:type="dxa"/>
            <w:vAlign w:val="center"/>
          </w:tcPr>
          <w:p w14:paraId="352515E1">
            <w:pPr>
              <w:keepNext/>
              <w:spacing w:line="440" w:lineRule="exact"/>
              <w:ind w:left="63" w:right="63"/>
              <w:outlineLvl w:val="9"/>
              <w:rPr>
                <w:rFonts w:hint="eastAsia" w:ascii="仿宋" w:hAnsi="仿宋" w:eastAsia="仿宋" w:cs="仿宋"/>
                <w:color w:val="auto"/>
                <w:sz w:val="24"/>
                <w:szCs w:val="24"/>
              </w:rPr>
            </w:pPr>
          </w:p>
        </w:tc>
        <w:tc>
          <w:tcPr>
            <w:tcW w:w="3963" w:type="dxa"/>
            <w:vAlign w:val="center"/>
          </w:tcPr>
          <w:p w14:paraId="311EF8DB">
            <w:pPr>
              <w:keepNext/>
              <w:spacing w:line="440" w:lineRule="exact"/>
              <w:ind w:left="63" w:right="63"/>
              <w:outlineLvl w:val="9"/>
              <w:rPr>
                <w:rFonts w:hint="eastAsia" w:ascii="仿宋" w:hAnsi="仿宋" w:eastAsia="仿宋" w:cs="仿宋"/>
                <w:color w:val="auto"/>
                <w:sz w:val="24"/>
                <w:szCs w:val="24"/>
              </w:rPr>
            </w:pPr>
          </w:p>
        </w:tc>
      </w:tr>
      <w:tr w14:paraId="4E9D8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0" w:hRule="atLeast"/>
          <w:jc w:val="center"/>
        </w:trPr>
        <w:tc>
          <w:tcPr>
            <w:tcW w:w="1873" w:type="dxa"/>
            <w:tcBorders>
              <w:top w:val="single" w:color="auto" w:sz="6" w:space="0"/>
            </w:tcBorders>
            <w:vAlign w:val="center"/>
          </w:tcPr>
          <w:p w14:paraId="37D71450">
            <w:pPr>
              <w:keepNext/>
              <w:spacing w:line="440" w:lineRule="exact"/>
              <w:ind w:left="63" w:right="63"/>
              <w:outlineLvl w:val="9"/>
              <w:rPr>
                <w:rFonts w:hint="eastAsia" w:ascii="仿宋" w:hAnsi="仿宋" w:eastAsia="仿宋" w:cs="仿宋"/>
                <w:color w:val="auto"/>
                <w:sz w:val="24"/>
                <w:szCs w:val="24"/>
              </w:rPr>
            </w:pPr>
            <w:r>
              <w:rPr>
                <w:rFonts w:hint="eastAsia" w:ascii="仿宋" w:hAnsi="仿宋" w:eastAsia="仿宋" w:cs="仿宋"/>
                <w:color w:val="auto"/>
                <w:sz w:val="24"/>
                <w:szCs w:val="24"/>
              </w:rPr>
              <w:t>其他专业负责人</w:t>
            </w:r>
          </w:p>
        </w:tc>
        <w:tc>
          <w:tcPr>
            <w:tcW w:w="1419" w:type="dxa"/>
            <w:vAlign w:val="center"/>
          </w:tcPr>
          <w:p w14:paraId="0510C57A">
            <w:pPr>
              <w:keepNext/>
              <w:spacing w:line="440" w:lineRule="exact"/>
              <w:ind w:left="63" w:right="63"/>
              <w:outlineLvl w:val="9"/>
              <w:rPr>
                <w:rFonts w:hint="eastAsia" w:ascii="仿宋" w:hAnsi="仿宋" w:eastAsia="仿宋" w:cs="仿宋"/>
                <w:color w:val="auto"/>
                <w:sz w:val="24"/>
                <w:szCs w:val="24"/>
              </w:rPr>
            </w:pPr>
          </w:p>
        </w:tc>
        <w:tc>
          <w:tcPr>
            <w:tcW w:w="1135" w:type="dxa"/>
            <w:vAlign w:val="center"/>
          </w:tcPr>
          <w:p w14:paraId="39D527A5">
            <w:pPr>
              <w:keepNext/>
              <w:spacing w:line="440" w:lineRule="exact"/>
              <w:ind w:left="63" w:right="63"/>
              <w:outlineLvl w:val="9"/>
              <w:rPr>
                <w:rFonts w:hint="eastAsia" w:ascii="仿宋" w:hAnsi="仿宋" w:eastAsia="仿宋" w:cs="仿宋"/>
                <w:color w:val="auto"/>
                <w:sz w:val="24"/>
                <w:szCs w:val="24"/>
              </w:rPr>
            </w:pPr>
          </w:p>
        </w:tc>
        <w:tc>
          <w:tcPr>
            <w:tcW w:w="1428" w:type="dxa"/>
            <w:vAlign w:val="center"/>
          </w:tcPr>
          <w:p w14:paraId="60D62FBF">
            <w:pPr>
              <w:keepNext/>
              <w:spacing w:line="440" w:lineRule="exact"/>
              <w:ind w:left="63" w:right="63"/>
              <w:outlineLvl w:val="9"/>
              <w:rPr>
                <w:rFonts w:hint="eastAsia" w:ascii="仿宋" w:hAnsi="仿宋" w:eastAsia="仿宋" w:cs="仿宋"/>
                <w:color w:val="auto"/>
                <w:sz w:val="24"/>
                <w:szCs w:val="24"/>
              </w:rPr>
            </w:pPr>
          </w:p>
        </w:tc>
        <w:tc>
          <w:tcPr>
            <w:tcW w:w="3963" w:type="dxa"/>
            <w:vAlign w:val="center"/>
          </w:tcPr>
          <w:p w14:paraId="5A409786">
            <w:pPr>
              <w:keepNext/>
              <w:spacing w:line="440" w:lineRule="exact"/>
              <w:ind w:left="63" w:right="63"/>
              <w:outlineLvl w:val="9"/>
              <w:rPr>
                <w:rFonts w:hint="eastAsia" w:ascii="仿宋" w:hAnsi="仿宋" w:eastAsia="仿宋" w:cs="仿宋"/>
                <w:color w:val="auto"/>
                <w:sz w:val="24"/>
                <w:szCs w:val="24"/>
              </w:rPr>
            </w:pPr>
          </w:p>
        </w:tc>
      </w:tr>
    </w:tbl>
    <w:p w14:paraId="65CEA373">
      <w:pPr>
        <w:spacing w:line="440" w:lineRule="exact"/>
        <w:outlineLvl w:val="9"/>
        <w:rPr>
          <w:rFonts w:eastAsia="黑体"/>
          <w:color w:val="auto"/>
          <w:sz w:val="30"/>
          <w:szCs w:val="30"/>
        </w:rPr>
      </w:pPr>
    </w:p>
    <w:p w14:paraId="0F6FE088">
      <w:pPr>
        <w:spacing w:line="440" w:lineRule="exact"/>
        <w:outlineLvl w:val="9"/>
        <w:rPr>
          <w:rFonts w:eastAsia="仿宋_GB2312"/>
          <w:b/>
          <w:color w:val="auto"/>
          <w:sz w:val="30"/>
          <w:szCs w:val="30"/>
        </w:rPr>
      </w:pPr>
      <w:r>
        <w:rPr>
          <w:rFonts w:eastAsia="仿宋_GB2312"/>
          <w:b/>
          <w:color w:val="auto"/>
          <w:sz w:val="30"/>
          <w:szCs w:val="30"/>
        </w:rPr>
        <w:t>附件5：</w:t>
      </w:r>
    </w:p>
    <w:p w14:paraId="2A6F5DF8">
      <w:pPr>
        <w:spacing w:line="440" w:lineRule="exact"/>
        <w:jc w:val="center"/>
        <w:outlineLvl w:val="9"/>
        <w:rPr>
          <w:rFonts w:eastAsia="黑体"/>
          <w:color w:val="auto"/>
          <w:sz w:val="30"/>
          <w:szCs w:val="30"/>
        </w:rPr>
      </w:pPr>
      <w:r>
        <w:rPr>
          <w:rFonts w:eastAsia="黑体"/>
          <w:color w:val="auto"/>
          <w:sz w:val="30"/>
          <w:szCs w:val="30"/>
        </w:rPr>
        <w:t>设计进度表</w:t>
      </w:r>
    </w:p>
    <w:p w14:paraId="602BE14B">
      <w:pPr>
        <w:spacing w:line="440" w:lineRule="exact"/>
        <w:outlineLvl w:val="9"/>
        <w:rPr>
          <w:rFonts w:eastAsia="黑体"/>
          <w:color w:val="auto"/>
          <w:sz w:val="30"/>
          <w:szCs w:val="30"/>
        </w:rPr>
      </w:pPr>
    </w:p>
    <w:p w14:paraId="21C09051">
      <w:pPr>
        <w:spacing w:line="440" w:lineRule="exact"/>
        <w:outlineLvl w:val="9"/>
        <w:rPr>
          <w:rFonts w:eastAsia="黑体"/>
          <w:color w:val="auto"/>
          <w:sz w:val="30"/>
          <w:szCs w:val="30"/>
        </w:rPr>
      </w:pPr>
    </w:p>
    <w:p w14:paraId="0C17D657">
      <w:pPr>
        <w:spacing w:line="440" w:lineRule="exact"/>
        <w:outlineLvl w:val="9"/>
        <w:rPr>
          <w:rFonts w:eastAsia="黑体"/>
          <w:color w:val="auto"/>
          <w:sz w:val="30"/>
          <w:szCs w:val="30"/>
        </w:rPr>
      </w:pPr>
    </w:p>
    <w:p w14:paraId="23FE636B">
      <w:pPr>
        <w:spacing w:line="440" w:lineRule="exact"/>
        <w:outlineLvl w:val="9"/>
        <w:rPr>
          <w:rFonts w:eastAsia="黑体"/>
          <w:color w:val="auto"/>
          <w:sz w:val="30"/>
          <w:szCs w:val="30"/>
        </w:rPr>
      </w:pPr>
    </w:p>
    <w:p w14:paraId="5F104EBD">
      <w:pPr>
        <w:spacing w:line="440" w:lineRule="exact"/>
        <w:outlineLvl w:val="9"/>
        <w:rPr>
          <w:rFonts w:eastAsia="黑体"/>
          <w:color w:val="auto"/>
          <w:sz w:val="30"/>
          <w:szCs w:val="30"/>
        </w:rPr>
      </w:pPr>
    </w:p>
    <w:p w14:paraId="07C0A965">
      <w:pPr>
        <w:spacing w:line="440" w:lineRule="exact"/>
        <w:outlineLvl w:val="9"/>
        <w:rPr>
          <w:rFonts w:eastAsia="黑体"/>
          <w:color w:val="auto"/>
          <w:sz w:val="30"/>
          <w:szCs w:val="30"/>
        </w:rPr>
      </w:pPr>
    </w:p>
    <w:p w14:paraId="53727A00">
      <w:pPr>
        <w:spacing w:line="440" w:lineRule="exact"/>
        <w:outlineLvl w:val="9"/>
        <w:rPr>
          <w:rFonts w:eastAsia="黑体"/>
          <w:color w:val="auto"/>
          <w:sz w:val="30"/>
          <w:szCs w:val="30"/>
        </w:rPr>
      </w:pPr>
    </w:p>
    <w:p w14:paraId="0BE6C95D">
      <w:pPr>
        <w:spacing w:line="440" w:lineRule="exact"/>
        <w:outlineLvl w:val="9"/>
        <w:rPr>
          <w:rFonts w:eastAsia="黑体"/>
          <w:color w:val="auto"/>
          <w:sz w:val="30"/>
          <w:szCs w:val="30"/>
        </w:rPr>
      </w:pPr>
    </w:p>
    <w:p w14:paraId="5921D54F">
      <w:pPr>
        <w:spacing w:line="440" w:lineRule="exact"/>
        <w:outlineLvl w:val="9"/>
        <w:rPr>
          <w:rFonts w:eastAsia="黑体"/>
          <w:color w:val="auto"/>
          <w:sz w:val="30"/>
          <w:szCs w:val="30"/>
        </w:rPr>
      </w:pPr>
    </w:p>
    <w:p w14:paraId="3343A8FC">
      <w:pPr>
        <w:spacing w:line="440" w:lineRule="exact"/>
        <w:outlineLvl w:val="9"/>
        <w:rPr>
          <w:rFonts w:eastAsia="黑体"/>
          <w:color w:val="auto"/>
          <w:sz w:val="30"/>
          <w:szCs w:val="30"/>
        </w:rPr>
      </w:pPr>
    </w:p>
    <w:p w14:paraId="22955345">
      <w:pPr>
        <w:spacing w:line="440" w:lineRule="exact"/>
        <w:outlineLvl w:val="9"/>
        <w:rPr>
          <w:rFonts w:eastAsia="黑体"/>
          <w:color w:val="auto"/>
          <w:sz w:val="30"/>
          <w:szCs w:val="30"/>
        </w:rPr>
      </w:pPr>
    </w:p>
    <w:p w14:paraId="6DDC6FF8">
      <w:pPr>
        <w:spacing w:line="440" w:lineRule="exact"/>
        <w:outlineLvl w:val="9"/>
        <w:rPr>
          <w:rFonts w:eastAsia="黑体"/>
          <w:color w:val="auto"/>
          <w:sz w:val="30"/>
          <w:szCs w:val="30"/>
        </w:rPr>
      </w:pPr>
    </w:p>
    <w:p w14:paraId="5467A812">
      <w:pPr>
        <w:spacing w:line="440" w:lineRule="exact"/>
        <w:outlineLvl w:val="9"/>
        <w:rPr>
          <w:rFonts w:eastAsia="黑体"/>
          <w:color w:val="auto"/>
          <w:sz w:val="30"/>
          <w:szCs w:val="30"/>
        </w:rPr>
      </w:pPr>
    </w:p>
    <w:p w14:paraId="4AAB5D64">
      <w:pPr>
        <w:spacing w:line="440" w:lineRule="exact"/>
        <w:outlineLvl w:val="9"/>
        <w:rPr>
          <w:rFonts w:eastAsia="黑体"/>
          <w:color w:val="auto"/>
          <w:sz w:val="30"/>
          <w:szCs w:val="30"/>
        </w:rPr>
      </w:pPr>
    </w:p>
    <w:p w14:paraId="2E93A238">
      <w:pPr>
        <w:spacing w:line="440" w:lineRule="exact"/>
        <w:outlineLvl w:val="9"/>
        <w:rPr>
          <w:rFonts w:eastAsia="黑体"/>
          <w:color w:val="auto"/>
          <w:sz w:val="30"/>
          <w:szCs w:val="30"/>
        </w:rPr>
      </w:pPr>
    </w:p>
    <w:p w14:paraId="185F33E0">
      <w:pPr>
        <w:spacing w:line="440" w:lineRule="exact"/>
        <w:outlineLvl w:val="9"/>
        <w:rPr>
          <w:rFonts w:eastAsia="黑体"/>
          <w:color w:val="auto"/>
          <w:sz w:val="30"/>
          <w:szCs w:val="30"/>
        </w:rPr>
      </w:pPr>
    </w:p>
    <w:p w14:paraId="391D33BD">
      <w:pPr>
        <w:spacing w:line="440" w:lineRule="exact"/>
        <w:outlineLvl w:val="9"/>
        <w:rPr>
          <w:rFonts w:eastAsia="黑体"/>
          <w:color w:val="auto"/>
          <w:sz w:val="30"/>
          <w:szCs w:val="30"/>
        </w:rPr>
      </w:pPr>
    </w:p>
    <w:p w14:paraId="4952EA7D">
      <w:pPr>
        <w:spacing w:line="440" w:lineRule="exact"/>
        <w:outlineLvl w:val="9"/>
        <w:rPr>
          <w:rFonts w:eastAsia="黑体"/>
          <w:color w:val="auto"/>
          <w:sz w:val="30"/>
          <w:szCs w:val="30"/>
        </w:rPr>
      </w:pPr>
    </w:p>
    <w:p w14:paraId="2C51664C">
      <w:pPr>
        <w:spacing w:line="440" w:lineRule="exact"/>
        <w:outlineLvl w:val="9"/>
        <w:rPr>
          <w:rFonts w:eastAsia="黑体"/>
          <w:color w:val="auto"/>
          <w:sz w:val="30"/>
          <w:szCs w:val="30"/>
        </w:rPr>
      </w:pPr>
    </w:p>
    <w:p w14:paraId="6E20AEC8">
      <w:pPr>
        <w:spacing w:line="440" w:lineRule="exact"/>
        <w:outlineLvl w:val="9"/>
        <w:rPr>
          <w:rFonts w:eastAsia="黑体"/>
          <w:color w:val="auto"/>
          <w:sz w:val="30"/>
          <w:szCs w:val="30"/>
        </w:rPr>
      </w:pPr>
    </w:p>
    <w:p w14:paraId="60796C4D">
      <w:pPr>
        <w:spacing w:line="440" w:lineRule="exact"/>
        <w:outlineLvl w:val="9"/>
        <w:rPr>
          <w:rFonts w:eastAsia="黑体"/>
          <w:color w:val="auto"/>
          <w:sz w:val="30"/>
          <w:szCs w:val="30"/>
        </w:rPr>
      </w:pPr>
    </w:p>
    <w:p w14:paraId="2A7C130C">
      <w:pPr>
        <w:spacing w:line="440" w:lineRule="exact"/>
        <w:outlineLvl w:val="9"/>
        <w:rPr>
          <w:rFonts w:eastAsia="黑体"/>
          <w:color w:val="auto"/>
          <w:sz w:val="30"/>
          <w:szCs w:val="30"/>
        </w:rPr>
      </w:pPr>
    </w:p>
    <w:p w14:paraId="06FF87CA">
      <w:pPr>
        <w:pStyle w:val="2"/>
        <w:rPr>
          <w:rFonts w:eastAsia="黑体"/>
          <w:color w:val="auto"/>
          <w:sz w:val="30"/>
          <w:szCs w:val="30"/>
        </w:rPr>
      </w:pPr>
    </w:p>
    <w:p w14:paraId="383990E8">
      <w:pPr>
        <w:pStyle w:val="2"/>
        <w:rPr>
          <w:rFonts w:eastAsia="黑体"/>
          <w:color w:val="auto"/>
          <w:sz w:val="30"/>
          <w:szCs w:val="30"/>
        </w:rPr>
      </w:pPr>
    </w:p>
    <w:p w14:paraId="3A0AEA1F">
      <w:pPr>
        <w:spacing w:line="440" w:lineRule="exact"/>
        <w:outlineLvl w:val="9"/>
        <w:rPr>
          <w:rFonts w:eastAsia="黑体"/>
          <w:color w:val="auto"/>
          <w:sz w:val="30"/>
          <w:szCs w:val="30"/>
        </w:rPr>
      </w:pPr>
    </w:p>
    <w:p w14:paraId="53D8AF2A">
      <w:pPr>
        <w:spacing w:line="440" w:lineRule="exact"/>
        <w:outlineLvl w:val="9"/>
        <w:rPr>
          <w:rFonts w:eastAsia="黑体"/>
          <w:color w:val="auto"/>
          <w:sz w:val="30"/>
          <w:szCs w:val="30"/>
        </w:rPr>
      </w:pPr>
    </w:p>
    <w:p w14:paraId="66B52FD4">
      <w:pPr>
        <w:spacing w:line="440" w:lineRule="exact"/>
        <w:outlineLvl w:val="9"/>
        <w:rPr>
          <w:rFonts w:eastAsia="黑体"/>
          <w:color w:val="auto"/>
          <w:sz w:val="30"/>
          <w:szCs w:val="30"/>
        </w:rPr>
      </w:pPr>
    </w:p>
    <w:p w14:paraId="535F23DC">
      <w:pPr>
        <w:spacing w:line="440" w:lineRule="exact"/>
        <w:outlineLvl w:val="9"/>
        <w:rPr>
          <w:rFonts w:eastAsia="仿宋_GB2312"/>
          <w:b/>
          <w:color w:val="auto"/>
          <w:sz w:val="30"/>
          <w:szCs w:val="30"/>
        </w:rPr>
      </w:pPr>
      <w:r>
        <w:rPr>
          <w:rFonts w:eastAsia="仿宋_GB2312"/>
          <w:b/>
          <w:color w:val="auto"/>
          <w:sz w:val="30"/>
          <w:szCs w:val="30"/>
        </w:rPr>
        <w:t>附件6：</w:t>
      </w:r>
    </w:p>
    <w:p w14:paraId="5492BE7A">
      <w:pPr>
        <w:spacing w:line="440" w:lineRule="exact"/>
        <w:jc w:val="center"/>
        <w:outlineLvl w:val="9"/>
        <w:rPr>
          <w:rFonts w:eastAsia="黑体"/>
          <w:color w:val="auto"/>
          <w:sz w:val="30"/>
          <w:szCs w:val="30"/>
        </w:rPr>
      </w:pPr>
      <w:r>
        <w:rPr>
          <w:rFonts w:eastAsia="黑体"/>
          <w:color w:val="auto"/>
          <w:sz w:val="30"/>
          <w:szCs w:val="30"/>
        </w:rPr>
        <w:t>设计费明细及支付方式</w:t>
      </w:r>
    </w:p>
    <w:p w14:paraId="3ABE630F">
      <w:pPr>
        <w:spacing w:line="440" w:lineRule="exact"/>
        <w:jc w:val="center"/>
        <w:outlineLvl w:val="9"/>
        <w:rPr>
          <w:rFonts w:eastAsia="黑体"/>
          <w:color w:val="auto"/>
          <w:sz w:val="30"/>
          <w:szCs w:val="30"/>
        </w:rPr>
      </w:pPr>
    </w:p>
    <w:p w14:paraId="526234A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一、设计费总额：</w:t>
      </w:r>
      <w:r>
        <w:rPr>
          <w:rFonts w:hint="eastAsia" w:ascii="仿宋" w:hAnsi="仿宋" w:eastAsia="仿宋" w:cs="仿宋"/>
          <w:color w:val="auto"/>
          <w:sz w:val="24"/>
          <w:szCs w:val="24"/>
          <w:u w:val="single"/>
          <w:lang w:val="en-US" w:eastAsia="zh-CN"/>
        </w:rPr>
        <w:t xml:space="preserve">                                    </w:t>
      </w:r>
    </w:p>
    <w:p w14:paraId="374060A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rPr>
        <w:t>二、设计费总额构成：</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single"/>
          <w:lang w:val="en-US" w:eastAsia="zh-CN"/>
        </w:rPr>
        <w:t xml:space="preserve">                                </w:t>
      </w:r>
    </w:p>
    <w:p w14:paraId="4E5C1B7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1.工程设计基本服务费用：固定总价：</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5A5AD55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固定单价（实际投资额 × 费率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1BECDDE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2.工程设计其他服务费用：</w:t>
      </w:r>
      <w:r>
        <w:rPr>
          <w:rFonts w:hint="eastAsia" w:ascii="仿宋" w:hAnsi="仿宋" w:eastAsia="仿宋" w:cs="仿宋"/>
          <w:color w:val="auto"/>
          <w:sz w:val="24"/>
          <w:szCs w:val="24"/>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33F35B7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3.合同签订前设计人已完成工作的费用：</w:t>
      </w:r>
      <w:r>
        <w:rPr>
          <w:rFonts w:hint="eastAsia" w:ascii="仿宋" w:hAnsi="仿宋" w:eastAsia="仿宋" w:cs="仿宋"/>
          <w:color w:val="auto"/>
          <w:sz w:val="24"/>
          <w:szCs w:val="24"/>
        </w:rPr>
        <w:tab/>
      </w:r>
    </w:p>
    <w:p w14:paraId="7BB31FD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4.特别约定：</w:t>
      </w:r>
    </w:p>
    <w:p w14:paraId="5AFE73E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1）工程设计基本服务费用包含设计人员赴工地现场的旅差费</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人次日，每人每次不超 2 天；不含长期驻现场的设计工地代表和现场服务费。</w:t>
      </w:r>
    </w:p>
    <w:p w14:paraId="78DEDF2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2）超过上述约定人次日赴项目现场所发生的费用（包括往返机票费、机场建设费、交通费、食宿费、保险费等）和人工费由发包人另行支付。其中人工费支付标准为（建议参照本单位年人均产值确定人工费标准）</w:t>
      </w:r>
    </w:p>
    <w:p w14:paraId="76C38B0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3）其它：</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14:paraId="6E65E69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三、设计费明细计算表</w:t>
      </w:r>
    </w:p>
    <w:p w14:paraId="30F8630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p>
    <w:p w14:paraId="163F9CE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四、设计费支付方式</w:t>
      </w:r>
    </w:p>
    <w:p w14:paraId="0CFF457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1.本合同生效后 7 天内，发包人向设计人支付设计费总额的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 作为定金或预付款，计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元，设计合同履行完毕后，定金或预付款抵作部分设计费。</w:t>
      </w:r>
    </w:p>
    <w:p w14:paraId="57AAC1A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2.设计人向发包人提交初步设计文件后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天内，发包人向设计人支付设计费总额 的 20%, 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元。</w:t>
      </w:r>
    </w:p>
    <w:p w14:paraId="49DC610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3.设计人向发包人提交主要非标准设备设计文件后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天内，发包人向设计人支付 设计费总额的 15%, 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元。</w:t>
      </w:r>
    </w:p>
    <w:p w14:paraId="3136807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4.设计人向发包人提交施工图设计文件后 7 天内，发包人向设计人支付设计费总额的30%，计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元。</w:t>
      </w:r>
    </w:p>
    <w:p w14:paraId="0CE1500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5.试车（试运行）考核完成后 7 天内，发包人向设计人支付设计费总额的 10%， 计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元。</w:t>
      </w:r>
    </w:p>
    <w:p w14:paraId="62F2D93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6.工程竣工验收后 7 天内 , 发包人向设计人支付全部剩余设计费，共计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元。注：上述支付方式供发包人、设计人参考使用。</w:t>
      </w:r>
    </w:p>
    <w:p w14:paraId="0B80982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p>
    <w:p w14:paraId="5E15E28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p>
    <w:p w14:paraId="02F8DD8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rPr>
      </w:pPr>
    </w:p>
    <w:p w14:paraId="7530D437">
      <w:pPr>
        <w:spacing w:line="440" w:lineRule="exact"/>
        <w:outlineLvl w:val="9"/>
        <w:rPr>
          <w:rFonts w:eastAsia="仿宋_GB2312"/>
          <w:b/>
          <w:color w:val="auto"/>
          <w:sz w:val="30"/>
          <w:szCs w:val="32"/>
        </w:rPr>
      </w:pPr>
      <w:r>
        <w:rPr>
          <w:rFonts w:eastAsia="仿宋_GB2312"/>
          <w:b/>
          <w:color w:val="auto"/>
          <w:sz w:val="30"/>
          <w:szCs w:val="30"/>
        </w:rPr>
        <w:t xml:space="preserve">附件7：      </w:t>
      </w:r>
      <w:r>
        <w:rPr>
          <w:rFonts w:eastAsia="仿宋_GB2312"/>
          <w:b/>
          <w:color w:val="auto"/>
          <w:sz w:val="30"/>
          <w:szCs w:val="32"/>
        </w:rPr>
        <w:t xml:space="preserve">         </w:t>
      </w:r>
    </w:p>
    <w:p w14:paraId="630273A7">
      <w:pPr>
        <w:spacing w:line="440" w:lineRule="exact"/>
        <w:jc w:val="center"/>
        <w:outlineLvl w:val="9"/>
        <w:rPr>
          <w:rFonts w:eastAsia="黑体"/>
          <w:color w:val="auto"/>
          <w:sz w:val="30"/>
          <w:szCs w:val="30"/>
        </w:rPr>
      </w:pPr>
      <w:r>
        <w:rPr>
          <w:rFonts w:eastAsia="黑体"/>
          <w:color w:val="auto"/>
          <w:sz w:val="30"/>
          <w:szCs w:val="30"/>
        </w:rPr>
        <w:t>设计变更计费依据和方法</w:t>
      </w:r>
    </w:p>
    <w:p w14:paraId="046CE698">
      <w:pPr>
        <w:spacing w:line="440" w:lineRule="exact"/>
        <w:outlineLvl w:val="9"/>
        <w:rPr>
          <w:rFonts w:eastAsia="仿宋_GB2312"/>
          <w:color w:val="auto"/>
          <w:sz w:val="30"/>
          <w:szCs w:val="32"/>
        </w:rPr>
      </w:pPr>
    </w:p>
    <w:p w14:paraId="654C1667">
      <w:pPr>
        <w:spacing w:line="440" w:lineRule="exact"/>
        <w:outlineLvl w:val="9"/>
        <w:rPr>
          <w:rFonts w:eastAsia="仿宋_GB2312"/>
          <w:color w:val="auto"/>
          <w:sz w:val="30"/>
          <w:szCs w:val="32"/>
        </w:rPr>
      </w:pPr>
    </w:p>
    <w:p w14:paraId="233E6485">
      <w:pPr>
        <w:spacing w:line="440" w:lineRule="exact"/>
        <w:outlineLvl w:val="9"/>
        <w:rPr>
          <w:rFonts w:eastAsia="仿宋_GB2312"/>
          <w:color w:val="auto"/>
          <w:sz w:val="30"/>
          <w:szCs w:val="32"/>
        </w:rPr>
      </w:pPr>
    </w:p>
    <w:p w14:paraId="7AE277D2">
      <w:pPr>
        <w:spacing w:line="440" w:lineRule="exact"/>
        <w:outlineLvl w:val="9"/>
        <w:rPr>
          <w:rFonts w:eastAsia="仿宋_GB2312"/>
          <w:color w:val="auto"/>
          <w:sz w:val="30"/>
          <w:szCs w:val="32"/>
        </w:rPr>
      </w:pPr>
    </w:p>
    <w:p w14:paraId="676D6B83">
      <w:pPr>
        <w:spacing w:line="440" w:lineRule="exact"/>
        <w:outlineLvl w:val="9"/>
        <w:rPr>
          <w:rFonts w:eastAsia="仿宋_GB2312"/>
          <w:color w:val="auto"/>
          <w:sz w:val="30"/>
          <w:szCs w:val="32"/>
        </w:rPr>
      </w:pPr>
    </w:p>
    <w:p w14:paraId="139EC887">
      <w:pPr>
        <w:spacing w:line="440" w:lineRule="exact"/>
        <w:outlineLvl w:val="9"/>
        <w:rPr>
          <w:rFonts w:eastAsia="仿宋_GB2312"/>
          <w:color w:val="auto"/>
          <w:sz w:val="30"/>
          <w:szCs w:val="32"/>
        </w:rPr>
      </w:pPr>
    </w:p>
    <w:p w14:paraId="1F986B12">
      <w:pPr>
        <w:spacing w:line="440" w:lineRule="exact"/>
        <w:outlineLvl w:val="9"/>
        <w:rPr>
          <w:rFonts w:eastAsia="仿宋_GB2312"/>
          <w:color w:val="auto"/>
          <w:sz w:val="30"/>
          <w:szCs w:val="32"/>
        </w:rPr>
      </w:pPr>
    </w:p>
    <w:p w14:paraId="628B7FC1">
      <w:pPr>
        <w:spacing w:line="440" w:lineRule="exact"/>
        <w:outlineLvl w:val="9"/>
        <w:rPr>
          <w:rFonts w:eastAsia="仿宋_GB2312"/>
          <w:color w:val="auto"/>
          <w:sz w:val="30"/>
          <w:szCs w:val="32"/>
        </w:rPr>
      </w:pPr>
    </w:p>
    <w:p w14:paraId="2229D640">
      <w:pPr>
        <w:spacing w:line="440" w:lineRule="exact"/>
        <w:outlineLvl w:val="9"/>
        <w:rPr>
          <w:rFonts w:eastAsia="仿宋_GB2312"/>
          <w:color w:val="auto"/>
          <w:sz w:val="30"/>
          <w:szCs w:val="32"/>
        </w:rPr>
      </w:pPr>
    </w:p>
    <w:p w14:paraId="5B1474F1">
      <w:pPr>
        <w:pStyle w:val="29"/>
        <w:outlineLvl w:val="9"/>
        <w:rPr>
          <w:color w:val="auto"/>
        </w:rPr>
      </w:pPr>
    </w:p>
    <w:p w14:paraId="7A42692E">
      <w:pPr>
        <w:pStyle w:val="29"/>
        <w:outlineLvl w:val="9"/>
        <w:rPr>
          <w:color w:val="auto"/>
        </w:rPr>
      </w:pPr>
    </w:p>
    <w:p w14:paraId="0F2F2BC2">
      <w:pPr>
        <w:pStyle w:val="29"/>
        <w:outlineLvl w:val="9"/>
        <w:rPr>
          <w:color w:val="auto"/>
        </w:rPr>
      </w:pPr>
    </w:p>
    <w:p w14:paraId="14B93215">
      <w:pPr>
        <w:pStyle w:val="29"/>
        <w:outlineLvl w:val="9"/>
        <w:rPr>
          <w:color w:val="auto"/>
        </w:rPr>
      </w:pPr>
    </w:p>
    <w:p w14:paraId="41EF6C7C">
      <w:pPr>
        <w:pStyle w:val="29"/>
        <w:outlineLvl w:val="9"/>
        <w:rPr>
          <w:color w:val="auto"/>
        </w:rPr>
      </w:pPr>
    </w:p>
    <w:p w14:paraId="2333EA23">
      <w:pPr>
        <w:pStyle w:val="29"/>
        <w:outlineLvl w:val="9"/>
        <w:rPr>
          <w:color w:val="auto"/>
        </w:rPr>
      </w:pPr>
    </w:p>
    <w:p w14:paraId="37830779">
      <w:pPr>
        <w:pStyle w:val="29"/>
        <w:outlineLvl w:val="9"/>
        <w:rPr>
          <w:rFonts w:hint="eastAsia"/>
          <w:color w:val="auto"/>
        </w:rPr>
      </w:pPr>
    </w:p>
    <w:p w14:paraId="07A283F8">
      <w:pPr>
        <w:pStyle w:val="29"/>
        <w:outlineLvl w:val="9"/>
        <w:rPr>
          <w:color w:val="auto"/>
        </w:rPr>
      </w:pPr>
    </w:p>
    <w:p w14:paraId="5AEC78B2">
      <w:pPr>
        <w:pStyle w:val="29"/>
        <w:outlineLvl w:val="9"/>
        <w:rPr>
          <w:color w:val="auto"/>
        </w:rPr>
      </w:pPr>
    </w:p>
    <w:p w14:paraId="63CC20C2">
      <w:pPr>
        <w:pStyle w:val="29"/>
        <w:outlineLvl w:val="9"/>
        <w:rPr>
          <w:color w:val="auto"/>
        </w:rPr>
      </w:pPr>
    </w:p>
    <w:p w14:paraId="563313E8">
      <w:pPr>
        <w:pStyle w:val="29"/>
        <w:outlineLvl w:val="9"/>
        <w:rPr>
          <w:color w:val="auto"/>
        </w:rPr>
      </w:pPr>
    </w:p>
    <w:p w14:paraId="30A9554A">
      <w:pPr>
        <w:pStyle w:val="29"/>
        <w:outlineLvl w:val="9"/>
        <w:rPr>
          <w:color w:val="auto"/>
        </w:rPr>
      </w:pPr>
    </w:p>
    <w:p w14:paraId="2D2DD6EA">
      <w:pPr>
        <w:pStyle w:val="29"/>
        <w:outlineLvl w:val="9"/>
        <w:rPr>
          <w:color w:val="auto"/>
        </w:rPr>
      </w:pPr>
    </w:p>
    <w:p w14:paraId="18D075F2">
      <w:pPr>
        <w:pStyle w:val="29"/>
        <w:outlineLvl w:val="9"/>
        <w:rPr>
          <w:color w:val="auto"/>
        </w:rPr>
      </w:pPr>
    </w:p>
    <w:p w14:paraId="5DA282AD">
      <w:pPr>
        <w:pStyle w:val="29"/>
        <w:outlineLvl w:val="9"/>
        <w:rPr>
          <w:color w:val="auto"/>
        </w:rPr>
      </w:pPr>
    </w:p>
    <w:p w14:paraId="79D22010">
      <w:pPr>
        <w:pStyle w:val="29"/>
        <w:outlineLvl w:val="9"/>
        <w:rPr>
          <w:color w:val="auto"/>
        </w:rPr>
      </w:pPr>
    </w:p>
    <w:p w14:paraId="690650B8">
      <w:pPr>
        <w:pStyle w:val="29"/>
        <w:outlineLvl w:val="9"/>
        <w:rPr>
          <w:color w:val="auto"/>
        </w:rPr>
      </w:pPr>
    </w:p>
    <w:p w14:paraId="458C0AEE">
      <w:pPr>
        <w:pStyle w:val="29"/>
        <w:outlineLvl w:val="9"/>
        <w:rPr>
          <w:color w:val="auto"/>
        </w:rPr>
      </w:pPr>
    </w:p>
    <w:p w14:paraId="572A8980">
      <w:pPr>
        <w:pStyle w:val="29"/>
        <w:outlineLvl w:val="9"/>
        <w:rPr>
          <w:color w:val="auto"/>
        </w:rPr>
      </w:pPr>
    </w:p>
    <w:p w14:paraId="58418350">
      <w:pPr>
        <w:pStyle w:val="29"/>
        <w:outlineLvl w:val="9"/>
        <w:rPr>
          <w:color w:val="auto"/>
        </w:rPr>
      </w:pPr>
    </w:p>
    <w:p w14:paraId="7381221A">
      <w:pPr>
        <w:pStyle w:val="29"/>
        <w:outlineLvl w:val="9"/>
        <w:rPr>
          <w:rFonts w:hint="eastAsia"/>
          <w:color w:val="auto"/>
        </w:rPr>
      </w:pPr>
    </w:p>
    <w:p w14:paraId="3D01FA45">
      <w:pPr>
        <w:spacing w:line="440" w:lineRule="exact"/>
        <w:outlineLvl w:val="9"/>
        <w:rPr>
          <w:rFonts w:eastAsia="仿宋_GB2312"/>
          <w:color w:val="auto"/>
          <w:sz w:val="30"/>
          <w:szCs w:val="32"/>
        </w:rPr>
      </w:pPr>
    </w:p>
    <w:p w14:paraId="310BE16E">
      <w:pPr>
        <w:spacing w:line="440" w:lineRule="exact"/>
        <w:outlineLvl w:val="9"/>
        <w:rPr>
          <w:rFonts w:eastAsia="仿宋_GB2312"/>
          <w:color w:val="auto"/>
          <w:sz w:val="30"/>
          <w:szCs w:val="32"/>
        </w:rPr>
      </w:pPr>
    </w:p>
    <w:p w14:paraId="486378E7">
      <w:pPr>
        <w:outlineLvl w:val="9"/>
        <w:rPr>
          <w:rFonts w:ascii="仿宋" w:hAnsi="仿宋" w:eastAsia="仿宋" w:cs="仿宋"/>
          <w:color w:val="auto"/>
          <w:lang w:eastAsia="zh-CN"/>
        </w:rPr>
      </w:pPr>
    </w:p>
    <w:p w14:paraId="5BC8FC8B">
      <w:pPr>
        <w:pStyle w:val="45"/>
        <w:keepNext/>
        <w:keepLines/>
        <w:spacing w:before="0" w:after="0"/>
        <w:outlineLvl w:val="0"/>
        <w:rPr>
          <w:rFonts w:ascii="仿宋" w:hAnsi="仿宋" w:eastAsia="仿宋" w:cs="仿宋"/>
          <w:b/>
          <w:bCs/>
          <w:color w:val="auto"/>
        </w:rPr>
      </w:pPr>
      <w:bookmarkStart w:id="229" w:name="_Toc9094"/>
      <w:bookmarkStart w:id="230" w:name="_Toc2264"/>
      <w:bookmarkStart w:id="231" w:name="_Toc15403"/>
      <w:r>
        <w:rPr>
          <w:rFonts w:hint="eastAsia" w:ascii="仿宋" w:hAnsi="仿宋" w:eastAsia="仿宋" w:cs="仿宋"/>
          <w:b/>
          <w:bCs/>
          <w:color w:val="auto"/>
        </w:rPr>
        <w:t>第</w:t>
      </w:r>
      <w:r>
        <w:rPr>
          <w:rFonts w:hint="eastAsia" w:ascii="仿宋" w:hAnsi="仿宋" w:eastAsia="仿宋" w:cs="仿宋"/>
          <w:b/>
          <w:bCs/>
          <w:color w:val="auto"/>
          <w:lang w:eastAsia="zh-CN"/>
        </w:rPr>
        <w:t>六</w:t>
      </w:r>
      <w:r>
        <w:rPr>
          <w:rFonts w:hint="eastAsia" w:ascii="仿宋" w:hAnsi="仿宋" w:eastAsia="仿宋" w:cs="仿宋"/>
          <w:b/>
          <w:bCs/>
          <w:color w:val="auto"/>
          <w:lang w:val="en-US" w:eastAsia="zh-CN"/>
        </w:rPr>
        <w:t xml:space="preserve">章  </w:t>
      </w:r>
      <w:r>
        <w:rPr>
          <w:rFonts w:hint="eastAsia" w:ascii="仿宋" w:hAnsi="仿宋" w:eastAsia="仿宋" w:cs="仿宋"/>
          <w:b/>
          <w:bCs/>
          <w:color w:val="auto"/>
        </w:rPr>
        <w:t>投标文件格式</w:t>
      </w:r>
      <w:bookmarkEnd w:id="229"/>
      <w:bookmarkEnd w:id="230"/>
      <w:bookmarkEnd w:id="231"/>
    </w:p>
    <w:p w14:paraId="69187526">
      <w:pPr>
        <w:adjustRightInd w:val="0"/>
        <w:snapToGrid w:val="0"/>
        <w:spacing w:line="360" w:lineRule="auto"/>
        <w:jc w:val="center"/>
        <w:outlineLvl w:val="9"/>
        <w:rPr>
          <w:rFonts w:ascii="仿宋" w:hAnsi="仿宋" w:eastAsia="仿宋" w:cs="仿宋"/>
          <w:b/>
          <w:caps/>
          <w:color w:val="auto"/>
          <w:lang w:eastAsia="zh-CN"/>
        </w:rPr>
      </w:pPr>
      <w:bookmarkStart w:id="232" w:name="bookmark196"/>
    </w:p>
    <w:p w14:paraId="16486F08">
      <w:pPr>
        <w:pStyle w:val="28"/>
        <w:rPr>
          <w:lang w:eastAsia="zh-CN"/>
        </w:rPr>
      </w:pPr>
    </w:p>
    <w:p w14:paraId="13BA9307">
      <w:pPr>
        <w:pStyle w:val="29"/>
        <w:rPr>
          <w:lang w:eastAsia="zh-CN"/>
        </w:rPr>
      </w:pPr>
    </w:p>
    <w:p w14:paraId="451C9631">
      <w:pPr>
        <w:adjustRightInd w:val="0"/>
        <w:snapToGrid w:val="0"/>
        <w:spacing w:line="360" w:lineRule="auto"/>
        <w:jc w:val="center"/>
        <w:outlineLvl w:val="9"/>
        <w:rPr>
          <w:rFonts w:ascii="仿宋" w:hAnsi="仿宋" w:eastAsia="仿宋" w:cs="仿宋"/>
          <w:bCs/>
          <w:color w:val="auto"/>
          <w:sz w:val="32"/>
          <w:szCs w:val="32"/>
          <w:lang w:eastAsia="zh-CN"/>
        </w:rPr>
      </w:pPr>
      <w:r>
        <w:rPr>
          <w:rFonts w:hint="eastAsia" w:ascii="仿宋" w:hAnsi="仿宋" w:eastAsia="仿宋" w:cs="仿宋"/>
          <w:b/>
          <w:caps/>
          <w:color w:val="auto"/>
          <w:sz w:val="32"/>
          <w:szCs w:val="32"/>
          <w:lang w:eastAsia="zh-CN"/>
        </w:rPr>
        <w:t>（项目名称）</w:t>
      </w:r>
    </w:p>
    <w:p w14:paraId="16AA26E7">
      <w:pPr>
        <w:adjustRightInd w:val="0"/>
        <w:snapToGrid w:val="0"/>
        <w:spacing w:line="360" w:lineRule="auto"/>
        <w:jc w:val="both"/>
        <w:outlineLvl w:val="9"/>
        <w:rPr>
          <w:rFonts w:ascii="仿宋" w:hAnsi="仿宋" w:eastAsia="仿宋" w:cs="仿宋"/>
          <w:bCs/>
          <w:color w:val="auto"/>
          <w:sz w:val="32"/>
          <w:szCs w:val="32"/>
          <w:lang w:eastAsia="zh-CN"/>
        </w:rPr>
      </w:pPr>
    </w:p>
    <w:p w14:paraId="4B71A158">
      <w:pPr>
        <w:adjustRightInd w:val="0"/>
        <w:snapToGrid w:val="0"/>
        <w:spacing w:line="360" w:lineRule="auto"/>
        <w:jc w:val="center"/>
        <w:outlineLvl w:val="9"/>
        <w:rPr>
          <w:rFonts w:ascii="仿宋" w:hAnsi="仿宋" w:eastAsia="仿宋" w:cs="仿宋"/>
          <w:bCs/>
          <w:color w:val="auto"/>
          <w:sz w:val="32"/>
          <w:szCs w:val="32"/>
          <w:lang w:eastAsia="zh-CN"/>
        </w:rPr>
      </w:pPr>
    </w:p>
    <w:p w14:paraId="24785E71">
      <w:pPr>
        <w:adjustRightInd w:val="0"/>
        <w:snapToGrid w:val="0"/>
        <w:spacing w:line="360" w:lineRule="auto"/>
        <w:jc w:val="center"/>
        <w:outlineLvl w:val="9"/>
        <w:rPr>
          <w:rFonts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14:paraId="55C5FCDA">
      <w:pPr>
        <w:adjustRightInd w:val="0"/>
        <w:snapToGrid w:val="0"/>
        <w:spacing w:line="360" w:lineRule="auto"/>
        <w:jc w:val="center"/>
        <w:outlineLvl w:val="9"/>
        <w:rPr>
          <w:rFonts w:ascii="仿宋" w:hAnsi="仿宋" w:eastAsia="仿宋" w:cs="仿宋"/>
          <w:bCs/>
          <w:color w:val="auto"/>
          <w:sz w:val="32"/>
          <w:szCs w:val="32"/>
          <w:lang w:eastAsia="zh-CN"/>
        </w:rPr>
      </w:pPr>
    </w:p>
    <w:p w14:paraId="7A017EC0">
      <w:pPr>
        <w:adjustRightInd w:val="0"/>
        <w:snapToGrid w:val="0"/>
        <w:spacing w:line="360" w:lineRule="auto"/>
        <w:jc w:val="both"/>
        <w:outlineLvl w:val="9"/>
        <w:rPr>
          <w:rFonts w:ascii="仿宋" w:hAnsi="仿宋" w:eastAsia="仿宋" w:cs="仿宋"/>
          <w:bCs/>
          <w:color w:val="auto"/>
          <w:sz w:val="32"/>
          <w:szCs w:val="32"/>
          <w:lang w:eastAsia="zh-CN"/>
        </w:rPr>
      </w:pPr>
    </w:p>
    <w:p w14:paraId="1A9A2A16">
      <w:pPr>
        <w:adjustRightInd w:val="0"/>
        <w:snapToGrid w:val="0"/>
        <w:spacing w:line="360" w:lineRule="auto"/>
        <w:ind w:right="-136" w:rightChars="-64"/>
        <w:outlineLvl w:val="9"/>
        <w:rPr>
          <w:rFonts w:ascii="仿宋" w:hAnsi="仿宋" w:eastAsia="仿宋" w:cs="仿宋"/>
          <w:b/>
          <w:caps/>
          <w:color w:val="auto"/>
          <w:sz w:val="28"/>
          <w:szCs w:val="28"/>
          <w:lang w:eastAsia="zh-CN"/>
        </w:rPr>
      </w:pPr>
      <w:r>
        <w:rPr>
          <w:rFonts w:hint="eastAsia" w:ascii="仿宋" w:hAnsi="仿宋" w:eastAsia="仿宋" w:cs="仿宋"/>
          <w:b/>
          <w:caps/>
          <w:color w:val="auto"/>
          <w:spacing w:val="0"/>
          <w:kern w:val="0"/>
          <w:sz w:val="28"/>
          <w:szCs w:val="28"/>
          <w:fitText w:val="2810" w:id="496842130"/>
          <w:lang w:eastAsia="zh-CN"/>
        </w:rPr>
        <w:t>供应商名称（公章）：</w:t>
      </w:r>
    </w:p>
    <w:p w14:paraId="092A5EE3">
      <w:pPr>
        <w:adjustRightInd w:val="0"/>
        <w:snapToGrid w:val="0"/>
        <w:spacing w:line="360" w:lineRule="auto"/>
        <w:ind w:right="-136" w:rightChars="-64"/>
        <w:outlineLvl w:val="9"/>
        <w:rPr>
          <w:rFonts w:ascii="仿宋" w:hAnsi="仿宋" w:eastAsia="仿宋" w:cs="仿宋"/>
          <w:b/>
          <w:caps/>
          <w:color w:val="auto"/>
          <w:sz w:val="28"/>
          <w:szCs w:val="28"/>
          <w:lang w:eastAsia="zh-CN"/>
        </w:rPr>
      </w:pPr>
    </w:p>
    <w:p w14:paraId="528F46CF">
      <w:pPr>
        <w:adjustRightInd w:val="0"/>
        <w:snapToGrid w:val="0"/>
        <w:spacing w:line="360" w:lineRule="auto"/>
        <w:ind w:right="-136" w:rightChars="-64"/>
        <w:outlineLvl w:val="9"/>
        <w:rPr>
          <w:rFonts w:ascii="仿宋" w:hAnsi="仿宋" w:eastAsia="仿宋" w:cs="仿宋"/>
          <w:b/>
          <w:caps/>
          <w:color w:val="auto"/>
          <w:sz w:val="28"/>
          <w:szCs w:val="28"/>
          <w:lang w:eastAsia="zh-CN"/>
        </w:rPr>
      </w:pPr>
      <w:r>
        <w:rPr>
          <w:rFonts w:hint="eastAsia" w:ascii="仿宋" w:hAnsi="仿宋" w:eastAsia="仿宋" w:cs="仿宋"/>
          <w:b/>
          <w:caps/>
          <w:color w:val="auto"/>
          <w:spacing w:val="0"/>
          <w:w w:val="77"/>
          <w:kern w:val="0"/>
          <w:sz w:val="28"/>
          <w:szCs w:val="28"/>
          <w:fitText w:val="2810" w:id="94185094"/>
          <w:lang w:eastAsia="zh-CN"/>
        </w:rPr>
        <w:t>法定代表人（签章或盖章）</w:t>
      </w:r>
      <w:r>
        <w:rPr>
          <w:rFonts w:hint="eastAsia" w:ascii="仿宋" w:hAnsi="仿宋" w:eastAsia="仿宋" w:cs="仿宋"/>
          <w:b/>
          <w:caps/>
          <w:color w:val="auto"/>
          <w:spacing w:val="-1"/>
          <w:w w:val="77"/>
          <w:kern w:val="0"/>
          <w:sz w:val="28"/>
          <w:szCs w:val="28"/>
          <w:fitText w:val="2810" w:id="94185094"/>
          <w:lang w:eastAsia="zh-CN"/>
        </w:rPr>
        <w:t>：</w:t>
      </w:r>
    </w:p>
    <w:p w14:paraId="1CE7020F">
      <w:pPr>
        <w:adjustRightInd w:val="0"/>
        <w:snapToGrid w:val="0"/>
        <w:spacing w:line="360" w:lineRule="auto"/>
        <w:ind w:right="-136" w:rightChars="-64"/>
        <w:outlineLvl w:val="9"/>
        <w:rPr>
          <w:rFonts w:ascii="仿宋" w:hAnsi="仿宋" w:eastAsia="仿宋" w:cs="仿宋"/>
          <w:b/>
          <w:caps/>
          <w:color w:val="auto"/>
          <w:sz w:val="28"/>
          <w:szCs w:val="28"/>
          <w:lang w:eastAsia="zh-CN"/>
        </w:rPr>
      </w:pPr>
    </w:p>
    <w:p w14:paraId="48807F58">
      <w:pPr>
        <w:adjustRightInd w:val="0"/>
        <w:snapToGrid w:val="0"/>
        <w:spacing w:line="360" w:lineRule="auto"/>
        <w:ind w:right="-136" w:rightChars="-64"/>
        <w:outlineLvl w:val="9"/>
        <w:rPr>
          <w:rFonts w:ascii="仿宋" w:hAnsi="仿宋" w:eastAsia="仿宋" w:cs="仿宋"/>
          <w:b/>
          <w:caps/>
          <w:color w:val="auto"/>
          <w:sz w:val="28"/>
          <w:szCs w:val="28"/>
          <w:lang w:eastAsia="zh-CN"/>
        </w:rPr>
      </w:pPr>
      <w:r>
        <w:rPr>
          <w:rFonts w:hint="eastAsia" w:ascii="仿宋" w:hAnsi="仿宋" w:eastAsia="仿宋" w:cs="仿宋"/>
          <w:b/>
          <w:caps/>
          <w:color w:val="auto"/>
          <w:spacing w:val="113"/>
          <w:kern w:val="0"/>
          <w:sz w:val="28"/>
          <w:szCs w:val="28"/>
          <w:fitText w:val="2810" w:id="1508115476"/>
          <w:lang w:eastAsia="zh-CN"/>
        </w:rPr>
        <w:t>供应商地址</w:t>
      </w:r>
      <w:r>
        <w:rPr>
          <w:rFonts w:hint="eastAsia" w:ascii="仿宋" w:hAnsi="仿宋" w:eastAsia="仿宋" w:cs="仿宋"/>
          <w:b/>
          <w:caps/>
          <w:color w:val="auto"/>
          <w:spacing w:val="0"/>
          <w:kern w:val="0"/>
          <w:sz w:val="28"/>
          <w:szCs w:val="28"/>
          <w:fitText w:val="2810" w:id="1508115476"/>
          <w:lang w:eastAsia="zh-CN"/>
        </w:rPr>
        <w:t>：</w:t>
      </w:r>
    </w:p>
    <w:p w14:paraId="044FDBE0">
      <w:pPr>
        <w:adjustRightInd w:val="0"/>
        <w:snapToGrid w:val="0"/>
        <w:spacing w:line="360" w:lineRule="auto"/>
        <w:ind w:right="-136" w:rightChars="-64"/>
        <w:outlineLvl w:val="9"/>
        <w:rPr>
          <w:rFonts w:ascii="仿宋" w:hAnsi="仿宋" w:eastAsia="仿宋" w:cs="仿宋"/>
          <w:b/>
          <w:caps/>
          <w:color w:val="auto"/>
          <w:sz w:val="28"/>
          <w:szCs w:val="28"/>
          <w:lang w:eastAsia="zh-CN"/>
        </w:rPr>
      </w:pPr>
    </w:p>
    <w:p w14:paraId="3FBB7A6B">
      <w:pPr>
        <w:adjustRightInd w:val="0"/>
        <w:snapToGrid w:val="0"/>
        <w:spacing w:line="360" w:lineRule="auto"/>
        <w:ind w:right="-136" w:rightChars="-64"/>
        <w:outlineLvl w:val="9"/>
        <w:rPr>
          <w:rFonts w:ascii="仿宋" w:hAnsi="仿宋" w:eastAsia="仿宋" w:cs="仿宋"/>
          <w:b/>
          <w:caps/>
          <w:color w:val="auto"/>
          <w:sz w:val="28"/>
          <w:szCs w:val="28"/>
          <w:lang w:eastAsia="zh-CN"/>
        </w:rPr>
      </w:pPr>
      <w:r>
        <w:rPr>
          <w:rFonts w:hint="eastAsia" w:ascii="仿宋" w:hAnsi="仿宋" w:eastAsia="仿宋" w:cs="仿宋"/>
          <w:b/>
          <w:caps/>
          <w:color w:val="auto"/>
          <w:spacing w:val="281"/>
          <w:kern w:val="0"/>
          <w:sz w:val="28"/>
          <w:szCs w:val="28"/>
          <w:fitText w:val="2810" w:id="1230780294"/>
          <w:lang w:eastAsia="zh-CN"/>
        </w:rPr>
        <w:t>联系人</w:t>
      </w:r>
      <w:r>
        <w:rPr>
          <w:rFonts w:hint="eastAsia" w:ascii="仿宋" w:hAnsi="仿宋" w:eastAsia="仿宋" w:cs="仿宋"/>
          <w:b/>
          <w:caps/>
          <w:color w:val="auto"/>
          <w:spacing w:val="2"/>
          <w:kern w:val="0"/>
          <w:sz w:val="28"/>
          <w:szCs w:val="28"/>
          <w:fitText w:val="2810" w:id="1230780294"/>
          <w:lang w:eastAsia="zh-CN"/>
        </w:rPr>
        <w:t>：</w:t>
      </w:r>
    </w:p>
    <w:p w14:paraId="55B048BE">
      <w:pPr>
        <w:adjustRightInd w:val="0"/>
        <w:snapToGrid w:val="0"/>
        <w:spacing w:line="360" w:lineRule="auto"/>
        <w:ind w:right="-136" w:rightChars="-64"/>
        <w:outlineLvl w:val="9"/>
        <w:rPr>
          <w:rFonts w:ascii="仿宋" w:hAnsi="仿宋" w:eastAsia="仿宋" w:cs="仿宋"/>
          <w:b/>
          <w:caps/>
          <w:color w:val="auto"/>
          <w:sz w:val="28"/>
          <w:szCs w:val="28"/>
          <w:lang w:eastAsia="zh-CN"/>
        </w:rPr>
      </w:pPr>
    </w:p>
    <w:p w14:paraId="730DCBF3">
      <w:pPr>
        <w:adjustRightInd w:val="0"/>
        <w:snapToGrid w:val="0"/>
        <w:spacing w:line="360" w:lineRule="auto"/>
        <w:ind w:right="-136" w:rightChars="-64"/>
        <w:outlineLvl w:val="9"/>
        <w:rPr>
          <w:rFonts w:ascii="仿宋" w:hAnsi="仿宋" w:eastAsia="仿宋" w:cs="仿宋"/>
          <w:b/>
          <w:caps/>
          <w:color w:val="auto"/>
          <w:sz w:val="28"/>
          <w:szCs w:val="28"/>
          <w:lang w:eastAsia="zh-CN"/>
        </w:rPr>
      </w:pPr>
      <w:r>
        <w:rPr>
          <w:rFonts w:hint="eastAsia" w:ascii="仿宋" w:hAnsi="仿宋" w:eastAsia="仿宋" w:cs="仿宋"/>
          <w:b/>
          <w:caps/>
          <w:color w:val="auto"/>
          <w:spacing w:val="176"/>
          <w:kern w:val="0"/>
          <w:sz w:val="28"/>
          <w:szCs w:val="28"/>
          <w:fitText w:val="2810" w:id="871005141"/>
          <w:lang w:eastAsia="zh-CN"/>
        </w:rPr>
        <w:t>联系电话</w:t>
      </w:r>
      <w:r>
        <w:rPr>
          <w:rFonts w:hint="eastAsia" w:ascii="仿宋" w:hAnsi="仿宋" w:eastAsia="仿宋" w:cs="仿宋"/>
          <w:b/>
          <w:caps/>
          <w:color w:val="auto"/>
          <w:spacing w:val="1"/>
          <w:kern w:val="0"/>
          <w:sz w:val="28"/>
          <w:szCs w:val="28"/>
          <w:fitText w:val="2810" w:id="871005141"/>
          <w:lang w:eastAsia="zh-CN"/>
        </w:rPr>
        <w:t>：</w:t>
      </w:r>
    </w:p>
    <w:p w14:paraId="2509FCAD">
      <w:pPr>
        <w:adjustRightInd w:val="0"/>
        <w:snapToGrid w:val="0"/>
        <w:spacing w:line="360" w:lineRule="auto"/>
        <w:jc w:val="center"/>
        <w:outlineLvl w:val="9"/>
        <w:rPr>
          <w:rFonts w:ascii="仿宋" w:hAnsi="仿宋" w:eastAsia="仿宋" w:cs="仿宋"/>
          <w:b/>
          <w:caps/>
          <w:color w:val="auto"/>
          <w:sz w:val="28"/>
          <w:szCs w:val="28"/>
          <w:lang w:eastAsia="zh-CN"/>
        </w:rPr>
      </w:pPr>
    </w:p>
    <w:p w14:paraId="0E83FA23">
      <w:pPr>
        <w:adjustRightInd w:val="0"/>
        <w:snapToGrid w:val="0"/>
        <w:spacing w:line="360" w:lineRule="auto"/>
        <w:jc w:val="center"/>
        <w:outlineLvl w:val="9"/>
        <w:rPr>
          <w:lang w:eastAsia="zh-CN"/>
        </w:rPr>
      </w:pPr>
      <w:r>
        <w:rPr>
          <w:rFonts w:hint="eastAsia" w:ascii="仿宋" w:hAnsi="仿宋" w:eastAsia="仿宋" w:cs="仿宋"/>
          <w:b/>
          <w:color w:val="auto"/>
          <w:sz w:val="28"/>
          <w:szCs w:val="28"/>
          <w:lang w:eastAsia="zh-CN"/>
        </w:rPr>
        <w:t>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_年__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_月__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_日</w:t>
      </w:r>
      <w:bookmarkEnd w:id="232"/>
      <w:bookmarkStart w:id="233" w:name="_Toc515647803"/>
      <w:bookmarkStart w:id="234" w:name="_Toc8919"/>
      <w:bookmarkStart w:id="235" w:name="_Toc18694"/>
      <w:bookmarkStart w:id="236" w:name="_Toc18974"/>
    </w:p>
    <w:p w14:paraId="34A8B061">
      <w:pPr>
        <w:numPr>
          <w:ilvl w:val="0"/>
          <w:numId w:val="0"/>
        </w:numPr>
        <w:tabs>
          <w:tab w:val="left" w:pos="540"/>
        </w:tabs>
        <w:spacing w:line="240" w:lineRule="atLeast"/>
        <w:ind w:left="431" w:leftChars="0"/>
        <w:jc w:val="center"/>
        <w:outlineLvl w:val="9"/>
        <w:rPr>
          <w:rFonts w:hint="eastAsia" w:ascii="仿宋" w:hAnsi="仿宋" w:eastAsia="仿宋" w:cs="仿宋"/>
          <w:b/>
          <w:bCs w:val="0"/>
          <w:color w:val="auto"/>
          <w:sz w:val="28"/>
          <w:szCs w:val="28"/>
          <w:lang w:eastAsia="zh-CN"/>
        </w:rPr>
      </w:pPr>
    </w:p>
    <w:p w14:paraId="76DC54D1">
      <w:pPr>
        <w:numPr>
          <w:ilvl w:val="0"/>
          <w:numId w:val="0"/>
        </w:numPr>
        <w:tabs>
          <w:tab w:val="left" w:pos="540"/>
        </w:tabs>
        <w:spacing w:line="240" w:lineRule="atLeast"/>
        <w:ind w:left="431" w:leftChars="0"/>
        <w:jc w:val="center"/>
        <w:outlineLvl w:val="9"/>
        <w:rPr>
          <w:rFonts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eastAsia="zh-CN"/>
        </w:rPr>
        <w:t>第一部分 资格证明文件</w:t>
      </w:r>
      <w:bookmarkEnd w:id="233"/>
      <w:bookmarkEnd w:id="234"/>
      <w:bookmarkEnd w:id="235"/>
      <w:bookmarkEnd w:id="236"/>
    </w:p>
    <w:p w14:paraId="2FC23F4C">
      <w:pPr>
        <w:spacing w:line="240" w:lineRule="atLeast"/>
        <w:ind w:left="717" w:hanging="627" w:hangingChars="295"/>
        <w:jc w:val="center"/>
        <w:outlineLvl w:val="9"/>
        <w:rPr>
          <w:rFonts w:ascii="仿宋" w:hAnsi="仿宋" w:eastAsia="仿宋" w:cs="仿宋"/>
          <w:color w:val="auto"/>
          <w:lang w:eastAsia="zh-CN"/>
        </w:rPr>
      </w:pPr>
    </w:p>
    <w:p w14:paraId="376D678E">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1、法人或者非法人组织的营业执照等证明文件复印件（须加盖本单位章）或自然人的身份证明复印件;</w:t>
      </w:r>
    </w:p>
    <w:p w14:paraId="61ECCC27">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2、法定代表人资格证明书</w:t>
      </w:r>
    </w:p>
    <w:p w14:paraId="7FF13A5E">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3、法定代表人授权书</w:t>
      </w:r>
    </w:p>
    <w:p w14:paraId="0EE72AF2">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投标企业须提供投标人（被授权本单位在职人员）近6个月内任意1个月社保证明；</w:t>
      </w:r>
    </w:p>
    <w:p w14:paraId="1B002FB1">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未被“信用中国”（www.creditchina.gov.cn）、中国政府采购网（www.ccgp.gov.cn）列入失信被执行人、重大税收违法案件当事人名单、政府采购严重违法失信行为记录名单；（提供查询结果网页截图并加盖供应商公章）;</w:t>
      </w:r>
    </w:p>
    <w:p w14:paraId="5226A038">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6、投标保证金缴纳凭证（银行回单）或保函等票据；</w:t>
      </w:r>
    </w:p>
    <w:p w14:paraId="74C3C95F">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7、</w:t>
      </w:r>
      <w:r>
        <w:rPr>
          <w:rFonts w:hint="eastAsia" w:ascii="仿宋" w:hAnsi="仿宋" w:eastAsia="仿宋" w:cs="仿宋"/>
          <w:b w:val="0"/>
          <w:bCs/>
          <w:color w:val="auto"/>
          <w:sz w:val="24"/>
          <w:szCs w:val="24"/>
          <w:highlight w:val="none"/>
          <w:lang w:val="en-US" w:eastAsia="zh-CN"/>
        </w:rPr>
        <w:t>供应商资质要求（满足其中一项即可）：</w:t>
      </w:r>
    </w:p>
    <w:p w14:paraId="1A494866">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①市政行业(道路工程、给水工程、排水工程、热力工程)专业乙级同时具备勘察乙级及以上资质</w:t>
      </w:r>
    </w:p>
    <w:p w14:paraId="1FE9A4E1">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②市政行业乙级资质同时具备勘察乙级及以上资质</w:t>
      </w:r>
    </w:p>
    <w:p w14:paraId="7DDB7B7F">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③市政公用行业综合甲级同时具备勘察乙级及以上资质</w:t>
      </w:r>
    </w:p>
    <w:p w14:paraId="58D75D42">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④工程设计综合甲级资质同时具备勘察乙级及以上资质</w:t>
      </w:r>
    </w:p>
    <w:p w14:paraId="7F2C505D">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（疆外投标企业还应提交《新疆维吾尔自治区区外建设工程企业信息报送册》）</w:t>
      </w:r>
    </w:p>
    <w:p w14:paraId="6B80B8FA">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8、项目负责人须具备市政相关专业高级工程师，并同时取得注册师资格（设计）；；</w:t>
      </w:r>
    </w:p>
    <w:p w14:paraId="533D9894">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9、投标单位（供应商）针对本次采购项目《反商业贿赂承诺书》，《采购活动前三年内无重大违规记录承诺书》的书面声明。</w:t>
      </w:r>
    </w:p>
    <w:p w14:paraId="27E6375D">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486"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 xml:space="preserve">、供应商须知资料表要求的其他资格证明文件; </w:t>
      </w:r>
    </w:p>
    <w:p w14:paraId="0B6B5EC3">
      <w:pPr>
        <w:pStyle w:val="2"/>
        <w:numPr>
          <w:ilvl w:val="0"/>
          <w:numId w:val="0"/>
        </w:numPr>
        <w:kinsoku w:val="0"/>
        <w:overflowPunct w:val="0"/>
        <w:spacing w:before="130" w:line="355" w:lineRule="auto"/>
        <w:ind w:left="480" w:right="7"/>
        <w:jc w:val="center"/>
        <w:outlineLvl w:val="9"/>
        <w:rPr>
          <w:rFonts w:ascii="仿宋" w:hAnsi="仿宋" w:eastAsia="仿宋" w:cs="仿宋"/>
          <w:b/>
          <w:bCs/>
          <w:color w:val="auto"/>
          <w:sz w:val="36"/>
          <w:szCs w:val="36"/>
          <w:lang w:eastAsia="zh-CN"/>
        </w:rPr>
      </w:pPr>
    </w:p>
    <w:p w14:paraId="191C78FB">
      <w:pPr>
        <w:pStyle w:val="2"/>
        <w:numPr>
          <w:ilvl w:val="0"/>
          <w:numId w:val="0"/>
        </w:numPr>
        <w:kinsoku w:val="0"/>
        <w:overflowPunct w:val="0"/>
        <w:spacing w:before="130" w:line="355" w:lineRule="auto"/>
        <w:ind w:left="480" w:right="7"/>
        <w:jc w:val="center"/>
        <w:outlineLvl w:val="9"/>
        <w:rPr>
          <w:rFonts w:ascii="仿宋" w:hAnsi="仿宋" w:eastAsia="仿宋" w:cs="仿宋"/>
          <w:b/>
          <w:bCs/>
          <w:color w:val="auto"/>
          <w:sz w:val="36"/>
          <w:szCs w:val="36"/>
          <w:lang w:eastAsia="zh-CN"/>
        </w:rPr>
      </w:pPr>
    </w:p>
    <w:p w14:paraId="6108CC35">
      <w:pPr>
        <w:outlineLvl w:val="9"/>
        <w:rPr>
          <w:rFonts w:ascii="仿宋" w:hAnsi="仿宋" w:eastAsia="仿宋" w:cs="仿宋"/>
          <w:b/>
          <w:bCs/>
          <w:color w:val="auto"/>
          <w:sz w:val="36"/>
          <w:szCs w:val="36"/>
          <w:lang w:eastAsia="zh-CN"/>
        </w:rPr>
      </w:pPr>
    </w:p>
    <w:p w14:paraId="069C2AA4">
      <w:pPr>
        <w:pStyle w:val="31"/>
        <w:outlineLvl w:val="9"/>
        <w:rPr>
          <w:rFonts w:ascii="仿宋" w:hAnsi="仿宋" w:eastAsia="仿宋" w:cs="仿宋"/>
          <w:b/>
          <w:bCs/>
          <w:color w:val="auto"/>
          <w:sz w:val="36"/>
          <w:szCs w:val="36"/>
          <w:lang w:eastAsia="zh-CN"/>
        </w:rPr>
      </w:pPr>
    </w:p>
    <w:p w14:paraId="705821C5">
      <w:pPr>
        <w:pStyle w:val="31"/>
        <w:outlineLvl w:val="9"/>
        <w:rPr>
          <w:rFonts w:ascii="仿宋" w:hAnsi="仿宋" w:eastAsia="仿宋" w:cs="仿宋"/>
          <w:b/>
          <w:bCs/>
          <w:color w:val="auto"/>
          <w:sz w:val="36"/>
          <w:szCs w:val="36"/>
          <w:lang w:eastAsia="zh-CN"/>
        </w:rPr>
      </w:pPr>
    </w:p>
    <w:p w14:paraId="69523396">
      <w:pPr>
        <w:pStyle w:val="31"/>
        <w:outlineLvl w:val="9"/>
        <w:rPr>
          <w:rFonts w:ascii="仿宋" w:hAnsi="仿宋" w:eastAsia="仿宋" w:cs="仿宋"/>
          <w:b/>
          <w:bCs/>
          <w:color w:val="auto"/>
          <w:sz w:val="36"/>
          <w:szCs w:val="36"/>
          <w:lang w:eastAsia="zh-CN"/>
        </w:rPr>
      </w:pPr>
    </w:p>
    <w:p w14:paraId="5EE0D315">
      <w:pPr>
        <w:pStyle w:val="31"/>
        <w:outlineLvl w:val="9"/>
        <w:rPr>
          <w:rFonts w:ascii="仿宋" w:hAnsi="仿宋" w:eastAsia="仿宋" w:cs="仿宋"/>
          <w:b/>
          <w:bCs/>
          <w:color w:val="auto"/>
          <w:sz w:val="36"/>
          <w:szCs w:val="36"/>
          <w:lang w:eastAsia="zh-CN"/>
        </w:rPr>
      </w:pPr>
    </w:p>
    <w:p w14:paraId="6C2A51B1">
      <w:pPr>
        <w:pStyle w:val="31"/>
        <w:outlineLvl w:val="9"/>
        <w:rPr>
          <w:rFonts w:ascii="仿宋" w:hAnsi="仿宋" w:eastAsia="仿宋" w:cs="仿宋"/>
          <w:b/>
          <w:bCs/>
          <w:color w:val="auto"/>
          <w:sz w:val="36"/>
          <w:szCs w:val="36"/>
          <w:lang w:eastAsia="zh-CN"/>
        </w:rPr>
      </w:pPr>
    </w:p>
    <w:p w14:paraId="218F8C7F">
      <w:pPr>
        <w:pStyle w:val="31"/>
        <w:outlineLvl w:val="9"/>
        <w:rPr>
          <w:rFonts w:ascii="仿宋" w:hAnsi="仿宋" w:eastAsia="仿宋" w:cs="仿宋"/>
          <w:b/>
          <w:bCs/>
          <w:color w:val="auto"/>
          <w:sz w:val="36"/>
          <w:szCs w:val="36"/>
          <w:lang w:eastAsia="zh-CN"/>
        </w:rPr>
      </w:pPr>
    </w:p>
    <w:p w14:paraId="1CDAEDD6">
      <w:pPr>
        <w:pStyle w:val="31"/>
        <w:outlineLvl w:val="9"/>
        <w:rPr>
          <w:rFonts w:ascii="仿宋" w:hAnsi="仿宋" w:eastAsia="仿宋" w:cs="仿宋"/>
          <w:b/>
          <w:bCs/>
          <w:color w:val="auto"/>
          <w:sz w:val="36"/>
          <w:szCs w:val="36"/>
          <w:lang w:eastAsia="zh-CN"/>
        </w:rPr>
      </w:pPr>
    </w:p>
    <w:p w14:paraId="3AA01966">
      <w:pPr>
        <w:pStyle w:val="31"/>
        <w:outlineLvl w:val="9"/>
        <w:rPr>
          <w:rFonts w:ascii="仿宋" w:hAnsi="仿宋" w:eastAsia="仿宋" w:cs="仿宋"/>
          <w:b/>
          <w:bCs/>
          <w:color w:val="auto"/>
          <w:sz w:val="36"/>
          <w:szCs w:val="36"/>
          <w:lang w:eastAsia="zh-CN"/>
        </w:rPr>
      </w:pPr>
    </w:p>
    <w:p w14:paraId="7C4FE5E0">
      <w:pPr>
        <w:pStyle w:val="31"/>
        <w:outlineLvl w:val="9"/>
        <w:rPr>
          <w:rFonts w:ascii="仿宋" w:hAnsi="仿宋" w:eastAsia="仿宋" w:cs="仿宋"/>
          <w:b/>
          <w:bCs/>
          <w:color w:val="auto"/>
          <w:sz w:val="36"/>
          <w:szCs w:val="36"/>
          <w:lang w:eastAsia="zh-CN"/>
        </w:rPr>
      </w:pPr>
    </w:p>
    <w:p w14:paraId="46F5B433">
      <w:pPr>
        <w:pStyle w:val="2"/>
        <w:numPr>
          <w:ilvl w:val="0"/>
          <w:numId w:val="0"/>
        </w:numPr>
        <w:kinsoku w:val="0"/>
        <w:overflowPunct w:val="0"/>
        <w:spacing w:before="34" w:line="440" w:lineRule="exact"/>
        <w:ind w:left="480" w:right="126"/>
        <w:jc w:val="center"/>
        <w:outlineLvl w:val="9"/>
        <w:rPr>
          <w:rFonts w:hint="eastAsia" w:ascii="仿宋" w:hAnsi="仿宋" w:eastAsia="仿宋" w:cs="仿宋"/>
          <w:b/>
          <w:bCs/>
          <w:color w:val="auto"/>
          <w:sz w:val="36"/>
          <w:szCs w:val="36"/>
          <w:lang w:eastAsia="zh-CN"/>
        </w:rPr>
      </w:pPr>
      <w:bookmarkStart w:id="237" w:name="_Toc29899"/>
      <w:bookmarkStart w:id="238" w:name="_Toc4844"/>
      <w:bookmarkStart w:id="239" w:name="_Toc17577"/>
      <w:bookmarkStart w:id="240" w:name="_Toc515647805"/>
    </w:p>
    <w:p w14:paraId="14F83A76">
      <w:pPr>
        <w:pStyle w:val="28"/>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646" w:firstLineChars="200"/>
        <w:jc w:val="center"/>
        <w:textAlignment w:val="auto"/>
        <w:outlineLvl w:val="9"/>
        <w:rPr>
          <w:rFonts w:hint="eastAsia" w:ascii="仿宋" w:hAnsi="仿宋" w:eastAsia="仿宋" w:cs="仿宋"/>
          <w:b/>
          <w:bCs w:val="0"/>
          <w:color w:val="auto"/>
          <w:sz w:val="28"/>
          <w:szCs w:val="28"/>
          <w:highlight w:val="none"/>
        </w:rPr>
      </w:pPr>
      <w:r>
        <w:rPr>
          <w:rFonts w:hint="eastAsia" w:ascii="仿宋" w:hAnsi="仿宋" w:eastAsia="仿宋" w:cs="仿宋"/>
          <w:b/>
          <w:bCs/>
          <w:color w:val="auto"/>
          <w:sz w:val="32"/>
          <w:szCs w:val="32"/>
          <w:lang w:eastAsia="zh-CN"/>
        </w:rPr>
        <w:t xml:space="preserve">1、 </w:t>
      </w:r>
      <w:bookmarkEnd w:id="237"/>
      <w:bookmarkEnd w:id="238"/>
      <w:bookmarkEnd w:id="239"/>
      <w:bookmarkEnd w:id="240"/>
      <w:r>
        <w:rPr>
          <w:rFonts w:hint="eastAsia" w:ascii="仿宋" w:hAnsi="仿宋" w:eastAsia="仿宋" w:cs="仿宋"/>
          <w:b/>
          <w:bCs w:val="0"/>
          <w:color w:val="auto"/>
          <w:sz w:val="28"/>
          <w:szCs w:val="28"/>
          <w:highlight w:val="none"/>
        </w:rPr>
        <w:t>法人或者非法人组织的营业执照等证明文件复印件（须加盖本单位章）或自然人的身份证明复印件;</w:t>
      </w:r>
    </w:p>
    <w:p w14:paraId="35264118">
      <w:pPr>
        <w:pStyle w:val="2"/>
        <w:numPr>
          <w:ilvl w:val="0"/>
          <w:numId w:val="0"/>
        </w:numPr>
        <w:kinsoku w:val="0"/>
        <w:overflowPunct w:val="0"/>
        <w:spacing w:before="34" w:line="440" w:lineRule="exact"/>
        <w:ind w:left="480" w:right="126"/>
        <w:jc w:val="center"/>
        <w:outlineLvl w:val="9"/>
        <w:rPr>
          <w:rFonts w:ascii="仿宋" w:hAnsi="仿宋" w:eastAsia="仿宋" w:cs="仿宋"/>
          <w:b/>
          <w:bCs/>
          <w:color w:val="auto"/>
          <w:sz w:val="32"/>
          <w:szCs w:val="32"/>
          <w:lang w:eastAsia="zh-CN"/>
        </w:rPr>
      </w:pPr>
    </w:p>
    <w:p w14:paraId="3120983F">
      <w:pPr>
        <w:pStyle w:val="11"/>
        <w:tabs>
          <w:tab w:val="left" w:pos="5580"/>
        </w:tabs>
        <w:spacing w:line="400" w:lineRule="exact"/>
        <w:ind w:left="1087" w:leftChars="257" w:hanging="540"/>
        <w:jc w:val="center"/>
        <w:outlineLvl w:val="9"/>
        <w:rPr>
          <w:rFonts w:ascii="仿宋" w:hAnsi="仿宋" w:eastAsia="仿宋" w:cs="仿宋"/>
          <w:b/>
          <w:color w:val="auto"/>
          <w:lang w:eastAsia="zh-CN"/>
        </w:rPr>
      </w:pPr>
    </w:p>
    <w:p w14:paraId="306669D4">
      <w:pPr>
        <w:pStyle w:val="11"/>
        <w:tabs>
          <w:tab w:val="left" w:pos="5580"/>
        </w:tabs>
        <w:spacing w:line="400" w:lineRule="exact"/>
        <w:ind w:left="1087" w:leftChars="257" w:hanging="540"/>
        <w:outlineLvl w:val="9"/>
        <w:rPr>
          <w:rFonts w:ascii="仿宋" w:hAnsi="仿宋" w:eastAsia="仿宋" w:cs="仿宋"/>
          <w:b/>
          <w:color w:val="auto"/>
          <w:lang w:eastAsia="zh-CN"/>
        </w:rPr>
      </w:pPr>
    </w:p>
    <w:p w14:paraId="6E1C4099">
      <w:pPr>
        <w:pStyle w:val="11"/>
        <w:tabs>
          <w:tab w:val="left" w:pos="5580"/>
        </w:tabs>
        <w:spacing w:line="400" w:lineRule="exact"/>
        <w:ind w:left="1087" w:leftChars="257" w:hanging="540"/>
        <w:outlineLvl w:val="9"/>
        <w:rPr>
          <w:rFonts w:ascii="仿宋" w:hAnsi="仿宋" w:eastAsia="仿宋" w:cs="仿宋"/>
          <w:b/>
          <w:color w:val="auto"/>
          <w:lang w:eastAsia="zh-CN"/>
        </w:rPr>
      </w:pPr>
    </w:p>
    <w:p w14:paraId="2AF1E54E">
      <w:pPr>
        <w:pStyle w:val="11"/>
        <w:tabs>
          <w:tab w:val="left" w:pos="5580"/>
        </w:tabs>
        <w:spacing w:line="400" w:lineRule="exact"/>
        <w:ind w:left="1087" w:leftChars="257" w:hanging="540"/>
        <w:outlineLvl w:val="9"/>
        <w:rPr>
          <w:rFonts w:ascii="仿宋" w:hAnsi="仿宋" w:eastAsia="仿宋" w:cs="仿宋"/>
          <w:color w:val="auto"/>
          <w:lang w:eastAsia="zh-CN"/>
        </w:rPr>
      </w:pPr>
      <w:r>
        <w:rPr>
          <w:rFonts w:hint="eastAsia" w:ascii="仿宋" w:hAnsi="仿宋" w:eastAsia="仿宋" w:cs="仿宋"/>
          <w:color w:val="auto"/>
          <w:lang w:eastAsia="zh-CN"/>
        </w:rPr>
        <w:t>说明：1.提供有效的营业执照等证明文件复印件，复印件上应加盖本单位章。</w:t>
      </w:r>
    </w:p>
    <w:p w14:paraId="5B949BA2">
      <w:pPr>
        <w:pStyle w:val="11"/>
        <w:tabs>
          <w:tab w:val="left" w:pos="5580"/>
        </w:tabs>
        <w:spacing w:line="400" w:lineRule="exact"/>
        <w:ind w:left="1087" w:leftChars="257" w:hanging="540"/>
        <w:outlineLvl w:val="9"/>
        <w:rPr>
          <w:rFonts w:ascii="仿宋" w:hAnsi="仿宋" w:eastAsia="仿宋" w:cs="仿宋"/>
          <w:color w:val="auto"/>
          <w:lang w:eastAsia="zh-CN"/>
        </w:rPr>
      </w:pPr>
      <w:r>
        <w:rPr>
          <w:rFonts w:hint="eastAsia" w:ascii="仿宋" w:hAnsi="仿宋" w:eastAsia="仿宋" w:cs="仿宋"/>
          <w:color w:val="auto"/>
          <w:lang w:eastAsia="zh-CN"/>
        </w:rPr>
        <w:t xml:space="preserve">      2.供应商为自然人的，应提供身份证明的复印件。</w:t>
      </w:r>
    </w:p>
    <w:p w14:paraId="6DA5916D">
      <w:pPr>
        <w:pStyle w:val="2"/>
        <w:numPr>
          <w:ilvl w:val="0"/>
          <w:numId w:val="0"/>
        </w:numPr>
        <w:kinsoku w:val="0"/>
        <w:overflowPunct w:val="0"/>
        <w:spacing w:before="34" w:line="440" w:lineRule="exact"/>
        <w:ind w:left="480" w:right="126"/>
        <w:jc w:val="center"/>
        <w:outlineLvl w:val="9"/>
        <w:rPr>
          <w:rFonts w:ascii="仿宋" w:hAnsi="仿宋" w:eastAsia="仿宋" w:cs="仿宋"/>
          <w:b/>
          <w:bCs/>
          <w:color w:val="auto"/>
          <w:sz w:val="36"/>
          <w:szCs w:val="36"/>
          <w:lang w:eastAsia="zh-CN"/>
        </w:rPr>
      </w:pPr>
    </w:p>
    <w:p w14:paraId="5B0E29B5">
      <w:pPr>
        <w:pStyle w:val="2"/>
        <w:numPr>
          <w:ilvl w:val="0"/>
          <w:numId w:val="0"/>
        </w:numPr>
        <w:kinsoku w:val="0"/>
        <w:overflowPunct w:val="0"/>
        <w:spacing w:before="34" w:line="440" w:lineRule="exact"/>
        <w:ind w:left="480" w:right="126"/>
        <w:jc w:val="center"/>
        <w:outlineLvl w:val="9"/>
        <w:rPr>
          <w:rFonts w:ascii="仿宋" w:hAnsi="仿宋" w:eastAsia="仿宋" w:cs="仿宋"/>
          <w:b/>
          <w:bCs/>
          <w:color w:val="auto"/>
          <w:sz w:val="36"/>
          <w:szCs w:val="36"/>
          <w:lang w:eastAsia="zh-CN"/>
        </w:rPr>
      </w:pPr>
    </w:p>
    <w:p w14:paraId="67BBC2CD">
      <w:pPr>
        <w:pStyle w:val="2"/>
        <w:numPr>
          <w:ilvl w:val="0"/>
          <w:numId w:val="0"/>
        </w:numPr>
        <w:kinsoku w:val="0"/>
        <w:overflowPunct w:val="0"/>
        <w:spacing w:before="34" w:line="440" w:lineRule="exact"/>
        <w:ind w:left="480" w:right="126"/>
        <w:jc w:val="center"/>
        <w:outlineLvl w:val="9"/>
        <w:rPr>
          <w:rFonts w:ascii="仿宋" w:hAnsi="仿宋" w:eastAsia="仿宋" w:cs="仿宋"/>
          <w:b/>
          <w:bCs/>
          <w:color w:val="auto"/>
          <w:sz w:val="36"/>
          <w:szCs w:val="36"/>
          <w:lang w:eastAsia="zh-CN"/>
        </w:rPr>
      </w:pPr>
    </w:p>
    <w:p w14:paraId="7769D26D">
      <w:pPr>
        <w:pStyle w:val="2"/>
        <w:numPr>
          <w:ilvl w:val="0"/>
          <w:numId w:val="0"/>
        </w:numPr>
        <w:kinsoku w:val="0"/>
        <w:overflowPunct w:val="0"/>
        <w:spacing w:before="34" w:line="440" w:lineRule="exact"/>
        <w:ind w:left="480" w:right="126"/>
        <w:jc w:val="center"/>
        <w:outlineLvl w:val="9"/>
        <w:rPr>
          <w:rFonts w:ascii="仿宋" w:hAnsi="仿宋" w:eastAsia="仿宋" w:cs="仿宋"/>
          <w:b/>
          <w:bCs/>
          <w:color w:val="auto"/>
          <w:sz w:val="36"/>
          <w:szCs w:val="36"/>
          <w:lang w:eastAsia="zh-CN"/>
        </w:rPr>
      </w:pPr>
    </w:p>
    <w:p w14:paraId="4C8A2176">
      <w:pPr>
        <w:pStyle w:val="2"/>
        <w:numPr>
          <w:ilvl w:val="0"/>
          <w:numId w:val="0"/>
        </w:numPr>
        <w:kinsoku w:val="0"/>
        <w:overflowPunct w:val="0"/>
        <w:spacing w:before="34" w:line="440" w:lineRule="exact"/>
        <w:ind w:left="480" w:right="126"/>
        <w:jc w:val="center"/>
        <w:outlineLvl w:val="9"/>
        <w:rPr>
          <w:rFonts w:ascii="仿宋" w:hAnsi="仿宋" w:eastAsia="仿宋" w:cs="仿宋"/>
          <w:b/>
          <w:bCs/>
          <w:color w:val="auto"/>
          <w:sz w:val="36"/>
          <w:szCs w:val="36"/>
          <w:lang w:eastAsia="zh-CN"/>
        </w:rPr>
      </w:pPr>
    </w:p>
    <w:p w14:paraId="675A6373">
      <w:pPr>
        <w:pStyle w:val="2"/>
        <w:numPr>
          <w:ilvl w:val="0"/>
          <w:numId w:val="0"/>
        </w:numPr>
        <w:kinsoku w:val="0"/>
        <w:overflowPunct w:val="0"/>
        <w:spacing w:before="34" w:line="440" w:lineRule="exact"/>
        <w:ind w:right="126"/>
        <w:jc w:val="both"/>
        <w:outlineLvl w:val="9"/>
        <w:rPr>
          <w:rFonts w:ascii="仿宋" w:hAnsi="仿宋" w:eastAsia="仿宋" w:cs="仿宋"/>
          <w:b/>
          <w:bCs/>
          <w:color w:val="auto"/>
          <w:sz w:val="36"/>
          <w:szCs w:val="36"/>
          <w:lang w:eastAsia="zh-CN"/>
        </w:rPr>
      </w:pPr>
    </w:p>
    <w:p w14:paraId="7DE49706">
      <w:pPr>
        <w:outlineLvl w:val="9"/>
        <w:rPr>
          <w:rFonts w:ascii="仿宋" w:hAnsi="仿宋" w:eastAsia="仿宋" w:cs="仿宋"/>
          <w:b/>
          <w:bCs/>
          <w:color w:val="auto"/>
          <w:sz w:val="36"/>
          <w:szCs w:val="36"/>
          <w:lang w:eastAsia="zh-CN"/>
        </w:rPr>
      </w:pPr>
    </w:p>
    <w:p w14:paraId="10647857">
      <w:pPr>
        <w:pStyle w:val="31"/>
        <w:outlineLvl w:val="9"/>
        <w:rPr>
          <w:rFonts w:ascii="仿宋" w:hAnsi="仿宋" w:eastAsia="仿宋" w:cs="仿宋"/>
          <w:b/>
          <w:bCs/>
          <w:color w:val="auto"/>
          <w:sz w:val="36"/>
          <w:szCs w:val="36"/>
          <w:lang w:eastAsia="zh-CN"/>
        </w:rPr>
      </w:pPr>
    </w:p>
    <w:p w14:paraId="722CA134">
      <w:pPr>
        <w:pStyle w:val="31"/>
        <w:outlineLvl w:val="9"/>
        <w:rPr>
          <w:rFonts w:ascii="仿宋" w:hAnsi="仿宋" w:eastAsia="仿宋" w:cs="仿宋"/>
          <w:b/>
          <w:bCs/>
          <w:color w:val="auto"/>
          <w:sz w:val="36"/>
          <w:szCs w:val="36"/>
          <w:lang w:eastAsia="zh-CN"/>
        </w:rPr>
      </w:pPr>
    </w:p>
    <w:p w14:paraId="32B2BB9E">
      <w:pPr>
        <w:pStyle w:val="31"/>
        <w:outlineLvl w:val="9"/>
        <w:rPr>
          <w:rFonts w:ascii="仿宋" w:hAnsi="仿宋" w:eastAsia="仿宋" w:cs="仿宋"/>
          <w:b/>
          <w:bCs/>
          <w:color w:val="auto"/>
          <w:sz w:val="36"/>
          <w:szCs w:val="36"/>
          <w:lang w:eastAsia="zh-CN"/>
        </w:rPr>
      </w:pPr>
    </w:p>
    <w:p w14:paraId="1D65E4D0">
      <w:pPr>
        <w:pStyle w:val="31"/>
        <w:outlineLvl w:val="9"/>
        <w:rPr>
          <w:rFonts w:ascii="仿宋" w:hAnsi="仿宋" w:eastAsia="仿宋" w:cs="仿宋"/>
          <w:b/>
          <w:bCs/>
          <w:color w:val="auto"/>
          <w:sz w:val="36"/>
          <w:szCs w:val="36"/>
          <w:lang w:eastAsia="zh-CN"/>
        </w:rPr>
      </w:pPr>
    </w:p>
    <w:p w14:paraId="796AED14">
      <w:pPr>
        <w:pStyle w:val="31"/>
        <w:outlineLvl w:val="9"/>
        <w:rPr>
          <w:rFonts w:ascii="仿宋" w:hAnsi="仿宋" w:eastAsia="仿宋" w:cs="仿宋"/>
          <w:b/>
          <w:bCs/>
          <w:color w:val="auto"/>
          <w:sz w:val="36"/>
          <w:szCs w:val="36"/>
          <w:lang w:eastAsia="zh-CN"/>
        </w:rPr>
      </w:pPr>
    </w:p>
    <w:p w14:paraId="09CC789E">
      <w:pPr>
        <w:pStyle w:val="31"/>
        <w:outlineLvl w:val="9"/>
        <w:rPr>
          <w:rFonts w:ascii="仿宋" w:hAnsi="仿宋" w:eastAsia="仿宋" w:cs="仿宋"/>
          <w:b/>
          <w:bCs/>
          <w:color w:val="auto"/>
          <w:sz w:val="36"/>
          <w:szCs w:val="36"/>
          <w:lang w:eastAsia="zh-CN"/>
        </w:rPr>
      </w:pPr>
    </w:p>
    <w:p w14:paraId="6B49AF48">
      <w:pPr>
        <w:pStyle w:val="31"/>
        <w:ind w:left="0" w:leftChars="0" w:firstLine="0" w:firstLineChars="0"/>
        <w:outlineLvl w:val="9"/>
        <w:rPr>
          <w:rFonts w:ascii="仿宋" w:hAnsi="仿宋" w:eastAsia="仿宋" w:cs="仿宋"/>
          <w:b/>
          <w:bCs/>
          <w:color w:val="auto"/>
          <w:sz w:val="36"/>
          <w:szCs w:val="36"/>
          <w:lang w:eastAsia="zh-CN"/>
        </w:rPr>
      </w:pPr>
    </w:p>
    <w:p w14:paraId="3C0B3550">
      <w:pPr>
        <w:pStyle w:val="31"/>
        <w:ind w:left="0" w:leftChars="0" w:firstLine="0" w:firstLineChars="0"/>
        <w:outlineLvl w:val="9"/>
        <w:rPr>
          <w:rFonts w:ascii="仿宋" w:hAnsi="仿宋" w:eastAsia="仿宋" w:cs="仿宋"/>
          <w:b/>
          <w:bCs/>
          <w:color w:val="auto"/>
          <w:sz w:val="36"/>
          <w:szCs w:val="36"/>
          <w:lang w:eastAsia="zh-CN"/>
        </w:rPr>
      </w:pPr>
    </w:p>
    <w:p w14:paraId="34DC62A5">
      <w:pPr>
        <w:pStyle w:val="31"/>
        <w:ind w:left="0" w:leftChars="0" w:firstLine="0" w:firstLineChars="0"/>
        <w:outlineLvl w:val="9"/>
        <w:rPr>
          <w:rFonts w:ascii="仿宋" w:hAnsi="仿宋" w:eastAsia="仿宋" w:cs="仿宋"/>
          <w:b/>
          <w:bCs/>
          <w:color w:val="auto"/>
          <w:sz w:val="36"/>
          <w:szCs w:val="36"/>
          <w:lang w:eastAsia="zh-CN"/>
        </w:rPr>
      </w:pPr>
    </w:p>
    <w:p w14:paraId="6581824B">
      <w:pPr>
        <w:pStyle w:val="31"/>
        <w:outlineLvl w:val="9"/>
        <w:rPr>
          <w:rFonts w:ascii="仿宋" w:hAnsi="仿宋" w:eastAsia="仿宋" w:cs="仿宋"/>
          <w:b/>
          <w:bCs/>
          <w:color w:val="auto"/>
          <w:sz w:val="36"/>
          <w:szCs w:val="36"/>
          <w:lang w:eastAsia="zh-CN"/>
        </w:rPr>
      </w:pPr>
    </w:p>
    <w:p w14:paraId="2926D86D">
      <w:pPr>
        <w:pStyle w:val="31"/>
        <w:outlineLvl w:val="9"/>
        <w:rPr>
          <w:rFonts w:ascii="仿宋" w:hAnsi="仿宋" w:eastAsia="仿宋" w:cs="仿宋"/>
          <w:b/>
          <w:bCs/>
          <w:color w:val="auto"/>
          <w:sz w:val="36"/>
          <w:szCs w:val="36"/>
          <w:lang w:eastAsia="zh-CN"/>
        </w:rPr>
      </w:pPr>
    </w:p>
    <w:p w14:paraId="243EB54F">
      <w:pPr>
        <w:pStyle w:val="2"/>
        <w:numPr>
          <w:ilvl w:val="0"/>
          <w:numId w:val="0"/>
        </w:numPr>
        <w:kinsoku w:val="0"/>
        <w:overflowPunct w:val="0"/>
        <w:spacing w:before="34" w:line="440" w:lineRule="exact"/>
        <w:ind w:left="480" w:right="126"/>
        <w:jc w:val="center"/>
        <w:outlineLvl w:val="9"/>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eastAsia="zh-CN"/>
        </w:rPr>
        <w:t>2、法定代表人</w:t>
      </w:r>
      <w:r>
        <w:rPr>
          <w:rFonts w:hint="eastAsia" w:ascii="仿宋" w:hAnsi="仿宋" w:eastAsia="仿宋" w:cs="仿宋"/>
          <w:b/>
          <w:bCs/>
          <w:color w:val="auto"/>
          <w:sz w:val="28"/>
          <w:szCs w:val="28"/>
          <w:lang w:val="en-US" w:eastAsia="zh-CN"/>
        </w:rPr>
        <w:t>资格证明</w:t>
      </w:r>
    </w:p>
    <w:p w14:paraId="21885925">
      <w:pPr>
        <w:spacing w:line="420" w:lineRule="exact"/>
        <w:ind w:firstLine="426" w:firstLineChars="200"/>
        <w:outlineLvl w:val="9"/>
        <w:rPr>
          <w:rFonts w:ascii="仿宋" w:hAnsi="仿宋" w:eastAsia="仿宋" w:cs="仿宋"/>
          <w:color w:val="auto"/>
          <w:u w:val="single"/>
          <w:lang w:eastAsia="zh-CN"/>
        </w:rPr>
      </w:pPr>
      <w:r>
        <w:rPr>
          <w:rFonts w:hint="eastAsia" w:ascii="仿宋" w:hAnsi="仿宋" w:eastAsia="仿宋" w:cs="仿宋"/>
          <w:color w:val="auto"/>
          <w:lang w:eastAsia="zh-CN"/>
        </w:rPr>
        <w:t>投标单位名称：</w:t>
      </w:r>
      <w:r>
        <w:rPr>
          <w:rFonts w:hint="eastAsia" w:ascii="仿宋" w:hAnsi="仿宋" w:eastAsia="仿宋" w:cs="仿宋"/>
          <w:color w:val="auto"/>
          <w:u w:val="single"/>
          <w:lang w:eastAsia="zh-CN"/>
        </w:rPr>
        <w:t xml:space="preserve">                       </w:t>
      </w:r>
    </w:p>
    <w:p w14:paraId="6F27525F">
      <w:pPr>
        <w:spacing w:line="420" w:lineRule="exact"/>
        <w:ind w:firstLine="426" w:firstLineChars="200"/>
        <w:outlineLvl w:val="9"/>
        <w:rPr>
          <w:rFonts w:ascii="仿宋" w:hAnsi="仿宋" w:eastAsia="仿宋" w:cs="仿宋"/>
          <w:color w:val="auto"/>
          <w:u w:val="single"/>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3B263F6F">
      <w:pPr>
        <w:spacing w:line="420" w:lineRule="exact"/>
        <w:ind w:firstLine="426" w:firstLineChars="200"/>
        <w:outlineLvl w:val="9"/>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p>
    <w:p w14:paraId="4D1B4CFA">
      <w:pPr>
        <w:spacing w:line="420" w:lineRule="exact"/>
        <w:ind w:firstLine="426" w:firstLineChars="200"/>
        <w:outlineLvl w:val="9"/>
        <w:rPr>
          <w:rFonts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534EB665">
      <w:pPr>
        <w:spacing w:line="420" w:lineRule="exact"/>
        <w:ind w:firstLine="426" w:firstLineChars="200"/>
        <w:outlineLvl w:val="9"/>
        <w:rPr>
          <w:rFonts w:ascii="仿宋" w:hAnsi="仿宋" w:eastAsia="仿宋" w:cs="仿宋"/>
          <w:color w:val="auto"/>
          <w:u w:val="single"/>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2FD4E0BA">
      <w:pPr>
        <w:spacing w:line="420" w:lineRule="exact"/>
        <w:ind w:firstLine="426" w:firstLineChars="200"/>
        <w:outlineLvl w:val="9"/>
        <w:rPr>
          <w:rFonts w:ascii="仿宋" w:hAnsi="仿宋" w:eastAsia="仿宋" w:cs="仿宋"/>
          <w:color w:val="auto"/>
          <w:u w:val="single"/>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职务：</w:t>
      </w:r>
      <w:r>
        <w:rPr>
          <w:rFonts w:hint="eastAsia" w:ascii="仿宋" w:hAnsi="仿宋" w:eastAsia="仿宋" w:cs="仿宋"/>
          <w:color w:val="auto"/>
          <w:u w:val="single"/>
          <w:lang w:eastAsia="zh-CN"/>
        </w:rPr>
        <w:t xml:space="preserve">           </w:t>
      </w:r>
    </w:p>
    <w:p w14:paraId="5E40DEAD">
      <w:pPr>
        <w:spacing w:line="420" w:lineRule="exact"/>
        <w:ind w:firstLine="426" w:firstLineChars="200"/>
        <w:outlineLvl w:val="9"/>
        <w:rPr>
          <w:rFonts w:ascii="仿宋" w:hAnsi="仿宋" w:eastAsia="仿宋" w:cs="仿宋"/>
          <w:color w:val="auto"/>
          <w:u w:val="single"/>
          <w:lang w:eastAsia="zh-CN"/>
        </w:rPr>
      </w:pPr>
      <w:r>
        <w:rPr>
          <w:rFonts w:hint="eastAsia" w:ascii="仿宋" w:hAnsi="仿宋" w:eastAsia="仿宋" w:cs="仿宋"/>
          <w:color w:val="auto"/>
          <w:lang w:eastAsia="zh-CN"/>
        </w:rPr>
        <w:t>身份证号码：</w:t>
      </w:r>
      <w:r>
        <w:rPr>
          <w:rFonts w:hint="eastAsia" w:ascii="仿宋" w:hAnsi="仿宋" w:eastAsia="仿宋" w:cs="仿宋"/>
          <w:color w:val="auto"/>
          <w:u w:val="single"/>
          <w:lang w:eastAsia="zh-CN"/>
        </w:rPr>
        <w:t xml:space="preserve">                                                     </w:t>
      </w:r>
    </w:p>
    <w:p w14:paraId="7FD2E9BC">
      <w:pPr>
        <w:spacing w:line="420" w:lineRule="exact"/>
        <w:ind w:firstLine="426" w:firstLineChars="200"/>
        <w:outlineLvl w:val="9"/>
        <w:rPr>
          <w:rFonts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（投标单位名称）的法定代表人。</w:t>
      </w:r>
    </w:p>
    <w:p w14:paraId="4EEF820F">
      <w:pPr>
        <w:spacing w:line="420" w:lineRule="exact"/>
        <w:ind w:firstLine="852" w:firstLineChars="400"/>
        <w:outlineLvl w:val="9"/>
        <w:rPr>
          <w:rFonts w:ascii="仿宋" w:hAnsi="仿宋" w:eastAsia="仿宋" w:cs="仿宋"/>
          <w:color w:val="auto"/>
        </w:rPr>
      </w:pPr>
      <w:r>
        <w:rPr>
          <w:rFonts w:hint="eastAsia" w:ascii="仿宋" w:hAnsi="仿宋" w:eastAsia="仿宋" w:cs="仿宋"/>
          <w:color w:val="auto"/>
        </w:rPr>
        <w:t>特此证明。</w:t>
      </w:r>
    </w:p>
    <w:p w14:paraId="1C8B9FA5">
      <w:pPr>
        <w:pStyle w:val="2"/>
        <w:numPr>
          <w:ilvl w:val="0"/>
          <w:numId w:val="0"/>
        </w:numPr>
        <w:kinsoku w:val="0"/>
        <w:overflowPunct w:val="0"/>
        <w:outlineLvl w:val="9"/>
        <w:rPr>
          <w:rFonts w:ascii="仿宋" w:hAnsi="仿宋" w:eastAsia="仿宋" w:cs="仿宋"/>
          <w:color w:val="auto"/>
          <w:sz w:val="20"/>
          <w:szCs w:val="20"/>
        </w:rPr>
      </w:pPr>
      <w:r>
        <w:rPr>
          <w:color w:val="auto"/>
          <w:sz w:val="25"/>
        </w:rPr>
        <mc:AlternateContent>
          <mc:Choice Requires="wps">
            <w:drawing>
              <wp:anchor distT="0" distB="0" distL="114300" distR="114300" simplePos="0" relativeHeight="251663360" behindDoc="1" locked="0" layoutInCell="1" allowOverlap="1">
                <wp:simplePos x="0" y="0"/>
                <wp:positionH relativeFrom="column">
                  <wp:posOffset>348615</wp:posOffset>
                </wp:positionH>
                <wp:positionV relativeFrom="paragraph">
                  <wp:posOffset>180340</wp:posOffset>
                </wp:positionV>
                <wp:extent cx="2371725" cy="1403350"/>
                <wp:effectExtent l="5080" t="5080" r="4445" b="20320"/>
                <wp:wrapTight wrapText="bothSides">
                  <wp:wrapPolygon>
                    <wp:start x="821" y="-78"/>
                    <wp:lineTo x="-46" y="1388"/>
                    <wp:lineTo x="-46" y="19860"/>
                    <wp:lineTo x="648" y="21326"/>
                    <wp:lineTo x="20773" y="21326"/>
                    <wp:lineTo x="21467" y="19860"/>
                    <wp:lineTo x="21467" y="1388"/>
                    <wp:lineTo x="20600" y="-78"/>
                    <wp:lineTo x="821" y="-78"/>
                  </wp:wrapPolygon>
                </wp:wrapTight>
                <wp:docPr id="5"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829DB0">
                            <w:pPr>
                              <w:jc w:val="center"/>
                              <w:rPr>
                                <w:rFonts w:hint="eastAsia" w:ascii="仿宋" w:hAnsi="仿宋" w:eastAsia="仿宋" w:cs="仿宋"/>
                                <w:sz w:val="24"/>
                                <w:szCs w:val="24"/>
                              </w:rPr>
                            </w:pPr>
                          </w:p>
                          <w:p w14:paraId="22A760E4">
                            <w:pPr>
                              <w:jc w:val="center"/>
                              <w:rPr>
                                <w:rFonts w:hint="eastAsia" w:ascii="仿宋" w:hAnsi="仿宋" w:eastAsia="仿宋" w:cs="仿宋"/>
                                <w:sz w:val="24"/>
                                <w:szCs w:val="24"/>
                              </w:rPr>
                            </w:pPr>
                          </w:p>
                          <w:p w14:paraId="108360FA">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63CEA1CD"/>
                        </w:txbxContent>
                      </wps:txbx>
                      <wps:bodyPr upright="1"/>
                    </wps:wsp>
                  </a:graphicData>
                </a:graphic>
              </wp:anchor>
            </w:drawing>
          </mc:Choice>
          <mc:Fallback>
            <w:pict>
              <v:roundrect id="自选图形 91" o:spid="_x0000_s1026" o:spt="2" style="position:absolute;left:0pt;margin-left:27.45pt;margin-top:14.2pt;height:110.5pt;width:186.75pt;mso-wrap-distance-left:9pt;mso-wrap-distance-right:9pt;z-index:-251653120;mso-width-relative:page;mso-height-relative:page;" fillcolor="#FFFFFF" filled="t" stroked="t" coordsize="21600,21600" wrapcoords="821 -78 -46 1388 -46 19860 648 21326 20773 21326 21467 19860 21467 1388 20600 -78 821 -78" arcsize="0.166666666666667" o:gfxdata="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EQML9UA&#10;AAAJAQAADwAAAAAAAAABACAAAAAiAAAAZHJzL2Rvd25yZXYueG1sUEsBAhQAFAAAAAgAh07iQM0g&#10;vGgiAgAAWAQAAA4AAAAAAAAAAQAgAAAAJAEAAGRycy9lMm9Eb2MueG1sUEsFBgAAAAAGAAYAWQEA&#10;ALgFAAAAAA==&#10;">
                <v:fill on="t" focussize="0,0"/>
                <v:stroke color="#000000" joinstyle="round"/>
                <v:imagedata o:title=""/>
                <o:lock v:ext="edit" aspectratio="f"/>
                <v:textbox>
                  <w:txbxContent>
                    <w:p w14:paraId="40829DB0">
                      <w:pPr>
                        <w:jc w:val="center"/>
                        <w:rPr>
                          <w:rFonts w:hint="eastAsia" w:ascii="仿宋" w:hAnsi="仿宋" w:eastAsia="仿宋" w:cs="仿宋"/>
                          <w:sz w:val="24"/>
                          <w:szCs w:val="24"/>
                        </w:rPr>
                      </w:pPr>
                    </w:p>
                    <w:p w14:paraId="22A760E4">
                      <w:pPr>
                        <w:jc w:val="center"/>
                        <w:rPr>
                          <w:rFonts w:hint="eastAsia" w:ascii="仿宋" w:hAnsi="仿宋" w:eastAsia="仿宋" w:cs="仿宋"/>
                          <w:sz w:val="24"/>
                          <w:szCs w:val="24"/>
                        </w:rPr>
                      </w:pPr>
                    </w:p>
                    <w:p w14:paraId="108360FA">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63CEA1CD"/>
                  </w:txbxContent>
                </v:textbox>
                <w10:wrap type="tight"/>
              </v:roundrect>
            </w:pict>
          </mc:Fallback>
        </mc:AlternateContent>
      </w:r>
      <w:r>
        <w:rPr>
          <w:color w:val="auto"/>
          <w:sz w:val="25"/>
        </w:rPr>
        <mc:AlternateContent>
          <mc:Choice Requires="wps">
            <w:drawing>
              <wp:anchor distT="0" distB="0" distL="114300" distR="114300" simplePos="0" relativeHeight="251659264"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1"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399BBDF">
                            <w:pPr>
                              <w:jc w:val="center"/>
                              <w:rPr>
                                <w:rFonts w:hint="eastAsia" w:ascii="仿宋" w:hAnsi="仿宋" w:eastAsia="仿宋" w:cs="仿宋"/>
                                <w:sz w:val="24"/>
                                <w:szCs w:val="24"/>
                              </w:rPr>
                            </w:pPr>
                          </w:p>
                          <w:p w14:paraId="7F871E81">
                            <w:pPr>
                              <w:jc w:val="center"/>
                              <w:rPr>
                                <w:rFonts w:hint="eastAsia" w:ascii="仿宋" w:hAnsi="仿宋" w:eastAsia="仿宋" w:cs="仿宋"/>
                                <w:sz w:val="24"/>
                                <w:szCs w:val="24"/>
                              </w:rPr>
                            </w:pPr>
                          </w:p>
                          <w:p w14:paraId="098B7DCB">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2FEF82DB"/>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59264;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5g+w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5g+wJAIAAFgEAAAOAAAAAAAAAAEAIAAAACYBAABkcnMvZTJvRG9jLnhtbFBLBQYAAAAABgAG&#10;AFkBAAC8BQAAAAA=&#10;">
                <v:fill on="t" focussize="0,0"/>
                <v:stroke color="#000000" joinstyle="round"/>
                <v:imagedata o:title=""/>
                <o:lock v:ext="edit" aspectratio="f"/>
                <v:textbox>
                  <w:txbxContent>
                    <w:p w14:paraId="7399BBDF">
                      <w:pPr>
                        <w:jc w:val="center"/>
                        <w:rPr>
                          <w:rFonts w:hint="eastAsia" w:ascii="仿宋" w:hAnsi="仿宋" w:eastAsia="仿宋" w:cs="仿宋"/>
                          <w:sz w:val="24"/>
                          <w:szCs w:val="24"/>
                        </w:rPr>
                      </w:pPr>
                    </w:p>
                    <w:p w14:paraId="7F871E81">
                      <w:pPr>
                        <w:jc w:val="center"/>
                        <w:rPr>
                          <w:rFonts w:hint="eastAsia" w:ascii="仿宋" w:hAnsi="仿宋" w:eastAsia="仿宋" w:cs="仿宋"/>
                          <w:sz w:val="24"/>
                          <w:szCs w:val="24"/>
                        </w:rPr>
                      </w:pPr>
                    </w:p>
                    <w:p w14:paraId="098B7DCB">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2FEF82DB"/>
                  </w:txbxContent>
                </v:textbox>
                <w10:wrap type="square"/>
              </v:roundrect>
            </w:pict>
          </mc:Fallback>
        </mc:AlternateContent>
      </w:r>
    </w:p>
    <w:p w14:paraId="6EF4BEDC">
      <w:pPr>
        <w:pStyle w:val="2"/>
        <w:numPr>
          <w:ilvl w:val="0"/>
          <w:numId w:val="0"/>
        </w:numPr>
        <w:kinsoku w:val="0"/>
        <w:overflowPunct w:val="0"/>
        <w:spacing w:before="7"/>
        <w:outlineLvl w:val="9"/>
        <w:rPr>
          <w:rFonts w:ascii="仿宋" w:hAnsi="仿宋" w:eastAsia="仿宋" w:cs="仿宋"/>
          <w:color w:val="auto"/>
          <w:sz w:val="25"/>
          <w:szCs w:val="25"/>
        </w:rPr>
      </w:pPr>
    </w:p>
    <w:p w14:paraId="1762A04E">
      <w:pPr>
        <w:pStyle w:val="2"/>
        <w:numPr>
          <w:ilvl w:val="0"/>
          <w:numId w:val="0"/>
        </w:numPr>
        <w:kinsoku w:val="0"/>
        <w:overflowPunct w:val="0"/>
        <w:spacing w:line="200" w:lineRule="atLeast"/>
        <w:outlineLvl w:val="9"/>
        <w:rPr>
          <w:rFonts w:ascii="仿宋" w:hAnsi="仿宋" w:eastAsia="仿宋" w:cs="仿宋"/>
          <w:color w:val="auto"/>
          <w:sz w:val="20"/>
          <w:szCs w:val="20"/>
        </w:rPr>
      </w:pPr>
    </w:p>
    <w:p w14:paraId="5CBF7775">
      <w:pPr>
        <w:wordWrap w:val="0"/>
        <w:spacing w:line="420" w:lineRule="exact"/>
        <w:ind w:firstLine="426" w:firstLineChars="200"/>
        <w:jc w:val="right"/>
        <w:outlineLvl w:val="9"/>
        <w:rPr>
          <w:rFonts w:ascii="仿宋" w:hAnsi="仿宋" w:eastAsia="仿宋" w:cs="仿宋"/>
          <w:color w:val="auto"/>
        </w:rPr>
      </w:pPr>
    </w:p>
    <w:p w14:paraId="66326877">
      <w:pPr>
        <w:pStyle w:val="2"/>
        <w:numPr>
          <w:ilvl w:val="0"/>
          <w:numId w:val="0"/>
        </w:numPr>
        <w:kinsoku w:val="0"/>
        <w:overflowPunct w:val="0"/>
        <w:spacing w:before="34" w:line="357" w:lineRule="auto"/>
        <w:ind w:right="126"/>
        <w:jc w:val="both"/>
        <w:outlineLvl w:val="9"/>
        <w:rPr>
          <w:rFonts w:hint="eastAsia" w:ascii="仿宋" w:hAnsi="仿宋" w:eastAsia="仿宋" w:cs="仿宋"/>
          <w:color w:val="auto"/>
          <w:sz w:val="24"/>
          <w:lang w:eastAsia="zh-CN"/>
        </w:rPr>
      </w:pPr>
    </w:p>
    <w:p w14:paraId="6EB0C4CF">
      <w:pPr>
        <w:pStyle w:val="2"/>
        <w:numPr>
          <w:ilvl w:val="0"/>
          <w:numId w:val="0"/>
        </w:numPr>
        <w:kinsoku w:val="0"/>
        <w:overflowPunct w:val="0"/>
        <w:spacing w:before="34" w:line="357" w:lineRule="auto"/>
        <w:ind w:right="126"/>
        <w:jc w:val="both"/>
        <w:outlineLvl w:val="9"/>
        <w:rPr>
          <w:rFonts w:hint="eastAsia" w:ascii="仿宋" w:hAnsi="仿宋" w:eastAsia="仿宋" w:cs="仿宋"/>
          <w:color w:val="auto"/>
          <w:sz w:val="24"/>
          <w:lang w:eastAsia="zh-CN"/>
        </w:rPr>
      </w:pPr>
    </w:p>
    <w:p w14:paraId="6CCF48B4">
      <w:pPr>
        <w:pStyle w:val="2"/>
        <w:numPr>
          <w:ilvl w:val="0"/>
          <w:numId w:val="0"/>
        </w:numPr>
        <w:kinsoku w:val="0"/>
        <w:overflowPunct w:val="0"/>
        <w:spacing w:before="34" w:line="357" w:lineRule="auto"/>
        <w:ind w:right="126"/>
        <w:jc w:val="both"/>
        <w:outlineLvl w:val="9"/>
        <w:rPr>
          <w:rFonts w:ascii="仿宋" w:hAnsi="仿宋" w:eastAsia="仿宋" w:cs="仿宋"/>
          <w:color w:val="auto"/>
          <w:sz w:val="24"/>
          <w:lang w:eastAsia="zh-CN"/>
        </w:rPr>
      </w:pPr>
      <w:r>
        <w:rPr>
          <w:rFonts w:hint="eastAsia" w:ascii="仿宋" w:hAnsi="仿宋" w:eastAsia="仿宋" w:cs="仿宋"/>
          <w:color w:val="auto"/>
          <w:sz w:val="24"/>
          <w:lang w:eastAsia="zh-CN"/>
        </w:rPr>
        <w:t>投标单位名称：                       （公章）</w:t>
      </w:r>
    </w:p>
    <w:p w14:paraId="0804380B">
      <w:pPr>
        <w:pStyle w:val="2"/>
        <w:numPr>
          <w:ilvl w:val="0"/>
          <w:numId w:val="0"/>
        </w:numPr>
        <w:kinsoku w:val="0"/>
        <w:overflowPunct w:val="0"/>
        <w:spacing w:before="34" w:line="357" w:lineRule="auto"/>
        <w:ind w:right="126"/>
        <w:jc w:val="both"/>
        <w:outlineLvl w:val="9"/>
        <w:rPr>
          <w:rFonts w:ascii="仿宋" w:hAnsi="仿宋" w:eastAsia="仿宋" w:cs="仿宋"/>
          <w:color w:val="auto"/>
          <w:lang w:eastAsia="zh-CN"/>
        </w:rPr>
      </w:pPr>
      <w:r>
        <w:rPr>
          <w:rFonts w:hint="eastAsia" w:ascii="仿宋" w:hAnsi="仿宋" w:eastAsia="仿宋" w:cs="仿宋"/>
          <w:color w:val="auto"/>
          <w:sz w:val="24"/>
          <w:lang w:eastAsia="zh-CN"/>
        </w:rPr>
        <w:t xml:space="preserve">法定代表人（签字或盖章）：           </w:t>
      </w:r>
      <w:r>
        <w:rPr>
          <w:rFonts w:hint="eastAsia" w:ascii="仿宋" w:hAnsi="仿宋" w:eastAsia="仿宋" w:cs="仿宋"/>
          <w:color w:val="auto"/>
          <w:lang w:eastAsia="zh-CN"/>
        </w:rPr>
        <w:t xml:space="preserve">      </w:t>
      </w:r>
    </w:p>
    <w:p w14:paraId="18F6E668">
      <w:pPr>
        <w:pStyle w:val="2"/>
        <w:numPr>
          <w:ilvl w:val="0"/>
          <w:numId w:val="0"/>
        </w:numPr>
        <w:kinsoku w:val="0"/>
        <w:overflowPunct w:val="0"/>
        <w:spacing w:before="34" w:line="357" w:lineRule="auto"/>
        <w:ind w:right="126"/>
        <w:jc w:val="both"/>
        <w:outlineLvl w:val="9"/>
        <w:rPr>
          <w:rFonts w:ascii="仿宋" w:hAnsi="仿宋" w:eastAsia="仿宋" w:cs="仿宋"/>
          <w:color w:val="auto"/>
          <w:lang w:eastAsia="zh-CN"/>
        </w:rPr>
      </w:pPr>
    </w:p>
    <w:p w14:paraId="34BD4B8E">
      <w:pPr>
        <w:pStyle w:val="2"/>
        <w:numPr>
          <w:ilvl w:val="0"/>
          <w:numId w:val="0"/>
        </w:numPr>
        <w:kinsoku w:val="0"/>
        <w:overflowPunct w:val="0"/>
        <w:spacing w:before="34" w:line="357" w:lineRule="auto"/>
        <w:ind w:right="126"/>
        <w:jc w:val="both"/>
        <w:outlineLvl w:val="9"/>
        <w:rPr>
          <w:rFonts w:ascii="仿宋" w:hAnsi="仿宋" w:eastAsia="仿宋" w:cs="仿宋"/>
          <w:color w:val="auto"/>
          <w:sz w:val="24"/>
          <w:lang w:eastAsia="zh-CN"/>
        </w:rPr>
      </w:pPr>
      <w:r>
        <w:rPr>
          <w:rFonts w:hint="eastAsia" w:ascii="仿宋" w:hAnsi="仿宋" w:eastAsia="仿宋" w:cs="仿宋"/>
          <w:color w:val="auto"/>
          <w:sz w:val="24"/>
          <w:lang w:eastAsia="zh-CN"/>
        </w:rPr>
        <w:t xml:space="preserve">    日  期：   年  月  日</w:t>
      </w:r>
    </w:p>
    <w:p w14:paraId="61F2B005">
      <w:pPr>
        <w:pStyle w:val="2"/>
        <w:numPr>
          <w:ilvl w:val="0"/>
          <w:numId w:val="0"/>
        </w:numPr>
        <w:kinsoku w:val="0"/>
        <w:overflowPunct w:val="0"/>
        <w:spacing w:before="34" w:line="357" w:lineRule="auto"/>
        <w:ind w:left="480" w:right="126"/>
        <w:jc w:val="center"/>
        <w:outlineLvl w:val="9"/>
        <w:rPr>
          <w:rFonts w:ascii="仿宋" w:hAnsi="仿宋" w:eastAsia="仿宋" w:cs="仿宋"/>
          <w:b/>
          <w:bCs/>
          <w:color w:val="auto"/>
          <w:sz w:val="18"/>
          <w:szCs w:val="18"/>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28"/>
          <w:szCs w:val="28"/>
          <w:lang w:eastAsia="zh-CN"/>
        </w:rPr>
        <w:t>3、</w:t>
      </w:r>
      <w:r>
        <w:rPr>
          <w:rFonts w:hint="eastAsia" w:ascii="仿宋" w:hAnsi="仿宋" w:eastAsia="仿宋" w:cs="仿宋"/>
          <w:b/>
          <w:bCs/>
          <w:color w:val="auto"/>
          <w:sz w:val="28"/>
          <w:szCs w:val="28"/>
          <w:lang w:val="en-US" w:eastAsia="zh-CN"/>
        </w:rPr>
        <w:t>法定代表人</w:t>
      </w:r>
      <w:r>
        <w:rPr>
          <w:rFonts w:hint="eastAsia" w:ascii="仿宋" w:hAnsi="仿宋" w:eastAsia="仿宋" w:cs="仿宋"/>
          <w:b/>
          <w:bCs/>
          <w:color w:val="auto"/>
          <w:sz w:val="28"/>
          <w:szCs w:val="28"/>
          <w:lang w:eastAsia="zh-CN"/>
        </w:rPr>
        <w:t>授权委托书</w:t>
      </w:r>
    </w:p>
    <w:p w14:paraId="4C51C00F">
      <w:pPr>
        <w:spacing w:line="420" w:lineRule="exact"/>
        <w:outlineLvl w:val="9"/>
        <w:rPr>
          <w:rFonts w:ascii="仿宋" w:hAnsi="仿宋" w:eastAsia="仿宋" w:cs="仿宋"/>
          <w:color w:val="auto"/>
          <w:lang w:eastAsia="zh-CN"/>
        </w:rPr>
      </w:pPr>
      <w:r>
        <w:rPr>
          <w:rFonts w:hint="eastAsia" w:ascii="仿宋" w:hAnsi="仿宋" w:eastAsia="仿宋" w:cs="仿宋"/>
          <w:color w:val="auto"/>
          <w:lang w:eastAsia="zh-CN"/>
        </w:rPr>
        <w:t xml:space="preserve">致：采购人名称 </w:t>
      </w:r>
    </w:p>
    <w:p w14:paraId="6D800D4B">
      <w:pPr>
        <w:spacing w:line="420" w:lineRule="exact"/>
        <w:ind w:firstLine="426" w:firstLineChars="200"/>
        <w:outlineLvl w:val="9"/>
        <w:rPr>
          <w:rFonts w:ascii="仿宋" w:hAnsi="仿宋" w:eastAsia="仿宋" w:cs="仿宋"/>
          <w:color w:val="auto"/>
          <w:lang w:eastAsia="zh-CN"/>
        </w:rPr>
      </w:pPr>
      <w:r>
        <w:rPr>
          <w:rFonts w:hint="eastAsia" w:ascii="仿宋" w:hAnsi="仿宋" w:eastAsia="仿宋" w:cs="仿宋"/>
          <w:color w:val="auto"/>
          <w:lang w:eastAsia="zh-CN"/>
        </w:rPr>
        <w:t>本授权书声明：注册于</w:t>
      </w:r>
      <w:r>
        <w:rPr>
          <w:rFonts w:hint="eastAsia" w:ascii="仿宋" w:hAnsi="仿宋" w:eastAsia="仿宋" w:cs="仿宋"/>
          <w:color w:val="auto"/>
          <w:u w:val="single"/>
          <w:lang w:eastAsia="zh-CN"/>
        </w:rPr>
        <w:t>（供应商地址）</w:t>
      </w:r>
      <w:r>
        <w:rPr>
          <w:rFonts w:hint="eastAsia" w:ascii="仿宋" w:hAnsi="仿宋" w:eastAsia="仿宋" w:cs="仿宋"/>
          <w:color w:val="auto"/>
          <w:lang w:eastAsia="zh-CN"/>
        </w:rPr>
        <w:t>的</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法定代表人（负责人）</w:t>
      </w:r>
      <w:r>
        <w:rPr>
          <w:rFonts w:hint="eastAsia" w:ascii="仿宋" w:hAnsi="仿宋" w:eastAsia="仿宋" w:cs="仿宋"/>
          <w:color w:val="auto"/>
          <w:u w:val="single"/>
          <w:lang w:eastAsia="zh-CN"/>
        </w:rPr>
        <w:t>姓名、职务或职称）</w:t>
      </w:r>
      <w:r>
        <w:rPr>
          <w:rFonts w:hint="eastAsia" w:ascii="仿宋" w:hAnsi="仿宋" w:eastAsia="仿宋" w:cs="仿宋"/>
          <w:color w:val="auto"/>
          <w:lang w:eastAsia="zh-CN"/>
        </w:rPr>
        <w:t>代表本公司授权</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为本单位的合法代理人，参与贵方组织的</w:t>
      </w:r>
      <w:r>
        <w:rPr>
          <w:rFonts w:hint="eastAsia" w:ascii="仿宋" w:hAnsi="仿宋" w:eastAsia="仿宋" w:cs="仿宋"/>
          <w:color w:val="auto"/>
          <w:u w:val="single"/>
          <w:lang w:eastAsia="zh-CN"/>
        </w:rPr>
        <w:t>（项目名称及项目编号）</w:t>
      </w:r>
      <w:r>
        <w:rPr>
          <w:rFonts w:hint="eastAsia" w:ascii="仿宋" w:hAnsi="仿宋" w:eastAsia="仿宋" w:cs="仿宋"/>
          <w:color w:val="auto"/>
          <w:lang w:eastAsia="zh-CN"/>
        </w:rPr>
        <w:t xml:space="preserve"> 的投标、谈判、签约等具体工作，并签署全部有关文件、协议及合同。</w:t>
      </w:r>
    </w:p>
    <w:p w14:paraId="0C159430">
      <w:pPr>
        <w:adjustRightInd w:val="0"/>
        <w:snapToGrid w:val="0"/>
        <w:spacing w:line="420" w:lineRule="exact"/>
        <w:ind w:firstLine="426" w:firstLineChars="200"/>
        <w:outlineLvl w:val="9"/>
        <w:rPr>
          <w:rFonts w:ascii="仿宋" w:hAnsi="仿宋" w:eastAsia="仿宋" w:cs="仿宋"/>
          <w:color w:val="auto"/>
          <w:lang w:eastAsia="zh-CN"/>
        </w:rPr>
      </w:pPr>
      <w:r>
        <w:rPr>
          <w:rFonts w:hint="eastAsia" w:ascii="仿宋" w:hAnsi="仿宋" w:eastAsia="仿宋" w:cs="仿宋"/>
          <w:color w:val="auto"/>
          <w:lang w:eastAsia="zh-CN"/>
        </w:rPr>
        <w:t>我单位对被授权人的上述经济活动负全部责任。在撤销授权的书面通知前，本授权书一直有效。被授权人在授权书有效期内签署的所有文件不因授权的撤消而失效。</w:t>
      </w:r>
    </w:p>
    <w:p w14:paraId="0746448D">
      <w:pPr>
        <w:pStyle w:val="2"/>
        <w:tabs>
          <w:tab w:val="left" w:pos="780"/>
        </w:tabs>
        <w:kinsoku w:val="0"/>
        <w:overflowPunct w:val="0"/>
        <w:adjustRightInd w:val="0"/>
        <w:snapToGrid w:val="0"/>
        <w:spacing w:before="12"/>
        <w:outlineLvl w:val="9"/>
        <w:rPr>
          <w:rFonts w:ascii="仿宋" w:hAnsi="仿宋" w:eastAsia="仿宋" w:cs="仿宋"/>
          <w:color w:val="auto"/>
          <w:sz w:val="4"/>
          <w:szCs w:val="4"/>
          <w:lang w:eastAsia="zh-CN"/>
        </w:rPr>
      </w:pPr>
    </w:p>
    <w:p w14:paraId="2E627002">
      <w:pPr>
        <w:pStyle w:val="2"/>
        <w:numPr>
          <w:ilvl w:val="0"/>
          <w:numId w:val="0"/>
        </w:numPr>
        <w:kinsoku w:val="0"/>
        <w:overflowPunct w:val="0"/>
        <w:adjustRightInd w:val="0"/>
        <w:snapToGrid w:val="0"/>
        <w:spacing w:line="200" w:lineRule="atLeast"/>
        <w:ind w:right="1693" w:rightChars="795"/>
        <w:jc w:val="both"/>
        <w:outlineLvl w:val="9"/>
        <w:rPr>
          <w:rFonts w:ascii="仿宋" w:hAnsi="仿宋" w:eastAsia="仿宋" w:cs="仿宋"/>
          <w:color w:val="auto"/>
          <w:sz w:val="18"/>
          <w:szCs w:val="20"/>
        </w:rPr>
      </w:pPr>
      <w:r>
        <w:rPr>
          <w:color w:val="auto"/>
          <w:sz w:val="18"/>
        </w:rPr>
        <mc:AlternateContent>
          <mc:Choice Requires="wps">
            <w:drawing>
              <wp:anchor distT="0" distB="0" distL="114300" distR="114300" simplePos="0" relativeHeight="251662336"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4"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3BAB879">
                            <w:pPr>
                              <w:jc w:val="center"/>
                              <w:rPr>
                                <w:rFonts w:hint="eastAsia" w:ascii="仿宋" w:hAnsi="仿宋" w:eastAsia="仿宋" w:cs="仿宋"/>
                                <w:sz w:val="24"/>
                                <w:szCs w:val="24"/>
                              </w:rPr>
                            </w:pPr>
                          </w:p>
                          <w:p w14:paraId="26408EB0">
                            <w:pPr>
                              <w:jc w:val="center"/>
                              <w:rPr>
                                <w:rFonts w:hint="eastAsia" w:ascii="仿宋" w:hAnsi="仿宋" w:eastAsia="仿宋" w:cs="仿宋"/>
                                <w:sz w:val="24"/>
                                <w:szCs w:val="24"/>
                              </w:rPr>
                            </w:pPr>
                          </w:p>
                          <w:p w14:paraId="5520204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03588935"/>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2336;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yItc7JAIAAFgEAAAOAAAAAAAAAAEAIAAAACYBAABkcnMvZTJvRG9jLnhtbFBLBQYAAAAABgAG&#10;AFkBAAC8BQAAAAA=&#10;">
                <v:fill on="t" focussize="0,0"/>
                <v:stroke color="#000000" joinstyle="round"/>
                <v:imagedata o:title=""/>
                <o:lock v:ext="edit" aspectratio="f"/>
                <v:textbox>
                  <w:txbxContent>
                    <w:p w14:paraId="03BAB879">
                      <w:pPr>
                        <w:jc w:val="center"/>
                        <w:rPr>
                          <w:rFonts w:hint="eastAsia" w:ascii="仿宋" w:hAnsi="仿宋" w:eastAsia="仿宋" w:cs="仿宋"/>
                          <w:sz w:val="24"/>
                          <w:szCs w:val="24"/>
                        </w:rPr>
                      </w:pPr>
                    </w:p>
                    <w:p w14:paraId="26408EB0">
                      <w:pPr>
                        <w:jc w:val="center"/>
                        <w:rPr>
                          <w:rFonts w:hint="eastAsia" w:ascii="仿宋" w:hAnsi="仿宋" w:eastAsia="仿宋" w:cs="仿宋"/>
                          <w:sz w:val="24"/>
                          <w:szCs w:val="24"/>
                        </w:rPr>
                      </w:pPr>
                    </w:p>
                    <w:p w14:paraId="5520204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03588935"/>
                  </w:txbxContent>
                </v:textbox>
                <w10:wrap type="square"/>
              </v:roundrect>
            </w:pict>
          </mc:Fallback>
        </mc:AlternateContent>
      </w:r>
      <w:r>
        <w:rPr>
          <w:rFonts w:hint="default"/>
          <w:color w:val="auto"/>
          <w:sz w:val="18"/>
          <w:lang w:val="en-US"/>
        </w:rPr>
        <mc:AlternateContent>
          <mc:Choice Requires="wps">
            <w:drawing>
              <wp:anchor distT="0" distB="0" distL="114300" distR="114300" simplePos="0" relativeHeight="251660288"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652" y="-70"/>
                    <wp:lineTo x="-40" y="1134"/>
                    <wp:lineTo x="-40" y="20095"/>
                    <wp:lineTo x="652" y="21299"/>
                    <wp:lineTo x="20723" y="21299"/>
                    <wp:lineTo x="21415" y="20095"/>
                    <wp:lineTo x="21415" y="1134"/>
                    <wp:lineTo x="20723" y="-70"/>
                    <wp:lineTo x="652" y="-70"/>
                  </wp:wrapPolygon>
                </wp:wrapTight>
                <wp:docPr id="2"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2996FFF">
                            <w:pPr>
                              <w:jc w:val="center"/>
                              <w:rPr>
                                <w:rFonts w:hint="eastAsia" w:ascii="仿宋" w:hAnsi="仿宋" w:eastAsia="仿宋" w:cs="仿宋"/>
                                <w:sz w:val="24"/>
                                <w:szCs w:val="24"/>
                              </w:rPr>
                            </w:pPr>
                          </w:p>
                          <w:p w14:paraId="27457788">
                            <w:pPr>
                              <w:jc w:val="center"/>
                              <w:rPr>
                                <w:rFonts w:hint="eastAsia" w:ascii="仿宋" w:hAnsi="仿宋" w:eastAsia="仿宋" w:cs="仿宋"/>
                                <w:sz w:val="24"/>
                                <w:szCs w:val="24"/>
                              </w:rPr>
                            </w:pPr>
                          </w:p>
                          <w:p w14:paraId="37A78393">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64741C1D">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6192;mso-width-relative:page;mso-height-relative:page;" fillcolor="#FFFFFF" filled="t" stroked="t" coordsize="21600,21600" wrapcoords="652 -70 -40 1134 -40 20095 652 21299 20723 21299 21415 20095 21415 1134 20723 -70 652 -70"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A&#10;QakHIwIAAFgEAAAOAAAAAAAAAAEAIAAAACQBAABkcnMvZTJvRG9jLnhtbFBLBQYAAAAABgAGAFkB&#10;AAC5BQAAAAA=&#10;">
                <v:fill on="t" focussize="0,0"/>
                <v:stroke color="#000000" joinstyle="round"/>
                <v:imagedata o:title=""/>
                <o:lock v:ext="edit" aspectratio="f"/>
                <v:textbox>
                  <w:txbxContent>
                    <w:p w14:paraId="22996FFF">
                      <w:pPr>
                        <w:jc w:val="center"/>
                        <w:rPr>
                          <w:rFonts w:hint="eastAsia" w:ascii="仿宋" w:hAnsi="仿宋" w:eastAsia="仿宋" w:cs="仿宋"/>
                          <w:sz w:val="24"/>
                          <w:szCs w:val="24"/>
                        </w:rPr>
                      </w:pPr>
                    </w:p>
                    <w:p w14:paraId="27457788">
                      <w:pPr>
                        <w:jc w:val="center"/>
                        <w:rPr>
                          <w:rFonts w:hint="eastAsia" w:ascii="仿宋" w:hAnsi="仿宋" w:eastAsia="仿宋" w:cs="仿宋"/>
                          <w:sz w:val="24"/>
                          <w:szCs w:val="24"/>
                        </w:rPr>
                      </w:pPr>
                    </w:p>
                    <w:p w14:paraId="37A78393">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64741C1D">
                      <w:pPr>
                        <w:rPr>
                          <w:rFonts w:hint="eastAsia"/>
                          <w:lang w:val="en-US" w:eastAsia="zh-CN"/>
                        </w:rPr>
                      </w:pPr>
                    </w:p>
                  </w:txbxContent>
                </v:textbox>
                <w10:wrap type="tight"/>
              </v:roundrect>
            </w:pict>
          </mc:Fallback>
        </mc:AlternateContent>
      </w:r>
      <w:r>
        <w:rPr>
          <w:color w:val="auto"/>
          <w:sz w:val="18"/>
        </w:rPr>
        <mc:AlternateContent>
          <mc:Choice Requires="wps">
            <w:drawing>
              <wp:anchor distT="0" distB="0" distL="114300" distR="114300" simplePos="0" relativeHeight="251663360"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6"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7B7846F">
                            <w:pPr>
                              <w:jc w:val="center"/>
                              <w:rPr>
                                <w:rFonts w:hint="eastAsia" w:ascii="仿宋" w:hAnsi="仿宋" w:eastAsia="仿宋" w:cs="仿宋"/>
                                <w:sz w:val="24"/>
                                <w:szCs w:val="24"/>
                              </w:rPr>
                            </w:pPr>
                          </w:p>
                          <w:p w14:paraId="36883821">
                            <w:pPr>
                              <w:jc w:val="center"/>
                              <w:rPr>
                                <w:rFonts w:hint="eastAsia" w:ascii="仿宋" w:hAnsi="仿宋" w:eastAsia="仿宋" w:cs="仿宋"/>
                                <w:sz w:val="24"/>
                                <w:szCs w:val="24"/>
                              </w:rPr>
                            </w:pPr>
                          </w:p>
                          <w:p w14:paraId="4FB5FAAB">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288BA772"/>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3360;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uewFBiMCAABYBAAADgAAAAAAAAABACAAAAAlAQAAZHJzL2Uyb0RvYy54bWxQSwUGAAAAAAYABgBZ&#10;AQAAugUAAAAA&#10;">
                <v:fill on="t" focussize="0,0"/>
                <v:stroke color="#000000" joinstyle="round"/>
                <v:imagedata o:title=""/>
                <o:lock v:ext="edit" aspectratio="f"/>
                <v:textbox>
                  <w:txbxContent>
                    <w:p w14:paraId="57B7846F">
                      <w:pPr>
                        <w:jc w:val="center"/>
                        <w:rPr>
                          <w:rFonts w:hint="eastAsia" w:ascii="仿宋" w:hAnsi="仿宋" w:eastAsia="仿宋" w:cs="仿宋"/>
                          <w:sz w:val="24"/>
                          <w:szCs w:val="24"/>
                        </w:rPr>
                      </w:pPr>
                    </w:p>
                    <w:p w14:paraId="36883821">
                      <w:pPr>
                        <w:jc w:val="center"/>
                        <w:rPr>
                          <w:rFonts w:hint="eastAsia" w:ascii="仿宋" w:hAnsi="仿宋" w:eastAsia="仿宋" w:cs="仿宋"/>
                          <w:sz w:val="24"/>
                          <w:szCs w:val="24"/>
                        </w:rPr>
                      </w:pPr>
                    </w:p>
                    <w:p w14:paraId="4FB5FAAB">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288BA772"/>
                  </w:txbxContent>
                </v:textbox>
                <w10:wrap type="square"/>
              </v:roundrect>
            </w:pict>
          </mc:Fallback>
        </mc:AlternateContent>
      </w:r>
      <w:r>
        <w:rPr>
          <w:color w:val="auto"/>
          <w:sz w:val="18"/>
        </w:rPr>
        <mc:AlternateContent>
          <mc:Choice Requires="wps">
            <w:drawing>
              <wp:anchor distT="0" distB="0" distL="114300" distR="114300" simplePos="0" relativeHeight="251661312"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7"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00224FC">
                            <w:pPr>
                              <w:jc w:val="center"/>
                              <w:rPr>
                                <w:rFonts w:hint="eastAsia" w:ascii="仿宋" w:hAnsi="仿宋" w:eastAsia="仿宋" w:cs="仿宋"/>
                                <w:sz w:val="24"/>
                                <w:szCs w:val="24"/>
                              </w:rPr>
                            </w:pPr>
                          </w:p>
                          <w:p w14:paraId="192C5B05">
                            <w:pPr>
                              <w:jc w:val="center"/>
                              <w:rPr>
                                <w:rFonts w:hint="eastAsia" w:ascii="仿宋" w:hAnsi="仿宋" w:eastAsia="仿宋" w:cs="仿宋"/>
                                <w:sz w:val="24"/>
                                <w:szCs w:val="24"/>
                              </w:rPr>
                            </w:pPr>
                          </w:p>
                          <w:p w14:paraId="19DF688A">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6F8896A1"/>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1312;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S+tgtUA&#10;AAAJAQAADwAAAAAAAAABACAAAAAiAAAAZHJzL2Rvd25yZXYueG1sUEsBAhQAFAAAAAgAh07iQFfO&#10;VYciAgAAWAQAAA4AAAAAAAAAAQAgAAAAJAEAAGRycy9lMm9Eb2MueG1sUEsFBgAAAAAGAAYAWQEA&#10;ALgFAAAAAA==&#10;">
                <v:fill on="t" focussize="0,0"/>
                <v:stroke color="#000000" joinstyle="round"/>
                <v:imagedata o:title=""/>
                <o:lock v:ext="edit" aspectratio="f"/>
                <v:textbox>
                  <w:txbxContent>
                    <w:p w14:paraId="300224FC">
                      <w:pPr>
                        <w:jc w:val="center"/>
                        <w:rPr>
                          <w:rFonts w:hint="eastAsia" w:ascii="仿宋" w:hAnsi="仿宋" w:eastAsia="仿宋" w:cs="仿宋"/>
                          <w:sz w:val="24"/>
                          <w:szCs w:val="24"/>
                        </w:rPr>
                      </w:pPr>
                    </w:p>
                    <w:p w14:paraId="192C5B05">
                      <w:pPr>
                        <w:jc w:val="center"/>
                        <w:rPr>
                          <w:rFonts w:hint="eastAsia" w:ascii="仿宋" w:hAnsi="仿宋" w:eastAsia="仿宋" w:cs="仿宋"/>
                          <w:sz w:val="24"/>
                          <w:szCs w:val="24"/>
                        </w:rPr>
                      </w:pPr>
                    </w:p>
                    <w:p w14:paraId="19DF688A">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6F8896A1"/>
                  </w:txbxContent>
                </v:textbox>
                <w10:wrap type="square"/>
              </v:roundrect>
            </w:pict>
          </mc:Fallback>
        </mc:AlternateContent>
      </w:r>
    </w:p>
    <w:p w14:paraId="16DDC549">
      <w:pPr>
        <w:pStyle w:val="2"/>
        <w:numPr>
          <w:ilvl w:val="0"/>
          <w:numId w:val="0"/>
        </w:numPr>
        <w:kinsoku w:val="0"/>
        <w:overflowPunct w:val="0"/>
        <w:adjustRightInd w:val="0"/>
        <w:snapToGrid w:val="0"/>
        <w:spacing w:line="200" w:lineRule="atLeast"/>
        <w:outlineLvl w:val="9"/>
        <w:rPr>
          <w:rFonts w:ascii="仿宋" w:hAnsi="仿宋" w:eastAsia="仿宋" w:cs="仿宋"/>
          <w:color w:val="auto"/>
          <w:sz w:val="18"/>
          <w:szCs w:val="20"/>
        </w:rPr>
      </w:pPr>
    </w:p>
    <w:p w14:paraId="1538B75A">
      <w:pPr>
        <w:outlineLvl w:val="9"/>
        <w:rPr>
          <w:rFonts w:ascii="仿宋" w:hAnsi="仿宋" w:eastAsia="仿宋" w:cs="仿宋"/>
          <w:color w:val="auto"/>
          <w:sz w:val="18"/>
          <w:szCs w:val="20"/>
        </w:rPr>
      </w:pPr>
    </w:p>
    <w:p w14:paraId="184412A8">
      <w:pPr>
        <w:pStyle w:val="31"/>
        <w:outlineLvl w:val="9"/>
        <w:rPr>
          <w:rFonts w:ascii="仿宋" w:hAnsi="仿宋" w:eastAsia="仿宋" w:cs="仿宋"/>
          <w:color w:val="auto"/>
          <w:sz w:val="18"/>
          <w:szCs w:val="20"/>
        </w:rPr>
      </w:pPr>
    </w:p>
    <w:p w14:paraId="2BA6B3A0">
      <w:pPr>
        <w:pStyle w:val="31"/>
        <w:outlineLvl w:val="9"/>
        <w:rPr>
          <w:rFonts w:ascii="仿宋" w:hAnsi="仿宋" w:eastAsia="仿宋" w:cs="仿宋"/>
          <w:color w:val="auto"/>
          <w:sz w:val="18"/>
          <w:szCs w:val="20"/>
        </w:rPr>
      </w:pPr>
    </w:p>
    <w:p w14:paraId="7BED17A5">
      <w:pPr>
        <w:pStyle w:val="31"/>
        <w:outlineLvl w:val="9"/>
        <w:rPr>
          <w:rFonts w:ascii="仿宋" w:hAnsi="仿宋" w:eastAsia="仿宋" w:cs="仿宋"/>
          <w:color w:val="auto"/>
          <w:sz w:val="18"/>
          <w:szCs w:val="20"/>
        </w:rPr>
      </w:pPr>
    </w:p>
    <w:p w14:paraId="2FC6CA86">
      <w:pPr>
        <w:pStyle w:val="31"/>
        <w:outlineLvl w:val="9"/>
        <w:rPr>
          <w:rFonts w:ascii="仿宋" w:hAnsi="仿宋" w:eastAsia="仿宋" w:cs="仿宋"/>
          <w:color w:val="auto"/>
          <w:sz w:val="18"/>
          <w:szCs w:val="20"/>
        </w:rPr>
      </w:pPr>
    </w:p>
    <w:p w14:paraId="716940F8">
      <w:pPr>
        <w:pStyle w:val="2"/>
        <w:numPr>
          <w:ilvl w:val="0"/>
          <w:numId w:val="0"/>
        </w:numPr>
        <w:tabs>
          <w:tab w:val="left" w:pos="5295"/>
        </w:tabs>
        <w:kinsoku w:val="0"/>
        <w:overflowPunct w:val="0"/>
        <w:adjustRightInd w:val="0"/>
        <w:snapToGrid w:val="0"/>
        <w:spacing w:line="360" w:lineRule="auto"/>
        <w:ind w:left="709"/>
        <w:outlineLvl w:val="9"/>
        <w:rPr>
          <w:rFonts w:hint="eastAsia" w:ascii="仿宋" w:hAnsi="仿宋" w:eastAsia="仿宋" w:cs="仿宋"/>
          <w:color w:val="auto"/>
          <w:sz w:val="24"/>
          <w:lang w:eastAsia="zh-CN"/>
        </w:rPr>
      </w:pPr>
    </w:p>
    <w:p w14:paraId="07A2988D">
      <w:pPr>
        <w:pStyle w:val="2"/>
        <w:numPr>
          <w:ilvl w:val="0"/>
          <w:numId w:val="0"/>
        </w:numPr>
        <w:tabs>
          <w:tab w:val="left" w:pos="5295"/>
        </w:tabs>
        <w:kinsoku w:val="0"/>
        <w:overflowPunct w:val="0"/>
        <w:adjustRightInd w:val="0"/>
        <w:snapToGrid w:val="0"/>
        <w:spacing w:line="360" w:lineRule="auto"/>
        <w:ind w:left="709"/>
        <w:outlineLvl w:val="9"/>
        <w:rPr>
          <w:rFonts w:ascii="仿宋" w:hAnsi="仿宋" w:eastAsia="仿宋" w:cs="仿宋"/>
          <w:color w:val="auto"/>
          <w:sz w:val="24"/>
          <w:lang w:eastAsia="zh-CN"/>
        </w:rPr>
      </w:pPr>
      <w:r>
        <w:rPr>
          <w:rFonts w:hint="eastAsia" w:ascii="仿宋" w:hAnsi="仿宋" w:eastAsia="仿宋" w:cs="仿宋"/>
          <w:color w:val="auto"/>
          <w:sz w:val="24"/>
          <w:lang w:eastAsia="zh-CN"/>
        </w:rPr>
        <w:t>被授权代表（签章）：          供应商法定代表人（签章）：</w:t>
      </w:r>
    </w:p>
    <w:p w14:paraId="4F17D73A">
      <w:pPr>
        <w:pStyle w:val="2"/>
        <w:numPr>
          <w:ilvl w:val="0"/>
          <w:numId w:val="0"/>
        </w:numPr>
        <w:tabs>
          <w:tab w:val="left" w:pos="1098"/>
          <w:tab w:val="left" w:pos="5298"/>
          <w:tab w:val="left" w:pos="5778"/>
        </w:tabs>
        <w:kinsoku w:val="0"/>
        <w:overflowPunct w:val="0"/>
        <w:adjustRightInd w:val="0"/>
        <w:snapToGrid w:val="0"/>
        <w:spacing w:line="360" w:lineRule="auto"/>
        <w:ind w:left="709"/>
        <w:outlineLvl w:val="9"/>
        <w:rPr>
          <w:rFonts w:ascii="仿宋" w:hAnsi="仿宋" w:eastAsia="仿宋" w:cs="仿宋"/>
          <w:color w:val="auto"/>
          <w:sz w:val="24"/>
          <w:lang w:eastAsia="zh-CN"/>
        </w:rPr>
      </w:pP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p>
    <w:p w14:paraId="34BD2F94">
      <w:pPr>
        <w:pStyle w:val="2"/>
        <w:numPr>
          <w:ilvl w:val="0"/>
          <w:numId w:val="0"/>
        </w:numPr>
        <w:tabs>
          <w:tab w:val="left" w:pos="1098"/>
          <w:tab w:val="left" w:pos="5298"/>
          <w:tab w:val="left" w:pos="5778"/>
        </w:tabs>
        <w:kinsoku w:val="0"/>
        <w:overflowPunct w:val="0"/>
        <w:adjustRightInd w:val="0"/>
        <w:snapToGrid w:val="0"/>
        <w:spacing w:line="360" w:lineRule="auto"/>
        <w:ind w:left="709"/>
        <w:outlineLvl w:val="9"/>
        <w:rPr>
          <w:rFonts w:ascii="仿宋" w:hAnsi="仿宋" w:eastAsia="仿宋" w:cs="仿宋"/>
          <w:color w:val="auto"/>
          <w:sz w:val="24"/>
          <w:lang w:eastAsia="zh-CN"/>
        </w:rPr>
      </w:pP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p>
    <w:p w14:paraId="1B0EE942">
      <w:pPr>
        <w:pStyle w:val="2"/>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outlineLvl w:val="9"/>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（盖章）</w:t>
      </w:r>
    </w:p>
    <w:p w14:paraId="698A38AA">
      <w:pPr>
        <w:pStyle w:val="2"/>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06" w:leftChars="50" w:right="238" w:firstLine="2916" w:firstLineChars="1200"/>
        <w:jc w:val="both"/>
        <w:outlineLvl w:val="9"/>
        <w:rPr>
          <w:rFonts w:ascii="仿宋" w:hAnsi="仿宋" w:eastAsia="仿宋" w:cs="仿宋"/>
          <w:color w:val="auto"/>
          <w:sz w:val="20"/>
          <w:lang w:eastAsia="zh-CN"/>
        </w:rPr>
      </w:pPr>
      <w:r>
        <w:rPr>
          <w:rFonts w:hint="eastAsia" w:ascii="仿宋" w:hAnsi="仿宋" w:eastAsia="仿宋" w:cs="仿宋"/>
          <w:color w:val="auto"/>
          <w:sz w:val="24"/>
          <w:lang w:eastAsia="zh-CN"/>
        </w:rPr>
        <w:t xml:space="preserve"> 日期：</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日 </w:t>
      </w:r>
      <w:r>
        <w:rPr>
          <w:rFonts w:hint="eastAsia" w:ascii="仿宋" w:hAnsi="仿宋" w:eastAsia="仿宋" w:cs="仿宋"/>
          <w:color w:val="auto"/>
          <w:sz w:val="20"/>
          <w:lang w:eastAsia="zh-CN"/>
        </w:rPr>
        <w:t xml:space="preserve">               </w:t>
      </w:r>
    </w:p>
    <w:p w14:paraId="314DC2E4">
      <w:pPr>
        <w:pStyle w:val="31"/>
        <w:outlineLvl w:val="9"/>
        <w:rPr>
          <w:rFonts w:ascii="仿宋" w:hAnsi="仿宋" w:eastAsia="仿宋" w:cs="仿宋"/>
          <w:b/>
          <w:bCs/>
          <w:color w:val="auto"/>
          <w:sz w:val="36"/>
          <w:szCs w:val="36"/>
          <w:lang w:eastAsia="zh-CN"/>
        </w:rPr>
      </w:pPr>
      <w:r>
        <w:rPr>
          <w:rFonts w:hint="eastAsia" w:ascii="仿宋" w:hAnsi="仿宋" w:eastAsia="仿宋" w:cs="仿宋"/>
          <w:color w:val="auto"/>
          <w:lang w:eastAsia="zh-CN"/>
        </w:rPr>
        <w:br w:type="page"/>
      </w:r>
    </w:p>
    <w:p w14:paraId="7B4C2C2F">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4、投标企业须提供投标人（被授权本单位在职人员）近6个月内任意1个月社保证明；</w:t>
      </w:r>
    </w:p>
    <w:p w14:paraId="64BA3E4C">
      <w:pPr>
        <w:pStyle w:val="2"/>
        <w:numPr>
          <w:ilvl w:val="0"/>
          <w:numId w:val="0"/>
        </w:numPr>
        <w:kinsoku w:val="0"/>
        <w:overflowPunct w:val="0"/>
        <w:spacing w:before="34" w:line="357" w:lineRule="auto"/>
        <w:ind w:left="480" w:right="126"/>
        <w:jc w:val="center"/>
        <w:outlineLvl w:val="9"/>
        <w:rPr>
          <w:rFonts w:hint="eastAsia" w:ascii="仿宋" w:hAnsi="仿宋" w:eastAsia="仿宋" w:cs="仿宋"/>
          <w:b/>
          <w:bCs/>
          <w:color w:val="auto"/>
          <w:kern w:val="2"/>
          <w:sz w:val="36"/>
          <w:szCs w:val="36"/>
          <w:lang w:val="en-US" w:eastAsia="zh-CN" w:bidi="ar-SA"/>
        </w:rPr>
      </w:pPr>
    </w:p>
    <w:p w14:paraId="48855393">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4D574571">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106CAC30">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304E50A2">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4FB58195">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6FE4F911">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4D680524">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5C93CA47">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1CDED26B">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7064573A">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76936CAE">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004FBC3C">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15DA7CC0">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538AF56C">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6E25CBF6">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0CC616AE">
      <w:pPr>
        <w:pStyle w:val="2"/>
        <w:numPr>
          <w:ilvl w:val="0"/>
          <w:numId w:val="0"/>
        </w:numPr>
        <w:kinsoku w:val="0"/>
        <w:overflowPunct w:val="0"/>
        <w:spacing w:before="34" w:line="357" w:lineRule="auto"/>
        <w:ind w:left="480" w:leftChars="0" w:right="126" w:rightChars="0"/>
        <w:jc w:val="center"/>
        <w:outlineLvl w:val="9"/>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5、未被“信用中国”（www.creditchina.gov.cn）、中国政府采购网（www.ccgp.gov.cn）列入失信被执行人、重大税收违法案件当事人名单、政府采购严重违法失信行为记录名单；（提供查询结果网页截图并加盖供应商公章）</w:t>
      </w:r>
    </w:p>
    <w:p w14:paraId="0104884D">
      <w:pPr>
        <w:pStyle w:val="27"/>
        <w:widowControl w:val="0"/>
        <w:numPr>
          <w:ilvl w:val="0"/>
          <w:numId w:val="0"/>
        </w:numPr>
        <w:jc w:val="both"/>
        <w:rPr>
          <w:rFonts w:hint="eastAsia"/>
          <w:lang w:val="en-US" w:eastAsia="zh-CN"/>
        </w:rPr>
      </w:pPr>
    </w:p>
    <w:p w14:paraId="7514F853">
      <w:pPr>
        <w:rPr>
          <w:rFonts w:hint="eastAsia"/>
          <w:lang w:val="en-US" w:eastAsia="zh-CN"/>
        </w:rPr>
      </w:pPr>
    </w:p>
    <w:p w14:paraId="69E3757F">
      <w:pPr>
        <w:pStyle w:val="2"/>
        <w:rPr>
          <w:rFonts w:hint="eastAsia"/>
          <w:lang w:val="en-US" w:eastAsia="zh-CN"/>
        </w:rPr>
      </w:pPr>
    </w:p>
    <w:p w14:paraId="7EFEC5A6">
      <w:pPr>
        <w:pStyle w:val="27"/>
        <w:rPr>
          <w:rFonts w:hint="eastAsia"/>
          <w:lang w:val="en-US" w:eastAsia="zh-CN"/>
        </w:rPr>
      </w:pPr>
    </w:p>
    <w:p w14:paraId="6344FD8B">
      <w:pPr>
        <w:rPr>
          <w:rFonts w:hint="eastAsia"/>
          <w:lang w:val="en-US" w:eastAsia="zh-CN"/>
        </w:rPr>
      </w:pPr>
    </w:p>
    <w:p w14:paraId="0725CE1C">
      <w:pPr>
        <w:pStyle w:val="2"/>
        <w:rPr>
          <w:rFonts w:hint="eastAsia"/>
          <w:lang w:val="en-US" w:eastAsia="zh-CN"/>
        </w:rPr>
      </w:pPr>
    </w:p>
    <w:p w14:paraId="6D65A117">
      <w:pPr>
        <w:pStyle w:val="27"/>
        <w:rPr>
          <w:rFonts w:hint="eastAsia"/>
          <w:lang w:val="en-US" w:eastAsia="zh-CN"/>
        </w:rPr>
      </w:pPr>
    </w:p>
    <w:p w14:paraId="663FF268">
      <w:pPr>
        <w:rPr>
          <w:rFonts w:hint="eastAsia"/>
          <w:lang w:val="en-US" w:eastAsia="zh-CN"/>
        </w:rPr>
      </w:pPr>
    </w:p>
    <w:p w14:paraId="1FAC1CB8">
      <w:pPr>
        <w:pStyle w:val="2"/>
        <w:rPr>
          <w:rFonts w:hint="eastAsia"/>
          <w:lang w:val="en-US" w:eastAsia="zh-CN"/>
        </w:rPr>
      </w:pPr>
    </w:p>
    <w:p w14:paraId="4F5D869D">
      <w:pPr>
        <w:pStyle w:val="27"/>
        <w:rPr>
          <w:rFonts w:hint="eastAsia"/>
          <w:lang w:val="en-US" w:eastAsia="zh-CN"/>
        </w:rPr>
      </w:pPr>
    </w:p>
    <w:p w14:paraId="0804DD84">
      <w:pPr>
        <w:rPr>
          <w:rFonts w:hint="eastAsia"/>
          <w:lang w:val="en-US" w:eastAsia="zh-CN"/>
        </w:rPr>
      </w:pPr>
    </w:p>
    <w:p w14:paraId="4C8128C9">
      <w:pPr>
        <w:pStyle w:val="2"/>
        <w:rPr>
          <w:rFonts w:hint="eastAsia"/>
          <w:lang w:val="en-US" w:eastAsia="zh-CN"/>
        </w:rPr>
      </w:pPr>
    </w:p>
    <w:p w14:paraId="23AA76A2">
      <w:pPr>
        <w:pStyle w:val="27"/>
        <w:rPr>
          <w:rFonts w:hint="eastAsia"/>
          <w:lang w:val="en-US" w:eastAsia="zh-CN"/>
        </w:rPr>
      </w:pPr>
    </w:p>
    <w:p w14:paraId="4D3F20DB">
      <w:pPr>
        <w:rPr>
          <w:rFonts w:hint="eastAsia"/>
          <w:lang w:val="en-US" w:eastAsia="zh-CN"/>
        </w:rPr>
      </w:pPr>
    </w:p>
    <w:p w14:paraId="38D8DCAB">
      <w:pPr>
        <w:pStyle w:val="2"/>
        <w:rPr>
          <w:rFonts w:hint="eastAsia"/>
          <w:lang w:val="en-US" w:eastAsia="zh-CN"/>
        </w:rPr>
      </w:pPr>
    </w:p>
    <w:p w14:paraId="18EE405B">
      <w:pPr>
        <w:pStyle w:val="27"/>
        <w:rPr>
          <w:rFonts w:hint="eastAsia"/>
          <w:lang w:val="en-US" w:eastAsia="zh-CN"/>
        </w:rPr>
      </w:pPr>
    </w:p>
    <w:p w14:paraId="39CEEFD3">
      <w:pPr>
        <w:rPr>
          <w:rFonts w:hint="eastAsia"/>
          <w:lang w:val="en-US" w:eastAsia="zh-CN"/>
        </w:rPr>
      </w:pPr>
    </w:p>
    <w:p w14:paraId="7555B849">
      <w:pPr>
        <w:pStyle w:val="2"/>
        <w:rPr>
          <w:rFonts w:hint="eastAsia"/>
          <w:lang w:val="en-US" w:eastAsia="zh-CN"/>
        </w:rPr>
      </w:pPr>
    </w:p>
    <w:p w14:paraId="0892DC90">
      <w:pPr>
        <w:pStyle w:val="27"/>
        <w:rPr>
          <w:rFonts w:hint="eastAsia"/>
          <w:lang w:val="en-US" w:eastAsia="zh-CN"/>
        </w:rPr>
      </w:pPr>
    </w:p>
    <w:p w14:paraId="15BAA3D8">
      <w:pPr>
        <w:rPr>
          <w:rFonts w:hint="eastAsia"/>
          <w:lang w:val="en-US" w:eastAsia="zh-CN"/>
        </w:rPr>
      </w:pPr>
    </w:p>
    <w:p w14:paraId="2BC61893">
      <w:pPr>
        <w:pStyle w:val="2"/>
        <w:rPr>
          <w:rFonts w:hint="eastAsia"/>
          <w:lang w:val="en-US" w:eastAsia="zh-CN"/>
        </w:rPr>
      </w:pPr>
    </w:p>
    <w:p w14:paraId="6EB0C112">
      <w:pPr>
        <w:rPr>
          <w:rFonts w:hint="eastAsia"/>
          <w:lang w:val="en-US" w:eastAsia="zh-CN"/>
        </w:rPr>
      </w:pPr>
    </w:p>
    <w:p w14:paraId="32D57186">
      <w:pPr>
        <w:pStyle w:val="2"/>
        <w:rPr>
          <w:rFonts w:hint="eastAsia"/>
          <w:lang w:val="en-US" w:eastAsia="zh-CN"/>
        </w:rPr>
      </w:pPr>
    </w:p>
    <w:p w14:paraId="352ED958">
      <w:pPr>
        <w:numPr>
          <w:ilvl w:val="0"/>
          <w:numId w:val="0"/>
        </w:numPr>
        <w:spacing w:line="360" w:lineRule="auto"/>
        <w:ind w:leftChars="0"/>
        <w:jc w:val="center"/>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lang w:val="en-US" w:eastAsia="zh-CN" w:bidi="ar-SA"/>
        </w:rPr>
        <w:t>6、</w:t>
      </w:r>
      <w:r>
        <w:rPr>
          <w:rFonts w:hint="eastAsia" w:ascii="仿宋" w:hAnsi="仿宋" w:eastAsia="仿宋" w:cs="仿宋"/>
          <w:b/>
          <w:bCs/>
          <w:color w:val="auto"/>
          <w:sz w:val="28"/>
          <w:szCs w:val="28"/>
          <w:lang w:eastAsia="zh-CN"/>
        </w:rPr>
        <w:t>投标保证金缴纳凭证（银行回单）或保函等票据；</w:t>
      </w:r>
    </w:p>
    <w:p w14:paraId="1079E6E2">
      <w:pPr>
        <w:shd w:val="clear" w:color="auto" w:fill="auto"/>
        <w:outlineLvl w:val="9"/>
        <w:rPr>
          <w:rFonts w:hint="eastAsia" w:ascii="仿宋" w:hAnsi="仿宋" w:eastAsia="仿宋" w:cs="仿宋"/>
          <w:color w:val="auto"/>
          <w:sz w:val="24"/>
          <w:szCs w:val="24"/>
          <w:highlight w:val="none"/>
        </w:rPr>
      </w:pPr>
    </w:p>
    <w:tbl>
      <w:tblPr>
        <w:tblStyle w:val="21"/>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73F1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14:paraId="3A63A774">
            <w:pPr>
              <w:shd w:val="clear" w:color="auto" w:fill="auto"/>
              <w:outlineLvl w:val="9"/>
              <w:rPr>
                <w:rFonts w:hint="eastAsia" w:ascii="仿宋" w:hAnsi="仿宋" w:eastAsia="仿宋" w:cs="仿宋"/>
                <w:b/>
                <w:bCs/>
                <w:color w:val="auto"/>
                <w:sz w:val="24"/>
                <w:szCs w:val="24"/>
                <w:highlight w:val="none"/>
              </w:rPr>
            </w:pPr>
          </w:p>
          <w:p w14:paraId="25B0504F">
            <w:pPr>
              <w:shd w:val="clear" w:color="auto" w:fill="auto"/>
              <w:jc w:val="center"/>
              <w:outlineLvl w:val="9"/>
              <w:rPr>
                <w:rFonts w:hint="eastAsia" w:ascii="仿宋" w:hAnsi="仿宋" w:eastAsia="仿宋" w:cs="仿宋"/>
                <w:b/>
                <w:bCs/>
                <w:color w:val="auto"/>
                <w:sz w:val="24"/>
                <w:szCs w:val="24"/>
                <w:highlight w:val="none"/>
              </w:rPr>
            </w:pPr>
          </w:p>
          <w:p w14:paraId="57DA6FAF">
            <w:pPr>
              <w:shd w:val="clear" w:color="auto" w:fill="auto"/>
              <w:jc w:val="center"/>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投标保证金缴纳凭证（银行回单）</w:t>
            </w:r>
          </w:p>
          <w:p w14:paraId="3ED7C6E3">
            <w:pPr>
              <w:shd w:val="clear" w:color="auto" w:fill="auto"/>
              <w:jc w:val="center"/>
              <w:outlineLvl w:val="9"/>
              <w:rPr>
                <w:rFonts w:hint="eastAsia" w:ascii="仿宋" w:hAnsi="仿宋" w:eastAsia="仿宋" w:cs="仿宋"/>
                <w:b/>
                <w:bCs/>
                <w:color w:val="auto"/>
                <w:sz w:val="24"/>
                <w:szCs w:val="24"/>
                <w:highlight w:val="none"/>
              </w:rPr>
            </w:pPr>
          </w:p>
          <w:p w14:paraId="290A42B4">
            <w:pPr>
              <w:shd w:val="clear" w:color="auto" w:fill="auto"/>
              <w:jc w:val="center"/>
              <w:outlineLvl w:val="9"/>
              <w:rPr>
                <w:rFonts w:hint="eastAsia" w:ascii="仿宋" w:hAnsi="仿宋" w:eastAsia="仿宋" w:cs="仿宋"/>
                <w:b/>
                <w:bCs/>
                <w:color w:val="auto"/>
                <w:sz w:val="24"/>
                <w:szCs w:val="24"/>
                <w:highlight w:val="none"/>
              </w:rPr>
            </w:pPr>
          </w:p>
        </w:tc>
      </w:tr>
    </w:tbl>
    <w:p w14:paraId="5CC13A08">
      <w:pPr>
        <w:pStyle w:val="28"/>
        <w:numPr>
          <w:ilvl w:val="4"/>
          <w:numId w:val="0"/>
        </w:numPr>
        <w:ind w:leftChars="0"/>
        <w:outlineLvl w:val="9"/>
        <w:rPr>
          <w:rFonts w:hint="eastAsia"/>
          <w:lang w:eastAsia="zh-CN"/>
        </w:rPr>
      </w:pPr>
    </w:p>
    <w:p w14:paraId="6F9C90E8">
      <w:pPr>
        <w:pStyle w:val="29"/>
        <w:outlineLvl w:val="9"/>
        <w:rPr>
          <w:rFonts w:hint="eastAsia"/>
          <w:lang w:eastAsia="zh-CN"/>
        </w:rPr>
      </w:pPr>
    </w:p>
    <w:p w14:paraId="047C8034">
      <w:pPr>
        <w:pStyle w:val="29"/>
        <w:outlineLvl w:val="9"/>
        <w:rPr>
          <w:rFonts w:hint="eastAsia"/>
          <w:lang w:eastAsia="zh-CN"/>
        </w:rPr>
      </w:pPr>
    </w:p>
    <w:p w14:paraId="3FBFA402">
      <w:pPr>
        <w:pStyle w:val="29"/>
        <w:outlineLvl w:val="9"/>
        <w:rPr>
          <w:rFonts w:hint="eastAsia"/>
          <w:lang w:eastAsia="zh-CN"/>
        </w:rPr>
      </w:pPr>
    </w:p>
    <w:p w14:paraId="43B14EF1">
      <w:pPr>
        <w:pStyle w:val="29"/>
        <w:outlineLvl w:val="9"/>
        <w:rPr>
          <w:rFonts w:hint="eastAsia"/>
          <w:lang w:eastAsia="zh-CN"/>
        </w:rPr>
      </w:pPr>
    </w:p>
    <w:p w14:paraId="2EA6D431">
      <w:pPr>
        <w:pStyle w:val="29"/>
        <w:outlineLvl w:val="9"/>
        <w:rPr>
          <w:rFonts w:hint="eastAsia"/>
          <w:lang w:eastAsia="zh-CN"/>
        </w:rPr>
      </w:pPr>
    </w:p>
    <w:p w14:paraId="203127D4">
      <w:pPr>
        <w:pStyle w:val="29"/>
        <w:outlineLvl w:val="9"/>
        <w:rPr>
          <w:rFonts w:hint="eastAsia"/>
          <w:lang w:eastAsia="zh-CN"/>
        </w:rPr>
      </w:pPr>
    </w:p>
    <w:p w14:paraId="4CC2F876">
      <w:pPr>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br w:type="page"/>
      </w:r>
    </w:p>
    <w:p w14:paraId="48BA0833">
      <w:pPr>
        <w:spacing w:line="360" w:lineRule="auto"/>
        <w:jc w:val="center"/>
        <w:outlineLvl w:val="9"/>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政府采购投标担保函 （项目用）</w:t>
      </w:r>
    </w:p>
    <w:p w14:paraId="41D8E554">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编号：</w:t>
      </w:r>
    </w:p>
    <w:p w14:paraId="40FF22C2">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（采购人或采购代理机构）：</w:t>
      </w:r>
    </w:p>
    <w:p w14:paraId="7062A62E">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鉴于</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（以下简称“供应商”）拟参加编号为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5A47B30E">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14:paraId="71EB3DA0">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一、保证责任的情形及保证金额</w:t>
      </w:r>
    </w:p>
    <w:p w14:paraId="1299C0CB">
      <w:pPr>
        <w:spacing w:line="360" w:lineRule="auto"/>
        <w:ind w:firstLine="243" w:firstLineChars="1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（一）在供应商出现下列情形之一时，我方承担保证责任：</w:t>
      </w:r>
    </w:p>
    <w:p w14:paraId="55C29DF4">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1．中标后供应商无正当理由不与采购人或者采购代理机构签订《政府采购合同》；</w:t>
      </w:r>
    </w:p>
    <w:p w14:paraId="3528E078">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2．询价通知书规定的供应商应当缴纳保证金的其他情形。</w:t>
      </w:r>
    </w:p>
    <w:p w14:paraId="08E6DE3E">
      <w:pPr>
        <w:spacing w:line="360" w:lineRule="auto"/>
        <w:ind w:firstLine="243" w:firstLineChars="1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（二）我方承担保证责任的最高金额为人民币</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元（大写</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），即本项目的投标保证金金额。</w:t>
      </w:r>
    </w:p>
    <w:p w14:paraId="1DCE9A1F">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二、保证的方式及保证期间</w:t>
      </w:r>
    </w:p>
    <w:p w14:paraId="171E22D7">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我方保证的方式为：连带责任保证。</w:t>
      </w:r>
    </w:p>
    <w:p w14:paraId="5F1EB564">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我方的保证期间为：自本保函生效之日起</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个月止。</w:t>
      </w:r>
    </w:p>
    <w:p w14:paraId="13DACD84">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三、承担保证责任的程序</w:t>
      </w:r>
    </w:p>
    <w:p w14:paraId="15138FA2">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AE340BC">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2．我方在收到索赔通知及相关证明材料后，在</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lang w:eastAsia="zh-CN"/>
        </w:rPr>
        <w:t>个工作日内进行审查，符合应承担保证责任情形的，我方应按照你方的要求代供应商向你方支付投标保证金。</w:t>
      </w:r>
    </w:p>
    <w:p w14:paraId="5A934379">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四、保证责任的终止</w:t>
      </w:r>
    </w:p>
    <w:p w14:paraId="3C94D61E">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1．保证期间届满你方未向我方书面主张保证责任的，自保证期间届满次日起，我方保证责任自动终止。</w:t>
      </w:r>
    </w:p>
    <w:p w14:paraId="100F93A2">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2．我方按照本保函向你贵方履行了保证责任后，自我方向你贵方支付款项（支付款项从我方账户划出）之日起，保证责任终止。</w:t>
      </w:r>
    </w:p>
    <w:p w14:paraId="55683DB4">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3．按照法律法规的规定或出现我方保证责任终止的其它情形的，我方在本保函项下的保证责任亦终止。</w:t>
      </w:r>
    </w:p>
    <w:p w14:paraId="02AAEA23">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五、免责条款</w:t>
      </w:r>
    </w:p>
    <w:p w14:paraId="611EB2C4">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1．依照法律规定或你方与供应商的另行约定，全部或者部分免除供应商投标保证金义务时，我方亦免除相应的保证责任。</w:t>
      </w:r>
    </w:p>
    <w:p w14:paraId="20772BA2">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2．因你方原因致使供应商发生本保函第一条第（一）款约定情形的，我方不承担保证责任。</w:t>
      </w:r>
    </w:p>
    <w:p w14:paraId="39E50046">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3．因不可抗力造成供应商发生本保函第一条约定情形的，我方不承担保证责任。</w:t>
      </w:r>
    </w:p>
    <w:p w14:paraId="1589ACE2">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4．你方或其他有权机关对询价通知书进行任何澄清或修改，加重我方保证责任的，我方对加重部分不承担保证责任，但该澄清或修改经我方事先书面同意的除外。</w:t>
      </w:r>
    </w:p>
    <w:p w14:paraId="6784895F">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六、争议的解决</w:t>
      </w:r>
    </w:p>
    <w:p w14:paraId="22F8F202">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因本保函发生的纠纷，由你我双方协商解决，协商不成的，通过诉讼程序解决，诉讼管辖地法院为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法院。</w:t>
      </w:r>
    </w:p>
    <w:p w14:paraId="33651F5F">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七、保函的生效</w:t>
      </w:r>
    </w:p>
    <w:p w14:paraId="2B27F7A5">
      <w:pPr>
        <w:spacing w:line="360" w:lineRule="auto"/>
        <w:ind w:firstLine="486"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本保函自我方加盖公章之日起生效。</w:t>
      </w:r>
    </w:p>
    <w:p w14:paraId="2CDECEB1">
      <w:pPr>
        <w:spacing w:line="360" w:lineRule="auto"/>
        <w:ind w:firstLine="6439" w:firstLineChars="2650"/>
        <w:outlineLvl w:val="9"/>
        <w:rPr>
          <w:rFonts w:ascii="仿宋" w:hAnsi="仿宋" w:eastAsia="仿宋" w:cs="仿宋"/>
          <w:color w:val="auto"/>
          <w:sz w:val="24"/>
          <w:szCs w:val="24"/>
          <w:lang w:eastAsia="zh-CN"/>
        </w:rPr>
      </w:pPr>
    </w:p>
    <w:p w14:paraId="30BFC522">
      <w:pPr>
        <w:spacing w:line="360" w:lineRule="auto"/>
        <w:ind w:firstLine="6439" w:firstLineChars="2650"/>
        <w:outlineLvl w:val="9"/>
        <w:rPr>
          <w:rFonts w:ascii="仿宋" w:hAnsi="仿宋" w:eastAsia="仿宋" w:cs="仿宋"/>
          <w:color w:val="auto"/>
          <w:sz w:val="24"/>
          <w:szCs w:val="24"/>
          <w:lang w:eastAsia="zh-CN"/>
        </w:rPr>
      </w:pPr>
    </w:p>
    <w:p w14:paraId="4C356966">
      <w:pPr>
        <w:spacing w:line="360" w:lineRule="auto"/>
        <w:ind w:firstLine="6439" w:firstLineChars="265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保证人：（公章）</w:t>
      </w:r>
    </w:p>
    <w:p w14:paraId="2516699E">
      <w:pPr>
        <w:spacing w:line="360" w:lineRule="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3785E71F">
      <w:pPr>
        <w:spacing w:line="360" w:lineRule="auto"/>
        <w:ind w:firstLine="6318" w:firstLineChars="2600"/>
        <w:outlineLvl w:val="9"/>
        <w:rPr>
          <w:rFonts w:ascii="仿宋" w:hAnsi="仿宋" w:eastAsia="仿宋" w:cs="仿宋"/>
          <w:color w:val="auto"/>
          <w:sz w:val="24"/>
          <w:szCs w:val="24"/>
          <w:lang w:eastAsia="zh-CN"/>
        </w:rPr>
        <w:sectPr>
          <w:pgSz w:w="11905" w:h="16838"/>
          <w:pgMar w:top="1440" w:right="1417" w:bottom="1440" w:left="1417" w:header="850" w:footer="992" w:gutter="0"/>
          <w:pgNumType w:fmt="decimal"/>
          <w:cols w:space="0" w:num="1"/>
          <w:docGrid w:type="linesAndChars" w:linePitch="325" w:charSpace="635"/>
        </w:sectPr>
      </w:pPr>
      <w:r>
        <w:rPr>
          <w:rFonts w:hint="eastAsia" w:ascii="仿宋" w:hAnsi="仿宋" w:eastAsia="仿宋" w:cs="仿宋"/>
          <w:color w:val="auto"/>
          <w:sz w:val="24"/>
          <w:szCs w:val="24"/>
          <w:lang w:eastAsia="zh-CN"/>
        </w:rPr>
        <w:t>年     月      日</w:t>
      </w:r>
    </w:p>
    <w:p w14:paraId="4BE4691F">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7、供应商资质要求（满足其中一项即可）：</w:t>
      </w:r>
    </w:p>
    <w:p w14:paraId="7A7A8F90">
      <w:pPr>
        <w:keepNext w:val="0"/>
        <w:keepLines w:val="0"/>
        <w:pageBreakBefore w:val="0"/>
        <w:widowControl w:val="0"/>
        <w:kinsoku/>
        <w:wordWrap/>
        <w:overflowPunct/>
        <w:topLinePunct w:val="0"/>
        <w:autoSpaceDE/>
        <w:autoSpaceDN/>
        <w:bidi w:val="0"/>
        <w:adjustRightInd/>
        <w:snapToGrid/>
        <w:spacing w:line="490" w:lineRule="exact"/>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①市政行业(道路工程、给水工程、排水工程、热力工程)专业乙级同时具备勘察乙级及以上资质</w:t>
      </w:r>
    </w:p>
    <w:p w14:paraId="6948438E">
      <w:pPr>
        <w:keepNext w:val="0"/>
        <w:keepLines w:val="0"/>
        <w:pageBreakBefore w:val="0"/>
        <w:widowControl w:val="0"/>
        <w:kinsoku/>
        <w:wordWrap/>
        <w:overflowPunct/>
        <w:topLinePunct w:val="0"/>
        <w:autoSpaceDE/>
        <w:autoSpaceDN/>
        <w:bidi w:val="0"/>
        <w:adjustRightInd/>
        <w:snapToGrid/>
        <w:spacing w:line="490" w:lineRule="exact"/>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②市政行业乙级资质同时具备勘察乙级及以上资质</w:t>
      </w:r>
    </w:p>
    <w:p w14:paraId="328ECC3A">
      <w:pPr>
        <w:keepNext w:val="0"/>
        <w:keepLines w:val="0"/>
        <w:pageBreakBefore w:val="0"/>
        <w:widowControl w:val="0"/>
        <w:kinsoku/>
        <w:wordWrap/>
        <w:overflowPunct/>
        <w:topLinePunct w:val="0"/>
        <w:autoSpaceDE/>
        <w:autoSpaceDN/>
        <w:bidi w:val="0"/>
        <w:adjustRightInd/>
        <w:snapToGrid/>
        <w:spacing w:line="490" w:lineRule="exact"/>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③市政公用行业综合甲级同时具备勘察乙级及以上资质</w:t>
      </w:r>
    </w:p>
    <w:p w14:paraId="70E3DD3E">
      <w:pPr>
        <w:keepNext w:val="0"/>
        <w:keepLines w:val="0"/>
        <w:pageBreakBefore w:val="0"/>
        <w:widowControl w:val="0"/>
        <w:kinsoku/>
        <w:wordWrap/>
        <w:overflowPunct/>
        <w:topLinePunct w:val="0"/>
        <w:autoSpaceDE/>
        <w:autoSpaceDN/>
        <w:bidi w:val="0"/>
        <w:adjustRightInd/>
        <w:snapToGrid/>
        <w:spacing w:line="490" w:lineRule="exact"/>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highlight w:val="none"/>
          <w:lang w:val="en-US" w:eastAsia="zh-CN" w:bidi="ar-SA"/>
        </w:rPr>
        <w:t>④工程设计综合甲级资质</w:t>
      </w:r>
      <w:r>
        <w:rPr>
          <w:rFonts w:hint="eastAsia" w:ascii="仿宋" w:hAnsi="仿宋" w:eastAsia="仿宋" w:cs="仿宋"/>
          <w:b/>
          <w:bCs/>
          <w:color w:val="auto"/>
          <w:kern w:val="2"/>
          <w:sz w:val="28"/>
          <w:szCs w:val="28"/>
          <w:lang w:val="en-US" w:eastAsia="zh-CN" w:bidi="ar-SA"/>
        </w:rPr>
        <w:t>同时具备勘察乙级及以上资质</w:t>
      </w:r>
    </w:p>
    <w:p w14:paraId="57FE0EB6">
      <w:pPr>
        <w:keepNext w:val="0"/>
        <w:keepLines w:val="0"/>
        <w:pageBreakBefore w:val="0"/>
        <w:widowControl w:val="0"/>
        <w:kinsoku/>
        <w:wordWrap/>
        <w:overflowPunct/>
        <w:topLinePunct w:val="0"/>
        <w:autoSpaceDE/>
        <w:autoSpaceDN/>
        <w:bidi w:val="0"/>
        <w:adjustRightInd/>
        <w:snapToGrid/>
        <w:spacing w:line="490" w:lineRule="exact"/>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（疆外投标企业还应提交《新疆维吾尔自治区区外建设工程企业信息报送册》）</w:t>
      </w:r>
    </w:p>
    <w:p w14:paraId="4A2CED89">
      <w:pPr>
        <w:pStyle w:val="27"/>
        <w:jc w:val="center"/>
        <w:rPr>
          <w:rFonts w:hint="default" w:ascii="仿宋" w:hAnsi="仿宋" w:eastAsia="仿宋" w:cs="仿宋"/>
          <w:b/>
          <w:bCs/>
          <w:color w:val="auto"/>
          <w:kern w:val="2"/>
          <w:sz w:val="36"/>
          <w:szCs w:val="36"/>
          <w:lang w:val="en-US" w:eastAsia="zh-CN" w:bidi="ar-SA"/>
        </w:rPr>
      </w:pPr>
    </w:p>
    <w:p w14:paraId="3869D519">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1352B1C2">
      <w:pPr>
        <w:pStyle w:val="27"/>
        <w:rPr>
          <w:rFonts w:hint="eastAsia" w:ascii="仿宋" w:hAnsi="仿宋" w:eastAsia="仿宋" w:cs="仿宋"/>
          <w:b/>
          <w:bCs/>
          <w:color w:val="auto"/>
          <w:sz w:val="36"/>
          <w:szCs w:val="36"/>
          <w:lang w:eastAsia="zh-CN"/>
        </w:rPr>
      </w:pPr>
    </w:p>
    <w:p w14:paraId="01B87FDD">
      <w:pPr>
        <w:rPr>
          <w:rFonts w:hint="eastAsia" w:ascii="仿宋" w:hAnsi="仿宋" w:eastAsia="仿宋" w:cs="仿宋"/>
          <w:b/>
          <w:bCs/>
          <w:color w:val="auto"/>
          <w:sz w:val="36"/>
          <w:szCs w:val="36"/>
          <w:lang w:eastAsia="zh-CN"/>
        </w:rPr>
      </w:pPr>
    </w:p>
    <w:p w14:paraId="562BDFA7">
      <w:pPr>
        <w:pStyle w:val="2"/>
        <w:jc w:val="center"/>
        <w:rPr>
          <w:rFonts w:hint="eastAsia" w:ascii="仿宋" w:hAnsi="仿宋" w:eastAsia="仿宋" w:cs="仿宋"/>
          <w:b/>
          <w:bCs/>
          <w:color w:val="auto"/>
          <w:sz w:val="36"/>
          <w:szCs w:val="36"/>
          <w:lang w:eastAsia="zh-CN"/>
        </w:rPr>
      </w:pPr>
    </w:p>
    <w:p w14:paraId="36DA616C">
      <w:pPr>
        <w:pStyle w:val="27"/>
        <w:ind w:left="0" w:leftChars="0" w:firstLine="0" w:firstLineChars="0"/>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8、项目负责人须具备市政相关专业高级工程师，并同时取得注册师资格（设计）；</w:t>
      </w:r>
    </w:p>
    <w:p w14:paraId="356F0095">
      <w:pPr>
        <w:rPr>
          <w:rFonts w:hint="eastAsia"/>
          <w:lang w:eastAsia="zh-CN"/>
        </w:rPr>
      </w:pPr>
    </w:p>
    <w:p w14:paraId="10CB6C8A">
      <w:pPr>
        <w:pStyle w:val="2"/>
        <w:numPr>
          <w:ilvl w:val="0"/>
          <w:numId w:val="0"/>
        </w:numPr>
        <w:kinsoku w:val="0"/>
        <w:overflowPunct w:val="0"/>
        <w:spacing w:before="34" w:line="357" w:lineRule="auto"/>
        <w:ind w:left="480" w:right="126"/>
        <w:jc w:val="left"/>
        <w:outlineLvl w:val="9"/>
        <w:rPr>
          <w:rFonts w:hint="eastAsia" w:ascii="仿宋" w:hAnsi="仿宋" w:eastAsia="仿宋" w:cs="仿宋"/>
          <w:b/>
          <w:bCs/>
          <w:color w:val="auto"/>
          <w:sz w:val="36"/>
          <w:szCs w:val="36"/>
          <w:lang w:eastAsia="zh-CN"/>
        </w:rPr>
      </w:pPr>
    </w:p>
    <w:p w14:paraId="351350EB">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lang w:eastAsia="zh-CN"/>
        </w:rPr>
        <w:t>、</w:t>
      </w:r>
      <w:r>
        <w:rPr>
          <w:rFonts w:hint="eastAsia" w:ascii="仿宋" w:hAnsi="仿宋" w:eastAsia="仿宋" w:cs="仿宋"/>
          <w:b/>
          <w:bCs/>
          <w:color w:val="auto"/>
          <w:kern w:val="2"/>
          <w:sz w:val="28"/>
          <w:szCs w:val="28"/>
          <w:lang w:val="en-US" w:eastAsia="zh-CN" w:bidi="ar-SA"/>
        </w:rPr>
        <w:t>投标单位（供应商）针对本次采购项目《反商业贿赂承诺书》，《采购活动前三年内无重大违规记录承诺书》的书面声明。</w:t>
      </w:r>
    </w:p>
    <w:p w14:paraId="77EE4F57">
      <w:pPr>
        <w:widowControl w:val="0"/>
        <w:tabs>
          <w:tab w:val="left" w:pos="5580"/>
        </w:tabs>
        <w:spacing w:line="360" w:lineRule="auto"/>
        <w:ind w:left="1080" w:leftChars="257" w:hanging="540"/>
        <w:jc w:val="both"/>
        <w:outlineLvl w:val="9"/>
        <w:rPr>
          <w:rFonts w:hint="eastAsia" w:ascii="仿宋" w:hAnsi="仿宋" w:eastAsia="仿宋" w:cs="仿宋"/>
          <w:color w:val="auto"/>
          <w:kern w:val="2"/>
          <w:sz w:val="21"/>
          <w:szCs w:val="20"/>
          <w:u w:val="none" w:color="000000"/>
          <w:lang w:val="en-US" w:eastAsia="zh-CN" w:bidi="ar-SA"/>
        </w:rPr>
      </w:pPr>
      <w:r>
        <w:rPr>
          <w:rFonts w:hint="eastAsia" w:ascii="仿宋" w:hAnsi="仿宋" w:eastAsia="仿宋" w:cs="仿宋"/>
          <w:color w:val="auto"/>
          <w:kern w:val="2"/>
          <w:sz w:val="21"/>
          <w:szCs w:val="20"/>
          <w:u w:val="none" w:color="000000"/>
          <w:lang w:val="en-US" w:eastAsia="zh-CN" w:bidi="ar-SA"/>
        </w:rPr>
        <w:t>说明：1.供应商应按照相关法规规定如实作出说明。</w:t>
      </w:r>
    </w:p>
    <w:p w14:paraId="5C17E2F9">
      <w:pPr>
        <w:widowControl w:val="0"/>
        <w:autoSpaceDE/>
        <w:autoSpaceDN/>
        <w:adjustRightInd/>
        <w:ind w:left="840" w:leftChars="0" w:firstLine="420" w:firstLineChars="0"/>
        <w:jc w:val="both"/>
        <w:outlineLvl w:val="9"/>
        <w:rPr>
          <w:rFonts w:hint="default" w:ascii="Calibri" w:hAnsi="Calibri" w:eastAsia="宋体" w:cs="Times New Roman"/>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2.投标人自行承诺</w:t>
      </w:r>
    </w:p>
    <w:p w14:paraId="69C4FB3D">
      <w:pPr>
        <w:pStyle w:val="29"/>
      </w:pPr>
    </w:p>
    <w:p w14:paraId="70116DA8">
      <w:pPr>
        <w:jc w:val="center"/>
        <w:outlineLvl w:val="9"/>
        <w:rPr>
          <w:rFonts w:ascii="仿宋" w:hAnsi="仿宋" w:eastAsia="仿宋" w:cs="仿宋"/>
          <w:color w:val="auto"/>
          <w:sz w:val="28"/>
          <w:szCs w:val="28"/>
        </w:rPr>
      </w:pPr>
    </w:p>
    <w:p w14:paraId="20721733">
      <w:pPr>
        <w:jc w:val="center"/>
        <w:outlineLvl w:val="9"/>
        <w:rPr>
          <w:rFonts w:ascii="仿宋" w:hAnsi="仿宋" w:eastAsia="仿宋" w:cs="仿宋"/>
          <w:color w:val="auto"/>
          <w:sz w:val="28"/>
          <w:szCs w:val="28"/>
        </w:rPr>
      </w:pPr>
    </w:p>
    <w:p w14:paraId="1F5D1A66">
      <w:pPr>
        <w:jc w:val="center"/>
        <w:outlineLvl w:val="9"/>
        <w:rPr>
          <w:rFonts w:ascii="仿宋" w:hAnsi="仿宋" w:eastAsia="仿宋" w:cs="仿宋"/>
          <w:color w:val="auto"/>
          <w:sz w:val="28"/>
          <w:szCs w:val="28"/>
        </w:rPr>
      </w:pPr>
    </w:p>
    <w:p w14:paraId="029F73F6">
      <w:pPr>
        <w:numPr>
          <w:ilvl w:val="0"/>
          <w:numId w:val="0"/>
        </w:numPr>
        <w:spacing w:line="360" w:lineRule="auto"/>
        <w:ind w:leftChars="0" w:firstLine="843" w:firstLineChars="300"/>
        <w:jc w:val="both"/>
        <w:outlineLvl w:val="9"/>
        <w:rPr>
          <w:rFonts w:hint="eastAsia" w:ascii="仿宋" w:hAnsi="仿宋" w:eastAsia="仿宋" w:cs="仿宋"/>
          <w:b/>
          <w:bCs/>
          <w:color w:val="auto"/>
          <w:sz w:val="28"/>
          <w:szCs w:val="28"/>
          <w:lang w:eastAsia="zh-CN"/>
        </w:rPr>
      </w:pPr>
      <w:bookmarkStart w:id="241" w:name="_Toc11180"/>
      <w:bookmarkStart w:id="242" w:name="_Toc22967"/>
      <w:bookmarkStart w:id="243" w:name="_Toc515647816"/>
      <w:bookmarkStart w:id="244" w:name="_Toc5695"/>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lang w:eastAsia="zh-CN"/>
        </w:rPr>
        <w:t xml:space="preserve">、供应商须知资料表要求的其他资格证明文件; </w:t>
      </w:r>
    </w:p>
    <w:p w14:paraId="19639EDB">
      <w:pPr>
        <w:numPr>
          <w:ilvl w:val="0"/>
          <w:numId w:val="0"/>
        </w:numPr>
        <w:spacing w:line="360" w:lineRule="auto"/>
        <w:ind w:leftChars="0"/>
        <w:jc w:val="both"/>
        <w:outlineLvl w:val="9"/>
        <w:rPr>
          <w:rFonts w:hint="eastAsia" w:ascii="仿宋" w:hAnsi="仿宋" w:eastAsia="仿宋" w:cs="仿宋"/>
          <w:b/>
          <w:bCs/>
          <w:color w:val="auto"/>
          <w:sz w:val="28"/>
          <w:szCs w:val="28"/>
          <w:lang w:eastAsia="zh-CN"/>
        </w:rPr>
      </w:pPr>
    </w:p>
    <w:p w14:paraId="48285099">
      <w:pPr>
        <w:outlineLvl w:val="9"/>
        <w:rPr>
          <w:rFonts w:hint="eastAsia" w:ascii="仿宋" w:hAnsi="仿宋" w:eastAsia="仿宋" w:cs="仿宋"/>
          <w:color w:val="auto"/>
          <w:sz w:val="32"/>
          <w:szCs w:val="32"/>
          <w:lang w:eastAsia="zh-CN"/>
        </w:rPr>
      </w:pPr>
    </w:p>
    <w:p w14:paraId="1DF9BE90">
      <w:pPr>
        <w:outlineLvl w:val="9"/>
        <w:rPr>
          <w:rFonts w:hint="eastAsia"/>
          <w:color w:val="auto"/>
          <w:lang w:eastAsia="zh-CN"/>
        </w:rPr>
      </w:pPr>
    </w:p>
    <w:p w14:paraId="34F79B8D">
      <w:pPr>
        <w:spacing w:before="40" w:after="40" w:line="579" w:lineRule="auto"/>
        <w:jc w:val="center"/>
        <w:outlineLvl w:val="9"/>
        <w:rPr>
          <w:rFonts w:hint="eastAsia" w:ascii="仿宋" w:hAnsi="仿宋" w:eastAsia="仿宋" w:cs="仿宋"/>
          <w:color w:val="auto"/>
          <w:sz w:val="32"/>
          <w:szCs w:val="32"/>
          <w:lang w:eastAsia="zh-CN"/>
        </w:rPr>
      </w:pPr>
    </w:p>
    <w:p w14:paraId="4B332F09">
      <w:pPr>
        <w:pStyle w:val="2"/>
        <w:rPr>
          <w:rFonts w:hint="eastAsia"/>
          <w:lang w:eastAsia="zh-CN"/>
        </w:rPr>
      </w:pPr>
    </w:p>
    <w:p w14:paraId="468EBC08">
      <w:pPr>
        <w:ind w:firstLine="1687" w:firstLineChars="600"/>
        <w:outlineLvl w:val="9"/>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第二部分  商务及技术文件</w:t>
      </w:r>
      <w:bookmarkEnd w:id="241"/>
      <w:bookmarkEnd w:id="242"/>
      <w:bookmarkEnd w:id="243"/>
      <w:bookmarkEnd w:id="244"/>
    </w:p>
    <w:p w14:paraId="0821BB63">
      <w:pPr>
        <w:spacing w:line="400" w:lineRule="exact"/>
        <w:ind w:firstLine="477" w:firstLineChars="199"/>
        <w:outlineLvl w:val="9"/>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1、投标函</w:t>
      </w:r>
    </w:p>
    <w:p w14:paraId="74D68166">
      <w:pPr>
        <w:spacing w:line="400" w:lineRule="exact"/>
        <w:ind w:firstLine="477" w:firstLineChars="199"/>
        <w:outlineLvl w:val="9"/>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2、开标一览表</w:t>
      </w:r>
    </w:p>
    <w:p w14:paraId="04C7B6F4">
      <w:pPr>
        <w:spacing w:line="400" w:lineRule="exact"/>
        <w:ind w:firstLine="477" w:firstLineChars="199"/>
        <w:outlineLvl w:val="9"/>
        <w:rPr>
          <w:rFonts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lang w:eastAsia="zh-CN"/>
        </w:rPr>
        <w:t>、投标分项报价表</w:t>
      </w:r>
    </w:p>
    <w:p w14:paraId="7E885685">
      <w:pPr>
        <w:spacing w:line="400" w:lineRule="exact"/>
        <w:ind w:firstLine="477" w:firstLineChars="199"/>
        <w:outlineLvl w:val="9"/>
        <w:rPr>
          <w:rFonts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lang w:eastAsia="zh-CN"/>
        </w:rPr>
        <w:t>、服务条款偏离表</w:t>
      </w:r>
    </w:p>
    <w:p w14:paraId="50DB2FF7">
      <w:pPr>
        <w:spacing w:line="400" w:lineRule="exact"/>
        <w:ind w:firstLine="477" w:firstLineChars="199"/>
        <w:outlineLvl w:val="9"/>
        <w:rPr>
          <w:rFonts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lang w:eastAsia="zh-CN"/>
        </w:rPr>
        <w:t>、商务条款偏离表</w:t>
      </w:r>
    </w:p>
    <w:p w14:paraId="2DA7DAC0">
      <w:pPr>
        <w:spacing w:line="400" w:lineRule="exact"/>
        <w:ind w:firstLine="477" w:firstLineChars="199"/>
        <w:outlineLvl w:val="9"/>
        <w:rPr>
          <w:rFonts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6</w:t>
      </w:r>
      <w:r>
        <w:rPr>
          <w:rFonts w:hint="eastAsia" w:ascii="仿宋" w:hAnsi="仿宋" w:eastAsia="仿宋" w:cs="仿宋"/>
          <w:bCs/>
          <w:color w:val="auto"/>
          <w:sz w:val="24"/>
          <w:szCs w:val="24"/>
          <w:lang w:eastAsia="zh-CN"/>
        </w:rPr>
        <w:t>、供应商基本情况表</w:t>
      </w:r>
    </w:p>
    <w:p w14:paraId="1D55C357">
      <w:pPr>
        <w:spacing w:line="400" w:lineRule="exact"/>
        <w:ind w:firstLine="477" w:firstLineChars="199"/>
        <w:outlineLvl w:val="9"/>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lang w:eastAsia="zh-CN"/>
        </w:rPr>
        <w:t>、近三年类似项目业绩表</w:t>
      </w:r>
    </w:p>
    <w:p w14:paraId="7EDA885C">
      <w:pPr>
        <w:spacing w:line="400" w:lineRule="exact"/>
        <w:ind w:firstLine="477" w:firstLineChars="199"/>
        <w:outlineLvl w:val="9"/>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8、正在进行设计的项目一览表</w:t>
      </w:r>
    </w:p>
    <w:p w14:paraId="7DD67510">
      <w:pPr>
        <w:spacing w:line="400" w:lineRule="exact"/>
        <w:ind w:firstLine="477" w:firstLineChars="199"/>
        <w:outlineLvl w:val="9"/>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9、拟投入本项目设计人员汇总表</w:t>
      </w:r>
    </w:p>
    <w:p w14:paraId="5B76E27F">
      <w:pPr>
        <w:spacing w:line="400" w:lineRule="exact"/>
        <w:ind w:firstLine="477" w:firstLineChars="199"/>
        <w:outlineLvl w:val="9"/>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10、拟投入本项目的主要设计人简历表</w:t>
      </w:r>
    </w:p>
    <w:p w14:paraId="1329280A">
      <w:pPr>
        <w:spacing w:line="400" w:lineRule="exact"/>
        <w:ind w:firstLine="477" w:firstLineChars="199"/>
        <w:outlineLvl w:val="9"/>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11、服务方案</w:t>
      </w:r>
    </w:p>
    <w:p w14:paraId="78F0A63C">
      <w:pPr>
        <w:spacing w:line="400" w:lineRule="exact"/>
        <w:ind w:firstLine="477" w:firstLineChars="199"/>
        <w:outlineLvl w:val="9"/>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12、中小企业声明函(服务)</w:t>
      </w:r>
    </w:p>
    <w:p w14:paraId="2916D039">
      <w:pPr>
        <w:spacing w:line="400" w:lineRule="exact"/>
        <w:ind w:firstLine="477" w:firstLineChars="199"/>
        <w:outlineLvl w:val="9"/>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13、《残疾人福利性单位声明函》</w:t>
      </w:r>
    </w:p>
    <w:p w14:paraId="5A0E0389">
      <w:pPr>
        <w:spacing w:line="400" w:lineRule="exact"/>
        <w:ind w:firstLine="477" w:firstLineChars="199"/>
        <w:outlineLvl w:val="9"/>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14、评分标准和细则中技术部分证明材料</w:t>
      </w:r>
    </w:p>
    <w:p w14:paraId="3CBAD35F">
      <w:pPr>
        <w:spacing w:line="400" w:lineRule="exact"/>
        <w:ind w:firstLine="477" w:firstLineChars="199"/>
        <w:outlineLvl w:val="9"/>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15、评分标准和细则中技术部分证明材料（格式自拟）</w:t>
      </w:r>
    </w:p>
    <w:p w14:paraId="25E16A05">
      <w:pPr>
        <w:spacing w:line="400" w:lineRule="exact"/>
        <w:ind w:firstLine="477" w:firstLineChars="199"/>
        <w:outlineLvl w:val="9"/>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16、供应商认为有必要提供的其他证明材料（格式自拟）</w:t>
      </w:r>
    </w:p>
    <w:p w14:paraId="478F65EA">
      <w:pPr>
        <w:pStyle w:val="11"/>
        <w:tabs>
          <w:tab w:val="left" w:pos="5580"/>
        </w:tabs>
        <w:spacing w:line="400" w:lineRule="exact"/>
        <w:ind w:left="561" w:leftChars="267"/>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6C770987">
      <w:pPr>
        <w:pStyle w:val="2"/>
        <w:numPr>
          <w:ilvl w:val="0"/>
          <w:numId w:val="0"/>
        </w:numPr>
        <w:kinsoku w:val="0"/>
        <w:overflowPunct w:val="0"/>
        <w:spacing w:before="130" w:line="355" w:lineRule="auto"/>
        <w:ind w:left="480" w:right="7"/>
        <w:jc w:val="center"/>
        <w:outlineLvl w:val="9"/>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14:paraId="21E216E4">
      <w:pPr>
        <w:spacing w:line="440" w:lineRule="exact"/>
        <w:outlineLvl w:val="9"/>
        <w:rPr>
          <w:rFonts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 xml:space="preserve">                     </w:t>
      </w:r>
    </w:p>
    <w:p w14:paraId="4B41D82E">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为响应你方组织的</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项目的招标[项目编号为：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]，我方愿参与投标。</w:t>
      </w:r>
    </w:p>
    <w:p w14:paraId="2858478D">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我方确认收到贵方提供的</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招标文件的全部内容。</w:t>
      </w:r>
    </w:p>
    <w:p w14:paraId="3778BDF1">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5E0CFF5B">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 xml:space="preserve">      (供应商名称)      </w:t>
      </w:r>
      <w:r>
        <w:rPr>
          <w:rFonts w:hint="eastAsia" w:ascii="仿宋" w:hAnsi="仿宋" w:eastAsia="仿宋" w:cs="仿宋"/>
          <w:color w:val="auto"/>
          <w:sz w:val="24"/>
          <w:szCs w:val="24"/>
          <w:lang w:eastAsia="zh-CN"/>
        </w:rPr>
        <w:t>作为供应商正式授权</w:t>
      </w:r>
      <w:r>
        <w:rPr>
          <w:rFonts w:hint="eastAsia" w:ascii="仿宋" w:hAnsi="仿宋" w:eastAsia="仿宋" w:cs="仿宋"/>
          <w:color w:val="auto"/>
          <w:sz w:val="24"/>
          <w:szCs w:val="24"/>
          <w:u w:val="single"/>
          <w:lang w:eastAsia="zh-CN"/>
        </w:rPr>
        <w:t xml:space="preserve">  (授权代表全名, 职务)  </w:t>
      </w:r>
      <w:r>
        <w:rPr>
          <w:rFonts w:hint="eastAsia" w:ascii="仿宋" w:hAnsi="仿宋" w:eastAsia="仿宋" w:cs="仿宋"/>
          <w:color w:val="auto"/>
          <w:sz w:val="24"/>
          <w:szCs w:val="24"/>
          <w:lang w:eastAsia="zh-CN"/>
        </w:rPr>
        <w:t>代表我方全权处理有关本报价的一切事宜。</w:t>
      </w:r>
    </w:p>
    <w:p w14:paraId="09CF330A">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我方已完全明白招标文件的所有条款要求，并申明如下：</w:t>
      </w:r>
    </w:p>
    <w:p w14:paraId="59EAE4D5">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（一）按招标文件提供的全部货物与相关服务的投标总价详见《报价一览表》。</w:t>
      </w:r>
    </w:p>
    <w:p w14:paraId="5A89141D">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（二）本投标文件的有效期为投标截止时间起</w:t>
      </w:r>
      <w:r>
        <w:rPr>
          <w:rFonts w:hint="eastAsia" w:ascii="仿宋" w:hAnsi="仿宋" w:eastAsia="仿宋" w:cs="仿宋"/>
          <w:color w:val="auto"/>
          <w:sz w:val="24"/>
          <w:szCs w:val="24"/>
          <w:u w:val="single"/>
          <w:lang w:eastAsia="zh-CN"/>
        </w:rPr>
        <w:t>60</w:t>
      </w:r>
      <w:r>
        <w:rPr>
          <w:rFonts w:hint="eastAsia" w:ascii="仿宋" w:hAnsi="仿宋" w:eastAsia="仿宋" w:cs="仿宋"/>
          <w:color w:val="auto"/>
          <w:sz w:val="24"/>
          <w:szCs w:val="24"/>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C40112D">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（三）我方同意按照贵方可能提出的要求而提供与投标有关的任何其它数据、信息或资料。</w:t>
      </w:r>
    </w:p>
    <w:p w14:paraId="4FB8111D">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（四）我方理解贵方不一定接受最低投标价或任何贵方可能收到的投标。</w:t>
      </w:r>
    </w:p>
    <w:p w14:paraId="62A744CC">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（五）我方如果中标，将保证履行招标文件及其澄清、修改文件（如果有）中的全部责任和义务，按质、按量、按期完成《招标内容》及《合同书》中的全部任务。</w:t>
      </w:r>
    </w:p>
    <w:p w14:paraId="7F3979B7">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（六）如我方被授予合同，我方承诺支付就本次招标应支付或将支付的中标服务费（详见按招标文件要求格式填写的《中标服务费支付承诺书》）。</w:t>
      </w:r>
    </w:p>
    <w:p w14:paraId="71B7E886">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（七）我方作为在法律、财务和运作上独立于采购人、招标代理机构的供应商，在此保证所提交的所有文件和全部说明是真实的和正确的。</w:t>
      </w:r>
    </w:p>
    <w:p w14:paraId="421EE42D">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（八）我方投标报价已包含应向知识产权所有权人支付的所有相关税费，并保证采购人在中国使用我方提供的货物时，如有第三方提出侵犯其知识产权主张的，责任由我方承担。</w:t>
      </w:r>
    </w:p>
    <w:p w14:paraId="7D666842">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（九）我方与其他供应商不存在单位负责人为同一人或者存在直接控股、管理关系。</w:t>
      </w:r>
    </w:p>
    <w:p w14:paraId="76E0CEF2">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（十）我方承诺未为本项目提供整体设计、规范编制或者项目管理、监理、检测等服务。</w:t>
      </w:r>
    </w:p>
    <w:p w14:paraId="5C47A765">
      <w:pPr>
        <w:spacing w:line="48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（十一）我方具备《政府采购法》第二十二条规定的条件，承诺如下：</w:t>
      </w:r>
    </w:p>
    <w:p w14:paraId="2A3C632A">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（1）我方已依法缴纳了各项税费及社会保险费用，如有需要，可随时向采购人提供近三个月内的相关缴费证明，以便核查。</w:t>
      </w:r>
    </w:p>
    <w:p w14:paraId="0C7E880F">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（2）我方已依法建立健全的财务会计制度，如有需要，可随时向采购人提供相关的证明材料，以便核查。</w:t>
      </w:r>
    </w:p>
    <w:p w14:paraId="00A36810">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（3）我方参加本项目政府采购活动前3年内在经营活动中没有重大违法记录。</w:t>
      </w:r>
    </w:p>
    <w:p w14:paraId="71ACA9B3">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（4）我方具备履行合同所必需的设备和专业技术能力。</w:t>
      </w:r>
    </w:p>
    <w:p w14:paraId="279ACA2A">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（5）我方符合法律、行政法规规定的其他条件。</w:t>
      </w:r>
    </w:p>
    <w:p w14:paraId="35C5432D">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以上内容如有虚假或与事实不符的，评审委员会可将我方做无效投标处理，我方愿意承担相应的法律责任。</w:t>
      </w:r>
    </w:p>
    <w:p w14:paraId="4420FFEC">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（十三）我方对在本函及投标文件中所作的所有承诺承担法律责任。</w:t>
      </w:r>
    </w:p>
    <w:p w14:paraId="4E45110C">
      <w:pPr>
        <w:spacing w:line="44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（十四）所有与本招标有关的函件请发往下列地址：</w:t>
      </w:r>
    </w:p>
    <w:p w14:paraId="58A3A02C">
      <w:pPr>
        <w:spacing w:line="440" w:lineRule="exact"/>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地    址：</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.邮政编码：</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p>
    <w:p w14:paraId="72B8CEDA">
      <w:pPr>
        <w:spacing w:line="440" w:lineRule="exact"/>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    话：</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p>
    <w:p w14:paraId="183BF963">
      <w:pPr>
        <w:spacing w:line="440" w:lineRule="exact"/>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传    真：</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p>
    <w:p w14:paraId="2C2BE154">
      <w:pPr>
        <w:spacing w:line="440" w:lineRule="exact"/>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代表姓名：</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.职    务：</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p>
    <w:p w14:paraId="6E7E0704">
      <w:pPr>
        <w:spacing w:line="440" w:lineRule="exact"/>
        <w:ind w:right="480"/>
        <w:jc w:val="right"/>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（公章） </w:t>
      </w:r>
    </w:p>
    <w:p w14:paraId="7B051D67">
      <w:pPr>
        <w:wordWrap w:val="0"/>
        <w:spacing w:line="440" w:lineRule="exact"/>
        <w:ind w:firstLine="480" w:firstLineChars="200"/>
        <w:jc w:val="right"/>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法定代表人或委托人：</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（签章）  </w:t>
      </w:r>
    </w:p>
    <w:p w14:paraId="6F58F659">
      <w:pPr>
        <w:wordWrap w:val="0"/>
        <w:spacing w:line="440" w:lineRule="exact"/>
        <w:ind w:firstLine="480" w:firstLineChars="200"/>
        <w:jc w:val="right"/>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3B825393">
      <w:pPr>
        <w:pStyle w:val="31"/>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320AD74A">
      <w:pPr>
        <w:pStyle w:val="8"/>
        <w:tabs>
          <w:tab w:val="left" w:pos="5580"/>
        </w:tabs>
        <w:spacing w:line="240" w:lineRule="atLeast"/>
        <w:ind w:firstLine="3350" w:firstLineChars="927"/>
        <w:jc w:val="both"/>
        <w:outlineLvl w:val="9"/>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14:paraId="113D1ADA">
      <w:pPr>
        <w:adjustRightInd w:val="0"/>
        <w:snapToGrid w:val="0"/>
        <w:spacing w:line="500" w:lineRule="exact"/>
        <w:outlineLvl w:val="9"/>
        <w:rPr>
          <w:rFonts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 xml:space="preserve">招标项目名称： </w:t>
      </w:r>
      <w:r>
        <w:rPr>
          <w:rFonts w:hint="eastAsia" w:ascii="仿宋" w:hAnsi="仿宋" w:eastAsia="仿宋" w:cs="仿宋"/>
          <w:color w:val="auto"/>
          <w:sz w:val="24"/>
          <w:szCs w:val="24"/>
          <w:u w:val="single"/>
          <w:lang w:eastAsia="zh-CN"/>
        </w:rPr>
        <w:t xml:space="preserve">                         </w:t>
      </w:r>
    </w:p>
    <w:p w14:paraId="698129B3">
      <w:pPr>
        <w:adjustRightInd w:val="0"/>
        <w:snapToGrid w:val="0"/>
        <w:spacing w:line="500" w:lineRule="exact"/>
        <w:outlineLvl w:val="9"/>
        <w:rPr>
          <w:rFonts w:ascii="仿宋" w:hAnsi="仿宋" w:eastAsia="仿宋" w:cs="仿宋"/>
          <w:i/>
          <w:iCs/>
          <w:color w:val="auto"/>
          <w:sz w:val="24"/>
          <w:szCs w:val="24"/>
          <w:lang w:eastAsia="zh-CN"/>
        </w:rPr>
      </w:pPr>
      <w:r>
        <w:rPr>
          <w:rFonts w:hint="eastAsia" w:ascii="仿宋" w:hAnsi="仿宋" w:eastAsia="仿宋" w:cs="仿宋"/>
          <w:color w:val="auto"/>
          <w:sz w:val="24"/>
          <w:szCs w:val="24"/>
          <w:lang w:eastAsia="zh-CN"/>
        </w:rPr>
        <w:t>招标项目编号：</w:t>
      </w:r>
      <w:r>
        <w:rPr>
          <w:rFonts w:hint="eastAsia" w:ascii="仿宋" w:hAnsi="仿宋" w:eastAsia="仿宋" w:cs="仿宋"/>
          <w:i/>
          <w:iCs/>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p>
    <w:p w14:paraId="31817E52">
      <w:pPr>
        <w:spacing w:line="500" w:lineRule="exact"/>
        <w:jc w:val="right"/>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单位：元（人民币）</w:t>
      </w:r>
    </w:p>
    <w:tbl>
      <w:tblPr>
        <w:tblStyle w:val="21"/>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1316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0ECA5E4A">
            <w:pPr>
              <w:jc w:val="center"/>
              <w:outlineLvl w:val="9"/>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6185" w:type="dxa"/>
            <w:vAlign w:val="center"/>
          </w:tcPr>
          <w:p w14:paraId="19B1367B">
            <w:pPr>
              <w:outlineLvl w:val="9"/>
              <w:rPr>
                <w:rFonts w:ascii="仿宋" w:hAnsi="仿宋" w:eastAsia="仿宋" w:cs="仿宋"/>
                <w:color w:val="auto"/>
                <w:sz w:val="24"/>
                <w:szCs w:val="24"/>
              </w:rPr>
            </w:pPr>
          </w:p>
        </w:tc>
      </w:tr>
      <w:tr w14:paraId="2085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2A81171A">
            <w:pPr>
              <w:jc w:val="center"/>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服务期（天）</w:t>
            </w:r>
          </w:p>
        </w:tc>
        <w:tc>
          <w:tcPr>
            <w:tcW w:w="6185" w:type="dxa"/>
            <w:vAlign w:val="center"/>
          </w:tcPr>
          <w:p w14:paraId="6BB70E1B">
            <w:pPr>
              <w:jc w:val="center"/>
              <w:outlineLvl w:val="9"/>
              <w:rPr>
                <w:rFonts w:ascii="仿宋" w:hAnsi="仿宋" w:eastAsia="仿宋" w:cs="仿宋"/>
                <w:color w:val="auto"/>
                <w:sz w:val="24"/>
                <w:szCs w:val="24"/>
                <w:lang w:eastAsia="zh-CN"/>
              </w:rPr>
            </w:pPr>
          </w:p>
        </w:tc>
      </w:tr>
      <w:tr w14:paraId="4AC1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11A67CC4">
            <w:pPr>
              <w:jc w:val="center"/>
              <w:outlineLvl w:val="9"/>
              <w:rPr>
                <w:rFonts w:ascii="仿宋" w:hAnsi="仿宋" w:eastAsia="仿宋" w:cs="仿宋"/>
                <w:color w:val="auto"/>
                <w:sz w:val="24"/>
                <w:szCs w:val="24"/>
              </w:rPr>
            </w:pPr>
            <w:r>
              <w:rPr>
                <w:rFonts w:hint="eastAsia" w:ascii="仿宋" w:hAnsi="仿宋" w:eastAsia="仿宋" w:cs="仿宋"/>
                <w:color w:val="auto"/>
                <w:sz w:val="24"/>
                <w:szCs w:val="24"/>
              </w:rPr>
              <w:t>投标有效期</w:t>
            </w:r>
          </w:p>
        </w:tc>
        <w:tc>
          <w:tcPr>
            <w:tcW w:w="6185" w:type="dxa"/>
            <w:vAlign w:val="center"/>
          </w:tcPr>
          <w:p w14:paraId="7F030697">
            <w:pPr>
              <w:jc w:val="center"/>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60天</w:t>
            </w:r>
          </w:p>
        </w:tc>
      </w:tr>
      <w:tr w14:paraId="3637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40DA6D86">
            <w:pPr>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投标报价</w:t>
            </w:r>
          </w:p>
          <w:p w14:paraId="1EAECE5A">
            <w:pPr>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（人民币）</w:t>
            </w:r>
            <w:r>
              <w:rPr>
                <w:rFonts w:hint="eastAsia" w:ascii="仿宋" w:hAnsi="仿宋" w:eastAsia="仿宋" w:cs="仿宋"/>
                <w:color w:val="auto"/>
                <w:sz w:val="24"/>
                <w:szCs w:val="24"/>
                <w:lang w:val="en-US" w:eastAsia="zh-CN"/>
              </w:rPr>
              <w:t xml:space="preserve">          </w:t>
            </w:r>
          </w:p>
        </w:tc>
        <w:tc>
          <w:tcPr>
            <w:tcW w:w="974" w:type="dxa"/>
            <w:tcBorders>
              <w:top w:val="single" w:color="auto" w:sz="4" w:space="0"/>
              <w:bottom w:val="single" w:color="auto" w:sz="4" w:space="0"/>
            </w:tcBorders>
            <w:vAlign w:val="center"/>
          </w:tcPr>
          <w:p w14:paraId="6CAC8D6E">
            <w:pPr>
              <w:widowControl/>
              <w:jc w:val="center"/>
              <w:outlineLvl w:val="9"/>
              <w:rPr>
                <w:rFonts w:ascii="仿宋" w:hAnsi="仿宋" w:eastAsia="仿宋" w:cs="仿宋"/>
                <w:color w:val="auto"/>
                <w:sz w:val="24"/>
                <w:szCs w:val="24"/>
              </w:rPr>
            </w:pPr>
            <w:r>
              <w:rPr>
                <w:rFonts w:hint="eastAsia" w:ascii="仿宋" w:hAnsi="仿宋" w:eastAsia="仿宋" w:cs="仿宋"/>
                <w:color w:val="auto"/>
                <w:sz w:val="24"/>
                <w:szCs w:val="24"/>
              </w:rPr>
              <w:t>小写</w:t>
            </w:r>
          </w:p>
        </w:tc>
        <w:tc>
          <w:tcPr>
            <w:tcW w:w="6185" w:type="dxa"/>
            <w:vAlign w:val="center"/>
          </w:tcPr>
          <w:p w14:paraId="4B902BCB">
            <w:pPr>
              <w:jc w:val="center"/>
              <w:outlineLvl w:val="9"/>
              <w:rPr>
                <w:rFonts w:ascii="仿宋" w:hAnsi="仿宋" w:eastAsia="仿宋" w:cs="仿宋"/>
                <w:color w:val="auto"/>
                <w:sz w:val="24"/>
                <w:szCs w:val="24"/>
              </w:rPr>
            </w:pPr>
          </w:p>
        </w:tc>
      </w:tr>
      <w:tr w14:paraId="67D1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4EB63D14">
            <w:pPr>
              <w:jc w:val="center"/>
              <w:outlineLvl w:val="9"/>
              <w:rPr>
                <w:rFonts w:ascii="仿宋" w:hAnsi="仿宋" w:eastAsia="仿宋" w:cs="仿宋"/>
                <w:color w:val="auto"/>
                <w:sz w:val="24"/>
                <w:szCs w:val="24"/>
              </w:rPr>
            </w:pPr>
          </w:p>
        </w:tc>
        <w:tc>
          <w:tcPr>
            <w:tcW w:w="974" w:type="dxa"/>
            <w:tcBorders>
              <w:top w:val="single" w:color="auto" w:sz="4" w:space="0"/>
              <w:bottom w:val="single" w:color="auto" w:sz="4" w:space="0"/>
            </w:tcBorders>
            <w:vAlign w:val="center"/>
          </w:tcPr>
          <w:p w14:paraId="3A4CD879">
            <w:pPr>
              <w:widowControl/>
              <w:jc w:val="center"/>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大写</w:t>
            </w:r>
          </w:p>
        </w:tc>
        <w:tc>
          <w:tcPr>
            <w:tcW w:w="6185" w:type="dxa"/>
            <w:vAlign w:val="center"/>
          </w:tcPr>
          <w:p w14:paraId="1FD3F86F">
            <w:pPr>
              <w:jc w:val="center"/>
              <w:outlineLvl w:val="9"/>
              <w:rPr>
                <w:rFonts w:ascii="仿宋" w:hAnsi="仿宋" w:eastAsia="仿宋" w:cs="仿宋"/>
                <w:color w:val="auto"/>
                <w:sz w:val="24"/>
                <w:szCs w:val="24"/>
              </w:rPr>
            </w:pPr>
          </w:p>
        </w:tc>
      </w:tr>
    </w:tbl>
    <w:p w14:paraId="2E17ABF1">
      <w:pPr>
        <w:spacing w:line="500" w:lineRule="exact"/>
        <w:ind w:firstLine="470" w:firstLineChars="196"/>
        <w:outlineLvl w:val="9"/>
        <w:rPr>
          <w:rFonts w:ascii="仿宋" w:hAnsi="仿宋" w:eastAsia="仿宋" w:cs="仿宋"/>
          <w:color w:val="auto"/>
          <w:sz w:val="24"/>
          <w:szCs w:val="24"/>
        </w:rPr>
      </w:pPr>
      <w:r>
        <w:rPr>
          <w:rFonts w:hint="eastAsia" w:ascii="仿宋" w:hAnsi="仿宋" w:eastAsia="仿宋" w:cs="仿宋"/>
          <w:color w:val="auto"/>
          <w:sz w:val="24"/>
          <w:szCs w:val="24"/>
        </w:rPr>
        <w:t>填写说明：</w:t>
      </w:r>
    </w:p>
    <w:p w14:paraId="39A61512">
      <w:pPr>
        <w:spacing w:line="500" w:lineRule="exact"/>
        <w:ind w:firstLine="470" w:firstLineChars="196"/>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1.为方便开标唱标，供应商应将开标一览表单独密封，并在信封上标明“开标一览表”字样，然后在递交投标文件时单独递交</w:t>
      </w:r>
      <w:r>
        <w:rPr>
          <w:rFonts w:hint="eastAsia" w:ascii="仿宋" w:hAnsi="仿宋" w:eastAsia="仿宋" w:cs="仿宋"/>
          <w:b/>
          <w:bCs/>
          <w:color w:val="auto"/>
          <w:sz w:val="24"/>
          <w:szCs w:val="24"/>
          <w:lang w:eastAsia="zh-CN"/>
        </w:rPr>
        <w:t>。</w:t>
      </w:r>
    </w:p>
    <w:p w14:paraId="1A49234A">
      <w:pPr>
        <w:spacing w:line="50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1EEF2A5A">
      <w:pPr>
        <w:spacing w:line="50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3.投标总价为招标范围所列全部招标项目的报价总和，并应与投标报价明细表及分项价格表保持一致。</w:t>
      </w:r>
    </w:p>
    <w:p w14:paraId="2EA3F83C">
      <w:pPr>
        <w:spacing w:line="50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4.必须在投标文件中装订。</w:t>
      </w:r>
    </w:p>
    <w:p w14:paraId="60E281E5">
      <w:pPr>
        <w:spacing w:line="50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5.投标报价不得填报选择性报价。</w:t>
      </w:r>
    </w:p>
    <w:p w14:paraId="1B849993">
      <w:pPr>
        <w:spacing w:line="50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w:t>
      </w:r>
      <w:r>
        <w:rPr>
          <w:rFonts w:hint="eastAsia" w:ascii="仿宋" w:hAnsi="仿宋" w:eastAsia="仿宋" w:cs="仿宋"/>
          <w:color w:val="auto"/>
          <w:sz w:val="24"/>
          <w:szCs w:val="24"/>
          <w:u w:val="single"/>
          <w:lang w:eastAsia="zh-CN"/>
        </w:rPr>
        <w:t xml:space="preserve">    （加盖公章）     </w:t>
      </w:r>
      <w:r>
        <w:rPr>
          <w:rFonts w:hint="eastAsia" w:ascii="仿宋" w:hAnsi="仿宋" w:eastAsia="仿宋" w:cs="仿宋"/>
          <w:color w:val="auto"/>
          <w:sz w:val="24"/>
          <w:szCs w:val="24"/>
          <w:lang w:eastAsia="zh-CN"/>
        </w:rPr>
        <w:t xml:space="preserve">       </w:t>
      </w:r>
    </w:p>
    <w:p w14:paraId="253F8B39">
      <w:pPr>
        <w:spacing w:line="50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法定代表人签字或盖章：</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5F53A874">
      <w:pPr>
        <w:spacing w:line="50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授权代表签字或盖章：</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700682C9">
      <w:pPr>
        <w:spacing w:line="500" w:lineRule="exact"/>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签署日期：</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月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4810CDF1">
      <w:pPr>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04005805">
      <w:pPr>
        <w:pStyle w:val="45"/>
        <w:keepNext/>
        <w:keepLines/>
        <w:spacing w:before="0" w:after="220"/>
        <w:outlineLvl w:val="9"/>
        <w:rPr>
          <w:rFonts w:ascii="仿宋" w:hAnsi="仿宋" w:eastAsia="仿宋" w:cs="仿宋"/>
          <w:b/>
          <w:bCs/>
          <w:color w:val="auto"/>
        </w:rPr>
      </w:pPr>
      <w:bookmarkStart w:id="245" w:name="_Toc13587"/>
      <w:bookmarkStart w:id="246" w:name="_Toc8778"/>
      <w:bookmarkStart w:id="247" w:name="_Toc6730"/>
      <w:r>
        <w:rPr>
          <w:rFonts w:hint="eastAsia" w:ascii="仿宋" w:hAnsi="仿宋" w:eastAsia="仿宋" w:cs="仿宋"/>
          <w:b/>
          <w:bCs/>
          <w:color w:val="auto"/>
          <w:lang w:val="en-US" w:eastAsia="zh-CN"/>
        </w:rPr>
        <w:t>3</w:t>
      </w:r>
      <w:r>
        <w:rPr>
          <w:rFonts w:hint="eastAsia" w:ascii="仿宋" w:hAnsi="仿宋" w:eastAsia="仿宋" w:cs="仿宋"/>
          <w:b/>
          <w:bCs/>
          <w:color w:val="auto"/>
          <w:lang w:eastAsia="zh-CN"/>
        </w:rPr>
        <w:t>、</w:t>
      </w:r>
      <w:r>
        <w:rPr>
          <w:rFonts w:hint="eastAsia" w:ascii="仿宋" w:hAnsi="仿宋" w:eastAsia="仿宋" w:cs="仿宋"/>
          <w:b/>
          <w:bCs/>
          <w:color w:val="auto"/>
        </w:rPr>
        <w:t>投标报价明细表</w:t>
      </w:r>
      <w:bookmarkEnd w:id="245"/>
      <w:bookmarkEnd w:id="246"/>
      <w:bookmarkEnd w:id="247"/>
    </w:p>
    <w:p w14:paraId="54A931F0">
      <w:pPr>
        <w:pStyle w:val="45"/>
        <w:keepNext/>
        <w:keepLines/>
        <w:spacing w:before="0" w:after="220"/>
        <w:jc w:val="both"/>
        <w:outlineLvl w:val="9"/>
        <w:rPr>
          <w:rFonts w:ascii="仿宋" w:hAnsi="仿宋" w:eastAsia="仿宋" w:cs="仿宋"/>
          <w:color w:val="auto"/>
          <w:sz w:val="24"/>
        </w:rPr>
      </w:pPr>
      <w:bookmarkStart w:id="248" w:name="_Toc31245"/>
      <w:bookmarkStart w:id="249" w:name="_Toc32491"/>
      <w:bookmarkStart w:id="250" w:name="_Toc26404"/>
      <w:r>
        <w:rPr>
          <w:rFonts w:hint="eastAsia" w:ascii="仿宋" w:hAnsi="仿宋" w:eastAsia="仿宋" w:cs="仿宋"/>
          <w:color w:val="auto"/>
          <w:sz w:val="24"/>
        </w:rPr>
        <w:t>项目名称:</w:t>
      </w:r>
      <w:bookmarkEnd w:id="248"/>
      <w:bookmarkEnd w:id="249"/>
      <w:bookmarkEnd w:id="250"/>
      <w:r>
        <w:rPr>
          <w:rFonts w:hint="eastAsia" w:ascii="仿宋" w:hAnsi="仿宋" w:eastAsia="仿宋" w:cs="仿宋"/>
          <w:color w:val="auto"/>
          <w:sz w:val="24"/>
        </w:rPr>
        <w:t xml:space="preserve">                      </w:t>
      </w:r>
    </w:p>
    <w:p w14:paraId="17D4FBAF">
      <w:pPr>
        <w:pStyle w:val="45"/>
        <w:keepNext/>
        <w:keepLines/>
        <w:spacing w:before="0" w:after="220"/>
        <w:jc w:val="both"/>
        <w:outlineLvl w:val="9"/>
        <w:rPr>
          <w:rFonts w:ascii="仿宋" w:hAnsi="仿宋" w:eastAsia="仿宋" w:cs="仿宋"/>
          <w:color w:val="auto"/>
          <w:sz w:val="24"/>
        </w:rPr>
      </w:pPr>
      <w:bookmarkStart w:id="251" w:name="_Toc4127"/>
      <w:bookmarkStart w:id="252" w:name="_Toc25751"/>
      <w:bookmarkStart w:id="253" w:name="_Toc10519"/>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包号:</w:t>
      </w:r>
      <w:bookmarkEnd w:id="251"/>
      <w:bookmarkEnd w:id="252"/>
      <w:bookmarkEnd w:id="253"/>
      <w:r>
        <w:rPr>
          <w:rFonts w:hint="eastAsia" w:ascii="仿宋" w:hAnsi="仿宋" w:eastAsia="仿宋" w:cs="仿宋"/>
          <w:color w:val="auto"/>
          <w:sz w:val="24"/>
        </w:rPr>
        <w:t xml:space="preserve"> 　 </w:t>
      </w:r>
    </w:p>
    <w:p w14:paraId="1091E9EA">
      <w:pPr>
        <w:pStyle w:val="11"/>
        <w:spacing w:line="240" w:lineRule="atLeast"/>
        <w:ind w:left="1080" w:leftChars="257" w:hanging="540"/>
        <w:jc w:val="center"/>
        <w:outlineLvl w:val="9"/>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eastAsia="zh-CN"/>
        </w:rPr>
        <w:t>元（人民币）</w:t>
      </w:r>
    </w:p>
    <w:tbl>
      <w:tblPr>
        <w:tblStyle w:val="21"/>
        <w:tblW w:w="8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
        <w:gridCol w:w="1546"/>
        <w:gridCol w:w="1777"/>
        <w:gridCol w:w="1471"/>
        <w:gridCol w:w="1965"/>
        <w:gridCol w:w="946"/>
      </w:tblGrid>
      <w:tr w14:paraId="196B4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5DF1DF36">
            <w:pPr>
              <w:pStyle w:val="11"/>
              <w:shd w:val="clear" w:color="auto" w:fill="auto"/>
              <w:spacing w:line="240" w:lineRule="atLeast"/>
              <w:jc w:val="center"/>
              <w:outlineLvl w:val="9"/>
              <w:rPr>
                <w:rFonts w:ascii="仿宋" w:hAnsi="仿宋" w:eastAsia="仿宋" w:cs="仿宋"/>
                <w:color w:val="auto"/>
                <w:szCs w:val="21"/>
              </w:rPr>
            </w:pPr>
            <w:r>
              <w:rPr>
                <w:rFonts w:hint="eastAsia" w:ascii="仿宋" w:hAnsi="仿宋" w:eastAsia="仿宋" w:cs="仿宋"/>
                <w:color w:val="auto"/>
                <w:sz w:val="24"/>
                <w:szCs w:val="24"/>
                <w:highlight w:val="none"/>
                <w:lang w:val="en-US" w:eastAsia="zh-CN"/>
              </w:rPr>
              <w:t>序号</w:t>
            </w:r>
          </w:p>
        </w:tc>
        <w:tc>
          <w:tcPr>
            <w:tcW w:w="1546" w:type="dxa"/>
            <w:tcBorders>
              <w:top w:val="single" w:color="auto" w:sz="4" w:space="0"/>
              <w:left w:val="single" w:color="auto" w:sz="4" w:space="0"/>
              <w:bottom w:val="single" w:color="auto" w:sz="4" w:space="0"/>
              <w:right w:val="single" w:color="auto" w:sz="4" w:space="0"/>
            </w:tcBorders>
            <w:vAlign w:val="center"/>
          </w:tcPr>
          <w:p w14:paraId="427C9932">
            <w:pPr>
              <w:pStyle w:val="11"/>
              <w:shd w:val="clear" w:color="auto" w:fill="auto"/>
              <w:spacing w:line="240" w:lineRule="atLeast"/>
              <w:jc w:val="center"/>
              <w:outlineLvl w:val="9"/>
              <w:rPr>
                <w:rFonts w:ascii="仿宋" w:hAnsi="仿宋" w:eastAsia="仿宋" w:cs="仿宋"/>
                <w:color w:val="auto"/>
                <w:szCs w:val="21"/>
              </w:rPr>
            </w:pPr>
            <w:r>
              <w:rPr>
                <w:rFonts w:hint="eastAsia" w:ascii="仿宋" w:hAnsi="仿宋" w:eastAsia="仿宋" w:cs="仿宋"/>
                <w:color w:val="auto"/>
                <w:sz w:val="24"/>
                <w:szCs w:val="24"/>
                <w:highlight w:val="none"/>
                <w:lang w:val="en-US" w:eastAsia="zh-CN"/>
              </w:rPr>
              <w:t>名称</w:t>
            </w:r>
          </w:p>
        </w:tc>
        <w:tc>
          <w:tcPr>
            <w:tcW w:w="1777" w:type="dxa"/>
            <w:tcBorders>
              <w:top w:val="single" w:color="auto" w:sz="4" w:space="0"/>
              <w:left w:val="single" w:color="auto" w:sz="4" w:space="0"/>
              <w:bottom w:val="single" w:color="auto" w:sz="4" w:space="0"/>
              <w:right w:val="single" w:color="auto" w:sz="4" w:space="0"/>
            </w:tcBorders>
            <w:vAlign w:val="center"/>
          </w:tcPr>
          <w:p w14:paraId="5DD6DB08">
            <w:pPr>
              <w:pStyle w:val="11"/>
              <w:shd w:val="clear" w:color="auto" w:fill="auto"/>
              <w:spacing w:line="240" w:lineRule="atLeast"/>
              <w:jc w:val="center"/>
              <w:outlineLvl w:val="9"/>
              <w:rPr>
                <w:rFonts w:ascii="仿宋" w:hAnsi="仿宋" w:eastAsia="仿宋" w:cs="仿宋"/>
                <w:color w:val="auto"/>
                <w:szCs w:val="21"/>
                <w:lang w:eastAsia="zh-CN"/>
              </w:rPr>
            </w:pPr>
            <w:r>
              <w:rPr>
                <w:rFonts w:hint="eastAsia" w:ascii="仿宋" w:hAnsi="仿宋" w:eastAsia="仿宋" w:cs="仿宋"/>
                <w:color w:val="auto"/>
                <w:sz w:val="24"/>
                <w:szCs w:val="24"/>
                <w:highlight w:val="none"/>
                <w:lang w:val="en-US" w:eastAsia="zh-CN"/>
              </w:rPr>
              <w:t>数量</w:t>
            </w:r>
          </w:p>
        </w:tc>
        <w:tc>
          <w:tcPr>
            <w:tcW w:w="1471" w:type="dxa"/>
            <w:tcBorders>
              <w:top w:val="single" w:color="auto" w:sz="4" w:space="0"/>
              <w:left w:val="single" w:color="auto" w:sz="4" w:space="0"/>
              <w:bottom w:val="single" w:color="auto" w:sz="4" w:space="0"/>
              <w:right w:val="single" w:color="auto" w:sz="4" w:space="0"/>
            </w:tcBorders>
            <w:vAlign w:val="center"/>
          </w:tcPr>
          <w:p w14:paraId="1E7E056E">
            <w:pPr>
              <w:pStyle w:val="11"/>
              <w:shd w:val="clear" w:color="auto" w:fill="auto"/>
              <w:spacing w:line="240" w:lineRule="atLeast"/>
              <w:jc w:val="center"/>
              <w:outlineLvl w:val="9"/>
              <w:rPr>
                <w:rFonts w:ascii="仿宋" w:hAnsi="仿宋" w:eastAsia="仿宋" w:cs="仿宋"/>
                <w:color w:val="auto"/>
                <w:szCs w:val="21"/>
                <w:lang w:eastAsia="zh-CN"/>
              </w:rPr>
            </w:pPr>
            <w:r>
              <w:rPr>
                <w:rFonts w:hint="eastAsia" w:ascii="仿宋" w:hAnsi="仿宋" w:eastAsia="仿宋" w:cs="仿宋"/>
                <w:color w:val="auto"/>
                <w:sz w:val="24"/>
                <w:szCs w:val="24"/>
                <w:highlight w:val="none"/>
                <w:lang w:val="en-US" w:eastAsia="zh-CN"/>
              </w:rPr>
              <w:t>单价</w:t>
            </w:r>
          </w:p>
        </w:tc>
        <w:tc>
          <w:tcPr>
            <w:tcW w:w="1965" w:type="dxa"/>
            <w:tcBorders>
              <w:top w:val="single" w:color="auto" w:sz="4" w:space="0"/>
              <w:left w:val="single" w:color="auto" w:sz="4" w:space="0"/>
              <w:bottom w:val="single" w:color="auto" w:sz="4" w:space="0"/>
              <w:right w:val="single" w:color="auto" w:sz="4" w:space="0"/>
            </w:tcBorders>
            <w:vAlign w:val="center"/>
          </w:tcPr>
          <w:p w14:paraId="1CCF8E8A">
            <w:pPr>
              <w:pStyle w:val="11"/>
              <w:shd w:val="clear" w:color="auto" w:fill="auto"/>
              <w:spacing w:line="240" w:lineRule="atLeast"/>
              <w:jc w:val="center"/>
              <w:outlineLvl w:val="9"/>
              <w:rPr>
                <w:rFonts w:ascii="仿宋" w:hAnsi="仿宋" w:eastAsia="仿宋" w:cs="仿宋"/>
                <w:color w:val="auto"/>
                <w:szCs w:val="21"/>
                <w:lang w:eastAsia="zh-CN"/>
              </w:rPr>
            </w:pPr>
            <w:r>
              <w:rPr>
                <w:rFonts w:hint="eastAsia" w:ascii="仿宋" w:hAnsi="仿宋" w:eastAsia="仿宋" w:cs="仿宋"/>
                <w:color w:val="auto"/>
                <w:sz w:val="24"/>
                <w:szCs w:val="24"/>
                <w:highlight w:val="none"/>
                <w:lang w:val="en-US" w:eastAsia="zh-CN"/>
              </w:rPr>
              <w:t>总价</w:t>
            </w:r>
          </w:p>
        </w:tc>
        <w:tc>
          <w:tcPr>
            <w:tcW w:w="946" w:type="dxa"/>
            <w:tcBorders>
              <w:top w:val="single" w:color="auto" w:sz="4" w:space="0"/>
              <w:left w:val="single" w:color="auto" w:sz="4" w:space="0"/>
              <w:bottom w:val="single" w:color="auto" w:sz="4" w:space="0"/>
              <w:right w:val="single" w:color="auto" w:sz="4" w:space="0"/>
            </w:tcBorders>
            <w:vAlign w:val="center"/>
          </w:tcPr>
          <w:p w14:paraId="60EA1D4E">
            <w:pPr>
              <w:pStyle w:val="11"/>
              <w:shd w:val="clear" w:color="auto" w:fill="auto"/>
              <w:spacing w:line="240" w:lineRule="atLeast"/>
              <w:jc w:val="center"/>
              <w:outlineLvl w:val="9"/>
              <w:rPr>
                <w:rFonts w:ascii="仿宋" w:hAnsi="仿宋" w:eastAsia="仿宋" w:cs="仿宋"/>
                <w:color w:val="auto"/>
                <w:szCs w:val="21"/>
              </w:rPr>
            </w:pPr>
            <w:r>
              <w:rPr>
                <w:rFonts w:hint="eastAsia" w:ascii="仿宋" w:hAnsi="仿宋" w:eastAsia="仿宋" w:cs="仿宋"/>
                <w:color w:val="auto"/>
                <w:sz w:val="24"/>
                <w:szCs w:val="24"/>
                <w:highlight w:val="none"/>
                <w:lang w:val="en-US" w:eastAsia="zh-CN"/>
              </w:rPr>
              <w:t>备注</w:t>
            </w:r>
          </w:p>
        </w:tc>
      </w:tr>
      <w:tr w14:paraId="39DCB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01068239">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7BC2E939">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6F9EE7CF">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064A40E2">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6473F95B">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61FFE087">
            <w:pPr>
              <w:spacing w:line="500" w:lineRule="exact"/>
              <w:jc w:val="center"/>
              <w:outlineLvl w:val="9"/>
              <w:rPr>
                <w:rFonts w:ascii="仿宋" w:hAnsi="仿宋" w:eastAsia="仿宋" w:cs="仿宋"/>
                <w:color w:val="auto"/>
                <w:szCs w:val="21"/>
              </w:rPr>
            </w:pPr>
          </w:p>
        </w:tc>
      </w:tr>
      <w:tr w14:paraId="01DB0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4B6F4DF8">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493A26C4">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6401631B">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40517A2A">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019355FB">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7F2689A1">
            <w:pPr>
              <w:spacing w:line="500" w:lineRule="exact"/>
              <w:jc w:val="center"/>
              <w:outlineLvl w:val="9"/>
              <w:rPr>
                <w:rFonts w:ascii="仿宋" w:hAnsi="仿宋" w:eastAsia="仿宋" w:cs="仿宋"/>
                <w:color w:val="auto"/>
                <w:szCs w:val="21"/>
              </w:rPr>
            </w:pPr>
          </w:p>
        </w:tc>
      </w:tr>
      <w:tr w14:paraId="5CF09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0C3CD4AE">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7765704A">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584401B8">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083E4C29">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0B496028">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00091656">
            <w:pPr>
              <w:spacing w:line="500" w:lineRule="exact"/>
              <w:jc w:val="center"/>
              <w:outlineLvl w:val="9"/>
              <w:rPr>
                <w:rFonts w:ascii="仿宋" w:hAnsi="仿宋" w:eastAsia="仿宋" w:cs="仿宋"/>
                <w:color w:val="auto"/>
                <w:szCs w:val="21"/>
              </w:rPr>
            </w:pPr>
          </w:p>
        </w:tc>
      </w:tr>
      <w:tr w14:paraId="52B02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6896716C">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6CEA6911">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712454B2">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280AB148">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5750FD4E">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1413C523">
            <w:pPr>
              <w:spacing w:line="500" w:lineRule="exact"/>
              <w:jc w:val="center"/>
              <w:outlineLvl w:val="9"/>
              <w:rPr>
                <w:rFonts w:ascii="仿宋" w:hAnsi="仿宋" w:eastAsia="仿宋" w:cs="仿宋"/>
                <w:color w:val="auto"/>
                <w:szCs w:val="21"/>
              </w:rPr>
            </w:pPr>
          </w:p>
        </w:tc>
      </w:tr>
      <w:tr w14:paraId="509B0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40340B0F">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75525141">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34DAA46A">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3D7EC08F">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352F411A">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20C9EFC4">
            <w:pPr>
              <w:spacing w:line="500" w:lineRule="exact"/>
              <w:jc w:val="center"/>
              <w:outlineLvl w:val="9"/>
              <w:rPr>
                <w:rFonts w:ascii="仿宋" w:hAnsi="仿宋" w:eastAsia="仿宋" w:cs="仿宋"/>
                <w:color w:val="auto"/>
                <w:szCs w:val="21"/>
              </w:rPr>
            </w:pPr>
          </w:p>
        </w:tc>
      </w:tr>
      <w:tr w14:paraId="32484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BB3ED08">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0C86EB25">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5F5C5CE4">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3BBA42AD">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6C9BAF63">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3ABD5B7B">
            <w:pPr>
              <w:spacing w:line="500" w:lineRule="exact"/>
              <w:jc w:val="center"/>
              <w:outlineLvl w:val="9"/>
              <w:rPr>
                <w:rFonts w:ascii="仿宋" w:hAnsi="仿宋" w:eastAsia="仿宋" w:cs="仿宋"/>
                <w:color w:val="auto"/>
                <w:szCs w:val="21"/>
              </w:rPr>
            </w:pPr>
          </w:p>
        </w:tc>
      </w:tr>
      <w:tr w14:paraId="6BA50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7CB2D8EE">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49D5D6C6">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391C2F89">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60851573">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64EE45DB">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575FB443">
            <w:pPr>
              <w:spacing w:line="500" w:lineRule="exact"/>
              <w:jc w:val="center"/>
              <w:outlineLvl w:val="9"/>
              <w:rPr>
                <w:rFonts w:ascii="仿宋" w:hAnsi="仿宋" w:eastAsia="仿宋" w:cs="仿宋"/>
                <w:color w:val="auto"/>
                <w:szCs w:val="21"/>
              </w:rPr>
            </w:pPr>
          </w:p>
        </w:tc>
      </w:tr>
    </w:tbl>
    <w:p w14:paraId="22C1503C">
      <w:pPr>
        <w:pStyle w:val="48"/>
        <w:spacing w:line="317" w:lineRule="exact"/>
        <w:outlineLvl w:val="9"/>
        <w:rPr>
          <w:rFonts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所有价格均用人民币表示，单位为元。</w:t>
      </w:r>
    </w:p>
    <w:p w14:paraId="7D20E416">
      <w:pPr>
        <w:pStyle w:val="48"/>
        <w:tabs>
          <w:tab w:val="left" w:pos="378"/>
        </w:tabs>
        <w:spacing w:line="317" w:lineRule="exact"/>
        <w:ind w:firstLine="720" w:firstLineChars="300"/>
        <w:outlineLvl w:val="9"/>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报价总计价格必须与《</w:t>
      </w:r>
      <w:r>
        <w:rPr>
          <w:rFonts w:hint="eastAsia" w:ascii="仿宋" w:hAnsi="仿宋" w:eastAsia="仿宋" w:cs="仿宋"/>
          <w:color w:val="auto"/>
          <w:sz w:val="24"/>
          <w:szCs w:val="24"/>
          <w:lang w:eastAsia="zh-CN"/>
        </w:rPr>
        <w:t>投标报价单</w:t>
      </w:r>
      <w:r>
        <w:rPr>
          <w:rFonts w:hint="eastAsia" w:ascii="仿宋" w:hAnsi="仿宋" w:eastAsia="仿宋" w:cs="仿宋"/>
          <w:color w:val="auto"/>
          <w:sz w:val="24"/>
          <w:szCs w:val="24"/>
        </w:rPr>
        <w:t>》报价一致。</w:t>
      </w:r>
    </w:p>
    <w:p w14:paraId="39BBFD9B">
      <w:pPr>
        <w:pStyle w:val="48"/>
        <w:tabs>
          <w:tab w:val="left" w:pos="490"/>
        </w:tabs>
        <w:spacing w:line="317" w:lineRule="exact"/>
        <w:ind w:firstLine="720" w:firstLineChars="300"/>
        <w:outlineLvl w:val="9"/>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如果不提供详细的分项报价表将被视为没有实质性</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w:t>
      </w:r>
    </w:p>
    <w:p w14:paraId="63273289">
      <w:pPr>
        <w:pStyle w:val="48"/>
        <w:tabs>
          <w:tab w:val="left" w:pos="493"/>
        </w:tabs>
        <w:spacing w:line="317" w:lineRule="exact"/>
        <w:ind w:left="210" w:leftChars="100"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供应商必须按此表格式中的对应栏目内容填写，若需增加栏目，请在栏目</w:t>
      </w:r>
      <w:r>
        <w:rPr>
          <w:rFonts w:hint="eastAsia" w:ascii="仿宋" w:hAnsi="仿宋" w:eastAsia="仿宋" w:cs="仿宋"/>
          <w:color w:val="auto"/>
          <w:sz w:val="24"/>
          <w:szCs w:val="24"/>
          <w:lang w:val="zh-CN" w:eastAsia="zh-CN" w:bidi="zh-CN"/>
        </w:rPr>
        <w:t>“其</w:t>
      </w:r>
      <w:r>
        <w:rPr>
          <w:rFonts w:hint="eastAsia" w:ascii="仿宋" w:hAnsi="仿宋" w:eastAsia="仿宋" w:cs="仿宋"/>
          <w:color w:val="auto"/>
          <w:sz w:val="24"/>
          <w:szCs w:val="24"/>
        </w:rPr>
        <w:t>它”中填写，并作详细说明。</w:t>
      </w:r>
    </w:p>
    <w:p w14:paraId="2672E5D6">
      <w:pPr>
        <w:pStyle w:val="48"/>
        <w:tabs>
          <w:tab w:val="left" w:pos="493"/>
        </w:tabs>
        <w:spacing w:line="317" w:lineRule="exact"/>
        <w:ind w:left="176"/>
        <w:outlineLvl w:val="9"/>
        <w:rPr>
          <w:rFonts w:ascii="仿宋" w:hAnsi="仿宋" w:eastAsia="仿宋" w:cs="仿宋"/>
          <w:color w:val="auto"/>
          <w:sz w:val="20"/>
          <w:szCs w:val="20"/>
        </w:rPr>
      </w:pPr>
    </w:p>
    <w:p w14:paraId="24C10F70">
      <w:pPr>
        <w:pStyle w:val="48"/>
        <w:tabs>
          <w:tab w:val="left" w:pos="493"/>
        </w:tabs>
        <w:spacing w:line="317" w:lineRule="exact"/>
        <w:ind w:left="176"/>
        <w:outlineLvl w:val="9"/>
        <w:rPr>
          <w:rFonts w:ascii="仿宋" w:hAnsi="仿宋" w:eastAsia="仿宋" w:cs="仿宋"/>
          <w:color w:val="auto"/>
          <w:sz w:val="20"/>
          <w:szCs w:val="20"/>
        </w:rPr>
      </w:pPr>
    </w:p>
    <w:p w14:paraId="48F45BC4">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4CBE3324">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14:paraId="531EF157">
      <w:pPr>
        <w:pStyle w:val="2"/>
        <w:numPr>
          <w:ilvl w:val="0"/>
          <w:numId w:val="0"/>
        </w:numPr>
        <w:tabs>
          <w:tab w:val="left" w:pos="5551"/>
          <w:tab w:val="left" w:pos="6511"/>
          <w:tab w:val="left" w:pos="7111"/>
          <w:tab w:val="left" w:pos="7711"/>
        </w:tabs>
        <w:kinsoku w:val="0"/>
        <w:overflowPunct w:val="0"/>
        <w:spacing w:before="46"/>
        <w:ind w:left="3928"/>
        <w:outlineLvl w:val="9"/>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14:paraId="3412ADA0">
      <w:pPr>
        <w:pStyle w:val="28"/>
        <w:numPr>
          <w:ilvl w:val="4"/>
          <w:numId w:val="0"/>
        </w:numPr>
        <w:outlineLvl w:val="9"/>
        <w:rPr>
          <w:lang w:eastAsia="zh-CN"/>
        </w:rPr>
      </w:pPr>
    </w:p>
    <w:p w14:paraId="320F8918">
      <w:pPr>
        <w:pStyle w:val="29"/>
        <w:rPr>
          <w:lang w:eastAsia="zh-CN"/>
        </w:rPr>
      </w:pPr>
    </w:p>
    <w:p w14:paraId="04A228E1">
      <w:pPr>
        <w:pStyle w:val="29"/>
        <w:rPr>
          <w:lang w:eastAsia="zh-CN"/>
        </w:rPr>
      </w:pPr>
    </w:p>
    <w:p w14:paraId="691DA147">
      <w:pPr>
        <w:pStyle w:val="29"/>
        <w:rPr>
          <w:lang w:eastAsia="zh-CN"/>
        </w:rPr>
      </w:pPr>
    </w:p>
    <w:p w14:paraId="38F95815">
      <w:pPr>
        <w:pStyle w:val="29"/>
        <w:rPr>
          <w:lang w:eastAsia="zh-CN"/>
        </w:rPr>
      </w:pPr>
    </w:p>
    <w:p w14:paraId="2DB56629">
      <w:pPr>
        <w:pStyle w:val="29"/>
        <w:rPr>
          <w:lang w:eastAsia="zh-CN"/>
        </w:rPr>
      </w:pPr>
    </w:p>
    <w:p w14:paraId="41AF452E">
      <w:pPr>
        <w:spacing w:line="360" w:lineRule="auto"/>
        <w:jc w:val="center"/>
        <w:outlineLvl w:val="9"/>
        <w:rPr>
          <w:rFonts w:ascii="仿宋" w:hAnsi="仿宋" w:eastAsia="仿宋" w:cs="仿宋"/>
          <w:b/>
          <w:bCs/>
          <w:color w:val="auto"/>
          <w:sz w:val="24"/>
          <w:szCs w:val="24"/>
          <w:lang w:eastAsia="zh-CN"/>
        </w:rPr>
      </w:pPr>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lang w:eastAsia="zh-CN"/>
        </w:rPr>
        <w:t>、</w:t>
      </w:r>
      <w:r>
        <w:rPr>
          <w:rFonts w:hint="eastAsia" w:ascii="仿宋" w:hAnsi="仿宋" w:eastAsia="仿宋" w:cs="仿宋"/>
          <w:b/>
          <w:bCs/>
          <w:color w:val="auto"/>
          <w:sz w:val="24"/>
          <w:szCs w:val="24"/>
          <w:lang w:eastAsia="zh-CN"/>
        </w:rPr>
        <w:t>服务条款偏离表</w:t>
      </w:r>
    </w:p>
    <w:tbl>
      <w:tblPr>
        <w:tblStyle w:val="21"/>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14:paraId="69E97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5A930572">
            <w:pPr>
              <w:jc w:val="center"/>
              <w:outlineLvl w:val="9"/>
              <w:rPr>
                <w:rFonts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vAlign w:val="center"/>
          </w:tcPr>
          <w:p w14:paraId="70DD2742">
            <w:pPr>
              <w:jc w:val="center"/>
              <w:outlineLvl w:val="9"/>
              <w:rPr>
                <w:rFonts w:ascii="仿宋" w:hAnsi="仿宋" w:eastAsia="仿宋" w:cs="仿宋"/>
                <w:bCs/>
                <w:color w:val="auto"/>
                <w:sz w:val="24"/>
                <w:szCs w:val="24"/>
              </w:rPr>
            </w:pPr>
            <w:r>
              <w:rPr>
                <w:rFonts w:hint="eastAsia" w:ascii="仿宋" w:hAnsi="仿宋" w:eastAsia="仿宋" w:cs="仿宋"/>
                <w:bCs/>
                <w:color w:val="auto"/>
                <w:sz w:val="24"/>
                <w:szCs w:val="24"/>
                <w:lang w:eastAsia="zh-CN"/>
              </w:rPr>
              <w:t>服务</w:t>
            </w:r>
            <w:r>
              <w:rPr>
                <w:rFonts w:hint="eastAsia" w:ascii="仿宋" w:hAnsi="仿宋" w:eastAsia="仿宋" w:cs="仿宋"/>
                <w:bCs/>
                <w:color w:val="auto"/>
                <w:sz w:val="24"/>
                <w:szCs w:val="24"/>
              </w:rPr>
              <w:t>名称</w:t>
            </w:r>
          </w:p>
        </w:tc>
        <w:tc>
          <w:tcPr>
            <w:tcW w:w="1326" w:type="dxa"/>
            <w:vAlign w:val="center"/>
          </w:tcPr>
          <w:p w14:paraId="20128EED">
            <w:pPr>
              <w:jc w:val="center"/>
              <w:outlineLvl w:val="9"/>
              <w:rPr>
                <w:rFonts w:ascii="仿宋" w:hAnsi="仿宋" w:eastAsia="仿宋" w:cs="仿宋"/>
                <w:bCs/>
                <w:color w:val="auto"/>
                <w:sz w:val="24"/>
                <w:szCs w:val="24"/>
              </w:rPr>
            </w:pPr>
            <w:r>
              <w:rPr>
                <w:rFonts w:hint="eastAsia" w:ascii="仿宋" w:hAnsi="仿宋" w:eastAsia="仿宋" w:cs="仿宋"/>
                <w:bCs/>
                <w:color w:val="auto"/>
                <w:sz w:val="24"/>
                <w:szCs w:val="24"/>
              </w:rPr>
              <w:t>招标文件条目号</w:t>
            </w:r>
          </w:p>
        </w:tc>
        <w:tc>
          <w:tcPr>
            <w:tcW w:w="1326" w:type="dxa"/>
            <w:vAlign w:val="center"/>
          </w:tcPr>
          <w:p w14:paraId="5A611596">
            <w:pPr>
              <w:jc w:val="center"/>
              <w:outlineLvl w:val="9"/>
              <w:rPr>
                <w:rFonts w:ascii="仿宋" w:hAnsi="仿宋" w:eastAsia="仿宋" w:cs="仿宋"/>
                <w:bCs/>
                <w:color w:val="auto"/>
                <w:sz w:val="24"/>
                <w:szCs w:val="24"/>
              </w:rPr>
            </w:pPr>
            <w:r>
              <w:rPr>
                <w:rFonts w:hint="eastAsia" w:ascii="仿宋" w:hAnsi="仿宋" w:eastAsia="仿宋" w:cs="仿宋"/>
                <w:bCs/>
                <w:color w:val="auto"/>
                <w:sz w:val="24"/>
                <w:szCs w:val="24"/>
              </w:rPr>
              <w:t>招标文件要求规格</w:t>
            </w:r>
          </w:p>
        </w:tc>
        <w:tc>
          <w:tcPr>
            <w:tcW w:w="1326" w:type="dxa"/>
            <w:vAlign w:val="center"/>
          </w:tcPr>
          <w:p w14:paraId="65C0F98E">
            <w:pPr>
              <w:jc w:val="center"/>
              <w:outlineLvl w:val="9"/>
              <w:rPr>
                <w:rFonts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vAlign w:val="center"/>
          </w:tcPr>
          <w:p w14:paraId="73118537">
            <w:pPr>
              <w:jc w:val="center"/>
              <w:outlineLvl w:val="9"/>
              <w:rPr>
                <w:rFonts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vAlign w:val="center"/>
          </w:tcPr>
          <w:p w14:paraId="66E3C509">
            <w:pPr>
              <w:jc w:val="center"/>
              <w:outlineLvl w:val="9"/>
              <w:rPr>
                <w:rFonts w:ascii="仿宋" w:hAnsi="仿宋" w:eastAsia="仿宋" w:cs="仿宋"/>
                <w:bCs/>
                <w:color w:val="auto"/>
                <w:sz w:val="24"/>
                <w:szCs w:val="24"/>
              </w:rPr>
            </w:pPr>
            <w:r>
              <w:rPr>
                <w:rFonts w:hint="eastAsia" w:ascii="仿宋" w:hAnsi="仿宋" w:eastAsia="仿宋" w:cs="仿宋"/>
                <w:bCs/>
                <w:color w:val="auto"/>
                <w:sz w:val="24"/>
                <w:szCs w:val="24"/>
              </w:rPr>
              <w:t>说明</w:t>
            </w:r>
          </w:p>
        </w:tc>
      </w:tr>
      <w:tr w14:paraId="2936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2DF80419">
            <w:pPr>
              <w:jc w:val="center"/>
              <w:outlineLvl w:val="9"/>
              <w:rPr>
                <w:rFonts w:ascii="仿宋" w:hAnsi="仿宋" w:eastAsia="仿宋" w:cs="仿宋"/>
                <w:b/>
                <w:bCs/>
                <w:color w:val="auto"/>
                <w:sz w:val="24"/>
                <w:szCs w:val="24"/>
              </w:rPr>
            </w:pPr>
          </w:p>
        </w:tc>
        <w:tc>
          <w:tcPr>
            <w:tcW w:w="1357" w:type="dxa"/>
          </w:tcPr>
          <w:p w14:paraId="5346C093">
            <w:pPr>
              <w:jc w:val="center"/>
              <w:outlineLvl w:val="9"/>
              <w:rPr>
                <w:rFonts w:ascii="仿宋" w:hAnsi="仿宋" w:eastAsia="仿宋" w:cs="仿宋"/>
                <w:b/>
                <w:bCs/>
                <w:color w:val="auto"/>
                <w:sz w:val="24"/>
                <w:szCs w:val="24"/>
              </w:rPr>
            </w:pPr>
          </w:p>
        </w:tc>
        <w:tc>
          <w:tcPr>
            <w:tcW w:w="1326" w:type="dxa"/>
          </w:tcPr>
          <w:p w14:paraId="1031D5BD">
            <w:pPr>
              <w:jc w:val="center"/>
              <w:outlineLvl w:val="9"/>
              <w:rPr>
                <w:rFonts w:ascii="仿宋" w:hAnsi="仿宋" w:eastAsia="仿宋" w:cs="仿宋"/>
                <w:b/>
                <w:bCs/>
                <w:color w:val="auto"/>
                <w:sz w:val="24"/>
                <w:szCs w:val="24"/>
              </w:rPr>
            </w:pPr>
          </w:p>
        </w:tc>
        <w:tc>
          <w:tcPr>
            <w:tcW w:w="1326" w:type="dxa"/>
          </w:tcPr>
          <w:p w14:paraId="56B74AF8">
            <w:pPr>
              <w:jc w:val="center"/>
              <w:outlineLvl w:val="9"/>
              <w:rPr>
                <w:rFonts w:ascii="仿宋" w:hAnsi="仿宋" w:eastAsia="仿宋" w:cs="仿宋"/>
                <w:b/>
                <w:bCs/>
                <w:color w:val="auto"/>
                <w:sz w:val="24"/>
                <w:szCs w:val="24"/>
              </w:rPr>
            </w:pPr>
          </w:p>
        </w:tc>
        <w:tc>
          <w:tcPr>
            <w:tcW w:w="1326" w:type="dxa"/>
          </w:tcPr>
          <w:p w14:paraId="6BBCBC14">
            <w:pPr>
              <w:jc w:val="center"/>
              <w:outlineLvl w:val="9"/>
              <w:rPr>
                <w:rFonts w:ascii="仿宋" w:hAnsi="仿宋" w:eastAsia="仿宋" w:cs="仿宋"/>
                <w:b/>
                <w:bCs/>
                <w:color w:val="auto"/>
                <w:sz w:val="24"/>
                <w:szCs w:val="24"/>
              </w:rPr>
            </w:pPr>
          </w:p>
        </w:tc>
        <w:tc>
          <w:tcPr>
            <w:tcW w:w="1327" w:type="dxa"/>
          </w:tcPr>
          <w:p w14:paraId="0B346757">
            <w:pPr>
              <w:jc w:val="center"/>
              <w:outlineLvl w:val="9"/>
              <w:rPr>
                <w:rFonts w:ascii="仿宋" w:hAnsi="仿宋" w:eastAsia="仿宋" w:cs="仿宋"/>
                <w:b/>
                <w:bCs/>
                <w:color w:val="auto"/>
                <w:sz w:val="24"/>
                <w:szCs w:val="24"/>
                <w:lang w:eastAsia="zh-CN"/>
              </w:rPr>
            </w:pPr>
            <w:r>
              <w:rPr>
                <w:rFonts w:hint="eastAsia" w:ascii="仿宋" w:hAnsi="仿宋" w:eastAsia="仿宋" w:cs="仿宋"/>
                <w:bCs/>
                <w:color w:val="auto"/>
                <w:sz w:val="24"/>
                <w:szCs w:val="24"/>
                <w:lang w:eastAsia="zh-CN"/>
              </w:rPr>
              <w:t>如有正偏离需提供证明材料，证明材料附后(并注明页码)</w:t>
            </w:r>
          </w:p>
        </w:tc>
        <w:tc>
          <w:tcPr>
            <w:tcW w:w="1327" w:type="dxa"/>
          </w:tcPr>
          <w:p w14:paraId="6146C57D">
            <w:pPr>
              <w:jc w:val="center"/>
              <w:outlineLvl w:val="9"/>
              <w:rPr>
                <w:rFonts w:ascii="仿宋" w:hAnsi="仿宋" w:eastAsia="仿宋" w:cs="仿宋"/>
                <w:b/>
                <w:bCs/>
                <w:color w:val="auto"/>
                <w:sz w:val="24"/>
                <w:szCs w:val="24"/>
                <w:lang w:eastAsia="zh-CN"/>
              </w:rPr>
            </w:pPr>
          </w:p>
        </w:tc>
      </w:tr>
      <w:tr w14:paraId="08A69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4F0870AA">
            <w:pPr>
              <w:jc w:val="center"/>
              <w:outlineLvl w:val="9"/>
              <w:rPr>
                <w:rFonts w:ascii="仿宋" w:hAnsi="仿宋" w:eastAsia="仿宋" w:cs="仿宋"/>
                <w:b/>
                <w:bCs/>
                <w:color w:val="auto"/>
                <w:sz w:val="24"/>
                <w:szCs w:val="24"/>
                <w:lang w:eastAsia="zh-CN"/>
              </w:rPr>
            </w:pPr>
          </w:p>
        </w:tc>
        <w:tc>
          <w:tcPr>
            <w:tcW w:w="1357" w:type="dxa"/>
          </w:tcPr>
          <w:p w14:paraId="7AA250E2">
            <w:pPr>
              <w:jc w:val="center"/>
              <w:outlineLvl w:val="9"/>
              <w:rPr>
                <w:rFonts w:ascii="仿宋" w:hAnsi="仿宋" w:eastAsia="仿宋" w:cs="仿宋"/>
                <w:b/>
                <w:bCs/>
                <w:color w:val="auto"/>
                <w:sz w:val="24"/>
                <w:szCs w:val="24"/>
                <w:lang w:eastAsia="zh-CN"/>
              </w:rPr>
            </w:pPr>
          </w:p>
        </w:tc>
        <w:tc>
          <w:tcPr>
            <w:tcW w:w="1326" w:type="dxa"/>
          </w:tcPr>
          <w:p w14:paraId="7B684987">
            <w:pPr>
              <w:jc w:val="center"/>
              <w:outlineLvl w:val="9"/>
              <w:rPr>
                <w:rFonts w:ascii="仿宋" w:hAnsi="仿宋" w:eastAsia="仿宋" w:cs="仿宋"/>
                <w:b/>
                <w:bCs/>
                <w:color w:val="auto"/>
                <w:sz w:val="24"/>
                <w:szCs w:val="24"/>
                <w:lang w:eastAsia="zh-CN"/>
              </w:rPr>
            </w:pPr>
          </w:p>
        </w:tc>
        <w:tc>
          <w:tcPr>
            <w:tcW w:w="1326" w:type="dxa"/>
          </w:tcPr>
          <w:p w14:paraId="28753995">
            <w:pPr>
              <w:jc w:val="center"/>
              <w:outlineLvl w:val="9"/>
              <w:rPr>
                <w:rFonts w:ascii="仿宋" w:hAnsi="仿宋" w:eastAsia="仿宋" w:cs="仿宋"/>
                <w:b/>
                <w:bCs/>
                <w:color w:val="auto"/>
                <w:sz w:val="24"/>
                <w:szCs w:val="24"/>
                <w:lang w:eastAsia="zh-CN"/>
              </w:rPr>
            </w:pPr>
          </w:p>
        </w:tc>
        <w:tc>
          <w:tcPr>
            <w:tcW w:w="1326" w:type="dxa"/>
          </w:tcPr>
          <w:p w14:paraId="632A07A1">
            <w:pPr>
              <w:jc w:val="center"/>
              <w:outlineLvl w:val="9"/>
              <w:rPr>
                <w:rFonts w:ascii="仿宋" w:hAnsi="仿宋" w:eastAsia="仿宋" w:cs="仿宋"/>
                <w:b/>
                <w:bCs/>
                <w:color w:val="auto"/>
                <w:sz w:val="24"/>
                <w:szCs w:val="24"/>
                <w:lang w:eastAsia="zh-CN"/>
              </w:rPr>
            </w:pPr>
          </w:p>
        </w:tc>
        <w:tc>
          <w:tcPr>
            <w:tcW w:w="1327" w:type="dxa"/>
          </w:tcPr>
          <w:p w14:paraId="228A42AD">
            <w:pPr>
              <w:jc w:val="center"/>
              <w:outlineLvl w:val="9"/>
              <w:rPr>
                <w:rFonts w:ascii="仿宋" w:hAnsi="仿宋" w:eastAsia="仿宋" w:cs="仿宋"/>
                <w:b/>
                <w:bCs/>
                <w:color w:val="auto"/>
                <w:sz w:val="24"/>
                <w:szCs w:val="24"/>
                <w:lang w:eastAsia="zh-CN"/>
              </w:rPr>
            </w:pPr>
          </w:p>
        </w:tc>
        <w:tc>
          <w:tcPr>
            <w:tcW w:w="1327" w:type="dxa"/>
          </w:tcPr>
          <w:p w14:paraId="7D2FA95D">
            <w:pPr>
              <w:jc w:val="center"/>
              <w:outlineLvl w:val="9"/>
              <w:rPr>
                <w:rFonts w:ascii="仿宋" w:hAnsi="仿宋" w:eastAsia="仿宋" w:cs="仿宋"/>
                <w:b/>
                <w:bCs/>
                <w:color w:val="auto"/>
                <w:sz w:val="24"/>
                <w:szCs w:val="24"/>
                <w:lang w:eastAsia="zh-CN"/>
              </w:rPr>
            </w:pPr>
          </w:p>
        </w:tc>
      </w:tr>
      <w:tr w14:paraId="3443B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187C7529">
            <w:pPr>
              <w:jc w:val="center"/>
              <w:outlineLvl w:val="9"/>
              <w:rPr>
                <w:rFonts w:ascii="仿宋" w:hAnsi="仿宋" w:eastAsia="仿宋" w:cs="仿宋"/>
                <w:b/>
                <w:bCs/>
                <w:color w:val="auto"/>
                <w:sz w:val="24"/>
                <w:szCs w:val="24"/>
                <w:lang w:eastAsia="zh-CN"/>
              </w:rPr>
            </w:pPr>
          </w:p>
        </w:tc>
        <w:tc>
          <w:tcPr>
            <w:tcW w:w="1357" w:type="dxa"/>
          </w:tcPr>
          <w:p w14:paraId="7996F6A2">
            <w:pPr>
              <w:jc w:val="center"/>
              <w:outlineLvl w:val="9"/>
              <w:rPr>
                <w:rFonts w:ascii="仿宋" w:hAnsi="仿宋" w:eastAsia="仿宋" w:cs="仿宋"/>
                <w:b/>
                <w:bCs/>
                <w:color w:val="auto"/>
                <w:sz w:val="24"/>
                <w:szCs w:val="24"/>
                <w:lang w:eastAsia="zh-CN"/>
              </w:rPr>
            </w:pPr>
          </w:p>
        </w:tc>
        <w:tc>
          <w:tcPr>
            <w:tcW w:w="1326" w:type="dxa"/>
          </w:tcPr>
          <w:p w14:paraId="4E58AD2A">
            <w:pPr>
              <w:jc w:val="center"/>
              <w:outlineLvl w:val="9"/>
              <w:rPr>
                <w:rFonts w:ascii="仿宋" w:hAnsi="仿宋" w:eastAsia="仿宋" w:cs="仿宋"/>
                <w:b/>
                <w:bCs/>
                <w:color w:val="auto"/>
                <w:sz w:val="24"/>
                <w:szCs w:val="24"/>
                <w:lang w:eastAsia="zh-CN"/>
              </w:rPr>
            </w:pPr>
          </w:p>
        </w:tc>
        <w:tc>
          <w:tcPr>
            <w:tcW w:w="1326" w:type="dxa"/>
          </w:tcPr>
          <w:p w14:paraId="017B88BA">
            <w:pPr>
              <w:jc w:val="center"/>
              <w:outlineLvl w:val="9"/>
              <w:rPr>
                <w:rFonts w:ascii="仿宋" w:hAnsi="仿宋" w:eastAsia="仿宋" w:cs="仿宋"/>
                <w:b/>
                <w:bCs/>
                <w:color w:val="auto"/>
                <w:sz w:val="24"/>
                <w:szCs w:val="24"/>
                <w:lang w:eastAsia="zh-CN"/>
              </w:rPr>
            </w:pPr>
          </w:p>
        </w:tc>
        <w:tc>
          <w:tcPr>
            <w:tcW w:w="1326" w:type="dxa"/>
          </w:tcPr>
          <w:p w14:paraId="3F914662">
            <w:pPr>
              <w:jc w:val="center"/>
              <w:outlineLvl w:val="9"/>
              <w:rPr>
                <w:rFonts w:ascii="仿宋" w:hAnsi="仿宋" w:eastAsia="仿宋" w:cs="仿宋"/>
                <w:b/>
                <w:bCs/>
                <w:color w:val="auto"/>
                <w:sz w:val="24"/>
                <w:szCs w:val="24"/>
                <w:lang w:eastAsia="zh-CN"/>
              </w:rPr>
            </w:pPr>
          </w:p>
        </w:tc>
        <w:tc>
          <w:tcPr>
            <w:tcW w:w="1327" w:type="dxa"/>
          </w:tcPr>
          <w:p w14:paraId="70C4760C">
            <w:pPr>
              <w:jc w:val="center"/>
              <w:outlineLvl w:val="9"/>
              <w:rPr>
                <w:rFonts w:ascii="仿宋" w:hAnsi="仿宋" w:eastAsia="仿宋" w:cs="仿宋"/>
                <w:b/>
                <w:bCs/>
                <w:color w:val="auto"/>
                <w:sz w:val="24"/>
                <w:szCs w:val="24"/>
                <w:lang w:eastAsia="zh-CN"/>
              </w:rPr>
            </w:pPr>
          </w:p>
        </w:tc>
        <w:tc>
          <w:tcPr>
            <w:tcW w:w="1327" w:type="dxa"/>
          </w:tcPr>
          <w:p w14:paraId="3E42B929">
            <w:pPr>
              <w:jc w:val="center"/>
              <w:outlineLvl w:val="9"/>
              <w:rPr>
                <w:rFonts w:ascii="仿宋" w:hAnsi="仿宋" w:eastAsia="仿宋" w:cs="仿宋"/>
                <w:b/>
                <w:bCs/>
                <w:color w:val="auto"/>
                <w:sz w:val="24"/>
                <w:szCs w:val="24"/>
                <w:lang w:eastAsia="zh-CN"/>
              </w:rPr>
            </w:pPr>
          </w:p>
        </w:tc>
      </w:tr>
      <w:tr w14:paraId="02867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1255AD33">
            <w:pPr>
              <w:jc w:val="center"/>
              <w:outlineLvl w:val="9"/>
              <w:rPr>
                <w:rFonts w:ascii="仿宋" w:hAnsi="仿宋" w:eastAsia="仿宋" w:cs="仿宋"/>
                <w:b/>
                <w:bCs/>
                <w:color w:val="auto"/>
                <w:sz w:val="24"/>
                <w:szCs w:val="24"/>
                <w:lang w:eastAsia="zh-CN"/>
              </w:rPr>
            </w:pPr>
          </w:p>
        </w:tc>
        <w:tc>
          <w:tcPr>
            <w:tcW w:w="1357" w:type="dxa"/>
          </w:tcPr>
          <w:p w14:paraId="7C782620">
            <w:pPr>
              <w:jc w:val="center"/>
              <w:outlineLvl w:val="9"/>
              <w:rPr>
                <w:rFonts w:ascii="仿宋" w:hAnsi="仿宋" w:eastAsia="仿宋" w:cs="仿宋"/>
                <w:b/>
                <w:bCs/>
                <w:color w:val="auto"/>
                <w:sz w:val="24"/>
                <w:szCs w:val="24"/>
                <w:lang w:eastAsia="zh-CN"/>
              </w:rPr>
            </w:pPr>
          </w:p>
        </w:tc>
        <w:tc>
          <w:tcPr>
            <w:tcW w:w="1326" w:type="dxa"/>
          </w:tcPr>
          <w:p w14:paraId="461B3727">
            <w:pPr>
              <w:jc w:val="center"/>
              <w:outlineLvl w:val="9"/>
              <w:rPr>
                <w:rFonts w:ascii="仿宋" w:hAnsi="仿宋" w:eastAsia="仿宋" w:cs="仿宋"/>
                <w:b/>
                <w:bCs/>
                <w:color w:val="auto"/>
                <w:sz w:val="24"/>
                <w:szCs w:val="24"/>
                <w:lang w:eastAsia="zh-CN"/>
              </w:rPr>
            </w:pPr>
          </w:p>
        </w:tc>
        <w:tc>
          <w:tcPr>
            <w:tcW w:w="1326" w:type="dxa"/>
          </w:tcPr>
          <w:p w14:paraId="2F4FE8CF">
            <w:pPr>
              <w:jc w:val="center"/>
              <w:outlineLvl w:val="9"/>
              <w:rPr>
                <w:rFonts w:ascii="仿宋" w:hAnsi="仿宋" w:eastAsia="仿宋" w:cs="仿宋"/>
                <w:b/>
                <w:bCs/>
                <w:color w:val="auto"/>
                <w:sz w:val="24"/>
                <w:szCs w:val="24"/>
                <w:lang w:eastAsia="zh-CN"/>
              </w:rPr>
            </w:pPr>
          </w:p>
        </w:tc>
        <w:tc>
          <w:tcPr>
            <w:tcW w:w="1326" w:type="dxa"/>
          </w:tcPr>
          <w:p w14:paraId="38D364AB">
            <w:pPr>
              <w:jc w:val="center"/>
              <w:outlineLvl w:val="9"/>
              <w:rPr>
                <w:rFonts w:ascii="仿宋" w:hAnsi="仿宋" w:eastAsia="仿宋" w:cs="仿宋"/>
                <w:b/>
                <w:bCs/>
                <w:color w:val="auto"/>
                <w:sz w:val="24"/>
                <w:szCs w:val="24"/>
                <w:lang w:eastAsia="zh-CN"/>
              </w:rPr>
            </w:pPr>
          </w:p>
        </w:tc>
        <w:tc>
          <w:tcPr>
            <w:tcW w:w="1327" w:type="dxa"/>
          </w:tcPr>
          <w:p w14:paraId="7999AF7D">
            <w:pPr>
              <w:jc w:val="center"/>
              <w:outlineLvl w:val="9"/>
              <w:rPr>
                <w:rFonts w:ascii="仿宋" w:hAnsi="仿宋" w:eastAsia="仿宋" w:cs="仿宋"/>
                <w:b/>
                <w:bCs/>
                <w:color w:val="auto"/>
                <w:sz w:val="24"/>
                <w:szCs w:val="24"/>
                <w:lang w:eastAsia="zh-CN"/>
              </w:rPr>
            </w:pPr>
          </w:p>
        </w:tc>
        <w:tc>
          <w:tcPr>
            <w:tcW w:w="1327" w:type="dxa"/>
          </w:tcPr>
          <w:p w14:paraId="5D9B2A2E">
            <w:pPr>
              <w:jc w:val="center"/>
              <w:outlineLvl w:val="9"/>
              <w:rPr>
                <w:rFonts w:ascii="仿宋" w:hAnsi="仿宋" w:eastAsia="仿宋" w:cs="仿宋"/>
                <w:b/>
                <w:bCs/>
                <w:color w:val="auto"/>
                <w:sz w:val="24"/>
                <w:szCs w:val="24"/>
                <w:lang w:eastAsia="zh-CN"/>
              </w:rPr>
            </w:pPr>
          </w:p>
        </w:tc>
      </w:tr>
      <w:tr w14:paraId="4BE2C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DC06926">
            <w:pPr>
              <w:jc w:val="center"/>
              <w:outlineLvl w:val="9"/>
              <w:rPr>
                <w:rFonts w:ascii="仿宋" w:hAnsi="仿宋" w:eastAsia="仿宋" w:cs="仿宋"/>
                <w:b/>
                <w:bCs/>
                <w:color w:val="auto"/>
                <w:sz w:val="24"/>
                <w:szCs w:val="24"/>
                <w:lang w:eastAsia="zh-CN"/>
              </w:rPr>
            </w:pPr>
          </w:p>
        </w:tc>
        <w:tc>
          <w:tcPr>
            <w:tcW w:w="1357" w:type="dxa"/>
          </w:tcPr>
          <w:p w14:paraId="6D8CF6AE">
            <w:pPr>
              <w:jc w:val="center"/>
              <w:outlineLvl w:val="9"/>
              <w:rPr>
                <w:rFonts w:ascii="仿宋" w:hAnsi="仿宋" w:eastAsia="仿宋" w:cs="仿宋"/>
                <w:b/>
                <w:bCs/>
                <w:color w:val="auto"/>
                <w:sz w:val="24"/>
                <w:szCs w:val="24"/>
                <w:lang w:eastAsia="zh-CN"/>
              </w:rPr>
            </w:pPr>
          </w:p>
        </w:tc>
        <w:tc>
          <w:tcPr>
            <w:tcW w:w="1326" w:type="dxa"/>
          </w:tcPr>
          <w:p w14:paraId="3F146B04">
            <w:pPr>
              <w:jc w:val="center"/>
              <w:outlineLvl w:val="9"/>
              <w:rPr>
                <w:rFonts w:ascii="仿宋" w:hAnsi="仿宋" w:eastAsia="仿宋" w:cs="仿宋"/>
                <w:b/>
                <w:bCs/>
                <w:color w:val="auto"/>
                <w:sz w:val="24"/>
                <w:szCs w:val="24"/>
                <w:lang w:eastAsia="zh-CN"/>
              </w:rPr>
            </w:pPr>
          </w:p>
        </w:tc>
        <w:tc>
          <w:tcPr>
            <w:tcW w:w="1326" w:type="dxa"/>
          </w:tcPr>
          <w:p w14:paraId="0D8792D1">
            <w:pPr>
              <w:jc w:val="center"/>
              <w:outlineLvl w:val="9"/>
              <w:rPr>
                <w:rFonts w:ascii="仿宋" w:hAnsi="仿宋" w:eastAsia="仿宋" w:cs="仿宋"/>
                <w:b/>
                <w:bCs/>
                <w:color w:val="auto"/>
                <w:sz w:val="24"/>
                <w:szCs w:val="24"/>
                <w:lang w:eastAsia="zh-CN"/>
              </w:rPr>
            </w:pPr>
          </w:p>
        </w:tc>
        <w:tc>
          <w:tcPr>
            <w:tcW w:w="1326" w:type="dxa"/>
          </w:tcPr>
          <w:p w14:paraId="28F79254">
            <w:pPr>
              <w:jc w:val="center"/>
              <w:outlineLvl w:val="9"/>
              <w:rPr>
                <w:rFonts w:ascii="仿宋" w:hAnsi="仿宋" w:eastAsia="仿宋" w:cs="仿宋"/>
                <w:b/>
                <w:bCs/>
                <w:color w:val="auto"/>
                <w:sz w:val="24"/>
                <w:szCs w:val="24"/>
                <w:lang w:eastAsia="zh-CN"/>
              </w:rPr>
            </w:pPr>
          </w:p>
        </w:tc>
        <w:tc>
          <w:tcPr>
            <w:tcW w:w="1327" w:type="dxa"/>
          </w:tcPr>
          <w:p w14:paraId="7B158BD3">
            <w:pPr>
              <w:jc w:val="center"/>
              <w:outlineLvl w:val="9"/>
              <w:rPr>
                <w:rFonts w:ascii="仿宋" w:hAnsi="仿宋" w:eastAsia="仿宋" w:cs="仿宋"/>
                <w:b/>
                <w:bCs/>
                <w:color w:val="auto"/>
                <w:sz w:val="24"/>
                <w:szCs w:val="24"/>
                <w:lang w:eastAsia="zh-CN"/>
              </w:rPr>
            </w:pPr>
          </w:p>
        </w:tc>
        <w:tc>
          <w:tcPr>
            <w:tcW w:w="1327" w:type="dxa"/>
          </w:tcPr>
          <w:p w14:paraId="17C91BD8">
            <w:pPr>
              <w:jc w:val="center"/>
              <w:outlineLvl w:val="9"/>
              <w:rPr>
                <w:rFonts w:ascii="仿宋" w:hAnsi="仿宋" w:eastAsia="仿宋" w:cs="仿宋"/>
                <w:b/>
                <w:bCs/>
                <w:color w:val="auto"/>
                <w:sz w:val="24"/>
                <w:szCs w:val="24"/>
                <w:lang w:eastAsia="zh-CN"/>
              </w:rPr>
            </w:pPr>
          </w:p>
        </w:tc>
      </w:tr>
    </w:tbl>
    <w:p w14:paraId="209446BE">
      <w:pPr>
        <w:spacing w:line="360" w:lineRule="auto"/>
        <w:ind w:firstLine="475" w:firstLineChars="198"/>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备注：供应商应根据其提供的货物，对照招标文件第四章“技术标准和要求”中的要求，有差异的，则在此表中列明实际响应的内容提要并加以说明，以便查对。本表包括所有的技术响应及差异。无差异说明表示完全响应。</w:t>
      </w:r>
    </w:p>
    <w:p w14:paraId="6BD1732E">
      <w:pPr>
        <w:pStyle w:val="11"/>
        <w:tabs>
          <w:tab w:val="left" w:pos="5580"/>
        </w:tabs>
        <w:spacing w:line="360" w:lineRule="auto"/>
        <w:ind w:firstLine="3120" w:firstLineChars="1300"/>
        <w:outlineLvl w:val="9"/>
        <w:rPr>
          <w:rFonts w:ascii="仿宋" w:hAnsi="仿宋" w:eastAsia="仿宋" w:cs="仿宋"/>
          <w:color w:val="auto"/>
          <w:sz w:val="24"/>
          <w:szCs w:val="24"/>
          <w:lang w:eastAsia="zh-CN"/>
        </w:rPr>
      </w:pPr>
    </w:p>
    <w:p w14:paraId="579194BA">
      <w:pPr>
        <w:pStyle w:val="11"/>
        <w:tabs>
          <w:tab w:val="left" w:pos="5580"/>
        </w:tabs>
        <w:spacing w:line="360" w:lineRule="auto"/>
        <w:ind w:firstLine="3120" w:firstLineChars="13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供应商（盖章）：</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7753704F">
      <w:pPr>
        <w:pStyle w:val="11"/>
        <w:tabs>
          <w:tab w:val="left" w:pos="5580"/>
        </w:tabs>
        <w:spacing w:line="360" w:lineRule="auto"/>
        <w:ind w:firstLine="3120" w:firstLineChars="1300"/>
        <w:outlineLvl w:val="9"/>
        <w:rPr>
          <w:rFonts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法定代表人或委托代理人（签章）：</w:t>
      </w:r>
      <w:r>
        <w:rPr>
          <w:rFonts w:hint="eastAsia" w:ascii="仿宋" w:hAnsi="仿宋" w:eastAsia="仿宋" w:cs="仿宋"/>
          <w:color w:val="auto"/>
          <w:sz w:val="24"/>
          <w:szCs w:val="24"/>
          <w:u w:val="single"/>
          <w:lang w:eastAsia="zh-CN"/>
        </w:rPr>
        <w:t xml:space="preserve">             </w:t>
      </w:r>
    </w:p>
    <w:p w14:paraId="507B92A0">
      <w:pPr>
        <w:spacing w:line="360" w:lineRule="auto"/>
        <w:ind w:firstLine="3120" w:firstLineChars="13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日期：       年   月   日</w:t>
      </w:r>
    </w:p>
    <w:p w14:paraId="05F9E0ED">
      <w:pPr>
        <w:outlineLvl w:val="9"/>
        <w:rPr>
          <w:rFonts w:ascii="仿宋" w:hAnsi="仿宋" w:eastAsia="仿宋" w:cs="仿宋"/>
          <w:color w:val="auto"/>
          <w:sz w:val="24"/>
          <w:szCs w:val="24"/>
          <w:lang w:eastAsia="zh-CN"/>
        </w:rPr>
      </w:pPr>
    </w:p>
    <w:p w14:paraId="7A3236B7">
      <w:pPr>
        <w:outlineLvl w:val="9"/>
        <w:rPr>
          <w:rFonts w:ascii="仿宋" w:hAnsi="仿宋" w:eastAsia="仿宋" w:cs="仿宋"/>
          <w:color w:val="auto"/>
          <w:sz w:val="24"/>
          <w:szCs w:val="24"/>
          <w:lang w:eastAsia="zh-CN"/>
        </w:rPr>
      </w:pPr>
    </w:p>
    <w:p w14:paraId="263132D0">
      <w:pPr>
        <w:pStyle w:val="49"/>
        <w:spacing w:after="0"/>
        <w:ind w:firstLine="420"/>
        <w:jc w:val="center"/>
        <w:outlineLvl w:val="9"/>
        <w:rPr>
          <w:rFonts w:ascii="仿宋" w:hAnsi="仿宋" w:eastAsia="仿宋" w:cs="仿宋"/>
          <w:color w:val="auto"/>
          <w:sz w:val="36"/>
          <w:szCs w:val="36"/>
          <w:lang w:eastAsia="zh-CN"/>
        </w:rPr>
      </w:pPr>
    </w:p>
    <w:p w14:paraId="66C7CD34">
      <w:pPr>
        <w:pStyle w:val="49"/>
        <w:spacing w:after="0"/>
        <w:ind w:firstLine="420"/>
        <w:jc w:val="center"/>
        <w:outlineLvl w:val="9"/>
        <w:rPr>
          <w:rFonts w:ascii="仿宋" w:hAnsi="仿宋" w:eastAsia="仿宋" w:cs="仿宋"/>
          <w:color w:val="auto"/>
          <w:sz w:val="36"/>
          <w:szCs w:val="36"/>
          <w:lang w:eastAsia="zh-CN"/>
        </w:rPr>
      </w:pPr>
    </w:p>
    <w:p w14:paraId="7B7AB54E">
      <w:pPr>
        <w:pStyle w:val="49"/>
        <w:spacing w:after="0"/>
        <w:ind w:firstLine="420"/>
        <w:jc w:val="center"/>
        <w:outlineLvl w:val="9"/>
        <w:rPr>
          <w:rFonts w:ascii="仿宋" w:hAnsi="仿宋" w:eastAsia="仿宋" w:cs="仿宋"/>
          <w:color w:val="auto"/>
          <w:sz w:val="36"/>
          <w:szCs w:val="36"/>
          <w:lang w:eastAsia="zh-CN"/>
        </w:rPr>
      </w:pPr>
    </w:p>
    <w:p w14:paraId="6B138C2C">
      <w:pPr>
        <w:pStyle w:val="49"/>
        <w:spacing w:after="0"/>
        <w:ind w:firstLine="420"/>
        <w:jc w:val="center"/>
        <w:outlineLvl w:val="9"/>
        <w:rPr>
          <w:rFonts w:ascii="仿宋" w:hAnsi="仿宋" w:eastAsia="仿宋" w:cs="仿宋"/>
          <w:color w:val="auto"/>
          <w:sz w:val="36"/>
          <w:szCs w:val="36"/>
          <w:lang w:eastAsia="zh-CN"/>
        </w:rPr>
      </w:pPr>
    </w:p>
    <w:p w14:paraId="50716501">
      <w:pPr>
        <w:pStyle w:val="49"/>
        <w:spacing w:after="0"/>
        <w:ind w:firstLine="420"/>
        <w:jc w:val="center"/>
        <w:outlineLvl w:val="9"/>
        <w:rPr>
          <w:rFonts w:ascii="仿宋" w:hAnsi="仿宋" w:eastAsia="仿宋" w:cs="仿宋"/>
          <w:color w:val="auto"/>
          <w:sz w:val="36"/>
          <w:szCs w:val="36"/>
          <w:lang w:eastAsia="zh-CN"/>
        </w:rPr>
      </w:pPr>
    </w:p>
    <w:p w14:paraId="3D8296E7">
      <w:pPr>
        <w:outlineLvl w:val="9"/>
        <w:rPr>
          <w:rFonts w:ascii="仿宋" w:hAnsi="仿宋" w:eastAsia="仿宋" w:cs="仿宋"/>
          <w:color w:val="auto"/>
          <w:sz w:val="36"/>
          <w:szCs w:val="36"/>
          <w:lang w:eastAsia="zh-CN"/>
        </w:rPr>
      </w:pPr>
      <w:r>
        <w:rPr>
          <w:rFonts w:ascii="仿宋" w:hAnsi="仿宋" w:eastAsia="仿宋" w:cs="仿宋"/>
          <w:color w:val="auto"/>
          <w:sz w:val="36"/>
          <w:szCs w:val="36"/>
          <w:lang w:eastAsia="zh-CN"/>
        </w:rPr>
        <w:br w:type="page"/>
      </w:r>
    </w:p>
    <w:p w14:paraId="15D14CA1">
      <w:pPr>
        <w:jc w:val="center"/>
        <w:outlineLvl w:val="9"/>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lang w:eastAsia="zh-CN"/>
        </w:rPr>
        <w:t>、商务条款偏离表</w:t>
      </w:r>
    </w:p>
    <w:tbl>
      <w:tblPr>
        <w:tblStyle w:val="2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14:paraId="47FA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AD36B35">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序号</w:t>
            </w:r>
          </w:p>
        </w:tc>
        <w:tc>
          <w:tcPr>
            <w:tcW w:w="2154" w:type="dxa"/>
          </w:tcPr>
          <w:p w14:paraId="5CD30B13">
            <w:pPr>
              <w:pStyle w:val="11"/>
              <w:spacing w:line="240" w:lineRule="atLeast"/>
              <w:jc w:val="center"/>
              <w:outlineLvl w:val="9"/>
              <w:rPr>
                <w:rFonts w:ascii="仿宋" w:hAnsi="仿宋" w:eastAsia="仿宋" w:cs="仿宋"/>
                <w:color w:val="auto"/>
                <w:spacing w:val="-1"/>
                <w:sz w:val="24"/>
                <w:szCs w:val="24"/>
              </w:rPr>
            </w:pPr>
            <w:r>
              <w:rPr>
                <w:rFonts w:hint="eastAsia" w:ascii="仿宋" w:hAnsi="仿宋" w:eastAsia="仿宋" w:cs="仿宋"/>
                <w:color w:val="auto"/>
                <w:sz w:val="24"/>
                <w:szCs w:val="24"/>
                <w:lang w:eastAsia="zh-CN"/>
              </w:rPr>
              <w:t>招标文件条款号</w:t>
            </w:r>
          </w:p>
        </w:tc>
        <w:tc>
          <w:tcPr>
            <w:tcW w:w="2477" w:type="dxa"/>
          </w:tcPr>
          <w:p w14:paraId="3E677236">
            <w:pPr>
              <w:pStyle w:val="11"/>
              <w:spacing w:line="240" w:lineRule="atLeast"/>
              <w:jc w:val="center"/>
              <w:outlineLvl w:val="9"/>
              <w:rPr>
                <w:rFonts w:ascii="仿宋" w:hAnsi="仿宋" w:eastAsia="仿宋" w:cs="仿宋"/>
                <w:color w:val="auto"/>
                <w:spacing w:val="-1"/>
                <w:sz w:val="24"/>
                <w:szCs w:val="24"/>
              </w:rPr>
            </w:pPr>
            <w:r>
              <w:rPr>
                <w:rFonts w:hint="eastAsia" w:ascii="仿宋" w:hAnsi="仿宋" w:eastAsia="仿宋" w:cs="仿宋"/>
                <w:color w:val="auto"/>
                <w:sz w:val="24"/>
                <w:szCs w:val="24"/>
                <w:lang w:eastAsia="zh-CN"/>
              </w:rPr>
              <w:t>招标文件的商务条款</w:t>
            </w:r>
          </w:p>
        </w:tc>
        <w:tc>
          <w:tcPr>
            <w:tcW w:w="2454" w:type="dxa"/>
          </w:tcPr>
          <w:p w14:paraId="7213F63B">
            <w:pPr>
              <w:pStyle w:val="11"/>
              <w:spacing w:line="240" w:lineRule="atLeast"/>
              <w:jc w:val="center"/>
              <w:outlineLvl w:val="9"/>
              <w:rPr>
                <w:rFonts w:ascii="仿宋" w:hAnsi="仿宋" w:eastAsia="仿宋" w:cs="仿宋"/>
                <w:color w:val="auto"/>
                <w:spacing w:val="-1"/>
                <w:sz w:val="24"/>
                <w:szCs w:val="24"/>
              </w:rPr>
            </w:pPr>
            <w:r>
              <w:rPr>
                <w:rFonts w:hint="eastAsia" w:ascii="仿宋" w:hAnsi="仿宋" w:eastAsia="仿宋" w:cs="仿宋"/>
                <w:color w:val="auto"/>
                <w:sz w:val="24"/>
                <w:szCs w:val="24"/>
                <w:lang w:eastAsia="zh-CN"/>
              </w:rPr>
              <w:t>投标文件的商务条款</w:t>
            </w:r>
          </w:p>
        </w:tc>
        <w:tc>
          <w:tcPr>
            <w:tcW w:w="1130" w:type="dxa"/>
          </w:tcPr>
          <w:p w14:paraId="28F234BB">
            <w:pPr>
              <w:pStyle w:val="11"/>
              <w:spacing w:line="240" w:lineRule="atLeast"/>
              <w:jc w:val="center"/>
              <w:outlineLvl w:val="9"/>
              <w:rPr>
                <w:rFonts w:ascii="仿宋" w:hAnsi="仿宋" w:eastAsia="仿宋" w:cs="仿宋"/>
                <w:color w:val="auto"/>
                <w:spacing w:val="-1"/>
                <w:sz w:val="24"/>
                <w:szCs w:val="24"/>
              </w:rPr>
            </w:pPr>
            <w:r>
              <w:rPr>
                <w:rFonts w:hint="eastAsia" w:ascii="仿宋" w:hAnsi="仿宋" w:eastAsia="仿宋" w:cs="仿宋"/>
                <w:color w:val="auto"/>
                <w:sz w:val="24"/>
                <w:szCs w:val="24"/>
                <w:lang w:eastAsia="zh-CN"/>
              </w:rPr>
              <w:t>说明</w:t>
            </w:r>
          </w:p>
        </w:tc>
      </w:tr>
      <w:tr w14:paraId="61CC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594828B">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1</w:t>
            </w:r>
          </w:p>
        </w:tc>
        <w:tc>
          <w:tcPr>
            <w:tcW w:w="2154" w:type="dxa"/>
            <w:vAlign w:val="center"/>
          </w:tcPr>
          <w:p w14:paraId="547BF7C3">
            <w:pPr>
              <w:outlineLvl w:val="9"/>
              <w:rPr>
                <w:rFonts w:ascii="仿宋" w:hAnsi="仿宋" w:eastAsia="仿宋" w:cs="仿宋"/>
                <w:color w:val="auto"/>
                <w:spacing w:val="-1"/>
                <w:sz w:val="24"/>
                <w:szCs w:val="24"/>
              </w:rPr>
            </w:pPr>
          </w:p>
        </w:tc>
        <w:tc>
          <w:tcPr>
            <w:tcW w:w="2477" w:type="dxa"/>
            <w:vAlign w:val="center"/>
          </w:tcPr>
          <w:p w14:paraId="2D6CDBA7">
            <w:pPr>
              <w:outlineLvl w:val="9"/>
              <w:rPr>
                <w:rFonts w:ascii="仿宋" w:hAnsi="仿宋" w:eastAsia="仿宋" w:cs="仿宋"/>
                <w:color w:val="auto"/>
                <w:spacing w:val="-1"/>
                <w:sz w:val="24"/>
                <w:szCs w:val="24"/>
              </w:rPr>
            </w:pPr>
          </w:p>
        </w:tc>
        <w:tc>
          <w:tcPr>
            <w:tcW w:w="2454" w:type="dxa"/>
            <w:vAlign w:val="center"/>
          </w:tcPr>
          <w:p w14:paraId="61B9CF72">
            <w:pPr>
              <w:outlineLvl w:val="9"/>
              <w:rPr>
                <w:rFonts w:ascii="仿宋" w:hAnsi="仿宋" w:eastAsia="仿宋" w:cs="仿宋"/>
                <w:color w:val="auto"/>
                <w:spacing w:val="-1"/>
                <w:sz w:val="24"/>
                <w:szCs w:val="24"/>
              </w:rPr>
            </w:pPr>
          </w:p>
        </w:tc>
        <w:tc>
          <w:tcPr>
            <w:tcW w:w="1130" w:type="dxa"/>
            <w:vAlign w:val="center"/>
          </w:tcPr>
          <w:p w14:paraId="4C2AF0E0">
            <w:pPr>
              <w:outlineLvl w:val="9"/>
              <w:rPr>
                <w:rFonts w:ascii="仿宋" w:hAnsi="仿宋" w:eastAsia="仿宋" w:cs="仿宋"/>
                <w:color w:val="auto"/>
                <w:spacing w:val="-1"/>
                <w:sz w:val="24"/>
                <w:szCs w:val="24"/>
              </w:rPr>
            </w:pPr>
          </w:p>
        </w:tc>
      </w:tr>
      <w:tr w14:paraId="244A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04D7AEE">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2</w:t>
            </w:r>
          </w:p>
        </w:tc>
        <w:tc>
          <w:tcPr>
            <w:tcW w:w="2154" w:type="dxa"/>
            <w:vAlign w:val="center"/>
          </w:tcPr>
          <w:p w14:paraId="69384963">
            <w:pPr>
              <w:outlineLvl w:val="9"/>
              <w:rPr>
                <w:rFonts w:ascii="仿宋" w:hAnsi="仿宋" w:eastAsia="仿宋" w:cs="仿宋"/>
                <w:color w:val="auto"/>
                <w:spacing w:val="-1"/>
                <w:sz w:val="24"/>
                <w:szCs w:val="24"/>
              </w:rPr>
            </w:pPr>
          </w:p>
        </w:tc>
        <w:tc>
          <w:tcPr>
            <w:tcW w:w="2477" w:type="dxa"/>
            <w:vAlign w:val="center"/>
          </w:tcPr>
          <w:p w14:paraId="7CD9527D">
            <w:pPr>
              <w:outlineLvl w:val="9"/>
              <w:rPr>
                <w:rFonts w:ascii="仿宋" w:hAnsi="仿宋" w:eastAsia="仿宋" w:cs="仿宋"/>
                <w:color w:val="auto"/>
                <w:spacing w:val="-1"/>
                <w:sz w:val="24"/>
                <w:szCs w:val="24"/>
              </w:rPr>
            </w:pPr>
          </w:p>
        </w:tc>
        <w:tc>
          <w:tcPr>
            <w:tcW w:w="2454" w:type="dxa"/>
            <w:vAlign w:val="center"/>
          </w:tcPr>
          <w:p w14:paraId="17349CDE">
            <w:pPr>
              <w:outlineLvl w:val="9"/>
              <w:rPr>
                <w:rFonts w:ascii="仿宋" w:hAnsi="仿宋" w:eastAsia="仿宋" w:cs="仿宋"/>
                <w:color w:val="auto"/>
                <w:spacing w:val="-1"/>
                <w:sz w:val="24"/>
                <w:szCs w:val="24"/>
              </w:rPr>
            </w:pPr>
          </w:p>
        </w:tc>
        <w:tc>
          <w:tcPr>
            <w:tcW w:w="1130" w:type="dxa"/>
            <w:vAlign w:val="center"/>
          </w:tcPr>
          <w:p w14:paraId="2C6DAFF6">
            <w:pPr>
              <w:outlineLvl w:val="9"/>
              <w:rPr>
                <w:rFonts w:ascii="仿宋" w:hAnsi="仿宋" w:eastAsia="仿宋" w:cs="仿宋"/>
                <w:color w:val="auto"/>
                <w:spacing w:val="-1"/>
                <w:sz w:val="24"/>
                <w:szCs w:val="24"/>
              </w:rPr>
            </w:pPr>
          </w:p>
        </w:tc>
      </w:tr>
      <w:tr w14:paraId="3324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2F00962">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3</w:t>
            </w:r>
          </w:p>
        </w:tc>
        <w:tc>
          <w:tcPr>
            <w:tcW w:w="2154" w:type="dxa"/>
            <w:vAlign w:val="center"/>
          </w:tcPr>
          <w:p w14:paraId="3568F048">
            <w:pPr>
              <w:outlineLvl w:val="9"/>
              <w:rPr>
                <w:rFonts w:ascii="仿宋" w:hAnsi="仿宋" w:eastAsia="仿宋" w:cs="仿宋"/>
                <w:color w:val="auto"/>
                <w:spacing w:val="-1"/>
                <w:sz w:val="24"/>
                <w:szCs w:val="24"/>
              </w:rPr>
            </w:pPr>
          </w:p>
        </w:tc>
        <w:tc>
          <w:tcPr>
            <w:tcW w:w="2477" w:type="dxa"/>
            <w:vAlign w:val="center"/>
          </w:tcPr>
          <w:p w14:paraId="2A199263">
            <w:pPr>
              <w:outlineLvl w:val="9"/>
              <w:rPr>
                <w:rFonts w:ascii="仿宋" w:hAnsi="仿宋" w:eastAsia="仿宋" w:cs="仿宋"/>
                <w:color w:val="auto"/>
                <w:spacing w:val="-1"/>
                <w:sz w:val="24"/>
                <w:szCs w:val="24"/>
              </w:rPr>
            </w:pPr>
          </w:p>
        </w:tc>
        <w:tc>
          <w:tcPr>
            <w:tcW w:w="2454" w:type="dxa"/>
            <w:vAlign w:val="center"/>
          </w:tcPr>
          <w:p w14:paraId="2BB4B55F">
            <w:pPr>
              <w:outlineLvl w:val="9"/>
              <w:rPr>
                <w:rFonts w:ascii="仿宋" w:hAnsi="仿宋" w:eastAsia="仿宋" w:cs="仿宋"/>
                <w:color w:val="auto"/>
                <w:spacing w:val="-1"/>
                <w:sz w:val="24"/>
                <w:szCs w:val="24"/>
              </w:rPr>
            </w:pPr>
          </w:p>
        </w:tc>
        <w:tc>
          <w:tcPr>
            <w:tcW w:w="1130" w:type="dxa"/>
            <w:vAlign w:val="center"/>
          </w:tcPr>
          <w:p w14:paraId="5E4C5324">
            <w:pPr>
              <w:outlineLvl w:val="9"/>
              <w:rPr>
                <w:rFonts w:ascii="仿宋" w:hAnsi="仿宋" w:eastAsia="仿宋" w:cs="仿宋"/>
                <w:color w:val="auto"/>
                <w:spacing w:val="-1"/>
                <w:sz w:val="24"/>
                <w:szCs w:val="24"/>
              </w:rPr>
            </w:pPr>
          </w:p>
        </w:tc>
      </w:tr>
      <w:tr w14:paraId="0848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24B0791">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4</w:t>
            </w:r>
          </w:p>
        </w:tc>
        <w:tc>
          <w:tcPr>
            <w:tcW w:w="2154" w:type="dxa"/>
            <w:vAlign w:val="center"/>
          </w:tcPr>
          <w:p w14:paraId="59933707">
            <w:pPr>
              <w:outlineLvl w:val="9"/>
              <w:rPr>
                <w:rFonts w:ascii="仿宋" w:hAnsi="仿宋" w:eastAsia="仿宋" w:cs="仿宋"/>
                <w:color w:val="auto"/>
                <w:spacing w:val="-1"/>
                <w:sz w:val="24"/>
                <w:szCs w:val="24"/>
              </w:rPr>
            </w:pPr>
          </w:p>
        </w:tc>
        <w:tc>
          <w:tcPr>
            <w:tcW w:w="2477" w:type="dxa"/>
            <w:vAlign w:val="center"/>
          </w:tcPr>
          <w:p w14:paraId="7997FBE4">
            <w:pPr>
              <w:outlineLvl w:val="9"/>
              <w:rPr>
                <w:rFonts w:ascii="仿宋" w:hAnsi="仿宋" w:eastAsia="仿宋" w:cs="仿宋"/>
                <w:color w:val="auto"/>
                <w:spacing w:val="-1"/>
                <w:sz w:val="24"/>
                <w:szCs w:val="24"/>
              </w:rPr>
            </w:pPr>
          </w:p>
        </w:tc>
        <w:tc>
          <w:tcPr>
            <w:tcW w:w="2454" w:type="dxa"/>
            <w:vAlign w:val="center"/>
          </w:tcPr>
          <w:p w14:paraId="64406C6B">
            <w:pPr>
              <w:outlineLvl w:val="9"/>
              <w:rPr>
                <w:rFonts w:ascii="仿宋" w:hAnsi="仿宋" w:eastAsia="仿宋" w:cs="仿宋"/>
                <w:color w:val="auto"/>
                <w:spacing w:val="-1"/>
                <w:sz w:val="24"/>
                <w:szCs w:val="24"/>
              </w:rPr>
            </w:pPr>
          </w:p>
        </w:tc>
        <w:tc>
          <w:tcPr>
            <w:tcW w:w="1130" w:type="dxa"/>
            <w:vAlign w:val="center"/>
          </w:tcPr>
          <w:p w14:paraId="0ED12342">
            <w:pPr>
              <w:outlineLvl w:val="9"/>
              <w:rPr>
                <w:rFonts w:ascii="仿宋" w:hAnsi="仿宋" w:eastAsia="仿宋" w:cs="仿宋"/>
                <w:color w:val="auto"/>
                <w:spacing w:val="-1"/>
                <w:sz w:val="24"/>
                <w:szCs w:val="24"/>
              </w:rPr>
            </w:pPr>
          </w:p>
        </w:tc>
      </w:tr>
      <w:tr w14:paraId="40DE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33BCED6">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5</w:t>
            </w:r>
          </w:p>
        </w:tc>
        <w:tc>
          <w:tcPr>
            <w:tcW w:w="2154" w:type="dxa"/>
            <w:vAlign w:val="center"/>
          </w:tcPr>
          <w:p w14:paraId="10D4DB19">
            <w:pPr>
              <w:outlineLvl w:val="9"/>
              <w:rPr>
                <w:rFonts w:ascii="仿宋" w:hAnsi="仿宋" w:eastAsia="仿宋" w:cs="仿宋"/>
                <w:color w:val="auto"/>
                <w:spacing w:val="-1"/>
                <w:sz w:val="24"/>
                <w:szCs w:val="24"/>
              </w:rPr>
            </w:pPr>
          </w:p>
        </w:tc>
        <w:tc>
          <w:tcPr>
            <w:tcW w:w="2477" w:type="dxa"/>
            <w:vAlign w:val="center"/>
          </w:tcPr>
          <w:p w14:paraId="1D4A429F">
            <w:pPr>
              <w:outlineLvl w:val="9"/>
              <w:rPr>
                <w:rFonts w:ascii="仿宋" w:hAnsi="仿宋" w:eastAsia="仿宋" w:cs="仿宋"/>
                <w:color w:val="auto"/>
                <w:spacing w:val="-1"/>
                <w:sz w:val="24"/>
                <w:szCs w:val="24"/>
              </w:rPr>
            </w:pPr>
          </w:p>
        </w:tc>
        <w:tc>
          <w:tcPr>
            <w:tcW w:w="2454" w:type="dxa"/>
            <w:vAlign w:val="center"/>
          </w:tcPr>
          <w:p w14:paraId="1D07BB87">
            <w:pPr>
              <w:outlineLvl w:val="9"/>
              <w:rPr>
                <w:rFonts w:ascii="仿宋" w:hAnsi="仿宋" w:eastAsia="仿宋" w:cs="仿宋"/>
                <w:color w:val="auto"/>
                <w:spacing w:val="-1"/>
                <w:sz w:val="24"/>
                <w:szCs w:val="24"/>
              </w:rPr>
            </w:pPr>
          </w:p>
        </w:tc>
        <w:tc>
          <w:tcPr>
            <w:tcW w:w="1130" w:type="dxa"/>
            <w:vAlign w:val="center"/>
          </w:tcPr>
          <w:p w14:paraId="5831B5E9">
            <w:pPr>
              <w:outlineLvl w:val="9"/>
              <w:rPr>
                <w:rFonts w:ascii="仿宋" w:hAnsi="仿宋" w:eastAsia="仿宋" w:cs="仿宋"/>
                <w:color w:val="auto"/>
                <w:spacing w:val="-1"/>
                <w:sz w:val="24"/>
                <w:szCs w:val="24"/>
              </w:rPr>
            </w:pPr>
          </w:p>
        </w:tc>
      </w:tr>
      <w:tr w14:paraId="1A44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44A3C35">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6</w:t>
            </w:r>
          </w:p>
        </w:tc>
        <w:tc>
          <w:tcPr>
            <w:tcW w:w="2154" w:type="dxa"/>
            <w:vAlign w:val="center"/>
          </w:tcPr>
          <w:p w14:paraId="64BECACD">
            <w:pPr>
              <w:outlineLvl w:val="9"/>
              <w:rPr>
                <w:rFonts w:ascii="仿宋" w:hAnsi="仿宋" w:eastAsia="仿宋" w:cs="仿宋"/>
                <w:color w:val="auto"/>
                <w:spacing w:val="-1"/>
                <w:sz w:val="24"/>
                <w:szCs w:val="24"/>
              </w:rPr>
            </w:pPr>
          </w:p>
        </w:tc>
        <w:tc>
          <w:tcPr>
            <w:tcW w:w="2477" w:type="dxa"/>
            <w:vAlign w:val="center"/>
          </w:tcPr>
          <w:p w14:paraId="3B0E73ED">
            <w:pPr>
              <w:outlineLvl w:val="9"/>
              <w:rPr>
                <w:rFonts w:ascii="仿宋" w:hAnsi="仿宋" w:eastAsia="仿宋" w:cs="仿宋"/>
                <w:color w:val="auto"/>
                <w:spacing w:val="-1"/>
                <w:sz w:val="24"/>
                <w:szCs w:val="24"/>
              </w:rPr>
            </w:pPr>
          </w:p>
        </w:tc>
        <w:tc>
          <w:tcPr>
            <w:tcW w:w="2454" w:type="dxa"/>
            <w:vAlign w:val="center"/>
          </w:tcPr>
          <w:p w14:paraId="6504602E">
            <w:pPr>
              <w:outlineLvl w:val="9"/>
              <w:rPr>
                <w:rFonts w:ascii="仿宋" w:hAnsi="仿宋" w:eastAsia="仿宋" w:cs="仿宋"/>
                <w:color w:val="auto"/>
                <w:spacing w:val="-1"/>
                <w:sz w:val="24"/>
                <w:szCs w:val="24"/>
              </w:rPr>
            </w:pPr>
          </w:p>
        </w:tc>
        <w:tc>
          <w:tcPr>
            <w:tcW w:w="1130" w:type="dxa"/>
            <w:vAlign w:val="center"/>
          </w:tcPr>
          <w:p w14:paraId="023E907A">
            <w:pPr>
              <w:outlineLvl w:val="9"/>
              <w:rPr>
                <w:rFonts w:ascii="仿宋" w:hAnsi="仿宋" w:eastAsia="仿宋" w:cs="仿宋"/>
                <w:color w:val="auto"/>
                <w:spacing w:val="-1"/>
                <w:sz w:val="24"/>
                <w:szCs w:val="24"/>
              </w:rPr>
            </w:pPr>
          </w:p>
        </w:tc>
      </w:tr>
      <w:tr w14:paraId="5082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6E4225E">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7</w:t>
            </w:r>
          </w:p>
        </w:tc>
        <w:tc>
          <w:tcPr>
            <w:tcW w:w="2154" w:type="dxa"/>
            <w:vAlign w:val="center"/>
          </w:tcPr>
          <w:p w14:paraId="2F263603">
            <w:pPr>
              <w:outlineLvl w:val="9"/>
              <w:rPr>
                <w:rFonts w:ascii="仿宋" w:hAnsi="仿宋" w:eastAsia="仿宋" w:cs="仿宋"/>
                <w:color w:val="auto"/>
                <w:spacing w:val="-1"/>
                <w:sz w:val="24"/>
                <w:szCs w:val="24"/>
              </w:rPr>
            </w:pPr>
          </w:p>
        </w:tc>
        <w:tc>
          <w:tcPr>
            <w:tcW w:w="2477" w:type="dxa"/>
            <w:vAlign w:val="center"/>
          </w:tcPr>
          <w:p w14:paraId="40653181">
            <w:pPr>
              <w:outlineLvl w:val="9"/>
              <w:rPr>
                <w:rFonts w:ascii="仿宋" w:hAnsi="仿宋" w:eastAsia="仿宋" w:cs="仿宋"/>
                <w:color w:val="auto"/>
                <w:spacing w:val="-1"/>
                <w:sz w:val="24"/>
                <w:szCs w:val="24"/>
              </w:rPr>
            </w:pPr>
          </w:p>
        </w:tc>
        <w:tc>
          <w:tcPr>
            <w:tcW w:w="2454" w:type="dxa"/>
            <w:vAlign w:val="center"/>
          </w:tcPr>
          <w:p w14:paraId="271A8086">
            <w:pPr>
              <w:outlineLvl w:val="9"/>
              <w:rPr>
                <w:rFonts w:ascii="仿宋" w:hAnsi="仿宋" w:eastAsia="仿宋" w:cs="仿宋"/>
                <w:color w:val="auto"/>
                <w:spacing w:val="-1"/>
                <w:sz w:val="24"/>
                <w:szCs w:val="24"/>
              </w:rPr>
            </w:pPr>
          </w:p>
        </w:tc>
        <w:tc>
          <w:tcPr>
            <w:tcW w:w="1130" w:type="dxa"/>
            <w:vAlign w:val="center"/>
          </w:tcPr>
          <w:p w14:paraId="6A6A921E">
            <w:pPr>
              <w:outlineLvl w:val="9"/>
              <w:rPr>
                <w:rFonts w:ascii="仿宋" w:hAnsi="仿宋" w:eastAsia="仿宋" w:cs="仿宋"/>
                <w:color w:val="auto"/>
                <w:spacing w:val="-1"/>
                <w:sz w:val="24"/>
                <w:szCs w:val="24"/>
              </w:rPr>
            </w:pPr>
          </w:p>
        </w:tc>
      </w:tr>
      <w:tr w14:paraId="2F3A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1D40256">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8</w:t>
            </w:r>
          </w:p>
        </w:tc>
        <w:tc>
          <w:tcPr>
            <w:tcW w:w="2154" w:type="dxa"/>
            <w:vAlign w:val="center"/>
          </w:tcPr>
          <w:p w14:paraId="09447C93">
            <w:pPr>
              <w:outlineLvl w:val="9"/>
              <w:rPr>
                <w:rFonts w:ascii="仿宋" w:hAnsi="仿宋" w:eastAsia="仿宋" w:cs="仿宋"/>
                <w:color w:val="auto"/>
                <w:spacing w:val="-1"/>
                <w:sz w:val="24"/>
                <w:szCs w:val="24"/>
              </w:rPr>
            </w:pPr>
          </w:p>
        </w:tc>
        <w:tc>
          <w:tcPr>
            <w:tcW w:w="2477" w:type="dxa"/>
            <w:vAlign w:val="center"/>
          </w:tcPr>
          <w:p w14:paraId="3CCEE46D">
            <w:pPr>
              <w:outlineLvl w:val="9"/>
              <w:rPr>
                <w:rFonts w:ascii="仿宋" w:hAnsi="仿宋" w:eastAsia="仿宋" w:cs="仿宋"/>
                <w:color w:val="auto"/>
                <w:spacing w:val="-1"/>
                <w:sz w:val="24"/>
                <w:szCs w:val="24"/>
              </w:rPr>
            </w:pPr>
          </w:p>
        </w:tc>
        <w:tc>
          <w:tcPr>
            <w:tcW w:w="2454" w:type="dxa"/>
            <w:vAlign w:val="center"/>
          </w:tcPr>
          <w:p w14:paraId="4C4568D0">
            <w:pPr>
              <w:outlineLvl w:val="9"/>
              <w:rPr>
                <w:rFonts w:ascii="仿宋" w:hAnsi="仿宋" w:eastAsia="仿宋" w:cs="仿宋"/>
                <w:color w:val="auto"/>
                <w:spacing w:val="-1"/>
                <w:sz w:val="24"/>
                <w:szCs w:val="24"/>
              </w:rPr>
            </w:pPr>
          </w:p>
        </w:tc>
        <w:tc>
          <w:tcPr>
            <w:tcW w:w="1130" w:type="dxa"/>
            <w:vAlign w:val="center"/>
          </w:tcPr>
          <w:p w14:paraId="32A44F78">
            <w:pPr>
              <w:outlineLvl w:val="9"/>
              <w:rPr>
                <w:rFonts w:ascii="仿宋" w:hAnsi="仿宋" w:eastAsia="仿宋" w:cs="仿宋"/>
                <w:color w:val="auto"/>
                <w:spacing w:val="-1"/>
                <w:sz w:val="24"/>
                <w:szCs w:val="24"/>
              </w:rPr>
            </w:pPr>
          </w:p>
        </w:tc>
      </w:tr>
      <w:tr w14:paraId="368B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E6DAB31">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9</w:t>
            </w:r>
          </w:p>
        </w:tc>
        <w:tc>
          <w:tcPr>
            <w:tcW w:w="2154" w:type="dxa"/>
            <w:vAlign w:val="center"/>
          </w:tcPr>
          <w:p w14:paraId="0EE1EFE7">
            <w:pPr>
              <w:outlineLvl w:val="9"/>
              <w:rPr>
                <w:rFonts w:ascii="仿宋" w:hAnsi="仿宋" w:eastAsia="仿宋" w:cs="仿宋"/>
                <w:color w:val="auto"/>
                <w:spacing w:val="-1"/>
                <w:sz w:val="24"/>
                <w:szCs w:val="24"/>
              </w:rPr>
            </w:pPr>
          </w:p>
        </w:tc>
        <w:tc>
          <w:tcPr>
            <w:tcW w:w="2477" w:type="dxa"/>
            <w:vAlign w:val="center"/>
          </w:tcPr>
          <w:p w14:paraId="773EE4ED">
            <w:pPr>
              <w:outlineLvl w:val="9"/>
              <w:rPr>
                <w:rFonts w:ascii="仿宋" w:hAnsi="仿宋" w:eastAsia="仿宋" w:cs="仿宋"/>
                <w:color w:val="auto"/>
                <w:spacing w:val="-1"/>
                <w:sz w:val="24"/>
                <w:szCs w:val="24"/>
              </w:rPr>
            </w:pPr>
          </w:p>
        </w:tc>
        <w:tc>
          <w:tcPr>
            <w:tcW w:w="2454" w:type="dxa"/>
            <w:vAlign w:val="center"/>
          </w:tcPr>
          <w:p w14:paraId="23B4B414">
            <w:pPr>
              <w:outlineLvl w:val="9"/>
              <w:rPr>
                <w:rFonts w:ascii="仿宋" w:hAnsi="仿宋" w:eastAsia="仿宋" w:cs="仿宋"/>
                <w:color w:val="auto"/>
                <w:spacing w:val="-1"/>
                <w:sz w:val="24"/>
                <w:szCs w:val="24"/>
              </w:rPr>
            </w:pPr>
          </w:p>
        </w:tc>
        <w:tc>
          <w:tcPr>
            <w:tcW w:w="1130" w:type="dxa"/>
            <w:vAlign w:val="center"/>
          </w:tcPr>
          <w:p w14:paraId="346BE490">
            <w:pPr>
              <w:outlineLvl w:val="9"/>
              <w:rPr>
                <w:rFonts w:ascii="仿宋" w:hAnsi="仿宋" w:eastAsia="仿宋" w:cs="仿宋"/>
                <w:color w:val="auto"/>
                <w:spacing w:val="-1"/>
                <w:sz w:val="24"/>
                <w:szCs w:val="24"/>
              </w:rPr>
            </w:pPr>
          </w:p>
        </w:tc>
      </w:tr>
      <w:tr w14:paraId="32D9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D914863">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10</w:t>
            </w:r>
          </w:p>
        </w:tc>
        <w:tc>
          <w:tcPr>
            <w:tcW w:w="2154" w:type="dxa"/>
            <w:vAlign w:val="center"/>
          </w:tcPr>
          <w:p w14:paraId="65A98E5B">
            <w:pPr>
              <w:outlineLvl w:val="9"/>
              <w:rPr>
                <w:rFonts w:ascii="仿宋" w:hAnsi="仿宋" w:eastAsia="仿宋" w:cs="仿宋"/>
                <w:color w:val="auto"/>
                <w:spacing w:val="-1"/>
                <w:sz w:val="24"/>
                <w:szCs w:val="24"/>
              </w:rPr>
            </w:pPr>
          </w:p>
        </w:tc>
        <w:tc>
          <w:tcPr>
            <w:tcW w:w="2477" w:type="dxa"/>
            <w:vAlign w:val="center"/>
          </w:tcPr>
          <w:p w14:paraId="2E58EB19">
            <w:pPr>
              <w:outlineLvl w:val="9"/>
              <w:rPr>
                <w:rFonts w:ascii="仿宋" w:hAnsi="仿宋" w:eastAsia="仿宋" w:cs="仿宋"/>
                <w:color w:val="auto"/>
                <w:spacing w:val="-1"/>
                <w:sz w:val="24"/>
                <w:szCs w:val="24"/>
              </w:rPr>
            </w:pPr>
          </w:p>
        </w:tc>
        <w:tc>
          <w:tcPr>
            <w:tcW w:w="2454" w:type="dxa"/>
            <w:vAlign w:val="center"/>
          </w:tcPr>
          <w:p w14:paraId="4D5A919F">
            <w:pPr>
              <w:outlineLvl w:val="9"/>
              <w:rPr>
                <w:rFonts w:ascii="仿宋" w:hAnsi="仿宋" w:eastAsia="仿宋" w:cs="仿宋"/>
                <w:color w:val="auto"/>
                <w:spacing w:val="-1"/>
                <w:sz w:val="24"/>
                <w:szCs w:val="24"/>
              </w:rPr>
            </w:pPr>
          </w:p>
        </w:tc>
        <w:tc>
          <w:tcPr>
            <w:tcW w:w="1130" w:type="dxa"/>
            <w:vAlign w:val="center"/>
          </w:tcPr>
          <w:p w14:paraId="77014EC3">
            <w:pPr>
              <w:outlineLvl w:val="9"/>
              <w:rPr>
                <w:rFonts w:ascii="仿宋" w:hAnsi="仿宋" w:eastAsia="仿宋" w:cs="仿宋"/>
                <w:color w:val="auto"/>
                <w:spacing w:val="-1"/>
                <w:sz w:val="24"/>
                <w:szCs w:val="24"/>
              </w:rPr>
            </w:pPr>
          </w:p>
        </w:tc>
      </w:tr>
      <w:tr w14:paraId="6D09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5BE06E7">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11</w:t>
            </w:r>
          </w:p>
        </w:tc>
        <w:tc>
          <w:tcPr>
            <w:tcW w:w="2154" w:type="dxa"/>
            <w:vAlign w:val="center"/>
          </w:tcPr>
          <w:p w14:paraId="202A193C">
            <w:pPr>
              <w:outlineLvl w:val="9"/>
              <w:rPr>
                <w:rFonts w:ascii="仿宋" w:hAnsi="仿宋" w:eastAsia="仿宋" w:cs="仿宋"/>
                <w:color w:val="auto"/>
                <w:spacing w:val="-1"/>
                <w:sz w:val="24"/>
                <w:szCs w:val="24"/>
              </w:rPr>
            </w:pPr>
          </w:p>
        </w:tc>
        <w:tc>
          <w:tcPr>
            <w:tcW w:w="2477" w:type="dxa"/>
            <w:vAlign w:val="center"/>
          </w:tcPr>
          <w:p w14:paraId="6C944361">
            <w:pPr>
              <w:outlineLvl w:val="9"/>
              <w:rPr>
                <w:rFonts w:ascii="仿宋" w:hAnsi="仿宋" w:eastAsia="仿宋" w:cs="仿宋"/>
                <w:color w:val="auto"/>
                <w:spacing w:val="-1"/>
                <w:sz w:val="24"/>
                <w:szCs w:val="24"/>
              </w:rPr>
            </w:pPr>
          </w:p>
        </w:tc>
        <w:tc>
          <w:tcPr>
            <w:tcW w:w="2454" w:type="dxa"/>
            <w:vAlign w:val="center"/>
          </w:tcPr>
          <w:p w14:paraId="3DD3998E">
            <w:pPr>
              <w:outlineLvl w:val="9"/>
              <w:rPr>
                <w:rFonts w:ascii="仿宋" w:hAnsi="仿宋" w:eastAsia="仿宋" w:cs="仿宋"/>
                <w:color w:val="auto"/>
                <w:spacing w:val="-1"/>
                <w:sz w:val="24"/>
                <w:szCs w:val="24"/>
              </w:rPr>
            </w:pPr>
          </w:p>
        </w:tc>
        <w:tc>
          <w:tcPr>
            <w:tcW w:w="1130" w:type="dxa"/>
            <w:vAlign w:val="center"/>
          </w:tcPr>
          <w:p w14:paraId="4EDD167F">
            <w:pPr>
              <w:outlineLvl w:val="9"/>
              <w:rPr>
                <w:rFonts w:ascii="仿宋" w:hAnsi="仿宋" w:eastAsia="仿宋" w:cs="仿宋"/>
                <w:color w:val="auto"/>
                <w:spacing w:val="-1"/>
                <w:sz w:val="24"/>
                <w:szCs w:val="24"/>
              </w:rPr>
            </w:pPr>
          </w:p>
        </w:tc>
      </w:tr>
      <w:tr w14:paraId="436C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CD01739">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12</w:t>
            </w:r>
          </w:p>
        </w:tc>
        <w:tc>
          <w:tcPr>
            <w:tcW w:w="2154" w:type="dxa"/>
            <w:vAlign w:val="center"/>
          </w:tcPr>
          <w:p w14:paraId="07AA8F7B">
            <w:pPr>
              <w:outlineLvl w:val="9"/>
              <w:rPr>
                <w:rFonts w:ascii="仿宋" w:hAnsi="仿宋" w:eastAsia="仿宋" w:cs="仿宋"/>
                <w:color w:val="auto"/>
                <w:spacing w:val="-1"/>
                <w:sz w:val="24"/>
                <w:szCs w:val="24"/>
              </w:rPr>
            </w:pPr>
          </w:p>
        </w:tc>
        <w:tc>
          <w:tcPr>
            <w:tcW w:w="2477" w:type="dxa"/>
            <w:vAlign w:val="center"/>
          </w:tcPr>
          <w:p w14:paraId="6CA74F56">
            <w:pPr>
              <w:outlineLvl w:val="9"/>
              <w:rPr>
                <w:rFonts w:ascii="仿宋" w:hAnsi="仿宋" w:eastAsia="仿宋" w:cs="仿宋"/>
                <w:color w:val="auto"/>
                <w:spacing w:val="-1"/>
                <w:sz w:val="24"/>
                <w:szCs w:val="24"/>
              </w:rPr>
            </w:pPr>
          </w:p>
        </w:tc>
        <w:tc>
          <w:tcPr>
            <w:tcW w:w="2454" w:type="dxa"/>
            <w:vAlign w:val="center"/>
          </w:tcPr>
          <w:p w14:paraId="222F6F5D">
            <w:pPr>
              <w:outlineLvl w:val="9"/>
              <w:rPr>
                <w:rFonts w:ascii="仿宋" w:hAnsi="仿宋" w:eastAsia="仿宋" w:cs="仿宋"/>
                <w:color w:val="auto"/>
                <w:spacing w:val="-1"/>
                <w:sz w:val="24"/>
                <w:szCs w:val="24"/>
              </w:rPr>
            </w:pPr>
          </w:p>
        </w:tc>
        <w:tc>
          <w:tcPr>
            <w:tcW w:w="1130" w:type="dxa"/>
            <w:vAlign w:val="center"/>
          </w:tcPr>
          <w:p w14:paraId="761B1BFD">
            <w:pPr>
              <w:outlineLvl w:val="9"/>
              <w:rPr>
                <w:rFonts w:ascii="仿宋" w:hAnsi="仿宋" w:eastAsia="仿宋" w:cs="仿宋"/>
                <w:color w:val="auto"/>
                <w:spacing w:val="-1"/>
                <w:sz w:val="24"/>
                <w:szCs w:val="24"/>
              </w:rPr>
            </w:pPr>
          </w:p>
        </w:tc>
      </w:tr>
      <w:tr w14:paraId="77F8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4049884">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13</w:t>
            </w:r>
          </w:p>
        </w:tc>
        <w:tc>
          <w:tcPr>
            <w:tcW w:w="2154" w:type="dxa"/>
            <w:vAlign w:val="center"/>
          </w:tcPr>
          <w:p w14:paraId="570D6B8A">
            <w:pPr>
              <w:outlineLvl w:val="9"/>
              <w:rPr>
                <w:rFonts w:ascii="仿宋" w:hAnsi="仿宋" w:eastAsia="仿宋" w:cs="仿宋"/>
                <w:color w:val="auto"/>
                <w:spacing w:val="-1"/>
                <w:sz w:val="24"/>
                <w:szCs w:val="24"/>
              </w:rPr>
            </w:pPr>
          </w:p>
        </w:tc>
        <w:tc>
          <w:tcPr>
            <w:tcW w:w="2477" w:type="dxa"/>
            <w:vAlign w:val="center"/>
          </w:tcPr>
          <w:p w14:paraId="0C8E2E43">
            <w:pPr>
              <w:outlineLvl w:val="9"/>
              <w:rPr>
                <w:rFonts w:ascii="仿宋" w:hAnsi="仿宋" w:eastAsia="仿宋" w:cs="仿宋"/>
                <w:color w:val="auto"/>
                <w:spacing w:val="-1"/>
                <w:sz w:val="24"/>
                <w:szCs w:val="24"/>
              </w:rPr>
            </w:pPr>
          </w:p>
        </w:tc>
        <w:tc>
          <w:tcPr>
            <w:tcW w:w="2454" w:type="dxa"/>
            <w:vAlign w:val="center"/>
          </w:tcPr>
          <w:p w14:paraId="0435B669">
            <w:pPr>
              <w:outlineLvl w:val="9"/>
              <w:rPr>
                <w:rFonts w:ascii="仿宋" w:hAnsi="仿宋" w:eastAsia="仿宋" w:cs="仿宋"/>
                <w:color w:val="auto"/>
                <w:spacing w:val="-1"/>
                <w:sz w:val="24"/>
                <w:szCs w:val="24"/>
              </w:rPr>
            </w:pPr>
          </w:p>
        </w:tc>
        <w:tc>
          <w:tcPr>
            <w:tcW w:w="1130" w:type="dxa"/>
            <w:vAlign w:val="center"/>
          </w:tcPr>
          <w:p w14:paraId="40C145DC">
            <w:pPr>
              <w:outlineLvl w:val="9"/>
              <w:rPr>
                <w:rFonts w:ascii="仿宋" w:hAnsi="仿宋" w:eastAsia="仿宋" w:cs="仿宋"/>
                <w:color w:val="auto"/>
                <w:spacing w:val="-1"/>
                <w:sz w:val="24"/>
                <w:szCs w:val="24"/>
              </w:rPr>
            </w:pPr>
          </w:p>
        </w:tc>
      </w:tr>
      <w:tr w14:paraId="47A3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928F57F">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14</w:t>
            </w:r>
          </w:p>
        </w:tc>
        <w:tc>
          <w:tcPr>
            <w:tcW w:w="2154" w:type="dxa"/>
            <w:vAlign w:val="center"/>
          </w:tcPr>
          <w:p w14:paraId="5971BBBC">
            <w:pPr>
              <w:outlineLvl w:val="9"/>
              <w:rPr>
                <w:rFonts w:ascii="仿宋" w:hAnsi="仿宋" w:eastAsia="仿宋" w:cs="仿宋"/>
                <w:color w:val="auto"/>
                <w:spacing w:val="-1"/>
                <w:sz w:val="24"/>
                <w:szCs w:val="24"/>
              </w:rPr>
            </w:pPr>
          </w:p>
        </w:tc>
        <w:tc>
          <w:tcPr>
            <w:tcW w:w="2477" w:type="dxa"/>
            <w:vAlign w:val="center"/>
          </w:tcPr>
          <w:p w14:paraId="01D6E468">
            <w:pPr>
              <w:outlineLvl w:val="9"/>
              <w:rPr>
                <w:rFonts w:ascii="仿宋" w:hAnsi="仿宋" w:eastAsia="仿宋" w:cs="仿宋"/>
                <w:color w:val="auto"/>
                <w:spacing w:val="-1"/>
                <w:sz w:val="24"/>
                <w:szCs w:val="24"/>
              </w:rPr>
            </w:pPr>
          </w:p>
        </w:tc>
        <w:tc>
          <w:tcPr>
            <w:tcW w:w="2454" w:type="dxa"/>
            <w:vAlign w:val="center"/>
          </w:tcPr>
          <w:p w14:paraId="07F31F60">
            <w:pPr>
              <w:outlineLvl w:val="9"/>
              <w:rPr>
                <w:rFonts w:ascii="仿宋" w:hAnsi="仿宋" w:eastAsia="仿宋" w:cs="仿宋"/>
                <w:color w:val="auto"/>
                <w:spacing w:val="-1"/>
                <w:sz w:val="24"/>
                <w:szCs w:val="24"/>
              </w:rPr>
            </w:pPr>
          </w:p>
        </w:tc>
        <w:tc>
          <w:tcPr>
            <w:tcW w:w="1130" w:type="dxa"/>
            <w:vAlign w:val="center"/>
          </w:tcPr>
          <w:p w14:paraId="3AD771F2">
            <w:pPr>
              <w:outlineLvl w:val="9"/>
              <w:rPr>
                <w:rFonts w:ascii="仿宋" w:hAnsi="仿宋" w:eastAsia="仿宋" w:cs="仿宋"/>
                <w:color w:val="auto"/>
                <w:spacing w:val="-1"/>
                <w:sz w:val="24"/>
                <w:szCs w:val="24"/>
              </w:rPr>
            </w:pPr>
          </w:p>
        </w:tc>
      </w:tr>
      <w:tr w14:paraId="18FA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A9CD42E">
            <w:pPr>
              <w:outlineLvl w:val="9"/>
              <w:rPr>
                <w:rFonts w:ascii="仿宋" w:hAnsi="仿宋" w:eastAsia="仿宋" w:cs="仿宋"/>
                <w:color w:val="auto"/>
                <w:spacing w:val="-1"/>
                <w:sz w:val="24"/>
                <w:szCs w:val="24"/>
              </w:rPr>
            </w:pPr>
            <w:r>
              <w:rPr>
                <w:rFonts w:hint="eastAsia" w:ascii="仿宋" w:hAnsi="仿宋" w:eastAsia="仿宋" w:cs="仿宋"/>
                <w:color w:val="auto"/>
                <w:spacing w:val="-1"/>
                <w:sz w:val="24"/>
                <w:szCs w:val="24"/>
              </w:rPr>
              <w:t>15</w:t>
            </w:r>
          </w:p>
        </w:tc>
        <w:tc>
          <w:tcPr>
            <w:tcW w:w="2154" w:type="dxa"/>
            <w:vAlign w:val="center"/>
          </w:tcPr>
          <w:p w14:paraId="7C03AE53">
            <w:pPr>
              <w:outlineLvl w:val="9"/>
              <w:rPr>
                <w:rFonts w:ascii="仿宋" w:hAnsi="仿宋" w:eastAsia="仿宋" w:cs="仿宋"/>
                <w:color w:val="auto"/>
                <w:spacing w:val="-1"/>
                <w:sz w:val="24"/>
                <w:szCs w:val="24"/>
              </w:rPr>
            </w:pPr>
          </w:p>
        </w:tc>
        <w:tc>
          <w:tcPr>
            <w:tcW w:w="2477" w:type="dxa"/>
            <w:vAlign w:val="center"/>
          </w:tcPr>
          <w:p w14:paraId="47C95A39">
            <w:pPr>
              <w:outlineLvl w:val="9"/>
              <w:rPr>
                <w:rFonts w:ascii="仿宋" w:hAnsi="仿宋" w:eastAsia="仿宋" w:cs="仿宋"/>
                <w:color w:val="auto"/>
                <w:spacing w:val="-1"/>
                <w:sz w:val="24"/>
                <w:szCs w:val="24"/>
              </w:rPr>
            </w:pPr>
          </w:p>
        </w:tc>
        <w:tc>
          <w:tcPr>
            <w:tcW w:w="2454" w:type="dxa"/>
            <w:vAlign w:val="center"/>
          </w:tcPr>
          <w:p w14:paraId="72EE627C">
            <w:pPr>
              <w:outlineLvl w:val="9"/>
              <w:rPr>
                <w:rFonts w:ascii="仿宋" w:hAnsi="仿宋" w:eastAsia="仿宋" w:cs="仿宋"/>
                <w:color w:val="auto"/>
                <w:spacing w:val="-1"/>
                <w:sz w:val="24"/>
                <w:szCs w:val="24"/>
              </w:rPr>
            </w:pPr>
          </w:p>
        </w:tc>
        <w:tc>
          <w:tcPr>
            <w:tcW w:w="1130" w:type="dxa"/>
            <w:vAlign w:val="center"/>
          </w:tcPr>
          <w:p w14:paraId="4E582CCB">
            <w:pPr>
              <w:outlineLvl w:val="9"/>
              <w:rPr>
                <w:rFonts w:ascii="仿宋" w:hAnsi="仿宋" w:eastAsia="仿宋" w:cs="仿宋"/>
                <w:color w:val="auto"/>
                <w:spacing w:val="-1"/>
                <w:sz w:val="24"/>
                <w:szCs w:val="24"/>
              </w:rPr>
            </w:pPr>
          </w:p>
        </w:tc>
      </w:tr>
    </w:tbl>
    <w:p w14:paraId="06A93789">
      <w:pPr>
        <w:outlineLvl w:val="9"/>
        <w:rPr>
          <w:rFonts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注：请在“偏离说明”栏内扼要说明偏离情况，如无偏离则不需列明，说明表示完全响应</w:t>
      </w:r>
    </w:p>
    <w:p w14:paraId="5D8C4198">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sz w:val="24"/>
          <w:szCs w:val="24"/>
          <w:lang w:eastAsia="zh-CN"/>
        </w:rPr>
      </w:pPr>
    </w:p>
    <w:p w14:paraId="4226DD85">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sz w:val="24"/>
          <w:szCs w:val="24"/>
          <w:lang w:eastAsia="zh-CN"/>
        </w:rPr>
      </w:pPr>
    </w:p>
    <w:p w14:paraId="409D0C86">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sz w:val="24"/>
          <w:szCs w:val="24"/>
          <w:lang w:eastAsia="zh-CN"/>
        </w:rPr>
      </w:pPr>
    </w:p>
    <w:p w14:paraId="7AF18A3D">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u w:val="single"/>
          <w:lang w:eastAsia="zh-CN"/>
        </w:rPr>
        <w:tab/>
      </w:r>
      <w:r>
        <w:rPr>
          <w:rFonts w:hint="eastAsia" w:ascii="仿宋" w:hAnsi="仿宋" w:eastAsia="仿宋" w:cs="仿宋"/>
          <w:color w:val="auto"/>
          <w:w w:val="95"/>
          <w:sz w:val="24"/>
          <w:szCs w:val="24"/>
          <w:lang w:eastAsia="zh-CN"/>
        </w:rPr>
        <w:t>（盖章）</w:t>
      </w:r>
      <w:r>
        <w:rPr>
          <w:rFonts w:hint="eastAsia" w:ascii="仿宋" w:hAnsi="仿宋" w:eastAsia="仿宋" w:cs="仿宋"/>
          <w:color w:val="auto"/>
          <w:sz w:val="24"/>
          <w:szCs w:val="24"/>
          <w:lang w:eastAsia="zh-CN"/>
        </w:rPr>
        <w:t xml:space="preserve"> </w:t>
      </w:r>
    </w:p>
    <w:p w14:paraId="79A9CDC6">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w w:val="95"/>
          <w:sz w:val="24"/>
          <w:szCs w:val="24"/>
          <w:lang w:eastAsia="zh-CN"/>
        </w:rPr>
      </w:pPr>
      <w:r>
        <w:rPr>
          <w:rFonts w:hint="eastAsia" w:ascii="仿宋" w:hAnsi="仿宋" w:eastAsia="仿宋" w:cs="仿宋"/>
          <w:color w:val="auto"/>
          <w:sz w:val="24"/>
          <w:szCs w:val="24"/>
          <w:lang w:eastAsia="zh-CN"/>
        </w:rPr>
        <w:t>法定代表人或被授权人：</w:t>
      </w:r>
      <w:r>
        <w:rPr>
          <w:rFonts w:hint="eastAsia" w:ascii="仿宋" w:hAnsi="仿宋" w:eastAsia="仿宋" w:cs="仿宋"/>
          <w:color w:val="auto"/>
          <w:sz w:val="24"/>
          <w:szCs w:val="24"/>
          <w:u w:val="single"/>
          <w:lang w:eastAsia="zh-CN"/>
        </w:rPr>
        <w:tab/>
      </w:r>
      <w:r>
        <w:rPr>
          <w:rFonts w:hint="eastAsia" w:ascii="仿宋" w:hAnsi="仿宋" w:eastAsia="仿宋" w:cs="仿宋"/>
          <w:color w:val="auto"/>
          <w:w w:val="95"/>
          <w:sz w:val="24"/>
          <w:szCs w:val="24"/>
          <w:lang w:eastAsia="zh-CN"/>
        </w:rPr>
        <w:t>（签章）</w:t>
      </w:r>
    </w:p>
    <w:p w14:paraId="18E9F080">
      <w:pPr>
        <w:pStyle w:val="49"/>
        <w:spacing w:after="0"/>
        <w:ind w:firstLine="420"/>
        <w:jc w:val="center"/>
        <w:outlineLvl w:val="9"/>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1A96351">
      <w:pPr>
        <w:pStyle w:val="49"/>
        <w:spacing w:after="0"/>
        <w:ind w:firstLine="420"/>
        <w:jc w:val="center"/>
        <w:outlineLvl w:val="9"/>
        <w:rPr>
          <w:rFonts w:ascii="仿宋" w:hAnsi="仿宋" w:eastAsia="仿宋" w:cs="仿宋"/>
          <w:color w:val="auto"/>
          <w:sz w:val="24"/>
          <w:szCs w:val="24"/>
        </w:rPr>
      </w:pPr>
    </w:p>
    <w:p w14:paraId="0E69347A">
      <w:pPr>
        <w:pStyle w:val="46"/>
        <w:tabs>
          <w:tab w:val="left" w:pos="826"/>
        </w:tabs>
        <w:spacing w:line="470" w:lineRule="exact"/>
        <w:ind w:firstLine="0"/>
        <w:jc w:val="center"/>
        <w:outlineLvl w:val="9"/>
        <w:rPr>
          <w:rFonts w:ascii="仿宋" w:hAnsi="仿宋" w:eastAsia="仿宋" w:cs="仿宋"/>
          <w:color w:val="auto"/>
          <w:sz w:val="24"/>
          <w:szCs w:val="24"/>
        </w:rPr>
      </w:pPr>
    </w:p>
    <w:p w14:paraId="4CB13ADC">
      <w:pPr>
        <w:pStyle w:val="46"/>
        <w:tabs>
          <w:tab w:val="left" w:pos="826"/>
        </w:tabs>
        <w:spacing w:line="470" w:lineRule="exact"/>
        <w:ind w:firstLine="0"/>
        <w:jc w:val="center"/>
        <w:outlineLvl w:val="9"/>
        <w:rPr>
          <w:rFonts w:ascii="仿宋" w:hAnsi="仿宋" w:eastAsia="仿宋" w:cs="仿宋"/>
          <w:color w:val="auto"/>
          <w:sz w:val="21"/>
          <w:szCs w:val="21"/>
        </w:rPr>
      </w:pPr>
    </w:p>
    <w:p w14:paraId="0AF2A56F">
      <w:pPr>
        <w:pStyle w:val="46"/>
        <w:tabs>
          <w:tab w:val="left" w:pos="826"/>
        </w:tabs>
        <w:spacing w:line="470" w:lineRule="exact"/>
        <w:ind w:firstLine="0"/>
        <w:jc w:val="center"/>
        <w:outlineLvl w:val="9"/>
        <w:rPr>
          <w:rFonts w:ascii="仿宋" w:hAnsi="仿宋" w:eastAsia="仿宋" w:cs="仿宋"/>
          <w:color w:val="auto"/>
          <w:sz w:val="21"/>
          <w:szCs w:val="21"/>
        </w:rPr>
      </w:pPr>
    </w:p>
    <w:p w14:paraId="32F48808">
      <w:pPr>
        <w:pStyle w:val="46"/>
        <w:tabs>
          <w:tab w:val="left" w:pos="826"/>
        </w:tabs>
        <w:spacing w:line="470" w:lineRule="exact"/>
        <w:ind w:firstLine="0"/>
        <w:jc w:val="center"/>
        <w:outlineLvl w:val="9"/>
        <w:rPr>
          <w:rFonts w:ascii="仿宋" w:hAnsi="仿宋" w:eastAsia="仿宋" w:cs="仿宋"/>
          <w:color w:val="auto"/>
          <w:sz w:val="21"/>
          <w:szCs w:val="21"/>
        </w:rPr>
      </w:pPr>
    </w:p>
    <w:p w14:paraId="58905DE4">
      <w:pPr>
        <w:pStyle w:val="46"/>
        <w:tabs>
          <w:tab w:val="left" w:pos="826"/>
        </w:tabs>
        <w:spacing w:line="470" w:lineRule="exact"/>
        <w:ind w:firstLine="0"/>
        <w:jc w:val="center"/>
        <w:outlineLvl w:val="9"/>
        <w:rPr>
          <w:rFonts w:ascii="仿宋" w:hAnsi="仿宋" w:eastAsia="仿宋" w:cs="仿宋"/>
          <w:color w:val="auto"/>
          <w:sz w:val="21"/>
          <w:szCs w:val="21"/>
        </w:rPr>
      </w:pPr>
    </w:p>
    <w:p w14:paraId="5FB226FA">
      <w:pPr>
        <w:pStyle w:val="46"/>
        <w:tabs>
          <w:tab w:val="left" w:pos="826"/>
        </w:tabs>
        <w:spacing w:line="470" w:lineRule="exact"/>
        <w:ind w:firstLine="0"/>
        <w:jc w:val="center"/>
        <w:outlineLvl w:val="9"/>
        <w:rPr>
          <w:rFonts w:ascii="仿宋" w:hAnsi="仿宋" w:eastAsia="仿宋" w:cs="仿宋"/>
          <w:color w:val="auto"/>
          <w:sz w:val="21"/>
          <w:szCs w:val="21"/>
        </w:rPr>
      </w:pPr>
    </w:p>
    <w:p w14:paraId="75B47C03">
      <w:pPr>
        <w:pStyle w:val="46"/>
        <w:tabs>
          <w:tab w:val="left" w:pos="826"/>
        </w:tabs>
        <w:spacing w:line="470" w:lineRule="exact"/>
        <w:ind w:firstLine="0"/>
        <w:jc w:val="center"/>
        <w:outlineLvl w:val="9"/>
        <w:rPr>
          <w:rFonts w:ascii="仿宋" w:hAnsi="仿宋" w:eastAsia="仿宋" w:cs="仿宋"/>
          <w:color w:val="auto"/>
          <w:sz w:val="21"/>
          <w:szCs w:val="21"/>
        </w:rPr>
      </w:pPr>
    </w:p>
    <w:p w14:paraId="5742FFCC">
      <w:pPr>
        <w:jc w:val="center"/>
        <w:outlineLvl w:val="9"/>
        <w:rPr>
          <w:rFonts w:ascii="仿宋" w:hAnsi="仿宋" w:eastAsia="仿宋" w:cs="仿宋"/>
          <w:color w:val="auto"/>
          <w:sz w:val="30"/>
          <w:szCs w:val="30"/>
          <w:lang w:eastAsia="zh-CN"/>
        </w:rPr>
      </w:pPr>
      <w:r>
        <w:rPr>
          <w:rFonts w:hint="eastAsia" w:ascii="仿宋" w:hAnsi="仿宋" w:eastAsia="仿宋" w:cs="仿宋"/>
          <w:b/>
          <w:bCs/>
          <w:color w:val="auto"/>
          <w:sz w:val="30"/>
          <w:szCs w:val="30"/>
          <w:lang w:val="en-US" w:eastAsia="zh-CN"/>
        </w:rPr>
        <w:t>6</w:t>
      </w:r>
      <w:r>
        <w:rPr>
          <w:rFonts w:hint="eastAsia" w:ascii="仿宋" w:hAnsi="仿宋" w:eastAsia="仿宋" w:cs="仿宋"/>
          <w:b/>
          <w:bCs/>
          <w:color w:val="auto"/>
          <w:sz w:val="30"/>
          <w:szCs w:val="30"/>
          <w:lang w:eastAsia="zh-CN"/>
        </w:rPr>
        <w:t>、供应商基本情况表</w:t>
      </w:r>
    </w:p>
    <w:p w14:paraId="327FD5C9">
      <w:pPr>
        <w:pStyle w:val="2"/>
        <w:numPr>
          <w:ilvl w:val="0"/>
          <w:numId w:val="0"/>
        </w:numPr>
        <w:kinsoku w:val="0"/>
        <w:overflowPunct w:val="0"/>
        <w:spacing w:before="5"/>
        <w:outlineLvl w:val="9"/>
        <w:rPr>
          <w:rFonts w:ascii="仿宋" w:hAnsi="仿宋" w:eastAsia="仿宋" w:cs="仿宋"/>
          <w:b/>
          <w:bCs/>
          <w:color w:val="auto"/>
          <w:sz w:val="6"/>
          <w:szCs w:val="6"/>
          <w:lang w:eastAsia="zh-CN"/>
        </w:rPr>
      </w:pP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7B416239">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33696A8">
            <w:pPr>
              <w:pStyle w:val="43"/>
              <w:kinsoku w:val="0"/>
              <w:overflowPunct w:val="0"/>
              <w:spacing w:before="145"/>
              <w:ind w:left="137"/>
              <w:outlineLvl w:val="9"/>
              <w:rPr>
                <w:rFonts w:ascii="仿宋" w:hAnsi="仿宋" w:eastAsia="仿宋" w:cs="仿宋"/>
                <w:color w:val="auto"/>
                <w:sz w:val="24"/>
                <w:szCs w:val="24"/>
              </w:rPr>
            </w:pPr>
            <w:r>
              <w:rPr>
                <w:rFonts w:hint="eastAsia" w:ascii="仿宋" w:hAnsi="仿宋" w:eastAsia="仿宋" w:cs="仿宋"/>
                <w:color w:val="auto"/>
                <w:sz w:val="24"/>
                <w:szCs w:val="24"/>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276A033E">
            <w:pPr>
              <w:outlineLvl w:val="9"/>
              <w:rPr>
                <w:rFonts w:ascii="仿宋" w:hAnsi="仿宋" w:eastAsia="仿宋" w:cs="仿宋"/>
                <w:color w:val="auto"/>
                <w:sz w:val="24"/>
                <w:szCs w:val="24"/>
              </w:rPr>
            </w:pPr>
          </w:p>
        </w:tc>
      </w:tr>
      <w:tr w14:paraId="25C72D7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644435B">
            <w:pPr>
              <w:pStyle w:val="43"/>
              <w:kinsoku w:val="0"/>
              <w:overflowPunct w:val="0"/>
              <w:spacing w:before="145"/>
              <w:ind w:left="137"/>
              <w:outlineLvl w:val="9"/>
              <w:rPr>
                <w:rFonts w:ascii="仿宋" w:hAnsi="仿宋" w:eastAsia="仿宋" w:cs="仿宋"/>
                <w:color w:val="auto"/>
                <w:sz w:val="24"/>
                <w:szCs w:val="24"/>
              </w:rPr>
            </w:pPr>
            <w:r>
              <w:rPr>
                <w:rFonts w:hint="eastAsia" w:ascii="仿宋" w:hAnsi="仿宋" w:eastAsia="仿宋" w:cs="仿宋"/>
                <w:color w:val="auto"/>
                <w:sz w:val="24"/>
                <w:szCs w:val="24"/>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7BF6D039">
            <w:pPr>
              <w:outlineLvl w:val="9"/>
              <w:rPr>
                <w:rFonts w:ascii="仿宋" w:hAnsi="仿宋" w:eastAsia="仿宋" w:cs="仿宋"/>
                <w:color w:val="auto"/>
                <w:sz w:val="24"/>
                <w:szCs w:val="24"/>
              </w:rPr>
            </w:pPr>
          </w:p>
        </w:tc>
      </w:tr>
      <w:tr w14:paraId="06298317">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44844DB">
            <w:pPr>
              <w:pStyle w:val="43"/>
              <w:kinsoku w:val="0"/>
              <w:overflowPunct w:val="0"/>
              <w:spacing w:before="145"/>
              <w:ind w:left="137"/>
              <w:outlineLvl w:val="9"/>
              <w:rPr>
                <w:rFonts w:ascii="仿宋" w:hAnsi="仿宋" w:eastAsia="仿宋" w:cs="仿宋"/>
                <w:color w:val="auto"/>
                <w:sz w:val="24"/>
                <w:szCs w:val="24"/>
              </w:rPr>
            </w:pPr>
            <w:r>
              <w:rPr>
                <w:rFonts w:hint="eastAsia" w:ascii="仿宋" w:hAnsi="仿宋" w:eastAsia="仿宋" w:cs="仿宋"/>
                <w:color w:val="auto"/>
                <w:sz w:val="24"/>
                <w:szCs w:val="24"/>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B0FB744">
            <w:pPr>
              <w:outlineLvl w:val="9"/>
              <w:rPr>
                <w:rFonts w:ascii="仿宋" w:hAnsi="仿宋" w:eastAsia="仿宋" w:cs="仿宋"/>
                <w:color w:val="auto"/>
                <w:sz w:val="24"/>
                <w:szCs w:val="24"/>
              </w:rPr>
            </w:pPr>
          </w:p>
        </w:tc>
      </w:tr>
      <w:tr w14:paraId="4151621F">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E421A65">
            <w:pPr>
              <w:pStyle w:val="43"/>
              <w:kinsoku w:val="0"/>
              <w:overflowPunct w:val="0"/>
              <w:spacing w:before="145"/>
              <w:ind w:left="137"/>
              <w:outlineLvl w:val="9"/>
              <w:rPr>
                <w:rFonts w:ascii="仿宋" w:hAnsi="仿宋" w:eastAsia="仿宋" w:cs="仿宋"/>
                <w:color w:val="auto"/>
                <w:sz w:val="24"/>
                <w:szCs w:val="24"/>
              </w:rPr>
            </w:pPr>
            <w:r>
              <w:rPr>
                <w:rFonts w:hint="eastAsia" w:ascii="仿宋" w:hAnsi="仿宋" w:eastAsia="仿宋" w:cs="仿宋"/>
                <w:color w:val="auto"/>
                <w:sz w:val="24"/>
                <w:szCs w:val="24"/>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167A4B3A">
            <w:pPr>
              <w:outlineLvl w:val="9"/>
              <w:rPr>
                <w:rFonts w:ascii="仿宋" w:hAnsi="仿宋" w:eastAsia="仿宋" w:cs="仿宋"/>
                <w:color w:val="auto"/>
                <w:sz w:val="24"/>
                <w:szCs w:val="24"/>
              </w:rPr>
            </w:pPr>
          </w:p>
        </w:tc>
        <w:tc>
          <w:tcPr>
            <w:tcW w:w="2294" w:type="dxa"/>
            <w:gridSpan w:val="4"/>
            <w:tcBorders>
              <w:top w:val="single" w:color="000000" w:sz="4" w:space="0"/>
              <w:left w:val="single" w:color="000000" w:sz="4" w:space="0"/>
              <w:bottom w:val="single" w:color="000000" w:sz="4" w:space="0"/>
              <w:right w:val="single" w:color="000000" w:sz="4" w:space="0"/>
            </w:tcBorders>
          </w:tcPr>
          <w:p w14:paraId="3AD8B40D">
            <w:pPr>
              <w:pStyle w:val="43"/>
              <w:kinsoku w:val="0"/>
              <w:overflowPunct w:val="0"/>
              <w:spacing w:before="145"/>
              <w:ind w:left="181"/>
              <w:outlineLvl w:val="9"/>
              <w:rPr>
                <w:rFonts w:ascii="仿宋" w:hAnsi="仿宋" w:eastAsia="仿宋" w:cs="仿宋"/>
                <w:color w:val="auto"/>
                <w:sz w:val="24"/>
                <w:szCs w:val="24"/>
              </w:rPr>
            </w:pPr>
            <w:r>
              <w:rPr>
                <w:rFonts w:hint="eastAsia" w:ascii="仿宋" w:hAnsi="仿宋" w:eastAsia="仿宋" w:cs="仿宋"/>
                <w:color w:val="auto"/>
                <w:sz w:val="24"/>
                <w:szCs w:val="24"/>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45DB4865">
            <w:pPr>
              <w:outlineLvl w:val="9"/>
              <w:rPr>
                <w:rFonts w:ascii="仿宋" w:hAnsi="仿宋" w:eastAsia="仿宋" w:cs="仿宋"/>
                <w:color w:val="auto"/>
                <w:sz w:val="24"/>
                <w:szCs w:val="24"/>
              </w:rPr>
            </w:pPr>
          </w:p>
        </w:tc>
      </w:tr>
      <w:tr w14:paraId="0F9BB907">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C0E5056">
            <w:pPr>
              <w:pStyle w:val="43"/>
              <w:kinsoku w:val="0"/>
              <w:overflowPunct w:val="0"/>
              <w:spacing w:before="146"/>
              <w:ind w:left="137"/>
              <w:outlineLvl w:val="9"/>
              <w:rPr>
                <w:rFonts w:ascii="仿宋" w:hAnsi="仿宋" w:eastAsia="仿宋" w:cs="仿宋"/>
                <w:color w:val="auto"/>
                <w:sz w:val="24"/>
                <w:szCs w:val="24"/>
              </w:rPr>
            </w:pPr>
            <w:r>
              <w:rPr>
                <w:rFonts w:hint="eastAsia" w:ascii="仿宋" w:hAnsi="仿宋" w:eastAsia="仿宋" w:cs="仿宋"/>
                <w:color w:val="auto"/>
                <w:sz w:val="24"/>
                <w:szCs w:val="24"/>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148DEA69">
            <w:pPr>
              <w:outlineLvl w:val="9"/>
              <w:rPr>
                <w:rFonts w:ascii="仿宋" w:hAnsi="仿宋" w:eastAsia="仿宋" w:cs="仿宋"/>
                <w:color w:val="auto"/>
                <w:sz w:val="24"/>
                <w:szCs w:val="24"/>
              </w:rPr>
            </w:pPr>
          </w:p>
        </w:tc>
      </w:tr>
      <w:tr w14:paraId="6A70CEB9">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4AF8595">
            <w:pPr>
              <w:pStyle w:val="43"/>
              <w:kinsoku w:val="0"/>
              <w:overflowPunct w:val="0"/>
              <w:spacing w:before="141" w:line="312" w:lineRule="exact"/>
              <w:ind w:left="257" w:right="133" w:hanging="120"/>
              <w:outlineLvl w:val="9"/>
              <w:rPr>
                <w:rFonts w:ascii="仿宋" w:hAnsi="仿宋" w:eastAsia="仿宋" w:cs="仿宋"/>
                <w:color w:val="auto"/>
                <w:sz w:val="24"/>
                <w:szCs w:val="24"/>
              </w:rPr>
            </w:pPr>
            <w:r>
              <w:rPr>
                <w:rFonts w:hint="eastAsia" w:ascii="仿宋" w:hAnsi="仿宋" w:eastAsia="仿宋" w:cs="仿宋"/>
                <w:color w:val="auto"/>
                <w:sz w:val="24"/>
                <w:szCs w:val="24"/>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1A3A9F8C">
            <w:pPr>
              <w:outlineLvl w:val="9"/>
              <w:rPr>
                <w:rFonts w:ascii="仿宋" w:hAnsi="仿宋" w:eastAsia="仿宋" w:cs="仿宋"/>
                <w:color w:val="auto"/>
                <w:sz w:val="24"/>
                <w:szCs w:val="24"/>
              </w:rPr>
            </w:pPr>
          </w:p>
        </w:tc>
        <w:tc>
          <w:tcPr>
            <w:tcW w:w="1342" w:type="dxa"/>
            <w:gridSpan w:val="2"/>
            <w:tcBorders>
              <w:top w:val="single" w:color="000000" w:sz="4" w:space="0"/>
              <w:left w:val="single" w:color="000000" w:sz="4" w:space="0"/>
              <w:bottom w:val="single" w:color="000000" w:sz="4" w:space="0"/>
              <w:right w:val="single" w:color="000000" w:sz="4" w:space="0"/>
            </w:tcBorders>
          </w:tcPr>
          <w:p w14:paraId="1207575A">
            <w:pPr>
              <w:pStyle w:val="43"/>
              <w:kinsoku w:val="0"/>
              <w:overflowPunct w:val="0"/>
              <w:spacing w:before="4"/>
              <w:outlineLvl w:val="9"/>
              <w:rPr>
                <w:rFonts w:ascii="仿宋" w:hAnsi="仿宋" w:eastAsia="仿宋" w:cs="仿宋"/>
                <w:b/>
                <w:bCs/>
                <w:color w:val="auto"/>
                <w:sz w:val="24"/>
                <w:szCs w:val="24"/>
              </w:rPr>
            </w:pPr>
          </w:p>
          <w:p w14:paraId="4C97E4EC">
            <w:pPr>
              <w:pStyle w:val="43"/>
              <w:kinsoku w:val="0"/>
              <w:overflowPunct w:val="0"/>
              <w:ind w:left="366"/>
              <w:outlineLvl w:val="9"/>
              <w:rPr>
                <w:rFonts w:ascii="仿宋" w:hAnsi="仿宋" w:eastAsia="仿宋" w:cs="仿宋"/>
                <w:color w:val="auto"/>
                <w:sz w:val="24"/>
                <w:szCs w:val="24"/>
              </w:rPr>
            </w:pPr>
            <w:r>
              <w:rPr>
                <w:rFonts w:hint="eastAsia" w:ascii="仿宋" w:hAnsi="仿宋" w:eastAsia="仿宋" w:cs="仿宋"/>
                <w:color w:val="auto"/>
                <w:sz w:val="24"/>
                <w:szCs w:val="24"/>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7C29BF72">
            <w:pPr>
              <w:outlineLvl w:val="9"/>
              <w:rPr>
                <w:rFonts w:ascii="仿宋" w:hAnsi="仿宋" w:eastAsia="仿宋" w:cs="仿宋"/>
                <w:color w:val="auto"/>
                <w:sz w:val="24"/>
                <w:szCs w:val="24"/>
              </w:rPr>
            </w:pPr>
          </w:p>
        </w:tc>
        <w:tc>
          <w:tcPr>
            <w:tcW w:w="1377" w:type="dxa"/>
            <w:gridSpan w:val="3"/>
            <w:tcBorders>
              <w:top w:val="single" w:color="000000" w:sz="4" w:space="0"/>
              <w:left w:val="single" w:color="000000" w:sz="4" w:space="0"/>
              <w:bottom w:val="single" w:color="000000" w:sz="4" w:space="0"/>
              <w:right w:val="single" w:color="000000" w:sz="4" w:space="0"/>
            </w:tcBorders>
          </w:tcPr>
          <w:p w14:paraId="0F095ABD">
            <w:pPr>
              <w:pStyle w:val="43"/>
              <w:kinsoku w:val="0"/>
              <w:overflowPunct w:val="0"/>
              <w:spacing w:before="4"/>
              <w:outlineLvl w:val="9"/>
              <w:rPr>
                <w:rFonts w:ascii="仿宋" w:hAnsi="仿宋" w:eastAsia="仿宋" w:cs="仿宋"/>
                <w:b/>
                <w:bCs/>
                <w:color w:val="auto"/>
                <w:sz w:val="24"/>
                <w:szCs w:val="24"/>
              </w:rPr>
            </w:pPr>
          </w:p>
          <w:p w14:paraId="65DD6AD5">
            <w:pPr>
              <w:pStyle w:val="43"/>
              <w:kinsoku w:val="0"/>
              <w:overflowPunct w:val="0"/>
              <w:ind w:left="383"/>
              <w:outlineLvl w:val="9"/>
              <w:rPr>
                <w:rFonts w:ascii="仿宋" w:hAnsi="仿宋" w:eastAsia="仿宋" w:cs="仿宋"/>
                <w:color w:val="auto"/>
                <w:sz w:val="24"/>
                <w:szCs w:val="24"/>
              </w:rPr>
            </w:pPr>
            <w:r>
              <w:rPr>
                <w:rFonts w:hint="eastAsia" w:ascii="仿宋" w:hAnsi="仿宋" w:eastAsia="仿宋" w:cs="仿宋"/>
                <w:color w:val="auto"/>
                <w:sz w:val="24"/>
                <w:szCs w:val="24"/>
              </w:rPr>
              <w:t>传 真</w:t>
            </w:r>
          </w:p>
        </w:tc>
        <w:tc>
          <w:tcPr>
            <w:tcW w:w="1965" w:type="dxa"/>
            <w:tcBorders>
              <w:top w:val="single" w:color="000000" w:sz="4" w:space="0"/>
              <w:left w:val="single" w:color="000000" w:sz="4" w:space="0"/>
              <w:bottom w:val="single" w:color="000000" w:sz="4" w:space="0"/>
              <w:right w:val="single" w:color="000000" w:sz="4" w:space="0"/>
            </w:tcBorders>
          </w:tcPr>
          <w:p w14:paraId="50025ED8">
            <w:pPr>
              <w:outlineLvl w:val="9"/>
              <w:rPr>
                <w:rFonts w:ascii="仿宋" w:hAnsi="仿宋" w:eastAsia="仿宋" w:cs="仿宋"/>
                <w:color w:val="auto"/>
                <w:sz w:val="24"/>
                <w:szCs w:val="24"/>
              </w:rPr>
            </w:pPr>
          </w:p>
        </w:tc>
      </w:tr>
      <w:tr w14:paraId="267AE538">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0EA1ADAB">
            <w:pPr>
              <w:pStyle w:val="43"/>
              <w:kinsoku w:val="0"/>
              <w:overflowPunct w:val="0"/>
              <w:outlineLvl w:val="9"/>
              <w:rPr>
                <w:rFonts w:ascii="仿宋" w:hAnsi="仿宋" w:eastAsia="仿宋" w:cs="仿宋"/>
                <w:b/>
                <w:bCs/>
                <w:color w:val="auto"/>
                <w:sz w:val="24"/>
                <w:szCs w:val="24"/>
              </w:rPr>
            </w:pPr>
          </w:p>
          <w:p w14:paraId="408C80B8">
            <w:pPr>
              <w:pStyle w:val="43"/>
              <w:kinsoku w:val="0"/>
              <w:overflowPunct w:val="0"/>
              <w:outlineLvl w:val="9"/>
              <w:rPr>
                <w:rFonts w:ascii="仿宋" w:hAnsi="仿宋" w:eastAsia="仿宋" w:cs="仿宋"/>
                <w:b/>
                <w:bCs/>
                <w:color w:val="auto"/>
                <w:sz w:val="24"/>
                <w:szCs w:val="24"/>
              </w:rPr>
            </w:pPr>
          </w:p>
          <w:p w14:paraId="475338F0">
            <w:pPr>
              <w:pStyle w:val="43"/>
              <w:kinsoku w:val="0"/>
              <w:overflowPunct w:val="0"/>
              <w:outlineLvl w:val="9"/>
              <w:rPr>
                <w:rFonts w:ascii="仿宋" w:hAnsi="仿宋" w:eastAsia="仿宋" w:cs="仿宋"/>
                <w:b/>
                <w:bCs/>
                <w:color w:val="auto"/>
                <w:sz w:val="24"/>
                <w:szCs w:val="24"/>
              </w:rPr>
            </w:pPr>
          </w:p>
          <w:p w14:paraId="4E2A2621">
            <w:pPr>
              <w:pStyle w:val="43"/>
              <w:kinsoku w:val="0"/>
              <w:overflowPunct w:val="0"/>
              <w:spacing w:line="475" w:lineRule="auto"/>
              <w:ind w:left="497" w:right="493"/>
              <w:jc w:val="both"/>
              <w:outlineLvl w:val="9"/>
              <w:rPr>
                <w:rFonts w:ascii="仿宋" w:hAnsi="仿宋" w:eastAsia="仿宋" w:cs="仿宋"/>
                <w:color w:val="auto"/>
                <w:sz w:val="24"/>
                <w:szCs w:val="24"/>
              </w:rPr>
            </w:pPr>
            <w:r>
              <w:rPr>
                <w:rFonts w:hint="eastAsia" w:ascii="仿宋" w:hAnsi="仿宋" w:eastAsia="仿宋" w:cs="仿宋"/>
                <w:color w:val="auto"/>
                <w:sz w:val="24"/>
                <w:szCs w:val="24"/>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1B94B129">
            <w:pPr>
              <w:pStyle w:val="43"/>
              <w:kinsoku w:val="0"/>
              <w:overflowPunct w:val="0"/>
              <w:spacing w:before="144"/>
              <w:ind w:left="236"/>
              <w:outlineLvl w:val="9"/>
              <w:rPr>
                <w:rFonts w:ascii="仿宋" w:hAnsi="仿宋" w:eastAsia="仿宋" w:cs="仿宋"/>
                <w:color w:val="auto"/>
                <w:sz w:val="24"/>
                <w:szCs w:val="24"/>
              </w:rPr>
            </w:pPr>
            <w:r>
              <w:rPr>
                <w:rFonts w:hint="eastAsia" w:ascii="仿宋" w:hAnsi="仿宋" w:eastAsia="仿宋" w:cs="仿宋"/>
                <w:color w:val="auto"/>
                <w:sz w:val="24"/>
                <w:szCs w:val="24"/>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078AC5F7">
            <w:pPr>
              <w:outlineLvl w:val="9"/>
              <w:rPr>
                <w:rFonts w:ascii="仿宋" w:hAnsi="仿宋" w:eastAsia="仿宋" w:cs="仿宋"/>
                <w:color w:val="auto"/>
                <w:sz w:val="24"/>
                <w:szCs w:val="24"/>
              </w:rPr>
            </w:pPr>
          </w:p>
        </w:tc>
        <w:tc>
          <w:tcPr>
            <w:tcW w:w="2168" w:type="dxa"/>
            <w:gridSpan w:val="4"/>
            <w:tcBorders>
              <w:top w:val="single" w:color="000000" w:sz="4" w:space="0"/>
              <w:left w:val="single" w:color="000000" w:sz="4" w:space="0"/>
              <w:bottom w:val="single" w:color="000000" w:sz="4" w:space="0"/>
              <w:right w:val="single" w:color="000000" w:sz="4" w:space="0"/>
            </w:tcBorders>
          </w:tcPr>
          <w:p w14:paraId="237BAC0A">
            <w:pPr>
              <w:pStyle w:val="43"/>
              <w:kinsoku w:val="0"/>
              <w:overflowPunct w:val="0"/>
              <w:spacing w:before="144"/>
              <w:ind w:left="118"/>
              <w:outlineLvl w:val="9"/>
              <w:rPr>
                <w:rFonts w:ascii="仿宋" w:hAnsi="仿宋" w:eastAsia="仿宋" w:cs="仿宋"/>
                <w:color w:val="auto"/>
                <w:sz w:val="24"/>
                <w:szCs w:val="24"/>
              </w:rPr>
            </w:pPr>
            <w:r>
              <w:rPr>
                <w:rFonts w:hint="eastAsia" w:ascii="仿宋" w:hAnsi="仿宋" w:eastAsia="仿宋" w:cs="仿宋"/>
                <w:color w:val="auto"/>
                <w:sz w:val="24"/>
                <w:szCs w:val="24"/>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0F7B440F">
            <w:pPr>
              <w:outlineLvl w:val="9"/>
              <w:rPr>
                <w:rFonts w:ascii="仿宋" w:hAnsi="仿宋" w:eastAsia="仿宋" w:cs="仿宋"/>
                <w:color w:val="auto"/>
                <w:sz w:val="24"/>
                <w:szCs w:val="24"/>
              </w:rPr>
            </w:pPr>
          </w:p>
        </w:tc>
      </w:tr>
      <w:tr w14:paraId="108EDEF6">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DB4FD4E">
            <w:pPr>
              <w:outlineLvl w:val="9"/>
              <w:rPr>
                <w:rFonts w:ascii="仿宋" w:hAnsi="仿宋" w:eastAsia="仿宋" w:cs="仿宋"/>
                <w:color w:val="auto"/>
                <w:sz w:val="24"/>
                <w:szCs w:val="24"/>
              </w:rPr>
            </w:pPr>
          </w:p>
        </w:tc>
        <w:tc>
          <w:tcPr>
            <w:tcW w:w="7472" w:type="dxa"/>
            <w:gridSpan w:val="9"/>
            <w:tcBorders>
              <w:top w:val="single" w:color="000000" w:sz="4" w:space="0"/>
              <w:left w:val="single" w:color="000000" w:sz="4" w:space="0"/>
              <w:bottom w:val="single" w:color="000000" w:sz="4" w:space="0"/>
              <w:right w:val="single" w:color="000000" w:sz="4" w:space="0"/>
            </w:tcBorders>
          </w:tcPr>
          <w:p w14:paraId="2339D165">
            <w:pPr>
              <w:pStyle w:val="43"/>
              <w:kinsoku w:val="0"/>
              <w:overflowPunct w:val="0"/>
              <w:spacing w:before="145"/>
              <w:jc w:val="center"/>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单位行政和技术负责人</w:t>
            </w:r>
          </w:p>
        </w:tc>
      </w:tr>
      <w:tr w14:paraId="4A23E04A">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14AB7808">
            <w:pPr>
              <w:pStyle w:val="43"/>
              <w:kinsoku w:val="0"/>
              <w:overflowPunct w:val="0"/>
              <w:spacing w:before="145"/>
              <w:jc w:val="center"/>
              <w:outlineLvl w:val="9"/>
              <w:rPr>
                <w:rFonts w:ascii="仿宋" w:hAnsi="仿宋" w:eastAsia="仿宋" w:cs="仿宋"/>
                <w:color w:val="auto"/>
                <w:sz w:val="24"/>
                <w:szCs w:val="24"/>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524EB75C">
            <w:pPr>
              <w:pStyle w:val="43"/>
              <w:kinsoku w:val="0"/>
              <w:overflowPunct w:val="0"/>
              <w:spacing w:before="145"/>
              <w:ind w:left="416"/>
              <w:outlineLvl w:val="9"/>
              <w:rPr>
                <w:rFonts w:ascii="仿宋" w:hAnsi="仿宋" w:eastAsia="仿宋" w:cs="仿宋"/>
                <w:color w:val="auto"/>
                <w:sz w:val="24"/>
                <w:szCs w:val="24"/>
              </w:rPr>
            </w:pPr>
            <w:r>
              <w:rPr>
                <w:rFonts w:hint="eastAsia" w:ascii="仿宋" w:hAnsi="仿宋" w:eastAsia="仿宋" w:cs="仿宋"/>
                <w:color w:val="auto"/>
                <w:sz w:val="24"/>
                <w:szCs w:val="24"/>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533768D9">
            <w:pPr>
              <w:pStyle w:val="43"/>
              <w:kinsoku w:val="0"/>
              <w:overflowPunct w:val="0"/>
              <w:spacing w:before="145"/>
              <w:ind w:left="452"/>
              <w:outlineLvl w:val="9"/>
              <w:rPr>
                <w:rFonts w:ascii="仿宋" w:hAnsi="仿宋" w:eastAsia="仿宋" w:cs="仿宋"/>
                <w:color w:val="auto"/>
                <w:sz w:val="24"/>
                <w:szCs w:val="24"/>
              </w:rPr>
            </w:pPr>
            <w:r>
              <w:rPr>
                <w:rFonts w:hint="eastAsia" w:ascii="仿宋" w:hAnsi="仿宋" w:eastAsia="仿宋" w:cs="仿宋"/>
                <w:color w:val="auto"/>
                <w:sz w:val="24"/>
                <w:szCs w:val="24"/>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4B8BEA75">
            <w:pPr>
              <w:pStyle w:val="43"/>
              <w:kinsoku w:val="0"/>
              <w:overflowPunct w:val="0"/>
              <w:spacing w:before="145"/>
              <w:ind w:left="450"/>
              <w:outlineLvl w:val="9"/>
              <w:rPr>
                <w:rFonts w:ascii="仿宋" w:hAnsi="仿宋" w:eastAsia="仿宋" w:cs="仿宋"/>
                <w:color w:val="auto"/>
                <w:sz w:val="24"/>
                <w:szCs w:val="24"/>
              </w:rPr>
            </w:pPr>
            <w:r>
              <w:rPr>
                <w:rFonts w:hint="eastAsia" w:ascii="仿宋" w:hAnsi="仿宋" w:eastAsia="仿宋" w:cs="仿宋"/>
                <w:color w:val="auto"/>
                <w:sz w:val="24"/>
                <w:szCs w:val="24"/>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45B736E5">
            <w:pPr>
              <w:pStyle w:val="43"/>
              <w:tabs>
                <w:tab w:val="left" w:pos="479"/>
              </w:tabs>
              <w:kinsoku w:val="0"/>
              <w:overflowPunct w:val="0"/>
              <w:spacing w:before="145"/>
              <w:ind w:right="1"/>
              <w:jc w:val="center"/>
              <w:outlineLvl w:val="9"/>
              <w:rPr>
                <w:rFonts w:ascii="仿宋" w:hAnsi="仿宋" w:eastAsia="仿宋" w:cs="仿宋"/>
                <w:color w:val="auto"/>
                <w:sz w:val="24"/>
                <w:szCs w:val="24"/>
              </w:rPr>
            </w:pPr>
            <w:r>
              <w:rPr>
                <w:rFonts w:hint="eastAsia" w:ascii="仿宋" w:hAnsi="仿宋" w:eastAsia="仿宋" w:cs="仿宋"/>
                <w:color w:val="auto"/>
                <w:sz w:val="24"/>
                <w:szCs w:val="24"/>
              </w:rPr>
              <w:t>专</w:t>
            </w:r>
            <w:r>
              <w:rPr>
                <w:rFonts w:hint="eastAsia" w:ascii="仿宋" w:hAnsi="仿宋" w:eastAsia="仿宋" w:cs="仿宋"/>
                <w:color w:val="auto"/>
                <w:sz w:val="24"/>
                <w:szCs w:val="24"/>
              </w:rPr>
              <w:tab/>
            </w:r>
            <w:r>
              <w:rPr>
                <w:rFonts w:hint="eastAsia" w:ascii="仿宋" w:hAnsi="仿宋" w:eastAsia="仿宋" w:cs="仿宋"/>
                <w:color w:val="auto"/>
                <w:sz w:val="24"/>
                <w:szCs w:val="24"/>
              </w:rPr>
              <w:t>业</w:t>
            </w:r>
          </w:p>
        </w:tc>
      </w:tr>
      <w:tr w14:paraId="0F23BD50">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137F9795">
            <w:pPr>
              <w:pStyle w:val="43"/>
              <w:tabs>
                <w:tab w:val="left" w:pos="479"/>
              </w:tabs>
              <w:kinsoku w:val="0"/>
              <w:overflowPunct w:val="0"/>
              <w:spacing w:before="145"/>
              <w:ind w:right="1"/>
              <w:jc w:val="center"/>
              <w:outlineLvl w:val="9"/>
              <w:rPr>
                <w:rFonts w:ascii="仿宋" w:hAnsi="仿宋" w:eastAsia="仿宋" w:cs="仿宋"/>
                <w:color w:val="auto"/>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7C38B62E">
            <w:pPr>
              <w:outlineLvl w:val="9"/>
              <w:rPr>
                <w:rFonts w:ascii="仿宋" w:hAnsi="仿宋" w:eastAsia="仿宋" w:cs="仿宋"/>
                <w:color w:val="auto"/>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9E0DB36">
            <w:pPr>
              <w:outlineLvl w:val="9"/>
              <w:rPr>
                <w:rFonts w:ascii="仿宋" w:hAnsi="仿宋" w:eastAsia="仿宋" w:cs="仿宋"/>
                <w:color w:val="auto"/>
                <w:sz w:val="24"/>
                <w:szCs w:val="24"/>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EC1A152">
            <w:pPr>
              <w:outlineLvl w:val="9"/>
              <w:rPr>
                <w:rFonts w:ascii="仿宋" w:hAnsi="仿宋" w:eastAsia="仿宋" w:cs="仿宋"/>
                <w:color w:val="auto"/>
                <w:sz w:val="24"/>
                <w:szCs w:val="24"/>
              </w:rPr>
            </w:pPr>
          </w:p>
        </w:tc>
        <w:tc>
          <w:tcPr>
            <w:tcW w:w="2517" w:type="dxa"/>
            <w:gridSpan w:val="2"/>
            <w:tcBorders>
              <w:top w:val="single" w:color="000000" w:sz="4" w:space="0"/>
              <w:left w:val="single" w:color="000000" w:sz="4" w:space="0"/>
              <w:bottom w:val="single" w:color="000000" w:sz="4" w:space="0"/>
              <w:right w:val="single" w:color="000000" w:sz="4" w:space="0"/>
            </w:tcBorders>
          </w:tcPr>
          <w:p w14:paraId="6D53B58C">
            <w:pPr>
              <w:outlineLvl w:val="9"/>
              <w:rPr>
                <w:rFonts w:ascii="仿宋" w:hAnsi="仿宋" w:eastAsia="仿宋" w:cs="仿宋"/>
                <w:color w:val="auto"/>
                <w:sz w:val="24"/>
                <w:szCs w:val="24"/>
              </w:rPr>
            </w:pPr>
          </w:p>
        </w:tc>
      </w:tr>
      <w:tr w14:paraId="3DD0A962">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8B915C0">
            <w:pPr>
              <w:outlineLvl w:val="9"/>
              <w:rPr>
                <w:rFonts w:ascii="仿宋" w:hAnsi="仿宋" w:eastAsia="仿宋" w:cs="仿宋"/>
                <w:color w:val="auto"/>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7B78B902">
            <w:pPr>
              <w:outlineLvl w:val="9"/>
              <w:rPr>
                <w:rFonts w:ascii="仿宋" w:hAnsi="仿宋" w:eastAsia="仿宋" w:cs="仿宋"/>
                <w:color w:val="auto"/>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tcPr>
          <w:p w14:paraId="00F7C2EF">
            <w:pPr>
              <w:outlineLvl w:val="9"/>
              <w:rPr>
                <w:rFonts w:ascii="仿宋" w:hAnsi="仿宋" w:eastAsia="仿宋" w:cs="仿宋"/>
                <w:color w:val="auto"/>
                <w:sz w:val="24"/>
                <w:szCs w:val="24"/>
              </w:rPr>
            </w:pPr>
          </w:p>
        </w:tc>
        <w:tc>
          <w:tcPr>
            <w:tcW w:w="1513" w:type="dxa"/>
            <w:gridSpan w:val="3"/>
            <w:tcBorders>
              <w:top w:val="single" w:color="000000" w:sz="4" w:space="0"/>
              <w:left w:val="single" w:color="000000" w:sz="4" w:space="0"/>
              <w:bottom w:val="single" w:color="000000" w:sz="4" w:space="0"/>
              <w:right w:val="single" w:color="000000" w:sz="4" w:space="0"/>
            </w:tcBorders>
          </w:tcPr>
          <w:p w14:paraId="017DE148">
            <w:pPr>
              <w:outlineLvl w:val="9"/>
              <w:rPr>
                <w:rFonts w:ascii="仿宋" w:hAnsi="仿宋" w:eastAsia="仿宋" w:cs="仿宋"/>
                <w:color w:val="auto"/>
                <w:sz w:val="24"/>
                <w:szCs w:val="24"/>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4203FE4">
            <w:pPr>
              <w:outlineLvl w:val="9"/>
              <w:rPr>
                <w:rFonts w:ascii="仿宋" w:hAnsi="仿宋" w:eastAsia="仿宋" w:cs="仿宋"/>
                <w:color w:val="auto"/>
                <w:sz w:val="24"/>
                <w:szCs w:val="24"/>
              </w:rPr>
            </w:pPr>
          </w:p>
        </w:tc>
      </w:tr>
      <w:tr w14:paraId="5602AE56">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73E3C55">
            <w:pPr>
              <w:outlineLvl w:val="9"/>
              <w:rPr>
                <w:rFonts w:ascii="仿宋" w:hAnsi="仿宋" w:eastAsia="仿宋" w:cs="仿宋"/>
                <w:color w:val="auto"/>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370BF7CF">
            <w:pPr>
              <w:outlineLvl w:val="9"/>
              <w:rPr>
                <w:rFonts w:ascii="仿宋" w:hAnsi="仿宋" w:eastAsia="仿宋" w:cs="仿宋"/>
                <w:color w:val="auto"/>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tcPr>
          <w:p w14:paraId="43350DD2">
            <w:pPr>
              <w:outlineLvl w:val="9"/>
              <w:rPr>
                <w:rFonts w:ascii="仿宋" w:hAnsi="仿宋" w:eastAsia="仿宋" w:cs="仿宋"/>
                <w:color w:val="auto"/>
                <w:sz w:val="24"/>
                <w:szCs w:val="24"/>
              </w:rPr>
            </w:pPr>
          </w:p>
        </w:tc>
        <w:tc>
          <w:tcPr>
            <w:tcW w:w="1513" w:type="dxa"/>
            <w:gridSpan w:val="3"/>
            <w:tcBorders>
              <w:top w:val="single" w:color="000000" w:sz="4" w:space="0"/>
              <w:left w:val="single" w:color="000000" w:sz="4" w:space="0"/>
              <w:bottom w:val="single" w:color="000000" w:sz="4" w:space="0"/>
              <w:right w:val="single" w:color="000000" w:sz="4" w:space="0"/>
            </w:tcBorders>
          </w:tcPr>
          <w:p w14:paraId="2F6D86F9">
            <w:pPr>
              <w:outlineLvl w:val="9"/>
              <w:rPr>
                <w:rFonts w:ascii="仿宋" w:hAnsi="仿宋" w:eastAsia="仿宋" w:cs="仿宋"/>
                <w:color w:val="auto"/>
                <w:sz w:val="24"/>
                <w:szCs w:val="24"/>
              </w:rPr>
            </w:pPr>
          </w:p>
        </w:tc>
        <w:tc>
          <w:tcPr>
            <w:tcW w:w="2517" w:type="dxa"/>
            <w:gridSpan w:val="2"/>
            <w:tcBorders>
              <w:top w:val="single" w:color="000000" w:sz="4" w:space="0"/>
              <w:left w:val="single" w:color="000000" w:sz="4" w:space="0"/>
              <w:bottom w:val="single" w:color="000000" w:sz="4" w:space="0"/>
              <w:right w:val="single" w:color="000000" w:sz="4" w:space="0"/>
            </w:tcBorders>
          </w:tcPr>
          <w:p w14:paraId="38240576">
            <w:pPr>
              <w:outlineLvl w:val="9"/>
              <w:rPr>
                <w:rFonts w:ascii="仿宋" w:hAnsi="仿宋" w:eastAsia="仿宋" w:cs="仿宋"/>
                <w:color w:val="auto"/>
                <w:sz w:val="24"/>
                <w:szCs w:val="24"/>
              </w:rPr>
            </w:pPr>
          </w:p>
        </w:tc>
      </w:tr>
      <w:tr w14:paraId="30963F50">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7EF3731">
            <w:pPr>
              <w:pStyle w:val="43"/>
              <w:kinsoku w:val="0"/>
              <w:overflowPunct w:val="0"/>
              <w:spacing w:before="1"/>
              <w:outlineLvl w:val="9"/>
              <w:rPr>
                <w:rFonts w:ascii="仿宋" w:hAnsi="仿宋" w:eastAsia="仿宋" w:cs="仿宋"/>
                <w:b/>
                <w:bCs/>
                <w:color w:val="auto"/>
                <w:sz w:val="24"/>
                <w:szCs w:val="24"/>
              </w:rPr>
            </w:pPr>
          </w:p>
          <w:p w14:paraId="4EB60E81">
            <w:pPr>
              <w:pStyle w:val="43"/>
              <w:kinsoku w:val="0"/>
              <w:overflowPunct w:val="0"/>
              <w:spacing w:line="237" w:lineRule="auto"/>
              <w:ind w:left="497" w:right="493"/>
              <w:jc w:val="both"/>
              <w:outlineLvl w:val="9"/>
              <w:rPr>
                <w:rFonts w:ascii="仿宋" w:hAnsi="仿宋" w:eastAsia="仿宋" w:cs="仿宋"/>
                <w:color w:val="auto"/>
                <w:sz w:val="24"/>
                <w:szCs w:val="24"/>
              </w:rPr>
            </w:pPr>
            <w:r>
              <w:rPr>
                <w:rFonts w:hint="eastAsia" w:ascii="仿宋" w:hAnsi="仿宋" w:eastAsia="仿宋" w:cs="仿宋"/>
                <w:color w:val="auto"/>
                <w:sz w:val="24"/>
                <w:szCs w:val="24"/>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3E2D06C2">
            <w:pPr>
              <w:outlineLvl w:val="9"/>
              <w:rPr>
                <w:rFonts w:ascii="仿宋" w:hAnsi="仿宋" w:eastAsia="仿宋" w:cs="仿宋"/>
                <w:color w:val="auto"/>
                <w:sz w:val="24"/>
                <w:szCs w:val="24"/>
              </w:rPr>
            </w:pPr>
          </w:p>
        </w:tc>
      </w:tr>
    </w:tbl>
    <w:p w14:paraId="5678D177">
      <w:pPr>
        <w:pStyle w:val="46"/>
        <w:spacing w:line="440" w:lineRule="exact"/>
        <w:ind w:firstLine="0"/>
        <w:jc w:val="both"/>
        <w:outlineLvl w:val="9"/>
        <w:rPr>
          <w:rFonts w:ascii="仿宋" w:hAnsi="仿宋" w:eastAsia="仿宋" w:cs="仿宋"/>
          <w:b/>
          <w:color w:val="auto"/>
          <w:sz w:val="24"/>
          <w:szCs w:val="24"/>
        </w:rPr>
      </w:pPr>
    </w:p>
    <w:p w14:paraId="55629532">
      <w:pPr>
        <w:pStyle w:val="46"/>
        <w:spacing w:line="440" w:lineRule="exact"/>
        <w:ind w:firstLine="0"/>
        <w:jc w:val="both"/>
        <w:outlineLvl w:val="9"/>
        <w:rPr>
          <w:rFonts w:ascii="仿宋" w:hAnsi="仿宋" w:eastAsia="仿宋" w:cs="仿宋"/>
          <w:b/>
          <w:color w:val="auto"/>
          <w:sz w:val="24"/>
          <w:szCs w:val="24"/>
        </w:rPr>
      </w:pPr>
    </w:p>
    <w:p w14:paraId="7B99CFA0">
      <w:pPr>
        <w:pStyle w:val="46"/>
        <w:spacing w:line="440" w:lineRule="exact"/>
        <w:ind w:firstLine="0"/>
        <w:jc w:val="both"/>
        <w:outlineLvl w:val="9"/>
        <w:rPr>
          <w:rFonts w:ascii="仿宋" w:hAnsi="仿宋" w:eastAsia="仿宋" w:cs="仿宋"/>
          <w:b/>
          <w:color w:val="auto"/>
          <w:sz w:val="24"/>
          <w:szCs w:val="24"/>
        </w:rPr>
      </w:pPr>
    </w:p>
    <w:p w14:paraId="63F581EA">
      <w:pPr>
        <w:pStyle w:val="46"/>
        <w:spacing w:line="440" w:lineRule="exact"/>
        <w:ind w:firstLine="0"/>
        <w:jc w:val="both"/>
        <w:outlineLvl w:val="9"/>
        <w:rPr>
          <w:rFonts w:ascii="仿宋" w:hAnsi="仿宋" w:eastAsia="仿宋" w:cs="仿宋"/>
          <w:b/>
          <w:color w:val="auto"/>
          <w:sz w:val="24"/>
          <w:szCs w:val="24"/>
        </w:rPr>
      </w:pPr>
    </w:p>
    <w:p w14:paraId="35B87A27">
      <w:pPr>
        <w:pStyle w:val="46"/>
        <w:spacing w:line="440" w:lineRule="exact"/>
        <w:ind w:firstLine="0"/>
        <w:jc w:val="both"/>
        <w:outlineLvl w:val="9"/>
        <w:rPr>
          <w:rFonts w:ascii="仿宋" w:hAnsi="仿宋" w:eastAsia="仿宋" w:cs="仿宋"/>
          <w:b/>
          <w:color w:val="auto"/>
          <w:sz w:val="24"/>
          <w:szCs w:val="24"/>
        </w:rPr>
      </w:pPr>
    </w:p>
    <w:p w14:paraId="068F90BD">
      <w:pPr>
        <w:pStyle w:val="46"/>
        <w:spacing w:line="440" w:lineRule="exact"/>
        <w:ind w:firstLine="0"/>
        <w:jc w:val="both"/>
        <w:outlineLvl w:val="9"/>
        <w:rPr>
          <w:rFonts w:ascii="仿宋" w:hAnsi="仿宋" w:eastAsia="仿宋" w:cs="仿宋"/>
          <w:b/>
          <w:color w:val="auto"/>
          <w:sz w:val="24"/>
          <w:szCs w:val="24"/>
        </w:rPr>
      </w:pPr>
    </w:p>
    <w:p w14:paraId="4FC9189F">
      <w:pPr>
        <w:pStyle w:val="46"/>
        <w:spacing w:line="440" w:lineRule="exact"/>
        <w:ind w:firstLine="0"/>
        <w:jc w:val="both"/>
        <w:outlineLvl w:val="9"/>
        <w:rPr>
          <w:rFonts w:ascii="仿宋" w:hAnsi="仿宋" w:eastAsia="仿宋" w:cs="仿宋"/>
          <w:b/>
          <w:color w:val="auto"/>
          <w:sz w:val="30"/>
          <w:szCs w:val="30"/>
        </w:rPr>
      </w:pPr>
    </w:p>
    <w:p w14:paraId="130412D1">
      <w:pPr>
        <w:pStyle w:val="2"/>
        <w:numPr>
          <w:ilvl w:val="0"/>
          <w:numId w:val="0"/>
        </w:numPr>
        <w:kinsoku w:val="0"/>
        <w:overflowPunct w:val="0"/>
        <w:spacing w:before="34" w:line="357" w:lineRule="auto"/>
        <w:ind w:left="480" w:right="126"/>
        <w:jc w:val="center"/>
        <w:outlineLvl w:val="9"/>
        <w:rPr>
          <w:rFonts w:ascii="仿宋" w:hAnsi="仿宋" w:eastAsia="仿宋" w:cs="仿宋"/>
          <w:bCs/>
          <w:color w:val="auto"/>
          <w:sz w:val="36"/>
          <w:szCs w:val="36"/>
          <w:lang w:eastAsia="zh-CN"/>
        </w:rPr>
      </w:pPr>
    </w:p>
    <w:p w14:paraId="05E0047E">
      <w:pPr>
        <w:pStyle w:val="27"/>
        <w:rPr>
          <w:lang w:eastAsia="zh-CN"/>
        </w:rPr>
      </w:pPr>
    </w:p>
    <w:p w14:paraId="7B57803C">
      <w:pPr>
        <w:pStyle w:val="2"/>
        <w:numPr>
          <w:ilvl w:val="0"/>
          <w:numId w:val="0"/>
        </w:numPr>
        <w:kinsoku w:val="0"/>
        <w:overflowPunct w:val="0"/>
        <w:spacing w:before="34" w:line="357" w:lineRule="auto"/>
        <w:ind w:left="480" w:leftChars="0" w:right="126" w:rightChars="0"/>
        <w:jc w:val="center"/>
        <w:outlineLvl w:val="9"/>
        <w:rPr>
          <w:rFonts w:hint="eastAsia" w:ascii="仿宋" w:hAnsi="仿宋" w:eastAsia="仿宋" w:cs="仿宋"/>
          <w:b/>
          <w:bCs/>
          <w:color w:val="auto"/>
          <w:w w:val="90"/>
          <w:sz w:val="36"/>
          <w:szCs w:val="36"/>
          <w:lang w:eastAsia="zh-CN"/>
        </w:rPr>
      </w:pPr>
      <w:r>
        <w:rPr>
          <w:rFonts w:hint="eastAsia" w:ascii="仿宋" w:hAnsi="仿宋" w:eastAsia="仿宋" w:cs="仿宋"/>
          <w:b/>
          <w:bCs/>
          <w:color w:val="auto"/>
          <w:w w:val="90"/>
          <w:sz w:val="36"/>
          <w:szCs w:val="36"/>
          <w:lang w:val="en-US" w:eastAsia="zh-CN"/>
        </w:rPr>
        <w:t>7、</w:t>
      </w:r>
      <w:r>
        <w:rPr>
          <w:rFonts w:hint="eastAsia" w:ascii="仿宋" w:hAnsi="仿宋" w:eastAsia="仿宋" w:cs="仿宋"/>
          <w:b/>
          <w:bCs/>
          <w:color w:val="auto"/>
          <w:w w:val="90"/>
          <w:sz w:val="36"/>
          <w:szCs w:val="36"/>
          <w:lang w:eastAsia="zh-CN"/>
        </w:rPr>
        <w:t>近三年类似项目业绩表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382"/>
        <w:gridCol w:w="1925"/>
        <w:gridCol w:w="1925"/>
      </w:tblGrid>
      <w:tr w14:paraId="08F7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14:paraId="3841AF30">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建 设 单 位</w:t>
            </w:r>
          </w:p>
          <w:p w14:paraId="32FF18CD">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（业主）</w:t>
            </w:r>
          </w:p>
        </w:tc>
        <w:tc>
          <w:tcPr>
            <w:tcW w:w="1382" w:type="dxa"/>
          </w:tcPr>
          <w:p w14:paraId="0604B972">
            <w:pPr>
              <w:spacing w:line="360" w:lineRule="auto"/>
              <w:jc w:val="center"/>
              <w:outlineLvl w:val="9"/>
              <w:rPr>
                <w:rFonts w:ascii="宋体" w:hAnsi="宋体"/>
                <w:color w:val="auto"/>
                <w:sz w:val="22"/>
                <w:szCs w:val="22"/>
              </w:rPr>
            </w:pPr>
          </w:p>
        </w:tc>
        <w:tc>
          <w:tcPr>
            <w:tcW w:w="1925" w:type="dxa"/>
          </w:tcPr>
          <w:p w14:paraId="6D44A0EB">
            <w:pPr>
              <w:spacing w:line="360" w:lineRule="auto"/>
              <w:jc w:val="center"/>
              <w:outlineLvl w:val="9"/>
              <w:rPr>
                <w:rFonts w:ascii="宋体" w:hAnsi="宋体"/>
                <w:color w:val="auto"/>
                <w:sz w:val="22"/>
                <w:szCs w:val="22"/>
              </w:rPr>
            </w:pPr>
          </w:p>
        </w:tc>
        <w:tc>
          <w:tcPr>
            <w:tcW w:w="1925" w:type="dxa"/>
          </w:tcPr>
          <w:p w14:paraId="7D297B0A">
            <w:pPr>
              <w:spacing w:line="360" w:lineRule="auto"/>
              <w:jc w:val="center"/>
              <w:outlineLvl w:val="9"/>
              <w:rPr>
                <w:rFonts w:ascii="宋体" w:hAnsi="宋体"/>
                <w:color w:val="auto"/>
                <w:sz w:val="22"/>
                <w:szCs w:val="22"/>
              </w:rPr>
            </w:pPr>
          </w:p>
        </w:tc>
      </w:tr>
      <w:tr w14:paraId="25FC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14:paraId="52ADB61B">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工 程 名 称</w:t>
            </w:r>
          </w:p>
        </w:tc>
        <w:tc>
          <w:tcPr>
            <w:tcW w:w="1382" w:type="dxa"/>
          </w:tcPr>
          <w:p w14:paraId="5B1E6A01">
            <w:pPr>
              <w:spacing w:line="360" w:lineRule="auto"/>
              <w:jc w:val="center"/>
              <w:outlineLvl w:val="9"/>
              <w:rPr>
                <w:rFonts w:ascii="宋体" w:hAnsi="宋体"/>
                <w:color w:val="auto"/>
                <w:sz w:val="22"/>
                <w:szCs w:val="22"/>
              </w:rPr>
            </w:pPr>
          </w:p>
        </w:tc>
        <w:tc>
          <w:tcPr>
            <w:tcW w:w="1925" w:type="dxa"/>
          </w:tcPr>
          <w:p w14:paraId="39782B7E">
            <w:pPr>
              <w:spacing w:line="360" w:lineRule="auto"/>
              <w:jc w:val="center"/>
              <w:outlineLvl w:val="9"/>
              <w:rPr>
                <w:rFonts w:ascii="宋体" w:hAnsi="宋体"/>
                <w:color w:val="auto"/>
                <w:sz w:val="22"/>
                <w:szCs w:val="22"/>
              </w:rPr>
            </w:pPr>
          </w:p>
        </w:tc>
        <w:tc>
          <w:tcPr>
            <w:tcW w:w="1925" w:type="dxa"/>
          </w:tcPr>
          <w:p w14:paraId="0D1C53C7">
            <w:pPr>
              <w:spacing w:line="360" w:lineRule="auto"/>
              <w:jc w:val="center"/>
              <w:outlineLvl w:val="9"/>
              <w:rPr>
                <w:rFonts w:ascii="宋体" w:hAnsi="宋体"/>
                <w:color w:val="auto"/>
                <w:sz w:val="22"/>
                <w:szCs w:val="22"/>
              </w:rPr>
            </w:pPr>
          </w:p>
        </w:tc>
      </w:tr>
      <w:tr w14:paraId="1515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14:paraId="22DF676C">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建设规模</w:t>
            </w:r>
          </w:p>
          <w:p w14:paraId="532D630E">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（建筑面积/建设长度、深度）</w:t>
            </w:r>
          </w:p>
        </w:tc>
        <w:tc>
          <w:tcPr>
            <w:tcW w:w="1382" w:type="dxa"/>
          </w:tcPr>
          <w:p w14:paraId="7B748A06">
            <w:pPr>
              <w:spacing w:line="360" w:lineRule="auto"/>
              <w:jc w:val="center"/>
              <w:outlineLvl w:val="9"/>
              <w:rPr>
                <w:rFonts w:ascii="宋体" w:hAnsi="宋体"/>
                <w:color w:val="auto"/>
                <w:sz w:val="22"/>
                <w:szCs w:val="22"/>
              </w:rPr>
            </w:pPr>
          </w:p>
        </w:tc>
        <w:tc>
          <w:tcPr>
            <w:tcW w:w="1925" w:type="dxa"/>
          </w:tcPr>
          <w:p w14:paraId="60398311">
            <w:pPr>
              <w:spacing w:line="360" w:lineRule="auto"/>
              <w:jc w:val="center"/>
              <w:outlineLvl w:val="9"/>
              <w:rPr>
                <w:rFonts w:ascii="宋体" w:hAnsi="宋体"/>
                <w:color w:val="auto"/>
                <w:sz w:val="22"/>
                <w:szCs w:val="22"/>
              </w:rPr>
            </w:pPr>
          </w:p>
        </w:tc>
        <w:tc>
          <w:tcPr>
            <w:tcW w:w="1925" w:type="dxa"/>
          </w:tcPr>
          <w:p w14:paraId="199D0B93">
            <w:pPr>
              <w:spacing w:line="360" w:lineRule="auto"/>
              <w:jc w:val="center"/>
              <w:outlineLvl w:val="9"/>
              <w:rPr>
                <w:rFonts w:ascii="宋体" w:hAnsi="宋体"/>
                <w:color w:val="auto"/>
                <w:sz w:val="22"/>
                <w:szCs w:val="22"/>
              </w:rPr>
            </w:pPr>
          </w:p>
        </w:tc>
      </w:tr>
      <w:tr w14:paraId="0608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3168" w:type="dxa"/>
            <w:vAlign w:val="center"/>
          </w:tcPr>
          <w:p w14:paraId="434FD62A">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签订合同日期</w:t>
            </w:r>
          </w:p>
          <w:p w14:paraId="5320D3BE">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（年/月/日）</w:t>
            </w:r>
          </w:p>
        </w:tc>
        <w:tc>
          <w:tcPr>
            <w:tcW w:w="1382" w:type="dxa"/>
          </w:tcPr>
          <w:p w14:paraId="37014BD3">
            <w:pPr>
              <w:spacing w:line="360" w:lineRule="auto"/>
              <w:jc w:val="center"/>
              <w:outlineLvl w:val="9"/>
              <w:rPr>
                <w:rFonts w:ascii="宋体" w:hAnsi="宋体"/>
                <w:color w:val="auto"/>
                <w:sz w:val="22"/>
                <w:szCs w:val="22"/>
              </w:rPr>
            </w:pPr>
          </w:p>
        </w:tc>
        <w:tc>
          <w:tcPr>
            <w:tcW w:w="1925" w:type="dxa"/>
          </w:tcPr>
          <w:p w14:paraId="0410A5B3">
            <w:pPr>
              <w:spacing w:line="360" w:lineRule="auto"/>
              <w:jc w:val="center"/>
              <w:outlineLvl w:val="9"/>
              <w:rPr>
                <w:rFonts w:ascii="宋体" w:hAnsi="宋体"/>
                <w:color w:val="auto"/>
                <w:sz w:val="22"/>
                <w:szCs w:val="22"/>
              </w:rPr>
            </w:pPr>
          </w:p>
        </w:tc>
        <w:tc>
          <w:tcPr>
            <w:tcW w:w="1925" w:type="dxa"/>
          </w:tcPr>
          <w:p w14:paraId="34FC070C">
            <w:pPr>
              <w:spacing w:line="360" w:lineRule="auto"/>
              <w:jc w:val="center"/>
              <w:outlineLvl w:val="9"/>
              <w:rPr>
                <w:rFonts w:ascii="宋体" w:hAnsi="宋体"/>
                <w:color w:val="auto"/>
                <w:sz w:val="22"/>
                <w:szCs w:val="22"/>
              </w:rPr>
            </w:pPr>
          </w:p>
        </w:tc>
      </w:tr>
      <w:tr w14:paraId="4641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168" w:type="dxa"/>
            <w:vAlign w:val="center"/>
          </w:tcPr>
          <w:p w14:paraId="5AA2873A">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主要设计人员情况</w:t>
            </w:r>
          </w:p>
        </w:tc>
        <w:tc>
          <w:tcPr>
            <w:tcW w:w="1382" w:type="dxa"/>
          </w:tcPr>
          <w:p w14:paraId="3110EE10">
            <w:pPr>
              <w:spacing w:line="360" w:lineRule="auto"/>
              <w:jc w:val="center"/>
              <w:outlineLvl w:val="9"/>
              <w:rPr>
                <w:rFonts w:ascii="宋体" w:hAnsi="宋体"/>
                <w:color w:val="auto"/>
                <w:sz w:val="22"/>
                <w:szCs w:val="22"/>
              </w:rPr>
            </w:pPr>
          </w:p>
        </w:tc>
        <w:tc>
          <w:tcPr>
            <w:tcW w:w="1925" w:type="dxa"/>
          </w:tcPr>
          <w:p w14:paraId="0BF884A4">
            <w:pPr>
              <w:spacing w:line="360" w:lineRule="auto"/>
              <w:jc w:val="center"/>
              <w:outlineLvl w:val="9"/>
              <w:rPr>
                <w:rFonts w:ascii="宋体" w:hAnsi="宋体"/>
                <w:color w:val="auto"/>
                <w:sz w:val="22"/>
                <w:szCs w:val="22"/>
              </w:rPr>
            </w:pPr>
          </w:p>
        </w:tc>
        <w:tc>
          <w:tcPr>
            <w:tcW w:w="1925" w:type="dxa"/>
          </w:tcPr>
          <w:p w14:paraId="12735411">
            <w:pPr>
              <w:spacing w:line="360" w:lineRule="auto"/>
              <w:jc w:val="center"/>
              <w:outlineLvl w:val="9"/>
              <w:rPr>
                <w:rFonts w:ascii="宋体" w:hAnsi="宋体"/>
                <w:color w:val="auto"/>
                <w:sz w:val="22"/>
                <w:szCs w:val="22"/>
              </w:rPr>
            </w:pPr>
          </w:p>
        </w:tc>
      </w:tr>
      <w:tr w14:paraId="52C9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3168" w:type="dxa"/>
          </w:tcPr>
          <w:p w14:paraId="6D3784B9">
            <w:pPr>
              <w:spacing w:line="360" w:lineRule="auto"/>
              <w:outlineLvl w:val="9"/>
              <w:rPr>
                <w:rFonts w:ascii="宋体" w:hAnsi="宋体"/>
                <w:color w:val="auto"/>
                <w:sz w:val="22"/>
                <w:szCs w:val="22"/>
              </w:rPr>
            </w:pPr>
          </w:p>
          <w:p w14:paraId="6218C0F8">
            <w:pPr>
              <w:spacing w:line="360" w:lineRule="auto"/>
              <w:jc w:val="center"/>
              <w:outlineLvl w:val="9"/>
              <w:rPr>
                <w:rFonts w:ascii="宋体" w:hAnsi="宋体"/>
                <w:color w:val="auto"/>
                <w:sz w:val="22"/>
                <w:szCs w:val="22"/>
              </w:rPr>
            </w:pPr>
            <w:r>
              <w:rPr>
                <w:rFonts w:ascii="宋体" w:hAnsi="宋体"/>
                <w:color w:val="auto"/>
                <w:sz w:val="22"/>
                <w:szCs w:val="22"/>
              </w:rPr>
              <w:t>…</w:t>
            </w:r>
          </w:p>
        </w:tc>
        <w:tc>
          <w:tcPr>
            <w:tcW w:w="1382" w:type="dxa"/>
          </w:tcPr>
          <w:p w14:paraId="45D55A22">
            <w:pPr>
              <w:spacing w:line="360" w:lineRule="auto"/>
              <w:jc w:val="center"/>
              <w:outlineLvl w:val="9"/>
              <w:rPr>
                <w:rFonts w:ascii="宋体" w:hAnsi="宋体"/>
                <w:color w:val="auto"/>
                <w:sz w:val="22"/>
                <w:szCs w:val="22"/>
              </w:rPr>
            </w:pPr>
          </w:p>
        </w:tc>
        <w:tc>
          <w:tcPr>
            <w:tcW w:w="1925" w:type="dxa"/>
          </w:tcPr>
          <w:p w14:paraId="622888BC">
            <w:pPr>
              <w:spacing w:line="360" w:lineRule="auto"/>
              <w:jc w:val="center"/>
              <w:outlineLvl w:val="9"/>
              <w:rPr>
                <w:rFonts w:ascii="宋体" w:hAnsi="宋体"/>
                <w:color w:val="auto"/>
                <w:sz w:val="22"/>
                <w:szCs w:val="22"/>
              </w:rPr>
            </w:pPr>
          </w:p>
        </w:tc>
        <w:tc>
          <w:tcPr>
            <w:tcW w:w="1925" w:type="dxa"/>
          </w:tcPr>
          <w:p w14:paraId="6FAD8523">
            <w:pPr>
              <w:spacing w:line="360" w:lineRule="auto"/>
              <w:jc w:val="center"/>
              <w:outlineLvl w:val="9"/>
              <w:rPr>
                <w:rFonts w:ascii="宋体" w:hAnsi="宋体"/>
                <w:color w:val="auto"/>
                <w:sz w:val="22"/>
                <w:szCs w:val="22"/>
              </w:rPr>
            </w:pPr>
          </w:p>
        </w:tc>
      </w:tr>
    </w:tbl>
    <w:p w14:paraId="458DD8EF">
      <w:pPr>
        <w:outlineLvl w:val="9"/>
        <w:rPr>
          <w:color w:val="auto"/>
          <w:sz w:val="22"/>
          <w:szCs w:val="28"/>
          <w:lang w:eastAsia="zh-CN"/>
        </w:rPr>
      </w:pPr>
    </w:p>
    <w:p w14:paraId="4BE6C6DD">
      <w:pPr>
        <w:pStyle w:val="2"/>
        <w:numPr>
          <w:ilvl w:val="0"/>
          <w:numId w:val="0"/>
        </w:numPr>
        <w:kinsoku w:val="0"/>
        <w:overflowPunct w:val="0"/>
        <w:outlineLvl w:val="9"/>
        <w:rPr>
          <w:rFonts w:ascii="仿宋" w:hAnsi="仿宋" w:eastAsia="仿宋" w:cs="仿宋"/>
          <w:b/>
          <w:bCs/>
          <w:color w:val="auto"/>
          <w:sz w:val="21"/>
          <w:szCs w:val="21"/>
          <w:lang w:eastAsia="zh-CN"/>
        </w:rPr>
      </w:pPr>
    </w:p>
    <w:p w14:paraId="2870C68B">
      <w:pPr>
        <w:outlineLvl w:val="9"/>
        <w:rPr>
          <w:rFonts w:ascii="仿宋" w:hAnsi="仿宋" w:eastAsia="仿宋" w:cs="仿宋"/>
          <w:color w:val="auto"/>
          <w:spacing w:val="-1"/>
          <w:sz w:val="22"/>
          <w:szCs w:val="28"/>
          <w:lang w:eastAsia="zh-CN"/>
        </w:rPr>
      </w:pPr>
      <w:r>
        <w:rPr>
          <w:rFonts w:hint="eastAsia" w:ascii="仿宋" w:hAnsi="仿宋" w:eastAsia="仿宋" w:cs="仿宋"/>
          <w:color w:val="auto"/>
          <w:spacing w:val="-1"/>
          <w:sz w:val="22"/>
          <w:szCs w:val="28"/>
          <w:lang w:eastAsia="zh-CN"/>
        </w:rPr>
        <w:t>注：每个业绩须单独附表，并附上合同和中标通知书相关证明材料，否则专家在评审时将不予采信。</w:t>
      </w:r>
    </w:p>
    <w:p w14:paraId="13F21A19">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sz w:val="28"/>
          <w:szCs w:val="28"/>
          <w:lang w:eastAsia="zh-CN"/>
        </w:rPr>
      </w:pPr>
    </w:p>
    <w:p w14:paraId="72A41C50">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sz w:val="28"/>
          <w:szCs w:val="28"/>
          <w:lang w:eastAsia="zh-CN"/>
        </w:rPr>
      </w:pPr>
    </w:p>
    <w:p w14:paraId="099357B0">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sz w:val="28"/>
          <w:szCs w:val="28"/>
          <w:lang w:eastAsia="zh-CN"/>
        </w:rPr>
      </w:pPr>
    </w:p>
    <w:p w14:paraId="37E1ABAF">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供应商：   </w:t>
      </w:r>
      <w:r>
        <w:rPr>
          <w:rFonts w:hint="eastAsia" w:ascii="仿宋" w:hAnsi="仿宋" w:eastAsia="仿宋" w:cs="仿宋"/>
          <w:color w:val="auto"/>
          <w:w w:val="95"/>
          <w:sz w:val="28"/>
          <w:szCs w:val="28"/>
          <w:lang w:eastAsia="zh-CN"/>
        </w:rPr>
        <w:t>（盖章）</w:t>
      </w:r>
      <w:r>
        <w:rPr>
          <w:rFonts w:hint="eastAsia" w:ascii="仿宋" w:hAnsi="仿宋" w:eastAsia="仿宋" w:cs="仿宋"/>
          <w:color w:val="auto"/>
          <w:sz w:val="28"/>
          <w:szCs w:val="28"/>
          <w:lang w:eastAsia="zh-CN"/>
        </w:rPr>
        <w:t xml:space="preserve"> </w:t>
      </w:r>
    </w:p>
    <w:p w14:paraId="3BD0A90B">
      <w:pPr>
        <w:pStyle w:val="2"/>
        <w:numPr>
          <w:ilvl w:val="0"/>
          <w:numId w:val="0"/>
        </w:numPr>
        <w:tabs>
          <w:tab w:val="left" w:pos="8227"/>
        </w:tabs>
        <w:kinsoku w:val="0"/>
        <w:overflowPunct w:val="0"/>
        <w:spacing w:line="381" w:lineRule="auto"/>
        <w:ind w:left="1680" w:right="118"/>
        <w:outlineLvl w:val="9"/>
        <w:rPr>
          <w:rFonts w:ascii="仿宋" w:hAnsi="仿宋" w:eastAsia="仿宋" w:cs="仿宋"/>
          <w:color w:val="auto"/>
          <w:w w:val="95"/>
          <w:sz w:val="28"/>
          <w:szCs w:val="28"/>
          <w:lang w:eastAsia="zh-CN"/>
        </w:rPr>
      </w:pPr>
      <w:r>
        <w:rPr>
          <w:rFonts w:hint="eastAsia" w:ascii="仿宋" w:hAnsi="仿宋" w:eastAsia="仿宋" w:cs="仿宋"/>
          <w:color w:val="auto"/>
          <w:sz w:val="28"/>
          <w:szCs w:val="28"/>
          <w:lang w:eastAsia="zh-CN"/>
        </w:rPr>
        <w:t>法定代表人或被授权人：</w:t>
      </w:r>
      <w:r>
        <w:rPr>
          <w:rFonts w:hint="eastAsia" w:ascii="仿宋" w:hAnsi="仿宋" w:eastAsia="仿宋" w:cs="仿宋"/>
          <w:color w:val="auto"/>
          <w:sz w:val="28"/>
          <w:szCs w:val="28"/>
          <w:u w:val="single"/>
          <w:lang w:eastAsia="zh-CN"/>
        </w:rPr>
        <w:tab/>
      </w:r>
      <w:r>
        <w:rPr>
          <w:rFonts w:hint="eastAsia" w:ascii="仿宋" w:hAnsi="仿宋" w:eastAsia="仿宋" w:cs="仿宋"/>
          <w:color w:val="auto"/>
          <w:sz w:val="28"/>
          <w:szCs w:val="28"/>
          <w:u w:val="single"/>
          <w:lang w:eastAsia="zh-CN"/>
        </w:rPr>
        <w:t>(</w:t>
      </w:r>
      <w:r>
        <w:rPr>
          <w:rFonts w:hint="eastAsia" w:ascii="仿宋" w:hAnsi="仿宋" w:eastAsia="仿宋" w:cs="仿宋"/>
          <w:color w:val="auto"/>
          <w:w w:val="95"/>
          <w:sz w:val="28"/>
          <w:szCs w:val="28"/>
          <w:lang w:eastAsia="zh-CN"/>
        </w:rPr>
        <w:t>签章）</w:t>
      </w:r>
    </w:p>
    <w:p w14:paraId="557BE6A6">
      <w:pPr>
        <w:pStyle w:val="2"/>
        <w:numPr>
          <w:ilvl w:val="0"/>
          <w:numId w:val="0"/>
        </w:numPr>
        <w:tabs>
          <w:tab w:val="left" w:pos="5551"/>
          <w:tab w:val="left" w:pos="6511"/>
          <w:tab w:val="left" w:pos="7111"/>
          <w:tab w:val="left" w:pos="7711"/>
        </w:tabs>
        <w:kinsoku w:val="0"/>
        <w:overflowPunct w:val="0"/>
        <w:spacing w:before="46"/>
        <w:ind w:left="3928"/>
        <w:outlineLvl w:val="9"/>
        <w:rPr>
          <w:rFonts w:ascii="仿宋" w:hAnsi="仿宋" w:eastAsia="仿宋" w:cs="仿宋"/>
          <w:color w:val="auto"/>
          <w:sz w:val="24"/>
          <w:lang w:eastAsia="zh-CN"/>
        </w:rPr>
      </w:pPr>
      <w:r>
        <w:rPr>
          <w:rFonts w:hint="eastAsia" w:ascii="仿宋" w:hAnsi="仿宋" w:eastAsia="仿宋" w:cs="仿宋"/>
          <w:color w:val="auto"/>
          <w:sz w:val="28"/>
          <w:szCs w:val="28"/>
          <w:lang w:eastAsia="zh-CN"/>
        </w:rPr>
        <w:t>日期：</w:t>
      </w:r>
      <w:r>
        <w:rPr>
          <w:rFonts w:hint="eastAsia" w:ascii="仿宋" w:hAnsi="仿宋" w:eastAsia="仿宋" w:cs="仿宋"/>
          <w:color w:val="auto"/>
          <w:sz w:val="28"/>
          <w:szCs w:val="28"/>
          <w:u w:val="single"/>
          <w:lang w:eastAsia="zh-CN"/>
        </w:rPr>
        <w:tab/>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u w:val="single"/>
          <w:lang w:eastAsia="zh-CN"/>
        </w:rPr>
        <w:tab/>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u w:val="single"/>
          <w:lang w:eastAsia="zh-CN"/>
        </w:rPr>
        <w:tab/>
      </w:r>
      <w:r>
        <w:rPr>
          <w:rFonts w:hint="eastAsia" w:ascii="仿宋" w:hAnsi="仿宋" w:eastAsia="仿宋" w:cs="仿宋"/>
          <w:color w:val="auto"/>
          <w:sz w:val="28"/>
          <w:szCs w:val="28"/>
          <w:lang w:eastAsia="zh-CN"/>
        </w:rPr>
        <w:t>日</w:t>
      </w:r>
    </w:p>
    <w:p w14:paraId="442FE116">
      <w:pPr>
        <w:pStyle w:val="49"/>
        <w:spacing w:after="580"/>
        <w:ind w:left="0" w:leftChars="0" w:firstLine="0" w:firstLineChars="0"/>
        <w:outlineLvl w:val="9"/>
        <w:rPr>
          <w:rFonts w:ascii="仿宋" w:hAnsi="仿宋" w:eastAsia="仿宋" w:cs="仿宋"/>
          <w:color w:val="auto"/>
        </w:rPr>
      </w:pPr>
    </w:p>
    <w:p w14:paraId="50DAEDF3">
      <w:pPr>
        <w:pStyle w:val="49"/>
        <w:spacing w:after="580"/>
        <w:ind w:left="0" w:leftChars="0" w:firstLine="0" w:firstLineChars="0"/>
        <w:outlineLvl w:val="9"/>
        <w:rPr>
          <w:rFonts w:ascii="仿宋" w:hAnsi="仿宋" w:eastAsia="仿宋" w:cs="仿宋"/>
          <w:color w:val="auto"/>
        </w:rPr>
      </w:pPr>
    </w:p>
    <w:p w14:paraId="604D12E0">
      <w:pPr>
        <w:jc w:val="center"/>
        <w:outlineLvl w:val="9"/>
        <w:rPr>
          <w:rFonts w:ascii="宋体" w:hAnsi="宋体"/>
          <w:b/>
          <w:color w:val="auto"/>
          <w:sz w:val="32"/>
        </w:rPr>
      </w:pPr>
      <w:r>
        <w:rPr>
          <w:rFonts w:hint="eastAsia" w:ascii="宋体" w:hAnsi="宋体" w:eastAsia="宋体"/>
          <w:b/>
          <w:color w:val="auto"/>
          <w:sz w:val="32"/>
          <w:lang w:val="en-US" w:eastAsia="zh-CN"/>
        </w:rPr>
        <w:t>8、</w:t>
      </w:r>
      <w:r>
        <w:rPr>
          <w:rFonts w:ascii="宋体" w:hAnsi="宋体"/>
          <w:b/>
          <w:color w:val="auto"/>
          <w:sz w:val="32"/>
        </w:rPr>
        <w:t>正在进行设计的项目一览表</w:t>
      </w:r>
    </w:p>
    <w:p w14:paraId="747BDDBA">
      <w:pPr>
        <w:spacing w:line="360" w:lineRule="auto"/>
        <w:ind w:left="1032" w:hanging="1032"/>
        <w:jc w:val="center"/>
        <w:outlineLvl w:val="9"/>
        <w:rPr>
          <w:rFonts w:ascii="宋体" w:hAnsi="宋体"/>
          <w:b/>
          <w:color w:val="auto"/>
          <w:szCs w:val="21"/>
        </w:rPr>
      </w:pPr>
      <w:r>
        <w:rPr>
          <w:rFonts w:ascii="宋体" w:hAnsi="宋体"/>
          <w:b/>
          <w:color w:val="auto"/>
          <w:szCs w:val="21"/>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856"/>
        <w:gridCol w:w="1856"/>
        <w:gridCol w:w="1856"/>
      </w:tblGrid>
      <w:tr w14:paraId="2A56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552" w:type="dxa"/>
            <w:vAlign w:val="center"/>
          </w:tcPr>
          <w:p w14:paraId="7D35B92B">
            <w:pPr>
              <w:spacing w:line="360" w:lineRule="auto"/>
              <w:ind w:left="905" w:hanging="1032"/>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建设单位</w:t>
            </w:r>
          </w:p>
          <w:p w14:paraId="7F577034">
            <w:pPr>
              <w:pStyle w:val="19"/>
              <w:spacing w:line="360" w:lineRule="auto"/>
              <w:jc w:val="center"/>
              <w:outlineLvl w:val="9"/>
              <w:rPr>
                <w:rFonts w:hint="eastAsia" w:ascii="仿宋" w:hAnsi="仿宋" w:eastAsia="仿宋" w:cs="仿宋"/>
                <w:color w:val="auto"/>
                <w:kern w:val="2"/>
                <w:sz w:val="22"/>
                <w:szCs w:val="22"/>
              </w:rPr>
            </w:pPr>
            <w:r>
              <w:rPr>
                <w:rFonts w:hint="eastAsia" w:ascii="仿宋" w:hAnsi="仿宋" w:eastAsia="仿宋" w:cs="仿宋"/>
                <w:color w:val="auto"/>
                <w:sz w:val="22"/>
                <w:szCs w:val="22"/>
              </w:rPr>
              <w:t>（业主）</w:t>
            </w:r>
          </w:p>
        </w:tc>
        <w:tc>
          <w:tcPr>
            <w:tcW w:w="1856" w:type="dxa"/>
            <w:vAlign w:val="center"/>
          </w:tcPr>
          <w:p w14:paraId="1EFB7239">
            <w:pPr>
              <w:spacing w:line="360" w:lineRule="auto"/>
              <w:outlineLvl w:val="9"/>
              <w:rPr>
                <w:rFonts w:hint="eastAsia" w:ascii="仿宋" w:hAnsi="仿宋" w:eastAsia="仿宋" w:cs="仿宋"/>
                <w:color w:val="auto"/>
                <w:sz w:val="22"/>
                <w:szCs w:val="22"/>
              </w:rPr>
            </w:pPr>
          </w:p>
        </w:tc>
        <w:tc>
          <w:tcPr>
            <w:tcW w:w="1856" w:type="dxa"/>
            <w:vAlign w:val="center"/>
          </w:tcPr>
          <w:p w14:paraId="72CDFEA1">
            <w:pPr>
              <w:spacing w:line="360" w:lineRule="auto"/>
              <w:ind w:left="905" w:hanging="1032"/>
              <w:jc w:val="center"/>
              <w:outlineLvl w:val="9"/>
              <w:rPr>
                <w:rFonts w:hint="eastAsia" w:ascii="仿宋" w:hAnsi="仿宋" w:eastAsia="仿宋" w:cs="仿宋"/>
                <w:color w:val="auto"/>
                <w:sz w:val="22"/>
                <w:szCs w:val="22"/>
              </w:rPr>
            </w:pPr>
          </w:p>
        </w:tc>
        <w:tc>
          <w:tcPr>
            <w:tcW w:w="1856" w:type="dxa"/>
            <w:vAlign w:val="center"/>
          </w:tcPr>
          <w:p w14:paraId="441DF4B0">
            <w:pPr>
              <w:spacing w:line="360" w:lineRule="auto"/>
              <w:ind w:left="905" w:hanging="1032"/>
              <w:jc w:val="center"/>
              <w:outlineLvl w:val="9"/>
              <w:rPr>
                <w:rFonts w:hint="eastAsia" w:ascii="仿宋" w:hAnsi="仿宋" w:eastAsia="仿宋" w:cs="仿宋"/>
                <w:color w:val="auto"/>
                <w:sz w:val="22"/>
                <w:szCs w:val="22"/>
              </w:rPr>
            </w:pPr>
          </w:p>
        </w:tc>
      </w:tr>
      <w:tr w14:paraId="52B1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552" w:type="dxa"/>
            <w:vAlign w:val="center"/>
          </w:tcPr>
          <w:p w14:paraId="594904BA">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工程名称</w:t>
            </w:r>
          </w:p>
        </w:tc>
        <w:tc>
          <w:tcPr>
            <w:tcW w:w="1856" w:type="dxa"/>
          </w:tcPr>
          <w:p w14:paraId="7F474283">
            <w:pPr>
              <w:spacing w:line="360" w:lineRule="auto"/>
              <w:ind w:left="905" w:hanging="1032"/>
              <w:outlineLvl w:val="9"/>
              <w:rPr>
                <w:rFonts w:hint="eastAsia" w:ascii="仿宋" w:hAnsi="仿宋" w:eastAsia="仿宋" w:cs="仿宋"/>
                <w:color w:val="auto"/>
                <w:sz w:val="22"/>
                <w:szCs w:val="22"/>
              </w:rPr>
            </w:pPr>
          </w:p>
        </w:tc>
        <w:tc>
          <w:tcPr>
            <w:tcW w:w="1856" w:type="dxa"/>
          </w:tcPr>
          <w:p w14:paraId="3A7C5BA7">
            <w:pPr>
              <w:spacing w:line="360" w:lineRule="auto"/>
              <w:ind w:left="905" w:hanging="1032"/>
              <w:outlineLvl w:val="9"/>
              <w:rPr>
                <w:rFonts w:hint="eastAsia" w:ascii="仿宋" w:hAnsi="仿宋" w:eastAsia="仿宋" w:cs="仿宋"/>
                <w:color w:val="auto"/>
                <w:sz w:val="22"/>
                <w:szCs w:val="22"/>
              </w:rPr>
            </w:pPr>
          </w:p>
        </w:tc>
        <w:tc>
          <w:tcPr>
            <w:tcW w:w="1856" w:type="dxa"/>
          </w:tcPr>
          <w:p w14:paraId="71077768">
            <w:pPr>
              <w:spacing w:line="360" w:lineRule="auto"/>
              <w:ind w:left="905" w:hanging="1032"/>
              <w:outlineLvl w:val="9"/>
              <w:rPr>
                <w:rFonts w:hint="eastAsia" w:ascii="仿宋" w:hAnsi="仿宋" w:eastAsia="仿宋" w:cs="仿宋"/>
                <w:color w:val="auto"/>
                <w:sz w:val="22"/>
                <w:szCs w:val="22"/>
              </w:rPr>
            </w:pPr>
          </w:p>
        </w:tc>
      </w:tr>
      <w:tr w14:paraId="630C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2552" w:type="dxa"/>
            <w:vAlign w:val="center"/>
          </w:tcPr>
          <w:p w14:paraId="2612D94F">
            <w:pPr>
              <w:spacing w:line="360" w:lineRule="auto"/>
              <w:ind w:left="905" w:hanging="1032"/>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建设规模</w:t>
            </w:r>
          </w:p>
          <w:p w14:paraId="17C89FF6">
            <w:pPr>
              <w:spacing w:line="360" w:lineRule="auto"/>
              <w:ind w:left="905" w:hanging="1032"/>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（建筑面积/建设长度/</w:t>
            </w:r>
          </w:p>
          <w:p w14:paraId="1EE86B7C">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深度）</w:t>
            </w:r>
          </w:p>
        </w:tc>
        <w:tc>
          <w:tcPr>
            <w:tcW w:w="1856" w:type="dxa"/>
          </w:tcPr>
          <w:p w14:paraId="579AD3BC">
            <w:pPr>
              <w:spacing w:line="360" w:lineRule="auto"/>
              <w:ind w:left="905" w:hanging="1032"/>
              <w:outlineLvl w:val="9"/>
              <w:rPr>
                <w:rFonts w:hint="eastAsia" w:ascii="仿宋" w:hAnsi="仿宋" w:eastAsia="仿宋" w:cs="仿宋"/>
                <w:color w:val="auto"/>
                <w:sz w:val="22"/>
                <w:szCs w:val="22"/>
              </w:rPr>
            </w:pPr>
          </w:p>
        </w:tc>
        <w:tc>
          <w:tcPr>
            <w:tcW w:w="1856" w:type="dxa"/>
          </w:tcPr>
          <w:p w14:paraId="779BCD10">
            <w:pPr>
              <w:spacing w:line="360" w:lineRule="auto"/>
              <w:ind w:left="905" w:hanging="1032"/>
              <w:outlineLvl w:val="9"/>
              <w:rPr>
                <w:rFonts w:hint="eastAsia" w:ascii="仿宋" w:hAnsi="仿宋" w:eastAsia="仿宋" w:cs="仿宋"/>
                <w:color w:val="auto"/>
                <w:sz w:val="22"/>
                <w:szCs w:val="22"/>
              </w:rPr>
            </w:pPr>
          </w:p>
        </w:tc>
        <w:tc>
          <w:tcPr>
            <w:tcW w:w="1856" w:type="dxa"/>
          </w:tcPr>
          <w:p w14:paraId="2482613B">
            <w:pPr>
              <w:spacing w:line="360" w:lineRule="auto"/>
              <w:ind w:left="905" w:hanging="1032"/>
              <w:outlineLvl w:val="9"/>
              <w:rPr>
                <w:rFonts w:hint="eastAsia" w:ascii="仿宋" w:hAnsi="仿宋" w:eastAsia="仿宋" w:cs="仿宋"/>
                <w:color w:val="auto"/>
                <w:sz w:val="22"/>
                <w:szCs w:val="22"/>
              </w:rPr>
            </w:pPr>
          </w:p>
        </w:tc>
      </w:tr>
      <w:tr w14:paraId="262B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2552" w:type="dxa"/>
            <w:vAlign w:val="center"/>
          </w:tcPr>
          <w:p w14:paraId="5288FC9F">
            <w:pPr>
              <w:spacing w:line="36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主要设计人员情况</w:t>
            </w:r>
          </w:p>
        </w:tc>
        <w:tc>
          <w:tcPr>
            <w:tcW w:w="1856" w:type="dxa"/>
          </w:tcPr>
          <w:p w14:paraId="12927E56">
            <w:pPr>
              <w:spacing w:line="360" w:lineRule="auto"/>
              <w:ind w:left="905" w:hanging="1032"/>
              <w:outlineLvl w:val="9"/>
              <w:rPr>
                <w:rFonts w:hint="eastAsia" w:ascii="仿宋" w:hAnsi="仿宋" w:eastAsia="仿宋" w:cs="仿宋"/>
                <w:color w:val="auto"/>
                <w:sz w:val="22"/>
                <w:szCs w:val="22"/>
              </w:rPr>
            </w:pPr>
          </w:p>
        </w:tc>
        <w:tc>
          <w:tcPr>
            <w:tcW w:w="1856" w:type="dxa"/>
          </w:tcPr>
          <w:p w14:paraId="3011E499">
            <w:pPr>
              <w:spacing w:line="360" w:lineRule="auto"/>
              <w:ind w:left="905" w:hanging="1032"/>
              <w:outlineLvl w:val="9"/>
              <w:rPr>
                <w:rFonts w:hint="eastAsia" w:ascii="仿宋" w:hAnsi="仿宋" w:eastAsia="仿宋" w:cs="仿宋"/>
                <w:color w:val="auto"/>
                <w:sz w:val="22"/>
                <w:szCs w:val="22"/>
              </w:rPr>
            </w:pPr>
          </w:p>
        </w:tc>
        <w:tc>
          <w:tcPr>
            <w:tcW w:w="1856" w:type="dxa"/>
          </w:tcPr>
          <w:p w14:paraId="32CCED12">
            <w:pPr>
              <w:spacing w:line="360" w:lineRule="auto"/>
              <w:ind w:left="905" w:hanging="1032"/>
              <w:outlineLvl w:val="9"/>
              <w:rPr>
                <w:rFonts w:hint="eastAsia" w:ascii="仿宋" w:hAnsi="仿宋" w:eastAsia="仿宋" w:cs="仿宋"/>
                <w:color w:val="auto"/>
                <w:sz w:val="22"/>
                <w:szCs w:val="22"/>
              </w:rPr>
            </w:pPr>
          </w:p>
        </w:tc>
      </w:tr>
      <w:tr w14:paraId="192F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2552" w:type="dxa"/>
            <w:vAlign w:val="center"/>
          </w:tcPr>
          <w:p w14:paraId="7BE03B02">
            <w:pPr>
              <w:spacing w:line="360" w:lineRule="auto"/>
              <w:ind w:left="-92" w:hanging="80"/>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投入高/中级职称技术人员（人）</w:t>
            </w:r>
          </w:p>
        </w:tc>
        <w:tc>
          <w:tcPr>
            <w:tcW w:w="1856" w:type="dxa"/>
          </w:tcPr>
          <w:p w14:paraId="141A9042">
            <w:pPr>
              <w:spacing w:line="360" w:lineRule="auto"/>
              <w:ind w:left="905" w:hanging="1032"/>
              <w:outlineLvl w:val="9"/>
              <w:rPr>
                <w:rFonts w:hint="eastAsia" w:ascii="仿宋" w:hAnsi="仿宋" w:eastAsia="仿宋" w:cs="仿宋"/>
                <w:color w:val="auto"/>
                <w:sz w:val="22"/>
                <w:szCs w:val="22"/>
              </w:rPr>
            </w:pPr>
          </w:p>
        </w:tc>
        <w:tc>
          <w:tcPr>
            <w:tcW w:w="1856" w:type="dxa"/>
          </w:tcPr>
          <w:p w14:paraId="0FFB39A6">
            <w:pPr>
              <w:spacing w:line="360" w:lineRule="auto"/>
              <w:ind w:left="905" w:hanging="1032"/>
              <w:outlineLvl w:val="9"/>
              <w:rPr>
                <w:rFonts w:hint="eastAsia" w:ascii="仿宋" w:hAnsi="仿宋" w:eastAsia="仿宋" w:cs="仿宋"/>
                <w:color w:val="auto"/>
                <w:sz w:val="22"/>
                <w:szCs w:val="22"/>
              </w:rPr>
            </w:pPr>
          </w:p>
        </w:tc>
        <w:tc>
          <w:tcPr>
            <w:tcW w:w="1856" w:type="dxa"/>
          </w:tcPr>
          <w:p w14:paraId="191311E7">
            <w:pPr>
              <w:spacing w:line="360" w:lineRule="auto"/>
              <w:ind w:left="905" w:hanging="1032"/>
              <w:outlineLvl w:val="9"/>
              <w:rPr>
                <w:rFonts w:hint="eastAsia" w:ascii="仿宋" w:hAnsi="仿宋" w:eastAsia="仿宋" w:cs="仿宋"/>
                <w:color w:val="auto"/>
                <w:sz w:val="22"/>
                <w:szCs w:val="22"/>
              </w:rPr>
            </w:pPr>
          </w:p>
        </w:tc>
      </w:tr>
      <w:tr w14:paraId="1A68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2552" w:type="dxa"/>
            <w:vAlign w:val="center"/>
          </w:tcPr>
          <w:p w14:paraId="499E3268">
            <w:pPr>
              <w:spacing w:line="360" w:lineRule="auto"/>
              <w:ind w:left="905" w:hanging="1032"/>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工作周期</w:t>
            </w:r>
          </w:p>
          <w:p w14:paraId="1D43E149">
            <w:pPr>
              <w:spacing w:line="360" w:lineRule="auto"/>
              <w:ind w:left="905" w:hanging="1032"/>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（年/月/日至年/月/日）</w:t>
            </w:r>
          </w:p>
        </w:tc>
        <w:tc>
          <w:tcPr>
            <w:tcW w:w="1856" w:type="dxa"/>
          </w:tcPr>
          <w:p w14:paraId="48E0A39F">
            <w:pPr>
              <w:spacing w:line="360" w:lineRule="auto"/>
              <w:ind w:left="905" w:hanging="1032"/>
              <w:outlineLvl w:val="9"/>
              <w:rPr>
                <w:rFonts w:hint="eastAsia" w:ascii="仿宋" w:hAnsi="仿宋" w:eastAsia="仿宋" w:cs="仿宋"/>
                <w:color w:val="auto"/>
                <w:sz w:val="22"/>
                <w:szCs w:val="22"/>
              </w:rPr>
            </w:pPr>
          </w:p>
        </w:tc>
        <w:tc>
          <w:tcPr>
            <w:tcW w:w="1856" w:type="dxa"/>
          </w:tcPr>
          <w:p w14:paraId="04DF8759">
            <w:pPr>
              <w:spacing w:line="360" w:lineRule="auto"/>
              <w:ind w:left="905" w:hanging="1032"/>
              <w:outlineLvl w:val="9"/>
              <w:rPr>
                <w:rFonts w:hint="eastAsia" w:ascii="仿宋" w:hAnsi="仿宋" w:eastAsia="仿宋" w:cs="仿宋"/>
                <w:color w:val="auto"/>
                <w:sz w:val="22"/>
                <w:szCs w:val="22"/>
              </w:rPr>
            </w:pPr>
          </w:p>
        </w:tc>
        <w:tc>
          <w:tcPr>
            <w:tcW w:w="1856" w:type="dxa"/>
          </w:tcPr>
          <w:p w14:paraId="0F5304D4">
            <w:pPr>
              <w:spacing w:line="360" w:lineRule="auto"/>
              <w:ind w:left="905" w:hanging="1032"/>
              <w:outlineLvl w:val="9"/>
              <w:rPr>
                <w:rFonts w:hint="eastAsia" w:ascii="仿宋" w:hAnsi="仿宋" w:eastAsia="仿宋" w:cs="仿宋"/>
                <w:color w:val="auto"/>
                <w:sz w:val="22"/>
                <w:szCs w:val="22"/>
              </w:rPr>
            </w:pPr>
          </w:p>
        </w:tc>
      </w:tr>
      <w:tr w14:paraId="38AE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2552" w:type="dxa"/>
          </w:tcPr>
          <w:p w14:paraId="43AAD872">
            <w:pPr>
              <w:spacing w:line="360" w:lineRule="auto"/>
              <w:outlineLvl w:val="9"/>
              <w:rPr>
                <w:rFonts w:hint="eastAsia" w:ascii="仿宋" w:hAnsi="仿宋" w:eastAsia="仿宋" w:cs="仿宋"/>
                <w:color w:val="auto"/>
                <w:sz w:val="22"/>
                <w:szCs w:val="22"/>
              </w:rPr>
            </w:pPr>
          </w:p>
          <w:p w14:paraId="05D9A079">
            <w:pPr>
              <w:spacing w:line="360" w:lineRule="auto"/>
              <w:ind w:left="905" w:hanging="1032"/>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  …</w:t>
            </w:r>
          </w:p>
        </w:tc>
        <w:tc>
          <w:tcPr>
            <w:tcW w:w="1856" w:type="dxa"/>
          </w:tcPr>
          <w:p w14:paraId="4E55F3E6">
            <w:pPr>
              <w:spacing w:line="360" w:lineRule="auto"/>
              <w:ind w:left="905" w:hanging="1032"/>
              <w:outlineLvl w:val="9"/>
              <w:rPr>
                <w:rFonts w:hint="eastAsia" w:ascii="仿宋" w:hAnsi="仿宋" w:eastAsia="仿宋" w:cs="仿宋"/>
                <w:color w:val="auto"/>
                <w:sz w:val="22"/>
                <w:szCs w:val="22"/>
              </w:rPr>
            </w:pPr>
          </w:p>
        </w:tc>
        <w:tc>
          <w:tcPr>
            <w:tcW w:w="1856" w:type="dxa"/>
          </w:tcPr>
          <w:p w14:paraId="358BB7A7">
            <w:pPr>
              <w:spacing w:line="360" w:lineRule="auto"/>
              <w:ind w:left="905" w:hanging="1032"/>
              <w:outlineLvl w:val="9"/>
              <w:rPr>
                <w:rFonts w:hint="eastAsia" w:ascii="仿宋" w:hAnsi="仿宋" w:eastAsia="仿宋" w:cs="仿宋"/>
                <w:color w:val="auto"/>
                <w:sz w:val="22"/>
                <w:szCs w:val="22"/>
              </w:rPr>
            </w:pPr>
          </w:p>
        </w:tc>
        <w:tc>
          <w:tcPr>
            <w:tcW w:w="1856" w:type="dxa"/>
          </w:tcPr>
          <w:p w14:paraId="53F2DC26">
            <w:pPr>
              <w:spacing w:line="360" w:lineRule="auto"/>
              <w:ind w:left="905" w:hanging="1032"/>
              <w:outlineLvl w:val="9"/>
              <w:rPr>
                <w:rFonts w:hint="eastAsia" w:ascii="仿宋" w:hAnsi="仿宋" w:eastAsia="仿宋" w:cs="仿宋"/>
                <w:color w:val="auto"/>
                <w:sz w:val="22"/>
                <w:szCs w:val="22"/>
              </w:rPr>
            </w:pPr>
          </w:p>
        </w:tc>
      </w:tr>
    </w:tbl>
    <w:p w14:paraId="34BDE316">
      <w:pPr>
        <w:spacing w:line="360" w:lineRule="auto"/>
        <w:ind w:firstLine="240"/>
        <w:jc w:val="left"/>
        <w:outlineLvl w:val="9"/>
        <w:rPr>
          <w:rFonts w:hint="eastAsia" w:ascii="仿宋" w:hAnsi="仿宋" w:eastAsia="仿宋" w:cs="仿宋"/>
          <w:color w:val="auto"/>
          <w:sz w:val="22"/>
          <w:szCs w:val="22"/>
        </w:rPr>
      </w:pPr>
    </w:p>
    <w:p w14:paraId="05239AD9">
      <w:pPr>
        <w:tabs>
          <w:tab w:val="left" w:pos="1680"/>
        </w:tabs>
        <w:spacing w:line="360" w:lineRule="auto"/>
        <w:outlineLvl w:val="9"/>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投标申请人： </w:t>
      </w:r>
      <w:r>
        <w:rPr>
          <w:rFonts w:hint="eastAsia" w:ascii="仿宋" w:hAnsi="仿宋" w:eastAsia="仿宋" w:cs="仿宋"/>
          <w:color w:val="auto"/>
          <w:sz w:val="22"/>
          <w:szCs w:val="22"/>
          <w:u w:val="single"/>
        </w:rPr>
        <w:t xml:space="preserve">           （单位全称） (盖章)            </w:t>
      </w:r>
    </w:p>
    <w:p w14:paraId="11837CBC">
      <w:pPr>
        <w:tabs>
          <w:tab w:val="left" w:pos="1680"/>
        </w:tabs>
        <w:spacing w:line="360" w:lineRule="auto"/>
        <w:ind w:firstLine="2530" w:firstLineChars="1150"/>
        <w:outlineLvl w:val="9"/>
        <w:rPr>
          <w:rFonts w:hint="eastAsia" w:ascii="仿宋" w:hAnsi="仿宋" w:eastAsia="仿宋" w:cs="仿宋"/>
          <w:color w:val="auto"/>
          <w:sz w:val="22"/>
          <w:szCs w:val="22"/>
        </w:rPr>
      </w:pPr>
    </w:p>
    <w:p w14:paraId="22B51FBB">
      <w:pPr>
        <w:tabs>
          <w:tab w:val="left" w:pos="1680"/>
        </w:tabs>
        <w:spacing w:line="360" w:lineRule="auto"/>
        <w:outlineLvl w:val="9"/>
        <w:rPr>
          <w:rFonts w:hint="eastAsia" w:ascii="仿宋" w:hAnsi="仿宋" w:eastAsia="仿宋" w:cs="仿宋"/>
          <w:color w:val="auto"/>
          <w:sz w:val="22"/>
          <w:szCs w:val="22"/>
        </w:rPr>
      </w:pPr>
      <w:r>
        <w:rPr>
          <w:rFonts w:hint="eastAsia" w:ascii="仿宋" w:hAnsi="仿宋" w:eastAsia="仿宋" w:cs="仿宋"/>
          <w:color w:val="auto"/>
          <w:sz w:val="22"/>
          <w:szCs w:val="22"/>
        </w:rPr>
        <w:t>法定代表人或授权代表：</w:t>
      </w:r>
      <w:r>
        <w:rPr>
          <w:rFonts w:hint="eastAsia" w:ascii="仿宋" w:hAnsi="仿宋" w:eastAsia="仿宋" w:cs="仿宋"/>
          <w:color w:val="auto"/>
          <w:sz w:val="22"/>
          <w:szCs w:val="22"/>
          <w:u w:val="single"/>
        </w:rPr>
        <w:t xml:space="preserve">              (签字或盖章)       </w:t>
      </w:r>
    </w:p>
    <w:p w14:paraId="6721BC5B">
      <w:pPr>
        <w:spacing w:line="360" w:lineRule="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 xml:space="preserve">    </w:t>
      </w:r>
    </w:p>
    <w:p w14:paraId="6809C207">
      <w:pPr>
        <w:tabs>
          <w:tab w:val="left" w:pos="1680"/>
        </w:tabs>
        <w:spacing w:line="360" w:lineRule="auto"/>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日      期：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日</w:t>
      </w:r>
    </w:p>
    <w:p w14:paraId="339A6FAA">
      <w:pPr>
        <w:spacing w:line="360" w:lineRule="auto"/>
        <w:ind w:firstLine="240"/>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   </w:t>
      </w:r>
    </w:p>
    <w:p w14:paraId="1D0B2C9F">
      <w:pPr>
        <w:spacing w:line="360" w:lineRule="auto"/>
        <w:ind w:firstLine="456"/>
        <w:outlineLvl w:val="9"/>
        <w:rPr>
          <w:rFonts w:hint="eastAsia" w:ascii="仿宋" w:hAnsi="仿宋" w:eastAsia="仿宋" w:cs="仿宋"/>
          <w:color w:val="auto"/>
          <w:sz w:val="22"/>
          <w:szCs w:val="22"/>
        </w:rPr>
      </w:pPr>
      <w:r>
        <w:rPr>
          <w:rFonts w:hint="eastAsia" w:ascii="仿宋" w:hAnsi="仿宋" w:eastAsia="仿宋" w:cs="仿宋"/>
          <w:color w:val="auto"/>
          <w:sz w:val="22"/>
          <w:szCs w:val="22"/>
        </w:rPr>
        <w:t>注：1、投标申请人应随此表附上相关的业绩证明（如中标通知书、合同）</w:t>
      </w:r>
    </w:p>
    <w:p w14:paraId="5A7E97FE">
      <w:pPr>
        <w:spacing w:line="360" w:lineRule="auto"/>
        <w:outlineLvl w:val="9"/>
        <w:rPr>
          <w:rFonts w:ascii="宋体" w:hAnsi="宋体"/>
          <w:color w:val="auto"/>
          <w:szCs w:val="21"/>
        </w:rPr>
      </w:pPr>
      <w:r>
        <w:rPr>
          <w:rFonts w:hint="eastAsia" w:ascii="仿宋" w:hAnsi="仿宋" w:eastAsia="仿宋" w:cs="仿宋"/>
          <w:color w:val="auto"/>
          <w:sz w:val="22"/>
          <w:szCs w:val="22"/>
        </w:rPr>
        <w:t xml:space="preserve">        2、如有多个正在进行设计项目，可按此表格扩展。</w:t>
      </w:r>
    </w:p>
    <w:p w14:paraId="1462C83A">
      <w:pPr>
        <w:spacing w:line="360" w:lineRule="auto"/>
        <w:outlineLvl w:val="9"/>
        <w:rPr>
          <w:rFonts w:ascii="宋体" w:hAnsi="宋体"/>
          <w:color w:val="auto"/>
          <w:szCs w:val="21"/>
        </w:rPr>
      </w:pPr>
    </w:p>
    <w:p w14:paraId="7E690D06">
      <w:pPr>
        <w:pStyle w:val="29"/>
        <w:outlineLvl w:val="9"/>
        <w:rPr>
          <w:rFonts w:ascii="宋体" w:hAnsi="宋体"/>
          <w:color w:val="auto"/>
          <w:szCs w:val="21"/>
        </w:rPr>
      </w:pPr>
    </w:p>
    <w:p w14:paraId="60534667">
      <w:pPr>
        <w:pStyle w:val="29"/>
        <w:outlineLvl w:val="9"/>
        <w:rPr>
          <w:rFonts w:ascii="宋体" w:hAnsi="宋体"/>
          <w:color w:val="auto"/>
          <w:szCs w:val="21"/>
        </w:rPr>
      </w:pPr>
    </w:p>
    <w:p w14:paraId="71062879">
      <w:pPr>
        <w:pStyle w:val="29"/>
        <w:outlineLvl w:val="9"/>
        <w:rPr>
          <w:rFonts w:ascii="宋体" w:hAnsi="宋体"/>
          <w:color w:val="auto"/>
          <w:szCs w:val="21"/>
        </w:rPr>
      </w:pPr>
    </w:p>
    <w:p w14:paraId="2F1116FA">
      <w:pPr>
        <w:jc w:val="center"/>
        <w:outlineLvl w:val="9"/>
        <w:rPr>
          <w:rFonts w:ascii="宋体" w:hAnsi="宋体"/>
          <w:b/>
          <w:color w:val="auto"/>
          <w:sz w:val="32"/>
        </w:rPr>
      </w:pPr>
      <w:r>
        <w:rPr>
          <w:rFonts w:hint="eastAsia" w:ascii="宋体" w:hAnsi="宋体" w:eastAsia="宋体"/>
          <w:b/>
          <w:color w:val="auto"/>
          <w:sz w:val="32"/>
          <w:lang w:val="en-US" w:eastAsia="zh-CN"/>
        </w:rPr>
        <w:t>9、</w:t>
      </w:r>
      <w:r>
        <w:rPr>
          <w:rFonts w:ascii="宋体" w:hAnsi="宋体"/>
          <w:b/>
          <w:color w:val="auto"/>
          <w:sz w:val="32"/>
        </w:rPr>
        <w:t>拟投入本项目设计人员汇总表</w:t>
      </w:r>
    </w:p>
    <w:p w14:paraId="779F1019">
      <w:pPr>
        <w:spacing w:line="360" w:lineRule="auto"/>
        <w:ind w:firstLine="630"/>
        <w:outlineLvl w:val="9"/>
        <w:rPr>
          <w:rFonts w:ascii="宋体" w:hAnsi="宋体"/>
          <w:color w:val="auto"/>
          <w:szCs w:val="21"/>
        </w:rPr>
      </w:pPr>
    </w:p>
    <w:tbl>
      <w:tblPr>
        <w:tblStyle w:val="21"/>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14:paraId="54E3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14:paraId="79F5D791">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40" w:type="dxa"/>
            <w:vAlign w:val="center"/>
          </w:tcPr>
          <w:p w14:paraId="2CE0F5D3">
            <w:pPr>
              <w:spacing w:line="360" w:lineRule="auto"/>
              <w:ind w:firstLine="240"/>
              <w:outlineLvl w:val="9"/>
              <w:rPr>
                <w:rFonts w:hint="eastAsia" w:ascii="仿宋" w:hAnsi="仿宋" w:eastAsia="仿宋" w:cs="仿宋"/>
                <w:color w:val="auto"/>
                <w:sz w:val="24"/>
                <w:szCs w:val="24"/>
              </w:rPr>
            </w:pPr>
            <w:r>
              <w:rPr>
                <w:rFonts w:hint="eastAsia" w:ascii="仿宋" w:hAnsi="仿宋" w:eastAsia="仿宋" w:cs="仿宋"/>
                <w:color w:val="auto"/>
                <w:sz w:val="24"/>
                <w:szCs w:val="24"/>
              </w:rPr>
              <w:t>姓   名</w:t>
            </w:r>
          </w:p>
        </w:tc>
        <w:tc>
          <w:tcPr>
            <w:tcW w:w="720" w:type="dxa"/>
            <w:vAlign w:val="center"/>
          </w:tcPr>
          <w:p w14:paraId="342AFA35">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816" w:type="dxa"/>
            <w:vAlign w:val="center"/>
          </w:tcPr>
          <w:p w14:paraId="214A63AE">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984" w:type="dxa"/>
            <w:vAlign w:val="center"/>
          </w:tcPr>
          <w:p w14:paraId="7DED4B7C">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学 历</w:t>
            </w:r>
          </w:p>
        </w:tc>
        <w:tc>
          <w:tcPr>
            <w:tcW w:w="816" w:type="dxa"/>
            <w:vAlign w:val="center"/>
          </w:tcPr>
          <w:p w14:paraId="1C290A84">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882" w:type="dxa"/>
            <w:vAlign w:val="center"/>
          </w:tcPr>
          <w:p w14:paraId="27DDFCCF">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2275" w:type="dxa"/>
            <w:vAlign w:val="center"/>
          </w:tcPr>
          <w:p w14:paraId="1CE9728F">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在本项目拟任职务</w:t>
            </w:r>
          </w:p>
        </w:tc>
      </w:tr>
      <w:tr w14:paraId="65B5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0E07507">
            <w:pPr>
              <w:spacing w:line="360" w:lineRule="auto"/>
              <w:outlineLvl w:val="9"/>
              <w:rPr>
                <w:rFonts w:hint="eastAsia" w:ascii="仿宋" w:hAnsi="仿宋" w:eastAsia="仿宋" w:cs="仿宋"/>
                <w:color w:val="auto"/>
                <w:szCs w:val="21"/>
              </w:rPr>
            </w:pPr>
          </w:p>
        </w:tc>
        <w:tc>
          <w:tcPr>
            <w:tcW w:w="1440" w:type="dxa"/>
            <w:vAlign w:val="center"/>
          </w:tcPr>
          <w:p w14:paraId="596DB216">
            <w:pPr>
              <w:spacing w:line="360" w:lineRule="auto"/>
              <w:outlineLvl w:val="9"/>
              <w:rPr>
                <w:rFonts w:hint="eastAsia" w:ascii="仿宋" w:hAnsi="仿宋" w:eastAsia="仿宋" w:cs="仿宋"/>
                <w:color w:val="auto"/>
                <w:szCs w:val="21"/>
              </w:rPr>
            </w:pPr>
          </w:p>
        </w:tc>
        <w:tc>
          <w:tcPr>
            <w:tcW w:w="720" w:type="dxa"/>
            <w:vAlign w:val="center"/>
          </w:tcPr>
          <w:p w14:paraId="2A4DAAF2">
            <w:pPr>
              <w:spacing w:line="360" w:lineRule="auto"/>
              <w:outlineLvl w:val="9"/>
              <w:rPr>
                <w:rFonts w:hint="eastAsia" w:ascii="仿宋" w:hAnsi="仿宋" w:eastAsia="仿宋" w:cs="仿宋"/>
                <w:color w:val="auto"/>
                <w:szCs w:val="21"/>
              </w:rPr>
            </w:pPr>
          </w:p>
        </w:tc>
        <w:tc>
          <w:tcPr>
            <w:tcW w:w="816" w:type="dxa"/>
            <w:vAlign w:val="center"/>
          </w:tcPr>
          <w:p w14:paraId="42FAE4C4">
            <w:pPr>
              <w:spacing w:line="360" w:lineRule="auto"/>
              <w:outlineLvl w:val="9"/>
              <w:rPr>
                <w:rFonts w:hint="eastAsia" w:ascii="仿宋" w:hAnsi="仿宋" w:eastAsia="仿宋" w:cs="仿宋"/>
                <w:color w:val="auto"/>
                <w:szCs w:val="21"/>
              </w:rPr>
            </w:pPr>
          </w:p>
        </w:tc>
        <w:tc>
          <w:tcPr>
            <w:tcW w:w="984" w:type="dxa"/>
            <w:vAlign w:val="center"/>
          </w:tcPr>
          <w:p w14:paraId="5EA78A4F">
            <w:pPr>
              <w:spacing w:line="360" w:lineRule="auto"/>
              <w:outlineLvl w:val="9"/>
              <w:rPr>
                <w:rFonts w:hint="eastAsia" w:ascii="仿宋" w:hAnsi="仿宋" w:eastAsia="仿宋" w:cs="仿宋"/>
                <w:color w:val="auto"/>
                <w:szCs w:val="21"/>
              </w:rPr>
            </w:pPr>
          </w:p>
        </w:tc>
        <w:tc>
          <w:tcPr>
            <w:tcW w:w="816" w:type="dxa"/>
            <w:vAlign w:val="center"/>
          </w:tcPr>
          <w:p w14:paraId="0DC67C28">
            <w:pPr>
              <w:spacing w:line="360" w:lineRule="auto"/>
              <w:outlineLvl w:val="9"/>
              <w:rPr>
                <w:rFonts w:hint="eastAsia" w:ascii="仿宋" w:hAnsi="仿宋" w:eastAsia="仿宋" w:cs="仿宋"/>
                <w:color w:val="auto"/>
                <w:szCs w:val="21"/>
              </w:rPr>
            </w:pPr>
          </w:p>
        </w:tc>
        <w:tc>
          <w:tcPr>
            <w:tcW w:w="882" w:type="dxa"/>
            <w:vAlign w:val="center"/>
          </w:tcPr>
          <w:p w14:paraId="558A3BFC">
            <w:pPr>
              <w:spacing w:line="360" w:lineRule="auto"/>
              <w:outlineLvl w:val="9"/>
              <w:rPr>
                <w:rFonts w:hint="eastAsia" w:ascii="仿宋" w:hAnsi="仿宋" w:eastAsia="仿宋" w:cs="仿宋"/>
                <w:color w:val="auto"/>
                <w:szCs w:val="21"/>
              </w:rPr>
            </w:pPr>
          </w:p>
        </w:tc>
        <w:tc>
          <w:tcPr>
            <w:tcW w:w="2275" w:type="dxa"/>
            <w:vAlign w:val="center"/>
          </w:tcPr>
          <w:p w14:paraId="469E2823">
            <w:pPr>
              <w:spacing w:line="360" w:lineRule="auto"/>
              <w:outlineLvl w:val="9"/>
              <w:rPr>
                <w:rFonts w:hint="eastAsia" w:ascii="仿宋" w:hAnsi="仿宋" w:eastAsia="仿宋" w:cs="仿宋"/>
                <w:color w:val="auto"/>
                <w:szCs w:val="21"/>
              </w:rPr>
            </w:pPr>
          </w:p>
        </w:tc>
      </w:tr>
      <w:tr w14:paraId="050E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A334AE3">
            <w:pPr>
              <w:spacing w:line="360" w:lineRule="auto"/>
              <w:outlineLvl w:val="9"/>
              <w:rPr>
                <w:rFonts w:hint="eastAsia" w:ascii="仿宋" w:hAnsi="仿宋" w:eastAsia="仿宋" w:cs="仿宋"/>
                <w:color w:val="auto"/>
                <w:szCs w:val="21"/>
              </w:rPr>
            </w:pPr>
          </w:p>
        </w:tc>
        <w:tc>
          <w:tcPr>
            <w:tcW w:w="1440" w:type="dxa"/>
            <w:vAlign w:val="center"/>
          </w:tcPr>
          <w:p w14:paraId="4240C462">
            <w:pPr>
              <w:spacing w:line="360" w:lineRule="auto"/>
              <w:outlineLvl w:val="9"/>
              <w:rPr>
                <w:rFonts w:hint="eastAsia" w:ascii="仿宋" w:hAnsi="仿宋" w:eastAsia="仿宋" w:cs="仿宋"/>
                <w:color w:val="auto"/>
                <w:szCs w:val="21"/>
              </w:rPr>
            </w:pPr>
          </w:p>
        </w:tc>
        <w:tc>
          <w:tcPr>
            <w:tcW w:w="720" w:type="dxa"/>
            <w:vAlign w:val="center"/>
          </w:tcPr>
          <w:p w14:paraId="29EA5C6A">
            <w:pPr>
              <w:spacing w:line="360" w:lineRule="auto"/>
              <w:outlineLvl w:val="9"/>
              <w:rPr>
                <w:rFonts w:hint="eastAsia" w:ascii="仿宋" w:hAnsi="仿宋" w:eastAsia="仿宋" w:cs="仿宋"/>
                <w:color w:val="auto"/>
                <w:szCs w:val="21"/>
              </w:rPr>
            </w:pPr>
          </w:p>
        </w:tc>
        <w:tc>
          <w:tcPr>
            <w:tcW w:w="816" w:type="dxa"/>
            <w:vAlign w:val="center"/>
          </w:tcPr>
          <w:p w14:paraId="42C621ED">
            <w:pPr>
              <w:spacing w:line="360" w:lineRule="auto"/>
              <w:outlineLvl w:val="9"/>
              <w:rPr>
                <w:rFonts w:hint="eastAsia" w:ascii="仿宋" w:hAnsi="仿宋" w:eastAsia="仿宋" w:cs="仿宋"/>
                <w:color w:val="auto"/>
                <w:szCs w:val="21"/>
              </w:rPr>
            </w:pPr>
          </w:p>
        </w:tc>
        <w:tc>
          <w:tcPr>
            <w:tcW w:w="984" w:type="dxa"/>
            <w:vAlign w:val="center"/>
          </w:tcPr>
          <w:p w14:paraId="730A8A1F">
            <w:pPr>
              <w:spacing w:line="360" w:lineRule="auto"/>
              <w:outlineLvl w:val="9"/>
              <w:rPr>
                <w:rFonts w:hint="eastAsia" w:ascii="仿宋" w:hAnsi="仿宋" w:eastAsia="仿宋" w:cs="仿宋"/>
                <w:color w:val="auto"/>
                <w:szCs w:val="21"/>
              </w:rPr>
            </w:pPr>
          </w:p>
        </w:tc>
        <w:tc>
          <w:tcPr>
            <w:tcW w:w="816" w:type="dxa"/>
            <w:vAlign w:val="center"/>
          </w:tcPr>
          <w:p w14:paraId="0AB893B6">
            <w:pPr>
              <w:spacing w:line="360" w:lineRule="auto"/>
              <w:outlineLvl w:val="9"/>
              <w:rPr>
                <w:rFonts w:hint="eastAsia" w:ascii="仿宋" w:hAnsi="仿宋" w:eastAsia="仿宋" w:cs="仿宋"/>
                <w:color w:val="auto"/>
                <w:szCs w:val="21"/>
              </w:rPr>
            </w:pPr>
          </w:p>
        </w:tc>
        <w:tc>
          <w:tcPr>
            <w:tcW w:w="882" w:type="dxa"/>
            <w:vAlign w:val="center"/>
          </w:tcPr>
          <w:p w14:paraId="3D0B7CE7">
            <w:pPr>
              <w:spacing w:line="360" w:lineRule="auto"/>
              <w:outlineLvl w:val="9"/>
              <w:rPr>
                <w:rFonts w:hint="eastAsia" w:ascii="仿宋" w:hAnsi="仿宋" w:eastAsia="仿宋" w:cs="仿宋"/>
                <w:color w:val="auto"/>
                <w:szCs w:val="21"/>
              </w:rPr>
            </w:pPr>
          </w:p>
        </w:tc>
        <w:tc>
          <w:tcPr>
            <w:tcW w:w="2275" w:type="dxa"/>
            <w:vAlign w:val="center"/>
          </w:tcPr>
          <w:p w14:paraId="0FA41BD3">
            <w:pPr>
              <w:spacing w:line="360" w:lineRule="auto"/>
              <w:outlineLvl w:val="9"/>
              <w:rPr>
                <w:rFonts w:hint="eastAsia" w:ascii="仿宋" w:hAnsi="仿宋" w:eastAsia="仿宋" w:cs="仿宋"/>
                <w:color w:val="auto"/>
                <w:szCs w:val="21"/>
              </w:rPr>
            </w:pPr>
          </w:p>
        </w:tc>
      </w:tr>
      <w:tr w14:paraId="1E82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497183F">
            <w:pPr>
              <w:spacing w:line="360" w:lineRule="auto"/>
              <w:outlineLvl w:val="9"/>
              <w:rPr>
                <w:rFonts w:hint="eastAsia" w:ascii="仿宋" w:hAnsi="仿宋" w:eastAsia="仿宋" w:cs="仿宋"/>
                <w:color w:val="auto"/>
                <w:szCs w:val="21"/>
              </w:rPr>
            </w:pPr>
          </w:p>
        </w:tc>
        <w:tc>
          <w:tcPr>
            <w:tcW w:w="1440" w:type="dxa"/>
            <w:vAlign w:val="center"/>
          </w:tcPr>
          <w:p w14:paraId="49D66B30">
            <w:pPr>
              <w:spacing w:line="360" w:lineRule="auto"/>
              <w:outlineLvl w:val="9"/>
              <w:rPr>
                <w:rFonts w:hint="eastAsia" w:ascii="仿宋" w:hAnsi="仿宋" w:eastAsia="仿宋" w:cs="仿宋"/>
                <w:color w:val="auto"/>
                <w:szCs w:val="21"/>
              </w:rPr>
            </w:pPr>
          </w:p>
        </w:tc>
        <w:tc>
          <w:tcPr>
            <w:tcW w:w="720" w:type="dxa"/>
            <w:vAlign w:val="center"/>
          </w:tcPr>
          <w:p w14:paraId="55A9B6ED">
            <w:pPr>
              <w:spacing w:line="360" w:lineRule="auto"/>
              <w:outlineLvl w:val="9"/>
              <w:rPr>
                <w:rFonts w:hint="eastAsia" w:ascii="仿宋" w:hAnsi="仿宋" w:eastAsia="仿宋" w:cs="仿宋"/>
                <w:color w:val="auto"/>
                <w:szCs w:val="21"/>
              </w:rPr>
            </w:pPr>
          </w:p>
        </w:tc>
        <w:tc>
          <w:tcPr>
            <w:tcW w:w="816" w:type="dxa"/>
            <w:vAlign w:val="center"/>
          </w:tcPr>
          <w:p w14:paraId="371E86A0">
            <w:pPr>
              <w:spacing w:line="360" w:lineRule="auto"/>
              <w:outlineLvl w:val="9"/>
              <w:rPr>
                <w:rFonts w:hint="eastAsia" w:ascii="仿宋" w:hAnsi="仿宋" w:eastAsia="仿宋" w:cs="仿宋"/>
                <w:color w:val="auto"/>
                <w:szCs w:val="21"/>
              </w:rPr>
            </w:pPr>
          </w:p>
        </w:tc>
        <w:tc>
          <w:tcPr>
            <w:tcW w:w="984" w:type="dxa"/>
            <w:vAlign w:val="center"/>
          </w:tcPr>
          <w:p w14:paraId="21BE6369">
            <w:pPr>
              <w:spacing w:line="360" w:lineRule="auto"/>
              <w:outlineLvl w:val="9"/>
              <w:rPr>
                <w:rFonts w:hint="eastAsia" w:ascii="仿宋" w:hAnsi="仿宋" w:eastAsia="仿宋" w:cs="仿宋"/>
                <w:color w:val="auto"/>
                <w:szCs w:val="21"/>
              </w:rPr>
            </w:pPr>
          </w:p>
        </w:tc>
        <w:tc>
          <w:tcPr>
            <w:tcW w:w="816" w:type="dxa"/>
            <w:vAlign w:val="center"/>
          </w:tcPr>
          <w:p w14:paraId="6AB835D1">
            <w:pPr>
              <w:spacing w:line="360" w:lineRule="auto"/>
              <w:outlineLvl w:val="9"/>
              <w:rPr>
                <w:rFonts w:hint="eastAsia" w:ascii="仿宋" w:hAnsi="仿宋" w:eastAsia="仿宋" w:cs="仿宋"/>
                <w:color w:val="auto"/>
                <w:szCs w:val="21"/>
              </w:rPr>
            </w:pPr>
          </w:p>
        </w:tc>
        <w:tc>
          <w:tcPr>
            <w:tcW w:w="882" w:type="dxa"/>
            <w:vAlign w:val="center"/>
          </w:tcPr>
          <w:p w14:paraId="2C8BA82A">
            <w:pPr>
              <w:spacing w:line="360" w:lineRule="auto"/>
              <w:outlineLvl w:val="9"/>
              <w:rPr>
                <w:rFonts w:hint="eastAsia" w:ascii="仿宋" w:hAnsi="仿宋" w:eastAsia="仿宋" w:cs="仿宋"/>
                <w:color w:val="auto"/>
                <w:szCs w:val="21"/>
              </w:rPr>
            </w:pPr>
          </w:p>
        </w:tc>
        <w:tc>
          <w:tcPr>
            <w:tcW w:w="2275" w:type="dxa"/>
            <w:vAlign w:val="center"/>
          </w:tcPr>
          <w:p w14:paraId="76E456CB">
            <w:pPr>
              <w:spacing w:line="360" w:lineRule="auto"/>
              <w:outlineLvl w:val="9"/>
              <w:rPr>
                <w:rFonts w:hint="eastAsia" w:ascii="仿宋" w:hAnsi="仿宋" w:eastAsia="仿宋" w:cs="仿宋"/>
                <w:color w:val="auto"/>
                <w:szCs w:val="21"/>
              </w:rPr>
            </w:pPr>
          </w:p>
        </w:tc>
      </w:tr>
      <w:tr w14:paraId="40B6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3DFAE53">
            <w:pPr>
              <w:spacing w:line="360" w:lineRule="auto"/>
              <w:outlineLvl w:val="9"/>
              <w:rPr>
                <w:rFonts w:hint="eastAsia" w:ascii="仿宋" w:hAnsi="仿宋" w:eastAsia="仿宋" w:cs="仿宋"/>
                <w:color w:val="auto"/>
                <w:szCs w:val="21"/>
              </w:rPr>
            </w:pPr>
          </w:p>
        </w:tc>
        <w:tc>
          <w:tcPr>
            <w:tcW w:w="1440" w:type="dxa"/>
            <w:vAlign w:val="center"/>
          </w:tcPr>
          <w:p w14:paraId="6DF68AB9">
            <w:pPr>
              <w:spacing w:line="360" w:lineRule="auto"/>
              <w:outlineLvl w:val="9"/>
              <w:rPr>
                <w:rFonts w:hint="eastAsia" w:ascii="仿宋" w:hAnsi="仿宋" w:eastAsia="仿宋" w:cs="仿宋"/>
                <w:color w:val="auto"/>
                <w:szCs w:val="21"/>
              </w:rPr>
            </w:pPr>
          </w:p>
        </w:tc>
        <w:tc>
          <w:tcPr>
            <w:tcW w:w="720" w:type="dxa"/>
            <w:vAlign w:val="center"/>
          </w:tcPr>
          <w:p w14:paraId="0991CA98">
            <w:pPr>
              <w:spacing w:line="360" w:lineRule="auto"/>
              <w:outlineLvl w:val="9"/>
              <w:rPr>
                <w:rFonts w:hint="eastAsia" w:ascii="仿宋" w:hAnsi="仿宋" w:eastAsia="仿宋" w:cs="仿宋"/>
                <w:color w:val="auto"/>
                <w:szCs w:val="21"/>
              </w:rPr>
            </w:pPr>
          </w:p>
        </w:tc>
        <w:tc>
          <w:tcPr>
            <w:tcW w:w="816" w:type="dxa"/>
            <w:vAlign w:val="center"/>
          </w:tcPr>
          <w:p w14:paraId="13C9CA5C">
            <w:pPr>
              <w:spacing w:line="360" w:lineRule="auto"/>
              <w:outlineLvl w:val="9"/>
              <w:rPr>
                <w:rFonts w:hint="eastAsia" w:ascii="仿宋" w:hAnsi="仿宋" w:eastAsia="仿宋" w:cs="仿宋"/>
                <w:color w:val="auto"/>
                <w:szCs w:val="21"/>
              </w:rPr>
            </w:pPr>
          </w:p>
        </w:tc>
        <w:tc>
          <w:tcPr>
            <w:tcW w:w="984" w:type="dxa"/>
            <w:vAlign w:val="center"/>
          </w:tcPr>
          <w:p w14:paraId="3E28A193">
            <w:pPr>
              <w:spacing w:line="360" w:lineRule="auto"/>
              <w:outlineLvl w:val="9"/>
              <w:rPr>
                <w:rFonts w:hint="eastAsia" w:ascii="仿宋" w:hAnsi="仿宋" w:eastAsia="仿宋" w:cs="仿宋"/>
                <w:color w:val="auto"/>
                <w:szCs w:val="21"/>
              </w:rPr>
            </w:pPr>
          </w:p>
        </w:tc>
        <w:tc>
          <w:tcPr>
            <w:tcW w:w="816" w:type="dxa"/>
            <w:vAlign w:val="center"/>
          </w:tcPr>
          <w:p w14:paraId="22A1F7EB">
            <w:pPr>
              <w:spacing w:line="360" w:lineRule="auto"/>
              <w:outlineLvl w:val="9"/>
              <w:rPr>
                <w:rFonts w:hint="eastAsia" w:ascii="仿宋" w:hAnsi="仿宋" w:eastAsia="仿宋" w:cs="仿宋"/>
                <w:color w:val="auto"/>
                <w:szCs w:val="21"/>
              </w:rPr>
            </w:pPr>
          </w:p>
        </w:tc>
        <w:tc>
          <w:tcPr>
            <w:tcW w:w="882" w:type="dxa"/>
            <w:vAlign w:val="center"/>
          </w:tcPr>
          <w:p w14:paraId="7ABF3B87">
            <w:pPr>
              <w:spacing w:line="360" w:lineRule="auto"/>
              <w:outlineLvl w:val="9"/>
              <w:rPr>
                <w:rFonts w:hint="eastAsia" w:ascii="仿宋" w:hAnsi="仿宋" w:eastAsia="仿宋" w:cs="仿宋"/>
                <w:color w:val="auto"/>
                <w:szCs w:val="21"/>
              </w:rPr>
            </w:pPr>
          </w:p>
        </w:tc>
        <w:tc>
          <w:tcPr>
            <w:tcW w:w="2275" w:type="dxa"/>
            <w:vAlign w:val="center"/>
          </w:tcPr>
          <w:p w14:paraId="17DF4947">
            <w:pPr>
              <w:spacing w:line="360" w:lineRule="auto"/>
              <w:outlineLvl w:val="9"/>
              <w:rPr>
                <w:rFonts w:hint="eastAsia" w:ascii="仿宋" w:hAnsi="仿宋" w:eastAsia="仿宋" w:cs="仿宋"/>
                <w:color w:val="auto"/>
                <w:szCs w:val="21"/>
              </w:rPr>
            </w:pPr>
          </w:p>
        </w:tc>
      </w:tr>
      <w:tr w14:paraId="6408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6F85319">
            <w:pPr>
              <w:spacing w:line="360" w:lineRule="auto"/>
              <w:outlineLvl w:val="9"/>
              <w:rPr>
                <w:rFonts w:hint="eastAsia" w:ascii="仿宋" w:hAnsi="仿宋" w:eastAsia="仿宋" w:cs="仿宋"/>
                <w:color w:val="auto"/>
                <w:szCs w:val="21"/>
              </w:rPr>
            </w:pPr>
          </w:p>
        </w:tc>
        <w:tc>
          <w:tcPr>
            <w:tcW w:w="1440" w:type="dxa"/>
            <w:vAlign w:val="center"/>
          </w:tcPr>
          <w:p w14:paraId="6D8E35CD">
            <w:pPr>
              <w:spacing w:line="360" w:lineRule="auto"/>
              <w:outlineLvl w:val="9"/>
              <w:rPr>
                <w:rFonts w:hint="eastAsia" w:ascii="仿宋" w:hAnsi="仿宋" w:eastAsia="仿宋" w:cs="仿宋"/>
                <w:color w:val="auto"/>
                <w:szCs w:val="21"/>
              </w:rPr>
            </w:pPr>
          </w:p>
        </w:tc>
        <w:tc>
          <w:tcPr>
            <w:tcW w:w="720" w:type="dxa"/>
            <w:vAlign w:val="center"/>
          </w:tcPr>
          <w:p w14:paraId="3A21924E">
            <w:pPr>
              <w:spacing w:line="360" w:lineRule="auto"/>
              <w:outlineLvl w:val="9"/>
              <w:rPr>
                <w:rFonts w:hint="eastAsia" w:ascii="仿宋" w:hAnsi="仿宋" w:eastAsia="仿宋" w:cs="仿宋"/>
                <w:color w:val="auto"/>
                <w:szCs w:val="21"/>
              </w:rPr>
            </w:pPr>
          </w:p>
        </w:tc>
        <w:tc>
          <w:tcPr>
            <w:tcW w:w="816" w:type="dxa"/>
            <w:vAlign w:val="center"/>
          </w:tcPr>
          <w:p w14:paraId="708CB06E">
            <w:pPr>
              <w:spacing w:line="360" w:lineRule="auto"/>
              <w:outlineLvl w:val="9"/>
              <w:rPr>
                <w:rFonts w:hint="eastAsia" w:ascii="仿宋" w:hAnsi="仿宋" w:eastAsia="仿宋" w:cs="仿宋"/>
                <w:color w:val="auto"/>
                <w:szCs w:val="21"/>
              </w:rPr>
            </w:pPr>
          </w:p>
        </w:tc>
        <w:tc>
          <w:tcPr>
            <w:tcW w:w="984" w:type="dxa"/>
            <w:vAlign w:val="center"/>
          </w:tcPr>
          <w:p w14:paraId="455A2B29">
            <w:pPr>
              <w:spacing w:line="360" w:lineRule="auto"/>
              <w:outlineLvl w:val="9"/>
              <w:rPr>
                <w:rFonts w:hint="eastAsia" w:ascii="仿宋" w:hAnsi="仿宋" w:eastAsia="仿宋" w:cs="仿宋"/>
                <w:color w:val="auto"/>
                <w:szCs w:val="21"/>
              </w:rPr>
            </w:pPr>
          </w:p>
        </w:tc>
        <w:tc>
          <w:tcPr>
            <w:tcW w:w="816" w:type="dxa"/>
            <w:vAlign w:val="center"/>
          </w:tcPr>
          <w:p w14:paraId="7BA7A3DA">
            <w:pPr>
              <w:spacing w:line="360" w:lineRule="auto"/>
              <w:outlineLvl w:val="9"/>
              <w:rPr>
                <w:rFonts w:hint="eastAsia" w:ascii="仿宋" w:hAnsi="仿宋" w:eastAsia="仿宋" w:cs="仿宋"/>
                <w:color w:val="auto"/>
                <w:szCs w:val="21"/>
              </w:rPr>
            </w:pPr>
          </w:p>
        </w:tc>
        <w:tc>
          <w:tcPr>
            <w:tcW w:w="882" w:type="dxa"/>
            <w:vAlign w:val="center"/>
          </w:tcPr>
          <w:p w14:paraId="069B0900">
            <w:pPr>
              <w:spacing w:line="360" w:lineRule="auto"/>
              <w:outlineLvl w:val="9"/>
              <w:rPr>
                <w:rFonts w:hint="eastAsia" w:ascii="仿宋" w:hAnsi="仿宋" w:eastAsia="仿宋" w:cs="仿宋"/>
                <w:color w:val="auto"/>
                <w:szCs w:val="21"/>
              </w:rPr>
            </w:pPr>
          </w:p>
        </w:tc>
        <w:tc>
          <w:tcPr>
            <w:tcW w:w="2275" w:type="dxa"/>
            <w:vAlign w:val="center"/>
          </w:tcPr>
          <w:p w14:paraId="30F43F84">
            <w:pPr>
              <w:spacing w:line="360" w:lineRule="auto"/>
              <w:outlineLvl w:val="9"/>
              <w:rPr>
                <w:rFonts w:hint="eastAsia" w:ascii="仿宋" w:hAnsi="仿宋" w:eastAsia="仿宋" w:cs="仿宋"/>
                <w:color w:val="auto"/>
                <w:szCs w:val="21"/>
              </w:rPr>
            </w:pPr>
          </w:p>
        </w:tc>
      </w:tr>
      <w:tr w14:paraId="4A6E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4704FA31">
            <w:pPr>
              <w:spacing w:line="360" w:lineRule="auto"/>
              <w:outlineLvl w:val="9"/>
              <w:rPr>
                <w:rFonts w:hint="eastAsia" w:ascii="仿宋" w:hAnsi="仿宋" w:eastAsia="仿宋" w:cs="仿宋"/>
                <w:color w:val="auto"/>
                <w:szCs w:val="21"/>
              </w:rPr>
            </w:pPr>
          </w:p>
        </w:tc>
        <w:tc>
          <w:tcPr>
            <w:tcW w:w="1440" w:type="dxa"/>
            <w:vAlign w:val="center"/>
          </w:tcPr>
          <w:p w14:paraId="6CD98DF9">
            <w:pPr>
              <w:spacing w:line="360" w:lineRule="auto"/>
              <w:outlineLvl w:val="9"/>
              <w:rPr>
                <w:rFonts w:hint="eastAsia" w:ascii="仿宋" w:hAnsi="仿宋" w:eastAsia="仿宋" w:cs="仿宋"/>
                <w:color w:val="auto"/>
                <w:szCs w:val="21"/>
              </w:rPr>
            </w:pPr>
          </w:p>
        </w:tc>
        <w:tc>
          <w:tcPr>
            <w:tcW w:w="720" w:type="dxa"/>
            <w:vAlign w:val="center"/>
          </w:tcPr>
          <w:p w14:paraId="46A15EF9">
            <w:pPr>
              <w:spacing w:line="360" w:lineRule="auto"/>
              <w:outlineLvl w:val="9"/>
              <w:rPr>
                <w:rFonts w:hint="eastAsia" w:ascii="仿宋" w:hAnsi="仿宋" w:eastAsia="仿宋" w:cs="仿宋"/>
                <w:color w:val="auto"/>
                <w:szCs w:val="21"/>
              </w:rPr>
            </w:pPr>
          </w:p>
        </w:tc>
        <w:tc>
          <w:tcPr>
            <w:tcW w:w="816" w:type="dxa"/>
            <w:vAlign w:val="center"/>
          </w:tcPr>
          <w:p w14:paraId="342DA253">
            <w:pPr>
              <w:spacing w:line="360" w:lineRule="auto"/>
              <w:outlineLvl w:val="9"/>
              <w:rPr>
                <w:rFonts w:hint="eastAsia" w:ascii="仿宋" w:hAnsi="仿宋" w:eastAsia="仿宋" w:cs="仿宋"/>
                <w:color w:val="auto"/>
                <w:szCs w:val="21"/>
              </w:rPr>
            </w:pPr>
          </w:p>
        </w:tc>
        <w:tc>
          <w:tcPr>
            <w:tcW w:w="984" w:type="dxa"/>
            <w:vAlign w:val="center"/>
          </w:tcPr>
          <w:p w14:paraId="781D8611">
            <w:pPr>
              <w:spacing w:line="360" w:lineRule="auto"/>
              <w:outlineLvl w:val="9"/>
              <w:rPr>
                <w:rFonts w:hint="eastAsia" w:ascii="仿宋" w:hAnsi="仿宋" w:eastAsia="仿宋" w:cs="仿宋"/>
                <w:color w:val="auto"/>
                <w:szCs w:val="21"/>
              </w:rPr>
            </w:pPr>
          </w:p>
        </w:tc>
        <w:tc>
          <w:tcPr>
            <w:tcW w:w="816" w:type="dxa"/>
            <w:vAlign w:val="center"/>
          </w:tcPr>
          <w:p w14:paraId="7F782382">
            <w:pPr>
              <w:spacing w:line="360" w:lineRule="auto"/>
              <w:outlineLvl w:val="9"/>
              <w:rPr>
                <w:rFonts w:hint="eastAsia" w:ascii="仿宋" w:hAnsi="仿宋" w:eastAsia="仿宋" w:cs="仿宋"/>
                <w:color w:val="auto"/>
                <w:szCs w:val="21"/>
              </w:rPr>
            </w:pPr>
          </w:p>
        </w:tc>
        <w:tc>
          <w:tcPr>
            <w:tcW w:w="882" w:type="dxa"/>
            <w:vAlign w:val="center"/>
          </w:tcPr>
          <w:p w14:paraId="1938D7E2">
            <w:pPr>
              <w:spacing w:line="360" w:lineRule="auto"/>
              <w:outlineLvl w:val="9"/>
              <w:rPr>
                <w:rFonts w:hint="eastAsia" w:ascii="仿宋" w:hAnsi="仿宋" w:eastAsia="仿宋" w:cs="仿宋"/>
                <w:color w:val="auto"/>
                <w:szCs w:val="21"/>
              </w:rPr>
            </w:pPr>
          </w:p>
        </w:tc>
        <w:tc>
          <w:tcPr>
            <w:tcW w:w="2275" w:type="dxa"/>
            <w:vAlign w:val="center"/>
          </w:tcPr>
          <w:p w14:paraId="3D77E3A1">
            <w:pPr>
              <w:spacing w:line="360" w:lineRule="auto"/>
              <w:outlineLvl w:val="9"/>
              <w:rPr>
                <w:rFonts w:hint="eastAsia" w:ascii="仿宋" w:hAnsi="仿宋" w:eastAsia="仿宋" w:cs="仿宋"/>
                <w:color w:val="auto"/>
                <w:szCs w:val="21"/>
              </w:rPr>
            </w:pPr>
          </w:p>
        </w:tc>
      </w:tr>
      <w:tr w14:paraId="046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2AED9F5D">
            <w:pPr>
              <w:spacing w:line="360" w:lineRule="auto"/>
              <w:outlineLvl w:val="9"/>
              <w:rPr>
                <w:rFonts w:hint="eastAsia" w:ascii="仿宋" w:hAnsi="仿宋" w:eastAsia="仿宋" w:cs="仿宋"/>
                <w:color w:val="auto"/>
                <w:szCs w:val="21"/>
              </w:rPr>
            </w:pPr>
          </w:p>
        </w:tc>
        <w:tc>
          <w:tcPr>
            <w:tcW w:w="1440" w:type="dxa"/>
            <w:vAlign w:val="center"/>
          </w:tcPr>
          <w:p w14:paraId="1916623E">
            <w:pPr>
              <w:spacing w:line="360" w:lineRule="auto"/>
              <w:outlineLvl w:val="9"/>
              <w:rPr>
                <w:rFonts w:hint="eastAsia" w:ascii="仿宋" w:hAnsi="仿宋" w:eastAsia="仿宋" w:cs="仿宋"/>
                <w:color w:val="auto"/>
                <w:szCs w:val="21"/>
              </w:rPr>
            </w:pPr>
          </w:p>
        </w:tc>
        <w:tc>
          <w:tcPr>
            <w:tcW w:w="720" w:type="dxa"/>
            <w:vAlign w:val="center"/>
          </w:tcPr>
          <w:p w14:paraId="5E6F30AD">
            <w:pPr>
              <w:spacing w:line="360" w:lineRule="auto"/>
              <w:outlineLvl w:val="9"/>
              <w:rPr>
                <w:rFonts w:hint="eastAsia" w:ascii="仿宋" w:hAnsi="仿宋" w:eastAsia="仿宋" w:cs="仿宋"/>
                <w:color w:val="auto"/>
                <w:szCs w:val="21"/>
              </w:rPr>
            </w:pPr>
          </w:p>
        </w:tc>
        <w:tc>
          <w:tcPr>
            <w:tcW w:w="816" w:type="dxa"/>
            <w:vAlign w:val="center"/>
          </w:tcPr>
          <w:p w14:paraId="236FA4B5">
            <w:pPr>
              <w:spacing w:line="360" w:lineRule="auto"/>
              <w:outlineLvl w:val="9"/>
              <w:rPr>
                <w:rFonts w:hint="eastAsia" w:ascii="仿宋" w:hAnsi="仿宋" w:eastAsia="仿宋" w:cs="仿宋"/>
                <w:color w:val="auto"/>
                <w:szCs w:val="21"/>
              </w:rPr>
            </w:pPr>
          </w:p>
        </w:tc>
        <w:tc>
          <w:tcPr>
            <w:tcW w:w="984" w:type="dxa"/>
            <w:vAlign w:val="center"/>
          </w:tcPr>
          <w:p w14:paraId="7E558906">
            <w:pPr>
              <w:spacing w:line="360" w:lineRule="auto"/>
              <w:outlineLvl w:val="9"/>
              <w:rPr>
                <w:rFonts w:hint="eastAsia" w:ascii="仿宋" w:hAnsi="仿宋" w:eastAsia="仿宋" w:cs="仿宋"/>
                <w:color w:val="auto"/>
                <w:szCs w:val="21"/>
              </w:rPr>
            </w:pPr>
          </w:p>
        </w:tc>
        <w:tc>
          <w:tcPr>
            <w:tcW w:w="816" w:type="dxa"/>
            <w:vAlign w:val="center"/>
          </w:tcPr>
          <w:p w14:paraId="3BF7FE94">
            <w:pPr>
              <w:spacing w:line="360" w:lineRule="auto"/>
              <w:outlineLvl w:val="9"/>
              <w:rPr>
                <w:rFonts w:hint="eastAsia" w:ascii="仿宋" w:hAnsi="仿宋" w:eastAsia="仿宋" w:cs="仿宋"/>
                <w:color w:val="auto"/>
                <w:szCs w:val="21"/>
              </w:rPr>
            </w:pPr>
          </w:p>
        </w:tc>
        <w:tc>
          <w:tcPr>
            <w:tcW w:w="882" w:type="dxa"/>
            <w:vAlign w:val="center"/>
          </w:tcPr>
          <w:p w14:paraId="30418003">
            <w:pPr>
              <w:spacing w:line="360" w:lineRule="auto"/>
              <w:outlineLvl w:val="9"/>
              <w:rPr>
                <w:rFonts w:hint="eastAsia" w:ascii="仿宋" w:hAnsi="仿宋" w:eastAsia="仿宋" w:cs="仿宋"/>
                <w:color w:val="auto"/>
                <w:szCs w:val="21"/>
              </w:rPr>
            </w:pPr>
          </w:p>
        </w:tc>
        <w:tc>
          <w:tcPr>
            <w:tcW w:w="2275" w:type="dxa"/>
            <w:vAlign w:val="center"/>
          </w:tcPr>
          <w:p w14:paraId="04110EDF">
            <w:pPr>
              <w:spacing w:line="360" w:lineRule="auto"/>
              <w:outlineLvl w:val="9"/>
              <w:rPr>
                <w:rFonts w:hint="eastAsia" w:ascii="仿宋" w:hAnsi="仿宋" w:eastAsia="仿宋" w:cs="仿宋"/>
                <w:color w:val="auto"/>
                <w:szCs w:val="21"/>
              </w:rPr>
            </w:pPr>
          </w:p>
        </w:tc>
      </w:tr>
      <w:tr w14:paraId="3E47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185B4E3">
            <w:pPr>
              <w:spacing w:line="360" w:lineRule="auto"/>
              <w:outlineLvl w:val="9"/>
              <w:rPr>
                <w:rFonts w:hint="eastAsia" w:ascii="仿宋" w:hAnsi="仿宋" w:eastAsia="仿宋" w:cs="仿宋"/>
                <w:color w:val="auto"/>
                <w:szCs w:val="21"/>
              </w:rPr>
            </w:pPr>
          </w:p>
        </w:tc>
        <w:tc>
          <w:tcPr>
            <w:tcW w:w="1440" w:type="dxa"/>
            <w:vAlign w:val="center"/>
          </w:tcPr>
          <w:p w14:paraId="0F00B2D8">
            <w:pPr>
              <w:spacing w:line="360" w:lineRule="auto"/>
              <w:outlineLvl w:val="9"/>
              <w:rPr>
                <w:rFonts w:hint="eastAsia" w:ascii="仿宋" w:hAnsi="仿宋" w:eastAsia="仿宋" w:cs="仿宋"/>
                <w:color w:val="auto"/>
                <w:szCs w:val="21"/>
              </w:rPr>
            </w:pPr>
          </w:p>
        </w:tc>
        <w:tc>
          <w:tcPr>
            <w:tcW w:w="720" w:type="dxa"/>
            <w:vAlign w:val="center"/>
          </w:tcPr>
          <w:p w14:paraId="19AA5A1D">
            <w:pPr>
              <w:spacing w:line="360" w:lineRule="auto"/>
              <w:outlineLvl w:val="9"/>
              <w:rPr>
                <w:rFonts w:hint="eastAsia" w:ascii="仿宋" w:hAnsi="仿宋" w:eastAsia="仿宋" w:cs="仿宋"/>
                <w:color w:val="auto"/>
                <w:szCs w:val="21"/>
              </w:rPr>
            </w:pPr>
          </w:p>
        </w:tc>
        <w:tc>
          <w:tcPr>
            <w:tcW w:w="816" w:type="dxa"/>
            <w:vAlign w:val="center"/>
          </w:tcPr>
          <w:p w14:paraId="26ACFBAA">
            <w:pPr>
              <w:spacing w:line="360" w:lineRule="auto"/>
              <w:outlineLvl w:val="9"/>
              <w:rPr>
                <w:rFonts w:hint="eastAsia" w:ascii="仿宋" w:hAnsi="仿宋" w:eastAsia="仿宋" w:cs="仿宋"/>
                <w:color w:val="auto"/>
                <w:szCs w:val="21"/>
              </w:rPr>
            </w:pPr>
          </w:p>
        </w:tc>
        <w:tc>
          <w:tcPr>
            <w:tcW w:w="984" w:type="dxa"/>
            <w:vAlign w:val="center"/>
          </w:tcPr>
          <w:p w14:paraId="0D777BCE">
            <w:pPr>
              <w:spacing w:line="360" w:lineRule="auto"/>
              <w:outlineLvl w:val="9"/>
              <w:rPr>
                <w:rFonts w:hint="eastAsia" w:ascii="仿宋" w:hAnsi="仿宋" w:eastAsia="仿宋" w:cs="仿宋"/>
                <w:color w:val="auto"/>
                <w:szCs w:val="21"/>
              </w:rPr>
            </w:pPr>
          </w:p>
        </w:tc>
        <w:tc>
          <w:tcPr>
            <w:tcW w:w="816" w:type="dxa"/>
            <w:vAlign w:val="center"/>
          </w:tcPr>
          <w:p w14:paraId="11FD3715">
            <w:pPr>
              <w:spacing w:line="360" w:lineRule="auto"/>
              <w:outlineLvl w:val="9"/>
              <w:rPr>
                <w:rFonts w:hint="eastAsia" w:ascii="仿宋" w:hAnsi="仿宋" w:eastAsia="仿宋" w:cs="仿宋"/>
                <w:color w:val="auto"/>
                <w:szCs w:val="21"/>
              </w:rPr>
            </w:pPr>
          </w:p>
        </w:tc>
        <w:tc>
          <w:tcPr>
            <w:tcW w:w="882" w:type="dxa"/>
            <w:vAlign w:val="center"/>
          </w:tcPr>
          <w:p w14:paraId="5E61ECCD">
            <w:pPr>
              <w:spacing w:line="360" w:lineRule="auto"/>
              <w:outlineLvl w:val="9"/>
              <w:rPr>
                <w:rFonts w:hint="eastAsia" w:ascii="仿宋" w:hAnsi="仿宋" w:eastAsia="仿宋" w:cs="仿宋"/>
                <w:color w:val="auto"/>
                <w:szCs w:val="21"/>
              </w:rPr>
            </w:pPr>
          </w:p>
        </w:tc>
        <w:tc>
          <w:tcPr>
            <w:tcW w:w="2275" w:type="dxa"/>
            <w:vAlign w:val="center"/>
          </w:tcPr>
          <w:p w14:paraId="6E2E40D8">
            <w:pPr>
              <w:spacing w:line="360" w:lineRule="auto"/>
              <w:outlineLvl w:val="9"/>
              <w:rPr>
                <w:rFonts w:hint="eastAsia" w:ascii="仿宋" w:hAnsi="仿宋" w:eastAsia="仿宋" w:cs="仿宋"/>
                <w:color w:val="auto"/>
                <w:szCs w:val="21"/>
              </w:rPr>
            </w:pPr>
          </w:p>
        </w:tc>
      </w:tr>
      <w:tr w14:paraId="1189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657F801">
            <w:pPr>
              <w:spacing w:line="360" w:lineRule="auto"/>
              <w:outlineLvl w:val="9"/>
              <w:rPr>
                <w:rFonts w:hint="eastAsia" w:ascii="仿宋" w:hAnsi="仿宋" w:eastAsia="仿宋" w:cs="仿宋"/>
                <w:color w:val="auto"/>
                <w:szCs w:val="21"/>
              </w:rPr>
            </w:pPr>
          </w:p>
        </w:tc>
        <w:tc>
          <w:tcPr>
            <w:tcW w:w="1440" w:type="dxa"/>
            <w:vAlign w:val="center"/>
          </w:tcPr>
          <w:p w14:paraId="69EC862D">
            <w:pPr>
              <w:spacing w:line="360" w:lineRule="auto"/>
              <w:outlineLvl w:val="9"/>
              <w:rPr>
                <w:rFonts w:hint="eastAsia" w:ascii="仿宋" w:hAnsi="仿宋" w:eastAsia="仿宋" w:cs="仿宋"/>
                <w:color w:val="auto"/>
                <w:szCs w:val="21"/>
              </w:rPr>
            </w:pPr>
          </w:p>
        </w:tc>
        <w:tc>
          <w:tcPr>
            <w:tcW w:w="720" w:type="dxa"/>
            <w:vAlign w:val="center"/>
          </w:tcPr>
          <w:p w14:paraId="42ED1EC5">
            <w:pPr>
              <w:spacing w:line="360" w:lineRule="auto"/>
              <w:outlineLvl w:val="9"/>
              <w:rPr>
                <w:rFonts w:hint="eastAsia" w:ascii="仿宋" w:hAnsi="仿宋" w:eastAsia="仿宋" w:cs="仿宋"/>
                <w:color w:val="auto"/>
                <w:szCs w:val="21"/>
              </w:rPr>
            </w:pPr>
          </w:p>
        </w:tc>
        <w:tc>
          <w:tcPr>
            <w:tcW w:w="816" w:type="dxa"/>
            <w:vAlign w:val="center"/>
          </w:tcPr>
          <w:p w14:paraId="53871282">
            <w:pPr>
              <w:spacing w:line="360" w:lineRule="auto"/>
              <w:outlineLvl w:val="9"/>
              <w:rPr>
                <w:rFonts w:hint="eastAsia" w:ascii="仿宋" w:hAnsi="仿宋" w:eastAsia="仿宋" w:cs="仿宋"/>
                <w:color w:val="auto"/>
                <w:szCs w:val="21"/>
              </w:rPr>
            </w:pPr>
          </w:p>
        </w:tc>
        <w:tc>
          <w:tcPr>
            <w:tcW w:w="984" w:type="dxa"/>
            <w:vAlign w:val="center"/>
          </w:tcPr>
          <w:p w14:paraId="1017327A">
            <w:pPr>
              <w:spacing w:line="360" w:lineRule="auto"/>
              <w:outlineLvl w:val="9"/>
              <w:rPr>
                <w:rFonts w:hint="eastAsia" w:ascii="仿宋" w:hAnsi="仿宋" w:eastAsia="仿宋" w:cs="仿宋"/>
                <w:color w:val="auto"/>
                <w:szCs w:val="21"/>
              </w:rPr>
            </w:pPr>
          </w:p>
        </w:tc>
        <w:tc>
          <w:tcPr>
            <w:tcW w:w="816" w:type="dxa"/>
            <w:vAlign w:val="center"/>
          </w:tcPr>
          <w:p w14:paraId="57D0E610">
            <w:pPr>
              <w:spacing w:line="360" w:lineRule="auto"/>
              <w:outlineLvl w:val="9"/>
              <w:rPr>
                <w:rFonts w:hint="eastAsia" w:ascii="仿宋" w:hAnsi="仿宋" w:eastAsia="仿宋" w:cs="仿宋"/>
                <w:color w:val="auto"/>
                <w:szCs w:val="21"/>
              </w:rPr>
            </w:pPr>
          </w:p>
        </w:tc>
        <w:tc>
          <w:tcPr>
            <w:tcW w:w="882" w:type="dxa"/>
            <w:vAlign w:val="center"/>
          </w:tcPr>
          <w:p w14:paraId="77242C73">
            <w:pPr>
              <w:spacing w:line="360" w:lineRule="auto"/>
              <w:outlineLvl w:val="9"/>
              <w:rPr>
                <w:rFonts w:hint="eastAsia" w:ascii="仿宋" w:hAnsi="仿宋" w:eastAsia="仿宋" w:cs="仿宋"/>
                <w:color w:val="auto"/>
                <w:szCs w:val="21"/>
              </w:rPr>
            </w:pPr>
          </w:p>
        </w:tc>
        <w:tc>
          <w:tcPr>
            <w:tcW w:w="2275" w:type="dxa"/>
            <w:vAlign w:val="center"/>
          </w:tcPr>
          <w:p w14:paraId="62AA3812">
            <w:pPr>
              <w:spacing w:line="360" w:lineRule="auto"/>
              <w:outlineLvl w:val="9"/>
              <w:rPr>
                <w:rFonts w:hint="eastAsia" w:ascii="仿宋" w:hAnsi="仿宋" w:eastAsia="仿宋" w:cs="仿宋"/>
                <w:color w:val="auto"/>
                <w:szCs w:val="21"/>
              </w:rPr>
            </w:pPr>
          </w:p>
        </w:tc>
      </w:tr>
      <w:tr w14:paraId="05B2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25AAF3EC">
            <w:pPr>
              <w:spacing w:line="360" w:lineRule="auto"/>
              <w:outlineLvl w:val="9"/>
              <w:rPr>
                <w:rFonts w:hint="eastAsia" w:ascii="仿宋" w:hAnsi="仿宋" w:eastAsia="仿宋" w:cs="仿宋"/>
                <w:color w:val="auto"/>
                <w:szCs w:val="21"/>
              </w:rPr>
            </w:pPr>
          </w:p>
        </w:tc>
        <w:tc>
          <w:tcPr>
            <w:tcW w:w="1440" w:type="dxa"/>
            <w:vAlign w:val="center"/>
          </w:tcPr>
          <w:p w14:paraId="654606EF">
            <w:pPr>
              <w:spacing w:line="360" w:lineRule="auto"/>
              <w:outlineLvl w:val="9"/>
              <w:rPr>
                <w:rFonts w:hint="eastAsia" w:ascii="仿宋" w:hAnsi="仿宋" w:eastAsia="仿宋" w:cs="仿宋"/>
                <w:color w:val="auto"/>
                <w:szCs w:val="21"/>
              </w:rPr>
            </w:pPr>
          </w:p>
        </w:tc>
        <w:tc>
          <w:tcPr>
            <w:tcW w:w="720" w:type="dxa"/>
            <w:vAlign w:val="center"/>
          </w:tcPr>
          <w:p w14:paraId="5E9D587D">
            <w:pPr>
              <w:spacing w:line="360" w:lineRule="auto"/>
              <w:outlineLvl w:val="9"/>
              <w:rPr>
                <w:rFonts w:hint="eastAsia" w:ascii="仿宋" w:hAnsi="仿宋" w:eastAsia="仿宋" w:cs="仿宋"/>
                <w:color w:val="auto"/>
                <w:szCs w:val="21"/>
              </w:rPr>
            </w:pPr>
          </w:p>
        </w:tc>
        <w:tc>
          <w:tcPr>
            <w:tcW w:w="816" w:type="dxa"/>
            <w:vAlign w:val="center"/>
          </w:tcPr>
          <w:p w14:paraId="10BF9FAC">
            <w:pPr>
              <w:spacing w:line="360" w:lineRule="auto"/>
              <w:outlineLvl w:val="9"/>
              <w:rPr>
                <w:rFonts w:hint="eastAsia" w:ascii="仿宋" w:hAnsi="仿宋" w:eastAsia="仿宋" w:cs="仿宋"/>
                <w:color w:val="auto"/>
                <w:szCs w:val="21"/>
              </w:rPr>
            </w:pPr>
          </w:p>
        </w:tc>
        <w:tc>
          <w:tcPr>
            <w:tcW w:w="984" w:type="dxa"/>
            <w:vAlign w:val="center"/>
          </w:tcPr>
          <w:p w14:paraId="6D74D204">
            <w:pPr>
              <w:spacing w:line="360" w:lineRule="auto"/>
              <w:outlineLvl w:val="9"/>
              <w:rPr>
                <w:rFonts w:hint="eastAsia" w:ascii="仿宋" w:hAnsi="仿宋" w:eastAsia="仿宋" w:cs="仿宋"/>
                <w:color w:val="auto"/>
                <w:szCs w:val="21"/>
              </w:rPr>
            </w:pPr>
          </w:p>
        </w:tc>
        <w:tc>
          <w:tcPr>
            <w:tcW w:w="816" w:type="dxa"/>
            <w:vAlign w:val="center"/>
          </w:tcPr>
          <w:p w14:paraId="4A017753">
            <w:pPr>
              <w:spacing w:line="360" w:lineRule="auto"/>
              <w:outlineLvl w:val="9"/>
              <w:rPr>
                <w:rFonts w:hint="eastAsia" w:ascii="仿宋" w:hAnsi="仿宋" w:eastAsia="仿宋" w:cs="仿宋"/>
                <w:color w:val="auto"/>
                <w:szCs w:val="21"/>
              </w:rPr>
            </w:pPr>
          </w:p>
        </w:tc>
        <w:tc>
          <w:tcPr>
            <w:tcW w:w="882" w:type="dxa"/>
            <w:vAlign w:val="center"/>
          </w:tcPr>
          <w:p w14:paraId="136645F8">
            <w:pPr>
              <w:spacing w:line="360" w:lineRule="auto"/>
              <w:outlineLvl w:val="9"/>
              <w:rPr>
                <w:rFonts w:hint="eastAsia" w:ascii="仿宋" w:hAnsi="仿宋" w:eastAsia="仿宋" w:cs="仿宋"/>
                <w:color w:val="auto"/>
                <w:szCs w:val="21"/>
              </w:rPr>
            </w:pPr>
          </w:p>
        </w:tc>
        <w:tc>
          <w:tcPr>
            <w:tcW w:w="2275" w:type="dxa"/>
            <w:vAlign w:val="center"/>
          </w:tcPr>
          <w:p w14:paraId="05FE8B17">
            <w:pPr>
              <w:spacing w:line="360" w:lineRule="auto"/>
              <w:outlineLvl w:val="9"/>
              <w:rPr>
                <w:rFonts w:hint="eastAsia" w:ascii="仿宋" w:hAnsi="仿宋" w:eastAsia="仿宋" w:cs="仿宋"/>
                <w:color w:val="auto"/>
                <w:szCs w:val="21"/>
              </w:rPr>
            </w:pPr>
          </w:p>
        </w:tc>
      </w:tr>
      <w:tr w14:paraId="5EDD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D30F762">
            <w:pPr>
              <w:spacing w:line="360" w:lineRule="auto"/>
              <w:outlineLvl w:val="9"/>
              <w:rPr>
                <w:rFonts w:hint="eastAsia" w:ascii="仿宋" w:hAnsi="仿宋" w:eastAsia="仿宋" w:cs="仿宋"/>
                <w:color w:val="auto"/>
                <w:szCs w:val="21"/>
              </w:rPr>
            </w:pPr>
          </w:p>
        </w:tc>
        <w:tc>
          <w:tcPr>
            <w:tcW w:w="1440" w:type="dxa"/>
            <w:vAlign w:val="center"/>
          </w:tcPr>
          <w:p w14:paraId="4E0F0740">
            <w:pPr>
              <w:spacing w:line="360" w:lineRule="auto"/>
              <w:outlineLvl w:val="9"/>
              <w:rPr>
                <w:rFonts w:hint="eastAsia" w:ascii="仿宋" w:hAnsi="仿宋" w:eastAsia="仿宋" w:cs="仿宋"/>
                <w:color w:val="auto"/>
                <w:szCs w:val="21"/>
              </w:rPr>
            </w:pPr>
          </w:p>
        </w:tc>
        <w:tc>
          <w:tcPr>
            <w:tcW w:w="720" w:type="dxa"/>
            <w:vAlign w:val="center"/>
          </w:tcPr>
          <w:p w14:paraId="74A904E0">
            <w:pPr>
              <w:spacing w:line="360" w:lineRule="auto"/>
              <w:outlineLvl w:val="9"/>
              <w:rPr>
                <w:rFonts w:hint="eastAsia" w:ascii="仿宋" w:hAnsi="仿宋" w:eastAsia="仿宋" w:cs="仿宋"/>
                <w:color w:val="auto"/>
                <w:szCs w:val="21"/>
              </w:rPr>
            </w:pPr>
          </w:p>
        </w:tc>
        <w:tc>
          <w:tcPr>
            <w:tcW w:w="816" w:type="dxa"/>
            <w:vAlign w:val="center"/>
          </w:tcPr>
          <w:p w14:paraId="7C06157F">
            <w:pPr>
              <w:spacing w:line="360" w:lineRule="auto"/>
              <w:outlineLvl w:val="9"/>
              <w:rPr>
                <w:rFonts w:hint="eastAsia" w:ascii="仿宋" w:hAnsi="仿宋" w:eastAsia="仿宋" w:cs="仿宋"/>
                <w:color w:val="auto"/>
                <w:szCs w:val="21"/>
              </w:rPr>
            </w:pPr>
          </w:p>
        </w:tc>
        <w:tc>
          <w:tcPr>
            <w:tcW w:w="984" w:type="dxa"/>
            <w:vAlign w:val="center"/>
          </w:tcPr>
          <w:p w14:paraId="74B75DB6">
            <w:pPr>
              <w:spacing w:line="360" w:lineRule="auto"/>
              <w:outlineLvl w:val="9"/>
              <w:rPr>
                <w:rFonts w:hint="eastAsia" w:ascii="仿宋" w:hAnsi="仿宋" w:eastAsia="仿宋" w:cs="仿宋"/>
                <w:color w:val="auto"/>
                <w:szCs w:val="21"/>
              </w:rPr>
            </w:pPr>
          </w:p>
        </w:tc>
        <w:tc>
          <w:tcPr>
            <w:tcW w:w="816" w:type="dxa"/>
            <w:vAlign w:val="center"/>
          </w:tcPr>
          <w:p w14:paraId="3C3C72F8">
            <w:pPr>
              <w:spacing w:line="360" w:lineRule="auto"/>
              <w:outlineLvl w:val="9"/>
              <w:rPr>
                <w:rFonts w:hint="eastAsia" w:ascii="仿宋" w:hAnsi="仿宋" w:eastAsia="仿宋" w:cs="仿宋"/>
                <w:color w:val="auto"/>
                <w:szCs w:val="21"/>
              </w:rPr>
            </w:pPr>
          </w:p>
        </w:tc>
        <w:tc>
          <w:tcPr>
            <w:tcW w:w="882" w:type="dxa"/>
            <w:vAlign w:val="center"/>
          </w:tcPr>
          <w:p w14:paraId="0288D24D">
            <w:pPr>
              <w:spacing w:line="360" w:lineRule="auto"/>
              <w:outlineLvl w:val="9"/>
              <w:rPr>
                <w:rFonts w:hint="eastAsia" w:ascii="仿宋" w:hAnsi="仿宋" w:eastAsia="仿宋" w:cs="仿宋"/>
                <w:color w:val="auto"/>
                <w:szCs w:val="21"/>
              </w:rPr>
            </w:pPr>
          </w:p>
        </w:tc>
        <w:tc>
          <w:tcPr>
            <w:tcW w:w="2275" w:type="dxa"/>
            <w:vAlign w:val="center"/>
          </w:tcPr>
          <w:p w14:paraId="0B16E0AD">
            <w:pPr>
              <w:spacing w:line="360" w:lineRule="auto"/>
              <w:outlineLvl w:val="9"/>
              <w:rPr>
                <w:rFonts w:hint="eastAsia" w:ascii="仿宋" w:hAnsi="仿宋" w:eastAsia="仿宋" w:cs="仿宋"/>
                <w:color w:val="auto"/>
                <w:szCs w:val="21"/>
              </w:rPr>
            </w:pPr>
          </w:p>
        </w:tc>
      </w:tr>
      <w:tr w14:paraId="6D74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1F04DF6">
            <w:pPr>
              <w:spacing w:line="360" w:lineRule="auto"/>
              <w:outlineLvl w:val="9"/>
              <w:rPr>
                <w:rFonts w:hint="eastAsia" w:ascii="仿宋" w:hAnsi="仿宋" w:eastAsia="仿宋" w:cs="仿宋"/>
                <w:color w:val="auto"/>
                <w:szCs w:val="21"/>
              </w:rPr>
            </w:pPr>
          </w:p>
        </w:tc>
        <w:tc>
          <w:tcPr>
            <w:tcW w:w="1440" w:type="dxa"/>
            <w:vAlign w:val="center"/>
          </w:tcPr>
          <w:p w14:paraId="38FA7A79">
            <w:pPr>
              <w:spacing w:line="360" w:lineRule="auto"/>
              <w:outlineLvl w:val="9"/>
              <w:rPr>
                <w:rFonts w:hint="eastAsia" w:ascii="仿宋" w:hAnsi="仿宋" w:eastAsia="仿宋" w:cs="仿宋"/>
                <w:color w:val="auto"/>
                <w:szCs w:val="21"/>
              </w:rPr>
            </w:pPr>
          </w:p>
        </w:tc>
        <w:tc>
          <w:tcPr>
            <w:tcW w:w="720" w:type="dxa"/>
            <w:vAlign w:val="center"/>
          </w:tcPr>
          <w:p w14:paraId="5EA9167B">
            <w:pPr>
              <w:spacing w:line="360" w:lineRule="auto"/>
              <w:outlineLvl w:val="9"/>
              <w:rPr>
                <w:rFonts w:hint="eastAsia" w:ascii="仿宋" w:hAnsi="仿宋" w:eastAsia="仿宋" w:cs="仿宋"/>
                <w:color w:val="auto"/>
                <w:szCs w:val="21"/>
              </w:rPr>
            </w:pPr>
          </w:p>
        </w:tc>
        <w:tc>
          <w:tcPr>
            <w:tcW w:w="816" w:type="dxa"/>
            <w:vAlign w:val="center"/>
          </w:tcPr>
          <w:p w14:paraId="01C3EA97">
            <w:pPr>
              <w:spacing w:line="360" w:lineRule="auto"/>
              <w:outlineLvl w:val="9"/>
              <w:rPr>
                <w:rFonts w:hint="eastAsia" w:ascii="仿宋" w:hAnsi="仿宋" w:eastAsia="仿宋" w:cs="仿宋"/>
                <w:color w:val="auto"/>
                <w:szCs w:val="21"/>
              </w:rPr>
            </w:pPr>
          </w:p>
        </w:tc>
        <w:tc>
          <w:tcPr>
            <w:tcW w:w="984" w:type="dxa"/>
            <w:vAlign w:val="center"/>
          </w:tcPr>
          <w:p w14:paraId="2D5DA9A3">
            <w:pPr>
              <w:spacing w:line="360" w:lineRule="auto"/>
              <w:outlineLvl w:val="9"/>
              <w:rPr>
                <w:rFonts w:hint="eastAsia" w:ascii="仿宋" w:hAnsi="仿宋" w:eastAsia="仿宋" w:cs="仿宋"/>
                <w:color w:val="auto"/>
                <w:szCs w:val="21"/>
              </w:rPr>
            </w:pPr>
          </w:p>
        </w:tc>
        <w:tc>
          <w:tcPr>
            <w:tcW w:w="816" w:type="dxa"/>
            <w:vAlign w:val="center"/>
          </w:tcPr>
          <w:p w14:paraId="6F5321AA">
            <w:pPr>
              <w:spacing w:line="360" w:lineRule="auto"/>
              <w:outlineLvl w:val="9"/>
              <w:rPr>
                <w:rFonts w:hint="eastAsia" w:ascii="仿宋" w:hAnsi="仿宋" w:eastAsia="仿宋" w:cs="仿宋"/>
                <w:color w:val="auto"/>
                <w:szCs w:val="21"/>
              </w:rPr>
            </w:pPr>
          </w:p>
        </w:tc>
        <w:tc>
          <w:tcPr>
            <w:tcW w:w="882" w:type="dxa"/>
            <w:vAlign w:val="center"/>
          </w:tcPr>
          <w:p w14:paraId="659B706D">
            <w:pPr>
              <w:spacing w:line="360" w:lineRule="auto"/>
              <w:outlineLvl w:val="9"/>
              <w:rPr>
                <w:rFonts w:hint="eastAsia" w:ascii="仿宋" w:hAnsi="仿宋" w:eastAsia="仿宋" w:cs="仿宋"/>
                <w:color w:val="auto"/>
                <w:szCs w:val="21"/>
              </w:rPr>
            </w:pPr>
          </w:p>
        </w:tc>
        <w:tc>
          <w:tcPr>
            <w:tcW w:w="2275" w:type="dxa"/>
            <w:vAlign w:val="center"/>
          </w:tcPr>
          <w:p w14:paraId="00DA87FC">
            <w:pPr>
              <w:spacing w:line="360" w:lineRule="auto"/>
              <w:outlineLvl w:val="9"/>
              <w:rPr>
                <w:rFonts w:hint="eastAsia" w:ascii="仿宋" w:hAnsi="仿宋" w:eastAsia="仿宋" w:cs="仿宋"/>
                <w:color w:val="auto"/>
                <w:szCs w:val="21"/>
              </w:rPr>
            </w:pPr>
          </w:p>
        </w:tc>
      </w:tr>
      <w:tr w14:paraId="1C41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4C2F4D77">
            <w:pPr>
              <w:spacing w:line="360" w:lineRule="auto"/>
              <w:outlineLvl w:val="9"/>
              <w:rPr>
                <w:rFonts w:hint="eastAsia" w:ascii="仿宋" w:hAnsi="仿宋" w:eastAsia="仿宋" w:cs="仿宋"/>
                <w:color w:val="auto"/>
                <w:szCs w:val="21"/>
              </w:rPr>
            </w:pPr>
          </w:p>
        </w:tc>
        <w:tc>
          <w:tcPr>
            <w:tcW w:w="1440" w:type="dxa"/>
            <w:vAlign w:val="center"/>
          </w:tcPr>
          <w:p w14:paraId="77B5B5E0">
            <w:pPr>
              <w:spacing w:line="360" w:lineRule="auto"/>
              <w:outlineLvl w:val="9"/>
              <w:rPr>
                <w:rFonts w:hint="eastAsia" w:ascii="仿宋" w:hAnsi="仿宋" w:eastAsia="仿宋" w:cs="仿宋"/>
                <w:color w:val="auto"/>
                <w:szCs w:val="21"/>
              </w:rPr>
            </w:pPr>
          </w:p>
        </w:tc>
        <w:tc>
          <w:tcPr>
            <w:tcW w:w="720" w:type="dxa"/>
            <w:vAlign w:val="center"/>
          </w:tcPr>
          <w:p w14:paraId="767FBC82">
            <w:pPr>
              <w:spacing w:line="360" w:lineRule="auto"/>
              <w:outlineLvl w:val="9"/>
              <w:rPr>
                <w:rFonts w:hint="eastAsia" w:ascii="仿宋" w:hAnsi="仿宋" w:eastAsia="仿宋" w:cs="仿宋"/>
                <w:color w:val="auto"/>
                <w:szCs w:val="21"/>
              </w:rPr>
            </w:pPr>
          </w:p>
        </w:tc>
        <w:tc>
          <w:tcPr>
            <w:tcW w:w="816" w:type="dxa"/>
            <w:vAlign w:val="center"/>
          </w:tcPr>
          <w:p w14:paraId="2AB18711">
            <w:pPr>
              <w:spacing w:line="360" w:lineRule="auto"/>
              <w:outlineLvl w:val="9"/>
              <w:rPr>
                <w:rFonts w:hint="eastAsia" w:ascii="仿宋" w:hAnsi="仿宋" w:eastAsia="仿宋" w:cs="仿宋"/>
                <w:color w:val="auto"/>
                <w:szCs w:val="21"/>
              </w:rPr>
            </w:pPr>
          </w:p>
        </w:tc>
        <w:tc>
          <w:tcPr>
            <w:tcW w:w="984" w:type="dxa"/>
            <w:vAlign w:val="center"/>
          </w:tcPr>
          <w:p w14:paraId="78E0BAA4">
            <w:pPr>
              <w:spacing w:line="360" w:lineRule="auto"/>
              <w:outlineLvl w:val="9"/>
              <w:rPr>
                <w:rFonts w:hint="eastAsia" w:ascii="仿宋" w:hAnsi="仿宋" w:eastAsia="仿宋" w:cs="仿宋"/>
                <w:color w:val="auto"/>
                <w:szCs w:val="21"/>
              </w:rPr>
            </w:pPr>
          </w:p>
        </w:tc>
        <w:tc>
          <w:tcPr>
            <w:tcW w:w="816" w:type="dxa"/>
            <w:vAlign w:val="center"/>
          </w:tcPr>
          <w:p w14:paraId="13F7FD28">
            <w:pPr>
              <w:spacing w:line="360" w:lineRule="auto"/>
              <w:outlineLvl w:val="9"/>
              <w:rPr>
                <w:rFonts w:hint="eastAsia" w:ascii="仿宋" w:hAnsi="仿宋" w:eastAsia="仿宋" w:cs="仿宋"/>
                <w:color w:val="auto"/>
                <w:szCs w:val="21"/>
              </w:rPr>
            </w:pPr>
          </w:p>
        </w:tc>
        <w:tc>
          <w:tcPr>
            <w:tcW w:w="882" w:type="dxa"/>
            <w:vAlign w:val="center"/>
          </w:tcPr>
          <w:p w14:paraId="70D01BBD">
            <w:pPr>
              <w:spacing w:line="360" w:lineRule="auto"/>
              <w:outlineLvl w:val="9"/>
              <w:rPr>
                <w:rFonts w:hint="eastAsia" w:ascii="仿宋" w:hAnsi="仿宋" w:eastAsia="仿宋" w:cs="仿宋"/>
                <w:color w:val="auto"/>
                <w:szCs w:val="21"/>
              </w:rPr>
            </w:pPr>
          </w:p>
        </w:tc>
        <w:tc>
          <w:tcPr>
            <w:tcW w:w="2275" w:type="dxa"/>
            <w:vAlign w:val="center"/>
          </w:tcPr>
          <w:p w14:paraId="4C64CE02">
            <w:pPr>
              <w:spacing w:line="360" w:lineRule="auto"/>
              <w:outlineLvl w:val="9"/>
              <w:rPr>
                <w:rFonts w:hint="eastAsia" w:ascii="仿宋" w:hAnsi="仿宋" w:eastAsia="仿宋" w:cs="仿宋"/>
                <w:color w:val="auto"/>
                <w:szCs w:val="21"/>
              </w:rPr>
            </w:pPr>
          </w:p>
        </w:tc>
      </w:tr>
      <w:tr w14:paraId="13F3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0FC6E261">
            <w:pPr>
              <w:spacing w:line="360" w:lineRule="auto"/>
              <w:outlineLvl w:val="9"/>
              <w:rPr>
                <w:rFonts w:hint="eastAsia" w:ascii="仿宋" w:hAnsi="仿宋" w:eastAsia="仿宋" w:cs="仿宋"/>
                <w:color w:val="auto"/>
                <w:szCs w:val="21"/>
              </w:rPr>
            </w:pPr>
          </w:p>
        </w:tc>
        <w:tc>
          <w:tcPr>
            <w:tcW w:w="1440" w:type="dxa"/>
            <w:vAlign w:val="center"/>
          </w:tcPr>
          <w:p w14:paraId="34AD9268">
            <w:pPr>
              <w:spacing w:line="360" w:lineRule="auto"/>
              <w:outlineLvl w:val="9"/>
              <w:rPr>
                <w:rFonts w:hint="eastAsia" w:ascii="仿宋" w:hAnsi="仿宋" w:eastAsia="仿宋" w:cs="仿宋"/>
                <w:color w:val="auto"/>
                <w:szCs w:val="21"/>
              </w:rPr>
            </w:pPr>
          </w:p>
        </w:tc>
        <w:tc>
          <w:tcPr>
            <w:tcW w:w="720" w:type="dxa"/>
            <w:vAlign w:val="center"/>
          </w:tcPr>
          <w:p w14:paraId="534053BF">
            <w:pPr>
              <w:spacing w:line="360" w:lineRule="auto"/>
              <w:outlineLvl w:val="9"/>
              <w:rPr>
                <w:rFonts w:hint="eastAsia" w:ascii="仿宋" w:hAnsi="仿宋" w:eastAsia="仿宋" w:cs="仿宋"/>
                <w:color w:val="auto"/>
                <w:szCs w:val="21"/>
              </w:rPr>
            </w:pPr>
          </w:p>
        </w:tc>
        <w:tc>
          <w:tcPr>
            <w:tcW w:w="816" w:type="dxa"/>
            <w:vAlign w:val="center"/>
          </w:tcPr>
          <w:p w14:paraId="67C88344">
            <w:pPr>
              <w:spacing w:line="360" w:lineRule="auto"/>
              <w:outlineLvl w:val="9"/>
              <w:rPr>
                <w:rFonts w:hint="eastAsia" w:ascii="仿宋" w:hAnsi="仿宋" w:eastAsia="仿宋" w:cs="仿宋"/>
                <w:color w:val="auto"/>
                <w:szCs w:val="21"/>
              </w:rPr>
            </w:pPr>
          </w:p>
        </w:tc>
        <w:tc>
          <w:tcPr>
            <w:tcW w:w="984" w:type="dxa"/>
            <w:vAlign w:val="center"/>
          </w:tcPr>
          <w:p w14:paraId="0FE63244">
            <w:pPr>
              <w:spacing w:line="360" w:lineRule="auto"/>
              <w:outlineLvl w:val="9"/>
              <w:rPr>
                <w:rFonts w:hint="eastAsia" w:ascii="仿宋" w:hAnsi="仿宋" w:eastAsia="仿宋" w:cs="仿宋"/>
                <w:color w:val="auto"/>
                <w:szCs w:val="21"/>
              </w:rPr>
            </w:pPr>
          </w:p>
        </w:tc>
        <w:tc>
          <w:tcPr>
            <w:tcW w:w="816" w:type="dxa"/>
            <w:vAlign w:val="center"/>
          </w:tcPr>
          <w:p w14:paraId="46B35D03">
            <w:pPr>
              <w:spacing w:line="360" w:lineRule="auto"/>
              <w:outlineLvl w:val="9"/>
              <w:rPr>
                <w:rFonts w:hint="eastAsia" w:ascii="仿宋" w:hAnsi="仿宋" w:eastAsia="仿宋" w:cs="仿宋"/>
                <w:color w:val="auto"/>
                <w:szCs w:val="21"/>
              </w:rPr>
            </w:pPr>
          </w:p>
        </w:tc>
        <w:tc>
          <w:tcPr>
            <w:tcW w:w="882" w:type="dxa"/>
            <w:vAlign w:val="center"/>
          </w:tcPr>
          <w:p w14:paraId="78BF5D74">
            <w:pPr>
              <w:spacing w:line="360" w:lineRule="auto"/>
              <w:outlineLvl w:val="9"/>
              <w:rPr>
                <w:rFonts w:hint="eastAsia" w:ascii="仿宋" w:hAnsi="仿宋" w:eastAsia="仿宋" w:cs="仿宋"/>
                <w:color w:val="auto"/>
                <w:szCs w:val="21"/>
              </w:rPr>
            </w:pPr>
          </w:p>
        </w:tc>
        <w:tc>
          <w:tcPr>
            <w:tcW w:w="2275" w:type="dxa"/>
            <w:vAlign w:val="center"/>
          </w:tcPr>
          <w:p w14:paraId="67FC5059">
            <w:pPr>
              <w:spacing w:line="360" w:lineRule="auto"/>
              <w:outlineLvl w:val="9"/>
              <w:rPr>
                <w:rFonts w:hint="eastAsia" w:ascii="仿宋" w:hAnsi="仿宋" w:eastAsia="仿宋" w:cs="仿宋"/>
                <w:color w:val="auto"/>
                <w:szCs w:val="21"/>
              </w:rPr>
            </w:pPr>
          </w:p>
        </w:tc>
      </w:tr>
      <w:tr w14:paraId="1C87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FFDCE08">
            <w:pPr>
              <w:spacing w:line="360" w:lineRule="auto"/>
              <w:outlineLvl w:val="9"/>
              <w:rPr>
                <w:rFonts w:hint="eastAsia" w:ascii="仿宋" w:hAnsi="仿宋" w:eastAsia="仿宋" w:cs="仿宋"/>
                <w:color w:val="auto"/>
                <w:szCs w:val="21"/>
              </w:rPr>
            </w:pPr>
          </w:p>
        </w:tc>
        <w:tc>
          <w:tcPr>
            <w:tcW w:w="1440" w:type="dxa"/>
            <w:vAlign w:val="center"/>
          </w:tcPr>
          <w:p w14:paraId="1D324ADF">
            <w:pPr>
              <w:spacing w:line="360" w:lineRule="auto"/>
              <w:outlineLvl w:val="9"/>
              <w:rPr>
                <w:rFonts w:hint="eastAsia" w:ascii="仿宋" w:hAnsi="仿宋" w:eastAsia="仿宋" w:cs="仿宋"/>
                <w:color w:val="auto"/>
                <w:szCs w:val="21"/>
              </w:rPr>
            </w:pPr>
          </w:p>
        </w:tc>
        <w:tc>
          <w:tcPr>
            <w:tcW w:w="720" w:type="dxa"/>
            <w:vAlign w:val="center"/>
          </w:tcPr>
          <w:p w14:paraId="59B5277A">
            <w:pPr>
              <w:spacing w:line="360" w:lineRule="auto"/>
              <w:outlineLvl w:val="9"/>
              <w:rPr>
                <w:rFonts w:hint="eastAsia" w:ascii="仿宋" w:hAnsi="仿宋" w:eastAsia="仿宋" w:cs="仿宋"/>
                <w:color w:val="auto"/>
                <w:szCs w:val="21"/>
              </w:rPr>
            </w:pPr>
          </w:p>
        </w:tc>
        <w:tc>
          <w:tcPr>
            <w:tcW w:w="816" w:type="dxa"/>
            <w:vAlign w:val="center"/>
          </w:tcPr>
          <w:p w14:paraId="1AA1DBCA">
            <w:pPr>
              <w:spacing w:line="360" w:lineRule="auto"/>
              <w:outlineLvl w:val="9"/>
              <w:rPr>
                <w:rFonts w:hint="eastAsia" w:ascii="仿宋" w:hAnsi="仿宋" w:eastAsia="仿宋" w:cs="仿宋"/>
                <w:color w:val="auto"/>
                <w:szCs w:val="21"/>
              </w:rPr>
            </w:pPr>
          </w:p>
        </w:tc>
        <w:tc>
          <w:tcPr>
            <w:tcW w:w="984" w:type="dxa"/>
            <w:vAlign w:val="center"/>
          </w:tcPr>
          <w:p w14:paraId="22C4FBBD">
            <w:pPr>
              <w:spacing w:line="360" w:lineRule="auto"/>
              <w:outlineLvl w:val="9"/>
              <w:rPr>
                <w:rFonts w:hint="eastAsia" w:ascii="仿宋" w:hAnsi="仿宋" w:eastAsia="仿宋" w:cs="仿宋"/>
                <w:color w:val="auto"/>
                <w:szCs w:val="21"/>
              </w:rPr>
            </w:pPr>
          </w:p>
        </w:tc>
        <w:tc>
          <w:tcPr>
            <w:tcW w:w="816" w:type="dxa"/>
            <w:vAlign w:val="center"/>
          </w:tcPr>
          <w:p w14:paraId="77405F36">
            <w:pPr>
              <w:spacing w:line="360" w:lineRule="auto"/>
              <w:outlineLvl w:val="9"/>
              <w:rPr>
                <w:rFonts w:hint="eastAsia" w:ascii="仿宋" w:hAnsi="仿宋" w:eastAsia="仿宋" w:cs="仿宋"/>
                <w:color w:val="auto"/>
                <w:szCs w:val="21"/>
              </w:rPr>
            </w:pPr>
          </w:p>
        </w:tc>
        <w:tc>
          <w:tcPr>
            <w:tcW w:w="882" w:type="dxa"/>
            <w:vAlign w:val="center"/>
          </w:tcPr>
          <w:p w14:paraId="1809C550">
            <w:pPr>
              <w:spacing w:line="360" w:lineRule="auto"/>
              <w:outlineLvl w:val="9"/>
              <w:rPr>
                <w:rFonts w:hint="eastAsia" w:ascii="仿宋" w:hAnsi="仿宋" w:eastAsia="仿宋" w:cs="仿宋"/>
                <w:color w:val="auto"/>
                <w:szCs w:val="21"/>
              </w:rPr>
            </w:pPr>
          </w:p>
        </w:tc>
        <w:tc>
          <w:tcPr>
            <w:tcW w:w="2275" w:type="dxa"/>
            <w:vAlign w:val="center"/>
          </w:tcPr>
          <w:p w14:paraId="6A09DF0C">
            <w:pPr>
              <w:spacing w:line="360" w:lineRule="auto"/>
              <w:outlineLvl w:val="9"/>
              <w:rPr>
                <w:rFonts w:hint="eastAsia" w:ascii="仿宋" w:hAnsi="仿宋" w:eastAsia="仿宋" w:cs="仿宋"/>
                <w:color w:val="auto"/>
                <w:szCs w:val="21"/>
              </w:rPr>
            </w:pPr>
          </w:p>
        </w:tc>
      </w:tr>
      <w:tr w14:paraId="6B81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C5ACA4A">
            <w:pPr>
              <w:spacing w:line="360" w:lineRule="auto"/>
              <w:outlineLvl w:val="9"/>
              <w:rPr>
                <w:rFonts w:hint="eastAsia" w:ascii="仿宋" w:hAnsi="仿宋" w:eastAsia="仿宋" w:cs="仿宋"/>
                <w:color w:val="auto"/>
                <w:szCs w:val="21"/>
              </w:rPr>
            </w:pPr>
          </w:p>
        </w:tc>
        <w:tc>
          <w:tcPr>
            <w:tcW w:w="1440" w:type="dxa"/>
            <w:vAlign w:val="center"/>
          </w:tcPr>
          <w:p w14:paraId="1DEB87D4">
            <w:pPr>
              <w:spacing w:line="360" w:lineRule="auto"/>
              <w:outlineLvl w:val="9"/>
              <w:rPr>
                <w:rFonts w:hint="eastAsia" w:ascii="仿宋" w:hAnsi="仿宋" w:eastAsia="仿宋" w:cs="仿宋"/>
                <w:color w:val="auto"/>
                <w:szCs w:val="21"/>
              </w:rPr>
            </w:pPr>
          </w:p>
        </w:tc>
        <w:tc>
          <w:tcPr>
            <w:tcW w:w="720" w:type="dxa"/>
            <w:vAlign w:val="center"/>
          </w:tcPr>
          <w:p w14:paraId="2D0867ED">
            <w:pPr>
              <w:spacing w:line="360" w:lineRule="auto"/>
              <w:outlineLvl w:val="9"/>
              <w:rPr>
                <w:rFonts w:hint="eastAsia" w:ascii="仿宋" w:hAnsi="仿宋" w:eastAsia="仿宋" w:cs="仿宋"/>
                <w:color w:val="auto"/>
                <w:szCs w:val="21"/>
              </w:rPr>
            </w:pPr>
          </w:p>
        </w:tc>
        <w:tc>
          <w:tcPr>
            <w:tcW w:w="816" w:type="dxa"/>
            <w:vAlign w:val="center"/>
          </w:tcPr>
          <w:p w14:paraId="5DFDEDAF">
            <w:pPr>
              <w:spacing w:line="360" w:lineRule="auto"/>
              <w:outlineLvl w:val="9"/>
              <w:rPr>
                <w:rFonts w:hint="eastAsia" w:ascii="仿宋" w:hAnsi="仿宋" w:eastAsia="仿宋" w:cs="仿宋"/>
                <w:color w:val="auto"/>
                <w:szCs w:val="21"/>
              </w:rPr>
            </w:pPr>
          </w:p>
        </w:tc>
        <w:tc>
          <w:tcPr>
            <w:tcW w:w="984" w:type="dxa"/>
            <w:vAlign w:val="center"/>
          </w:tcPr>
          <w:p w14:paraId="19E997FC">
            <w:pPr>
              <w:spacing w:line="360" w:lineRule="auto"/>
              <w:outlineLvl w:val="9"/>
              <w:rPr>
                <w:rFonts w:hint="eastAsia" w:ascii="仿宋" w:hAnsi="仿宋" w:eastAsia="仿宋" w:cs="仿宋"/>
                <w:color w:val="auto"/>
                <w:szCs w:val="21"/>
              </w:rPr>
            </w:pPr>
          </w:p>
        </w:tc>
        <w:tc>
          <w:tcPr>
            <w:tcW w:w="816" w:type="dxa"/>
            <w:vAlign w:val="center"/>
          </w:tcPr>
          <w:p w14:paraId="644C6019">
            <w:pPr>
              <w:spacing w:line="360" w:lineRule="auto"/>
              <w:outlineLvl w:val="9"/>
              <w:rPr>
                <w:rFonts w:hint="eastAsia" w:ascii="仿宋" w:hAnsi="仿宋" w:eastAsia="仿宋" w:cs="仿宋"/>
                <w:color w:val="auto"/>
                <w:szCs w:val="21"/>
              </w:rPr>
            </w:pPr>
          </w:p>
        </w:tc>
        <w:tc>
          <w:tcPr>
            <w:tcW w:w="882" w:type="dxa"/>
            <w:vAlign w:val="center"/>
          </w:tcPr>
          <w:p w14:paraId="7C87EB2B">
            <w:pPr>
              <w:spacing w:line="360" w:lineRule="auto"/>
              <w:outlineLvl w:val="9"/>
              <w:rPr>
                <w:rFonts w:hint="eastAsia" w:ascii="仿宋" w:hAnsi="仿宋" w:eastAsia="仿宋" w:cs="仿宋"/>
                <w:color w:val="auto"/>
                <w:szCs w:val="21"/>
              </w:rPr>
            </w:pPr>
          </w:p>
        </w:tc>
        <w:tc>
          <w:tcPr>
            <w:tcW w:w="2275" w:type="dxa"/>
            <w:vAlign w:val="center"/>
          </w:tcPr>
          <w:p w14:paraId="0E1FC4D2">
            <w:pPr>
              <w:spacing w:line="360" w:lineRule="auto"/>
              <w:outlineLvl w:val="9"/>
              <w:rPr>
                <w:rFonts w:hint="eastAsia" w:ascii="仿宋" w:hAnsi="仿宋" w:eastAsia="仿宋" w:cs="仿宋"/>
                <w:color w:val="auto"/>
                <w:szCs w:val="21"/>
              </w:rPr>
            </w:pPr>
          </w:p>
        </w:tc>
      </w:tr>
      <w:tr w14:paraId="4486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0CCEED3">
            <w:pPr>
              <w:spacing w:line="360" w:lineRule="auto"/>
              <w:outlineLvl w:val="9"/>
              <w:rPr>
                <w:rFonts w:hint="eastAsia" w:ascii="仿宋" w:hAnsi="仿宋" w:eastAsia="仿宋" w:cs="仿宋"/>
                <w:color w:val="auto"/>
                <w:szCs w:val="21"/>
              </w:rPr>
            </w:pPr>
          </w:p>
        </w:tc>
        <w:tc>
          <w:tcPr>
            <w:tcW w:w="1440" w:type="dxa"/>
            <w:vAlign w:val="center"/>
          </w:tcPr>
          <w:p w14:paraId="371F166E">
            <w:pPr>
              <w:spacing w:line="360" w:lineRule="auto"/>
              <w:outlineLvl w:val="9"/>
              <w:rPr>
                <w:rFonts w:hint="eastAsia" w:ascii="仿宋" w:hAnsi="仿宋" w:eastAsia="仿宋" w:cs="仿宋"/>
                <w:color w:val="auto"/>
                <w:szCs w:val="21"/>
              </w:rPr>
            </w:pPr>
          </w:p>
        </w:tc>
        <w:tc>
          <w:tcPr>
            <w:tcW w:w="720" w:type="dxa"/>
            <w:vAlign w:val="center"/>
          </w:tcPr>
          <w:p w14:paraId="58000707">
            <w:pPr>
              <w:spacing w:line="360" w:lineRule="auto"/>
              <w:outlineLvl w:val="9"/>
              <w:rPr>
                <w:rFonts w:hint="eastAsia" w:ascii="仿宋" w:hAnsi="仿宋" w:eastAsia="仿宋" w:cs="仿宋"/>
                <w:color w:val="auto"/>
                <w:szCs w:val="21"/>
              </w:rPr>
            </w:pPr>
          </w:p>
        </w:tc>
        <w:tc>
          <w:tcPr>
            <w:tcW w:w="816" w:type="dxa"/>
            <w:vAlign w:val="center"/>
          </w:tcPr>
          <w:p w14:paraId="30CB70F3">
            <w:pPr>
              <w:spacing w:line="360" w:lineRule="auto"/>
              <w:outlineLvl w:val="9"/>
              <w:rPr>
                <w:rFonts w:hint="eastAsia" w:ascii="仿宋" w:hAnsi="仿宋" w:eastAsia="仿宋" w:cs="仿宋"/>
                <w:color w:val="auto"/>
                <w:szCs w:val="21"/>
              </w:rPr>
            </w:pPr>
          </w:p>
        </w:tc>
        <w:tc>
          <w:tcPr>
            <w:tcW w:w="984" w:type="dxa"/>
            <w:vAlign w:val="center"/>
          </w:tcPr>
          <w:p w14:paraId="185662BC">
            <w:pPr>
              <w:spacing w:line="360" w:lineRule="auto"/>
              <w:outlineLvl w:val="9"/>
              <w:rPr>
                <w:rFonts w:hint="eastAsia" w:ascii="仿宋" w:hAnsi="仿宋" w:eastAsia="仿宋" w:cs="仿宋"/>
                <w:color w:val="auto"/>
                <w:szCs w:val="21"/>
              </w:rPr>
            </w:pPr>
          </w:p>
        </w:tc>
        <w:tc>
          <w:tcPr>
            <w:tcW w:w="816" w:type="dxa"/>
            <w:vAlign w:val="center"/>
          </w:tcPr>
          <w:p w14:paraId="5B9596F2">
            <w:pPr>
              <w:spacing w:line="360" w:lineRule="auto"/>
              <w:outlineLvl w:val="9"/>
              <w:rPr>
                <w:rFonts w:hint="eastAsia" w:ascii="仿宋" w:hAnsi="仿宋" w:eastAsia="仿宋" w:cs="仿宋"/>
                <w:color w:val="auto"/>
                <w:szCs w:val="21"/>
              </w:rPr>
            </w:pPr>
          </w:p>
        </w:tc>
        <w:tc>
          <w:tcPr>
            <w:tcW w:w="882" w:type="dxa"/>
            <w:vAlign w:val="center"/>
          </w:tcPr>
          <w:p w14:paraId="6DE9D369">
            <w:pPr>
              <w:spacing w:line="360" w:lineRule="auto"/>
              <w:outlineLvl w:val="9"/>
              <w:rPr>
                <w:rFonts w:hint="eastAsia" w:ascii="仿宋" w:hAnsi="仿宋" w:eastAsia="仿宋" w:cs="仿宋"/>
                <w:color w:val="auto"/>
                <w:szCs w:val="21"/>
              </w:rPr>
            </w:pPr>
          </w:p>
        </w:tc>
        <w:tc>
          <w:tcPr>
            <w:tcW w:w="2275" w:type="dxa"/>
            <w:vAlign w:val="center"/>
          </w:tcPr>
          <w:p w14:paraId="0BDB5838">
            <w:pPr>
              <w:spacing w:line="360" w:lineRule="auto"/>
              <w:outlineLvl w:val="9"/>
              <w:rPr>
                <w:rFonts w:hint="eastAsia" w:ascii="仿宋" w:hAnsi="仿宋" w:eastAsia="仿宋" w:cs="仿宋"/>
                <w:color w:val="auto"/>
                <w:szCs w:val="21"/>
              </w:rPr>
            </w:pPr>
          </w:p>
        </w:tc>
      </w:tr>
      <w:tr w14:paraId="4F63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5E4112C">
            <w:pPr>
              <w:spacing w:line="360" w:lineRule="auto"/>
              <w:outlineLvl w:val="9"/>
              <w:rPr>
                <w:rFonts w:hint="eastAsia" w:ascii="仿宋" w:hAnsi="仿宋" w:eastAsia="仿宋" w:cs="仿宋"/>
                <w:color w:val="auto"/>
                <w:szCs w:val="21"/>
              </w:rPr>
            </w:pPr>
          </w:p>
        </w:tc>
        <w:tc>
          <w:tcPr>
            <w:tcW w:w="1440" w:type="dxa"/>
            <w:vAlign w:val="center"/>
          </w:tcPr>
          <w:p w14:paraId="2A8ADE87">
            <w:pPr>
              <w:spacing w:line="360" w:lineRule="auto"/>
              <w:outlineLvl w:val="9"/>
              <w:rPr>
                <w:rFonts w:hint="eastAsia" w:ascii="仿宋" w:hAnsi="仿宋" w:eastAsia="仿宋" w:cs="仿宋"/>
                <w:color w:val="auto"/>
                <w:szCs w:val="21"/>
              </w:rPr>
            </w:pPr>
          </w:p>
        </w:tc>
        <w:tc>
          <w:tcPr>
            <w:tcW w:w="720" w:type="dxa"/>
            <w:vAlign w:val="center"/>
          </w:tcPr>
          <w:p w14:paraId="5FED0784">
            <w:pPr>
              <w:spacing w:line="360" w:lineRule="auto"/>
              <w:outlineLvl w:val="9"/>
              <w:rPr>
                <w:rFonts w:hint="eastAsia" w:ascii="仿宋" w:hAnsi="仿宋" w:eastAsia="仿宋" w:cs="仿宋"/>
                <w:color w:val="auto"/>
                <w:szCs w:val="21"/>
              </w:rPr>
            </w:pPr>
          </w:p>
        </w:tc>
        <w:tc>
          <w:tcPr>
            <w:tcW w:w="816" w:type="dxa"/>
            <w:vAlign w:val="center"/>
          </w:tcPr>
          <w:p w14:paraId="363E1914">
            <w:pPr>
              <w:spacing w:line="360" w:lineRule="auto"/>
              <w:outlineLvl w:val="9"/>
              <w:rPr>
                <w:rFonts w:hint="eastAsia" w:ascii="仿宋" w:hAnsi="仿宋" w:eastAsia="仿宋" w:cs="仿宋"/>
                <w:color w:val="auto"/>
                <w:szCs w:val="21"/>
              </w:rPr>
            </w:pPr>
          </w:p>
        </w:tc>
        <w:tc>
          <w:tcPr>
            <w:tcW w:w="984" w:type="dxa"/>
            <w:vAlign w:val="center"/>
          </w:tcPr>
          <w:p w14:paraId="074E9CD0">
            <w:pPr>
              <w:spacing w:line="360" w:lineRule="auto"/>
              <w:outlineLvl w:val="9"/>
              <w:rPr>
                <w:rFonts w:hint="eastAsia" w:ascii="仿宋" w:hAnsi="仿宋" w:eastAsia="仿宋" w:cs="仿宋"/>
                <w:color w:val="auto"/>
                <w:szCs w:val="21"/>
              </w:rPr>
            </w:pPr>
          </w:p>
        </w:tc>
        <w:tc>
          <w:tcPr>
            <w:tcW w:w="816" w:type="dxa"/>
            <w:vAlign w:val="center"/>
          </w:tcPr>
          <w:p w14:paraId="2AC35555">
            <w:pPr>
              <w:spacing w:line="360" w:lineRule="auto"/>
              <w:outlineLvl w:val="9"/>
              <w:rPr>
                <w:rFonts w:hint="eastAsia" w:ascii="仿宋" w:hAnsi="仿宋" w:eastAsia="仿宋" w:cs="仿宋"/>
                <w:color w:val="auto"/>
                <w:szCs w:val="21"/>
              </w:rPr>
            </w:pPr>
          </w:p>
        </w:tc>
        <w:tc>
          <w:tcPr>
            <w:tcW w:w="882" w:type="dxa"/>
            <w:vAlign w:val="center"/>
          </w:tcPr>
          <w:p w14:paraId="19618ACD">
            <w:pPr>
              <w:spacing w:line="360" w:lineRule="auto"/>
              <w:outlineLvl w:val="9"/>
              <w:rPr>
                <w:rFonts w:hint="eastAsia" w:ascii="仿宋" w:hAnsi="仿宋" w:eastAsia="仿宋" w:cs="仿宋"/>
                <w:color w:val="auto"/>
                <w:szCs w:val="21"/>
              </w:rPr>
            </w:pPr>
          </w:p>
        </w:tc>
        <w:tc>
          <w:tcPr>
            <w:tcW w:w="2275" w:type="dxa"/>
            <w:vAlign w:val="center"/>
          </w:tcPr>
          <w:p w14:paraId="255E4A52">
            <w:pPr>
              <w:spacing w:line="360" w:lineRule="auto"/>
              <w:outlineLvl w:val="9"/>
              <w:rPr>
                <w:rFonts w:hint="eastAsia" w:ascii="仿宋" w:hAnsi="仿宋" w:eastAsia="仿宋" w:cs="仿宋"/>
                <w:color w:val="auto"/>
                <w:szCs w:val="21"/>
              </w:rPr>
            </w:pPr>
          </w:p>
        </w:tc>
      </w:tr>
      <w:tr w14:paraId="389C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7ED29E8">
            <w:pPr>
              <w:spacing w:line="360" w:lineRule="auto"/>
              <w:outlineLvl w:val="9"/>
              <w:rPr>
                <w:rFonts w:hint="eastAsia" w:ascii="仿宋" w:hAnsi="仿宋" w:eastAsia="仿宋" w:cs="仿宋"/>
                <w:color w:val="auto"/>
                <w:szCs w:val="21"/>
              </w:rPr>
            </w:pPr>
          </w:p>
        </w:tc>
        <w:tc>
          <w:tcPr>
            <w:tcW w:w="1440" w:type="dxa"/>
            <w:vAlign w:val="center"/>
          </w:tcPr>
          <w:p w14:paraId="136F1657">
            <w:pPr>
              <w:spacing w:line="360" w:lineRule="auto"/>
              <w:outlineLvl w:val="9"/>
              <w:rPr>
                <w:rFonts w:hint="eastAsia" w:ascii="仿宋" w:hAnsi="仿宋" w:eastAsia="仿宋" w:cs="仿宋"/>
                <w:color w:val="auto"/>
                <w:szCs w:val="21"/>
              </w:rPr>
            </w:pPr>
          </w:p>
        </w:tc>
        <w:tc>
          <w:tcPr>
            <w:tcW w:w="720" w:type="dxa"/>
            <w:vAlign w:val="center"/>
          </w:tcPr>
          <w:p w14:paraId="3B6C253B">
            <w:pPr>
              <w:spacing w:line="360" w:lineRule="auto"/>
              <w:outlineLvl w:val="9"/>
              <w:rPr>
                <w:rFonts w:hint="eastAsia" w:ascii="仿宋" w:hAnsi="仿宋" w:eastAsia="仿宋" w:cs="仿宋"/>
                <w:color w:val="auto"/>
                <w:szCs w:val="21"/>
              </w:rPr>
            </w:pPr>
          </w:p>
        </w:tc>
        <w:tc>
          <w:tcPr>
            <w:tcW w:w="816" w:type="dxa"/>
            <w:vAlign w:val="center"/>
          </w:tcPr>
          <w:p w14:paraId="42BFE0E8">
            <w:pPr>
              <w:spacing w:line="360" w:lineRule="auto"/>
              <w:outlineLvl w:val="9"/>
              <w:rPr>
                <w:rFonts w:hint="eastAsia" w:ascii="仿宋" w:hAnsi="仿宋" w:eastAsia="仿宋" w:cs="仿宋"/>
                <w:color w:val="auto"/>
                <w:szCs w:val="21"/>
              </w:rPr>
            </w:pPr>
          </w:p>
        </w:tc>
        <w:tc>
          <w:tcPr>
            <w:tcW w:w="984" w:type="dxa"/>
            <w:vAlign w:val="center"/>
          </w:tcPr>
          <w:p w14:paraId="51606B55">
            <w:pPr>
              <w:spacing w:line="360" w:lineRule="auto"/>
              <w:outlineLvl w:val="9"/>
              <w:rPr>
                <w:rFonts w:hint="eastAsia" w:ascii="仿宋" w:hAnsi="仿宋" w:eastAsia="仿宋" w:cs="仿宋"/>
                <w:color w:val="auto"/>
                <w:szCs w:val="21"/>
              </w:rPr>
            </w:pPr>
          </w:p>
        </w:tc>
        <w:tc>
          <w:tcPr>
            <w:tcW w:w="816" w:type="dxa"/>
            <w:vAlign w:val="center"/>
          </w:tcPr>
          <w:p w14:paraId="6E9A4275">
            <w:pPr>
              <w:spacing w:line="360" w:lineRule="auto"/>
              <w:outlineLvl w:val="9"/>
              <w:rPr>
                <w:rFonts w:hint="eastAsia" w:ascii="仿宋" w:hAnsi="仿宋" w:eastAsia="仿宋" w:cs="仿宋"/>
                <w:color w:val="auto"/>
                <w:szCs w:val="21"/>
              </w:rPr>
            </w:pPr>
          </w:p>
        </w:tc>
        <w:tc>
          <w:tcPr>
            <w:tcW w:w="882" w:type="dxa"/>
            <w:vAlign w:val="center"/>
          </w:tcPr>
          <w:p w14:paraId="02339634">
            <w:pPr>
              <w:spacing w:line="360" w:lineRule="auto"/>
              <w:outlineLvl w:val="9"/>
              <w:rPr>
                <w:rFonts w:hint="eastAsia" w:ascii="仿宋" w:hAnsi="仿宋" w:eastAsia="仿宋" w:cs="仿宋"/>
                <w:color w:val="auto"/>
                <w:szCs w:val="21"/>
              </w:rPr>
            </w:pPr>
          </w:p>
        </w:tc>
        <w:tc>
          <w:tcPr>
            <w:tcW w:w="2275" w:type="dxa"/>
            <w:vAlign w:val="center"/>
          </w:tcPr>
          <w:p w14:paraId="2E1E8A3D">
            <w:pPr>
              <w:spacing w:line="360" w:lineRule="auto"/>
              <w:outlineLvl w:val="9"/>
              <w:rPr>
                <w:rFonts w:hint="eastAsia" w:ascii="仿宋" w:hAnsi="仿宋" w:eastAsia="仿宋" w:cs="仿宋"/>
                <w:color w:val="auto"/>
                <w:szCs w:val="21"/>
              </w:rPr>
            </w:pPr>
          </w:p>
        </w:tc>
      </w:tr>
    </w:tbl>
    <w:p w14:paraId="06154B8E">
      <w:pPr>
        <w:spacing w:line="360" w:lineRule="auto"/>
        <w:jc w:val="both"/>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注：投标申请人需随此表附上设计人员的职称证、执业注册证等相关资料的复印件</w:t>
      </w:r>
      <w:r>
        <w:rPr>
          <w:rFonts w:hint="eastAsia" w:ascii="仿宋" w:hAnsi="仿宋" w:eastAsia="仿宋" w:cs="仿宋"/>
          <w:color w:val="auto"/>
          <w:sz w:val="24"/>
          <w:szCs w:val="24"/>
          <w:lang w:eastAsia="zh-CN"/>
        </w:rPr>
        <w:t>。</w:t>
      </w:r>
    </w:p>
    <w:p w14:paraId="50210870">
      <w:pPr>
        <w:spacing w:line="360" w:lineRule="auto"/>
        <w:jc w:val="both"/>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rPr>
        <w:t>投标人</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u w:val="single"/>
          <w:lang w:val="en-US" w:eastAsia="zh-CN"/>
        </w:rPr>
        <w:t xml:space="preserve">          （单位全称） (盖章)               </w:t>
      </w:r>
      <w:r>
        <w:rPr>
          <w:rFonts w:hint="eastAsia" w:ascii="仿宋" w:hAnsi="仿宋" w:eastAsia="仿宋" w:cs="仿宋"/>
          <w:color w:val="auto"/>
          <w:kern w:val="0"/>
          <w:sz w:val="24"/>
          <w:szCs w:val="24"/>
          <w:lang w:val="en-US" w:eastAsia="zh-CN"/>
        </w:rPr>
        <w:t xml:space="preserve"> </w:t>
      </w:r>
    </w:p>
    <w:p w14:paraId="384E625D">
      <w:pPr>
        <w:spacing w:line="360" w:lineRule="auto"/>
        <w:outlineLvl w:val="9"/>
        <w:rPr>
          <w:rFonts w:hint="eastAsia" w:ascii="仿宋" w:hAnsi="仿宋" w:eastAsia="仿宋" w:cs="仿宋"/>
          <w:color w:val="auto"/>
          <w:kern w:val="0"/>
          <w:sz w:val="24"/>
          <w:szCs w:val="24"/>
          <w:lang w:val="en-US" w:eastAsia="zh-CN"/>
        </w:rPr>
      </w:pPr>
    </w:p>
    <w:p w14:paraId="6136325C">
      <w:pPr>
        <w:spacing w:line="360" w:lineRule="auto"/>
        <w:outlineLvl w:val="9"/>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lang w:val="en-US" w:eastAsia="zh-CN"/>
        </w:rPr>
        <w:t>法定代表人或授权代表</w:t>
      </w:r>
      <w:r>
        <w:rPr>
          <w:rFonts w:hint="eastAsia" w:ascii="仿宋" w:hAnsi="仿宋" w:eastAsia="仿宋" w:cs="仿宋"/>
          <w:color w:val="auto"/>
          <w:kern w:val="0"/>
          <w:sz w:val="24"/>
          <w:szCs w:val="24"/>
          <w:u w:val="single"/>
          <w:lang w:val="en-US" w:eastAsia="zh-CN"/>
        </w:rPr>
        <w:t xml:space="preserve">           (签字或盖章)              </w:t>
      </w:r>
    </w:p>
    <w:p w14:paraId="44310632">
      <w:pPr>
        <w:spacing w:line="360" w:lineRule="auto"/>
        <w:outlineLvl w:val="9"/>
        <w:rPr>
          <w:rFonts w:hint="eastAsia" w:ascii="仿宋" w:hAnsi="仿宋" w:eastAsia="仿宋" w:cs="仿宋"/>
          <w:color w:val="auto"/>
          <w:sz w:val="24"/>
          <w:szCs w:val="24"/>
          <w:u w:val="single"/>
        </w:rPr>
      </w:pPr>
    </w:p>
    <w:p w14:paraId="567B22E2">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79141CA3">
      <w:pPr>
        <w:outlineLvl w:val="9"/>
        <w:rPr>
          <w:rFonts w:hint="eastAsia" w:ascii="宋体" w:hAnsi="宋体" w:eastAsia="宋体"/>
          <w:b/>
          <w:color w:val="auto"/>
          <w:sz w:val="24"/>
          <w:szCs w:val="24"/>
          <w:lang w:val="en-US" w:eastAsia="zh-CN"/>
        </w:rPr>
      </w:pPr>
      <w:r>
        <w:rPr>
          <w:rFonts w:hint="eastAsia" w:ascii="仿宋" w:hAnsi="仿宋" w:eastAsia="仿宋" w:cs="仿宋"/>
          <w:b/>
          <w:color w:val="auto"/>
          <w:sz w:val="24"/>
          <w:szCs w:val="24"/>
          <w:lang w:val="en-US" w:eastAsia="zh-CN"/>
        </w:rPr>
        <w:br w:type="page"/>
      </w:r>
    </w:p>
    <w:p w14:paraId="6317D0CD">
      <w:pPr>
        <w:jc w:val="center"/>
        <w:outlineLvl w:val="9"/>
        <w:rPr>
          <w:rFonts w:ascii="宋体" w:hAnsi="宋体"/>
          <w:b/>
          <w:color w:val="auto"/>
          <w:sz w:val="32"/>
        </w:rPr>
      </w:pPr>
      <w:r>
        <w:rPr>
          <w:rFonts w:hint="eastAsia" w:ascii="宋体" w:hAnsi="宋体" w:eastAsia="宋体"/>
          <w:b/>
          <w:color w:val="auto"/>
          <w:sz w:val="32"/>
          <w:lang w:val="en-US" w:eastAsia="zh-CN"/>
        </w:rPr>
        <w:t>10</w:t>
      </w:r>
      <w:r>
        <w:rPr>
          <w:rFonts w:ascii="宋体" w:hAnsi="宋体"/>
          <w:b/>
          <w:color w:val="auto"/>
          <w:sz w:val="32"/>
        </w:rPr>
        <w:t>、拟投入本项目的主要设计人简历表</w:t>
      </w:r>
    </w:p>
    <w:p w14:paraId="08251F8C">
      <w:pPr>
        <w:spacing w:line="360" w:lineRule="auto"/>
        <w:jc w:val="center"/>
        <w:outlineLvl w:val="9"/>
        <w:rPr>
          <w:rFonts w:ascii="宋体" w:hAnsi="宋体"/>
          <w:b/>
          <w:color w:val="auto"/>
          <w:sz w:val="36"/>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486"/>
        <w:gridCol w:w="260"/>
        <w:gridCol w:w="1065"/>
        <w:gridCol w:w="615"/>
        <w:gridCol w:w="330"/>
        <w:gridCol w:w="945"/>
        <w:gridCol w:w="930"/>
        <w:gridCol w:w="15"/>
        <w:gridCol w:w="90"/>
        <w:gridCol w:w="70"/>
        <w:gridCol w:w="2450"/>
      </w:tblGrid>
      <w:tr w14:paraId="04CC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vAlign w:val="center"/>
          </w:tcPr>
          <w:p w14:paraId="70851D2F">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姓  名</w:t>
            </w:r>
          </w:p>
        </w:tc>
        <w:tc>
          <w:tcPr>
            <w:tcW w:w="1811" w:type="dxa"/>
            <w:gridSpan w:val="3"/>
            <w:vAlign w:val="center"/>
          </w:tcPr>
          <w:p w14:paraId="467094F2">
            <w:pPr>
              <w:spacing w:line="360" w:lineRule="auto"/>
              <w:jc w:val="center"/>
              <w:outlineLvl w:val="9"/>
              <w:rPr>
                <w:rFonts w:hint="eastAsia" w:ascii="仿宋" w:hAnsi="仿宋" w:eastAsia="仿宋" w:cs="仿宋"/>
                <w:color w:val="auto"/>
                <w:sz w:val="24"/>
                <w:szCs w:val="24"/>
              </w:rPr>
            </w:pPr>
          </w:p>
        </w:tc>
        <w:tc>
          <w:tcPr>
            <w:tcW w:w="945" w:type="dxa"/>
            <w:gridSpan w:val="2"/>
            <w:vAlign w:val="center"/>
          </w:tcPr>
          <w:p w14:paraId="375A3074">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性 别</w:t>
            </w:r>
          </w:p>
        </w:tc>
        <w:tc>
          <w:tcPr>
            <w:tcW w:w="945" w:type="dxa"/>
            <w:vAlign w:val="center"/>
          </w:tcPr>
          <w:p w14:paraId="71BA8DB6">
            <w:pPr>
              <w:spacing w:line="360" w:lineRule="auto"/>
              <w:outlineLvl w:val="9"/>
              <w:rPr>
                <w:rFonts w:hint="eastAsia" w:ascii="仿宋" w:hAnsi="仿宋" w:eastAsia="仿宋" w:cs="仿宋"/>
                <w:color w:val="auto"/>
                <w:sz w:val="24"/>
                <w:szCs w:val="24"/>
              </w:rPr>
            </w:pPr>
          </w:p>
        </w:tc>
        <w:tc>
          <w:tcPr>
            <w:tcW w:w="945" w:type="dxa"/>
            <w:gridSpan w:val="2"/>
            <w:vAlign w:val="center"/>
          </w:tcPr>
          <w:p w14:paraId="07999203">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出生 日  期</w:t>
            </w:r>
          </w:p>
        </w:tc>
        <w:tc>
          <w:tcPr>
            <w:tcW w:w="2610" w:type="dxa"/>
            <w:gridSpan w:val="3"/>
            <w:vAlign w:val="center"/>
          </w:tcPr>
          <w:p w14:paraId="19594770">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tc>
      </w:tr>
      <w:tr w14:paraId="2DC6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66" w:type="dxa"/>
            <w:gridSpan w:val="2"/>
            <w:vAlign w:val="center"/>
          </w:tcPr>
          <w:p w14:paraId="2D899F8A">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毕业院校及专业</w:t>
            </w:r>
          </w:p>
        </w:tc>
        <w:tc>
          <w:tcPr>
            <w:tcW w:w="3215" w:type="dxa"/>
            <w:gridSpan w:val="5"/>
            <w:vAlign w:val="center"/>
          </w:tcPr>
          <w:p w14:paraId="5AB96DB2">
            <w:pPr>
              <w:spacing w:line="360" w:lineRule="auto"/>
              <w:outlineLvl w:val="9"/>
              <w:rPr>
                <w:rFonts w:hint="eastAsia" w:ascii="仿宋" w:hAnsi="仿宋" w:eastAsia="仿宋" w:cs="仿宋"/>
                <w:color w:val="auto"/>
                <w:sz w:val="24"/>
                <w:szCs w:val="24"/>
              </w:rPr>
            </w:pPr>
          </w:p>
        </w:tc>
        <w:tc>
          <w:tcPr>
            <w:tcW w:w="1105" w:type="dxa"/>
            <w:gridSpan w:val="4"/>
            <w:vAlign w:val="center"/>
          </w:tcPr>
          <w:p w14:paraId="019104B1">
            <w:pPr>
              <w:spacing w:line="360" w:lineRule="auto"/>
              <w:ind w:left="-18"/>
              <w:outlineLvl w:val="9"/>
              <w:rPr>
                <w:rFonts w:hint="eastAsia" w:ascii="仿宋" w:hAnsi="仿宋" w:eastAsia="仿宋" w:cs="仿宋"/>
                <w:color w:val="auto"/>
                <w:sz w:val="24"/>
                <w:szCs w:val="24"/>
              </w:rPr>
            </w:pPr>
            <w:r>
              <w:rPr>
                <w:rFonts w:hint="eastAsia" w:ascii="仿宋" w:hAnsi="仿宋" w:eastAsia="仿宋" w:cs="仿宋"/>
                <w:color w:val="auto"/>
                <w:sz w:val="24"/>
                <w:szCs w:val="24"/>
              </w:rPr>
              <w:t>毕业时间</w:t>
            </w:r>
          </w:p>
        </w:tc>
        <w:tc>
          <w:tcPr>
            <w:tcW w:w="2450" w:type="dxa"/>
            <w:vAlign w:val="center"/>
          </w:tcPr>
          <w:p w14:paraId="34EA0DA2">
            <w:pPr>
              <w:spacing w:line="360" w:lineRule="auto"/>
              <w:ind w:left="45"/>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tc>
      </w:tr>
      <w:tr w14:paraId="5402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26" w:type="dxa"/>
            <w:gridSpan w:val="3"/>
            <w:vAlign w:val="center"/>
          </w:tcPr>
          <w:p w14:paraId="158CE6BD">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从事本专业时间</w:t>
            </w:r>
          </w:p>
        </w:tc>
        <w:tc>
          <w:tcPr>
            <w:tcW w:w="1680" w:type="dxa"/>
            <w:gridSpan w:val="2"/>
            <w:vAlign w:val="center"/>
          </w:tcPr>
          <w:p w14:paraId="14196DA6">
            <w:pPr>
              <w:spacing w:line="360" w:lineRule="auto"/>
              <w:outlineLvl w:val="9"/>
              <w:rPr>
                <w:rFonts w:hint="eastAsia" w:ascii="仿宋" w:hAnsi="仿宋" w:eastAsia="仿宋" w:cs="仿宋"/>
                <w:color w:val="auto"/>
                <w:sz w:val="24"/>
                <w:szCs w:val="24"/>
              </w:rPr>
            </w:pPr>
          </w:p>
        </w:tc>
        <w:tc>
          <w:tcPr>
            <w:tcW w:w="2205" w:type="dxa"/>
            <w:gridSpan w:val="3"/>
            <w:vAlign w:val="center"/>
          </w:tcPr>
          <w:p w14:paraId="74AC677F">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为申请人服务时间</w:t>
            </w:r>
          </w:p>
        </w:tc>
        <w:tc>
          <w:tcPr>
            <w:tcW w:w="2625" w:type="dxa"/>
            <w:gridSpan w:val="4"/>
            <w:vAlign w:val="center"/>
          </w:tcPr>
          <w:p w14:paraId="32738E0F">
            <w:pPr>
              <w:spacing w:line="360" w:lineRule="auto"/>
              <w:outlineLvl w:val="9"/>
              <w:rPr>
                <w:rFonts w:hint="eastAsia" w:ascii="仿宋" w:hAnsi="仿宋" w:eastAsia="仿宋" w:cs="仿宋"/>
                <w:color w:val="auto"/>
                <w:sz w:val="24"/>
                <w:szCs w:val="24"/>
              </w:rPr>
            </w:pPr>
          </w:p>
        </w:tc>
      </w:tr>
      <w:tr w14:paraId="54F1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26" w:type="dxa"/>
            <w:gridSpan w:val="3"/>
            <w:vAlign w:val="center"/>
          </w:tcPr>
          <w:p w14:paraId="16A816E7">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执 业 注 册</w:t>
            </w:r>
          </w:p>
        </w:tc>
        <w:tc>
          <w:tcPr>
            <w:tcW w:w="1680" w:type="dxa"/>
            <w:gridSpan w:val="2"/>
            <w:vAlign w:val="center"/>
          </w:tcPr>
          <w:p w14:paraId="6C640247">
            <w:pPr>
              <w:spacing w:line="360" w:lineRule="auto"/>
              <w:outlineLvl w:val="9"/>
              <w:rPr>
                <w:rFonts w:hint="eastAsia" w:ascii="仿宋" w:hAnsi="仿宋" w:eastAsia="仿宋" w:cs="仿宋"/>
                <w:color w:val="auto"/>
                <w:sz w:val="24"/>
                <w:szCs w:val="24"/>
              </w:rPr>
            </w:pPr>
          </w:p>
        </w:tc>
        <w:tc>
          <w:tcPr>
            <w:tcW w:w="2205" w:type="dxa"/>
            <w:gridSpan w:val="3"/>
            <w:vAlign w:val="center"/>
          </w:tcPr>
          <w:p w14:paraId="3EC6007A">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职       称</w:t>
            </w:r>
          </w:p>
        </w:tc>
        <w:tc>
          <w:tcPr>
            <w:tcW w:w="2625" w:type="dxa"/>
            <w:gridSpan w:val="4"/>
            <w:vAlign w:val="center"/>
          </w:tcPr>
          <w:p w14:paraId="202C98ED">
            <w:pPr>
              <w:spacing w:line="360" w:lineRule="auto"/>
              <w:outlineLvl w:val="9"/>
              <w:rPr>
                <w:rFonts w:hint="eastAsia" w:ascii="仿宋" w:hAnsi="仿宋" w:eastAsia="仿宋" w:cs="仿宋"/>
                <w:color w:val="auto"/>
                <w:sz w:val="24"/>
                <w:szCs w:val="24"/>
              </w:rPr>
            </w:pPr>
          </w:p>
        </w:tc>
      </w:tr>
      <w:tr w14:paraId="5A45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636" w:type="dxa"/>
            <w:gridSpan w:val="12"/>
            <w:vAlign w:val="center"/>
          </w:tcPr>
          <w:p w14:paraId="2083BD14">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主  要  经  历</w:t>
            </w:r>
          </w:p>
        </w:tc>
      </w:tr>
      <w:tr w14:paraId="6D66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6" w:type="dxa"/>
            <w:gridSpan w:val="3"/>
            <w:vAlign w:val="center"/>
          </w:tcPr>
          <w:p w14:paraId="7AAAEF4B">
            <w:pPr>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时   间</w:t>
            </w:r>
          </w:p>
        </w:tc>
        <w:tc>
          <w:tcPr>
            <w:tcW w:w="3990" w:type="dxa"/>
            <w:gridSpan w:val="7"/>
            <w:vAlign w:val="center"/>
          </w:tcPr>
          <w:p w14:paraId="3C6C7152">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参加过的工程设计项目名称及规模</w:t>
            </w:r>
          </w:p>
        </w:tc>
        <w:tc>
          <w:tcPr>
            <w:tcW w:w="2520" w:type="dxa"/>
            <w:gridSpan w:val="2"/>
            <w:vAlign w:val="center"/>
          </w:tcPr>
          <w:p w14:paraId="281E5255">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该项目中任职</w:t>
            </w:r>
          </w:p>
        </w:tc>
      </w:tr>
      <w:tr w14:paraId="25D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126" w:type="dxa"/>
            <w:gridSpan w:val="3"/>
          </w:tcPr>
          <w:p w14:paraId="37452E73">
            <w:pPr>
              <w:spacing w:line="360" w:lineRule="auto"/>
              <w:outlineLvl w:val="9"/>
              <w:rPr>
                <w:rFonts w:hint="eastAsia" w:ascii="仿宋" w:hAnsi="仿宋" w:eastAsia="仿宋" w:cs="仿宋"/>
                <w:color w:val="auto"/>
                <w:sz w:val="24"/>
                <w:szCs w:val="24"/>
              </w:rPr>
            </w:pPr>
          </w:p>
        </w:tc>
        <w:tc>
          <w:tcPr>
            <w:tcW w:w="3990" w:type="dxa"/>
            <w:gridSpan w:val="7"/>
          </w:tcPr>
          <w:p w14:paraId="1498F138">
            <w:pPr>
              <w:spacing w:line="360" w:lineRule="auto"/>
              <w:outlineLvl w:val="9"/>
              <w:rPr>
                <w:rFonts w:hint="eastAsia" w:ascii="仿宋" w:hAnsi="仿宋" w:eastAsia="仿宋" w:cs="仿宋"/>
                <w:color w:val="auto"/>
                <w:sz w:val="24"/>
                <w:szCs w:val="24"/>
              </w:rPr>
            </w:pPr>
          </w:p>
        </w:tc>
        <w:tc>
          <w:tcPr>
            <w:tcW w:w="2520" w:type="dxa"/>
            <w:gridSpan w:val="2"/>
          </w:tcPr>
          <w:p w14:paraId="2187B879">
            <w:pPr>
              <w:spacing w:line="360" w:lineRule="auto"/>
              <w:outlineLvl w:val="9"/>
              <w:rPr>
                <w:rFonts w:hint="eastAsia" w:ascii="仿宋" w:hAnsi="仿宋" w:eastAsia="仿宋" w:cs="仿宋"/>
                <w:color w:val="auto"/>
                <w:sz w:val="24"/>
                <w:szCs w:val="24"/>
              </w:rPr>
            </w:pPr>
          </w:p>
        </w:tc>
      </w:tr>
    </w:tbl>
    <w:p w14:paraId="757AACC5">
      <w:pPr>
        <w:tabs>
          <w:tab w:val="left" w:pos="1680"/>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（主要设计人员包括： 项目负责人、工程主持人、</w:t>
      </w:r>
      <w:r>
        <w:rPr>
          <w:rFonts w:hint="eastAsia" w:ascii="仿宋" w:hAnsi="仿宋" w:eastAsia="仿宋" w:cs="仿宋"/>
          <w:b w:val="0"/>
          <w:bCs/>
          <w:color w:val="auto"/>
          <w:sz w:val="24"/>
          <w:szCs w:val="24"/>
          <w:highlight w:val="none"/>
          <w:lang w:val="en-US" w:eastAsia="zh-CN"/>
        </w:rPr>
        <w:t>排水、暖通、管网、电气、造价</w:t>
      </w:r>
      <w:r>
        <w:rPr>
          <w:rFonts w:hint="eastAsia" w:ascii="仿宋" w:hAnsi="仿宋" w:eastAsia="仿宋" w:cs="仿宋"/>
          <w:color w:val="auto"/>
          <w:sz w:val="24"/>
          <w:szCs w:val="24"/>
        </w:rPr>
        <w:t>等专业负责人）</w:t>
      </w:r>
    </w:p>
    <w:p w14:paraId="78CE1F11">
      <w:pPr>
        <w:tabs>
          <w:tab w:val="left" w:pos="1680"/>
        </w:tabs>
        <w:spacing w:line="360" w:lineRule="auto"/>
        <w:outlineLvl w:val="9"/>
        <w:rPr>
          <w:rFonts w:hint="eastAsia" w:ascii="仿宋" w:hAnsi="仿宋" w:eastAsia="仿宋" w:cs="仿宋"/>
          <w:color w:val="auto"/>
          <w:sz w:val="24"/>
          <w:szCs w:val="24"/>
        </w:rPr>
      </w:pPr>
    </w:p>
    <w:p w14:paraId="64659FCD">
      <w:pPr>
        <w:tabs>
          <w:tab w:val="left" w:pos="1680"/>
        </w:tabs>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投标申请人： </w:t>
      </w:r>
      <w:r>
        <w:rPr>
          <w:rFonts w:hint="eastAsia" w:ascii="仿宋" w:hAnsi="仿宋" w:eastAsia="仿宋" w:cs="仿宋"/>
          <w:color w:val="auto"/>
          <w:sz w:val="24"/>
          <w:szCs w:val="24"/>
          <w:u w:val="single"/>
        </w:rPr>
        <w:t xml:space="preserve">           （单位全称） (盖章)                </w:t>
      </w:r>
    </w:p>
    <w:p w14:paraId="0D5B6162">
      <w:pPr>
        <w:tabs>
          <w:tab w:val="left" w:pos="1680"/>
        </w:tabs>
        <w:spacing w:line="360" w:lineRule="auto"/>
        <w:ind w:firstLine="420"/>
        <w:outlineLvl w:val="9"/>
        <w:rPr>
          <w:rFonts w:hint="eastAsia" w:ascii="仿宋" w:hAnsi="仿宋" w:eastAsia="仿宋" w:cs="仿宋"/>
          <w:color w:val="auto"/>
          <w:sz w:val="24"/>
          <w:szCs w:val="24"/>
          <w:u w:val="single"/>
        </w:rPr>
      </w:pPr>
    </w:p>
    <w:p w14:paraId="65E363C2">
      <w:pPr>
        <w:tabs>
          <w:tab w:val="left" w:pos="1680"/>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w:t>
      </w:r>
      <w:r>
        <w:rPr>
          <w:rFonts w:hint="eastAsia" w:ascii="仿宋" w:hAnsi="仿宋" w:eastAsia="仿宋" w:cs="仿宋"/>
          <w:color w:val="auto"/>
          <w:sz w:val="24"/>
          <w:szCs w:val="24"/>
          <w:u w:val="single"/>
        </w:rPr>
        <w:t xml:space="preserve">               (签字或盖章)          </w:t>
      </w:r>
    </w:p>
    <w:p w14:paraId="384477E4">
      <w:pPr>
        <w:spacing w:line="36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p>
    <w:p w14:paraId="27B54AE1">
      <w:pPr>
        <w:tabs>
          <w:tab w:val="left" w:pos="1680"/>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日      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244A7604">
      <w:pPr>
        <w:spacing w:line="360" w:lineRule="auto"/>
        <w:ind w:left="971" w:hanging="492"/>
        <w:outlineLvl w:val="9"/>
        <w:rPr>
          <w:rFonts w:hint="eastAsia" w:ascii="仿宋" w:hAnsi="仿宋" w:eastAsia="仿宋" w:cs="仿宋"/>
          <w:color w:val="auto"/>
          <w:sz w:val="24"/>
          <w:szCs w:val="24"/>
        </w:rPr>
      </w:pPr>
    </w:p>
    <w:p w14:paraId="29CA857B">
      <w:pPr>
        <w:spacing w:line="360" w:lineRule="auto"/>
        <w:ind w:left="945" w:hanging="525"/>
        <w:outlineLvl w:val="9"/>
        <w:rPr>
          <w:rFonts w:hint="eastAsia" w:ascii="仿宋" w:hAnsi="仿宋" w:eastAsia="仿宋" w:cs="仿宋"/>
          <w:b/>
          <w:bCs/>
          <w:color w:val="auto"/>
          <w:sz w:val="24"/>
          <w:szCs w:val="24"/>
        </w:rPr>
      </w:pPr>
      <w:r>
        <w:rPr>
          <w:rFonts w:hint="eastAsia" w:ascii="仿宋" w:hAnsi="仿宋" w:eastAsia="仿宋" w:cs="仿宋"/>
          <w:color w:val="auto"/>
          <w:sz w:val="24"/>
          <w:szCs w:val="24"/>
        </w:rPr>
        <w:t>注：投标申请人需随此表附上主要设计人员的职称证、执业注册证等相关资料的复印件</w:t>
      </w:r>
    </w:p>
    <w:p w14:paraId="310314C4">
      <w:pPr>
        <w:pStyle w:val="29"/>
        <w:outlineLvl w:val="9"/>
        <w:rPr>
          <w:rFonts w:hint="eastAsia"/>
          <w:color w:val="auto"/>
          <w:sz w:val="24"/>
          <w:szCs w:val="24"/>
        </w:rPr>
      </w:pPr>
    </w:p>
    <w:p w14:paraId="57756B89">
      <w:pPr>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4"/>
          <w:szCs w:val="24"/>
          <w:lang w:val="en-US" w:eastAsia="zh-CN"/>
        </w:rPr>
        <w:br w:type="page"/>
      </w:r>
    </w:p>
    <w:p w14:paraId="3DE98AE3">
      <w:pPr>
        <w:spacing w:line="500" w:lineRule="exact"/>
        <w:jc w:val="center"/>
        <w:outlineLvl w:val="9"/>
        <w:rPr>
          <w:rFonts w:hint="default" w:ascii="宋体" w:hAnsi="宋体" w:cs="宋体"/>
          <w:b/>
          <w:bCs/>
          <w:color w:val="auto"/>
          <w:sz w:val="28"/>
          <w:szCs w:val="28"/>
        </w:rPr>
      </w:pPr>
      <w:r>
        <w:rPr>
          <w:rFonts w:hint="eastAsia" w:ascii="宋体" w:hAnsi="宋体" w:eastAsia="宋体" w:cs="宋体"/>
          <w:b/>
          <w:bCs/>
          <w:color w:val="auto"/>
          <w:sz w:val="28"/>
          <w:szCs w:val="28"/>
          <w:lang w:val="en-US" w:eastAsia="zh-CN"/>
        </w:rPr>
        <w:t>11</w:t>
      </w:r>
      <w:r>
        <w:rPr>
          <w:rFonts w:ascii="宋体" w:hAnsi="宋体" w:cs="宋体"/>
          <w:b/>
          <w:bCs/>
          <w:color w:val="auto"/>
          <w:sz w:val="28"/>
          <w:szCs w:val="28"/>
        </w:rPr>
        <w:t>、服务方案</w:t>
      </w:r>
    </w:p>
    <w:p w14:paraId="26BD5924">
      <w:pPr>
        <w:spacing w:line="500" w:lineRule="exact"/>
        <w:ind w:firstLine="480" w:firstLineChars="200"/>
        <w:outlineLvl w:val="9"/>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主要根据招标需求的要求（格式自定）</w:t>
      </w:r>
    </w:p>
    <w:p w14:paraId="62B355F9">
      <w:pPr>
        <w:spacing w:line="50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GB"/>
        </w:rPr>
        <w:t>、其它服务承诺</w:t>
      </w:r>
    </w:p>
    <w:p w14:paraId="168ADB6A">
      <w:pPr>
        <w:spacing w:before="159" w:beforeLines="50" w:after="159" w:afterLines="50" w:line="500" w:lineRule="exact"/>
        <w:ind w:left="4860"/>
        <w:outlineLvl w:val="9"/>
        <w:rPr>
          <w:rFonts w:hint="eastAsia" w:ascii="仿宋" w:hAnsi="仿宋" w:eastAsia="仿宋" w:cs="仿宋"/>
          <w:color w:val="auto"/>
          <w:sz w:val="24"/>
          <w:szCs w:val="24"/>
        </w:rPr>
      </w:pPr>
    </w:p>
    <w:p w14:paraId="0B0534F5">
      <w:pPr>
        <w:pStyle w:val="29"/>
        <w:outlineLvl w:val="9"/>
        <w:rPr>
          <w:rFonts w:hint="eastAsia" w:ascii="仿宋" w:hAnsi="仿宋" w:eastAsia="仿宋" w:cs="仿宋"/>
          <w:color w:val="auto"/>
          <w:sz w:val="24"/>
          <w:szCs w:val="24"/>
        </w:rPr>
      </w:pPr>
    </w:p>
    <w:p w14:paraId="65D3E3A7">
      <w:pPr>
        <w:pStyle w:val="29"/>
        <w:outlineLvl w:val="9"/>
        <w:rPr>
          <w:rFonts w:hint="eastAsia" w:ascii="仿宋" w:hAnsi="仿宋" w:eastAsia="仿宋" w:cs="仿宋"/>
          <w:color w:val="auto"/>
          <w:sz w:val="24"/>
          <w:szCs w:val="24"/>
        </w:rPr>
      </w:pPr>
    </w:p>
    <w:p w14:paraId="45F1B47C">
      <w:pPr>
        <w:pStyle w:val="29"/>
        <w:outlineLvl w:val="9"/>
        <w:rPr>
          <w:rFonts w:hint="eastAsia" w:ascii="仿宋" w:hAnsi="仿宋" w:eastAsia="仿宋" w:cs="仿宋"/>
          <w:color w:val="auto"/>
          <w:sz w:val="24"/>
          <w:szCs w:val="24"/>
        </w:rPr>
      </w:pPr>
    </w:p>
    <w:p w14:paraId="75191D16">
      <w:pPr>
        <w:pStyle w:val="29"/>
        <w:outlineLvl w:val="9"/>
        <w:rPr>
          <w:rFonts w:hint="eastAsia" w:ascii="仿宋" w:hAnsi="仿宋" w:eastAsia="仿宋" w:cs="仿宋"/>
          <w:color w:val="auto"/>
          <w:sz w:val="24"/>
          <w:szCs w:val="24"/>
        </w:rPr>
      </w:pPr>
    </w:p>
    <w:p w14:paraId="6F13D3A9">
      <w:pPr>
        <w:pStyle w:val="29"/>
        <w:outlineLvl w:val="9"/>
        <w:rPr>
          <w:rFonts w:hint="eastAsia" w:ascii="仿宋" w:hAnsi="仿宋" w:eastAsia="仿宋" w:cs="仿宋"/>
          <w:color w:val="auto"/>
          <w:sz w:val="24"/>
          <w:szCs w:val="24"/>
        </w:rPr>
      </w:pPr>
    </w:p>
    <w:p w14:paraId="04DC6E6A">
      <w:pPr>
        <w:pStyle w:val="29"/>
        <w:outlineLvl w:val="9"/>
        <w:rPr>
          <w:rFonts w:hint="eastAsia" w:ascii="仿宋" w:hAnsi="仿宋" w:eastAsia="仿宋" w:cs="仿宋"/>
          <w:color w:val="auto"/>
          <w:sz w:val="24"/>
          <w:szCs w:val="24"/>
        </w:rPr>
      </w:pPr>
    </w:p>
    <w:p w14:paraId="5A546D28">
      <w:pPr>
        <w:pStyle w:val="29"/>
        <w:outlineLvl w:val="9"/>
        <w:rPr>
          <w:rFonts w:hint="eastAsia" w:ascii="仿宋" w:hAnsi="仿宋" w:eastAsia="仿宋" w:cs="仿宋"/>
          <w:color w:val="auto"/>
          <w:sz w:val="24"/>
          <w:szCs w:val="24"/>
        </w:rPr>
      </w:pPr>
    </w:p>
    <w:p w14:paraId="497DF1CD">
      <w:pPr>
        <w:pStyle w:val="29"/>
        <w:outlineLvl w:val="9"/>
        <w:rPr>
          <w:rFonts w:hint="eastAsia" w:ascii="仿宋" w:hAnsi="仿宋" w:eastAsia="仿宋" w:cs="仿宋"/>
          <w:color w:val="auto"/>
          <w:sz w:val="24"/>
          <w:szCs w:val="24"/>
        </w:rPr>
      </w:pPr>
    </w:p>
    <w:p w14:paraId="59CDD0B7">
      <w:pPr>
        <w:spacing w:before="159" w:beforeLines="50" w:after="159" w:afterLines="50" w:line="500" w:lineRule="exact"/>
        <w:ind w:left="486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  标  人（公章）：</w:t>
      </w:r>
    </w:p>
    <w:p w14:paraId="68DBCD1D">
      <w:pPr>
        <w:spacing w:before="159" w:beforeLines="50" w:after="159" w:afterLines="50" w:line="500" w:lineRule="exact"/>
        <w:ind w:left="4860"/>
        <w:outlineLvl w:val="9"/>
        <w:rPr>
          <w:rFonts w:hint="eastAsia" w:ascii="仿宋" w:hAnsi="仿宋" w:eastAsia="仿宋" w:cs="仿宋"/>
          <w:color w:val="auto"/>
          <w:sz w:val="24"/>
          <w:szCs w:val="24"/>
        </w:rPr>
      </w:pPr>
    </w:p>
    <w:p w14:paraId="574595C5">
      <w:pPr>
        <w:spacing w:before="159" w:beforeLines="50" w:after="159" w:afterLines="50" w:line="500" w:lineRule="exact"/>
        <w:ind w:left="486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法定代表（签字或盖章）：</w:t>
      </w:r>
    </w:p>
    <w:p w14:paraId="48588422">
      <w:pPr>
        <w:spacing w:before="159" w:beforeLines="50" w:after="159" w:afterLines="50" w:line="500" w:lineRule="exact"/>
        <w:ind w:left="4860"/>
        <w:outlineLvl w:val="9"/>
        <w:rPr>
          <w:rFonts w:hint="eastAsia" w:ascii="仿宋" w:hAnsi="仿宋" w:eastAsia="仿宋" w:cs="仿宋"/>
          <w:color w:val="auto"/>
          <w:sz w:val="24"/>
          <w:szCs w:val="24"/>
        </w:rPr>
      </w:pPr>
    </w:p>
    <w:p w14:paraId="5F780981">
      <w:pPr>
        <w:spacing w:before="159" w:beforeLines="50" w:after="159" w:afterLines="50" w:line="500" w:lineRule="exact"/>
        <w:ind w:left="486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授权代表（签字或盖章）：</w:t>
      </w:r>
    </w:p>
    <w:p w14:paraId="0310CD89">
      <w:pPr>
        <w:spacing w:line="500" w:lineRule="exact"/>
        <w:ind w:left="120" w:leftChars="57" w:firstLine="3840" w:firstLineChars="1600"/>
        <w:outlineLvl w:val="9"/>
        <w:rPr>
          <w:rFonts w:hint="eastAsia" w:ascii="仿宋" w:hAnsi="仿宋" w:eastAsia="仿宋" w:cs="仿宋"/>
          <w:color w:val="auto"/>
          <w:sz w:val="24"/>
          <w:szCs w:val="24"/>
        </w:rPr>
      </w:pPr>
    </w:p>
    <w:p w14:paraId="53F8209D">
      <w:pPr>
        <w:spacing w:line="500" w:lineRule="exact"/>
        <w:ind w:left="120" w:leftChars="57" w:firstLine="3840" w:firstLineChars="16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    期：   年   月   日</w:t>
      </w:r>
    </w:p>
    <w:p w14:paraId="5A6D28E9">
      <w:pPr>
        <w:spacing w:line="500" w:lineRule="exact"/>
        <w:outlineLvl w:val="9"/>
        <w:rPr>
          <w:rFonts w:hint="eastAsia" w:ascii="仿宋" w:hAnsi="仿宋" w:eastAsia="仿宋" w:cs="仿宋"/>
          <w:b/>
          <w:color w:val="auto"/>
          <w:sz w:val="24"/>
          <w:szCs w:val="24"/>
        </w:rPr>
      </w:pPr>
    </w:p>
    <w:p w14:paraId="45EE6635">
      <w:pPr>
        <w:spacing w:line="360" w:lineRule="auto"/>
        <w:jc w:val="center"/>
        <w:outlineLvl w:val="9"/>
        <w:rPr>
          <w:rFonts w:hint="eastAsia" w:ascii="仿宋" w:hAnsi="仿宋" w:eastAsia="仿宋" w:cs="仿宋"/>
          <w:bCs/>
          <w:color w:val="auto"/>
          <w:sz w:val="24"/>
          <w:szCs w:val="24"/>
          <w:lang w:eastAsia="zh-CN"/>
        </w:rPr>
      </w:pPr>
    </w:p>
    <w:p w14:paraId="22BB2EAD">
      <w:pPr>
        <w:pStyle w:val="28"/>
        <w:outlineLvl w:val="9"/>
        <w:rPr>
          <w:rFonts w:hint="eastAsia" w:ascii="仿宋" w:hAnsi="仿宋" w:eastAsia="仿宋" w:cs="仿宋"/>
          <w:color w:val="auto"/>
          <w:sz w:val="24"/>
          <w:szCs w:val="24"/>
          <w:lang w:eastAsia="zh-CN"/>
        </w:rPr>
      </w:pPr>
    </w:p>
    <w:p w14:paraId="0CE7D533">
      <w:pPr>
        <w:outlineLvl w:val="9"/>
        <w:rPr>
          <w:rFonts w:ascii="仿宋" w:hAnsi="仿宋" w:eastAsia="仿宋" w:cs="仿宋"/>
          <w:bCs/>
          <w:color w:val="auto"/>
          <w:sz w:val="36"/>
          <w:szCs w:val="36"/>
          <w:lang w:eastAsia="zh-CN"/>
        </w:rPr>
      </w:pPr>
      <w:r>
        <w:rPr>
          <w:rFonts w:ascii="仿宋" w:hAnsi="仿宋" w:eastAsia="仿宋" w:cs="仿宋"/>
          <w:bCs/>
          <w:color w:val="auto"/>
          <w:sz w:val="36"/>
          <w:szCs w:val="36"/>
          <w:lang w:eastAsia="zh-CN"/>
        </w:rPr>
        <w:br w:type="page"/>
      </w:r>
    </w:p>
    <w:p w14:paraId="049EE2BF">
      <w:pPr>
        <w:spacing w:line="360" w:lineRule="auto"/>
        <w:jc w:val="center"/>
        <w:outlineLvl w:val="9"/>
        <w:rPr>
          <w:rFonts w:ascii="仿宋" w:hAnsi="仿宋" w:eastAsia="仿宋" w:cs="仿宋"/>
          <w:b/>
          <w:color w:val="auto"/>
          <w:sz w:val="32"/>
          <w:szCs w:val="32"/>
          <w:lang w:eastAsia="zh-CN"/>
        </w:rPr>
      </w:pPr>
      <w:r>
        <w:rPr>
          <w:rFonts w:hint="eastAsia" w:ascii="仿宋" w:hAnsi="仿宋" w:eastAsia="仿宋" w:cs="仿宋"/>
          <w:b/>
          <w:color w:val="auto"/>
          <w:sz w:val="36"/>
          <w:szCs w:val="36"/>
          <w:lang w:val="en-US" w:eastAsia="zh-CN"/>
        </w:rPr>
        <w:t>12</w:t>
      </w:r>
      <w:r>
        <w:rPr>
          <w:rFonts w:hint="eastAsia" w:ascii="仿宋" w:hAnsi="仿宋" w:eastAsia="仿宋" w:cs="仿宋"/>
          <w:b/>
          <w:color w:val="auto"/>
          <w:sz w:val="36"/>
          <w:szCs w:val="36"/>
          <w:lang w:eastAsia="zh-CN"/>
        </w:rPr>
        <w:t>、中小企业声明函(服务)</w:t>
      </w:r>
    </w:p>
    <w:p w14:paraId="48EDE3A5">
      <w:pPr>
        <w:spacing w:line="360" w:lineRule="auto"/>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5525F88">
      <w:pPr>
        <w:pStyle w:val="31"/>
        <w:outlineLvl w:val="9"/>
        <w:rPr>
          <w:rFonts w:ascii="仿宋" w:hAnsi="仿宋" w:eastAsia="仿宋" w:cs="仿宋"/>
          <w:color w:val="auto"/>
          <w:sz w:val="24"/>
          <w:szCs w:val="24"/>
          <w:lang w:eastAsia="zh-CN"/>
        </w:rPr>
      </w:pPr>
    </w:p>
    <w:p w14:paraId="5397C097">
      <w:pPr>
        <w:numPr>
          <w:ilvl w:val="0"/>
          <w:numId w:val="8"/>
        </w:numPr>
        <w:spacing w:line="360" w:lineRule="auto"/>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 xml:space="preserve">        （标的名称）</w:t>
      </w:r>
      <w:r>
        <w:rPr>
          <w:rFonts w:hint="eastAsia" w:ascii="仿宋" w:hAnsi="仿宋" w:eastAsia="仿宋" w:cs="仿宋"/>
          <w:color w:val="auto"/>
          <w:sz w:val="24"/>
          <w:szCs w:val="24"/>
          <w:lang w:eastAsia="zh-CN"/>
        </w:rPr>
        <w:t>，属于</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（采购文件中明确的所属行业）</w:t>
      </w:r>
      <w:r>
        <w:rPr>
          <w:rFonts w:hint="eastAsia" w:ascii="仿宋" w:hAnsi="仿宋" w:eastAsia="仿宋" w:cs="仿宋"/>
          <w:color w:val="auto"/>
          <w:sz w:val="24"/>
          <w:szCs w:val="24"/>
          <w:lang w:eastAsia="zh-CN"/>
        </w:rPr>
        <w:t>；承建（承接）企业为</w:t>
      </w:r>
      <w:r>
        <w:rPr>
          <w:rFonts w:hint="eastAsia" w:ascii="仿宋" w:hAnsi="仿宋" w:eastAsia="仿宋" w:cs="仿宋"/>
          <w:color w:val="auto"/>
          <w:sz w:val="24"/>
          <w:szCs w:val="24"/>
          <w:u w:val="single"/>
          <w:lang w:eastAsia="zh-CN"/>
        </w:rPr>
        <w:t xml:space="preserve">     （企业名称）</w:t>
      </w:r>
      <w:r>
        <w:rPr>
          <w:rFonts w:hint="eastAsia" w:ascii="仿宋" w:hAnsi="仿宋" w:eastAsia="仿宋" w:cs="仿宋"/>
          <w:color w:val="auto"/>
          <w:sz w:val="24"/>
          <w:szCs w:val="24"/>
          <w:lang w:eastAsia="zh-CN"/>
        </w:rPr>
        <w:t>，从业人员</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人，营业收入为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万元，资产总额为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万元，属于</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（中型企业、小型企业、微型企业）；</w:t>
      </w:r>
    </w:p>
    <w:p w14:paraId="338F3A63">
      <w:pPr>
        <w:pStyle w:val="31"/>
        <w:outlineLvl w:val="9"/>
        <w:rPr>
          <w:rFonts w:ascii="仿宋" w:hAnsi="仿宋" w:eastAsia="仿宋" w:cs="仿宋"/>
          <w:color w:val="auto"/>
          <w:sz w:val="24"/>
          <w:szCs w:val="24"/>
          <w:lang w:eastAsia="zh-CN"/>
        </w:rPr>
      </w:pPr>
    </w:p>
    <w:p w14:paraId="1E1C7136">
      <w:pPr>
        <w:spacing w:line="360" w:lineRule="auto"/>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2. </w:t>
      </w:r>
      <w:r>
        <w:rPr>
          <w:rFonts w:hint="eastAsia" w:ascii="仿宋" w:hAnsi="仿宋" w:eastAsia="仿宋" w:cs="仿宋"/>
          <w:color w:val="auto"/>
          <w:sz w:val="24"/>
          <w:szCs w:val="24"/>
          <w:u w:val="single"/>
          <w:lang w:eastAsia="zh-CN"/>
        </w:rPr>
        <w:t xml:space="preserve">        （标的名称）</w:t>
      </w:r>
      <w:r>
        <w:rPr>
          <w:rFonts w:hint="eastAsia" w:ascii="仿宋" w:hAnsi="仿宋" w:eastAsia="仿宋" w:cs="仿宋"/>
          <w:color w:val="auto"/>
          <w:sz w:val="24"/>
          <w:szCs w:val="24"/>
          <w:lang w:eastAsia="zh-CN"/>
        </w:rPr>
        <w:t>，属于</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（采购文件中明确的所属行业） </w:t>
      </w:r>
      <w:r>
        <w:rPr>
          <w:rFonts w:hint="eastAsia" w:ascii="仿宋" w:hAnsi="仿宋" w:eastAsia="仿宋" w:cs="仿宋"/>
          <w:color w:val="auto"/>
          <w:sz w:val="24"/>
          <w:szCs w:val="24"/>
          <w:lang w:eastAsia="zh-CN"/>
        </w:rPr>
        <w:t>；承建（承接）企业为</w:t>
      </w:r>
      <w:r>
        <w:rPr>
          <w:rFonts w:hint="eastAsia" w:ascii="仿宋" w:hAnsi="仿宋" w:eastAsia="仿宋" w:cs="仿宋"/>
          <w:color w:val="auto"/>
          <w:sz w:val="24"/>
          <w:szCs w:val="24"/>
          <w:u w:val="single"/>
          <w:lang w:eastAsia="zh-CN"/>
        </w:rPr>
        <w:t xml:space="preserve">     （企业名称）</w:t>
      </w:r>
      <w:r>
        <w:rPr>
          <w:rFonts w:hint="eastAsia" w:ascii="仿宋" w:hAnsi="仿宋" w:eastAsia="仿宋" w:cs="仿宋"/>
          <w:color w:val="auto"/>
          <w:sz w:val="24"/>
          <w:szCs w:val="24"/>
          <w:lang w:eastAsia="zh-CN"/>
        </w:rPr>
        <w:t>，从业人员</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人，营业收入为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万元，资产总额为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万元，属于</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（中型企业、小型企业、微型企业）；</w:t>
      </w:r>
    </w:p>
    <w:p w14:paraId="7F005921">
      <w:pPr>
        <w:spacing w:line="360" w:lineRule="auto"/>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p w14:paraId="323F1153">
      <w:pPr>
        <w:pStyle w:val="31"/>
        <w:outlineLvl w:val="9"/>
        <w:rPr>
          <w:rFonts w:ascii="仿宋" w:hAnsi="仿宋" w:eastAsia="仿宋" w:cs="仿宋"/>
          <w:color w:val="auto"/>
          <w:sz w:val="24"/>
          <w:szCs w:val="24"/>
          <w:lang w:eastAsia="zh-CN"/>
        </w:rPr>
      </w:pPr>
    </w:p>
    <w:p w14:paraId="5405AF54">
      <w:pPr>
        <w:spacing w:line="360" w:lineRule="auto"/>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以上企业，不属于大企业的分支机构，不存在控股股东为大企业的情形，也不存在与大企业的负责人为同一人的情形。</w:t>
      </w:r>
    </w:p>
    <w:p w14:paraId="0A0D96BA">
      <w:pPr>
        <w:pStyle w:val="31"/>
        <w:outlineLvl w:val="9"/>
        <w:rPr>
          <w:rFonts w:ascii="仿宋" w:hAnsi="仿宋" w:eastAsia="仿宋" w:cs="仿宋"/>
          <w:color w:val="auto"/>
          <w:sz w:val="24"/>
          <w:szCs w:val="24"/>
          <w:lang w:eastAsia="zh-CN"/>
        </w:rPr>
      </w:pPr>
    </w:p>
    <w:p w14:paraId="4B996C81">
      <w:pPr>
        <w:spacing w:line="360" w:lineRule="auto"/>
        <w:ind w:firstLine="480" w:firstLineChars="200"/>
        <w:outlineLvl w:val="9"/>
        <w:rPr>
          <w:rFonts w:ascii="仿宋" w:hAnsi="仿宋" w:eastAsia="仿宋" w:cs="仿宋"/>
          <w:color w:val="auto"/>
          <w:sz w:val="24"/>
          <w:szCs w:val="24"/>
          <w:lang w:eastAsia="zh-CN"/>
        </w:rPr>
      </w:pPr>
    </w:p>
    <w:p w14:paraId="222B62C0">
      <w:pPr>
        <w:spacing w:line="360" w:lineRule="auto"/>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本企业对上述声明内容的真实性负责。如有虚假，将依法承担相应责任。</w:t>
      </w:r>
    </w:p>
    <w:p w14:paraId="6A05F61D">
      <w:pPr>
        <w:spacing w:line="360" w:lineRule="auto"/>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67186EB1">
      <w:pPr>
        <w:spacing w:line="360" w:lineRule="auto"/>
        <w:ind w:firstLine="480" w:firstLineChars="200"/>
        <w:outlineLvl w:val="9"/>
        <w:rPr>
          <w:rFonts w:ascii="仿宋" w:hAnsi="仿宋" w:eastAsia="仿宋" w:cs="仿宋"/>
          <w:color w:val="auto"/>
          <w:sz w:val="24"/>
          <w:szCs w:val="24"/>
          <w:lang w:eastAsia="zh-CN"/>
        </w:rPr>
      </w:pPr>
    </w:p>
    <w:p w14:paraId="5028FF79">
      <w:pPr>
        <w:spacing w:line="360" w:lineRule="auto"/>
        <w:ind w:firstLine="4560" w:firstLineChars="19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企业名称（盖章）：</w:t>
      </w:r>
    </w:p>
    <w:p w14:paraId="7B8D246F">
      <w:pPr>
        <w:spacing w:line="360" w:lineRule="auto"/>
        <w:ind w:firstLine="480" w:firstLineChars="200"/>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日期：</w:t>
      </w:r>
    </w:p>
    <w:p w14:paraId="7D575404">
      <w:pPr>
        <w:pStyle w:val="16"/>
        <w:outlineLvl w:val="9"/>
        <w:rPr>
          <w:rFonts w:ascii="仿宋" w:hAnsi="仿宋" w:eastAsia="仿宋" w:cs="仿宋"/>
          <w:color w:val="auto"/>
          <w:sz w:val="24"/>
          <w:szCs w:val="24"/>
          <w:lang w:eastAsia="zh-CN"/>
        </w:rPr>
      </w:pPr>
    </w:p>
    <w:p w14:paraId="6BA81F18">
      <w:pPr>
        <w:pStyle w:val="16"/>
        <w:outlineLvl w:val="9"/>
        <w:rPr>
          <w:rFonts w:ascii="仿宋" w:hAnsi="仿宋" w:eastAsia="仿宋" w:cs="仿宋"/>
          <w:color w:val="auto"/>
          <w:sz w:val="24"/>
          <w:szCs w:val="24"/>
          <w:lang w:eastAsia="zh-CN"/>
        </w:rPr>
      </w:pPr>
    </w:p>
    <w:p w14:paraId="6799884A">
      <w:pPr>
        <w:pStyle w:val="16"/>
        <w:outlineLvl w:val="9"/>
        <w:rPr>
          <w:rFonts w:ascii="仿宋" w:hAnsi="仿宋" w:eastAsia="仿宋" w:cs="仿宋"/>
          <w:color w:val="auto"/>
          <w:sz w:val="24"/>
          <w:szCs w:val="24"/>
          <w:lang w:eastAsia="zh-CN"/>
        </w:rPr>
      </w:pPr>
    </w:p>
    <w:p w14:paraId="20342FDD">
      <w:pPr>
        <w:pStyle w:val="31"/>
        <w:ind w:left="0" w:leftChars="0" w:firstLine="0" w:firstLineChars="0"/>
        <w:outlineLvl w:val="9"/>
        <w:rPr>
          <w:rFonts w:hint="eastAsia" w:ascii="仿宋" w:hAnsi="仿宋" w:eastAsia="仿宋" w:cs="仿宋"/>
          <w:sz w:val="24"/>
          <w:szCs w:val="24"/>
        </w:rPr>
      </w:pPr>
      <w:r>
        <w:rPr>
          <w:rFonts w:hint="eastAsia" w:ascii="仿宋" w:hAnsi="仿宋" w:eastAsia="仿宋" w:cs="仿宋"/>
          <w:sz w:val="24"/>
          <w:szCs w:val="24"/>
          <w:lang w:eastAsia="zh-CN"/>
        </w:rPr>
        <w:t>注：</w:t>
      </w:r>
      <w:r>
        <w:rPr>
          <w:rFonts w:hint="eastAsia" w:ascii="仿宋" w:hAnsi="仿宋" w:eastAsia="仿宋" w:cs="仿宋"/>
          <w:sz w:val="24"/>
          <w:szCs w:val="24"/>
        </w:rPr>
        <w:t>从业人员、营业收入、资产总额填报上一年度数据，无上一年度数据的新成立企业可不填报</w:t>
      </w:r>
    </w:p>
    <w:p w14:paraId="3AC5E87D">
      <w:pP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14:paraId="64E278E9">
      <w:pPr>
        <w:tabs>
          <w:tab w:val="left" w:pos="3600"/>
        </w:tabs>
        <w:adjustRightInd w:val="0"/>
        <w:snapToGrid w:val="0"/>
        <w:spacing w:line="440" w:lineRule="exact"/>
        <w:jc w:val="center"/>
        <w:outlineLvl w:val="9"/>
        <w:rPr>
          <w:rFonts w:ascii="仿宋" w:hAnsi="仿宋" w:eastAsia="仿宋" w:cs="仿宋"/>
          <w:b/>
          <w:bCs/>
          <w:color w:val="auto"/>
          <w:spacing w:val="6"/>
          <w:sz w:val="36"/>
          <w:szCs w:val="36"/>
          <w:lang w:eastAsia="zh-CN"/>
        </w:rPr>
      </w:pPr>
      <w:r>
        <w:rPr>
          <w:rFonts w:hint="eastAsia" w:ascii="仿宋" w:hAnsi="仿宋" w:eastAsia="仿宋" w:cs="仿宋"/>
          <w:color w:val="auto"/>
          <w:sz w:val="36"/>
          <w:szCs w:val="36"/>
          <w:lang w:val="en-US" w:eastAsia="zh-CN"/>
        </w:rPr>
        <w:t>13</w:t>
      </w:r>
      <w:r>
        <w:rPr>
          <w:rFonts w:hint="eastAsia" w:ascii="仿宋" w:hAnsi="仿宋" w:eastAsia="仿宋" w:cs="仿宋"/>
          <w:color w:val="auto"/>
          <w:sz w:val="36"/>
          <w:szCs w:val="36"/>
          <w:lang w:eastAsia="zh-CN"/>
        </w:rPr>
        <w:t>、</w:t>
      </w:r>
      <w:r>
        <w:rPr>
          <w:rFonts w:hint="eastAsia" w:ascii="仿宋" w:hAnsi="仿宋" w:eastAsia="仿宋" w:cs="仿宋"/>
          <w:b/>
          <w:bCs/>
          <w:color w:val="auto"/>
          <w:spacing w:val="6"/>
          <w:sz w:val="36"/>
          <w:szCs w:val="36"/>
          <w:lang w:eastAsia="zh-CN"/>
        </w:rPr>
        <w:t>残疾人福利性单位声明函</w:t>
      </w:r>
    </w:p>
    <w:p w14:paraId="768F7683">
      <w:pPr>
        <w:widowControl/>
        <w:adjustRightInd w:val="0"/>
        <w:snapToGrid w:val="0"/>
        <w:spacing w:line="440" w:lineRule="exact"/>
        <w:ind w:firstLine="444" w:firstLineChars="200"/>
        <w:outlineLvl w:val="9"/>
        <w:rPr>
          <w:rFonts w:ascii="仿宋" w:hAnsi="仿宋" w:eastAsia="仿宋" w:cs="仿宋"/>
          <w:color w:val="auto"/>
          <w:spacing w:val="6"/>
          <w:lang w:eastAsia="zh-CN"/>
        </w:rPr>
      </w:pPr>
    </w:p>
    <w:p w14:paraId="72569552">
      <w:pPr>
        <w:widowControl/>
        <w:adjustRightInd w:val="0"/>
        <w:snapToGrid w:val="0"/>
        <w:spacing w:line="440" w:lineRule="exact"/>
        <w:ind w:firstLine="504" w:firstLineChars="200"/>
        <w:outlineLvl w:val="9"/>
        <w:rPr>
          <w:rFonts w:ascii="仿宋" w:hAnsi="仿宋" w:eastAsia="仿宋" w:cs="仿宋"/>
          <w:color w:val="auto"/>
          <w:spacing w:val="6"/>
          <w:sz w:val="24"/>
          <w:szCs w:val="24"/>
          <w:lang w:eastAsia="zh-CN"/>
        </w:rPr>
      </w:pPr>
      <w:r>
        <w:rPr>
          <w:rFonts w:hint="eastAsia" w:ascii="仿宋" w:hAnsi="仿宋" w:eastAsia="仿宋" w:cs="仿宋"/>
          <w:color w:val="auto"/>
          <w:spacing w:val="6"/>
          <w:sz w:val="24"/>
          <w:szCs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sz w:val="24"/>
          <w:szCs w:val="24"/>
          <w:u w:val="single"/>
          <w:lang w:eastAsia="zh-CN"/>
        </w:rPr>
        <w:t xml:space="preserve">     </w:t>
      </w:r>
      <w:r>
        <w:rPr>
          <w:rFonts w:hint="eastAsia" w:ascii="仿宋" w:hAnsi="仿宋" w:eastAsia="仿宋" w:cs="仿宋"/>
          <w:color w:val="auto"/>
          <w:spacing w:val="6"/>
          <w:sz w:val="24"/>
          <w:szCs w:val="24"/>
          <w:lang w:eastAsia="zh-CN"/>
        </w:rPr>
        <w:t>单位的</w:t>
      </w:r>
      <w:r>
        <w:rPr>
          <w:rFonts w:hint="eastAsia" w:ascii="仿宋" w:hAnsi="仿宋" w:eastAsia="仿宋" w:cs="仿宋"/>
          <w:color w:val="auto"/>
          <w:spacing w:val="6"/>
          <w:sz w:val="24"/>
          <w:szCs w:val="24"/>
          <w:u w:val="single"/>
          <w:lang w:eastAsia="zh-CN"/>
        </w:rPr>
        <w:t xml:space="preserve">     </w:t>
      </w:r>
      <w:r>
        <w:rPr>
          <w:rFonts w:hint="eastAsia" w:ascii="仿宋" w:hAnsi="仿宋" w:eastAsia="仿宋" w:cs="仿宋"/>
          <w:color w:val="auto"/>
          <w:spacing w:val="6"/>
          <w:sz w:val="24"/>
          <w:szCs w:val="24"/>
          <w:lang w:eastAsia="zh-CN"/>
        </w:rPr>
        <w:t>项目采购活动提供本单位制造的货物（由本单位承担工程/提供服务），或者提供其他残疾人福利性单位制造的货物（不包括使用非残疾人福利性单位注册商标的货物）。</w:t>
      </w:r>
    </w:p>
    <w:p w14:paraId="235FD107">
      <w:pPr>
        <w:widowControl/>
        <w:adjustRightInd w:val="0"/>
        <w:snapToGrid w:val="0"/>
        <w:spacing w:line="440" w:lineRule="exact"/>
        <w:ind w:firstLine="504" w:firstLineChars="200"/>
        <w:outlineLvl w:val="9"/>
        <w:rPr>
          <w:rFonts w:ascii="仿宋" w:hAnsi="仿宋" w:eastAsia="仿宋" w:cs="仿宋"/>
          <w:color w:val="auto"/>
          <w:spacing w:val="6"/>
          <w:sz w:val="24"/>
          <w:szCs w:val="24"/>
          <w:lang w:eastAsia="zh-CN"/>
        </w:rPr>
      </w:pPr>
      <w:r>
        <w:rPr>
          <w:rFonts w:hint="eastAsia" w:ascii="仿宋" w:hAnsi="仿宋" w:eastAsia="仿宋" w:cs="仿宋"/>
          <w:color w:val="auto"/>
          <w:spacing w:val="6"/>
          <w:sz w:val="24"/>
          <w:szCs w:val="24"/>
          <w:lang w:eastAsia="zh-CN"/>
        </w:rPr>
        <w:t>本单位对上述声明的真实性负责。如有虚假，将依法承担相应责任。</w:t>
      </w:r>
    </w:p>
    <w:p w14:paraId="1A3330AD">
      <w:pPr>
        <w:widowControl/>
        <w:adjustRightInd w:val="0"/>
        <w:snapToGrid w:val="0"/>
        <w:spacing w:line="440" w:lineRule="exact"/>
        <w:ind w:firstLine="504" w:firstLineChars="200"/>
        <w:outlineLvl w:val="9"/>
        <w:rPr>
          <w:rFonts w:ascii="仿宋" w:hAnsi="仿宋" w:eastAsia="仿宋" w:cs="仿宋"/>
          <w:color w:val="auto"/>
          <w:spacing w:val="6"/>
          <w:sz w:val="24"/>
          <w:szCs w:val="24"/>
          <w:lang w:eastAsia="zh-CN"/>
        </w:rPr>
      </w:pPr>
      <w:r>
        <w:rPr>
          <w:rFonts w:hint="eastAsia" w:ascii="仿宋" w:hAnsi="仿宋" w:eastAsia="仿宋" w:cs="仿宋"/>
          <w:color w:val="auto"/>
          <w:spacing w:val="6"/>
          <w:sz w:val="24"/>
          <w:szCs w:val="24"/>
          <w:lang w:eastAsia="zh-CN"/>
        </w:rPr>
        <w:t xml:space="preserve">                                     </w:t>
      </w:r>
    </w:p>
    <w:p w14:paraId="324568DC">
      <w:pPr>
        <w:widowControl/>
        <w:adjustRightInd w:val="0"/>
        <w:snapToGrid w:val="0"/>
        <w:spacing w:line="440" w:lineRule="exact"/>
        <w:ind w:firstLine="5544" w:firstLineChars="2200"/>
        <w:outlineLvl w:val="9"/>
        <w:rPr>
          <w:rFonts w:ascii="仿宋" w:hAnsi="仿宋" w:eastAsia="仿宋" w:cs="仿宋"/>
          <w:color w:val="auto"/>
          <w:spacing w:val="6"/>
          <w:sz w:val="24"/>
          <w:szCs w:val="24"/>
          <w:lang w:eastAsia="zh-CN"/>
        </w:rPr>
      </w:pPr>
      <w:r>
        <w:rPr>
          <w:rFonts w:hint="eastAsia" w:ascii="仿宋" w:hAnsi="仿宋" w:eastAsia="仿宋" w:cs="仿宋"/>
          <w:color w:val="auto"/>
          <w:spacing w:val="6"/>
          <w:sz w:val="24"/>
          <w:szCs w:val="24"/>
          <w:lang w:eastAsia="zh-CN"/>
        </w:rPr>
        <w:t>单位名称（盖章）：</w:t>
      </w:r>
    </w:p>
    <w:p w14:paraId="3503439C">
      <w:pPr>
        <w:widowControl/>
        <w:adjustRightInd w:val="0"/>
        <w:snapToGrid w:val="0"/>
        <w:spacing w:line="440" w:lineRule="exact"/>
        <w:ind w:firstLine="504" w:firstLineChars="200"/>
        <w:outlineLvl w:val="9"/>
        <w:rPr>
          <w:rFonts w:ascii="仿宋" w:hAnsi="仿宋" w:eastAsia="仿宋" w:cs="仿宋"/>
          <w:color w:val="auto"/>
          <w:spacing w:val="6"/>
          <w:sz w:val="24"/>
          <w:szCs w:val="24"/>
          <w:lang w:eastAsia="zh-CN"/>
        </w:rPr>
      </w:pPr>
      <w:r>
        <w:rPr>
          <w:rFonts w:hint="eastAsia" w:ascii="仿宋" w:hAnsi="仿宋" w:eastAsia="仿宋" w:cs="仿宋"/>
          <w:color w:val="auto"/>
          <w:spacing w:val="6"/>
          <w:sz w:val="24"/>
          <w:szCs w:val="24"/>
          <w:lang w:eastAsia="zh-CN"/>
        </w:rPr>
        <w:t xml:space="preserve">                                      日  期：</w:t>
      </w:r>
    </w:p>
    <w:p w14:paraId="45C0A9F4">
      <w:pPr>
        <w:numPr>
          <w:ilvl w:val="1"/>
          <w:numId w:val="0"/>
        </w:numPr>
        <w:tabs>
          <w:tab w:val="left" w:pos="540"/>
        </w:tabs>
        <w:spacing w:line="240" w:lineRule="atLeast"/>
        <w:jc w:val="left"/>
        <w:outlineLvl w:val="9"/>
        <w:rPr>
          <w:rFonts w:ascii="仿宋" w:hAnsi="仿宋" w:eastAsia="仿宋" w:cs="仿宋"/>
          <w:bCs/>
          <w:color w:val="auto"/>
          <w:sz w:val="24"/>
          <w:szCs w:val="24"/>
          <w:lang w:eastAsia="zh-CN"/>
        </w:rPr>
      </w:pPr>
    </w:p>
    <w:p w14:paraId="307A3B56">
      <w:pPr>
        <w:numPr>
          <w:ilvl w:val="1"/>
          <w:numId w:val="0"/>
        </w:numPr>
        <w:tabs>
          <w:tab w:val="left" w:pos="540"/>
        </w:tabs>
        <w:spacing w:line="240" w:lineRule="atLeast"/>
        <w:jc w:val="left"/>
        <w:outlineLvl w:val="9"/>
        <w:rPr>
          <w:rFonts w:ascii="仿宋" w:hAnsi="仿宋" w:eastAsia="仿宋" w:cs="仿宋"/>
          <w:bCs/>
          <w:color w:val="auto"/>
          <w:sz w:val="24"/>
          <w:szCs w:val="24"/>
          <w:lang w:eastAsia="zh-CN"/>
        </w:rPr>
      </w:pPr>
    </w:p>
    <w:p w14:paraId="3D3649B2">
      <w:pPr>
        <w:numPr>
          <w:ilvl w:val="1"/>
          <w:numId w:val="0"/>
        </w:numPr>
        <w:tabs>
          <w:tab w:val="left" w:pos="540"/>
        </w:tabs>
        <w:spacing w:line="240" w:lineRule="atLeast"/>
        <w:jc w:val="left"/>
        <w:outlineLvl w:val="9"/>
        <w:rPr>
          <w:rFonts w:ascii="仿宋" w:hAnsi="仿宋" w:eastAsia="仿宋" w:cs="仿宋"/>
          <w:bCs/>
          <w:color w:val="auto"/>
          <w:sz w:val="24"/>
          <w:lang w:eastAsia="zh-CN"/>
        </w:rPr>
      </w:pPr>
    </w:p>
    <w:p w14:paraId="36F37679">
      <w:pPr>
        <w:outlineLvl w:val="9"/>
        <w:rPr>
          <w:rFonts w:ascii="仿宋" w:hAnsi="仿宋" w:eastAsia="仿宋" w:cs="仿宋"/>
          <w:b/>
          <w:bCs/>
          <w:color w:val="auto"/>
          <w:lang w:eastAsia="zh-CN"/>
        </w:rPr>
      </w:pPr>
    </w:p>
    <w:p w14:paraId="48043578">
      <w:pPr>
        <w:pStyle w:val="31"/>
        <w:outlineLvl w:val="9"/>
        <w:rPr>
          <w:rFonts w:ascii="仿宋" w:hAnsi="仿宋" w:eastAsia="仿宋" w:cs="仿宋"/>
          <w:b/>
          <w:bCs/>
          <w:color w:val="auto"/>
          <w:lang w:eastAsia="zh-CN"/>
        </w:rPr>
      </w:pPr>
    </w:p>
    <w:p w14:paraId="7214372A">
      <w:pPr>
        <w:pStyle w:val="31"/>
        <w:outlineLvl w:val="9"/>
        <w:rPr>
          <w:rFonts w:ascii="仿宋" w:hAnsi="仿宋" w:eastAsia="仿宋" w:cs="仿宋"/>
          <w:b/>
          <w:bCs/>
          <w:color w:val="auto"/>
          <w:lang w:eastAsia="zh-CN"/>
        </w:rPr>
      </w:pPr>
    </w:p>
    <w:p w14:paraId="33CA9880">
      <w:pPr>
        <w:pStyle w:val="31"/>
        <w:outlineLvl w:val="9"/>
        <w:rPr>
          <w:rFonts w:ascii="仿宋" w:hAnsi="仿宋" w:eastAsia="仿宋" w:cs="仿宋"/>
          <w:b/>
          <w:bCs/>
          <w:color w:val="auto"/>
          <w:lang w:eastAsia="zh-CN"/>
        </w:rPr>
      </w:pPr>
    </w:p>
    <w:p w14:paraId="26315349">
      <w:pPr>
        <w:pStyle w:val="31"/>
        <w:outlineLvl w:val="9"/>
        <w:rPr>
          <w:rFonts w:ascii="仿宋" w:hAnsi="仿宋" w:eastAsia="仿宋" w:cs="仿宋"/>
          <w:b/>
          <w:bCs/>
          <w:color w:val="auto"/>
          <w:lang w:eastAsia="zh-CN"/>
        </w:rPr>
      </w:pPr>
    </w:p>
    <w:p w14:paraId="7071B0E1">
      <w:pPr>
        <w:pStyle w:val="31"/>
        <w:outlineLvl w:val="9"/>
        <w:rPr>
          <w:rFonts w:ascii="仿宋" w:hAnsi="仿宋" w:eastAsia="仿宋" w:cs="仿宋"/>
          <w:b/>
          <w:bCs/>
          <w:color w:val="auto"/>
          <w:lang w:eastAsia="zh-CN"/>
        </w:rPr>
      </w:pPr>
    </w:p>
    <w:p w14:paraId="142E490E">
      <w:pPr>
        <w:pStyle w:val="31"/>
        <w:outlineLvl w:val="9"/>
        <w:rPr>
          <w:rFonts w:ascii="仿宋" w:hAnsi="仿宋" w:eastAsia="仿宋" w:cs="仿宋"/>
          <w:b/>
          <w:bCs/>
          <w:color w:val="auto"/>
          <w:lang w:eastAsia="zh-CN"/>
        </w:rPr>
      </w:pPr>
    </w:p>
    <w:p w14:paraId="65D5C799">
      <w:pPr>
        <w:pStyle w:val="31"/>
        <w:outlineLvl w:val="9"/>
        <w:rPr>
          <w:rFonts w:ascii="仿宋" w:hAnsi="仿宋" w:eastAsia="仿宋" w:cs="仿宋"/>
          <w:b/>
          <w:bCs/>
          <w:color w:val="auto"/>
          <w:lang w:eastAsia="zh-CN"/>
        </w:rPr>
      </w:pPr>
    </w:p>
    <w:p w14:paraId="29FF42A9">
      <w:pPr>
        <w:pStyle w:val="31"/>
        <w:outlineLvl w:val="9"/>
        <w:rPr>
          <w:rFonts w:ascii="仿宋" w:hAnsi="仿宋" w:eastAsia="仿宋" w:cs="仿宋"/>
          <w:b/>
          <w:bCs/>
          <w:color w:val="auto"/>
          <w:lang w:eastAsia="zh-CN"/>
        </w:rPr>
      </w:pPr>
    </w:p>
    <w:p w14:paraId="091AC3EA">
      <w:pPr>
        <w:pStyle w:val="31"/>
        <w:outlineLvl w:val="9"/>
        <w:rPr>
          <w:rFonts w:ascii="仿宋" w:hAnsi="仿宋" w:eastAsia="仿宋" w:cs="仿宋"/>
          <w:b/>
          <w:bCs/>
          <w:color w:val="auto"/>
          <w:lang w:eastAsia="zh-CN"/>
        </w:rPr>
      </w:pPr>
    </w:p>
    <w:p w14:paraId="3B393A32">
      <w:pPr>
        <w:pStyle w:val="31"/>
        <w:outlineLvl w:val="9"/>
        <w:rPr>
          <w:rFonts w:ascii="仿宋" w:hAnsi="仿宋" w:eastAsia="仿宋" w:cs="仿宋"/>
          <w:b/>
          <w:bCs/>
          <w:color w:val="auto"/>
          <w:lang w:eastAsia="zh-CN"/>
        </w:rPr>
      </w:pPr>
    </w:p>
    <w:p w14:paraId="1CCC94DA">
      <w:pPr>
        <w:pStyle w:val="31"/>
        <w:outlineLvl w:val="9"/>
        <w:rPr>
          <w:rFonts w:ascii="仿宋" w:hAnsi="仿宋" w:eastAsia="仿宋" w:cs="仿宋"/>
          <w:b/>
          <w:bCs/>
          <w:color w:val="auto"/>
          <w:lang w:eastAsia="zh-CN"/>
        </w:rPr>
      </w:pPr>
    </w:p>
    <w:p w14:paraId="4F5C7934">
      <w:pPr>
        <w:pStyle w:val="31"/>
        <w:outlineLvl w:val="9"/>
        <w:rPr>
          <w:rFonts w:ascii="仿宋" w:hAnsi="仿宋" w:eastAsia="仿宋" w:cs="仿宋"/>
          <w:b/>
          <w:bCs/>
          <w:color w:val="auto"/>
          <w:lang w:eastAsia="zh-CN"/>
        </w:rPr>
      </w:pPr>
    </w:p>
    <w:p w14:paraId="1DE61B08">
      <w:pPr>
        <w:pStyle w:val="31"/>
        <w:outlineLvl w:val="9"/>
        <w:rPr>
          <w:rFonts w:ascii="仿宋" w:hAnsi="仿宋" w:eastAsia="仿宋" w:cs="仿宋"/>
          <w:b/>
          <w:bCs/>
          <w:color w:val="auto"/>
          <w:lang w:eastAsia="zh-CN"/>
        </w:rPr>
      </w:pPr>
    </w:p>
    <w:p w14:paraId="37020F62">
      <w:pPr>
        <w:pStyle w:val="31"/>
        <w:outlineLvl w:val="9"/>
        <w:rPr>
          <w:rFonts w:ascii="仿宋" w:hAnsi="仿宋" w:eastAsia="仿宋" w:cs="仿宋"/>
          <w:b/>
          <w:bCs/>
          <w:color w:val="auto"/>
          <w:lang w:eastAsia="zh-CN"/>
        </w:rPr>
      </w:pPr>
    </w:p>
    <w:p w14:paraId="1714F352">
      <w:pPr>
        <w:pStyle w:val="31"/>
        <w:outlineLvl w:val="9"/>
        <w:rPr>
          <w:rFonts w:ascii="仿宋" w:hAnsi="仿宋" w:eastAsia="仿宋" w:cs="仿宋"/>
          <w:b/>
          <w:bCs/>
          <w:color w:val="auto"/>
          <w:lang w:eastAsia="zh-CN"/>
        </w:rPr>
      </w:pPr>
    </w:p>
    <w:p w14:paraId="64EA1059">
      <w:pPr>
        <w:pStyle w:val="31"/>
        <w:outlineLvl w:val="9"/>
        <w:rPr>
          <w:rFonts w:ascii="仿宋" w:hAnsi="仿宋" w:eastAsia="仿宋" w:cs="仿宋"/>
          <w:b/>
          <w:bCs/>
          <w:color w:val="auto"/>
          <w:lang w:eastAsia="zh-CN"/>
        </w:rPr>
      </w:pPr>
    </w:p>
    <w:p w14:paraId="0AA1E119">
      <w:pPr>
        <w:outlineLvl w:val="9"/>
        <w:rPr>
          <w:rFonts w:ascii="仿宋" w:hAnsi="仿宋" w:eastAsia="仿宋" w:cs="仿宋"/>
          <w:b/>
          <w:bCs/>
          <w:color w:val="auto"/>
          <w:lang w:eastAsia="zh-CN"/>
        </w:rPr>
      </w:pPr>
      <w:r>
        <w:rPr>
          <w:rFonts w:ascii="仿宋" w:hAnsi="仿宋" w:eastAsia="仿宋" w:cs="仿宋"/>
          <w:b/>
          <w:bCs/>
          <w:color w:val="auto"/>
          <w:lang w:eastAsia="zh-CN"/>
        </w:rPr>
        <w:br w:type="page"/>
      </w:r>
    </w:p>
    <w:p w14:paraId="1A1816A1">
      <w:pPr>
        <w:pStyle w:val="31"/>
        <w:outlineLvl w:val="9"/>
        <w:rPr>
          <w:rFonts w:ascii="仿宋" w:hAnsi="仿宋" w:eastAsia="仿宋" w:cs="仿宋"/>
          <w:b/>
          <w:bCs/>
          <w:color w:val="auto"/>
          <w:lang w:eastAsia="zh-CN"/>
        </w:rPr>
      </w:pPr>
    </w:p>
    <w:p w14:paraId="0AC39E78">
      <w:pPr>
        <w:numPr>
          <w:ilvl w:val="1"/>
          <w:numId w:val="0"/>
        </w:numPr>
        <w:tabs>
          <w:tab w:val="left" w:pos="540"/>
        </w:tabs>
        <w:spacing w:line="240" w:lineRule="atLeast"/>
        <w:jc w:val="left"/>
        <w:outlineLvl w:val="9"/>
        <w:rPr>
          <w:rFonts w:ascii="仿宋" w:hAnsi="仿宋" w:eastAsia="仿宋" w:cs="仿宋"/>
          <w:bCs/>
          <w:color w:val="auto"/>
          <w:sz w:val="24"/>
          <w:lang w:eastAsia="zh-CN"/>
        </w:rPr>
      </w:pPr>
    </w:p>
    <w:p w14:paraId="6889D8DF">
      <w:pPr>
        <w:tabs>
          <w:tab w:val="left" w:pos="3600"/>
        </w:tabs>
        <w:adjustRightInd w:val="0"/>
        <w:snapToGrid w:val="0"/>
        <w:spacing w:line="440" w:lineRule="exact"/>
        <w:jc w:val="center"/>
        <w:outlineLvl w:val="9"/>
        <w:rPr>
          <w:rFonts w:ascii="仿宋" w:hAnsi="仿宋" w:eastAsia="仿宋" w:cs="仿宋"/>
          <w:color w:val="auto"/>
          <w:sz w:val="36"/>
          <w:szCs w:val="36"/>
          <w:lang w:eastAsia="zh-CN"/>
        </w:rPr>
      </w:pPr>
      <w:r>
        <w:rPr>
          <w:rFonts w:hint="eastAsia" w:ascii="仿宋" w:hAnsi="仿宋" w:eastAsia="仿宋" w:cs="仿宋"/>
          <w:b/>
          <w:bCs/>
          <w:color w:val="auto"/>
          <w:sz w:val="36"/>
          <w:szCs w:val="36"/>
          <w:lang w:val="en-US" w:eastAsia="zh-CN"/>
        </w:rPr>
        <w:t>14</w:t>
      </w:r>
      <w:r>
        <w:rPr>
          <w:rFonts w:hint="eastAsia" w:ascii="仿宋" w:hAnsi="仿宋" w:eastAsia="仿宋" w:cs="仿宋"/>
          <w:b/>
          <w:bCs/>
          <w:color w:val="auto"/>
          <w:sz w:val="36"/>
          <w:szCs w:val="36"/>
          <w:lang w:eastAsia="zh-CN"/>
        </w:rPr>
        <w:t>、评分标准和细则中技术部分证明材料（格式自拟</w:t>
      </w:r>
      <w:r>
        <w:rPr>
          <w:rFonts w:hint="eastAsia" w:ascii="仿宋" w:hAnsi="仿宋" w:eastAsia="仿宋" w:cs="仿宋"/>
          <w:color w:val="auto"/>
          <w:sz w:val="36"/>
          <w:szCs w:val="36"/>
          <w:lang w:eastAsia="zh-CN"/>
        </w:rPr>
        <w:t>）</w:t>
      </w:r>
    </w:p>
    <w:p w14:paraId="28FB4161">
      <w:pPr>
        <w:numPr>
          <w:ilvl w:val="1"/>
          <w:numId w:val="0"/>
        </w:numPr>
        <w:tabs>
          <w:tab w:val="left" w:pos="540"/>
        </w:tabs>
        <w:spacing w:line="240" w:lineRule="atLeast"/>
        <w:ind w:left="540" w:leftChars="257"/>
        <w:outlineLvl w:val="9"/>
        <w:rPr>
          <w:rFonts w:ascii="仿宋" w:hAnsi="仿宋" w:eastAsia="仿宋" w:cs="仿宋"/>
          <w:color w:val="auto"/>
          <w:sz w:val="24"/>
          <w:lang w:eastAsia="zh-CN"/>
        </w:rPr>
      </w:pPr>
    </w:p>
    <w:p w14:paraId="3A4E965C">
      <w:pPr>
        <w:spacing w:line="44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要求的其他资格证明文件（主要包括：技术指标参数</w:t>
      </w:r>
      <w:r>
        <w:rPr>
          <w:rFonts w:hint="eastAsia" w:ascii="仿宋" w:hAnsi="仿宋" w:eastAsia="仿宋" w:cs="仿宋"/>
          <w:color w:val="auto"/>
          <w:highlight w:val="none"/>
          <w:lang w:val="en-US" w:eastAsia="zh-CN"/>
        </w:rPr>
        <w:t>响应情况</w:t>
      </w:r>
      <w:r>
        <w:rPr>
          <w:rFonts w:hint="eastAsia" w:ascii="仿宋" w:hAnsi="仿宋" w:eastAsia="仿宋" w:cs="仿宋"/>
          <w:color w:val="auto"/>
          <w:szCs w:val="21"/>
          <w:highlight w:val="none"/>
          <w:lang w:eastAsia="zh-CN" w:bidi="ar-SA"/>
        </w:rPr>
        <w:t>等</w:t>
      </w:r>
      <w:r>
        <w:rPr>
          <w:rFonts w:hint="eastAsia" w:ascii="仿宋" w:hAnsi="仿宋" w:eastAsia="仿宋" w:cs="仿宋"/>
          <w:color w:val="auto"/>
          <w:highlight w:val="none"/>
          <w:lang w:eastAsia="zh-CN"/>
        </w:rPr>
        <w:t>）。</w:t>
      </w:r>
    </w:p>
    <w:p w14:paraId="1EB76654">
      <w:pPr>
        <w:pStyle w:val="11"/>
        <w:tabs>
          <w:tab w:val="left" w:pos="5580"/>
        </w:tabs>
        <w:spacing w:line="240" w:lineRule="atLeast"/>
        <w:ind w:firstLine="420" w:firstLineChars="200"/>
        <w:outlineLvl w:val="9"/>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630F2437">
      <w:pPr>
        <w:outlineLvl w:val="9"/>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14:paraId="2492F0E8">
      <w:pPr>
        <w:outlineLvl w:val="9"/>
        <w:rPr>
          <w:rFonts w:ascii="仿宋" w:hAnsi="仿宋" w:eastAsia="仿宋" w:cs="仿宋"/>
          <w:color w:val="auto"/>
          <w:lang w:eastAsia="zh-CN"/>
        </w:rPr>
      </w:pPr>
    </w:p>
    <w:p w14:paraId="2E4D53E6">
      <w:pPr>
        <w:numPr>
          <w:ilvl w:val="1"/>
          <w:numId w:val="0"/>
        </w:numPr>
        <w:tabs>
          <w:tab w:val="left" w:pos="540"/>
        </w:tabs>
        <w:spacing w:line="240" w:lineRule="atLeast"/>
        <w:ind w:left="540" w:leftChars="257"/>
        <w:outlineLvl w:val="9"/>
        <w:rPr>
          <w:rFonts w:ascii="仿宋" w:hAnsi="仿宋" w:eastAsia="仿宋" w:cs="仿宋"/>
          <w:color w:val="auto"/>
          <w:sz w:val="24"/>
          <w:lang w:eastAsia="zh-CN"/>
        </w:rPr>
      </w:pPr>
    </w:p>
    <w:p w14:paraId="65564CD6">
      <w:pPr>
        <w:tabs>
          <w:tab w:val="left" w:pos="3600"/>
        </w:tabs>
        <w:adjustRightInd w:val="0"/>
        <w:snapToGrid w:val="0"/>
        <w:spacing w:line="440" w:lineRule="exact"/>
        <w:jc w:val="center"/>
        <w:outlineLvl w:val="9"/>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w:t>
      </w:r>
      <w:r>
        <w:rPr>
          <w:rFonts w:hint="eastAsia" w:ascii="仿宋" w:hAnsi="仿宋" w:eastAsia="仿宋" w:cs="仿宋"/>
          <w:b/>
          <w:bCs/>
          <w:color w:val="auto"/>
          <w:sz w:val="36"/>
          <w:szCs w:val="36"/>
          <w:lang w:val="en-US" w:eastAsia="zh-CN"/>
        </w:rPr>
        <w:t>5</w:t>
      </w:r>
      <w:r>
        <w:rPr>
          <w:rFonts w:hint="eastAsia" w:ascii="仿宋" w:hAnsi="仿宋" w:eastAsia="仿宋" w:cs="仿宋"/>
          <w:b/>
          <w:bCs/>
          <w:color w:val="auto"/>
          <w:sz w:val="36"/>
          <w:szCs w:val="36"/>
          <w:lang w:eastAsia="zh-CN"/>
        </w:rPr>
        <w:t>、评分标准和细则中商务部分证明材料（格式自拟）</w:t>
      </w:r>
    </w:p>
    <w:p w14:paraId="1128F3DF">
      <w:pPr>
        <w:pStyle w:val="11"/>
        <w:tabs>
          <w:tab w:val="left" w:pos="5580"/>
        </w:tabs>
        <w:spacing w:line="240" w:lineRule="atLeast"/>
        <w:outlineLvl w:val="9"/>
        <w:rPr>
          <w:rFonts w:ascii="仿宋" w:hAnsi="仿宋" w:eastAsia="仿宋" w:cs="仿宋"/>
          <w:color w:val="auto"/>
          <w:lang w:eastAsia="zh-CN"/>
        </w:rPr>
      </w:pPr>
    </w:p>
    <w:p w14:paraId="6F55713F">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要求的其他资格证明文件（主要包括：设计方案、企业业绩、项目设计负责人实力、</w:t>
      </w:r>
      <w:r>
        <w:rPr>
          <w:rFonts w:hint="eastAsia" w:ascii="仿宋" w:hAnsi="仿宋" w:eastAsia="仿宋" w:cs="仿宋"/>
          <w:color w:val="auto"/>
          <w:highlight w:val="none"/>
          <w:lang w:val="en-US" w:eastAsia="zh-CN"/>
        </w:rPr>
        <w:t>设计人员配备、服务及承诺、对本项目的设计建议</w:t>
      </w:r>
      <w:r>
        <w:rPr>
          <w:rFonts w:hint="eastAsia" w:ascii="仿宋" w:hAnsi="仿宋" w:eastAsia="仿宋" w:cs="仿宋"/>
          <w:color w:val="auto"/>
          <w:highlight w:val="none"/>
          <w:lang w:eastAsia="zh-CN"/>
        </w:rPr>
        <w:t>等）。</w:t>
      </w:r>
    </w:p>
    <w:p w14:paraId="3C8288A9">
      <w:pPr>
        <w:pStyle w:val="11"/>
        <w:tabs>
          <w:tab w:val="left" w:pos="5580"/>
        </w:tabs>
        <w:spacing w:line="240" w:lineRule="atLeast"/>
        <w:ind w:firstLine="630" w:firstLineChars="300"/>
        <w:outlineLvl w:val="9"/>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180585A3">
      <w:pPr>
        <w:numPr>
          <w:ilvl w:val="1"/>
          <w:numId w:val="0"/>
        </w:numPr>
        <w:tabs>
          <w:tab w:val="left" w:pos="540"/>
        </w:tabs>
        <w:spacing w:line="240" w:lineRule="atLeast"/>
        <w:jc w:val="left"/>
        <w:outlineLvl w:val="9"/>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14:paraId="355008E4">
      <w:pPr>
        <w:numPr>
          <w:ilvl w:val="1"/>
          <w:numId w:val="0"/>
        </w:numPr>
        <w:tabs>
          <w:tab w:val="left" w:pos="540"/>
        </w:tabs>
        <w:spacing w:line="240" w:lineRule="atLeast"/>
        <w:jc w:val="left"/>
        <w:outlineLvl w:val="9"/>
        <w:rPr>
          <w:rFonts w:ascii="仿宋" w:hAnsi="仿宋" w:eastAsia="仿宋" w:cs="仿宋"/>
          <w:bCs/>
          <w:color w:val="auto"/>
          <w:sz w:val="24"/>
          <w:lang w:eastAsia="zh-CN"/>
        </w:rPr>
      </w:pPr>
    </w:p>
    <w:p w14:paraId="3B05A4B5">
      <w:pPr>
        <w:numPr>
          <w:ilvl w:val="1"/>
          <w:numId w:val="0"/>
        </w:numPr>
        <w:tabs>
          <w:tab w:val="left" w:pos="540"/>
        </w:tabs>
        <w:spacing w:line="240" w:lineRule="atLeast"/>
        <w:jc w:val="left"/>
        <w:outlineLvl w:val="9"/>
        <w:rPr>
          <w:rFonts w:ascii="仿宋" w:hAnsi="仿宋" w:eastAsia="仿宋" w:cs="仿宋"/>
          <w:bCs/>
          <w:color w:val="auto"/>
          <w:sz w:val="24"/>
          <w:lang w:eastAsia="zh-CN"/>
        </w:rPr>
      </w:pPr>
    </w:p>
    <w:p w14:paraId="0DE9DD8F">
      <w:pPr>
        <w:outlineLvl w:val="9"/>
        <w:rPr>
          <w:rFonts w:ascii="仿宋" w:hAnsi="仿宋" w:eastAsia="仿宋" w:cs="仿宋"/>
          <w:color w:val="auto"/>
          <w:lang w:eastAsia="zh-CN"/>
        </w:rPr>
      </w:pPr>
    </w:p>
    <w:p w14:paraId="2FF40005">
      <w:pPr>
        <w:numPr>
          <w:ilvl w:val="1"/>
          <w:numId w:val="0"/>
        </w:numPr>
        <w:tabs>
          <w:tab w:val="left" w:pos="540"/>
        </w:tabs>
        <w:spacing w:line="240" w:lineRule="atLeast"/>
        <w:jc w:val="left"/>
        <w:outlineLvl w:val="9"/>
        <w:rPr>
          <w:rFonts w:ascii="仿宋" w:hAnsi="仿宋" w:eastAsia="仿宋" w:cs="仿宋"/>
          <w:bCs/>
          <w:color w:val="auto"/>
          <w:sz w:val="24"/>
          <w:lang w:eastAsia="zh-CN"/>
        </w:rPr>
      </w:pPr>
    </w:p>
    <w:p w14:paraId="2FF6CB86">
      <w:pPr>
        <w:numPr>
          <w:ilvl w:val="1"/>
          <w:numId w:val="0"/>
        </w:numPr>
        <w:tabs>
          <w:tab w:val="left" w:pos="540"/>
        </w:tabs>
        <w:spacing w:line="240" w:lineRule="atLeast"/>
        <w:jc w:val="left"/>
        <w:outlineLvl w:val="9"/>
        <w:rPr>
          <w:rFonts w:ascii="仿宋" w:hAnsi="仿宋" w:eastAsia="仿宋" w:cs="仿宋"/>
          <w:bCs/>
          <w:color w:val="auto"/>
          <w:sz w:val="24"/>
          <w:lang w:eastAsia="zh-CN"/>
        </w:rPr>
      </w:pPr>
    </w:p>
    <w:p w14:paraId="1129419C">
      <w:pPr>
        <w:tabs>
          <w:tab w:val="left" w:pos="3600"/>
        </w:tabs>
        <w:adjustRightInd w:val="0"/>
        <w:snapToGrid w:val="0"/>
        <w:spacing w:line="440" w:lineRule="exact"/>
        <w:jc w:val="center"/>
        <w:outlineLvl w:val="9"/>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eastAsia="zh-CN"/>
        </w:rPr>
        <w:t>1</w:t>
      </w:r>
      <w:r>
        <w:rPr>
          <w:rFonts w:hint="eastAsia" w:ascii="仿宋" w:hAnsi="仿宋" w:eastAsia="仿宋" w:cs="仿宋"/>
          <w:b/>
          <w:bCs/>
          <w:color w:val="auto"/>
          <w:sz w:val="36"/>
          <w:szCs w:val="36"/>
          <w:lang w:val="en-US" w:eastAsia="zh-CN"/>
        </w:rPr>
        <w:t>6</w:t>
      </w:r>
      <w:r>
        <w:rPr>
          <w:rFonts w:hint="eastAsia" w:ascii="仿宋" w:hAnsi="仿宋" w:eastAsia="仿宋" w:cs="仿宋"/>
          <w:b/>
          <w:bCs/>
          <w:color w:val="auto"/>
          <w:sz w:val="36"/>
          <w:szCs w:val="36"/>
          <w:lang w:eastAsia="zh-CN"/>
        </w:rPr>
        <w:t>、</w:t>
      </w:r>
      <w:r>
        <w:rPr>
          <w:rFonts w:hint="eastAsia" w:ascii="仿宋" w:hAnsi="仿宋" w:eastAsia="仿宋" w:cs="仿宋"/>
          <w:b/>
          <w:bCs/>
          <w:color w:val="auto"/>
          <w:w w:val="90"/>
          <w:sz w:val="36"/>
          <w:szCs w:val="36"/>
          <w:lang w:eastAsia="zh-CN"/>
        </w:rPr>
        <w:t>供应商认为有必要提供的其他证明材料（格式自拟）</w:t>
      </w:r>
    </w:p>
    <w:p w14:paraId="618D5D75">
      <w:pPr>
        <w:pStyle w:val="11"/>
        <w:tabs>
          <w:tab w:val="left" w:pos="5580"/>
        </w:tabs>
        <w:spacing w:line="240" w:lineRule="atLeast"/>
        <w:ind w:firstLine="420" w:firstLineChars="200"/>
        <w:outlineLvl w:val="9"/>
        <w:rPr>
          <w:rFonts w:ascii="仿宋" w:hAnsi="仿宋" w:eastAsia="仿宋" w:cs="仿宋"/>
          <w:color w:val="auto"/>
          <w:lang w:eastAsia="zh-CN"/>
        </w:rPr>
      </w:pPr>
    </w:p>
    <w:p w14:paraId="1102B594">
      <w:pPr>
        <w:pStyle w:val="11"/>
        <w:tabs>
          <w:tab w:val="left" w:pos="5580"/>
        </w:tabs>
        <w:spacing w:line="240" w:lineRule="atLeast"/>
        <w:ind w:firstLine="420" w:firstLineChars="200"/>
        <w:outlineLvl w:val="9"/>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14:paraId="1E68683C">
      <w:pPr>
        <w:pStyle w:val="12"/>
        <w:ind w:left="2880"/>
        <w:outlineLvl w:val="9"/>
        <w:rPr>
          <w:color w:val="auto"/>
          <w:lang w:eastAsia="zh-CN"/>
        </w:rPr>
      </w:pPr>
    </w:p>
    <w:p w14:paraId="013D6E84">
      <w:pPr>
        <w:pStyle w:val="31"/>
        <w:outlineLvl w:val="9"/>
        <w:rPr>
          <w:rFonts w:hint="eastAsia" w:ascii="仿宋" w:hAnsi="仿宋" w:eastAsia="仿宋" w:cs="仿宋"/>
          <w:sz w:val="24"/>
          <w:szCs w:val="24"/>
        </w:rPr>
      </w:pPr>
    </w:p>
    <w:p w14:paraId="25C792B4">
      <w:pPr>
        <w:pStyle w:val="31"/>
        <w:outlineLvl w:val="9"/>
        <w:rPr>
          <w:rFonts w:hint="eastAsia" w:ascii="仿宋" w:hAnsi="仿宋" w:eastAsia="仿宋" w:cs="仿宋"/>
          <w:sz w:val="24"/>
          <w:szCs w:val="24"/>
        </w:rPr>
      </w:pPr>
    </w:p>
    <w:p w14:paraId="380CDE7E">
      <w:pPr>
        <w:pStyle w:val="31"/>
        <w:outlineLvl w:val="9"/>
        <w:rPr>
          <w:rFonts w:hint="eastAsia" w:ascii="仿宋" w:hAnsi="仿宋" w:eastAsia="仿宋" w:cs="仿宋"/>
          <w:sz w:val="24"/>
          <w:szCs w:val="24"/>
        </w:rPr>
      </w:pPr>
    </w:p>
    <w:p w14:paraId="4FC343F8">
      <w:pPr>
        <w:pStyle w:val="31"/>
        <w:outlineLvl w:val="9"/>
        <w:rPr>
          <w:rFonts w:hint="eastAsia" w:ascii="仿宋" w:hAnsi="仿宋" w:eastAsia="仿宋" w:cs="仿宋"/>
          <w:sz w:val="24"/>
          <w:szCs w:val="24"/>
        </w:rPr>
      </w:pPr>
    </w:p>
    <w:p w14:paraId="7B0E0794">
      <w:pPr>
        <w:outlineLvl w:val="9"/>
        <w:rPr>
          <w:rFonts w:hint="eastAsia" w:ascii="仿宋" w:hAnsi="仿宋" w:eastAsia="仿宋" w:cs="仿宋"/>
          <w:sz w:val="24"/>
          <w:szCs w:val="24"/>
        </w:rPr>
      </w:pPr>
      <w:r>
        <w:rPr>
          <w:rFonts w:hint="eastAsia" w:ascii="仿宋" w:hAnsi="仿宋" w:eastAsia="仿宋" w:cs="仿宋"/>
          <w:sz w:val="24"/>
          <w:szCs w:val="24"/>
        </w:rPr>
        <w:br w:type="page"/>
      </w:r>
    </w:p>
    <w:p w14:paraId="489C68FE">
      <w:pPr>
        <w:pStyle w:val="31"/>
        <w:outlineLvl w:val="9"/>
        <w:rPr>
          <w:rFonts w:hint="eastAsia" w:ascii="仿宋" w:hAnsi="仿宋" w:eastAsia="仿宋" w:cs="仿宋"/>
          <w:b/>
          <w:bCs/>
          <w:sz w:val="24"/>
          <w:szCs w:val="24"/>
        </w:rPr>
      </w:pPr>
      <w:r>
        <w:rPr>
          <w:rFonts w:hint="eastAsia" w:ascii="仿宋" w:hAnsi="仿宋" w:eastAsia="仿宋" w:cs="仿宋"/>
          <w:b/>
          <w:bCs/>
          <w:sz w:val="24"/>
          <w:szCs w:val="24"/>
        </w:rPr>
        <w:t>附件资料：</w:t>
      </w:r>
    </w:p>
    <w:p w14:paraId="629AB3A4">
      <w:pPr>
        <w:bidi w:val="0"/>
        <w:jc w:val="center"/>
        <w:outlineLvl w:val="9"/>
        <w:rPr>
          <w:rFonts w:hint="eastAsia" w:ascii="仿宋" w:hAnsi="仿宋" w:eastAsia="仿宋" w:cs="仿宋"/>
          <w:sz w:val="24"/>
          <w:szCs w:val="24"/>
        </w:rPr>
      </w:pPr>
      <w:r>
        <w:rPr>
          <w:rFonts w:hint="eastAsia" w:ascii="仿宋" w:hAnsi="仿宋" w:eastAsia="仿宋" w:cs="仿宋"/>
          <w:sz w:val="24"/>
          <w:szCs w:val="24"/>
        </w:rPr>
        <w:t>关于印发中小企业划型标准规定的通知</w:t>
      </w:r>
    </w:p>
    <w:p w14:paraId="414748FC">
      <w:pPr>
        <w:pStyle w:val="31"/>
        <w:jc w:val="center"/>
        <w:outlineLvl w:val="9"/>
        <w:rPr>
          <w:rFonts w:hint="eastAsia" w:ascii="仿宋" w:hAnsi="仿宋" w:eastAsia="仿宋" w:cs="仿宋"/>
          <w:sz w:val="24"/>
          <w:szCs w:val="24"/>
        </w:rPr>
      </w:pPr>
      <w:r>
        <w:rPr>
          <w:rFonts w:hint="eastAsia" w:ascii="仿宋" w:hAnsi="仿宋" w:eastAsia="仿宋" w:cs="仿宋"/>
          <w:sz w:val="24"/>
          <w:szCs w:val="24"/>
        </w:rPr>
        <w:t>工信部联企业〔2011〕300号</w:t>
      </w:r>
    </w:p>
    <w:p w14:paraId="2592A871">
      <w:pPr>
        <w:pStyle w:val="31"/>
        <w:outlineLvl w:val="9"/>
        <w:rPr>
          <w:rFonts w:hint="eastAsia" w:ascii="仿宋" w:hAnsi="仿宋" w:eastAsia="仿宋" w:cs="仿宋"/>
          <w:sz w:val="24"/>
          <w:szCs w:val="24"/>
        </w:rPr>
      </w:pPr>
      <w:r>
        <w:rPr>
          <w:rFonts w:hint="eastAsia" w:ascii="仿宋" w:hAnsi="仿宋" w:eastAsia="仿宋" w:cs="仿宋"/>
          <w:sz w:val="24"/>
          <w:szCs w:val="24"/>
        </w:rPr>
        <w:t>各省、 自治区、直辖市人民政府，国务院各部委、各直属机构及有关单位：</w:t>
      </w:r>
    </w:p>
    <w:p w14:paraId="0EB179B3">
      <w:pPr>
        <w:pStyle w:val="31"/>
        <w:outlineLvl w:val="9"/>
        <w:rPr>
          <w:rFonts w:hint="eastAsia" w:ascii="仿宋" w:hAnsi="仿宋" w:eastAsia="仿宋" w:cs="仿宋"/>
          <w:sz w:val="24"/>
          <w:szCs w:val="24"/>
        </w:rPr>
      </w:pPr>
      <w:r>
        <w:rPr>
          <w:rFonts w:hint="eastAsia" w:ascii="仿宋" w:hAnsi="仿宋" w:eastAsia="仿宋" w:cs="仿宋"/>
          <w:sz w:val="24"/>
          <w:szCs w:val="24"/>
        </w:rPr>
        <w:t>为贯彻落实《中华人民共和国中小企业促进法》和《国务院关于进一步促进中小企业发展的若干意见》 （国发〔2009〕36号），工业和信息化部、国家统计局、发展改革委、财政部研究制定了《中小企业划型标准规定》。经国务院同意，现印发给你们，请遵照执行。</w:t>
      </w:r>
    </w:p>
    <w:p w14:paraId="4ED7E6F4">
      <w:pPr>
        <w:pStyle w:val="31"/>
        <w:ind w:firstLine="4677" w:firstLineChars="0"/>
        <w:jc w:val="both"/>
        <w:outlineLvl w:val="9"/>
        <w:rPr>
          <w:rFonts w:hint="eastAsia" w:ascii="仿宋" w:hAnsi="仿宋" w:eastAsia="仿宋" w:cs="仿宋"/>
          <w:sz w:val="24"/>
          <w:szCs w:val="24"/>
        </w:rPr>
      </w:pPr>
      <w:r>
        <w:rPr>
          <w:rFonts w:hint="eastAsia" w:ascii="仿宋" w:hAnsi="仿宋" w:eastAsia="仿宋" w:cs="仿宋"/>
          <w:sz w:val="24"/>
          <w:szCs w:val="24"/>
        </w:rPr>
        <w:t>工业和信息化部  国家统计局</w:t>
      </w:r>
    </w:p>
    <w:p w14:paraId="26CA36C9">
      <w:pPr>
        <w:pStyle w:val="31"/>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国家发展和改革委员会  财政部</w:t>
      </w:r>
    </w:p>
    <w:p w14:paraId="63C94D15">
      <w:pPr>
        <w:pStyle w:val="31"/>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二○一一年六月十八日</w:t>
      </w:r>
    </w:p>
    <w:p w14:paraId="204F5363">
      <w:pPr>
        <w:bidi w:val="0"/>
        <w:jc w:val="center"/>
        <w:outlineLvl w:val="9"/>
        <w:rPr>
          <w:rFonts w:hint="eastAsia" w:ascii="仿宋" w:hAnsi="仿宋" w:eastAsia="仿宋" w:cs="仿宋"/>
          <w:sz w:val="24"/>
          <w:szCs w:val="24"/>
        </w:rPr>
      </w:pPr>
      <w:r>
        <w:rPr>
          <w:rFonts w:hint="eastAsia" w:ascii="仿宋" w:hAnsi="仿宋" w:eastAsia="仿宋" w:cs="仿宋"/>
          <w:sz w:val="24"/>
          <w:szCs w:val="24"/>
        </w:rPr>
        <w:t>中小企业划型标准规定</w:t>
      </w:r>
    </w:p>
    <w:p w14:paraId="76883189">
      <w:pPr>
        <w:pStyle w:val="31"/>
        <w:outlineLvl w:val="9"/>
        <w:rPr>
          <w:rFonts w:hint="eastAsia" w:ascii="仿宋" w:hAnsi="仿宋" w:eastAsia="仿宋" w:cs="仿宋"/>
          <w:sz w:val="24"/>
          <w:szCs w:val="24"/>
        </w:rPr>
      </w:pPr>
      <w:r>
        <w:rPr>
          <w:rFonts w:hint="eastAsia" w:ascii="仿宋" w:hAnsi="仿宋" w:eastAsia="仿宋" w:cs="仿宋"/>
          <w:sz w:val="24"/>
          <w:szCs w:val="24"/>
        </w:rPr>
        <w:t>一、根据《中华人民共和国中小企业促进法》和《国务院关于进一步促进中小企业发展的若干意见》(国发〔2009〕36号)，制定本规定。</w:t>
      </w:r>
    </w:p>
    <w:p w14:paraId="690668B6">
      <w:pPr>
        <w:pStyle w:val="31"/>
        <w:outlineLvl w:val="9"/>
        <w:rPr>
          <w:rFonts w:hint="eastAsia" w:ascii="仿宋" w:hAnsi="仿宋" w:eastAsia="仿宋" w:cs="仿宋"/>
          <w:sz w:val="24"/>
          <w:szCs w:val="24"/>
        </w:rPr>
      </w:pPr>
      <w:r>
        <w:rPr>
          <w:rFonts w:hint="eastAsia" w:ascii="仿宋" w:hAnsi="仿宋" w:eastAsia="仿宋" w:cs="仿宋"/>
          <w:sz w:val="24"/>
          <w:szCs w:val="24"/>
        </w:rPr>
        <w:t>二、中小企业划分为中型、小型、微型三种类型，具体标准根据企业从业人员、营业收入、资产总额等指标，结合行业特点制定。</w:t>
      </w:r>
    </w:p>
    <w:p w14:paraId="57793961">
      <w:pPr>
        <w:pStyle w:val="31"/>
        <w:outlineLvl w:val="9"/>
        <w:rPr>
          <w:rFonts w:hint="eastAsia" w:ascii="仿宋" w:hAnsi="仿宋" w:eastAsia="仿宋" w:cs="仿宋"/>
          <w:sz w:val="24"/>
          <w:szCs w:val="24"/>
        </w:rPr>
      </w:pPr>
      <w:r>
        <w:rPr>
          <w:rFonts w:hint="eastAsia" w:ascii="仿宋" w:hAnsi="仿宋" w:eastAsia="仿宋" w:cs="仿宋"/>
          <w:sz w:val="24"/>
          <w:szCs w:val="24"/>
        </w:rPr>
        <w:t>三、本规定适用的行业包括：农、林、牧、渔业，工业（包括采矿业，制造业，电力、热力、燃气及水 生产和供应业），建筑业，批发业，零售业，交通运输业（不含铁路运输业），仓储业，邮政业，住宿业， 餐饮业，信息传输业（包括电信、互联网和相关服务），软件和信息技术服务业，房地产开发经营，物业 管理，租赁和商务服务业，其他未列明行业（包括科学研究和技术服务业，水利、环境和公共设施管理业，居民服务、修理和其他服务业，社会工作，文化、体育和娱乐业等）。</w:t>
      </w:r>
    </w:p>
    <w:p w14:paraId="1BA6AB1C">
      <w:pPr>
        <w:pStyle w:val="31"/>
        <w:outlineLvl w:val="9"/>
        <w:rPr>
          <w:rFonts w:hint="eastAsia" w:ascii="仿宋" w:hAnsi="仿宋" w:eastAsia="仿宋" w:cs="仿宋"/>
          <w:sz w:val="24"/>
          <w:szCs w:val="24"/>
        </w:rPr>
      </w:pPr>
      <w:r>
        <w:rPr>
          <w:rFonts w:hint="eastAsia" w:ascii="仿宋" w:hAnsi="仿宋" w:eastAsia="仿宋" w:cs="仿宋"/>
          <w:sz w:val="24"/>
          <w:szCs w:val="24"/>
        </w:rPr>
        <w:t>四、各行业划型标准为：</w:t>
      </w:r>
    </w:p>
    <w:p w14:paraId="67F91960">
      <w:pPr>
        <w:pStyle w:val="31"/>
        <w:outlineLvl w:val="9"/>
        <w:rPr>
          <w:rFonts w:hint="eastAsia" w:ascii="仿宋" w:hAnsi="仿宋" w:eastAsia="仿宋" w:cs="仿宋"/>
          <w:sz w:val="24"/>
          <w:szCs w:val="24"/>
        </w:rPr>
      </w:pPr>
      <w:r>
        <w:rPr>
          <w:rFonts w:hint="eastAsia" w:ascii="仿宋" w:hAnsi="仿宋" w:eastAsia="仿宋" w:cs="仿宋"/>
          <w:sz w:val="24"/>
          <w:szCs w:val="24"/>
        </w:rPr>
        <w:t>（一）农、林、牧、渔业。营业收入20000万元以下的为中小微型企业。其中，营业收入500万元及以上的为中型企业，营业收入50万元及以上的为小型企业，营业收入50万元以下的为微型企业。</w:t>
      </w:r>
    </w:p>
    <w:p w14:paraId="06ABD984">
      <w:pPr>
        <w:pStyle w:val="31"/>
        <w:outlineLvl w:val="9"/>
        <w:rPr>
          <w:rFonts w:hint="eastAsia" w:ascii="仿宋" w:hAnsi="仿宋" w:eastAsia="仿宋" w:cs="仿宋"/>
          <w:sz w:val="24"/>
          <w:szCs w:val="24"/>
        </w:rPr>
      </w:pPr>
      <w:r>
        <w:rPr>
          <w:rFonts w:hint="eastAsia" w:ascii="仿宋" w:hAnsi="仿宋" w:eastAsia="仿宋" w:cs="仿宋"/>
          <w:sz w:val="24"/>
          <w:szCs w:val="24"/>
        </w:rPr>
        <w:t>（二）工业。从业人员1000人以下或营业收入40000万元以下的为中小微型企业。其中，从业人员300 人及以上，且营业收入2000万元及以上的为中型企业；从业人员20人及以上，且营业收入300万元及以上的为小型企业；从业人员20人以下或营业收入300万元以下的为微型企业。</w:t>
      </w:r>
    </w:p>
    <w:p w14:paraId="109680C7">
      <w:pPr>
        <w:pStyle w:val="31"/>
        <w:outlineLvl w:val="9"/>
        <w:rPr>
          <w:rFonts w:hint="eastAsia" w:ascii="仿宋" w:hAnsi="仿宋" w:eastAsia="仿宋" w:cs="仿宋"/>
          <w:sz w:val="24"/>
          <w:szCs w:val="24"/>
        </w:rPr>
      </w:pPr>
      <w:r>
        <w:rPr>
          <w:rFonts w:hint="eastAsia" w:ascii="仿宋" w:hAnsi="仿宋" w:eastAsia="仿宋" w:cs="仿宋"/>
          <w:sz w:val="24"/>
          <w:szCs w:val="24"/>
        </w:rPr>
        <w:t>（三）建筑业。营业收入80000万元以下或资产总额80000万元以下的为中小微型企业。其中，营业收入 6000万元及以上，且资产总额5000万元及以上的为中型企业；营业收入300万元及以上，且资产总额300万元及以上的为小型企业；营业收入300万元以下或资产总额300万元以下的为微型企业。</w:t>
      </w:r>
    </w:p>
    <w:p w14:paraId="12BE9CA9">
      <w:pPr>
        <w:pStyle w:val="31"/>
        <w:outlineLvl w:val="9"/>
        <w:rPr>
          <w:rFonts w:hint="eastAsia" w:ascii="仿宋" w:hAnsi="仿宋" w:eastAsia="仿宋" w:cs="仿宋"/>
          <w:sz w:val="24"/>
          <w:szCs w:val="24"/>
        </w:rPr>
      </w:pPr>
      <w:r>
        <w:rPr>
          <w:rFonts w:hint="eastAsia" w:ascii="仿宋" w:hAnsi="仿宋" w:eastAsia="仿宋" w:cs="仿宋"/>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14386C6">
      <w:pPr>
        <w:pStyle w:val="31"/>
        <w:outlineLvl w:val="9"/>
        <w:rPr>
          <w:rFonts w:hint="eastAsia" w:ascii="仿宋" w:hAnsi="仿宋" w:eastAsia="仿宋" w:cs="仿宋"/>
          <w:sz w:val="24"/>
          <w:szCs w:val="24"/>
        </w:rPr>
      </w:pPr>
      <w:r>
        <w:rPr>
          <w:rFonts w:hint="eastAsia" w:ascii="仿宋" w:hAnsi="仿宋" w:eastAsia="仿宋" w:cs="仿宋"/>
          <w:sz w:val="24"/>
          <w:szCs w:val="24"/>
        </w:rPr>
        <w:t>（五）零售业。从业人员300人以下或营业收入20000万元以下的为中小微型企业。其中，从业人员50 人及以上，且营业收入500万元及以上的为中型企业；从业人员10人及以上，且营业收入100万元及以上的为小型企业；从业人员10人以下或营业收入100万元以下的为微型企业。</w:t>
      </w:r>
    </w:p>
    <w:p w14:paraId="7065D14D">
      <w:pPr>
        <w:pStyle w:val="31"/>
        <w:outlineLvl w:val="9"/>
        <w:rPr>
          <w:rFonts w:hint="eastAsia" w:ascii="仿宋" w:hAnsi="仿宋" w:eastAsia="仿宋" w:cs="仿宋"/>
          <w:sz w:val="24"/>
          <w:szCs w:val="24"/>
        </w:rPr>
      </w:pPr>
      <w:r>
        <w:rPr>
          <w:rFonts w:hint="eastAsia" w:ascii="仿宋" w:hAnsi="仿宋" w:eastAsia="仿宋" w:cs="仿宋"/>
          <w:sz w:val="24"/>
          <w:szCs w:val="24"/>
        </w:rPr>
        <w:t>（六）交通运输业。从业人员1000人以下或营业收入30000万元以下的为中小微型企业。其中，从业人 员300人及以上，且营业收入3000万元及以上的为中型企业；从业人员20人及以上，且营业收入200万元及以上的为小型企业；从业人员20人以下或营业收入200万元以下的为微型企业。</w:t>
      </w:r>
    </w:p>
    <w:p w14:paraId="6E3FE346">
      <w:pPr>
        <w:pStyle w:val="31"/>
        <w:outlineLvl w:val="9"/>
        <w:rPr>
          <w:rFonts w:hint="eastAsia" w:ascii="仿宋" w:hAnsi="仿宋" w:eastAsia="仿宋" w:cs="仿宋"/>
          <w:sz w:val="24"/>
          <w:szCs w:val="24"/>
        </w:rPr>
      </w:pPr>
      <w:r>
        <w:rPr>
          <w:rFonts w:hint="eastAsia" w:ascii="仿宋" w:hAnsi="仿宋" w:eastAsia="仿宋" w:cs="仿宋"/>
          <w:sz w:val="24"/>
          <w:szCs w:val="24"/>
        </w:rPr>
        <w:t>（七）仓储业。从业人员200人以下或营业收入30000万元以下的为中小微型企业。其中，从业人员100 人及以上，且营业收入1000万元及以上的为中型企业；从业人员20人及以上，且营业收入100万元及以上的为小型企业；从业人员20人以下或营业收入100万元以下的为微型企业。</w:t>
      </w:r>
    </w:p>
    <w:p w14:paraId="692506AE">
      <w:pPr>
        <w:pStyle w:val="31"/>
        <w:outlineLvl w:val="9"/>
        <w:rPr>
          <w:rFonts w:hint="eastAsia" w:ascii="仿宋" w:hAnsi="仿宋" w:eastAsia="仿宋" w:cs="仿宋"/>
          <w:sz w:val="24"/>
          <w:szCs w:val="24"/>
        </w:rPr>
      </w:pPr>
      <w:r>
        <w:rPr>
          <w:rFonts w:hint="eastAsia" w:ascii="仿宋" w:hAnsi="仿宋" w:eastAsia="仿宋" w:cs="仿宋"/>
          <w:sz w:val="24"/>
          <w:szCs w:val="24"/>
        </w:rPr>
        <w:t>（八）邮政业。从业人员1000人以下或营业收入30000万元以下的为中小微型企业。其中，从业人员300 人及以上，且营业收入2000万元及以上的为中型企业；从业人员20人及以上，且营业收入100万元及以上的为小型企业；从业人员20人以下或营业收入100万元以下的为微型企业。</w:t>
      </w:r>
    </w:p>
    <w:p w14:paraId="23E15886">
      <w:pPr>
        <w:pStyle w:val="31"/>
        <w:outlineLvl w:val="9"/>
        <w:rPr>
          <w:rFonts w:hint="eastAsia" w:ascii="仿宋" w:hAnsi="仿宋" w:eastAsia="仿宋" w:cs="仿宋"/>
          <w:sz w:val="24"/>
          <w:szCs w:val="24"/>
        </w:rPr>
      </w:pPr>
      <w:r>
        <w:rPr>
          <w:rFonts w:hint="eastAsia" w:ascii="仿宋" w:hAnsi="仿宋" w:eastAsia="仿宋" w:cs="仿宋"/>
          <w:sz w:val="24"/>
          <w:szCs w:val="24"/>
        </w:rPr>
        <w:t>（九）住宿业。从业人员300人以下或营业收入10000万元以下的为中小微型企业。其中，从业人员100 人及以上，且营业收入2000万元及以上的为中型企业；从业人员10人及以上，且营业收入100万元及以上的为小型企业；从业人员10人以下或营业收入100万元以下的为微型企业。</w:t>
      </w:r>
    </w:p>
    <w:p w14:paraId="6EC86173">
      <w:pPr>
        <w:pStyle w:val="31"/>
        <w:outlineLvl w:val="9"/>
        <w:rPr>
          <w:rFonts w:hint="eastAsia" w:ascii="仿宋" w:hAnsi="仿宋" w:eastAsia="仿宋" w:cs="仿宋"/>
          <w:sz w:val="24"/>
          <w:szCs w:val="24"/>
        </w:rPr>
      </w:pPr>
      <w:r>
        <w:rPr>
          <w:rFonts w:hint="eastAsia" w:ascii="仿宋" w:hAnsi="仿宋" w:eastAsia="仿宋" w:cs="仿宋"/>
          <w:sz w:val="24"/>
          <w:szCs w:val="24"/>
        </w:rPr>
        <w:t>（十）餐饮业。从业人员300人以下或营业收入10000万元以下的为中小微型企业。其中，从业人员100 人及以上，且营业收入2000万元及以上的为中型企业；从业人员10人及以上，且营业收入100万元及以上的为小型企业；从业人员10人以下或营业收入100万元以下的为微型企业。</w:t>
      </w:r>
    </w:p>
    <w:p w14:paraId="61381044">
      <w:pPr>
        <w:pStyle w:val="31"/>
        <w:outlineLvl w:val="9"/>
        <w:rPr>
          <w:rFonts w:hint="eastAsia" w:ascii="仿宋" w:hAnsi="仿宋" w:eastAsia="仿宋" w:cs="仿宋"/>
          <w:sz w:val="24"/>
          <w:szCs w:val="24"/>
        </w:rPr>
      </w:pPr>
      <w:r>
        <w:rPr>
          <w:rFonts w:hint="eastAsia" w:ascii="仿宋" w:hAnsi="仿宋" w:eastAsia="仿宋" w:cs="仿宋"/>
          <w:sz w:val="24"/>
          <w:szCs w:val="24"/>
        </w:rPr>
        <w:t>（十一）信息传输业。从业人员2000人以下或营业收入100000万元以下的为中小微型企业。其中，从业 人员100人及以上，且营业收入1000万元及以上的为中型企业；从业人员10人及以上，且营业收入100万元</w:t>
      </w:r>
    </w:p>
    <w:p w14:paraId="6FE7364D">
      <w:pPr>
        <w:pStyle w:val="31"/>
        <w:outlineLvl w:val="9"/>
        <w:rPr>
          <w:rFonts w:hint="eastAsia" w:ascii="仿宋" w:hAnsi="仿宋" w:eastAsia="仿宋" w:cs="仿宋"/>
          <w:sz w:val="24"/>
          <w:szCs w:val="24"/>
        </w:rPr>
      </w:pPr>
      <w:r>
        <w:rPr>
          <w:rFonts w:hint="eastAsia" w:ascii="仿宋" w:hAnsi="仿宋" w:eastAsia="仿宋" w:cs="仿宋"/>
          <w:sz w:val="24"/>
          <w:szCs w:val="24"/>
        </w:rPr>
        <w:t>及以上的为小型企业；从业人员10人以下或营业收入100万元以下的为微型企业。</w:t>
      </w:r>
    </w:p>
    <w:p w14:paraId="75DA379D">
      <w:pPr>
        <w:pStyle w:val="31"/>
        <w:outlineLvl w:val="9"/>
        <w:rPr>
          <w:rFonts w:hint="eastAsia" w:ascii="仿宋" w:hAnsi="仿宋" w:eastAsia="仿宋" w:cs="仿宋"/>
          <w:sz w:val="24"/>
          <w:szCs w:val="24"/>
        </w:rPr>
      </w:pPr>
      <w:r>
        <w:rPr>
          <w:rFonts w:hint="eastAsia" w:ascii="仿宋" w:hAnsi="仿宋" w:eastAsia="仿宋" w:cs="仿宋"/>
          <w:sz w:val="24"/>
          <w:szCs w:val="24"/>
        </w:rPr>
        <w:t>（十二）软件和信息技术服务业。从业人员300人以下或营业收入10000万元以下的为中小微型企业。其 中，从业人员100人及以上，且营业收入1000万元及以上的为中型企业；从业人员10人及以上，且营业收入50万元及以上的为小型企业；从业人员10人以下或营业收入50万元以下的为微型企业。</w:t>
      </w:r>
    </w:p>
    <w:p w14:paraId="321A649B">
      <w:pPr>
        <w:pStyle w:val="31"/>
        <w:outlineLvl w:val="9"/>
        <w:rPr>
          <w:rFonts w:hint="eastAsia" w:ascii="仿宋" w:hAnsi="仿宋" w:eastAsia="仿宋" w:cs="仿宋"/>
          <w:sz w:val="24"/>
          <w:szCs w:val="24"/>
        </w:rPr>
      </w:pPr>
      <w:r>
        <w:rPr>
          <w:rFonts w:hint="eastAsia" w:ascii="仿宋" w:hAnsi="仿宋" w:eastAsia="仿宋" w:cs="仿宋"/>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FAAE428">
      <w:pPr>
        <w:pStyle w:val="31"/>
        <w:outlineLvl w:val="9"/>
        <w:rPr>
          <w:rFonts w:hint="eastAsia" w:ascii="仿宋" w:hAnsi="仿宋" w:eastAsia="仿宋" w:cs="仿宋"/>
          <w:sz w:val="24"/>
          <w:szCs w:val="24"/>
        </w:rPr>
      </w:pPr>
      <w:r>
        <w:rPr>
          <w:rFonts w:hint="eastAsia" w:ascii="仿宋" w:hAnsi="仿宋" w:eastAsia="仿宋" w:cs="仿宋"/>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77924D3">
      <w:pPr>
        <w:pStyle w:val="31"/>
        <w:outlineLvl w:val="9"/>
        <w:rPr>
          <w:rFonts w:hint="eastAsia" w:ascii="仿宋" w:hAnsi="仿宋" w:eastAsia="仿宋" w:cs="仿宋"/>
          <w:sz w:val="24"/>
          <w:szCs w:val="24"/>
        </w:rPr>
      </w:pPr>
      <w:r>
        <w:rPr>
          <w:rFonts w:hint="eastAsia" w:ascii="仿宋" w:hAnsi="仿宋" w:eastAsia="仿宋" w:cs="仿宋"/>
          <w:sz w:val="24"/>
          <w:szCs w:val="24"/>
        </w:rPr>
        <w:t>（十五）租赁和商务服务业。从业人员300人以下或资产总额120000万元以下的为中小微型企业。其中， 从业人员100人及以上，且资产总额8000万元及以上的为中型企业；从业人员10人及以上，且资产总额100万元及以上的为小型企业；从业人员10人以下或资产总额100万元以下的为微型企业。</w:t>
      </w:r>
    </w:p>
    <w:p w14:paraId="289A795C">
      <w:pPr>
        <w:pStyle w:val="31"/>
        <w:outlineLvl w:val="9"/>
        <w:rPr>
          <w:rFonts w:hint="eastAsia" w:ascii="仿宋" w:hAnsi="仿宋" w:eastAsia="仿宋" w:cs="仿宋"/>
          <w:sz w:val="24"/>
          <w:szCs w:val="24"/>
        </w:rPr>
      </w:pPr>
      <w:r>
        <w:rPr>
          <w:rFonts w:hint="eastAsia" w:ascii="仿宋" w:hAnsi="仿宋" w:eastAsia="仿宋" w:cs="仿宋"/>
          <w:sz w:val="24"/>
          <w:szCs w:val="24"/>
        </w:rPr>
        <w:t>（十六）其他未列明行业。从业人员300人以下的为中小微型企业。其中，从业人员100人及以上的为中型企业；从业人员10人及以上的为小型企业；从业人员10人以下的为微型企业。</w:t>
      </w:r>
    </w:p>
    <w:p w14:paraId="7A8CEC26">
      <w:pPr>
        <w:pStyle w:val="31"/>
        <w:outlineLvl w:val="9"/>
        <w:rPr>
          <w:rFonts w:hint="eastAsia" w:ascii="仿宋" w:hAnsi="仿宋" w:eastAsia="仿宋" w:cs="仿宋"/>
          <w:sz w:val="24"/>
          <w:szCs w:val="24"/>
        </w:rPr>
      </w:pPr>
      <w:r>
        <w:rPr>
          <w:rFonts w:hint="eastAsia" w:ascii="仿宋" w:hAnsi="仿宋" w:eastAsia="仿宋" w:cs="仿宋"/>
          <w:sz w:val="24"/>
          <w:szCs w:val="24"/>
        </w:rPr>
        <w:t>五、企业类型的划分以统计部门的统计数据为依据。</w:t>
      </w:r>
    </w:p>
    <w:p w14:paraId="01A93B9F">
      <w:pPr>
        <w:pStyle w:val="31"/>
        <w:outlineLvl w:val="9"/>
        <w:rPr>
          <w:rFonts w:hint="eastAsia" w:ascii="仿宋" w:hAnsi="仿宋" w:eastAsia="仿宋" w:cs="仿宋"/>
          <w:sz w:val="24"/>
          <w:szCs w:val="24"/>
        </w:rPr>
      </w:pPr>
      <w:r>
        <w:rPr>
          <w:rFonts w:hint="eastAsia" w:ascii="仿宋" w:hAnsi="仿宋" w:eastAsia="仿宋" w:cs="仿宋"/>
          <w:sz w:val="24"/>
          <w:szCs w:val="24"/>
        </w:rPr>
        <w:t>六、本规定适用于在中华人民共和国境内依法设立的各类所有制和各种组织形式的企业。个体工商户和本规定以外的行业，参照本规定进行划型。</w:t>
      </w:r>
    </w:p>
    <w:p w14:paraId="7DE9C3F9">
      <w:pPr>
        <w:pStyle w:val="31"/>
        <w:outlineLvl w:val="9"/>
        <w:rPr>
          <w:rFonts w:hint="eastAsia" w:ascii="仿宋" w:hAnsi="仿宋" w:eastAsia="仿宋" w:cs="仿宋"/>
          <w:sz w:val="24"/>
          <w:szCs w:val="24"/>
        </w:rPr>
      </w:pPr>
      <w:r>
        <w:rPr>
          <w:rFonts w:hint="eastAsia" w:ascii="仿宋" w:hAnsi="仿宋" w:eastAsia="仿宋" w:cs="仿宋"/>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2E143384">
      <w:pPr>
        <w:pStyle w:val="31"/>
        <w:outlineLvl w:val="9"/>
        <w:rPr>
          <w:rFonts w:hint="eastAsia" w:ascii="仿宋" w:hAnsi="仿宋" w:eastAsia="仿宋" w:cs="仿宋"/>
          <w:sz w:val="24"/>
          <w:szCs w:val="24"/>
        </w:rPr>
      </w:pPr>
      <w:r>
        <w:rPr>
          <w:rFonts w:hint="eastAsia" w:ascii="仿宋" w:hAnsi="仿宋" w:eastAsia="仿宋" w:cs="仿宋"/>
          <w:sz w:val="24"/>
          <w:szCs w:val="24"/>
        </w:rPr>
        <w:t>八、本规定由工业和信息化部、国家统计局会同有关部门根据《国民经济行业分类》修订情况和企业发展变化情况适时修订。</w:t>
      </w:r>
    </w:p>
    <w:p w14:paraId="64B49995">
      <w:pPr>
        <w:pStyle w:val="31"/>
        <w:outlineLvl w:val="9"/>
        <w:rPr>
          <w:rFonts w:hint="eastAsia" w:ascii="仿宋" w:hAnsi="仿宋" w:eastAsia="仿宋" w:cs="仿宋"/>
          <w:sz w:val="24"/>
          <w:szCs w:val="24"/>
        </w:rPr>
      </w:pPr>
      <w:r>
        <w:rPr>
          <w:rFonts w:hint="eastAsia" w:ascii="仿宋" w:hAnsi="仿宋" w:eastAsia="仿宋" w:cs="仿宋"/>
          <w:sz w:val="24"/>
          <w:szCs w:val="24"/>
        </w:rPr>
        <w:t>九、本规定由工业和信息化部、国家统计局会同有关部门负责解释。</w:t>
      </w:r>
    </w:p>
    <w:p w14:paraId="3E21400E">
      <w:pPr>
        <w:pStyle w:val="31"/>
        <w:outlineLvl w:val="9"/>
        <w:rPr>
          <w:rFonts w:hint="eastAsia" w:ascii="仿宋" w:hAnsi="仿宋" w:eastAsia="仿宋" w:cs="仿宋"/>
          <w:sz w:val="24"/>
          <w:szCs w:val="24"/>
        </w:rPr>
      </w:pPr>
      <w:r>
        <w:rPr>
          <w:rFonts w:hint="eastAsia" w:ascii="仿宋" w:hAnsi="仿宋" w:eastAsia="仿宋" w:cs="仿宋"/>
          <w:sz w:val="24"/>
          <w:szCs w:val="24"/>
        </w:rPr>
        <w:t>十、本规定自发布之日起执行，原国家经贸委、原国家计委、财政部和国家统计局2003年颁布的《中小企业标准暂行规定》同时废止。</w:t>
      </w:r>
    </w:p>
    <w:p w14:paraId="0BDA422E">
      <w:pPr>
        <w:pStyle w:val="31"/>
        <w:outlineLvl w:val="9"/>
        <w:rPr>
          <w:rFonts w:hint="eastAsia" w:ascii="仿宋" w:hAnsi="仿宋" w:eastAsia="仿宋" w:cs="仿宋"/>
          <w:sz w:val="24"/>
          <w:szCs w:val="24"/>
        </w:rPr>
      </w:pPr>
    </w:p>
    <w:p w14:paraId="0AF1CB0B">
      <w:pPr>
        <w:pStyle w:val="31"/>
        <w:outlineLvl w:val="9"/>
        <w:rPr>
          <w:rFonts w:hint="eastAsia" w:ascii="仿宋" w:hAnsi="仿宋" w:eastAsia="仿宋" w:cs="仿宋"/>
          <w:sz w:val="24"/>
          <w:szCs w:val="24"/>
        </w:rPr>
      </w:pPr>
    </w:p>
    <w:p w14:paraId="4AFAC513">
      <w:pPr>
        <w:pStyle w:val="31"/>
        <w:outlineLvl w:val="9"/>
        <w:rPr>
          <w:rFonts w:hint="eastAsia" w:ascii="仿宋" w:hAnsi="仿宋" w:eastAsia="仿宋" w:cs="仿宋"/>
          <w:sz w:val="24"/>
          <w:szCs w:val="24"/>
        </w:rPr>
      </w:pPr>
    </w:p>
    <w:p w14:paraId="18310F93">
      <w:pPr>
        <w:pStyle w:val="31"/>
        <w:outlineLvl w:val="9"/>
        <w:rPr>
          <w:rFonts w:hint="eastAsia" w:ascii="仿宋" w:hAnsi="仿宋" w:eastAsia="仿宋" w:cs="仿宋"/>
          <w:sz w:val="24"/>
          <w:szCs w:val="24"/>
        </w:rPr>
      </w:pPr>
    </w:p>
    <w:p w14:paraId="1DBA2DA3">
      <w:pPr>
        <w:pStyle w:val="31"/>
        <w:outlineLvl w:val="9"/>
        <w:rPr>
          <w:rFonts w:hint="eastAsia" w:ascii="仿宋" w:hAnsi="仿宋" w:eastAsia="仿宋" w:cs="仿宋"/>
          <w:sz w:val="24"/>
          <w:szCs w:val="24"/>
        </w:rPr>
      </w:pPr>
    </w:p>
    <w:sectPr>
      <w:pgSz w:w="11905" w:h="16838"/>
      <w:pgMar w:top="1134" w:right="1134" w:bottom="1134" w:left="1417" w:header="567" w:footer="737" w:gutter="0"/>
      <w:pgNumType w:fmt="decimal"/>
      <w:cols w:space="72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5B5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83FE7">
    <w:pPr>
      <w:pStyle w:val="13"/>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BCD8">
    <w:pPr>
      <w:pStyle w:val="13"/>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264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D7B264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F501D">
    <w:pPr>
      <w:pStyle w:val="14"/>
      <w:jc w:val="both"/>
      <w:rPr>
        <w:rFonts w:hint="eastAsia"/>
        <w:sz w:val="20"/>
        <w:szCs w:val="20"/>
      </w:rPr>
    </w:pPr>
    <w:r>
      <w:rPr>
        <w:rFonts w:hint="eastAsia"/>
        <w:sz w:val="18"/>
        <w:lang w:val="en-US" w:eastAsia="zh-CN"/>
      </w:rPr>
      <w:t xml:space="preserve"> </w:t>
    </w:r>
    <w:r>
      <w:rPr>
        <w:rFonts w:hint="eastAsia"/>
        <w:lang w:val="en-US" w:eastAsia="zh-CN"/>
      </w:rPr>
      <w:t>新疆锦研建设工程项目管理有限公司</w:t>
    </w:r>
    <w:r>
      <w:rPr>
        <w:rFonts w:hint="eastAsia" w:ascii="仿宋" w:hAnsi="仿宋" w:eastAsia="仿宋" w:cs="仿宋"/>
        <w:sz w:val="18"/>
        <w:szCs w:val="18"/>
      </w:rPr>
      <w:t xml:space="preserve"> </w:t>
    </w:r>
    <w:r>
      <w:rPr>
        <w:rFonts w:hint="eastAsia"/>
        <w:sz w:val="20"/>
        <w:szCs w:val="20"/>
      </w:rPr>
      <w:t xml:space="preserve">  </w:t>
    </w:r>
  </w:p>
  <w:p w14:paraId="5D9A5D9C">
    <w:pPr>
      <w:pStyle w:val="14"/>
      <w:pBdr>
        <w:bottom w:val="none" w:color="auto" w:sz="0" w:space="0"/>
      </w:pBdr>
      <w:tabs>
        <w:tab w:val="clear" w:pos="4153"/>
        <w:tab w:val="clear" w:pos="8306"/>
      </w:tabs>
    </w:pPr>
    <w:r>
      <w:rPr>
        <w:rFonts w:hint="eastAsia"/>
      </w:rPr>
      <w:t xml:space="preserve"> </w:t>
    </w:r>
  </w:p>
  <w:p w14:paraId="2BEF93CD">
    <w:pPr>
      <w:pStyle w:val="14"/>
      <w:pBdr>
        <w:bottom w:val="none" w:color="auto" w:sz="0" w:space="0"/>
      </w:pBdr>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9A544">
    <w:pPr>
      <w:pStyle w:val="14"/>
      <w:pBdr>
        <w:bottom w:val="none" w:color="auto" w:sz="0" w:space="0"/>
      </w:pBdr>
      <w:tabs>
        <w:tab w:val="clear" w:pos="4153"/>
        <w:tab w:val="clear" w:pos="8306"/>
      </w:tabs>
      <w:rPr>
        <w:rFonts w:hint="eastAsia" w:ascii="仿宋" w:hAnsi="仿宋" w:eastAsia="仿宋" w:cs="仿宋"/>
      </w:rPr>
    </w:pPr>
    <w:r>
      <w:rPr>
        <w:rFonts w:hint="eastAsia" w:ascii="仿宋" w:hAnsi="仿宋" w:eastAsia="仿宋" w:cs="仿宋"/>
      </w:rPr>
      <w:t xml:space="preserve"> </w:t>
    </w:r>
  </w:p>
  <w:p w14:paraId="7F98ACF2">
    <w:pPr>
      <w:pStyle w:val="14"/>
      <w:pBdr>
        <w:bottom w:val="none" w:color="auto" w:sz="0" w:space="0"/>
      </w:pBdr>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8E3B3">
    <w:pPr>
      <w:pStyle w:val="14"/>
      <w:jc w:val="both"/>
      <w:rPr>
        <w:rFonts w:hint="eastAsia" w:ascii="仿宋" w:hAnsi="仿宋" w:eastAsia="仿宋" w:cs="仿宋"/>
        <w:sz w:val="20"/>
        <w:szCs w:val="20"/>
      </w:rPr>
    </w:pPr>
    <w:r>
      <w:rPr>
        <w:rFonts w:hint="eastAsia"/>
        <w:sz w:val="18"/>
        <w:lang w:val="en-US" w:eastAsia="zh-CN"/>
      </w:rPr>
      <w:t>新疆锦研建设工程项目管理有限公司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w:t>
    </w:r>
    <w:r>
      <w:rPr>
        <w:rFonts w:hint="eastAsia" w:ascii="仿宋" w:hAnsi="仿宋" w:eastAsia="仿宋" w:cs="仿宋"/>
        <w:sz w:val="20"/>
        <w:szCs w:val="20"/>
      </w:rPr>
      <w:t xml:space="preserve">  </w:t>
    </w:r>
  </w:p>
  <w:p w14:paraId="2E651960">
    <w:pPr>
      <w:pStyle w:val="14"/>
      <w:pBdr>
        <w:bottom w:val="none" w:color="auto" w:sz="0" w:space="0"/>
      </w:pBdr>
      <w:tabs>
        <w:tab w:val="clear" w:pos="4153"/>
        <w:tab w:val="clear" w:pos="8306"/>
      </w:tabs>
      <w:rPr>
        <w:rFonts w:hint="eastAsia" w:ascii="仿宋" w:hAnsi="仿宋" w:eastAsia="仿宋" w:cs="仿宋"/>
      </w:rPr>
    </w:pPr>
    <w:r>
      <w:rPr>
        <w:rFonts w:hint="eastAsia" w:ascii="仿宋" w:hAnsi="仿宋" w:eastAsia="仿宋" w:cs="仿宋"/>
      </w:rPr>
      <w:t xml:space="preserve"> </w:t>
    </w:r>
  </w:p>
  <w:p w14:paraId="1D8A64DD">
    <w:pPr>
      <w:pStyle w:val="14"/>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3">
    <w:nsid w:val="2D141879"/>
    <w:multiLevelType w:val="multilevel"/>
    <w:tmpl w:val="2D141879"/>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432275A"/>
    <w:multiLevelType w:val="singleLevel"/>
    <w:tmpl w:val="7432275A"/>
    <w:lvl w:ilvl="0" w:tentative="0">
      <w:start w:val="1"/>
      <w:numFmt w:val="decimal"/>
      <w:suff w:val="nothing"/>
      <w:lvlText w:val="（%1）"/>
      <w:lvlJc w:val="left"/>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ZWMzYmVhOTE1NDRmZDc5Y2RmYmQ1NjEwMzBiNGYifQ=="/>
  </w:docVars>
  <w:rsids>
    <w:rsidRoot w:val="2D324036"/>
    <w:rsid w:val="010158D6"/>
    <w:rsid w:val="01054713"/>
    <w:rsid w:val="02A01AE6"/>
    <w:rsid w:val="02D45050"/>
    <w:rsid w:val="0352302A"/>
    <w:rsid w:val="044F0E9E"/>
    <w:rsid w:val="04F226EC"/>
    <w:rsid w:val="056D353A"/>
    <w:rsid w:val="05867917"/>
    <w:rsid w:val="05F47E0A"/>
    <w:rsid w:val="060C1C50"/>
    <w:rsid w:val="063A352E"/>
    <w:rsid w:val="06AC5687"/>
    <w:rsid w:val="06DA52DF"/>
    <w:rsid w:val="07801CD6"/>
    <w:rsid w:val="07B3647C"/>
    <w:rsid w:val="07C8440D"/>
    <w:rsid w:val="07CF01AD"/>
    <w:rsid w:val="08987DAC"/>
    <w:rsid w:val="08B97AF6"/>
    <w:rsid w:val="08DD0890"/>
    <w:rsid w:val="09093F69"/>
    <w:rsid w:val="0AC361F0"/>
    <w:rsid w:val="0B107647"/>
    <w:rsid w:val="0B84180E"/>
    <w:rsid w:val="0BCB69C4"/>
    <w:rsid w:val="0BD51E39"/>
    <w:rsid w:val="0C294DD5"/>
    <w:rsid w:val="0D006A41"/>
    <w:rsid w:val="0E375095"/>
    <w:rsid w:val="10BD5436"/>
    <w:rsid w:val="10C97166"/>
    <w:rsid w:val="112B115F"/>
    <w:rsid w:val="119C4F6A"/>
    <w:rsid w:val="11A8125C"/>
    <w:rsid w:val="12AC54E8"/>
    <w:rsid w:val="12CD1ABC"/>
    <w:rsid w:val="138058C5"/>
    <w:rsid w:val="13A23A73"/>
    <w:rsid w:val="14237F5D"/>
    <w:rsid w:val="14912EE7"/>
    <w:rsid w:val="14D338F2"/>
    <w:rsid w:val="15684AD3"/>
    <w:rsid w:val="15C51F12"/>
    <w:rsid w:val="16170BB6"/>
    <w:rsid w:val="164B504B"/>
    <w:rsid w:val="175645CF"/>
    <w:rsid w:val="17BC6C1B"/>
    <w:rsid w:val="18407B66"/>
    <w:rsid w:val="186407CC"/>
    <w:rsid w:val="18DB277B"/>
    <w:rsid w:val="19C374C4"/>
    <w:rsid w:val="19E16500"/>
    <w:rsid w:val="1A376230"/>
    <w:rsid w:val="1B2A4CA2"/>
    <w:rsid w:val="1B7332A8"/>
    <w:rsid w:val="1B805FB7"/>
    <w:rsid w:val="1C5E346D"/>
    <w:rsid w:val="1C776979"/>
    <w:rsid w:val="1DF20628"/>
    <w:rsid w:val="1E545C24"/>
    <w:rsid w:val="1ED14509"/>
    <w:rsid w:val="1F5F584A"/>
    <w:rsid w:val="1F7F7C9A"/>
    <w:rsid w:val="207D29E5"/>
    <w:rsid w:val="20CB545F"/>
    <w:rsid w:val="20DB5A47"/>
    <w:rsid w:val="23587CC8"/>
    <w:rsid w:val="23650453"/>
    <w:rsid w:val="23732D21"/>
    <w:rsid w:val="23D1730F"/>
    <w:rsid w:val="23E153EF"/>
    <w:rsid w:val="23F7134F"/>
    <w:rsid w:val="25254322"/>
    <w:rsid w:val="25D55C6F"/>
    <w:rsid w:val="26546994"/>
    <w:rsid w:val="267C3185"/>
    <w:rsid w:val="27320D0E"/>
    <w:rsid w:val="27CE4332"/>
    <w:rsid w:val="27DA4607"/>
    <w:rsid w:val="27F267C0"/>
    <w:rsid w:val="28035854"/>
    <w:rsid w:val="29AC5AE1"/>
    <w:rsid w:val="29C02826"/>
    <w:rsid w:val="2A483F71"/>
    <w:rsid w:val="2A81612B"/>
    <w:rsid w:val="2AE13A38"/>
    <w:rsid w:val="2B65068C"/>
    <w:rsid w:val="2B9436C5"/>
    <w:rsid w:val="2BD3015A"/>
    <w:rsid w:val="2D324036"/>
    <w:rsid w:val="2D4800E9"/>
    <w:rsid w:val="2EA15D7F"/>
    <w:rsid w:val="2F484480"/>
    <w:rsid w:val="2F7A5E33"/>
    <w:rsid w:val="2FA06136"/>
    <w:rsid w:val="309F1F4A"/>
    <w:rsid w:val="30D24471"/>
    <w:rsid w:val="31822544"/>
    <w:rsid w:val="31A517E2"/>
    <w:rsid w:val="32AB14CA"/>
    <w:rsid w:val="347831DE"/>
    <w:rsid w:val="34784F8C"/>
    <w:rsid w:val="34D025FE"/>
    <w:rsid w:val="35EA7AEE"/>
    <w:rsid w:val="35F31AC7"/>
    <w:rsid w:val="36E723E5"/>
    <w:rsid w:val="371E23EF"/>
    <w:rsid w:val="379B6B5B"/>
    <w:rsid w:val="37E1553E"/>
    <w:rsid w:val="38726E23"/>
    <w:rsid w:val="388B4E57"/>
    <w:rsid w:val="399C796E"/>
    <w:rsid w:val="39D91124"/>
    <w:rsid w:val="3B822AFA"/>
    <w:rsid w:val="3BF70E8C"/>
    <w:rsid w:val="3C4C12C3"/>
    <w:rsid w:val="3C610C93"/>
    <w:rsid w:val="3DA84130"/>
    <w:rsid w:val="3DB65DB6"/>
    <w:rsid w:val="3F2D10BA"/>
    <w:rsid w:val="41BE49B6"/>
    <w:rsid w:val="421F738E"/>
    <w:rsid w:val="42EF0C68"/>
    <w:rsid w:val="43071864"/>
    <w:rsid w:val="4327057A"/>
    <w:rsid w:val="43D23F8D"/>
    <w:rsid w:val="44550B09"/>
    <w:rsid w:val="45F47D4A"/>
    <w:rsid w:val="49D42E83"/>
    <w:rsid w:val="4ACB1AFE"/>
    <w:rsid w:val="4ADF4DE7"/>
    <w:rsid w:val="4B5E4003"/>
    <w:rsid w:val="4BA707F0"/>
    <w:rsid w:val="4C747BF3"/>
    <w:rsid w:val="4E26582F"/>
    <w:rsid w:val="4E647011"/>
    <w:rsid w:val="4F761CE0"/>
    <w:rsid w:val="4FBB47C0"/>
    <w:rsid w:val="511A236E"/>
    <w:rsid w:val="51211569"/>
    <w:rsid w:val="518E51FF"/>
    <w:rsid w:val="51C64316"/>
    <w:rsid w:val="51D64F27"/>
    <w:rsid w:val="51FD0998"/>
    <w:rsid w:val="536C692D"/>
    <w:rsid w:val="542A6AD6"/>
    <w:rsid w:val="546B25F3"/>
    <w:rsid w:val="54990FED"/>
    <w:rsid w:val="54B25D1C"/>
    <w:rsid w:val="54B43F17"/>
    <w:rsid w:val="570D51C0"/>
    <w:rsid w:val="572D5140"/>
    <w:rsid w:val="57A03DE3"/>
    <w:rsid w:val="594E72B3"/>
    <w:rsid w:val="5975412E"/>
    <w:rsid w:val="5A89377C"/>
    <w:rsid w:val="5B2F2E53"/>
    <w:rsid w:val="5B7E1FEB"/>
    <w:rsid w:val="5BB756FD"/>
    <w:rsid w:val="5C2B063F"/>
    <w:rsid w:val="5CE14522"/>
    <w:rsid w:val="5DDA4DDD"/>
    <w:rsid w:val="5DF4016E"/>
    <w:rsid w:val="5EC82506"/>
    <w:rsid w:val="5ECB4020"/>
    <w:rsid w:val="5F7B4E0B"/>
    <w:rsid w:val="5F8A5FC0"/>
    <w:rsid w:val="602049B3"/>
    <w:rsid w:val="6085193D"/>
    <w:rsid w:val="60C45483"/>
    <w:rsid w:val="619A26C7"/>
    <w:rsid w:val="61BB7070"/>
    <w:rsid w:val="621845B9"/>
    <w:rsid w:val="629B37A0"/>
    <w:rsid w:val="62F37D50"/>
    <w:rsid w:val="639B7F4D"/>
    <w:rsid w:val="63B21C06"/>
    <w:rsid w:val="63F21BE0"/>
    <w:rsid w:val="642C23F4"/>
    <w:rsid w:val="643D5A4D"/>
    <w:rsid w:val="652D5987"/>
    <w:rsid w:val="657D6542"/>
    <w:rsid w:val="6618690B"/>
    <w:rsid w:val="66340443"/>
    <w:rsid w:val="669860D4"/>
    <w:rsid w:val="699E6D34"/>
    <w:rsid w:val="6A3C1FDC"/>
    <w:rsid w:val="6BB35AC5"/>
    <w:rsid w:val="6BBE46B8"/>
    <w:rsid w:val="6C236997"/>
    <w:rsid w:val="6C6972D4"/>
    <w:rsid w:val="6C867BD4"/>
    <w:rsid w:val="6E550B20"/>
    <w:rsid w:val="6ECB392F"/>
    <w:rsid w:val="70F50AC5"/>
    <w:rsid w:val="71505BAD"/>
    <w:rsid w:val="7169742F"/>
    <w:rsid w:val="71D4382A"/>
    <w:rsid w:val="72682B35"/>
    <w:rsid w:val="74462307"/>
    <w:rsid w:val="755E3A4D"/>
    <w:rsid w:val="75A3275B"/>
    <w:rsid w:val="768A19E6"/>
    <w:rsid w:val="76D000CB"/>
    <w:rsid w:val="76FF4ABD"/>
    <w:rsid w:val="7783749C"/>
    <w:rsid w:val="77E02406"/>
    <w:rsid w:val="78500B8A"/>
    <w:rsid w:val="791365FE"/>
    <w:rsid w:val="7AEA338E"/>
    <w:rsid w:val="7AFD57B8"/>
    <w:rsid w:val="7B101C3B"/>
    <w:rsid w:val="7B493A86"/>
    <w:rsid w:val="7B9E6CE8"/>
    <w:rsid w:val="7C66738C"/>
    <w:rsid w:val="7D9D0B8C"/>
    <w:rsid w:val="7EA128FE"/>
    <w:rsid w:val="7EF93B86"/>
    <w:rsid w:val="7F1C4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6">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8">
    <w:name w:val="Normal Indent"/>
    <w:basedOn w:val="1"/>
    <w:next w:val="1"/>
    <w:qFormat/>
    <w:uiPriority w:val="0"/>
    <w:pPr>
      <w:adjustRightInd w:val="0"/>
      <w:spacing w:line="360" w:lineRule="atLeast"/>
      <w:ind w:firstLine="482"/>
      <w:textAlignment w:val="baseline"/>
    </w:pPr>
    <w:rPr>
      <w:kern w:val="0"/>
      <w:sz w:val="24"/>
      <w:szCs w:val="20"/>
    </w:rPr>
  </w:style>
  <w:style w:type="paragraph" w:styleId="9">
    <w:name w:val="Body Text Indent"/>
    <w:basedOn w:val="1"/>
    <w:next w:val="1"/>
    <w:qFormat/>
    <w:uiPriority w:val="0"/>
    <w:pPr>
      <w:spacing w:after="120"/>
      <w:ind w:left="200" w:leftChars="200"/>
    </w:pPr>
  </w:style>
  <w:style w:type="paragraph" w:styleId="10">
    <w:name w:val="toc 5"/>
    <w:basedOn w:val="1"/>
    <w:next w:val="1"/>
    <w:qFormat/>
    <w:uiPriority w:val="0"/>
    <w:pPr>
      <w:ind w:left="1680" w:leftChars="800"/>
    </w:pPr>
  </w:style>
  <w:style w:type="paragraph" w:styleId="11">
    <w:name w:val="Plain Text"/>
    <w:basedOn w:val="1"/>
    <w:next w:val="12"/>
    <w:qFormat/>
    <w:uiPriority w:val="0"/>
    <w:rPr>
      <w:rFonts w:ascii="宋体"/>
      <w:color w:val="000000"/>
      <w:szCs w:val="20"/>
      <w:u w:val="none" w:color="00000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footnote text"/>
    <w:basedOn w:val="1"/>
    <w:semiHidden/>
    <w:unhideWhenUsed/>
    <w:qFormat/>
    <w:uiPriority w:val="99"/>
    <w:pPr>
      <w:snapToGrid w:val="0"/>
    </w:pPr>
    <w:rPr>
      <w:sz w:val="18"/>
      <w:szCs w:val="18"/>
    </w:rPr>
  </w:style>
  <w:style w:type="paragraph" w:styleId="17">
    <w:name w:val="toc 2"/>
    <w:basedOn w:val="1"/>
    <w:next w:val="1"/>
    <w:qFormat/>
    <w:uiPriority w:val="39"/>
    <w:pPr>
      <w:ind w:left="200" w:leftChars="200"/>
    </w:pPr>
  </w:style>
  <w:style w:type="paragraph" w:styleId="18">
    <w:name w:val="Body Text 2"/>
    <w:basedOn w:val="1"/>
    <w:qFormat/>
    <w:uiPriority w:val="0"/>
    <w:pPr>
      <w:tabs>
        <w:tab w:val="left" w:pos="0"/>
      </w:tabs>
      <w:spacing w:line="400" w:lineRule="atLeast"/>
    </w:pPr>
    <w:rPr>
      <w:rFonts w:ascii="Arial" w:hAnsi="Arial"/>
      <w:color w:val="000000"/>
    </w:rPr>
  </w:style>
  <w:style w:type="paragraph" w:styleId="19">
    <w:name w:val="Normal (Web)"/>
    <w:basedOn w:val="1"/>
    <w:next w:val="20"/>
    <w:qFormat/>
    <w:uiPriority w:val="0"/>
    <w:pPr>
      <w:widowControl/>
      <w:spacing w:before="100" w:beforeAutospacing="1" w:after="100" w:afterAutospacing="1"/>
      <w:jc w:val="left"/>
    </w:pPr>
    <w:rPr>
      <w:rFonts w:ascii="宋体" w:hAnsi="宋体" w:cs="宋体"/>
      <w:kern w:val="0"/>
      <w:sz w:val="24"/>
    </w:rPr>
  </w:style>
  <w:style w:type="paragraph" w:customStyle="1" w:styleId="2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styleId="26">
    <w:name w:val="HTML Sample"/>
    <w:basedOn w:val="23"/>
    <w:qFormat/>
    <w:uiPriority w:val="0"/>
    <w:rPr>
      <w:rFonts w:ascii="Courier New" w:hAnsi="Courier New"/>
    </w:rPr>
  </w:style>
  <w:style w:type="paragraph" w:customStyle="1" w:styleId="27">
    <w:name w:val="_Style 2"/>
    <w:basedOn w:val="1"/>
    <w:next w:val="1"/>
    <w:qFormat/>
    <w:uiPriority w:val="0"/>
    <w:pPr>
      <w:ind w:firstLine="200" w:firstLineChars="200"/>
    </w:pPr>
    <w:rPr>
      <w:rFonts w:ascii="Calibri" w:hAnsi="Calibri"/>
      <w:sz w:val="28"/>
      <w:szCs w:val="22"/>
    </w:rPr>
  </w:style>
  <w:style w:type="paragraph" w:customStyle="1" w:styleId="28">
    <w:name w:val="标题 5（有编号）（绿盟科技）"/>
    <w:basedOn w:val="1"/>
    <w:next w:val="29"/>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2">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3">
    <w:name w:val="图例"/>
    <w:basedOn w:val="1"/>
    <w:qFormat/>
    <w:uiPriority w:val="0"/>
    <w:pPr>
      <w:spacing w:before="120" w:beforeLines="0" w:after="120" w:afterLines="0" w:line="360" w:lineRule="auto"/>
      <w:jc w:val="center"/>
    </w:pPr>
    <w:rPr>
      <w:rFonts w:eastAsia="仿宋_GB2312"/>
      <w:b/>
      <w:sz w:val="24"/>
    </w:rPr>
  </w:style>
  <w:style w:type="paragraph" w:customStyle="1" w:styleId="34">
    <w:name w:val="样式 左侧:  0 厘米 悬挂缩进: 2.5 字符"/>
    <w:basedOn w:val="1"/>
    <w:qFormat/>
    <w:uiPriority w:val="0"/>
    <w:pPr>
      <w:ind w:left="525" w:hanging="525" w:hangingChars="250"/>
    </w:pPr>
    <w:rPr>
      <w:szCs w:val="20"/>
    </w:rPr>
  </w:style>
  <w:style w:type="paragraph" w:styleId="35">
    <w:name w:val="List Paragraph"/>
    <w:basedOn w:val="1"/>
    <w:qFormat/>
    <w:uiPriority w:val="0"/>
    <w:pPr>
      <w:spacing w:line="360" w:lineRule="auto"/>
      <w:ind w:firstLine="420" w:firstLineChars="200"/>
    </w:pPr>
    <w:rPr>
      <w:rFonts w:ascii="宋体" w:hAnsi="宋体" w:cs="宋体"/>
      <w:sz w:val="24"/>
    </w:rPr>
  </w:style>
  <w:style w:type="paragraph" w:customStyle="1" w:styleId="36">
    <w:name w:val="WPS Plain"/>
    <w:qFormat/>
    <w:uiPriority w:val="0"/>
    <w:rPr>
      <w:rFonts w:ascii="Times New Roman" w:hAnsi="Times New Roman" w:eastAsia="宋体" w:cs="Times New Roman"/>
      <w:lang w:val="en-US" w:eastAsia="zh-CN" w:bidi="ar-SA"/>
    </w:rPr>
  </w:style>
  <w:style w:type="paragraph" w:customStyle="1" w:styleId="37">
    <w:name w:val="列表段落1"/>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38">
    <w:name w:val="列出段落2"/>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NormalCharacter"/>
    <w:semiHidden/>
    <w:qFormat/>
    <w:uiPriority w:val="0"/>
  </w:style>
  <w:style w:type="character" w:customStyle="1" w:styleId="42">
    <w:name w:val="文档结构图 字符1"/>
    <w:basedOn w:val="23"/>
    <w:qFormat/>
    <w:uiPriority w:val="0"/>
    <w:rPr>
      <w:rFonts w:ascii="Microsoft YaHei UI" w:eastAsia="Microsoft YaHei UI"/>
      <w:kern w:val="2"/>
      <w:sz w:val="18"/>
      <w:szCs w:val="18"/>
    </w:rPr>
  </w:style>
  <w:style w:type="paragraph" w:customStyle="1" w:styleId="43">
    <w:name w:val="Table Paragraph"/>
    <w:basedOn w:val="1"/>
    <w:qFormat/>
    <w:uiPriority w:val="1"/>
    <w:pPr>
      <w:autoSpaceDE w:val="0"/>
      <w:autoSpaceDN w:val="0"/>
      <w:adjustRightInd w:val="0"/>
    </w:pPr>
    <w:rPr>
      <w:rFonts w:eastAsia="宋体"/>
    </w:rPr>
  </w:style>
  <w:style w:type="character" w:customStyle="1" w:styleId="44">
    <w:name w:val="引用 字符1"/>
    <w:basedOn w:val="23"/>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customStyle="1" w:styleId="45">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6">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7">
    <w:name w:val="样式 样式 左侧:  2 字符 + 左侧:  0.85 厘米 首行缩进:  2 字符1"/>
    <w:basedOn w:val="1"/>
    <w:qFormat/>
    <w:uiPriority w:val="0"/>
    <w:pPr>
      <w:ind w:left="482" w:firstLine="200" w:firstLineChars="200"/>
    </w:pPr>
    <w:rPr>
      <w:rFonts w:cs="宋体"/>
      <w:szCs w:val="20"/>
    </w:rPr>
  </w:style>
  <w:style w:type="paragraph" w:customStyle="1" w:styleId="48">
    <w:name w:val="Table caption|1"/>
    <w:basedOn w:val="1"/>
    <w:qFormat/>
    <w:uiPriority w:val="0"/>
    <w:rPr>
      <w:rFonts w:ascii="宋体" w:hAnsi="宋体" w:eastAsia="宋体" w:cs="宋体"/>
      <w:sz w:val="22"/>
      <w:szCs w:val="22"/>
      <w:lang w:val="zh-TW" w:eastAsia="zh-TW" w:bidi="zh-TW"/>
    </w:rPr>
  </w:style>
  <w:style w:type="paragraph" w:customStyle="1" w:styleId="49">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5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68730</Words>
  <Characters>72967</Characters>
  <Lines>0</Lines>
  <Paragraphs>0</Paragraphs>
  <TotalTime>35</TotalTime>
  <ScaleCrop>false</ScaleCrop>
  <LinksUpToDate>false</LinksUpToDate>
  <CharactersWithSpaces>82073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2021-10-20T04:45:00Z</dcterms:created>
  <dc:creator>WPS_1619369771</dc:creator>
  <cp:lastModifiedBy>舍得。</cp:lastModifiedBy>
  <cp:lastPrinted>2024-07-17T10:32:00Z</cp:lastPrinted>
  <dcterms:modified xsi:type="dcterms:W3CDTF">2024-07-25T10:35:08Z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C9619694AE52482B8389920FFEEAE1D1_13</vt:lpwstr>
  </property>
</Properties>
</file>