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44" w:firstLineChars="200"/>
        <w:jc w:val="center"/>
        <w:textAlignment w:val="auto"/>
        <w:rPr>
          <w:rFonts w:hint="eastAsia" w:ascii="方正小标宋简体" w:hAnsi="方正小标宋简体" w:eastAsia="方正小标宋简体" w:cs="方正小标宋简体"/>
          <w:spacing w:val="11"/>
          <w:sz w:val="40"/>
          <w:szCs w:val="40"/>
          <w:lang w:val="en-US" w:eastAsia="zh-CN"/>
        </w:rPr>
      </w:pPr>
      <w:r>
        <w:rPr>
          <w:rFonts w:hint="eastAsia" w:ascii="方正小标宋简体" w:hAnsi="方正小标宋简体" w:eastAsia="方正小标宋简体" w:cs="方正小标宋简体"/>
          <w:spacing w:val="11"/>
          <w:sz w:val="40"/>
          <w:szCs w:val="40"/>
          <w:lang w:val="en-US" w:eastAsia="zh-CN"/>
        </w:rPr>
        <w:t>关于</w:t>
      </w:r>
      <w:r>
        <w:rPr>
          <w:rFonts w:hint="default" w:ascii="方正小标宋简体" w:hAnsi="方正小标宋简体" w:eastAsia="方正小标宋简体" w:cs="方正小标宋简体"/>
          <w:spacing w:val="11"/>
          <w:sz w:val="40"/>
          <w:szCs w:val="40"/>
          <w:lang w:eastAsia="zh-CN"/>
        </w:rPr>
        <w:t>**</w:t>
      </w:r>
      <w:r>
        <w:rPr>
          <w:rFonts w:hint="eastAsia" w:ascii="方正小标宋简体" w:hAnsi="方正小标宋简体" w:eastAsia="方正小标宋简体" w:cs="方正小标宋简体"/>
          <w:spacing w:val="11"/>
          <w:sz w:val="40"/>
          <w:szCs w:val="40"/>
          <w:lang w:val="en-US" w:eastAsia="zh-CN"/>
        </w:rPr>
        <w:t>系统设备项目采购要求</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default" w:ascii="方正仿宋_GB2312" w:hAnsi="方正仿宋_GB2312" w:eastAsia="方正仿宋_GB2312" w:cs="方正仿宋_GB2312"/>
          <w:spacing w:val="11"/>
          <w:sz w:val="30"/>
          <w:szCs w:val="30"/>
          <w:lang w:val="en-US" w:eastAsia="zh-CN"/>
        </w:rPr>
      </w:pPr>
      <w:r>
        <w:rPr>
          <w:rFonts w:hint="eastAsia" w:ascii="方正仿宋_GB2312" w:hAnsi="方正仿宋_GB2312" w:eastAsia="方正仿宋_GB2312" w:cs="方正仿宋_GB2312"/>
          <w:spacing w:val="11"/>
          <w:sz w:val="30"/>
          <w:szCs w:val="30"/>
          <w:lang w:val="en-US" w:eastAsia="zh-CN"/>
        </w:rPr>
        <w:t>我单位委托的</w:t>
      </w:r>
      <w:r>
        <w:rPr>
          <w:rFonts w:hint="default" w:ascii="方正仿宋_GB2312" w:hAnsi="方正仿宋_GB2312" w:eastAsia="方正仿宋_GB2312" w:cs="方正仿宋_GB2312"/>
          <w:spacing w:val="11"/>
          <w:sz w:val="30"/>
          <w:szCs w:val="30"/>
          <w:lang w:eastAsia="zh-CN"/>
        </w:rPr>
        <w:t>**</w:t>
      </w:r>
      <w:r>
        <w:rPr>
          <w:rFonts w:hint="eastAsia" w:ascii="方正仿宋_GB2312" w:hAnsi="方正仿宋_GB2312" w:eastAsia="方正仿宋_GB2312" w:cs="方正仿宋_GB2312"/>
          <w:spacing w:val="11"/>
          <w:sz w:val="30"/>
          <w:szCs w:val="30"/>
          <w:lang w:val="en-US" w:eastAsia="zh-CN"/>
        </w:rPr>
        <w:t>系统设备项目采购要求如下：</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rPr>
      </w:pPr>
      <w:r>
        <w:rPr>
          <w:rFonts w:hint="eastAsia" w:ascii="方正仿宋_GB2312" w:hAnsi="方正仿宋_GB2312" w:eastAsia="方正仿宋_GB2312" w:cs="方正仿宋_GB2312"/>
          <w:spacing w:val="11"/>
          <w:sz w:val="30"/>
          <w:szCs w:val="30"/>
        </w:rPr>
        <w:t>1.主要投标产品须提供针对本项目的原厂授权文件、三年售后服务承诺书；终端设备需提供介质保留售后服务承诺书。上内容均加盖公章。</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rPr>
      </w:pPr>
      <w:r>
        <w:rPr>
          <w:rFonts w:hint="eastAsia" w:ascii="方正仿宋_GB2312" w:hAnsi="方正仿宋_GB2312" w:eastAsia="方正仿宋_GB2312" w:cs="方正仿宋_GB2312"/>
          <w:spacing w:val="11"/>
          <w:sz w:val="30"/>
          <w:szCs w:val="30"/>
        </w:rPr>
        <w:t>2.投标产品中的专用台式计算机与笔记本必须保证同一品牌并满足招标文件的最低技术要求一致。</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rPr>
      </w:pPr>
      <w:r>
        <w:rPr>
          <w:rFonts w:hint="eastAsia" w:ascii="方正仿宋_GB2312" w:hAnsi="方正仿宋_GB2312" w:eastAsia="方正仿宋_GB2312" w:cs="方正仿宋_GB2312"/>
          <w:spacing w:val="11"/>
          <w:sz w:val="30"/>
          <w:szCs w:val="30"/>
        </w:rPr>
        <w:t>3、交货时间3日历天，因该项目属于紧急项目，为确保项目的正常运行及货物及时到位，同时按采购人要求完成全部供货及安装。</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lang w:eastAsia="zh-CN"/>
        </w:rPr>
      </w:pPr>
      <w:r>
        <w:rPr>
          <w:rFonts w:hint="eastAsia" w:ascii="方正仿宋_GB2312" w:hAnsi="方正仿宋_GB2312" w:eastAsia="方正仿宋_GB2312" w:cs="方正仿宋_GB2312"/>
          <w:spacing w:val="11"/>
          <w:sz w:val="30"/>
          <w:szCs w:val="30"/>
        </w:rPr>
        <w:t>4、提供本地化服务，</w:t>
      </w:r>
      <w:r>
        <w:rPr>
          <w:rFonts w:hint="eastAsia" w:ascii="方正仿宋_GB2312" w:hAnsi="方正仿宋_GB2312" w:eastAsia="方正仿宋_GB2312" w:cs="方正仿宋_GB2312"/>
          <w:spacing w:val="11"/>
          <w:sz w:val="30"/>
          <w:szCs w:val="30"/>
          <w:lang w:val="en-US" w:eastAsia="zh-CN"/>
        </w:rPr>
        <w:t>在两个小时内上门进行售后服务，</w:t>
      </w:r>
      <w:r>
        <w:rPr>
          <w:rFonts w:hint="eastAsia" w:ascii="方正仿宋_GB2312" w:hAnsi="方正仿宋_GB2312" w:eastAsia="方正仿宋_GB2312" w:cs="方正仿宋_GB2312"/>
          <w:spacing w:val="11"/>
          <w:sz w:val="30"/>
          <w:szCs w:val="30"/>
        </w:rPr>
        <w:t>能提供主要硬件设备（PC）本地售后服务</w:t>
      </w:r>
      <w:r>
        <w:rPr>
          <w:rFonts w:hint="eastAsia" w:ascii="方正仿宋_GB2312" w:hAnsi="方正仿宋_GB2312" w:eastAsia="方正仿宋_GB2312" w:cs="方正仿宋_GB2312"/>
          <w:spacing w:val="11"/>
          <w:sz w:val="30"/>
          <w:szCs w:val="30"/>
          <w:lang w:eastAsia="zh-CN"/>
        </w:rPr>
        <w:t>，</w:t>
      </w:r>
      <w:r>
        <w:rPr>
          <w:rFonts w:hint="eastAsia" w:ascii="方正仿宋_GB2312" w:hAnsi="方正仿宋_GB2312" w:eastAsia="方正仿宋_GB2312" w:cs="方正仿宋_GB2312"/>
          <w:spacing w:val="11"/>
          <w:sz w:val="30"/>
          <w:szCs w:val="30"/>
        </w:rPr>
        <w:t>并能提供本地备件库。验收完成后，提供1名工程师驻场服务≥3年</w:t>
      </w:r>
      <w:r>
        <w:rPr>
          <w:rFonts w:hint="eastAsia" w:ascii="方正仿宋_GB2312" w:hAnsi="方正仿宋_GB2312" w:eastAsia="方正仿宋_GB2312" w:cs="方正仿宋_GB2312"/>
          <w:spacing w:val="11"/>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lang w:eastAsia="zh-CN"/>
        </w:rPr>
      </w:pPr>
      <w:r>
        <w:rPr>
          <w:rFonts w:hint="eastAsia" w:ascii="方正仿宋_GB2312" w:hAnsi="方正仿宋_GB2312" w:eastAsia="方正仿宋_GB2312" w:cs="方正仿宋_GB2312"/>
          <w:spacing w:val="11"/>
          <w:sz w:val="30"/>
          <w:szCs w:val="30"/>
          <w:lang w:eastAsia="zh-CN"/>
        </w:rPr>
        <w:t>备注：附件要求</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lang w:eastAsia="zh-CN"/>
        </w:rPr>
      </w:pPr>
      <w:r>
        <w:rPr>
          <w:rFonts w:hint="eastAsia" w:ascii="方正仿宋_GB2312" w:hAnsi="方正仿宋_GB2312" w:eastAsia="方正仿宋_GB2312" w:cs="方正仿宋_GB2312"/>
          <w:spacing w:val="11"/>
          <w:sz w:val="30"/>
          <w:szCs w:val="30"/>
          <w:lang w:eastAsia="zh-CN"/>
        </w:rPr>
        <w:t>1、上传营业执照、通过信用中国中国、政府采购网查询投标人信用记录，加盖单位公章。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lang w:eastAsia="zh-CN"/>
        </w:rPr>
      </w:pPr>
      <w:r>
        <w:rPr>
          <w:rFonts w:hint="eastAsia" w:ascii="方正仿宋_GB2312" w:hAnsi="方正仿宋_GB2312" w:eastAsia="方正仿宋_GB2312" w:cs="方正仿宋_GB2312"/>
          <w:spacing w:val="11"/>
          <w:sz w:val="30"/>
          <w:szCs w:val="30"/>
          <w:lang w:eastAsia="zh-CN"/>
        </w:rPr>
        <w:t>2、上传报价清单，标明品牌、型号、总价、交货期、质保期，加盖单位公章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textAlignment w:val="auto"/>
        <w:rPr>
          <w:rFonts w:hint="eastAsia" w:ascii="方正仿宋_GB2312" w:hAnsi="方正仿宋_GB2312" w:eastAsia="方正仿宋_GB2312" w:cs="方正仿宋_GB2312"/>
          <w:spacing w:val="11"/>
          <w:sz w:val="30"/>
          <w:szCs w:val="30"/>
          <w:lang w:eastAsia="zh-CN"/>
        </w:rPr>
      </w:pPr>
      <w:r>
        <w:rPr>
          <w:rFonts w:hint="eastAsia" w:ascii="方正仿宋_GB2312" w:hAnsi="方正仿宋_GB2312" w:eastAsia="方正仿宋_GB2312" w:cs="方正仿宋_GB2312"/>
          <w:spacing w:val="11"/>
          <w:sz w:val="30"/>
          <w:szCs w:val="30"/>
          <w:lang w:eastAsia="zh-CN"/>
        </w:rPr>
        <w:t>3、上传产品授权、售后服务承诺，加盖投标单位公章</w:t>
      </w:r>
    </w:p>
    <w:p>
      <w:pPr>
        <w:keepNext w:val="0"/>
        <w:keepLines w:val="0"/>
        <w:pageBreakBefore w:val="0"/>
        <w:widowControl w:val="0"/>
        <w:kinsoku/>
        <w:wordWrap/>
        <w:overflowPunct/>
        <w:topLinePunct w:val="0"/>
        <w:autoSpaceDE/>
        <w:autoSpaceDN/>
        <w:bidi w:val="0"/>
        <w:adjustRightInd/>
        <w:snapToGrid/>
        <w:spacing w:line="560" w:lineRule="exact"/>
        <w:ind w:firstLine="4830" w:firstLineChars="1500"/>
        <w:textAlignment w:val="auto"/>
        <w:rPr>
          <w:rFonts w:hint="eastAsia" w:ascii="方正仿宋_GB2312" w:hAnsi="方正仿宋_GB2312" w:eastAsia="方正仿宋_GB2312" w:cs="方正仿宋_GB2312"/>
          <w:spacing w:val="1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30" w:firstLineChars="1500"/>
        <w:textAlignment w:val="auto"/>
        <w:rPr>
          <w:rFonts w:hint="eastAsia" w:ascii="方正仿宋_GB2312" w:hAnsi="方正仿宋_GB2312" w:eastAsia="方正仿宋_GB2312" w:cs="方正仿宋_GB2312"/>
          <w:spacing w:val="11"/>
          <w:sz w:val="30"/>
          <w:szCs w:val="30"/>
          <w:lang w:val="en-US" w:eastAsia="zh-CN"/>
        </w:rPr>
      </w:pPr>
      <w:r>
        <w:rPr>
          <w:rFonts w:hint="eastAsia" w:ascii="方正仿宋_GB2312" w:hAnsi="方正仿宋_GB2312" w:eastAsia="方正仿宋_GB2312" w:cs="方正仿宋_GB2312"/>
          <w:spacing w:val="11"/>
          <w:sz w:val="30"/>
          <w:szCs w:val="30"/>
          <w:lang w:val="en-US" w:eastAsia="zh-CN"/>
        </w:rPr>
        <w:t>中共拜城县纪律检查委员会</w:t>
      </w:r>
    </w:p>
    <w:p>
      <w:pPr>
        <w:keepNext w:val="0"/>
        <w:keepLines w:val="0"/>
        <w:pageBreakBefore w:val="0"/>
        <w:widowControl w:val="0"/>
        <w:kinsoku/>
        <w:wordWrap/>
        <w:overflowPunct/>
        <w:topLinePunct w:val="0"/>
        <w:autoSpaceDE/>
        <w:autoSpaceDN/>
        <w:bidi w:val="0"/>
        <w:adjustRightInd/>
        <w:snapToGrid/>
        <w:spacing w:line="560" w:lineRule="exact"/>
        <w:ind w:firstLine="5474" w:firstLineChars="1700"/>
        <w:textAlignment w:val="auto"/>
        <w:rPr>
          <w:rFonts w:hint="eastAsia" w:ascii="方正仿宋_GB2312" w:hAnsi="方正仿宋_GB2312" w:eastAsia="方正仿宋_GB2312" w:cs="方正仿宋_GB2312"/>
          <w:spacing w:val="11"/>
          <w:sz w:val="30"/>
          <w:szCs w:val="30"/>
          <w:lang w:val="en-US" w:eastAsia="zh-CN"/>
        </w:rPr>
      </w:pPr>
      <w:r>
        <w:rPr>
          <w:rFonts w:hint="eastAsia" w:ascii="方正仿宋_GB2312" w:hAnsi="方正仿宋_GB2312" w:eastAsia="方正仿宋_GB2312" w:cs="方正仿宋_GB2312"/>
          <w:spacing w:val="11"/>
          <w:sz w:val="30"/>
          <w:szCs w:val="30"/>
          <w:lang w:val="en-US" w:eastAsia="zh-CN"/>
        </w:rPr>
        <w:t>2023年5月15</w:t>
      </w:r>
      <w:bookmarkStart w:id="0" w:name="_GoBack"/>
      <w:bookmarkEnd w:id="0"/>
      <w:r>
        <w:rPr>
          <w:rFonts w:hint="eastAsia" w:ascii="方正仿宋_GB2312" w:hAnsi="方正仿宋_GB2312" w:eastAsia="方正仿宋_GB2312" w:cs="方正仿宋_GB2312"/>
          <w:spacing w:val="11"/>
          <w:sz w:val="30"/>
          <w:szCs w:val="30"/>
          <w:lang w:val="en-US" w:eastAsia="zh-CN"/>
        </w:rPr>
        <w:t>日</w:t>
      </w:r>
    </w:p>
    <w:p>
      <w:pPr>
        <w:rPr>
          <w:rFonts w:hint="eastAsia" w:eastAsia="宋体"/>
          <w:lang w:val="en-US" w:eastAsia="zh-CN"/>
        </w:rPr>
      </w:pPr>
    </w:p>
    <w:sectPr>
      <w:pgSz w:w="11906" w:h="16838"/>
      <w:pgMar w:top="1474" w:right="1474"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ZDY1MDcwMWJlZmY4NGNkZjY3NTI1ZDI2ZWIzODQifQ=="/>
  </w:docVars>
  <w:rsids>
    <w:rsidRoot w:val="00000000"/>
    <w:rsid w:val="205B5346"/>
    <w:rsid w:val="27B64475"/>
    <w:rsid w:val="32BB17EF"/>
    <w:rsid w:val="3CAD2526"/>
    <w:rsid w:val="3D5F57F7"/>
    <w:rsid w:val="41720FB5"/>
    <w:rsid w:val="59995821"/>
    <w:rsid w:val="6F1F4A0A"/>
    <w:rsid w:val="72B855E1"/>
    <w:rsid w:val="7942668B"/>
    <w:rsid w:val="7F9EE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402</Characters>
  <Lines>0</Lines>
  <Paragraphs>0</Paragraphs>
  <TotalTime>9</TotalTime>
  <ScaleCrop>false</ScaleCrop>
  <LinksUpToDate>false</LinksUpToDate>
  <CharactersWithSpaces>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2023-05-15T12:59:00Z</dcterms:created>
  <dc:creator>Administrator</dc:creator>
  <cp:lastModifiedBy>Administrator</cp:lastModifiedBy>
  <cp:lastPrinted>2023-05-15T13:08:00Z</cp:lastPrinted>
  <dcterms:modified xsi:type="dcterms:W3CDTF">2023-05-17T05:44:37Z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B9BE3904FA5B4C1390CBC13CB4B20A21_13</vt:lpwstr>
  </property>
</Properties>
</file>