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line="29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jc w:val="center"/>
        <w:rPr>
          <w:rFonts w:ascii="宋体" w:hAnsi="宋体" w:eastAsia="宋体" w:cs="宋体"/>
          <w:sz w:val="71"/>
          <w:szCs w:val="71"/>
        </w:rPr>
      </w:pPr>
      <w:r>
        <w:rPr>
          <w:rFonts w:ascii="Arial"/>
          <w:b/>
          <w:bCs/>
          <w:sz w:val="44"/>
          <w:szCs w:val="44"/>
        </w:rPr>
        <w:t>额敏县2023年玉米单产提升工程（勘测设计）</w:t>
      </w:r>
      <w:r>
        <w:rPr>
          <w:rFonts w:ascii="宋体" w:hAnsi="宋体" w:eastAsia="宋体" w:cs="宋体"/>
          <w:b w:val="0"/>
          <w:bCs w:val="0"/>
          <w:spacing w:val="-85"/>
          <w:sz w:val="44"/>
          <w:szCs w:val="44"/>
          <w14:textOutline w14:w="13075" w14:cap="sq" w14:cmpd="sng">
            <w14:solidFill>
              <w14:srgbClr w14:val="000000"/>
            </w14:solidFill>
            <w14:prstDash w14:val="solid"/>
            <w14:bevel/>
          </w14:textOutline>
        </w:rPr>
        <w:t>竞</w:t>
      </w:r>
      <w:r>
        <w:rPr>
          <w:rFonts w:ascii="宋体" w:hAnsi="宋体" w:eastAsia="宋体" w:cs="宋体"/>
          <w:b w:val="0"/>
          <w:bCs w:val="0"/>
          <w:spacing w:val="-85"/>
          <w:sz w:val="44"/>
          <w:szCs w:val="44"/>
        </w:rPr>
        <w:t xml:space="preserve"> </w:t>
      </w:r>
      <w:r>
        <w:rPr>
          <w:rFonts w:ascii="宋体" w:hAnsi="宋体" w:eastAsia="宋体" w:cs="宋体"/>
          <w:b w:val="0"/>
          <w:bCs w:val="0"/>
          <w:spacing w:val="-85"/>
          <w:sz w:val="44"/>
          <w:szCs w:val="44"/>
          <w14:textOutline w14:w="13075" w14:cap="sq" w14:cmpd="sng">
            <w14:solidFill>
              <w14:srgbClr w14:val="000000"/>
            </w14:solidFill>
            <w14:prstDash w14:val="solid"/>
            <w14:bevel/>
          </w14:textOutline>
        </w:rPr>
        <w:t>争</w:t>
      </w:r>
      <w:r>
        <w:rPr>
          <w:rFonts w:ascii="宋体" w:hAnsi="宋体" w:eastAsia="宋体" w:cs="宋体"/>
          <w:b w:val="0"/>
          <w:bCs w:val="0"/>
          <w:spacing w:val="-85"/>
          <w:sz w:val="44"/>
          <w:szCs w:val="44"/>
        </w:rPr>
        <w:t xml:space="preserve"> </w:t>
      </w:r>
      <w:r>
        <w:rPr>
          <w:rFonts w:ascii="宋体" w:hAnsi="宋体" w:eastAsia="宋体" w:cs="宋体"/>
          <w:b w:val="0"/>
          <w:bCs w:val="0"/>
          <w:spacing w:val="-85"/>
          <w:sz w:val="44"/>
          <w:szCs w:val="44"/>
          <w14:textOutline w14:w="13075" w14:cap="sq" w14:cmpd="sng">
            <w14:solidFill>
              <w14:srgbClr w14:val="000000"/>
            </w14:solidFill>
            <w14:prstDash w14:val="solid"/>
            <w14:bevel/>
          </w14:textOutline>
        </w:rPr>
        <w:t>性</w:t>
      </w:r>
      <w:r>
        <w:rPr>
          <w:rFonts w:ascii="宋体" w:hAnsi="宋体" w:eastAsia="宋体" w:cs="宋体"/>
          <w:b w:val="0"/>
          <w:bCs w:val="0"/>
          <w:spacing w:val="-85"/>
          <w:sz w:val="44"/>
          <w:szCs w:val="44"/>
        </w:rPr>
        <w:t xml:space="preserve"> </w:t>
      </w:r>
      <w:r>
        <w:rPr>
          <w:rFonts w:ascii="宋体" w:hAnsi="宋体" w:eastAsia="宋体" w:cs="宋体"/>
          <w:b w:val="0"/>
          <w:bCs w:val="0"/>
          <w:spacing w:val="-85"/>
          <w:sz w:val="44"/>
          <w:szCs w:val="44"/>
          <w14:textOutline w14:w="13075" w14:cap="sq" w14:cmpd="sng">
            <w14:solidFill>
              <w14:srgbClr w14:val="000000"/>
            </w14:solidFill>
            <w14:prstDash w14:val="solid"/>
            <w14:bevel/>
          </w14:textOutline>
        </w:rPr>
        <w:t>谈</w:t>
      </w:r>
      <w:r>
        <w:rPr>
          <w:rFonts w:ascii="宋体" w:hAnsi="宋体" w:eastAsia="宋体" w:cs="宋体"/>
          <w:b w:val="0"/>
          <w:bCs w:val="0"/>
          <w:spacing w:val="-85"/>
          <w:sz w:val="44"/>
          <w:szCs w:val="44"/>
        </w:rPr>
        <w:t xml:space="preserve"> </w:t>
      </w:r>
      <w:r>
        <w:rPr>
          <w:rFonts w:ascii="宋体" w:hAnsi="宋体" w:eastAsia="宋体" w:cs="宋体"/>
          <w:b w:val="0"/>
          <w:bCs w:val="0"/>
          <w:spacing w:val="-85"/>
          <w:sz w:val="44"/>
          <w:szCs w:val="44"/>
          <w14:textOutline w14:w="13075" w14:cap="sq" w14:cmpd="sng">
            <w14:solidFill>
              <w14:srgbClr w14:val="000000"/>
            </w14:solidFill>
            <w14:prstDash w14:val="solid"/>
            <w14:bevel/>
          </w14:textOutline>
        </w:rPr>
        <w:t>判</w:t>
      </w:r>
      <w:r>
        <w:rPr>
          <w:rFonts w:ascii="宋体" w:hAnsi="宋体" w:eastAsia="宋体" w:cs="宋体"/>
          <w:b w:val="0"/>
          <w:bCs w:val="0"/>
          <w:spacing w:val="-85"/>
          <w:sz w:val="44"/>
          <w:szCs w:val="44"/>
        </w:rPr>
        <w:t xml:space="preserve"> </w:t>
      </w:r>
      <w:r>
        <w:rPr>
          <w:rFonts w:ascii="宋体" w:hAnsi="宋体" w:eastAsia="宋体" w:cs="宋体"/>
          <w:b w:val="0"/>
          <w:bCs w:val="0"/>
          <w:spacing w:val="-85"/>
          <w:sz w:val="44"/>
          <w:szCs w:val="44"/>
          <w14:textOutline w14:w="13075" w14:cap="sq" w14:cmpd="sng">
            <w14:solidFill>
              <w14:srgbClr w14:val="000000"/>
            </w14:solidFill>
            <w14:prstDash w14:val="solid"/>
            <w14:bevel/>
          </w14:textOutline>
        </w:rPr>
        <w:t>文</w:t>
      </w:r>
      <w:r>
        <w:rPr>
          <w:rFonts w:ascii="宋体" w:hAnsi="宋体" w:eastAsia="宋体" w:cs="宋体"/>
          <w:b w:val="0"/>
          <w:bCs w:val="0"/>
          <w:spacing w:val="-85"/>
          <w:sz w:val="44"/>
          <w:szCs w:val="44"/>
        </w:rPr>
        <w:t xml:space="preserve"> </w:t>
      </w:r>
      <w:r>
        <w:rPr>
          <w:rFonts w:ascii="宋体" w:hAnsi="宋体" w:eastAsia="宋体" w:cs="宋体"/>
          <w:b w:val="0"/>
          <w:bCs w:val="0"/>
          <w:spacing w:val="-85"/>
          <w:sz w:val="44"/>
          <w:szCs w:val="44"/>
          <w14:textOutline w14:w="13075" w14:cap="sq" w14:cmpd="sng">
            <w14:solidFill>
              <w14:srgbClr w14:val="000000"/>
            </w14:solidFill>
            <w14:prstDash w14:val="solid"/>
            <w14:bevel/>
          </w14:textOutline>
        </w:rPr>
        <w:t>件</w:t>
      </w:r>
    </w:p>
    <w:p>
      <w:pPr>
        <w:spacing w:line="278" w:lineRule="auto"/>
        <w:rPr>
          <w:rFonts w:ascii="Arial"/>
          <w:sz w:val="21"/>
        </w:rPr>
      </w:pPr>
    </w:p>
    <w:p>
      <w:pPr>
        <w:spacing w:line="278" w:lineRule="auto"/>
        <w:rPr>
          <w:rFonts w:ascii="Arial"/>
          <w:sz w:val="21"/>
        </w:rPr>
      </w:pPr>
    </w:p>
    <w:p>
      <w:pPr>
        <w:spacing w:before="75" w:line="227" w:lineRule="auto"/>
        <w:ind w:left="2523"/>
        <w:rPr>
          <w:rFonts w:ascii="Times New Roman" w:hAnsi="Times New Roman" w:eastAsia="Times New Roman" w:cs="Times New Roman"/>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项</w:t>
      </w:r>
      <w:r>
        <w:rPr>
          <w:rFonts w:ascii="宋体" w:hAnsi="宋体" w:eastAsia="宋体" w:cs="宋体"/>
          <w:spacing w:val="9"/>
          <w:sz w:val="23"/>
          <w:szCs w:val="23"/>
          <w14:textOutline w14:w="4358" w14:cap="sq" w14:cmpd="sng">
            <w14:solidFill>
              <w14:srgbClr w14:val="000000"/>
            </w14:solidFill>
            <w14:prstDash w14:val="solid"/>
            <w14:bevel/>
          </w14:textOutline>
        </w:rPr>
        <w:t>目编号：</w:t>
      </w:r>
      <w:r>
        <w:rPr>
          <w:rFonts w:hint="eastAsia" w:ascii="宋体" w:hAnsi="宋体" w:eastAsia="宋体" w:cs="宋体"/>
          <w:spacing w:val="9"/>
          <w:sz w:val="23"/>
          <w:szCs w:val="23"/>
          <w:lang w:val="en-US" w:eastAsia="zh-CN"/>
          <w14:textOutline w14:w="4358" w14:cap="sq" w14:cmpd="sng">
            <w14:solidFill>
              <w14:srgbClr w14:val="000000"/>
            </w14:solidFill>
            <w14:prstDash w14:val="solid"/>
            <w14:bevel/>
          </w14:textOutline>
        </w:rPr>
        <w:t>XJMS2023-0616</w:t>
      </w: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91" w:line="219" w:lineRule="auto"/>
        <w:ind w:left="2210"/>
        <w:rPr>
          <w:rFonts w:hint="default" w:ascii="宋体" w:hAnsi="宋体" w:eastAsia="宋体" w:cs="宋体"/>
          <w:sz w:val="28"/>
          <w:szCs w:val="28"/>
          <w:lang w:val="en-US" w:eastAsia="zh-CN"/>
        </w:rPr>
      </w:pPr>
      <w:r>
        <w:rPr>
          <w:rFonts w:ascii="宋体" w:hAnsi="宋体" w:eastAsia="宋体" w:cs="宋体"/>
          <w:spacing w:val="1"/>
          <w:sz w:val="28"/>
          <w:szCs w:val="28"/>
          <w14:textOutline w14:w="5103" w14:cap="sq" w14:cmpd="sng">
            <w14:solidFill>
              <w14:srgbClr w14:val="000000"/>
            </w14:solidFill>
            <w14:prstDash w14:val="solid"/>
            <w14:bevel/>
          </w14:textOutline>
        </w:rPr>
        <w:t>采</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购</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人：</w:t>
      </w:r>
      <w:r>
        <w:rPr>
          <w:rFonts w:hint="eastAsia" w:ascii="宋体" w:hAnsi="宋体" w:eastAsia="宋体" w:cs="宋体"/>
          <w:sz w:val="28"/>
          <w:szCs w:val="28"/>
          <w:lang w:val="en-US" w:eastAsia="zh-CN"/>
          <w14:textOutline w14:w="5103" w14:cap="sq" w14:cmpd="sng">
            <w14:solidFill>
              <w14:srgbClr w14:val="000000"/>
            </w14:solidFill>
            <w14:prstDash w14:val="solid"/>
            <w14:bevel/>
          </w14:textOutline>
        </w:rPr>
        <w:t>额敏县农业农村局</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91" w:line="219" w:lineRule="auto"/>
        <w:jc w:val="center"/>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采购代理机构</w:t>
      </w:r>
      <w:r>
        <w:rPr>
          <w:rFonts w:hint="eastAsia" w:ascii="宋体" w:hAnsi="宋体" w:eastAsia="宋体" w:cs="宋体"/>
          <w:spacing w:val="1"/>
          <w:sz w:val="28"/>
          <w:szCs w:val="28"/>
          <w:lang w:eastAsia="zh-CN"/>
          <w14:textOutline w14:w="5103" w14:cap="sq" w14:cmpd="sng">
            <w14:solidFill>
              <w14:srgbClr w14:val="000000"/>
            </w14:solidFill>
            <w14:prstDash w14:val="solid"/>
            <w14:bevel/>
          </w14:textOutline>
        </w:rPr>
        <w:t>：</w:t>
      </w:r>
      <w:r>
        <w:rPr>
          <w:rFonts w:hint="eastAsia" w:ascii="宋体" w:hAnsi="宋体" w:eastAsia="宋体" w:cs="宋体"/>
          <w:sz w:val="28"/>
          <w:szCs w:val="28"/>
          <w14:textOutline w14:w="5103" w14:cap="sq" w14:cmpd="sng">
            <w14:solidFill>
              <w14:srgbClr w14:val="000000"/>
            </w14:solidFill>
            <w14:prstDash w14:val="solid"/>
            <w14:bevel/>
          </w14:textOutline>
        </w:rPr>
        <w:t>新疆</w:t>
      </w:r>
      <w:r>
        <w:rPr>
          <w:rFonts w:hint="eastAsia" w:ascii="宋体" w:hAnsi="宋体" w:eastAsia="宋体" w:cs="宋体"/>
          <w:sz w:val="28"/>
          <w:szCs w:val="28"/>
          <w:lang w:val="en-US" w:eastAsia="zh-CN"/>
          <w14:textOutline w14:w="5103" w14:cap="sq" w14:cmpd="sng">
            <w14:solidFill>
              <w14:srgbClr w14:val="000000"/>
            </w14:solidFill>
            <w14:prstDash w14:val="solid"/>
            <w14:bevel/>
          </w14:textOutline>
        </w:rPr>
        <w:t>民盛</w:t>
      </w:r>
      <w:r>
        <w:rPr>
          <w:rFonts w:hint="eastAsia" w:ascii="宋体" w:hAnsi="宋体" w:eastAsia="宋体" w:cs="宋体"/>
          <w:sz w:val="28"/>
          <w:szCs w:val="28"/>
          <w14:textOutline w14:w="5103" w14:cap="sq" w14:cmpd="sng">
            <w14:solidFill>
              <w14:srgbClr w14:val="000000"/>
            </w14:solidFill>
            <w14:prstDash w14:val="solid"/>
            <w14:bevel/>
          </w14:textOutline>
        </w:rPr>
        <w:t>工程管理</w:t>
      </w:r>
      <w:r>
        <w:rPr>
          <w:rFonts w:hint="eastAsia" w:ascii="宋体" w:hAnsi="宋体" w:eastAsia="宋体" w:cs="宋体"/>
          <w:sz w:val="28"/>
          <w:szCs w:val="28"/>
          <w:lang w:val="en-US" w:eastAsia="zh-CN"/>
          <w14:textOutline w14:w="5103" w14:cap="sq" w14:cmpd="sng">
            <w14:solidFill>
              <w14:srgbClr w14:val="000000"/>
            </w14:solidFill>
            <w14:prstDash w14:val="solid"/>
            <w14:bevel/>
          </w14:textOutline>
        </w:rPr>
        <w:t>服务</w:t>
      </w:r>
      <w:r>
        <w:rPr>
          <w:rFonts w:hint="eastAsia" w:ascii="宋体" w:hAnsi="宋体" w:eastAsia="宋体" w:cs="宋体"/>
          <w:sz w:val="28"/>
          <w:szCs w:val="28"/>
          <w14:textOutline w14:w="5103" w14:cap="sq" w14:cmpd="sng">
            <w14:solidFill>
              <w14:srgbClr w14:val="000000"/>
            </w14:solidFill>
            <w14:prstDash w14:val="solid"/>
            <w14:bevel/>
          </w14:textOutline>
        </w:rPr>
        <w:t>有限</w:t>
      </w:r>
      <w:r>
        <w:rPr>
          <w:rFonts w:hint="eastAsia" w:ascii="宋体" w:hAnsi="宋体" w:eastAsia="宋体" w:cs="宋体"/>
          <w:sz w:val="28"/>
          <w:szCs w:val="28"/>
          <w:lang w:val="en-US" w:eastAsia="zh-CN"/>
          <w14:textOutline w14:w="5103" w14:cap="sq" w14:cmpd="sng">
            <w14:solidFill>
              <w14:srgbClr w14:val="000000"/>
            </w14:solidFill>
            <w14:prstDash w14:val="solid"/>
            <w14:bevel/>
          </w14:textOutline>
        </w:rPr>
        <w:t>责任</w:t>
      </w:r>
      <w:r>
        <w:rPr>
          <w:rFonts w:hint="eastAsia" w:ascii="宋体" w:hAnsi="宋体" w:eastAsia="宋体" w:cs="宋体"/>
          <w:sz w:val="28"/>
          <w:szCs w:val="28"/>
          <w14:textOutline w14:w="5103" w14:cap="sq" w14:cmpd="sng">
            <w14:solidFill>
              <w14:srgbClr w14:val="000000"/>
            </w14:solidFill>
            <w14:prstDash w14:val="solid"/>
            <w14:bevel/>
          </w14:textOutline>
        </w:rPr>
        <w:t>公司</w:t>
      </w:r>
    </w:p>
    <w:p>
      <w:pPr>
        <w:spacing w:line="297" w:lineRule="auto"/>
        <w:rPr>
          <w:rFonts w:ascii="Arial"/>
          <w:sz w:val="21"/>
        </w:rPr>
      </w:pPr>
    </w:p>
    <w:p>
      <w:pPr>
        <w:spacing w:line="297" w:lineRule="auto"/>
        <w:rPr>
          <w:rFonts w:ascii="Arial"/>
          <w:sz w:val="21"/>
        </w:rPr>
      </w:pPr>
    </w:p>
    <w:p>
      <w:pPr>
        <w:spacing w:line="298" w:lineRule="auto"/>
        <w:rPr>
          <w:rFonts w:ascii="Arial"/>
          <w:sz w:val="21"/>
        </w:rPr>
      </w:pPr>
    </w:p>
    <w:p>
      <w:pPr>
        <w:spacing w:line="298" w:lineRule="auto"/>
        <w:rPr>
          <w:rFonts w:ascii="Arial"/>
          <w:sz w:val="21"/>
        </w:rPr>
      </w:pPr>
    </w:p>
    <w:p>
      <w:pPr>
        <w:spacing w:line="298" w:lineRule="auto"/>
        <w:rPr>
          <w:rFonts w:ascii="Arial"/>
          <w:sz w:val="21"/>
        </w:rPr>
      </w:pPr>
    </w:p>
    <w:p>
      <w:pPr>
        <w:spacing w:line="298" w:lineRule="auto"/>
        <w:rPr>
          <w:rFonts w:ascii="Arial"/>
          <w:sz w:val="21"/>
        </w:rPr>
      </w:pPr>
    </w:p>
    <w:p>
      <w:pPr>
        <w:spacing w:line="298" w:lineRule="auto"/>
        <w:rPr>
          <w:rFonts w:ascii="Arial"/>
          <w:sz w:val="21"/>
        </w:rPr>
      </w:pPr>
    </w:p>
    <w:p>
      <w:pPr>
        <w:spacing w:before="91" w:line="220" w:lineRule="auto"/>
        <w:ind w:left="3368"/>
        <w:rPr>
          <w:rFonts w:ascii="宋体" w:hAnsi="宋体" w:eastAsia="宋体" w:cs="宋体"/>
          <w:sz w:val="28"/>
          <w:szCs w:val="28"/>
        </w:rPr>
      </w:pPr>
      <w:r>
        <w:rPr>
          <w:rFonts w:ascii="Times New Roman" w:hAnsi="Times New Roman" w:eastAsia="Times New Roman" w:cs="Times New Roman"/>
          <w:b/>
          <w:bCs/>
          <w:spacing w:val="-10"/>
          <w:sz w:val="28"/>
          <w:szCs w:val="28"/>
        </w:rPr>
        <w:t>2</w:t>
      </w:r>
      <w:r>
        <w:rPr>
          <w:rFonts w:ascii="Times New Roman" w:hAnsi="Times New Roman" w:eastAsia="Times New Roman" w:cs="Times New Roman"/>
          <w:b/>
          <w:bCs/>
          <w:spacing w:val="-5"/>
          <w:sz w:val="28"/>
          <w:szCs w:val="28"/>
        </w:rPr>
        <w:t>023</w:t>
      </w:r>
      <w:r>
        <w:rPr>
          <w:rFonts w:ascii="Times New Roman" w:hAnsi="Times New Roman" w:eastAsia="Times New Roman" w:cs="Times New Roman"/>
          <w:spacing w:val="-5"/>
          <w:sz w:val="28"/>
          <w:szCs w:val="28"/>
        </w:rPr>
        <w:t xml:space="preserve"> </w:t>
      </w:r>
      <w:r>
        <w:rPr>
          <w:rFonts w:ascii="宋体" w:hAnsi="宋体" w:eastAsia="宋体" w:cs="宋体"/>
          <w:spacing w:val="-5"/>
          <w:sz w:val="28"/>
          <w:szCs w:val="28"/>
          <w14:textOutline w14:w="5103" w14:cap="sq" w14:cmpd="sng">
            <w14:solidFill>
              <w14:srgbClr w14:val="000000"/>
            </w14:solidFill>
            <w14:prstDash w14:val="solid"/>
            <w14:bevel/>
          </w14:textOutline>
        </w:rPr>
        <w:t>年</w:t>
      </w:r>
      <w:r>
        <w:rPr>
          <w:rFonts w:hint="eastAsia" w:ascii="宋体" w:hAnsi="宋体" w:eastAsia="宋体" w:cs="宋体"/>
          <w:spacing w:val="-5"/>
          <w:sz w:val="28"/>
          <w:szCs w:val="28"/>
          <w:lang w:val="en-US" w:eastAsia="zh-CN"/>
          <w14:textOutline w14:w="5103" w14:cap="sq" w14:cmpd="sng">
            <w14:solidFill>
              <w14:srgbClr w14:val="000000"/>
            </w14:solidFill>
            <w14:prstDash w14:val="solid"/>
            <w14:bevel/>
          </w14:textOutline>
        </w:rPr>
        <w:t xml:space="preserve"> 6 </w:t>
      </w:r>
      <w:r>
        <w:rPr>
          <w:rFonts w:ascii="宋体" w:hAnsi="宋体" w:eastAsia="宋体" w:cs="宋体"/>
          <w:spacing w:val="-5"/>
          <w:sz w:val="28"/>
          <w:szCs w:val="28"/>
          <w14:textOutline w14:w="5103" w14:cap="sq" w14:cmpd="sng">
            <w14:solidFill>
              <w14:srgbClr w14:val="000000"/>
            </w14:solidFill>
            <w14:prstDash w14:val="solid"/>
            <w14:bevel/>
          </w14:textOutline>
        </w:rPr>
        <w:t>月</w:t>
      </w:r>
    </w:p>
    <w:p>
      <w:pPr>
        <w:sectPr>
          <w:headerReference r:id="rId5" w:type="default"/>
          <w:footerReference r:id="rId6" w:type="default"/>
          <w:pgSz w:w="11906" w:h="16839"/>
          <w:pgMar w:top="1091" w:right="1785" w:bottom="1156" w:left="1785" w:header="1076" w:footer="996" w:gutter="0"/>
          <w:cols w:space="720" w:num="1"/>
        </w:sectPr>
      </w:pPr>
    </w:p>
    <w:p>
      <w:pPr>
        <w:spacing w:line="273" w:lineRule="auto"/>
        <w:rPr>
          <w:rFonts w:ascii="Arial"/>
          <w:sz w:val="21"/>
        </w:rPr>
      </w:pPr>
    </w:p>
    <w:p>
      <w:pPr>
        <w:spacing w:before="140" w:line="225" w:lineRule="auto"/>
        <w:ind w:left="3607"/>
        <w:rPr>
          <w:rFonts w:ascii="宋体" w:hAnsi="宋体" w:eastAsia="宋体" w:cs="宋体"/>
          <w:sz w:val="43"/>
          <w:szCs w:val="43"/>
        </w:rPr>
      </w:pPr>
      <w:r>
        <w:rPr>
          <w:rFonts w:ascii="宋体" w:hAnsi="宋体" w:eastAsia="宋体" w:cs="宋体"/>
          <w:spacing w:val="-17"/>
          <w:sz w:val="43"/>
          <w:szCs w:val="43"/>
          <w14:textOutline w14:w="7972" w14:cap="sq" w14:cmpd="sng">
            <w14:solidFill>
              <w14:srgbClr w14:val="000000"/>
            </w14:solidFill>
            <w14:prstDash w14:val="solid"/>
            <w14:bevel/>
          </w14:textOutline>
        </w:rPr>
        <w:t>目</w:t>
      </w:r>
      <w:r>
        <w:rPr>
          <w:rFonts w:ascii="宋体" w:hAnsi="宋体" w:eastAsia="宋体" w:cs="宋体"/>
          <w:spacing w:val="-15"/>
          <w:sz w:val="43"/>
          <w:szCs w:val="43"/>
        </w:rPr>
        <w:t xml:space="preserve">  </w:t>
      </w:r>
      <w:r>
        <w:rPr>
          <w:rFonts w:ascii="宋体" w:hAnsi="宋体" w:eastAsia="宋体" w:cs="宋体"/>
          <w:spacing w:val="-15"/>
          <w:sz w:val="43"/>
          <w:szCs w:val="43"/>
          <w14:textOutline w14:w="7972" w14:cap="sq" w14:cmpd="sng">
            <w14:solidFill>
              <w14:srgbClr w14:val="000000"/>
            </w14:solidFill>
            <w14:prstDash w14:val="solid"/>
            <w14:bevel/>
          </w14:textOutline>
        </w:rPr>
        <w:t>录</w:t>
      </w: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sdt>
      <w:sdtPr>
        <w:rPr>
          <w:rFonts w:ascii="宋体" w:hAnsi="宋体" w:eastAsia="宋体" w:cs="宋体"/>
          <w:sz w:val="28"/>
          <w:szCs w:val="28"/>
        </w:rPr>
        <w:id w:val="1"/>
        <w:docPartObj>
          <w:docPartGallery w:val="Table of Contents"/>
          <w:docPartUnique/>
        </w:docPartObj>
      </w:sdtPr>
      <w:sdtEndPr>
        <w:rPr>
          <w:rFonts w:ascii="Times New Roman" w:hAnsi="Times New Roman" w:eastAsia="Times New Roman" w:cs="Times New Roman"/>
          <w:sz w:val="28"/>
          <w:szCs w:val="28"/>
        </w:rPr>
      </w:sdtEndPr>
      <w:sdtContent>
        <w:p>
          <w:pPr>
            <w:tabs>
              <w:tab w:val="right" w:leader="dot" w:pos="9502"/>
            </w:tabs>
            <w:spacing w:before="91" w:line="219" w:lineRule="auto"/>
            <w:ind w:left="26"/>
            <w:rPr>
              <w:rFonts w:ascii="宋体" w:hAnsi="宋体" w:eastAsia="宋体" w:cs="宋体"/>
              <w:sz w:val="20"/>
              <w:szCs w:val="20"/>
            </w:rPr>
          </w:pPr>
          <w:r>
            <w:rPr>
              <w:rFonts w:ascii="宋体" w:hAnsi="宋体" w:eastAsia="宋体" w:cs="宋体"/>
              <w:spacing w:val="-12"/>
              <w:sz w:val="28"/>
              <w:szCs w:val="28"/>
              <w14:textOutline w14:w="5103" w14:cap="sq" w14:cmpd="sng">
                <w14:solidFill>
                  <w14:srgbClr w14:val="000000"/>
                </w14:solidFill>
                <w14:prstDash w14:val="solid"/>
                <w14:bevel/>
              </w14:textOutline>
            </w:rPr>
            <w:t>竞</w:t>
          </w:r>
          <w:r>
            <w:rPr>
              <w:rFonts w:ascii="宋体" w:hAnsi="宋体" w:eastAsia="宋体" w:cs="宋体"/>
              <w:spacing w:val="-7"/>
              <w:sz w:val="28"/>
              <w:szCs w:val="28"/>
              <w14:textOutline w14:w="5103" w14:cap="sq" w14:cmpd="sng">
                <w14:solidFill>
                  <w14:srgbClr w14:val="000000"/>
                </w14:solidFill>
                <w14:prstDash w14:val="solid"/>
                <w14:bevel/>
              </w14:textOutline>
            </w:rPr>
            <w:t>争</w:t>
          </w:r>
          <w:r>
            <w:rPr>
              <w:rFonts w:ascii="宋体" w:hAnsi="宋体" w:eastAsia="宋体" w:cs="宋体"/>
              <w:spacing w:val="-6"/>
              <w:sz w:val="28"/>
              <w:szCs w:val="28"/>
              <w14:textOutline w14:w="5103" w14:cap="sq" w14:cmpd="sng">
                <w14:solidFill>
                  <w14:srgbClr w14:val="000000"/>
                </w14:solidFill>
                <w14:prstDash w14:val="solid"/>
                <w14:bevel/>
              </w14:textOutline>
            </w:rPr>
            <w:t>性谈判公告</w:t>
          </w:r>
          <w:r>
            <w:rPr>
              <w:rFonts w:ascii="宋体" w:hAnsi="宋体" w:eastAsia="宋体" w:cs="宋体"/>
              <w:spacing w:val="-6"/>
              <w:sz w:val="28"/>
              <w:szCs w:val="28"/>
            </w:rPr>
            <w:t xml:space="preserve"> </w:t>
          </w:r>
          <w:r>
            <w:rPr>
              <w:rFonts w:ascii="宋体" w:hAnsi="宋体" w:eastAsia="宋体" w:cs="宋体"/>
              <w:b/>
              <w:bCs/>
              <w:sz w:val="28"/>
              <w:szCs w:val="28"/>
            </w:rPr>
            <w:tab/>
          </w:r>
          <w:r>
            <w:rPr>
              <w:rFonts w:ascii="宋体" w:hAnsi="宋体" w:eastAsia="宋体" w:cs="宋体"/>
              <w:spacing w:val="-6"/>
              <w:sz w:val="20"/>
              <w:szCs w:val="20"/>
              <w14:textOutline w14:w="3795" w14:cap="sq" w14:cmpd="sng">
                <w14:solidFill>
                  <w14:srgbClr w14:val="000000"/>
                </w14:solidFill>
                <w14:prstDash w14:val="solid"/>
                <w14:bevel/>
              </w14:textOutline>
            </w:rPr>
            <w:t>错误</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！未定义书签。</w:t>
          </w:r>
        </w:p>
        <w:p>
          <w:pPr>
            <w:tabs>
              <w:tab w:val="right" w:leader="dot" w:pos="9639"/>
            </w:tabs>
            <w:spacing w:before="31" w:line="219" w:lineRule="auto"/>
            <w:ind w:left="22"/>
            <w:rPr>
              <w:rFonts w:ascii="Times New Roman" w:hAnsi="Times New Roman" w:eastAsia="Times New Roman" w:cs="Times New Roman"/>
              <w:sz w:val="28"/>
              <w:szCs w:val="28"/>
            </w:rPr>
          </w:pPr>
          <w:r>
            <w:fldChar w:fldCharType="begin"/>
          </w:r>
          <w:r>
            <w:instrText xml:space="preserve"> HYPERLINK \l "_bookmark1" </w:instrText>
          </w:r>
          <w:r>
            <w:fldChar w:fldCharType="separate"/>
          </w:r>
          <w:r>
            <w:rPr>
              <w:rFonts w:ascii="宋体" w:hAnsi="宋体" w:eastAsia="宋体" w:cs="宋体"/>
              <w:spacing w:val="1"/>
              <w:sz w:val="28"/>
              <w:szCs w:val="28"/>
              <w14:textOutline w14:w="5103" w14:cap="sq" w14:cmpd="sng">
                <w14:solidFill>
                  <w14:srgbClr w14:val="000000"/>
                </w14:solidFill>
                <w14:prstDash w14:val="solid"/>
                <w14:bevel/>
              </w14:textOutline>
            </w:rPr>
            <w:t>第一部分</w:t>
          </w:r>
          <w:r>
            <w:rPr>
              <w:rFonts w:ascii="宋体" w:hAnsi="宋体" w:eastAsia="宋体" w:cs="宋体"/>
              <w:spacing w:val="1"/>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供应商须知前附表</w:t>
          </w:r>
          <w:r>
            <w:rPr>
              <w:rFonts w:ascii="宋体" w:hAnsi="宋体" w:eastAsia="宋体" w:cs="宋体"/>
              <w:b/>
              <w:bCs/>
              <w:sz w:val="28"/>
              <w:szCs w:val="28"/>
            </w:rPr>
            <w:tab/>
          </w:r>
          <w:r>
            <w:rPr>
              <w:rFonts w:ascii="Times New Roman" w:hAnsi="Times New Roman" w:eastAsia="Times New Roman" w:cs="Times New Roman"/>
              <w:b/>
              <w:bCs/>
              <w:sz w:val="28"/>
              <w:szCs w:val="28"/>
            </w:rPr>
            <w:t>7</w:t>
          </w:r>
          <w:r>
            <w:rPr>
              <w:rFonts w:ascii="Times New Roman" w:hAnsi="Times New Roman" w:eastAsia="Times New Roman" w:cs="Times New Roman"/>
              <w:b/>
              <w:bCs/>
              <w:sz w:val="28"/>
              <w:szCs w:val="28"/>
            </w:rPr>
            <w:fldChar w:fldCharType="end"/>
          </w:r>
        </w:p>
        <w:p>
          <w:pPr>
            <w:tabs>
              <w:tab w:val="right" w:leader="dot" w:pos="9640"/>
            </w:tabs>
            <w:spacing w:before="30" w:line="219" w:lineRule="auto"/>
            <w:ind w:left="22"/>
            <w:rPr>
              <w:rFonts w:ascii="Times New Roman" w:hAnsi="Times New Roman" w:eastAsia="Times New Roman" w:cs="Times New Roman"/>
              <w:sz w:val="28"/>
              <w:szCs w:val="28"/>
            </w:rPr>
          </w:pPr>
          <w:r>
            <w:fldChar w:fldCharType="begin"/>
          </w:r>
          <w:r>
            <w:instrText xml:space="preserve"> HYPERLINK \l "_bookmark2" </w:instrText>
          </w:r>
          <w:r>
            <w:fldChar w:fldCharType="separate"/>
          </w:r>
          <w:r>
            <w:rPr>
              <w:rFonts w:ascii="宋体" w:hAnsi="宋体" w:eastAsia="宋体" w:cs="宋体"/>
              <w:spacing w:val="2"/>
              <w:sz w:val="28"/>
              <w:szCs w:val="28"/>
              <w14:textOutline w14:w="5103" w14:cap="sq" w14:cmpd="sng">
                <w14:solidFill>
                  <w14:srgbClr w14:val="000000"/>
                </w14:solidFill>
                <w14:prstDash w14:val="solid"/>
                <w14:bevel/>
              </w14:textOutline>
            </w:rPr>
            <w:t>第二部分</w:t>
          </w:r>
          <w:r>
            <w:rPr>
              <w:rFonts w:ascii="宋体" w:hAnsi="宋体" w:eastAsia="宋体" w:cs="宋体"/>
              <w:spacing w:val="2"/>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采购说明</w:t>
          </w:r>
          <w:r>
            <w:rPr>
              <w:rFonts w:ascii="宋体" w:hAnsi="宋体" w:eastAsia="宋体" w:cs="宋体"/>
              <w:b/>
              <w:bCs/>
              <w:sz w:val="28"/>
              <w:szCs w:val="28"/>
            </w:rPr>
            <w:tab/>
          </w:r>
          <w:r>
            <w:rPr>
              <w:rFonts w:ascii="Times New Roman" w:hAnsi="Times New Roman" w:eastAsia="Times New Roman" w:cs="Times New Roman"/>
              <w:b/>
              <w:bCs/>
              <w:spacing w:val="2"/>
              <w:sz w:val="28"/>
              <w:szCs w:val="28"/>
            </w:rPr>
            <w:t>1</w:t>
          </w:r>
          <w:r>
            <w:rPr>
              <w:rFonts w:ascii="Times New Roman" w:hAnsi="Times New Roman" w:eastAsia="Times New Roman" w:cs="Times New Roman"/>
              <w:b/>
              <w:bCs/>
              <w:spacing w:val="1"/>
              <w:sz w:val="28"/>
              <w:szCs w:val="28"/>
            </w:rPr>
            <w:t>0</w:t>
          </w:r>
          <w:r>
            <w:rPr>
              <w:rFonts w:ascii="Times New Roman" w:hAnsi="Times New Roman" w:eastAsia="Times New Roman" w:cs="Times New Roman"/>
              <w:b/>
              <w:bCs/>
              <w:spacing w:val="1"/>
              <w:sz w:val="28"/>
              <w:szCs w:val="28"/>
            </w:rPr>
            <w:fldChar w:fldCharType="end"/>
          </w:r>
        </w:p>
        <w:p>
          <w:pPr>
            <w:tabs>
              <w:tab w:val="right" w:leader="dot" w:pos="9640"/>
            </w:tabs>
            <w:spacing w:before="29" w:line="220" w:lineRule="auto"/>
            <w:ind w:left="22"/>
            <w:rPr>
              <w:rFonts w:ascii="Times New Roman" w:hAnsi="Times New Roman" w:eastAsia="Times New Roman" w:cs="Times New Roman"/>
              <w:sz w:val="28"/>
              <w:szCs w:val="28"/>
            </w:rPr>
          </w:pPr>
          <w:r>
            <w:fldChar w:fldCharType="begin"/>
          </w:r>
          <w:r>
            <w:instrText xml:space="preserve"> HYPERLINK \l "_bookmark3" </w:instrText>
          </w:r>
          <w:r>
            <w:fldChar w:fldCharType="separate"/>
          </w:r>
          <w:r>
            <w:rPr>
              <w:rFonts w:ascii="宋体" w:hAnsi="宋体" w:eastAsia="宋体" w:cs="宋体"/>
              <w:spacing w:val="2"/>
              <w:sz w:val="28"/>
              <w:szCs w:val="28"/>
              <w14:textOutline w14:w="5103" w14:cap="sq" w14:cmpd="sng">
                <w14:solidFill>
                  <w14:srgbClr w14:val="000000"/>
                </w14:solidFill>
                <w14:prstDash w14:val="solid"/>
                <w14:bevel/>
              </w14:textOutline>
            </w:rPr>
            <w:t>第三部分</w:t>
          </w:r>
          <w:r>
            <w:rPr>
              <w:rFonts w:ascii="宋体" w:hAnsi="宋体" w:eastAsia="宋体" w:cs="宋体"/>
              <w:spacing w:val="2"/>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响应说明</w:t>
          </w:r>
          <w:r>
            <w:rPr>
              <w:rFonts w:ascii="宋体" w:hAnsi="宋体" w:eastAsia="宋体" w:cs="宋体"/>
              <w:b/>
              <w:bCs/>
              <w:sz w:val="28"/>
              <w:szCs w:val="28"/>
            </w:rPr>
            <w:tab/>
          </w:r>
          <w:r>
            <w:rPr>
              <w:rFonts w:ascii="Times New Roman" w:hAnsi="Times New Roman" w:eastAsia="Times New Roman" w:cs="Times New Roman"/>
              <w:b/>
              <w:bCs/>
              <w:spacing w:val="2"/>
              <w:sz w:val="28"/>
              <w:szCs w:val="28"/>
            </w:rPr>
            <w:t>1</w:t>
          </w:r>
          <w:r>
            <w:rPr>
              <w:rFonts w:ascii="Times New Roman" w:hAnsi="Times New Roman" w:eastAsia="Times New Roman" w:cs="Times New Roman"/>
              <w:b/>
              <w:bCs/>
              <w:spacing w:val="1"/>
              <w:sz w:val="28"/>
              <w:szCs w:val="28"/>
            </w:rPr>
            <w:t>2</w:t>
          </w:r>
          <w:r>
            <w:rPr>
              <w:rFonts w:ascii="Times New Roman" w:hAnsi="Times New Roman" w:eastAsia="Times New Roman" w:cs="Times New Roman"/>
              <w:b/>
              <w:bCs/>
              <w:spacing w:val="1"/>
              <w:sz w:val="28"/>
              <w:szCs w:val="28"/>
            </w:rPr>
            <w:fldChar w:fldCharType="end"/>
          </w:r>
        </w:p>
        <w:p>
          <w:pPr>
            <w:tabs>
              <w:tab w:val="right" w:leader="dot" w:pos="9640"/>
            </w:tabs>
            <w:spacing w:before="31" w:line="219" w:lineRule="auto"/>
            <w:ind w:left="22"/>
            <w:rPr>
              <w:rFonts w:ascii="Times New Roman" w:hAnsi="Times New Roman" w:eastAsia="Times New Roman" w:cs="Times New Roman"/>
              <w:sz w:val="28"/>
              <w:szCs w:val="28"/>
            </w:rPr>
          </w:pPr>
          <w:r>
            <w:fldChar w:fldCharType="begin"/>
          </w:r>
          <w:r>
            <w:instrText xml:space="preserve"> HYPERLINK \l "_bookmark4" </w:instrText>
          </w:r>
          <w:r>
            <w:fldChar w:fldCharType="separate"/>
          </w:r>
          <w:r>
            <w:rPr>
              <w:rFonts w:ascii="宋体" w:hAnsi="宋体" w:eastAsia="宋体" w:cs="宋体"/>
              <w:spacing w:val="1"/>
              <w:sz w:val="28"/>
              <w:szCs w:val="28"/>
              <w14:textOutline w14:w="5103" w14:cap="sq" w14:cmpd="sng">
                <w14:solidFill>
                  <w14:srgbClr w14:val="000000"/>
                </w14:solidFill>
                <w14:prstDash w14:val="solid"/>
                <w14:bevel/>
              </w14:textOutline>
            </w:rPr>
            <w:t>第四部分</w:t>
          </w:r>
          <w:r>
            <w:rPr>
              <w:rFonts w:ascii="宋体" w:hAnsi="宋体" w:eastAsia="宋体" w:cs="宋体"/>
              <w:spacing w:val="1"/>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采购服务技术要求</w:t>
          </w:r>
          <w:r>
            <w:rPr>
              <w:rFonts w:ascii="宋体" w:hAnsi="宋体" w:eastAsia="宋体" w:cs="宋体"/>
              <w:b/>
              <w:bCs/>
              <w:sz w:val="28"/>
              <w:szCs w:val="28"/>
            </w:rPr>
            <w:tab/>
          </w:r>
          <w:r>
            <w:rPr>
              <w:rFonts w:ascii="Times New Roman" w:hAnsi="Times New Roman" w:eastAsia="Times New Roman" w:cs="Times New Roman"/>
              <w:b/>
              <w:bCs/>
              <w:sz w:val="28"/>
              <w:szCs w:val="28"/>
            </w:rPr>
            <w:t>31</w:t>
          </w:r>
          <w:r>
            <w:rPr>
              <w:rFonts w:ascii="Times New Roman" w:hAnsi="Times New Roman" w:eastAsia="Times New Roman" w:cs="Times New Roman"/>
              <w:b/>
              <w:bCs/>
              <w:sz w:val="28"/>
              <w:szCs w:val="28"/>
            </w:rPr>
            <w:fldChar w:fldCharType="end"/>
          </w:r>
        </w:p>
        <w:p>
          <w:pPr>
            <w:tabs>
              <w:tab w:val="right" w:leader="dot" w:pos="9640"/>
            </w:tabs>
            <w:spacing w:before="30" w:line="219" w:lineRule="auto"/>
            <w:ind w:left="22"/>
            <w:rPr>
              <w:rFonts w:ascii="Times New Roman" w:hAnsi="Times New Roman" w:eastAsia="Times New Roman" w:cs="Times New Roman"/>
              <w:sz w:val="28"/>
              <w:szCs w:val="28"/>
            </w:rPr>
          </w:pPr>
          <w:r>
            <w:fldChar w:fldCharType="begin"/>
          </w:r>
          <w:r>
            <w:instrText xml:space="preserve"> HYPERLINK \l "_bookmark5" </w:instrText>
          </w:r>
          <w:r>
            <w:fldChar w:fldCharType="separate"/>
          </w:r>
          <w:r>
            <w:rPr>
              <w:rFonts w:ascii="宋体" w:hAnsi="宋体" w:eastAsia="宋体" w:cs="宋体"/>
              <w:spacing w:val="10"/>
              <w:sz w:val="28"/>
              <w:szCs w:val="28"/>
              <w14:textOutline w14:w="5103" w14:cap="sq" w14:cmpd="sng">
                <w14:solidFill>
                  <w14:srgbClr w14:val="000000"/>
                </w14:solidFill>
                <w14:prstDash w14:val="solid"/>
                <w14:bevel/>
              </w14:textOutline>
            </w:rPr>
            <w:t>第</w:t>
          </w:r>
          <w:r>
            <w:rPr>
              <w:rFonts w:ascii="宋体" w:hAnsi="宋体" w:eastAsia="宋体" w:cs="宋体"/>
              <w:spacing w:val="6"/>
              <w:sz w:val="28"/>
              <w:szCs w:val="28"/>
              <w14:textOutline w14:w="5103" w14:cap="sq" w14:cmpd="sng">
                <w14:solidFill>
                  <w14:srgbClr w14:val="000000"/>
                </w14:solidFill>
                <w14:prstDash w14:val="solid"/>
                <w14:bevel/>
              </w14:textOutline>
            </w:rPr>
            <w:t>五</w:t>
          </w:r>
          <w:r>
            <w:rPr>
              <w:rFonts w:ascii="宋体" w:hAnsi="宋体" w:eastAsia="宋体" w:cs="宋体"/>
              <w:spacing w:val="5"/>
              <w:sz w:val="28"/>
              <w:szCs w:val="28"/>
              <w14:textOutline w14:w="5103" w14:cap="sq" w14:cmpd="sng">
                <w14:solidFill>
                  <w14:srgbClr w14:val="000000"/>
                </w14:solidFill>
                <w14:prstDash w14:val="solid"/>
                <w14:bevel/>
              </w14:textOutline>
            </w:rPr>
            <w:t>部分</w:t>
          </w:r>
          <w:r>
            <w:rPr>
              <w:rFonts w:ascii="宋体" w:hAnsi="宋体" w:eastAsia="宋体" w:cs="宋体"/>
              <w:spacing w:val="5"/>
              <w:sz w:val="28"/>
              <w:szCs w:val="28"/>
            </w:rPr>
            <w:t xml:space="preserve">  </w:t>
          </w:r>
          <w:r>
            <w:rPr>
              <w:rFonts w:ascii="宋体" w:hAnsi="宋体" w:eastAsia="宋体" w:cs="宋体"/>
              <w:spacing w:val="5"/>
              <w:sz w:val="28"/>
              <w:szCs w:val="28"/>
              <w14:textOutline w14:w="5103" w14:cap="sq" w14:cmpd="sng">
                <w14:solidFill>
                  <w14:srgbClr w14:val="000000"/>
                </w14:solidFill>
                <w14:prstDash w14:val="solid"/>
                <w14:bevel/>
              </w14:textOutline>
            </w:rPr>
            <w:t>合同条款</w:t>
          </w:r>
          <w:r>
            <w:rPr>
              <w:rFonts w:ascii="宋体" w:hAnsi="宋体" w:eastAsia="宋体" w:cs="宋体"/>
              <w:spacing w:val="5"/>
              <w:sz w:val="28"/>
              <w:szCs w:val="28"/>
            </w:rPr>
            <w:t xml:space="preserve">  </w:t>
          </w:r>
          <w:r>
            <w:rPr>
              <w:rFonts w:ascii="宋体" w:hAnsi="宋体" w:eastAsia="宋体" w:cs="宋体"/>
              <w:spacing w:val="5"/>
              <w:sz w:val="28"/>
              <w:szCs w:val="28"/>
              <w14:textOutline w14:w="5103" w14:cap="sq" w14:cmpd="sng">
                <w14:solidFill>
                  <w14:srgbClr w14:val="000000"/>
                </w14:solidFill>
                <w14:prstDash w14:val="solid"/>
                <w14:bevel/>
              </w14:textOutline>
            </w:rPr>
            <w:t>(范本参考)</w:t>
          </w:r>
          <w:r>
            <w:rPr>
              <w:rFonts w:ascii="宋体" w:hAnsi="宋体" w:eastAsia="宋体" w:cs="宋体"/>
              <w:spacing w:val="5"/>
              <w:sz w:val="28"/>
              <w:szCs w:val="28"/>
            </w:rPr>
            <w:t xml:space="preserve"> </w:t>
          </w:r>
          <w:r>
            <w:rPr>
              <w:rFonts w:ascii="宋体" w:hAnsi="宋体" w:eastAsia="宋体" w:cs="宋体"/>
              <w:b/>
              <w:bCs/>
              <w:sz w:val="28"/>
              <w:szCs w:val="28"/>
            </w:rPr>
            <w:tab/>
          </w:r>
          <w:r>
            <w:rPr>
              <w:rFonts w:ascii="Times New Roman" w:hAnsi="Times New Roman" w:eastAsia="Times New Roman" w:cs="Times New Roman"/>
              <w:b/>
              <w:bCs/>
              <w:spacing w:val="5"/>
              <w:sz w:val="28"/>
              <w:szCs w:val="28"/>
            </w:rPr>
            <w:t>32</w:t>
          </w:r>
          <w:r>
            <w:rPr>
              <w:rFonts w:ascii="Times New Roman" w:hAnsi="Times New Roman" w:eastAsia="Times New Roman" w:cs="Times New Roman"/>
              <w:b/>
              <w:bCs/>
              <w:spacing w:val="5"/>
              <w:sz w:val="28"/>
              <w:szCs w:val="28"/>
            </w:rPr>
            <w:fldChar w:fldCharType="end"/>
          </w:r>
        </w:p>
      </w:sdtContent>
    </w:sdt>
    <w:p>
      <w:pPr>
        <w:spacing w:before="31" w:line="219" w:lineRule="auto"/>
        <w:ind w:left="22"/>
        <w:rPr>
          <w:rFonts w:ascii="Times New Roman" w:hAnsi="Times New Roman" w:eastAsia="Times New Roman" w:cs="Times New Roman"/>
          <w:sz w:val="28"/>
          <w:szCs w:val="28"/>
        </w:rPr>
      </w:pPr>
      <w:r>
        <w:fldChar w:fldCharType="begin"/>
      </w:r>
      <w:r>
        <w:instrText xml:space="preserve"> HYPERLINK \l "_bookmark6" </w:instrText>
      </w:r>
      <w:r>
        <w:fldChar w:fldCharType="separate"/>
      </w:r>
      <w:r>
        <w:rPr>
          <w:rFonts w:ascii="宋体" w:hAnsi="宋体" w:eastAsia="宋体" w:cs="宋体"/>
          <w:spacing w:val="-1"/>
          <w:sz w:val="28"/>
          <w:szCs w:val="28"/>
          <w14:textOutline w14:w="5103" w14:cap="sq" w14:cmpd="sng">
            <w14:solidFill>
              <w14:srgbClr w14:val="000000"/>
            </w14:solidFill>
            <w14:prstDash w14:val="solid"/>
            <w14:bevel/>
          </w14:textOutline>
        </w:rPr>
        <w:t>第六部分</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投标文件格式</w:t>
      </w:r>
      <w:r>
        <w:rPr>
          <w:rFonts w:ascii="Times New Roman" w:hAnsi="Times New Roman" w:eastAsia="Times New Roman" w:cs="Times New Roman"/>
          <w:b/>
          <w:bCs/>
          <w:spacing w:val="-1"/>
          <w:sz w:val="28"/>
          <w:szCs w:val="28"/>
        </w:rPr>
        <w:t>..............................</w:t>
      </w:r>
      <w:r>
        <w:rPr>
          <w:rFonts w:ascii="Times New Roman" w:hAnsi="Times New Roman" w:eastAsia="Times New Roman" w:cs="Times New Roman"/>
          <w:b/>
          <w:bCs/>
          <w:sz w:val="28"/>
          <w:szCs w:val="28"/>
        </w:rPr>
        <w:t>..............................................................37</w:t>
      </w:r>
      <w:r>
        <w:rPr>
          <w:rFonts w:ascii="Times New Roman" w:hAnsi="Times New Roman" w:eastAsia="Times New Roman" w:cs="Times New Roman"/>
          <w:b/>
          <w:bCs/>
          <w:sz w:val="28"/>
          <w:szCs w:val="28"/>
        </w:rPr>
        <w:fldChar w:fldCharType="end"/>
      </w:r>
    </w:p>
    <w:p>
      <w:pPr>
        <w:sectPr>
          <w:headerReference r:id="rId7" w:type="default"/>
          <w:footerReference r:id="rId8" w:type="default"/>
          <w:pgSz w:w="11906" w:h="16839"/>
          <w:pgMar w:top="1091" w:right="478" w:bottom="1156" w:left="1785" w:header="1076" w:footer="996" w:gutter="0"/>
          <w:cols w:space="720" w:num="1"/>
        </w:sectPr>
      </w:pPr>
    </w:p>
    <w:p>
      <w:pPr>
        <w:spacing w:line="319" w:lineRule="auto"/>
        <w:rPr>
          <w:rFonts w:ascii="Arial"/>
          <w:sz w:val="21"/>
        </w:rPr>
      </w:pPr>
      <w:r>
        <w:pict>
          <v:shape id="_x0000_s1026" o:spid="_x0000_s1026" style="position:absolute;left:0pt;margin-left:89.85pt;margin-top:53.85pt;height:0.75pt;width:415.65pt;mso-position-horizontal-relative:page;mso-position-vertical-relative:page;z-index:251659264;mso-width-relative:page;mso-height-relative:page;" fillcolor="#000000" filled="t" stroked="f" coordsize="8312,15" o:allowincell="f" path="m0,0l8312,0,8312,14,0,14,0,0xe">
            <v:fill on="t" focussize="0,0"/>
            <v:stroke on="f"/>
            <v:imagedata o:title=""/>
            <o:lock v:ext="edit"/>
          </v:shape>
        </w:pict>
      </w:r>
    </w:p>
    <w:p>
      <w:pPr>
        <w:spacing w:line="320" w:lineRule="auto"/>
        <w:rPr>
          <w:rFonts w:ascii="Arial"/>
          <w:sz w:val="21"/>
        </w:rPr>
      </w:pPr>
    </w:p>
    <w:p>
      <w:pPr>
        <w:spacing w:line="320" w:lineRule="auto"/>
        <w:rPr>
          <w:rFonts w:ascii="Arial"/>
          <w:sz w:val="21"/>
        </w:rPr>
      </w:pPr>
    </w:p>
    <w:p>
      <w:pPr>
        <w:spacing w:before="140" w:line="222" w:lineRule="auto"/>
        <w:ind w:left="2721"/>
        <w:rPr>
          <w:rFonts w:ascii="宋体" w:hAnsi="宋体" w:eastAsia="宋体" w:cs="宋体"/>
          <w:sz w:val="43"/>
          <w:szCs w:val="43"/>
        </w:rPr>
      </w:pPr>
      <w:r>
        <w:rPr>
          <w:rFonts w:ascii="宋体" w:hAnsi="宋体" w:eastAsia="宋体" w:cs="宋体"/>
          <w:spacing w:val="8"/>
          <w:sz w:val="43"/>
          <w:szCs w:val="43"/>
          <w14:textOutline w14:w="7972" w14:cap="sq" w14:cmpd="sng">
            <w14:solidFill>
              <w14:srgbClr w14:val="000000"/>
            </w14:solidFill>
            <w14:prstDash w14:val="solid"/>
            <w14:bevel/>
          </w14:textOutline>
        </w:rPr>
        <w:t>竞争性谈判公告</w:t>
      </w:r>
    </w:p>
    <w:p/>
    <w:p>
      <w:pPr>
        <w:spacing w:line="31" w:lineRule="exact"/>
      </w:pPr>
    </w:p>
    <w:tbl>
      <w:tblPr>
        <w:tblStyle w:val="5"/>
        <w:tblW w:w="8485"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85"/>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39" w:hRule="atLeast"/>
        </w:trPr>
        <w:tc>
          <w:tcPr>
            <w:tcW w:w="8485" w:type="dxa"/>
            <w:vAlign w:val="top"/>
          </w:tcPr>
          <w:p>
            <w:pPr>
              <w:spacing w:before="65" w:line="234" w:lineRule="auto"/>
              <w:ind w:left="98" w:right="83" w:firstLine="565"/>
              <w:rPr>
                <w:rFonts w:ascii="仿宋" w:hAnsi="仿宋" w:eastAsia="仿宋" w:cs="仿宋"/>
                <w:sz w:val="28"/>
                <w:szCs w:val="28"/>
              </w:rPr>
            </w:pPr>
            <w:r>
              <w:rPr>
                <w:rFonts w:hint="eastAsia" w:ascii="仿宋" w:hAnsi="仿宋" w:eastAsia="仿宋" w:cs="仿宋"/>
                <w:spacing w:val="2"/>
                <w:sz w:val="28"/>
                <w:szCs w:val="28"/>
                <w:u w:val="single" w:color="auto"/>
                <w:lang w:eastAsia="zh-CN"/>
              </w:rPr>
              <w:t>额敏县2023年玉米单产提升工程（勘测设计）</w:t>
            </w:r>
            <w:r>
              <w:rPr>
                <w:rFonts w:ascii="仿宋" w:hAnsi="仿宋" w:eastAsia="仿宋" w:cs="仿宋"/>
                <w:spacing w:val="10"/>
                <w:sz w:val="28"/>
                <w:szCs w:val="28"/>
              </w:rPr>
              <w:t>项</w:t>
            </w:r>
            <w:r>
              <w:rPr>
                <w:rFonts w:ascii="仿宋" w:hAnsi="仿宋" w:eastAsia="仿宋" w:cs="仿宋"/>
                <w:spacing w:val="6"/>
                <w:sz w:val="28"/>
                <w:szCs w:val="28"/>
              </w:rPr>
              <w:t>目的潜在供应商应在</w:t>
            </w:r>
            <w:r>
              <w:rPr>
                <w:rFonts w:hint="eastAsia" w:ascii="仿宋" w:hAnsi="仿宋" w:eastAsia="仿宋" w:cs="仿宋"/>
                <w:spacing w:val="6"/>
                <w:sz w:val="28"/>
                <w:szCs w:val="28"/>
                <w:u w:val="single"/>
                <w:lang w:val="en-US" w:eastAsia="zh-CN"/>
              </w:rPr>
              <w:t>新疆民盛工程管理服务有限责任公司</w:t>
            </w:r>
            <w:r>
              <w:rPr>
                <w:rFonts w:ascii="仿宋" w:hAnsi="仿宋" w:eastAsia="仿宋" w:cs="仿宋"/>
                <w:spacing w:val="6"/>
                <w:sz w:val="28"/>
                <w:szCs w:val="28"/>
              </w:rPr>
              <w:t>获取采购文件，并于</w:t>
            </w:r>
            <w:r>
              <w:rPr>
                <w:rFonts w:ascii="仿宋" w:hAnsi="仿宋" w:eastAsia="仿宋" w:cs="仿宋"/>
                <w:sz w:val="28"/>
                <w:szCs w:val="28"/>
              </w:rPr>
              <w:t xml:space="preserve"> </w:t>
            </w:r>
            <w:r>
              <w:rPr>
                <w:rFonts w:ascii="仿宋" w:hAnsi="仿宋" w:eastAsia="仿宋" w:cs="仿宋"/>
                <w:spacing w:val="-26"/>
                <w:sz w:val="28"/>
                <w:szCs w:val="28"/>
                <w:u w:val="single" w:color="auto"/>
              </w:rPr>
              <w:t>20</w:t>
            </w:r>
            <w:r>
              <w:rPr>
                <w:rFonts w:ascii="仿宋" w:hAnsi="仿宋" w:eastAsia="仿宋" w:cs="仿宋"/>
                <w:spacing w:val="-14"/>
                <w:sz w:val="28"/>
                <w:szCs w:val="28"/>
                <w:u w:val="single" w:color="auto"/>
              </w:rPr>
              <w:t>2</w:t>
            </w:r>
            <w:r>
              <w:rPr>
                <w:rFonts w:ascii="仿宋" w:hAnsi="仿宋" w:eastAsia="仿宋" w:cs="仿宋"/>
                <w:spacing w:val="-13"/>
                <w:sz w:val="28"/>
                <w:szCs w:val="28"/>
                <w:u w:val="single" w:color="auto"/>
              </w:rPr>
              <w:t>3 年 0</w:t>
            </w:r>
            <w:r>
              <w:rPr>
                <w:rFonts w:hint="eastAsia" w:ascii="仿宋" w:hAnsi="仿宋" w:eastAsia="仿宋" w:cs="仿宋"/>
                <w:spacing w:val="-13"/>
                <w:sz w:val="28"/>
                <w:szCs w:val="28"/>
                <w:u w:val="single" w:color="auto"/>
                <w:lang w:val="en-US" w:eastAsia="zh-CN"/>
              </w:rPr>
              <w:t>7</w:t>
            </w:r>
            <w:r>
              <w:rPr>
                <w:rFonts w:ascii="仿宋" w:hAnsi="仿宋" w:eastAsia="仿宋" w:cs="仿宋"/>
                <w:spacing w:val="-13"/>
                <w:sz w:val="28"/>
                <w:szCs w:val="28"/>
                <w:u w:val="single" w:color="auto"/>
              </w:rPr>
              <w:t xml:space="preserve"> 月 0</w:t>
            </w:r>
            <w:r>
              <w:rPr>
                <w:rFonts w:hint="eastAsia" w:ascii="仿宋" w:hAnsi="仿宋" w:eastAsia="仿宋" w:cs="仿宋"/>
                <w:spacing w:val="-13"/>
                <w:sz w:val="28"/>
                <w:szCs w:val="28"/>
                <w:u w:val="single" w:color="auto"/>
                <w:lang w:val="en-US" w:eastAsia="zh-CN"/>
              </w:rPr>
              <w:t>3</w:t>
            </w:r>
            <w:r>
              <w:rPr>
                <w:rFonts w:ascii="仿宋" w:hAnsi="仿宋" w:eastAsia="仿宋" w:cs="仿宋"/>
                <w:spacing w:val="-13"/>
                <w:sz w:val="28"/>
                <w:szCs w:val="28"/>
                <w:u w:val="single" w:color="auto"/>
              </w:rPr>
              <w:t xml:space="preserve"> 日 1</w:t>
            </w:r>
            <w:r>
              <w:rPr>
                <w:rFonts w:hint="eastAsia" w:ascii="仿宋" w:hAnsi="仿宋" w:eastAsia="仿宋" w:cs="仿宋"/>
                <w:spacing w:val="-13"/>
                <w:sz w:val="28"/>
                <w:szCs w:val="28"/>
                <w:u w:val="single" w:color="auto"/>
                <w:lang w:val="en-US" w:eastAsia="zh-CN"/>
              </w:rPr>
              <w:t>2</w:t>
            </w:r>
            <w:r>
              <w:rPr>
                <w:rFonts w:ascii="仿宋" w:hAnsi="仿宋" w:eastAsia="仿宋" w:cs="仿宋"/>
                <w:spacing w:val="-13"/>
                <w:sz w:val="28"/>
                <w:szCs w:val="28"/>
                <w:u w:val="single" w:color="auto"/>
              </w:rPr>
              <w:t xml:space="preserve"> 点 </w:t>
            </w:r>
            <w:r>
              <w:rPr>
                <w:rFonts w:hint="eastAsia" w:ascii="仿宋" w:hAnsi="仿宋" w:eastAsia="仿宋" w:cs="仿宋"/>
                <w:spacing w:val="-13"/>
                <w:sz w:val="28"/>
                <w:szCs w:val="28"/>
                <w:u w:val="single" w:color="auto"/>
                <w:lang w:val="en-US" w:eastAsia="zh-CN"/>
              </w:rPr>
              <w:t>0</w:t>
            </w:r>
            <w:r>
              <w:rPr>
                <w:rFonts w:ascii="仿宋" w:hAnsi="仿宋" w:eastAsia="仿宋" w:cs="仿宋"/>
                <w:spacing w:val="-13"/>
                <w:sz w:val="28"/>
                <w:szCs w:val="28"/>
                <w:u w:val="single" w:color="auto"/>
              </w:rPr>
              <w:t>0 分</w:t>
            </w:r>
            <w:r>
              <w:rPr>
                <w:rFonts w:ascii="仿宋" w:hAnsi="仿宋" w:eastAsia="仿宋" w:cs="仿宋"/>
                <w:spacing w:val="-13"/>
                <w:sz w:val="28"/>
                <w:szCs w:val="28"/>
              </w:rPr>
              <w:t xml:space="preserve"> (北京时间) 前提交响应文件。</w:t>
            </w:r>
          </w:p>
        </w:tc>
      </w:tr>
    </w:tbl>
    <w:p>
      <w:pPr>
        <w:spacing w:before="301" w:line="456" w:lineRule="exact"/>
        <w:ind w:left="105"/>
        <w:outlineLvl w:val="1"/>
        <w:rPr>
          <w:rFonts w:ascii="黑体" w:hAnsi="黑体" w:eastAsia="黑体" w:cs="黑体"/>
          <w:sz w:val="28"/>
          <w:szCs w:val="28"/>
        </w:rPr>
      </w:pPr>
      <w:r>
        <w:rPr>
          <w:rFonts w:ascii="黑体" w:hAnsi="黑体" w:eastAsia="黑体" w:cs="黑体"/>
          <w:spacing w:val="-2"/>
          <w:position w:val="3"/>
          <w:sz w:val="28"/>
          <w:szCs w:val="28"/>
        </w:rPr>
        <w:t>一、项目基本</w:t>
      </w:r>
      <w:r>
        <w:rPr>
          <w:rFonts w:ascii="黑体" w:hAnsi="黑体" w:eastAsia="黑体" w:cs="黑体"/>
          <w:spacing w:val="-1"/>
          <w:position w:val="3"/>
          <w:sz w:val="28"/>
          <w:szCs w:val="28"/>
        </w:rPr>
        <w:t>情况</w:t>
      </w:r>
    </w:p>
    <w:p>
      <w:pPr>
        <w:spacing w:line="258" w:lineRule="auto"/>
        <w:rPr>
          <w:rFonts w:ascii="Arial"/>
          <w:sz w:val="21"/>
        </w:rPr>
      </w:pPr>
    </w:p>
    <w:p>
      <w:pPr>
        <w:spacing w:before="91" w:line="224" w:lineRule="auto"/>
        <w:ind w:left="669"/>
        <w:rPr>
          <w:rFonts w:ascii="仿宋" w:hAnsi="仿宋" w:eastAsia="仿宋" w:cs="仿宋"/>
          <w:sz w:val="26"/>
          <w:szCs w:val="26"/>
        </w:rPr>
      </w:pPr>
      <w:r>
        <w:rPr>
          <w:rFonts w:ascii="仿宋" w:hAnsi="仿宋" w:eastAsia="仿宋" w:cs="仿宋"/>
          <w:spacing w:val="5"/>
          <w:sz w:val="28"/>
          <w:szCs w:val="28"/>
        </w:rPr>
        <w:t>项</w:t>
      </w:r>
      <w:r>
        <w:rPr>
          <w:rFonts w:ascii="仿宋" w:hAnsi="仿宋" w:eastAsia="仿宋" w:cs="仿宋"/>
          <w:spacing w:val="4"/>
          <w:sz w:val="28"/>
          <w:szCs w:val="28"/>
        </w:rPr>
        <w:t>目编号：</w:t>
      </w:r>
      <w:r>
        <w:rPr>
          <w:rFonts w:hint="eastAsia" w:ascii="仿宋" w:hAnsi="仿宋" w:eastAsia="仿宋" w:cs="仿宋"/>
          <w:spacing w:val="4"/>
          <w:sz w:val="28"/>
          <w:szCs w:val="28"/>
          <w:lang w:val="en-US" w:eastAsia="zh-CN"/>
        </w:rPr>
        <w:t>XJMS2023-0616</w:t>
      </w:r>
    </w:p>
    <w:p>
      <w:pPr>
        <w:spacing w:before="21" w:line="366" w:lineRule="auto"/>
        <w:ind w:left="115" w:right="96" w:firstLine="553"/>
        <w:rPr>
          <w:rFonts w:hint="eastAsia" w:ascii="仿宋" w:hAnsi="仿宋" w:eastAsia="仿宋" w:cs="仿宋"/>
          <w:spacing w:val="7"/>
          <w:sz w:val="26"/>
          <w:szCs w:val="26"/>
          <w:lang w:eastAsia="zh-CN"/>
        </w:rPr>
      </w:pPr>
      <w:r>
        <w:rPr>
          <w:rFonts w:ascii="仿宋" w:hAnsi="仿宋" w:eastAsia="仿宋" w:cs="仿宋"/>
          <w:spacing w:val="14"/>
          <w:sz w:val="28"/>
          <w:szCs w:val="28"/>
        </w:rPr>
        <w:t>项</w:t>
      </w:r>
      <w:r>
        <w:rPr>
          <w:rFonts w:ascii="仿宋" w:hAnsi="仿宋" w:eastAsia="仿宋" w:cs="仿宋"/>
          <w:spacing w:val="12"/>
          <w:sz w:val="28"/>
          <w:szCs w:val="28"/>
        </w:rPr>
        <w:t>目</w:t>
      </w:r>
      <w:r>
        <w:rPr>
          <w:rFonts w:ascii="仿宋" w:hAnsi="仿宋" w:eastAsia="仿宋" w:cs="仿宋"/>
          <w:spacing w:val="7"/>
          <w:sz w:val="28"/>
          <w:szCs w:val="28"/>
        </w:rPr>
        <w:t>名称</w:t>
      </w:r>
      <w:r>
        <w:rPr>
          <w:rFonts w:hint="eastAsia" w:ascii="仿宋" w:hAnsi="仿宋" w:eastAsia="仿宋" w:cs="仿宋"/>
          <w:spacing w:val="7"/>
          <w:sz w:val="28"/>
          <w:szCs w:val="28"/>
          <w:lang w:eastAsia="zh-CN"/>
        </w:rPr>
        <w:t>：</w:t>
      </w:r>
      <w:r>
        <w:rPr>
          <w:rFonts w:hint="eastAsia" w:ascii="仿宋" w:hAnsi="仿宋" w:eastAsia="仿宋" w:cs="仿宋"/>
          <w:spacing w:val="7"/>
          <w:sz w:val="26"/>
          <w:szCs w:val="26"/>
          <w:lang w:eastAsia="zh-CN"/>
        </w:rPr>
        <w:t>额敏县2023年玉米单产提升工程（勘测设计）</w:t>
      </w:r>
    </w:p>
    <w:p>
      <w:pPr>
        <w:spacing w:before="21" w:line="366" w:lineRule="auto"/>
        <w:ind w:left="115" w:right="96" w:firstLine="553"/>
        <w:rPr>
          <w:rFonts w:ascii="仿宋" w:hAnsi="仿宋" w:eastAsia="仿宋" w:cs="仿宋"/>
          <w:sz w:val="28"/>
          <w:szCs w:val="28"/>
        </w:rPr>
      </w:pPr>
      <w:r>
        <w:rPr>
          <w:rFonts w:ascii="仿宋" w:hAnsi="仿宋" w:eastAsia="仿宋" w:cs="仿宋"/>
          <w:spacing w:val="-16"/>
          <w:sz w:val="28"/>
          <w:szCs w:val="28"/>
        </w:rPr>
        <w:t>采</w:t>
      </w:r>
      <w:r>
        <w:rPr>
          <w:rFonts w:ascii="仿宋" w:hAnsi="仿宋" w:eastAsia="仿宋" w:cs="仿宋"/>
          <w:spacing w:val="-12"/>
          <w:sz w:val="28"/>
          <w:szCs w:val="28"/>
        </w:rPr>
        <w:t>购方式：</w:t>
      </w:r>
      <w:r>
        <w:rPr>
          <w:rFonts w:ascii="MS UI Gothic" w:hAnsi="MS UI Gothic" w:eastAsia="MS UI Gothic" w:cs="MS UI Gothic"/>
          <w:spacing w:val="-12"/>
          <w:sz w:val="28"/>
          <w:szCs w:val="28"/>
        </w:rPr>
        <w:t>☑</w:t>
      </w:r>
      <w:r>
        <w:rPr>
          <w:rFonts w:ascii="仿宋" w:hAnsi="仿宋" w:eastAsia="仿宋" w:cs="仿宋"/>
          <w:spacing w:val="-12"/>
          <w:sz w:val="28"/>
          <w:szCs w:val="28"/>
        </w:rPr>
        <w:t>竞争性谈判</w:t>
      </w:r>
    </w:p>
    <w:p>
      <w:pPr>
        <w:spacing w:before="1" w:line="222" w:lineRule="auto"/>
        <w:ind w:left="670"/>
        <w:rPr>
          <w:rFonts w:ascii="仿宋" w:hAnsi="仿宋" w:eastAsia="仿宋" w:cs="仿宋"/>
          <w:sz w:val="28"/>
          <w:szCs w:val="28"/>
        </w:rPr>
      </w:pPr>
      <w:r>
        <w:rPr>
          <w:rFonts w:ascii="仿宋" w:hAnsi="仿宋" w:eastAsia="仿宋" w:cs="仿宋"/>
          <w:spacing w:val="-9"/>
          <w:sz w:val="28"/>
          <w:szCs w:val="28"/>
        </w:rPr>
        <w:t>预算金额：</w:t>
      </w:r>
      <w:r>
        <w:rPr>
          <w:rFonts w:hint="eastAsia" w:ascii="仿宋" w:hAnsi="仿宋" w:eastAsia="仿宋" w:cs="仿宋"/>
          <w:spacing w:val="-9"/>
          <w:sz w:val="28"/>
          <w:szCs w:val="28"/>
          <w:lang w:val="en-US" w:eastAsia="zh-CN"/>
        </w:rPr>
        <w:t>60</w:t>
      </w:r>
      <w:r>
        <w:rPr>
          <w:rFonts w:ascii="仿宋" w:hAnsi="仿宋" w:eastAsia="仿宋" w:cs="仿宋"/>
          <w:spacing w:val="-9"/>
          <w:sz w:val="28"/>
          <w:szCs w:val="28"/>
        </w:rPr>
        <w:t xml:space="preserve"> 万元</w:t>
      </w:r>
    </w:p>
    <w:p>
      <w:pPr>
        <w:spacing w:before="24"/>
        <w:ind w:left="114" w:right="58" w:firstLine="555"/>
        <w:rPr>
          <w:rFonts w:ascii="仿宋" w:hAnsi="仿宋" w:eastAsia="仿宋" w:cs="仿宋"/>
          <w:sz w:val="28"/>
          <w:szCs w:val="28"/>
        </w:rPr>
      </w:pPr>
      <w:r>
        <w:rPr>
          <w:rFonts w:ascii="仿宋" w:hAnsi="仿宋" w:eastAsia="仿宋" w:cs="仿宋"/>
          <w:spacing w:val="-14"/>
          <w:sz w:val="28"/>
          <w:szCs w:val="28"/>
        </w:rPr>
        <w:t>采</w:t>
      </w:r>
      <w:r>
        <w:rPr>
          <w:rFonts w:ascii="仿宋" w:hAnsi="仿宋" w:eastAsia="仿宋" w:cs="仿宋"/>
          <w:spacing w:val="-9"/>
          <w:sz w:val="28"/>
          <w:szCs w:val="28"/>
        </w:rPr>
        <w:t>购</w:t>
      </w:r>
      <w:r>
        <w:rPr>
          <w:rFonts w:ascii="仿宋" w:hAnsi="仿宋" w:eastAsia="仿宋" w:cs="仿宋"/>
          <w:spacing w:val="-7"/>
          <w:sz w:val="28"/>
          <w:szCs w:val="28"/>
        </w:rPr>
        <w:t>内容：</w:t>
      </w:r>
      <w:r>
        <w:rPr>
          <w:rFonts w:hint="eastAsia" w:ascii="仿宋" w:hAnsi="仿宋" w:eastAsia="仿宋" w:cs="仿宋"/>
          <w:spacing w:val="-7"/>
          <w:sz w:val="28"/>
          <w:szCs w:val="28"/>
          <w:lang w:val="en-US" w:eastAsia="zh-CN"/>
        </w:rPr>
        <w:t>对额敏县拟实施的2023年玉米单产提升工程中10万亩农田，安装通用型智能施肥机，数字智慧球阀，长势监测设备，LED大屏，大数据展示等设备一批和大数据分析平台一套。实现软件和硬件一体化的配套服务。对项目实施的全部内容进行勘测设计编制服务。最终需提供实施方案、设计图纸、项目概算书等。</w:t>
      </w:r>
    </w:p>
    <w:p>
      <w:pPr>
        <w:spacing w:before="2" w:line="222" w:lineRule="auto"/>
        <w:ind w:left="667"/>
        <w:rPr>
          <w:rFonts w:ascii="仿宋" w:hAnsi="仿宋" w:eastAsia="仿宋" w:cs="仿宋"/>
          <w:sz w:val="28"/>
          <w:szCs w:val="28"/>
        </w:rPr>
      </w:pPr>
      <w:r>
        <w:rPr>
          <w:rFonts w:ascii="仿宋" w:hAnsi="仿宋" w:eastAsia="仿宋" w:cs="仿宋"/>
          <w:spacing w:val="-2"/>
          <w:sz w:val="28"/>
          <w:szCs w:val="28"/>
        </w:rPr>
        <w:t>设计范围：</w:t>
      </w:r>
      <w:r>
        <w:rPr>
          <w:rFonts w:ascii="仿宋" w:hAnsi="仿宋" w:eastAsia="仿宋" w:cs="仿宋"/>
          <w:spacing w:val="-1"/>
          <w:sz w:val="28"/>
          <w:szCs w:val="28"/>
        </w:rPr>
        <w:t>详见谈判文件</w:t>
      </w:r>
    </w:p>
    <w:p>
      <w:pPr>
        <w:spacing w:before="24" w:line="239" w:lineRule="auto"/>
        <w:ind w:left="676"/>
        <w:rPr>
          <w:rFonts w:ascii="仿宋" w:hAnsi="仿宋" w:eastAsia="仿宋" w:cs="仿宋"/>
          <w:sz w:val="28"/>
          <w:szCs w:val="28"/>
        </w:rPr>
      </w:pPr>
      <w:r>
        <w:rPr>
          <w:rFonts w:ascii="仿宋" w:hAnsi="仿宋" w:eastAsia="仿宋" w:cs="仿宋"/>
          <w:spacing w:val="-16"/>
          <w:sz w:val="28"/>
          <w:szCs w:val="28"/>
        </w:rPr>
        <w:t>合</w:t>
      </w:r>
      <w:r>
        <w:rPr>
          <w:rFonts w:ascii="仿宋" w:hAnsi="仿宋" w:eastAsia="仿宋" w:cs="仿宋"/>
          <w:spacing w:val="-11"/>
          <w:sz w:val="28"/>
          <w:szCs w:val="28"/>
        </w:rPr>
        <w:t>同</w:t>
      </w:r>
      <w:r>
        <w:rPr>
          <w:rFonts w:ascii="仿宋" w:hAnsi="仿宋" w:eastAsia="仿宋" w:cs="仿宋"/>
          <w:spacing w:val="-8"/>
          <w:sz w:val="28"/>
          <w:szCs w:val="28"/>
        </w:rPr>
        <w:t>履行期限：</w:t>
      </w:r>
      <w:r>
        <w:rPr>
          <w:rFonts w:hint="eastAsia" w:ascii="仿宋" w:hAnsi="仿宋" w:eastAsia="仿宋" w:cs="仿宋"/>
          <w:spacing w:val="-8"/>
          <w:sz w:val="28"/>
          <w:szCs w:val="28"/>
          <w:lang w:val="en-US" w:eastAsia="zh-CN"/>
        </w:rPr>
        <w:t>设计工期10个工作日。</w:t>
      </w:r>
    </w:p>
    <w:p>
      <w:pPr>
        <w:spacing w:before="1" w:line="222" w:lineRule="auto"/>
        <w:ind w:left="669"/>
        <w:rPr>
          <w:rFonts w:ascii="仿宋" w:hAnsi="仿宋" w:eastAsia="仿宋" w:cs="仿宋"/>
          <w:sz w:val="28"/>
          <w:szCs w:val="28"/>
        </w:rPr>
      </w:pPr>
      <w:r>
        <w:rPr>
          <w:rFonts w:ascii="仿宋" w:hAnsi="仿宋" w:eastAsia="仿宋" w:cs="仿宋"/>
          <w:spacing w:val="-2"/>
          <w:sz w:val="28"/>
          <w:szCs w:val="28"/>
        </w:rPr>
        <w:t>本项目不接受联合</w:t>
      </w:r>
      <w:r>
        <w:rPr>
          <w:rFonts w:ascii="仿宋" w:hAnsi="仿宋" w:eastAsia="仿宋" w:cs="仿宋"/>
          <w:spacing w:val="-1"/>
          <w:sz w:val="28"/>
          <w:szCs w:val="28"/>
        </w:rPr>
        <w:t>体。</w:t>
      </w:r>
    </w:p>
    <w:p>
      <w:pPr>
        <w:spacing w:before="92" w:line="369" w:lineRule="exact"/>
        <w:ind w:firstLine="276" w:firstLineChars="100"/>
        <w:outlineLvl w:val="1"/>
        <w:rPr>
          <w:rFonts w:ascii="Arial"/>
          <w:sz w:val="21"/>
        </w:rPr>
      </w:pPr>
      <w:r>
        <w:rPr>
          <w:rFonts w:ascii="黑体" w:hAnsi="黑体" w:eastAsia="黑体" w:cs="黑体"/>
          <w:spacing w:val="-2"/>
          <w:position w:val="2"/>
          <w:sz w:val="28"/>
          <w:szCs w:val="28"/>
        </w:rPr>
        <w:t>二、申请</w:t>
      </w:r>
      <w:r>
        <w:rPr>
          <w:rFonts w:ascii="黑体" w:hAnsi="黑体" w:eastAsia="黑体" w:cs="黑体"/>
          <w:spacing w:val="-1"/>
          <w:position w:val="2"/>
          <w:sz w:val="28"/>
          <w:szCs w:val="28"/>
        </w:rPr>
        <w:t>人的资格要求：</w:t>
      </w:r>
    </w:p>
    <w:p>
      <w:pPr>
        <w:spacing w:before="91" w:line="239" w:lineRule="auto"/>
        <w:ind w:left="680"/>
        <w:rPr>
          <w:rFonts w:ascii="仿宋" w:hAnsi="仿宋" w:eastAsia="仿宋" w:cs="仿宋"/>
          <w:sz w:val="28"/>
          <w:szCs w:val="28"/>
        </w:rPr>
      </w:pPr>
      <w:r>
        <w:rPr>
          <w:rFonts w:ascii="仿宋" w:hAnsi="仿宋" w:eastAsia="仿宋" w:cs="仿宋"/>
          <w:spacing w:val="-2"/>
          <w:sz w:val="28"/>
          <w:szCs w:val="28"/>
        </w:rPr>
        <w:t>1.满</w:t>
      </w:r>
      <w:r>
        <w:rPr>
          <w:rFonts w:ascii="仿宋" w:hAnsi="仿宋" w:eastAsia="仿宋" w:cs="仿宋"/>
          <w:spacing w:val="-1"/>
          <w:sz w:val="28"/>
          <w:szCs w:val="28"/>
        </w:rPr>
        <w:t>足《中华人民共和国政府采购法》第二十二条规定；</w:t>
      </w:r>
    </w:p>
    <w:p>
      <w:pPr>
        <w:spacing w:before="2" w:line="261" w:lineRule="auto"/>
        <w:ind w:left="107" w:right="91" w:firstLine="584" w:firstLineChars="200"/>
        <w:rPr>
          <w:rFonts w:ascii="仿宋" w:hAnsi="仿宋" w:eastAsia="仿宋" w:cs="仿宋"/>
          <w:spacing w:val="3"/>
          <w:sz w:val="28"/>
          <w:szCs w:val="28"/>
        </w:rPr>
      </w:pPr>
      <w:r>
        <w:rPr>
          <w:rFonts w:ascii="仿宋" w:hAnsi="仿宋" w:eastAsia="仿宋" w:cs="仿宋"/>
          <w:spacing w:val="6"/>
          <w:sz w:val="28"/>
          <w:szCs w:val="28"/>
        </w:rPr>
        <w:t>2.</w:t>
      </w:r>
      <w:r>
        <w:rPr>
          <w:rFonts w:ascii="仿宋" w:hAnsi="仿宋" w:eastAsia="仿宋" w:cs="仿宋"/>
          <w:spacing w:val="3"/>
          <w:sz w:val="28"/>
          <w:szCs w:val="28"/>
        </w:rPr>
        <w:t>落实政府采购政策需满足的资格要求：</w:t>
      </w:r>
      <w:r>
        <w:rPr>
          <w:rFonts w:hint="eastAsia" w:ascii="仿宋" w:hAnsi="仿宋" w:eastAsia="仿宋" w:cs="仿宋"/>
          <w:spacing w:val="3"/>
          <w:sz w:val="28"/>
          <w:szCs w:val="28"/>
          <w:lang w:val="en-US" w:eastAsia="zh-CN"/>
        </w:rPr>
        <w:t>供应商为中小微企业，提供《中小企业声明函》；</w:t>
      </w:r>
    </w:p>
    <w:p>
      <w:pPr>
        <w:spacing w:before="2" w:line="261" w:lineRule="auto"/>
        <w:ind w:left="107" w:right="91" w:firstLine="536" w:firstLineChars="200"/>
        <w:rPr>
          <w:rFonts w:hint="eastAsia" w:ascii="仿宋" w:hAnsi="仿宋" w:eastAsia="仿宋" w:cs="仿宋"/>
          <w:spacing w:val="4"/>
          <w:sz w:val="26"/>
          <w:szCs w:val="26"/>
          <w:lang w:val="en-US" w:eastAsia="zh-CN"/>
        </w:rPr>
      </w:pPr>
      <w:r>
        <w:rPr>
          <w:rFonts w:hint="eastAsia" w:ascii="仿宋" w:hAnsi="仿宋" w:eastAsia="仿宋" w:cs="仿宋"/>
          <w:spacing w:val="4"/>
          <w:sz w:val="26"/>
          <w:szCs w:val="26"/>
          <w:lang w:val="en-US" w:eastAsia="zh-CN"/>
        </w:rPr>
        <w:t>3.本项目的特定资格要求：</w:t>
      </w:r>
    </w:p>
    <w:p>
      <w:pPr>
        <w:autoSpaceDN w:val="0"/>
        <w:spacing w:line="288" w:lineRule="auto"/>
        <w:ind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（1）具有独立承担民事责任的能力且须具有农林行业（农业工程）乙级及以上或农林行业（农业综合开发生态工程）专业乙级或水利乙级及以上资质；</w:t>
      </w:r>
    </w:p>
    <w:p>
      <w:pPr>
        <w:autoSpaceDN w:val="0"/>
        <w:spacing w:line="288" w:lineRule="auto"/>
        <w:ind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（2）具有有效的三证合一营业执照副本；</w:t>
      </w:r>
    </w:p>
    <w:p>
      <w:pPr>
        <w:autoSpaceDN w:val="0"/>
        <w:spacing w:line="288" w:lineRule="auto"/>
        <w:ind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（3）具有授权委托书及被委托人身份证（法人提供法人证明书及法人身份证）；</w:t>
      </w:r>
    </w:p>
    <w:p>
      <w:pPr>
        <w:autoSpaceDN w:val="0"/>
        <w:spacing w:line="288" w:lineRule="auto"/>
        <w:ind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投标企业需提供未被“信用中国”（www.creditchina.gov.cn）、中国政府采购网（www.ccgp.gov.cn）列入失信被执行人、重大税收违法案件当事人名单、政府采购严重违法失信行为记录名单（提供查询结果网页截图并加盖供应商公章）。</w:t>
      </w:r>
    </w:p>
    <w:p>
      <w:pPr>
        <w:autoSpaceDN w:val="0"/>
        <w:spacing w:line="288" w:lineRule="auto"/>
        <w:ind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（5）本项目不接受联合体投标。</w:t>
      </w:r>
    </w:p>
    <w:p>
      <w:pPr>
        <w:spacing w:before="286" w:line="236" w:lineRule="auto"/>
        <w:ind w:left="28"/>
        <w:outlineLvl w:val="1"/>
        <w:rPr>
          <w:rFonts w:ascii="黑体" w:hAnsi="黑体" w:eastAsia="黑体" w:cs="黑体"/>
          <w:sz w:val="28"/>
          <w:szCs w:val="28"/>
        </w:rPr>
      </w:pPr>
      <w:r>
        <w:rPr>
          <w:rFonts w:ascii="黑体" w:hAnsi="黑体" w:eastAsia="黑体" w:cs="黑体"/>
          <w:spacing w:val="-2"/>
          <w:sz w:val="28"/>
          <w:szCs w:val="28"/>
        </w:rPr>
        <w:t>三、获取采购文</w:t>
      </w:r>
      <w:r>
        <w:rPr>
          <w:rFonts w:ascii="黑体" w:hAnsi="黑体" w:eastAsia="黑体" w:cs="黑体"/>
          <w:spacing w:val="-1"/>
          <w:sz w:val="28"/>
          <w:szCs w:val="28"/>
        </w:rPr>
        <w:t>件</w:t>
      </w:r>
    </w:p>
    <w:p>
      <w:pPr>
        <w:spacing w:line="356" w:lineRule="auto"/>
        <w:rPr>
          <w:rFonts w:ascii="Arial"/>
          <w:sz w:val="21"/>
        </w:rPr>
      </w:pPr>
    </w:p>
    <w:p>
      <w:pPr>
        <w:spacing w:before="91" w:line="359" w:lineRule="auto"/>
        <w:ind w:left="23" w:right="18" w:firstLine="566"/>
        <w:rPr>
          <w:rFonts w:ascii="仿宋" w:hAnsi="仿宋" w:eastAsia="仿宋" w:cs="仿宋"/>
          <w:sz w:val="28"/>
          <w:szCs w:val="28"/>
        </w:rPr>
      </w:pPr>
      <w:r>
        <w:rPr>
          <w:rFonts w:ascii="仿宋" w:hAnsi="仿宋" w:eastAsia="仿宋" w:cs="仿宋"/>
          <w:spacing w:val="-19"/>
          <w:sz w:val="28"/>
          <w:szCs w:val="28"/>
        </w:rPr>
        <w:t>时间：</w:t>
      </w:r>
      <w:r>
        <w:rPr>
          <w:rFonts w:ascii="仿宋" w:hAnsi="仿宋" w:eastAsia="仿宋" w:cs="仿宋"/>
          <w:spacing w:val="-19"/>
          <w:sz w:val="28"/>
          <w:szCs w:val="28"/>
          <w:u w:val="single" w:color="auto"/>
        </w:rPr>
        <w:t xml:space="preserve">2023 年 </w:t>
      </w:r>
      <w:r>
        <w:rPr>
          <w:rFonts w:hint="eastAsia" w:ascii="仿宋" w:hAnsi="仿宋" w:eastAsia="仿宋" w:cs="仿宋"/>
          <w:spacing w:val="-19"/>
          <w:sz w:val="28"/>
          <w:szCs w:val="28"/>
          <w:u w:val="single" w:color="auto"/>
          <w:lang w:val="en-US" w:eastAsia="zh-CN"/>
        </w:rPr>
        <w:t xml:space="preserve">06 </w:t>
      </w:r>
      <w:r>
        <w:rPr>
          <w:rFonts w:ascii="仿宋" w:hAnsi="仿宋" w:eastAsia="仿宋" w:cs="仿宋"/>
          <w:spacing w:val="-19"/>
          <w:sz w:val="28"/>
          <w:szCs w:val="28"/>
          <w:u w:val="single" w:color="auto"/>
        </w:rPr>
        <w:t xml:space="preserve">月 </w:t>
      </w:r>
      <w:r>
        <w:rPr>
          <w:rFonts w:hint="eastAsia" w:ascii="仿宋" w:hAnsi="仿宋" w:eastAsia="仿宋" w:cs="仿宋"/>
          <w:spacing w:val="-19"/>
          <w:sz w:val="28"/>
          <w:szCs w:val="28"/>
          <w:u w:val="single" w:color="auto"/>
          <w:lang w:val="en-US" w:eastAsia="zh-CN"/>
        </w:rPr>
        <w:t>25</w:t>
      </w:r>
      <w:r>
        <w:rPr>
          <w:rFonts w:ascii="仿宋" w:hAnsi="仿宋" w:eastAsia="仿宋" w:cs="仿宋"/>
          <w:spacing w:val="-19"/>
          <w:sz w:val="28"/>
          <w:szCs w:val="28"/>
          <w:u w:val="single" w:color="auto"/>
        </w:rPr>
        <w:t xml:space="preserve"> 日</w:t>
      </w:r>
      <w:r>
        <w:rPr>
          <w:rFonts w:ascii="仿宋" w:hAnsi="仿宋" w:eastAsia="仿宋" w:cs="仿宋"/>
          <w:spacing w:val="-19"/>
          <w:sz w:val="28"/>
          <w:szCs w:val="28"/>
        </w:rPr>
        <w:t>至</w:t>
      </w:r>
      <w:r>
        <w:rPr>
          <w:rFonts w:ascii="仿宋" w:hAnsi="仿宋" w:eastAsia="仿宋" w:cs="仿宋"/>
          <w:spacing w:val="-19"/>
          <w:sz w:val="28"/>
          <w:szCs w:val="28"/>
          <w:u w:val="single" w:color="auto"/>
        </w:rPr>
        <w:t xml:space="preserve"> 2023 年 </w:t>
      </w:r>
      <w:r>
        <w:rPr>
          <w:rFonts w:hint="eastAsia" w:ascii="仿宋" w:hAnsi="仿宋" w:eastAsia="仿宋" w:cs="仿宋"/>
          <w:spacing w:val="-19"/>
          <w:sz w:val="28"/>
          <w:szCs w:val="28"/>
          <w:u w:val="single" w:color="auto"/>
          <w:lang w:val="en-US" w:eastAsia="zh-CN"/>
        </w:rPr>
        <w:t>06</w:t>
      </w:r>
      <w:r>
        <w:rPr>
          <w:rFonts w:ascii="仿宋" w:hAnsi="仿宋" w:eastAsia="仿宋" w:cs="仿宋"/>
          <w:spacing w:val="-19"/>
          <w:sz w:val="28"/>
          <w:szCs w:val="28"/>
          <w:u w:val="single" w:color="auto"/>
        </w:rPr>
        <w:t xml:space="preserve"> 月 </w:t>
      </w:r>
      <w:r>
        <w:rPr>
          <w:rFonts w:hint="eastAsia" w:ascii="仿宋" w:hAnsi="仿宋" w:eastAsia="仿宋" w:cs="仿宋"/>
          <w:spacing w:val="-19"/>
          <w:sz w:val="28"/>
          <w:szCs w:val="28"/>
          <w:u w:val="single" w:color="auto"/>
          <w:lang w:val="en-US" w:eastAsia="zh-CN"/>
        </w:rPr>
        <w:t>27</w:t>
      </w:r>
      <w:r>
        <w:rPr>
          <w:rFonts w:ascii="仿宋" w:hAnsi="仿宋" w:eastAsia="仿宋" w:cs="仿宋"/>
          <w:spacing w:val="-19"/>
          <w:sz w:val="28"/>
          <w:szCs w:val="28"/>
          <w:u w:val="single" w:color="auto"/>
        </w:rPr>
        <w:t xml:space="preserve"> 日</w:t>
      </w:r>
      <w:r>
        <w:rPr>
          <w:rFonts w:ascii="仿宋" w:hAnsi="仿宋" w:eastAsia="仿宋" w:cs="仿宋"/>
          <w:spacing w:val="-19"/>
          <w:sz w:val="28"/>
          <w:szCs w:val="28"/>
        </w:rPr>
        <w:t>，每天上午 10</w:t>
      </w:r>
      <w:r>
        <w:rPr>
          <w:rFonts w:ascii="仿宋" w:hAnsi="仿宋" w:eastAsia="仿宋" w:cs="仿宋"/>
          <w:spacing w:val="-17"/>
          <w:sz w:val="28"/>
          <w:szCs w:val="28"/>
        </w:rPr>
        <w:t>：</w:t>
      </w:r>
      <w:r>
        <w:rPr>
          <w:rFonts w:ascii="仿宋" w:hAnsi="仿宋" w:eastAsia="仿宋" w:cs="仿宋"/>
          <w:sz w:val="28"/>
          <w:szCs w:val="28"/>
        </w:rPr>
        <w:t xml:space="preserve"> </w:t>
      </w:r>
      <w:r>
        <w:rPr>
          <w:rFonts w:ascii="仿宋" w:hAnsi="仿宋" w:eastAsia="仿宋" w:cs="仿宋"/>
          <w:spacing w:val="-14"/>
          <w:sz w:val="28"/>
          <w:szCs w:val="28"/>
        </w:rPr>
        <w:t xml:space="preserve">00 </w:t>
      </w:r>
      <w:r>
        <w:rPr>
          <w:rFonts w:ascii="仿宋" w:hAnsi="仿宋" w:eastAsia="仿宋" w:cs="仿宋"/>
          <w:spacing w:val="-7"/>
          <w:sz w:val="28"/>
          <w:szCs w:val="28"/>
        </w:rPr>
        <w:t xml:space="preserve">至 14:00，下午 16：00 至 </w:t>
      </w:r>
      <w:r>
        <w:rPr>
          <w:rFonts w:hint="eastAsia" w:ascii="仿宋" w:hAnsi="仿宋" w:eastAsia="仿宋" w:cs="仿宋"/>
          <w:spacing w:val="-7"/>
          <w:sz w:val="28"/>
          <w:szCs w:val="28"/>
          <w:lang w:val="en-US" w:eastAsia="zh-CN"/>
        </w:rPr>
        <w:t>23</w:t>
      </w:r>
      <w:r>
        <w:rPr>
          <w:rFonts w:ascii="仿宋" w:hAnsi="仿宋" w:eastAsia="仿宋" w:cs="仿宋"/>
          <w:spacing w:val="-7"/>
          <w:sz w:val="28"/>
          <w:szCs w:val="28"/>
        </w:rPr>
        <w:t>:</w:t>
      </w:r>
      <w:r>
        <w:rPr>
          <w:rFonts w:hint="eastAsia" w:ascii="仿宋" w:hAnsi="仿宋" w:eastAsia="仿宋" w:cs="仿宋"/>
          <w:spacing w:val="-7"/>
          <w:sz w:val="28"/>
          <w:szCs w:val="28"/>
          <w:lang w:val="en-US" w:eastAsia="zh-CN"/>
        </w:rPr>
        <w:t>59</w:t>
      </w:r>
      <w:r>
        <w:rPr>
          <w:rFonts w:ascii="仿宋" w:hAnsi="仿宋" w:eastAsia="仿宋" w:cs="仿宋"/>
          <w:spacing w:val="-7"/>
          <w:sz w:val="28"/>
          <w:szCs w:val="28"/>
        </w:rPr>
        <w:t xml:space="preserve"> (北京时间，法定节假日除外 )</w:t>
      </w:r>
    </w:p>
    <w:p>
      <w:pPr>
        <w:spacing w:line="216" w:lineRule="auto"/>
        <w:ind w:left="571"/>
        <w:rPr>
          <w:rFonts w:ascii="仿宋" w:hAnsi="仿宋" w:eastAsia="仿宋" w:cs="仿宋"/>
          <w:sz w:val="28"/>
          <w:szCs w:val="28"/>
        </w:rPr>
      </w:pPr>
      <w:r>
        <w:rPr>
          <w:rFonts w:ascii="仿宋" w:hAnsi="仿宋" w:eastAsia="仿宋" w:cs="仿宋"/>
          <w:spacing w:val="-1"/>
          <w:sz w:val="28"/>
          <w:szCs w:val="28"/>
        </w:rPr>
        <w:t>地点：政采云平台 (htt</w:t>
      </w:r>
      <w:r>
        <w:rPr>
          <w:rFonts w:ascii="仿宋" w:hAnsi="仿宋" w:eastAsia="仿宋" w:cs="仿宋"/>
          <w:sz w:val="28"/>
          <w:szCs w:val="28"/>
        </w:rPr>
        <w:t>ps</w:t>
      </w:r>
      <w:r>
        <w:rPr>
          <w:rFonts w:ascii="仿宋" w:hAnsi="仿宋" w:eastAsia="仿宋" w:cs="仿宋"/>
          <w:spacing w:val="-1"/>
          <w:sz w:val="28"/>
          <w:szCs w:val="28"/>
        </w:rPr>
        <w:t>://</w:t>
      </w:r>
      <w:r>
        <w:rPr>
          <w:rFonts w:ascii="仿宋" w:hAnsi="仿宋" w:eastAsia="仿宋" w:cs="仿宋"/>
          <w:sz w:val="28"/>
          <w:szCs w:val="28"/>
        </w:rPr>
        <w:t>www</w:t>
      </w:r>
      <w:r>
        <w:rPr>
          <w:rFonts w:ascii="仿宋" w:hAnsi="仿宋" w:eastAsia="仿宋" w:cs="仿宋"/>
          <w:spacing w:val="-1"/>
          <w:sz w:val="28"/>
          <w:szCs w:val="28"/>
        </w:rPr>
        <w:t>.</w:t>
      </w:r>
      <w:r>
        <w:rPr>
          <w:rFonts w:ascii="仿宋" w:hAnsi="仿宋" w:eastAsia="仿宋" w:cs="仿宋"/>
          <w:sz w:val="28"/>
          <w:szCs w:val="28"/>
        </w:rPr>
        <w:t>zcygov</w:t>
      </w:r>
      <w:r>
        <w:rPr>
          <w:rFonts w:ascii="仿宋" w:hAnsi="仿宋" w:eastAsia="仿宋" w:cs="仿宋"/>
          <w:spacing w:val="-1"/>
          <w:sz w:val="28"/>
          <w:szCs w:val="28"/>
        </w:rPr>
        <w:t>.</w:t>
      </w:r>
      <w:r>
        <w:rPr>
          <w:rFonts w:ascii="仿宋" w:hAnsi="仿宋" w:eastAsia="仿宋" w:cs="仿宋"/>
          <w:sz w:val="28"/>
          <w:szCs w:val="28"/>
        </w:rPr>
        <w:t>cn</w:t>
      </w:r>
      <w:r>
        <w:rPr>
          <w:rFonts w:ascii="仿宋" w:hAnsi="仿宋" w:eastAsia="仿宋" w:cs="仿宋"/>
          <w:spacing w:val="-1"/>
          <w:sz w:val="28"/>
          <w:szCs w:val="28"/>
        </w:rPr>
        <w:t>/)</w:t>
      </w:r>
    </w:p>
    <w:p>
      <w:pPr>
        <w:spacing w:before="217" w:line="359" w:lineRule="auto"/>
        <w:ind w:left="31" w:right="94" w:firstLine="545"/>
        <w:rPr>
          <w:rFonts w:ascii="仿宋" w:hAnsi="仿宋" w:eastAsia="仿宋" w:cs="仿宋"/>
          <w:sz w:val="28"/>
          <w:szCs w:val="28"/>
        </w:rPr>
      </w:pPr>
      <w:r>
        <w:rPr>
          <w:rFonts w:ascii="仿宋" w:hAnsi="仿宋" w:eastAsia="仿宋" w:cs="仿宋"/>
          <w:spacing w:val="-6"/>
          <w:sz w:val="28"/>
          <w:szCs w:val="28"/>
        </w:rPr>
        <w:t>方式：供应商登陆政采云平台 https://www.zcygov.c</w:t>
      </w:r>
      <w:r>
        <w:rPr>
          <w:rFonts w:ascii="仿宋" w:hAnsi="仿宋" w:eastAsia="仿宋" w:cs="仿宋"/>
          <w:sz w:val="28"/>
          <w:szCs w:val="28"/>
        </w:rPr>
        <w:t>n</w:t>
      </w:r>
      <w:r>
        <w:rPr>
          <w:rFonts w:ascii="仿宋" w:hAnsi="仿宋" w:eastAsia="仿宋" w:cs="仿宋"/>
          <w:spacing w:val="-6"/>
          <w:sz w:val="28"/>
          <w:szCs w:val="28"/>
        </w:rPr>
        <w:t>/进入“项</w:t>
      </w:r>
      <w:r>
        <w:rPr>
          <w:rFonts w:ascii="仿宋" w:hAnsi="仿宋" w:eastAsia="仿宋" w:cs="仿宋"/>
          <w:sz w:val="28"/>
          <w:szCs w:val="28"/>
        </w:rPr>
        <w:t xml:space="preserve"> </w:t>
      </w:r>
      <w:r>
        <w:rPr>
          <w:rFonts w:ascii="仿宋" w:hAnsi="仿宋" w:eastAsia="仿宋" w:cs="仿宋"/>
          <w:spacing w:val="-6"/>
          <w:sz w:val="28"/>
          <w:szCs w:val="28"/>
        </w:rPr>
        <w:t>目采购”栏目</w:t>
      </w:r>
      <w:r>
        <w:rPr>
          <w:rFonts w:ascii="仿宋" w:hAnsi="仿宋" w:eastAsia="仿宋" w:cs="仿宋"/>
          <w:spacing w:val="-4"/>
          <w:sz w:val="28"/>
          <w:szCs w:val="28"/>
        </w:rPr>
        <w:t>，</w:t>
      </w:r>
      <w:r>
        <w:rPr>
          <w:rFonts w:ascii="仿宋" w:hAnsi="仿宋" w:eastAsia="仿宋" w:cs="仿宋"/>
          <w:spacing w:val="-3"/>
          <w:sz w:val="28"/>
          <w:szCs w:val="28"/>
        </w:rPr>
        <w:t>在获取谈判文件菜单中选择所要投标的项目，申请获</w:t>
      </w:r>
      <w:r>
        <w:rPr>
          <w:rFonts w:ascii="仿宋" w:hAnsi="仿宋" w:eastAsia="仿宋" w:cs="仿宋"/>
          <w:sz w:val="28"/>
          <w:szCs w:val="28"/>
        </w:rPr>
        <w:t xml:space="preserve"> </w:t>
      </w:r>
      <w:r>
        <w:rPr>
          <w:rFonts w:ascii="仿宋" w:hAnsi="仿宋" w:eastAsia="仿宋" w:cs="仿宋"/>
          <w:spacing w:val="-3"/>
          <w:sz w:val="28"/>
          <w:szCs w:val="28"/>
        </w:rPr>
        <w:t>取谈判文件。</w:t>
      </w:r>
    </w:p>
    <w:p>
      <w:pPr>
        <w:spacing w:before="1" w:line="221" w:lineRule="auto"/>
        <w:ind w:left="604"/>
        <w:rPr>
          <w:rFonts w:ascii="仿宋" w:hAnsi="仿宋" w:eastAsia="仿宋" w:cs="仿宋"/>
          <w:sz w:val="28"/>
          <w:szCs w:val="28"/>
        </w:rPr>
      </w:pPr>
      <w:r>
        <w:rPr>
          <w:rFonts w:ascii="仿宋" w:hAnsi="仿宋" w:eastAsia="仿宋" w:cs="仿宋"/>
          <w:spacing w:val="-15"/>
          <w:sz w:val="28"/>
          <w:szCs w:val="28"/>
        </w:rPr>
        <w:t>售</w:t>
      </w:r>
      <w:r>
        <w:rPr>
          <w:rFonts w:ascii="仿宋" w:hAnsi="仿宋" w:eastAsia="仿宋" w:cs="仿宋"/>
          <w:spacing w:val="-13"/>
          <w:sz w:val="28"/>
          <w:szCs w:val="28"/>
        </w:rPr>
        <w:t>价：0 元</w:t>
      </w:r>
    </w:p>
    <w:p>
      <w:pPr>
        <w:spacing w:line="375" w:lineRule="auto"/>
        <w:rPr>
          <w:rFonts w:ascii="Arial"/>
          <w:sz w:val="21"/>
        </w:rPr>
      </w:pPr>
    </w:p>
    <w:p>
      <w:pPr>
        <w:spacing w:before="91" w:line="227" w:lineRule="auto"/>
        <w:ind w:left="39"/>
        <w:outlineLvl w:val="1"/>
        <w:rPr>
          <w:rFonts w:ascii="黑体" w:hAnsi="黑体" w:eastAsia="黑体" w:cs="黑体"/>
          <w:sz w:val="28"/>
          <w:szCs w:val="28"/>
        </w:rPr>
      </w:pPr>
      <w:r>
        <w:rPr>
          <w:rFonts w:ascii="黑体" w:hAnsi="黑体" w:eastAsia="黑体" w:cs="黑体"/>
          <w:spacing w:val="-5"/>
          <w:sz w:val="28"/>
          <w:szCs w:val="28"/>
        </w:rPr>
        <w:t>四</w:t>
      </w:r>
      <w:r>
        <w:rPr>
          <w:rFonts w:ascii="黑体" w:hAnsi="黑体" w:eastAsia="黑体" w:cs="黑体"/>
          <w:spacing w:val="-3"/>
          <w:sz w:val="28"/>
          <w:szCs w:val="28"/>
        </w:rPr>
        <w:t>、响应文件提交</w:t>
      </w:r>
    </w:p>
    <w:p>
      <w:pPr>
        <w:spacing w:line="365" w:lineRule="auto"/>
        <w:rPr>
          <w:rFonts w:ascii="Arial"/>
          <w:sz w:val="21"/>
        </w:rPr>
      </w:pPr>
    </w:p>
    <w:p>
      <w:pPr>
        <w:spacing w:before="92" w:line="250" w:lineRule="auto"/>
        <w:ind w:left="590" w:right="864" w:hanging="1"/>
        <w:rPr>
          <w:rFonts w:ascii="仿宋" w:hAnsi="仿宋" w:eastAsia="仿宋" w:cs="仿宋"/>
          <w:sz w:val="28"/>
          <w:szCs w:val="28"/>
        </w:rPr>
      </w:pPr>
      <w:r>
        <w:rPr>
          <w:rFonts w:ascii="仿宋" w:hAnsi="仿宋" w:eastAsia="仿宋" w:cs="仿宋"/>
          <w:spacing w:val="-27"/>
          <w:sz w:val="28"/>
          <w:szCs w:val="28"/>
        </w:rPr>
        <w:t>截</w:t>
      </w:r>
      <w:r>
        <w:rPr>
          <w:rFonts w:ascii="仿宋" w:hAnsi="仿宋" w:eastAsia="仿宋" w:cs="仿宋"/>
          <w:spacing w:val="-15"/>
          <w:sz w:val="28"/>
          <w:szCs w:val="28"/>
        </w:rPr>
        <w:t>止时间：</w:t>
      </w:r>
      <w:r>
        <w:rPr>
          <w:rFonts w:ascii="仿宋" w:hAnsi="仿宋" w:eastAsia="仿宋" w:cs="仿宋"/>
          <w:spacing w:val="-15"/>
          <w:sz w:val="28"/>
          <w:szCs w:val="28"/>
          <w:u w:val="single" w:color="auto"/>
        </w:rPr>
        <w:t xml:space="preserve"> 2023 年 0</w:t>
      </w:r>
      <w:r>
        <w:rPr>
          <w:rFonts w:hint="eastAsia" w:ascii="仿宋" w:hAnsi="仿宋" w:eastAsia="仿宋" w:cs="仿宋"/>
          <w:spacing w:val="-15"/>
          <w:sz w:val="28"/>
          <w:szCs w:val="28"/>
          <w:u w:val="single" w:color="auto"/>
          <w:lang w:val="en-US" w:eastAsia="zh-CN"/>
        </w:rPr>
        <w:t>7</w:t>
      </w:r>
      <w:r>
        <w:rPr>
          <w:rFonts w:ascii="仿宋" w:hAnsi="仿宋" w:eastAsia="仿宋" w:cs="仿宋"/>
          <w:spacing w:val="-15"/>
          <w:sz w:val="28"/>
          <w:szCs w:val="28"/>
          <w:u w:val="single" w:color="auto"/>
        </w:rPr>
        <w:t xml:space="preserve"> 月 </w:t>
      </w:r>
      <w:r>
        <w:rPr>
          <w:rFonts w:hint="eastAsia" w:ascii="仿宋" w:hAnsi="仿宋" w:eastAsia="仿宋" w:cs="仿宋"/>
          <w:spacing w:val="-15"/>
          <w:sz w:val="28"/>
          <w:szCs w:val="28"/>
          <w:u w:val="single" w:color="auto"/>
          <w:lang w:val="en-US" w:eastAsia="zh-CN"/>
        </w:rPr>
        <w:t xml:space="preserve">03 </w:t>
      </w:r>
      <w:r>
        <w:rPr>
          <w:rFonts w:ascii="仿宋" w:hAnsi="仿宋" w:eastAsia="仿宋" w:cs="仿宋"/>
          <w:spacing w:val="-15"/>
          <w:sz w:val="28"/>
          <w:szCs w:val="28"/>
          <w:u w:val="single" w:color="auto"/>
        </w:rPr>
        <w:t>日 1</w:t>
      </w:r>
      <w:r>
        <w:rPr>
          <w:rFonts w:hint="eastAsia" w:ascii="仿宋" w:hAnsi="仿宋" w:eastAsia="仿宋" w:cs="仿宋"/>
          <w:spacing w:val="-15"/>
          <w:sz w:val="28"/>
          <w:szCs w:val="28"/>
          <w:u w:val="single" w:color="auto"/>
          <w:lang w:val="en-US" w:eastAsia="zh-CN"/>
        </w:rPr>
        <w:t>2</w:t>
      </w:r>
      <w:r>
        <w:rPr>
          <w:rFonts w:ascii="仿宋" w:hAnsi="仿宋" w:eastAsia="仿宋" w:cs="仿宋"/>
          <w:spacing w:val="-15"/>
          <w:sz w:val="28"/>
          <w:szCs w:val="28"/>
          <w:u w:val="single" w:color="auto"/>
        </w:rPr>
        <w:t xml:space="preserve"> 点 </w:t>
      </w:r>
      <w:r>
        <w:rPr>
          <w:rFonts w:hint="eastAsia" w:ascii="仿宋" w:hAnsi="仿宋" w:eastAsia="仿宋" w:cs="仿宋"/>
          <w:spacing w:val="-15"/>
          <w:sz w:val="28"/>
          <w:szCs w:val="28"/>
          <w:u w:val="single" w:color="auto"/>
          <w:lang w:val="en-US" w:eastAsia="zh-CN"/>
        </w:rPr>
        <w:t>00</w:t>
      </w:r>
      <w:r>
        <w:rPr>
          <w:rFonts w:ascii="仿宋" w:hAnsi="仿宋" w:eastAsia="仿宋" w:cs="仿宋"/>
          <w:spacing w:val="-15"/>
          <w:sz w:val="28"/>
          <w:szCs w:val="28"/>
          <w:u w:val="single" w:color="auto"/>
        </w:rPr>
        <w:t xml:space="preserve"> 分</w:t>
      </w:r>
      <w:r>
        <w:rPr>
          <w:rFonts w:ascii="仿宋" w:hAnsi="仿宋" w:eastAsia="仿宋" w:cs="仿宋"/>
          <w:spacing w:val="-15"/>
          <w:sz w:val="28"/>
          <w:szCs w:val="28"/>
        </w:rPr>
        <w:t xml:space="preserve"> (北京时间)</w:t>
      </w:r>
      <w:r>
        <w:rPr>
          <w:rFonts w:ascii="仿宋" w:hAnsi="仿宋" w:eastAsia="仿宋" w:cs="仿宋"/>
          <w:sz w:val="28"/>
          <w:szCs w:val="28"/>
        </w:rPr>
        <w:t xml:space="preserve"> </w:t>
      </w:r>
      <w:r>
        <w:rPr>
          <w:rFonts w:ascii="仿宋" w:hAnsi="仿宋" w:eastAsia="仿宋" w:cs="仿宋"/>
          <w:spacing w:val="-1"/>
          <w:sz w:val="28"/>
          <w:szCs w:val="28"/>
        </w:rPr>
        <w:t>地点：政采云平台 (htt</w:t>
      </w:r>
      <w:r>
        <w:rPr>
          <w:rFonts w:ascii="仿宋" w:hAnsi="仿宋" w:eastAsia="仿宋" w:cs="仿宋"/>
          <w:sz w:val="28"/>
          <w:szCs w:val="28"/>
        </w:rPr>
        <w:t>ps</w:t>
      </w:r>
      <w:r>
        <w:rPr>
          <w:rFonts w:ascii="仿宋" w:hAnsi="仿宋" w:eastAsia="仿宋" w:cs="仿宋"/>
          <w:spacing w:val="-1"/>
          <w:sz w:val="28"/>
          <w:szCs w:val="28"/>
        </w:rPr>
        <w:t>://</w:t>
      </w:r>
      <w:r>
        <w:rPr>
          <w:rFonts w:ascii="仿宋" w:hAnsi="仿宋" w:eastAsia="仿宋" w:cs="仿宋"/>
          <w:sz w:val="28"/>
          <w:szCs w:val="28"/>
        </w:rPr>
        <w:t>www</w:t>
      </w:r>
      <w:r>
        <w:rPr>
          <w:rFonts w:ascii="仿宋" w:hAnsi="仿宋" w:eastAsia="仿宋" w:cs="仿宋"/>
          <w:spacing w:val="-1"/>
          <w:sz w:val="28"/>
          <w:szCs w:val="28"/>
        </w:rPr>
        <w:t>.</w:t>
      </w:r>
      <w:r>
        <w:rPr>
          <w:rFonts w:ascii="仿宋" w:hAnsi="仿宋" w:eastAsia="仿宋" w:cs="仿宋"/>
          <w:sz w:val="28"/>
          <w:szCs w:val="28"/>
        </w:rPr>
        <w:t>zcygov</w:t>
      </w:r>
      <w:r>
        <w:rPr>
          <w:rFonts w:ascii="仿宋" w:hAnsi="仿宋" w:eastAsia="仿宋" w:cs="仿宋"/>
          <w:spacing w:val="-1"/>
          <w:sz w:val="28"/>
          <w:szCs w:val="28"/>
        </w:rPr>
        <w:t>.</w:t>
      </w:r>
      <w:r>
        <w:rPr>
          <w:rFonts w:ascii="仿宋" w:hAnsi="仿宋" w:eastAsia="仿宋" w:cs="仿宋"/>
          <w:sz w:val="28"/>
          <w:szCs w:val="28"/>
        </w:rPr>
        <w:t>cn</w:t>
      </w:r>
      <w:r>
        <w:rPr>
          <w:rFonts w:ascii="仿宋" w:hAnsi="仿宋" w:eastAsia="仿宋" w:cs="仿宋"/>
          <w:spacing w:val="-1"/>
          <w:sz w:val="28"/>
          <w:szCs w:val="28"/>
        </w:rPr>
        <w:t>/)</w:t>
      </w:r>
    </w:p>
    <w:p>
      <w:pPr>
        <w:spacing w:before="228" w:line="221" w:lineRule="auto"/>
        <w:ind w:left="30"/>
        <w:outlineLvl w:val="1"/>
        <w:rPr>
          <w:rFonts w:ascii="黑体" w:hAnsi="黑体" w:eastAsia="黑体" w:cs="黑体"/>
          <w:sz w:val="28"/>
          <w:szCs w:val="28"/>
        </w:rPr>
      </w:pPr>
      <w:r>
        <w:rPr>
          <w:rFonts w:ascii="黑体" w:hAnsi="黑体" w:eastAsia="黑体" w:cs="黑体"/>
          <w:spacing w:val="-2"/>
          <w:sz w:val="28"/>
          <w:szCs w:val="28"/>
        </w:rPr>
        <w:t>五、</w:t>
      </w:r>
      <w:r>
        <w:rPr>
          <w:rFonts w:ascii="黑体" w:hAnsi="黑体" w:eastAsia="黑体" w:cs="黑体"/>
          <w:spacing w:val="-1"/>
          <w:sz w:val="28"/>
          <w:szCs w:val="28"/>
        </w:rPr>
        <w:t>开启 (竞争性谈判方式必须填写)</w:t>
      </w:r>
    </w:p>
    <w:p>
      <w:pPr>
        <w:spacing w:line="375" w:lineRule="auto"/>
        <w:rPr>
          <w:rFonts w:ascii="Arial"/>
          <w:sz w:val="21"/>
        </w:rPr>
      </w:pPr>
    </w:p>
    <w:p>
      <w:pPr>
        <w:spacing w:before="92" w:line="250" w:lineRule="auto"/>
        <w:ind w:left="590" w:right="1425" w:firstLine="18"/>
        <w:rPr>
          <w:rFonts w:ascii="仿宋" w:hAnsi="仿宋" w:eastAsia="仿宋" w:cs="仿宋"/>
          <w:sz w:val="28"/>
          <w:szCs w:val="28"/>
        </w:rPr>
      </w:pPr>
      <w:r>
        <w:rPr>
          <w:rFonts w:ascii="仿宋" w:hAnsi="仿宋" w:eastAsia="仿宋" w:cs="仿宋"/>
          <w:spacing w:val="-32"/>
          <w:sz w:val="28"/>
          <w:szCs w:val="28"/>
        </w:rPr>
        <w:t>时</w:t>
      </w:r>
      <w:r>
        <w:rPr>
          <w:rFonts w:ascii="仿宋" w:hAnsi="仿宋" w:eastAsia="仿宋" w:cs="仿宋"/>
          <w:spacing w:val="-27"/>
          <w:sz w:val="28"/>
          <w:szCs w:val="28"/>
        </w:rPr>
        <w:t>间</w:t>
      </w:r>
      <w:r>
        <w:rPr>
          <w:rFonts w:ascii="仿宋" w:hAnsi="仿宋" w:eastAsia="仿宋" w:cs="仿宋"/>
          <w:spacing w:val="-16"/>
          <w:sz w:val="28"/>
          <w:szCs w:val="28"/>
        </w:rPr>
        <w:t>：</w:t>
      </w:r>
      <w:r>
        <w:rPr>
          <w:rFonts w:ascii="仿宋" w:hAnsi="仿宋" w:eastAsia="仿宋" w:cs="仿宋"/>
          <w:spacing w:val="-16"/>
          <w:sz w:val="28"/>
          <w:szCs w:val="28"/>
          <w:u w:val="single" w:color="auto"/>
        </w:rPr>
        <w:t xml:space="preserve"> 2023 年 0</w:t>
      </w:r>
      <w:r>
        <w:rPr>
          <w:rFonts w:hint="eastAsia" w:ascii="仿宋" w:hAnsi="仿宋" w:eastAsia="仿宋" w:cs="仿宋"/>
          <w:spacing w:val="-16"/>
          <w:sz w:val="28"/>
          <w:szCs w:val="28"/>
          <w:u w:val="single" w:color="auto"/>
          <w:lang w:val="en-US" w:eastAsia="zh-CN"/>
        </w:rPr>
        <w:t>7</w:t>
      </w:r>
      <w:r>
        <w:rPr>
          <w:rFonts w:ascii="仿宋" w:hAnsi="仿宋" w:eastAsia="仿宋" w:cs="仿宋"/>
          <w:spacing w:val="-16"/>
          <w:sz w:val="28"/>
          <w:szCs w:val="28"/>
          <w:u w:val="single" w:color="auto"/>
        </w:rPr>
        <w:t xml:space="preserve"> 月 0</w:t>
      </w:r>
      <w:r>
        <w:rPr>
          <w:rFonts w:hint="eastAsia" w:ascii="仿宋" w:hAnsi="仿宋" w:eastAsia="仿宋" w:cs="仿宋"/>
          <w:spacing w:val="-16"/>
          <w:sz w:val="28"/>
          <w:szCs w:val="28"/>
          <w:u w:val="single" w:color="auto"/>
          <w:lang w:val="en-US" w:eastAsia="zh-CN"/>
        </w:rPr>
        <w:t>3</w:t>
      </w:r>
      <w:r>
        <w:rPr>
          <w:rFonts w:ascii="仿宋" w:hAnsi="仿宋" w:eastAsia="仿宋" w:cs="仿宋"/>
          <w:spacing w:val="-16"/>
          <w:sz w:val="28"/>
          <w:szCs w:val="28"/>
          <w:u w:val="single" w:color="auto"/>
        </w:rPr>
        <w:t xml:space="preserve"> 日 1</w:t>
      </w:r>
      <w:r>
        <w:rPr>
          <w:rFonts w:hint="eastAsia" w:ascii="仿宋" w:hAnsi="仿宋" w:eastAsia="仿宋" w:cs="仿宋"/>
          <w:spacing w:val="-16"/>
          <w:sz w:val="28"/>
          <w:szCs w:val="28"/>
          <w:u w:val="single" w:color="auto"/>
          <w:lang w:val="en-US" w:eastAsia="zh-CN"/>
        </w:rPr>
        <w:t>2</w:t>
      </w:r>
      <w:r>
        <w:rPr>
          <w:rFonts w:ascii="仿宋" w:hAnsi="仿宋" w:eastAsia="仿宋" w:cs="仿宋"/>
          <w:spacing w:val="-16"/>
          <w:sz w:val="28"/>
          <w:szCs w:val="28"/>
          <w:u w:val="single" w:color="auto"/>
        </w:rPr>
        <w:t xml:space="preserve"> 点 </w:t>
      </w:r>
      <w:r>
        <w:rPr>
          <w:rFonts w:hint="eastAsia" w:ascii="仿宋" w:hAnsi="仿宋" w:eastAsia="仿宋" w:cs="仿宋"/>
          <w:spacing w:val="-16"/>
          <w:sz w:val="28"/>
          <w:szCs w:val="28"/>
          <w:u w:val="single" w:color="auto"/>
          <w:lang w:val="en-US" w:eastAsia="zh-CN"/>
        </w:rPr>
        <w:t>0</w:t>
      </w:r>
      <w:r>
        <w:rPr>
          <w:rFonts w:ascii="仿宋" w:hAnsi="仿宋" w:eastAsia="仿宋" w:cs="仿宋"/>
          <w:spacing w:val="-16"/>
          <w:sz w:val="28"/>
          <w:szCs w:val="28"/>
          <w:u w:val="single" w:color="auto"/>
        </w:rPr>
        <w:t>0 分</w:t>
      </w:r>
      <w:r>
        <w:rPr>
          <w:rFonts w:ascii="仿宋" w:hAnsi="仿宋" w:eastAsia="仿宋" w:cs="仿宋"/>
          <w:spacing w:val="-16"/>
          <w:sz w:val="28"/>
          <w:szCs w:val="28"/>
        </w:rPr>
        <w:t xml:space="preserve"> (北京时间)</w:t>
      </w:r>
      <w:r>
        <w:rPr>
          <w:rFonts w:ascii="仿宋" w:hAnsi="仿宋" w:eastAsia="仿宋" w:cs="仿宋"/>
          <w:sz w:val="28"/>
          <w:szCs w:val="28"/>
        </w:rPr>
        <w:t xml:space="preserve"> </w:t>
      </w:r>
      <w:r>
        <w:rPr>
          <w:rFonts w:ascii="仿宋" w:hAnsi="仿宋" w:eastAsia="仿宋" w:cs="仿宋"/>
          <w:spacing w:val="-1"/>
          <w:sz w:val="28"/>
          <w:szCs w:val="28"/>
        </w:rPr>
        <w:t>地点：政采云平台 (htt</w:t>
      </w:r>
      <w:r>
        <w:rPr>
          <w:rFonts w:ascii="仿宋" w:hAnsi="仿宋" w:eastAsia="仿宋" w:cs="仿宋"/>
          <w:sz w:val="28"/>
          <w:szCs w:val="28"/>
        </w:rPr>
        <w:t>ps</w:t>
      </w:r>
      <w:r>
        <w:rPr>
          <w:rFonts w:ascii="仿宋" w:hAnsi="仿宋" w:eastAsia="仿宋" w:cs="仿宋"/>
          <w:spacing w:val="-1"/>
          <w:sz w:val="28"/>
          <w:szCs w:val="28"/>
        </w:rPr>
        <w:t>://</w:t>
      </w:r>
      <w:r>
        <w:rPr>
          <w:rFonts w:ascii="仿宋" w:hAnsi="仿宋" w:eastAsia="仿宋" w:cs="仿宋"/>
          <w:sz w:val="28"/>
          <w:szCs w:val="28"/>
        </w:rPr>
        <w:t>www</w:t>
      </w:r>
      <w:r>
        <w:rPr>
          <w:rFonts w:ascii="仿宋" w:hAnsi="仿宋" w:eastAsia="仿宋" w:cs="仿宋"/>
          <w:spacing w:val="-1"/>
          <w:sz w:val="28"/>
          <w:szCs w:val="28"/>
        </w:rPr>
        <w:t>.</w:t>
      </w:r>
      <w:r>
        <w:rPr>
          <w:rFonts w:ascii="仿宋" w:hAnsi="仿宋" w:eastAsia="仿宋" w:cs="仿宋"/>
          <w:sz w:val="28"/>
          <w:szCs w:val="28"/>
        </w:rPr>
        <w:t>zcygov</w:t>
      </w:r>
      <w:r>
        <w:rPr>
          <w:rFonts w:ascii="仿宋" w:hAnsi="仿宋" w:eastAsia="仿宋" w:cs="仿宋"/>
          <w:spacing w:val="-1"/>
          <w:sz w:val="28"/>
          <w:szCs w:val="28"/>
        </w:rPr>
        <w:t>.</w:t>
      </w:r>
      <w:r>
        <w:rPr>
          <w:rFonts w:ascii="仿宋" w:hAnsi="仿宋" w:eastAsia="仿宋" w:cs="仿宋"/>
          <w:sz w:val="28"/>
          <w:szCs w:val="28"/>
        </w:rPr>
        <w:t>cn</w:t>
      </w:r>
      <w:r>
        <w:rPr>
          <w:rFonts w:ascii="仿宋" w:hAnsi="仿宋" w:eastAsia="仿宋" w:cs="仿宋"/>
          <w:spacing w:val="-1"/>
          <w:sz w:val="28"/>
          <w:szCs w:val="28"/>
        </w:rPr>
        <w:t>/)</w:t>
      </w:r>
    </w:p>
    <w:p>
      <w:pPr>
        <w:spacing w:before="228" w:line="228" w:lineRule="auto"/>
        <w:ind w:left="31"/>
        <w:outlineLvl w:val="1"/>
        <w:rPr>
          <w:rFonts w:ascii="黑体" w:hAnsi="黑体" w:eastAsia="黑体" w:cs="黑体"/>
          <w:sz w:val="28"/>
          <w:szCs w:val="28"/>
        </w:rPr>
      </w:pPr>
      <w:r>
        <w:rPr>
          <w:rFonts w:ascii="黑体" w:hAnsi="黑体" w:eastAsia="黑体" w:cs="黑体"/>
          <w:spacing w:val="-3"/>
          <w:sz w:val="28"/>
          <w:szCs w:val="28"/>
        </w:rPr>
        <w:t>六、公告期限</w:t>
      </w:r>
    </w:p>
    <w:p>
      <w:pPr>
        <w:spacing w:line="364" w:lineRule="auto"/>
        <w:rPr>
          <w:rFonts w:ascii="Arial"/>
          <w:sz w:val="21"/>
        </w:rPr>
      </w:pPr>
    </w:p>
    <w:p>
      <w:pPr>
        <w:spacing w:before="92" w:line="221" w:lineRule="auto"/>
        <w:ind w:left="642"/>
        <w:rPr>
          <w:rFonts w:ascii="仿宋" w:hAnsi="仿宋" w:eastAsia="仿宋" w:cs="仿宋"/>
          <w:sz w:val="28"/>
          <w:szCs w:val="28"/>
        </w:rPr>
      </w:pPr>
      <w:r>
        <w:rPr>
          <w:rFonts w:ascii="仿宋" w:hAnsi="仿宋" w:eastAsia="仿宋" w:cs="仿宋"/>
          <w:spacing w:val="-18"/>
          <w:sz w:val="28"/>
          <w:szCs w:val="28"/>
        </w:rPr>
        <w:t>自</w:t>
      </w:r>
      <w:r>
        <w:rPr>
          <w:rFonts w:ascii="仿宋" w:hAnsi="仿宋" w:eastAsia="仿宋" w:cs="仿宋"/>
          <w:spacing w:val="-12"/>
          <w:sz w:val="28"/>
          <w:szCs w:val="28"/>
        </w:rPr>
        <w:t>本公告发布之日起 3 个工作日。</w:t>
      </w:r>
    </w:p>
    <w:p>
      <w:pPr>
        <w:sectPr>
          <w:headerReference r:id="rId9" w:type="default"/>
          <w:footerReference r:id="rId10" w:type="default"/>
          <w:pgSz w:w="11906" w:h="16839"/>
          <w:pgMar w:top="1091" w:right="1702" w:bottom="1156" w:left="1785" w:header="1076" w:footer="996" w:gutter="0"/>
          <w:cols w:space="720" w:num="1"/>
        </w:sectPr>
      </w:pPr>
    </w:p>
    <w:p>
      <w:pPr>
        <w:spacing w:line="296" w:lineRule="auto"/>
        <w:rPr>
          <w:rFonts w:ascii="Arial"/>
          <w:sz w:val="21"/>
        </w:rPr>
      </w:pPr>
    </w:p>
    <w:p>
      <w:pPr>
        <w:spacing w:before="91" w:line="231" w:lineRule="auto"/>
        <w:ind w:left="21"/>
        <w:outlineLvl w:val="1"/>
        <w:rPr>
          <w:rFonts w:ascii="黑体" w:hAnsi="黑体" w:eastAsia="黑体" w:cs="黑体"/>
          <w:sz w:val="28"/>
          <w:szCs w:val="28"/>
        </w:rPr>
      </w:pPr>
      <w:r>
        <w:rPr>
          <w:rFonts w:ascii="黑体" w:hAnsi="黑体" w:eastAsia="黑体" w:cs="黑体"/>
          <w:spacing w:val="-2"/>
          <w:sz w:val="28"/>
          <w:szCs w:val="28"/>
        </w:rPr>
        <w:t>七</w:t>
      </w:r>
      <w:r>
        <w:rPr>
          <w:rFonts w:ascii="黑体" w:hAnsi="黑体" w:eastAsia="黑体" w:cs="黑体"/>
          <w:spacing w:val="-1"/>
          <w:sz w:val="28"/>
          <w:szCs w:val="28"/>
        </w:rPr>
        <w:t>、其他补充事宜</w:t>
      </w:r>
    </w:p>
    <w:p>
      <w:pPr>
        <w:spacing w:line="371" w:lineRule="auto"/>
        <w:rPr>
          <w:rFonts w:ascii="Arial"/>
          <w:sz w:val="21"/>
        </w:rPr>
      </w:pPr>
    </w:p>
    <w:p>
      <w:pPr>
        <w:spacing w:before="74" w:line="311" w:lineRule="exact"/>
        <w:ind w:left="38"/>
        <w:outlineLvl w:val="2"/>
        <w:rPr>
          <w:rFonts w:ascii="宋体" w:hAnsi="宋体" w:eastAsia="宋体" w:cs="宋体"/>
          <w:sz w:val="23"/>
          <w:szCs w:val="23"/>
        </w:rPr>
      </w:pPr>
      <w:r>
        <w:rPr>
          <w:rFonts w:ascii="宋体" w:hAnsi="宋体" w:eastAsia="宋体" w:cs="宋体"/>
          <w:spacing w:val="16"/>
          <w:position w:val="1"/>
          <w:sz w:val="23"/>
          <w:szCs w:val="23"/>
        </w:rPr>
        <w:t>1</w:t>
      </w:r>
      <w:r>
        <w:rPr>
          <w:rFonts w:ascii="宋体" w:hAnsi="宋体" w:eastAsia="宋体" w:cs="宋体"/>
          <w:spacing w:val="9"/>
          <w:position w:val="1"/>
          <w:sz w:val="23"/>
          <w:szCs w:val="23"/>
        </w:rPr>
        <w:t>、</w:t>
      </w:r>
      <w:r>
        <w:rPr>
          <w:rFonts w:ascii="宋体" w:hAnsi="宋体" w:eastAsia="宋体" w:cs="宋体"/>
          <w:spacing w:val="8"/>
          <w:position w:val="1"/>
          <w:sz w:val="23"/>
          <w:szCs w:val="23"/>
        </w:rPr>
        <w:t>请投标单位随时关注本项目的澄清、答疑、变更事项。</w:t>
      </w:r>
    </w:p>
    <w:p>
      <w:pPr>
        <w:spacing w:line="411" w:lineRule="auto"/>
        <w:rPr>
          <w:rFonts w:ascii="Arial"/>
          <w:sz w:val="21"/>
        </w:rPr>
      </w:pPr>
    </w:p>
    <w:p>
      <w:pPr>
        <w:spacing w:before="75" w:line="310" w:lineRule="exact"/>
        <w:ind w:left="23"/>
        <w:outlineLvl w:val="2"/>
        <w:rPr>
          <w:rFonts w:ascii="宋体" w:hAnsi="宋体" w:eastAsia="宋体" w:cs="宋体"/>
          <w:sz w:val="23"/>
          <w:szCs w:val="23"/>
        </w:rPr>
      </w:pPr>
      <w:r>
        <w:rPr>
          <w:rFonts w:ascii="宋体" w:hAnsi="宋体" w:eastAsia="宋体" w:cs="宋体"/>
          <w:spacing w:val="20"/>
          <w:position w:val="1"/>
          <w:sz w:val="23"/>
          <w:szCs w:val="23"/>
        </w:rPr>
        <w:t>2</w:t>
      </w:r>
      <w:r>
        <w:rPr>
          <w:rFonts w:ascii="宋体" w:hAnsi="宋体" w:eastAsia="宋体" w:cs="宋体"/>
          <w:spacing w:val="13"/>
          <w:position w:val="1"/>
          <w:sz w:val="23"/>
          <w:szCs w:val="23"/>
        </w:rPr>
        <w:t>、</w:t>
      </w:r>
      <w:r>
        <w:rPr>
          <w:rFonts w:ascii="宋体" w:hAnsi="宋体" w:eastAsia="宋体" w:cs="宋体"/>
          <w:spacing w:val="10"/>
          <w:position w:val="1"/>
          <w:sz w:val="23"/>
          <w:szCs w:val="23"/>
        </w:rPr>
        <w:t>本项目实行电子招投标，供应商须登录政采云平台申请获取招标文件，并通</w:t>
      </w:r>
    </w:p>
    <w:p>
      <w:pPr>
        <w:spacing w:before="226" w:line="227" w:lineRule="auto"/>
        <w:ind w:left="22"/>
        <w:rPr>
          <w:rFonts w:ascii="宋体" w:hAnsi="宋体" w:eastAsia="宋体" w:cs="宋体"/>
          <w:sz w:val="23"/>
          <w:szCs w:val="23"/>
        </w:rPr>
      </w:pPr>
      <w:r>
        <w:rPr>
          <w:rFonts w:ascii="宋体" w:hAnsi="宋体" w:eastAsia="宋体" w:cs="宋体"/>
          <w:spacing w:val="18"/>
          <w:sz w:val="23"/>
          <w:szCs w:val="23"/>
        </w:rPr>
        <w:t>过</w:t>
      </w:r>
      <w:r>
        <w:rPr>
          <w:rFonts w:ascii="宋体" w:hAnsi="宋体" w:eastAsia="宋体" w:cs="宋体"/>
          <w:spacing w:val="14"/>
          <w:sz w:val="23"/>
          <w:szCs w:val="23"/>
        </w:rPr>
        <w:t>政</w:t>
      </w:r>
      <w:r>
        <w:rPr>
          <w:rFonts w:ascii="宋体" w:hAnsi="宋体" w:eastAsia="宋体" w:cs="宋体"/>
          <w:spacing w:val="9"/>
          <w:sz w:val="23"/>
          <w:szCs w:val="23"/>
        </w:rPr>
        <w:t>采云电子投标客户端制作投标文件，同时自行承担与投标有关的一切费用。</w:t>
      </w:r>
    </w:p>
    <w:p>
      <w:pPr>
        <w:spacing w:line="438" w:lineRule="auto"/>
        <w:rPr>
          <w:rFonts w:ascii="Arial"/>
          <w:sz w:val="21"/>
        </w:rPr>
      </w:pPr>
    </w:p>
    <w:p>
      <w:pPr>
        <w:spacing w:before="75" w:line="227" w:lineRule="auto"/>
        <w:ind w:left="25"/>
        <w:outlineLvl w:val="2"/>
        <w:rPr>
          <w:rFonts w:ascii="宋体" w:hAnsi="宋体" w:eastAsia="宋体" w:cs="宋体"/>
          <w:sz w:val="23"/>
          <w:szCs w:val="23"/>
        </w:rPr>
      </w:pPr>
      <w:r>
        <w:rPr>
          <w:rFonts w:ascii="宋体" w:hAnsi="宋体" w:eastAsia="宋体" w:cs="宋体"/>
          <w:spacing w:val="7"/>
          <w:sz w:val="23"/>
          <w:szCs w:val="23"/>
        </w:rPr>
        <w:t xml:space="preserve">3、各供应商应在开标前应确保成为政采云平台供应商，并完成 </w:t>
      </w:r>
      <w:r>
        <w:rPr>
          <w:rFonts w:ascii="宋体" w:hAnsi="宋体" w:eastAsia="宋体" w:cs="宋体"/>
          <w:sz w:val="23"/>
          <w:szCs w:val="23"/>
        </w:rPr>
        <w:t>CA</w:t>
      </w:r>
      <w:r>
        <w:rPr>
          <w:rFonts w:ascii="宋体" w:hAnsi="宋体" w:eastAsia="宋体" w:cs="宋体"/>
          <w:spacing w:val="7"/>
          <w:sz w:val="23"/>
          <w:szCs w:val="23"/>
        </w:rPr>
        <w:t xml:space="preserve"> 数字证书(</w:t>
      </w:r>
      <w:r>
        <w:rPr>
          <w:rFonts w:ascii="宋体" w:hAnsi="宋体" w:eastAsia="宋体" w:cs="宋体"/>
          <w:spacing w:val="2"/>
          <w:sz w:val="23"/>
          <w:szCs w:val="23"/>
        </w:rPr>
        <w:t>符</w:t>
      </w:r>
    </w:p>
    <w:p>
      <w:pPr>
        <w:spacing w:before="254" w:line="437" w:lineRule="auto"/>
        <w:ind w:left="23" w:right="235" w:hanging="1"/>
        <w:rPr>
          <w:rFonts w:ascii="宋体" w:hAnsi="宋体" w:eastAsia="宋体" w:cs="宋体"/>
          <w:sz w:val="23"/>
          <w:szCs w:val="23"/>
        </w:rPr>
      </w:pPr>
      <w:r>
        <w:rPr>
          <w:rFonts w:ascii="宋体" w:hAnsi="宋体" w:eastAsia="宋体" w:cs="宋体"/>
          <w:spacing w:val="7"/>
          <w:sz w:val="23"/>
          <w:szCs w:val="23"/>
        </w:rPr>
        <w:t xml:space="preserve">合国密标准) 申领。因未注册入库、未办理 </w:t>
      </w:r>
      <w:r>
        <w:rPr>
          <w:rFonts w:ascii="宋体" w:hAnsi="宋体" w:eastAsia="宋体" w:cs="宋体"/>
          <w:sz w:val="23"/>
          <w:szCs w:val="23"/>
        </w:rPr>
        <w:t>CA</w:t>
      </w:r>
      <w:r>
        <w:rPr>
          <w:rFonts w:ascii="宋体" w:hAnsi="宋体" w:eastAsia="宋体" w:cs="宋体"/>
          <w:spacing w:val="7"/>
          <w:sz w:val="23"/>
          <w:szCs w:val="23"/>
        </w:rPr>
        <w:t xml:space="preserve"> 数字证书等原因造成无法投标</w:t>
      </w:r>
      <w:r>
        <w:rPr>
          <w:rFonts w:ascii="宋体" w:hAnsi="宋体" w:eastAsia="宋体" w:cs="宋体"/>
          <w:spacing w:val="5"/>
          <w:sz w:val="23"/>
          <w:szCs w:val="23"/>
        </w:rPr>
        <w:t>或</w:t>
      </w:r>
      <w:r>
        <w:rPr>
          <w:rFonts w:ascii="宋体" w:hAnsi="宋体" w:eastAsia="宋体" w:cs="宋体"/>
          <w:sz w:val="23"/>
          <w:szCs w:val="23"/>
        </w:rPr>
        <w:t xml:space="preserve"> </w:t>
      </w:r>
      <w:r>
        <w:rPr>
          <w:rFonts w:ascii="宋体" w:hAnsi="宋体" w:eastAsia="宋体" w:cs="宋体"/>
          <w:spacing w:val="16"/>
          <w:sz w:val="23"/>
          <w:szCs w:val="23"/>
        </w:rPr>
        <w:t>投</w:t>
      </w:r>
      <w:r>
        <w:rPr>
          <w:rFonts w:ascii="宋体" w:hAnsi="宋体" w:eastAsia="宋体" w:cs="宋体"/>
          <w:spacing w:val="9"/>
          <w:sz w:val="23"/>
          <w:szCs w:val="23"/>
        </w:rPr>
        <w:t>标</w:t>
      </w:r>
      <w:r>
        <w:rPr>
          <w:rFonts w:ascii="宋体" w:hAnsi="宋体" w:eastAsia="宋体" w:cs="宋体"/>
          <w:spacing w:val="8"/>
          <w:sz w:val="23"/>
          <w:szCs w:val="23"/>
        </w:rPr>
        <w:t>失败等后果由供应商自行承担。</w:t>
      </w:r>
    </w:p>
    <w:p>
      <w:pPr>
        <w:spacing w:before="249" w:line="222" w:lineRule="auto"/>
        <w:ind w:left="20"/>
        <w:outlineLvl w:val="2"/>
        <w:rPr>
          <w:rFonts w:ascii="宋体" w:hAnsi="宋体" w:eastAsia="宋体" w:cs="宋体"/>
          <w:sz w:val="23"/>
          <w:szCs w:val="23"/>
        </w:rPr>
      </w:pPr>
      <w:r>
        <w:rPr>
          <w:rFonts w:ascii="宋体" w:hAnsi="宋体" w:eastAsia="宋体" w:cs="宋体"/>
          <w:spacing w:val="16"/>
          <w:sz w:val="23"/>
          <w:szCs w:val="23"/>
        </w:rPr>
        <w:t>4、</w:t>
      </w:r>
      <w:r>
        <w:rPr>
          <w:rFonts w:ascii="宋体" w:hAnsi="宋体" w:eastAsia="宋体" w:cs="宋体"/>
          <w:spacing w:val="12"/>
          <w:sz w:val="23"/>
          <w:szCs w:val="23"/>
        </w:rPr>
        <w:t>供</w:t>
      </w:r>
      <w:r>
        <w:rPr>
          <w:rFonts w:ascii="宋体" w:hAnsi="宋体" w:eastAsia="宋体" w:cs="宋体"/>
          <w:spacing w:val="8"/>
          <w:sz w:val="23"/>
          <w:szCs w:val="23"/>
        </w:rPr>
        <w:t>应商可前往新疆政府采购网(</w:t>
      </w:r>
      <w:r>
        <w:fldChar w:fldCharType="begin"/>
      </w:r>
      <w:r>
        <w:instrText xml:space="preserve"> HYPERLINK "http://www.ccgp-xinjiang.gov.cn/" </w:instrText>
      </w:r>
      <w:r>
        <w:fldChar w:fldCharType="separate"/>
      </w:r>
      <w:r>
        <w:rPr>
          <w:rFonts w:ascii="宋体" w:hAnsi="宋体" w:eastAsia="宋体" w:cs="宋体"/>
          <w:sz w:val="23"/>
          <w:szCs w:val="23"/>
        </w:rPr>
        <w:t>http</w:t>
      </w:r>
      <w:r>
        <w:rPr>
          <w:rFonts w:ascii="宋体" w:hAnsi="宋体" w:eastAsia="宋体" w:cs="宋体"/>
          <w:spacing w:val="8"/>
          <w:sz w:val="23"/>
          <w:szCs w:val="23"/>
        </w:rPr>
        <w:t>://</w:t>
      </w:r>
      <w:r>
        <w:rPr>
          <w:rFonts w:ascii="宋体" w:hAnsi="宋体" w:eastAsia="宋体" w:cs="宋体"/>
          <w:sz w:val="23"/>
          <w:szCs w:val="23"/>
        </w:rPr>
        <w:t>www</w:t>
      </w:r>
      <w:r>
        <w:rPr>
          <w:rFonts w:ascii="宋体" w:hAnsi="宋体" w:eastAsia="宋体" w:cs="宋体"/>
          <w:spacing w:val="8"/>
          <w:sz w:val="23"/>
          <w:szCs w:val="23"/>
        </w:rPr>
        <w:t>.</w:t>
      </w:r>
      <w:r>
        <w:rPr>
          <w:rFonts w:ascii="宋体" w:hAnsi="宋体" w:eastAsia="宋体" w:cs="宋体"/>
          <w:sz w:val="23"/>
          <w:szCs w:val="23"/>
        </w:rPr>
        <w:t>ccgp</w:t>
      </w:r>
      <w:r>
        <w:rPr>
          <w:rFonts w:ascii="宋体" w:hAnsi="宋体" w:eastAsia="宋体" w:cs="宋体"/>
          <w:spacing w:val="8"/>
          <w:sz w:val="23"/>
          <w:szCs w:val="23"/>
        </w:rPr>
        <w:t>-</w:t>
      </w:r>
      <w:r>
        <w:rPr>
          <w:rFonts w:ascii="宋体" w:hAnsi="宋体" w:eastAsia="宋体" w:cs="宋体"/>
          <w:sz w:val="23"/>
          <w:szCs w:val="23"/>
        </w:rPr>
        <w:t>xinjiang</w:t>
      </w:r>
      <w:r>
        <w:rPr>
          <w:rFonts w:ascii="宋体" w:hAnsi="宋体" w:eastAsia="宋体" w:cs="宋体"/>
          <w:spacing w:val="8"/>
          <w:sz w:val="23"/>
          <w:szCs w:val="23"/>
        </w:rPr>
        <w:t>.</w:t>
      </w:r>
      <w:r>
        <w:rPr>
          <w:rFonts w:ascii="宋体" w:hAnsi="宋体" w:eastAsia="宋体" w:cs="宋体"/>
          <w:sz w:val="23"/>
          <w:szCs w:val="23"/>
        </w:rPr>
        <w:t>gov</w:t>
      </w:r>
      <w:r>
        <w:rPr>
          <w:rFonts w:ascii="宋体" w:hAnsi="宋体" w:eastAsia="宋体" w:cs="宋体"/>
          <w:spacing w:val="8"/>
          <w:sz w:val="23"/>
          <w:szCs w:val="23"/>
        </w:rPr>
        <w:t>.</w:t>
      </w:r>
      <w:r>
        <w:rPr>
          <w:rFonts w:ascii="宋体" w:hAnsi="宋体" w:eastAsia="宋体" w:cs="宋体"/>
          <w:sz w:val="23"/>
          <w:szCs w:val="23"/>
        </w:rPr>
        <w:t>cn</w:t>
      </w:r>
      <w:r>
        <w:rPr>
          <w:rFonts w:ascii="宋体" w:hAnsi="宋体" w:eastAsia="宋体" w:cs="宋体"/>
          <w:spacing w:val="8"/>
          <w:sz w:val="23"/>
          <w:szCs w:val="23"/>
        </w:rPr>
        <w:t>/</w:t>
      </w:r>
      <w:r>
        <w:rPr>
          <w:rFonts w:ascii="宋体" w:hAnsi="宋体" w:eastAsia="宋体" w:cs="宋体"/>
          <w:spacing w:val="8"/>
          <w:sz w:val="23"/>
          <w:szCs w:val="23"/>
        </w:rPr>
        <w:fldChar w:fldCharType="end"/>
      </w:r>
      <w:r>
        <w:rPr>
          <w:rFonts w:ascii="宋体" w:hAnsi="宋体" w:eastAsia="宋体" w:cs="宋体"/>
          <w:spacing w:val="8"/>
          <w:sz w:val="23"/>
          <w:szCs w:val="23"/>
        </w:rPr>
        <w:t>) 下载专</w:t>
      </w:r>
    </w:p>
    <w:p>
      <w:pPr>
        <w:spacing w:before="262" w:line="436" w:lineRule="auto"/>
        <w:ind w:left="20" w:right="235" w:firstLine="18"/>
        <w:rPr>
          <w:rFonts w:ascii="宋体" w:hAnsi="宋体" w:eastAsia="宋体" w:cs="宋体"/>
          <w:sz w:val="23"/>
          <w:szCs w:val="23"/>
        </w:rPr>
      </w:pPr>
      <w:r>
        <w:rPr>
          <w:rFonts w:ascii="宋体" w:hAnsi="宋体" w:eastAsia="宋体" w:cs="宋体"/>
          <w:spacing w:val="12"/>
          <w:sz w:val="23"/>
          <w:szCs w:val="23"/>
        </w:rPr>
        <w:t>区，下载</w:t>
      </w:r>
      <w:r>
        <w:rPr>
          <w:rFonts w:ascii="宋体" w:hAnsi="宋体" w:eastAsia="宋体" w:cs="宋体"/>
          <w:spacing w:val="6"/>
          <w:sz w:val="23"/>
          <w:szCs w:val="23"/>
        </w:rPr>
        <w:t xml:space="preserve">政采云电子投标客户端，安装完成后，可通过账号密码或 </w:t>
      </w:r>
      <w:r>
        <w:rPr>
          <w:rFonts w:ascii="宋体" w:hAnsi="宋体" w:eastAsia="宋体" w:cs="宋体"/>
          <w:sz w:val="23"/>
          <w:szCs w:val="23"/>
        </w:rPr>
        <w:t>CA</w:t>
      </w:r>
      <w:r>
        <w:rPr>
          <w:rFonts w:ascii="宋体" w:hAnsi="宋体" w:eastAsia="宋体" w:cs="宋体"/>
          <w:spacing w:val="6"/>
          <w:sz w:val="23"/>
          <w:szCs w:val="23"/>
        </w:rPr>
        <w:t xml:space="preserve"> 登录客户</w:t>
      </w:r>
      <w:r>
        <w:rPr>
          <w:rFonts w:ascii="宋体" w:hAnsi="宋体" w:eastAsia="宋体" w:cs="宋体"/>
          <w:sz w:val="23"/>
          <w:szCs w:val="23"/>
        </w:rPr>
        <w:t xml:space="preserve"> </w:t>
      </w:r>
      <w:r>
        <w:rPr>
          <w:rFonts w:ascii="宋体" w:hAnsi="宋体" w:eastAsia="宋体" w:cs="宋体"/>
          <w:spacing w:val="11"/>
          <w:sz w:val="23"/>
          <w:szCs w:val="23"/>
        </w:rPr>
        <w:t>端进行响应文件制作。在使用政采云电子投标客户端时，建议使用</w:t>
      </w:r>
      <w:r>
        <w:rPr>
          <w:rFonts w:ascii="宋体" w:hAnsi="宋体" w:eastAsia="宋体" w:cs="宋体"/>
          <w:sz w:val="23"/>
          <w:szCs w:val="23"/>
        </w:rPr>
        <w:t>WIN</w:t>
      </w:r>
      <w:r>
        <w:rPr>
          <w:rFonts w:ascii="宋体" w:hAnsi="宋体" w:eastAsia="宋体" w:cs="宋体"/>
          <w:spacing w:val="11"/>
          <w:sz w:val="23"/>
          <w:szCs w:val="23"/>
        </w:rPr>
        <w:t>7 及以</w:t>
      </w:r>
      <w:r>
        <w:rPr>
          <w:rFonts w:ascii="宋体" w:hAnsi="宋体" w:eastAsia="宋体" w:cs="宋体"/>
          <w:spacing w:val="4"/>
          <w:sz w:val="23"/>
          <w:szCs w:val="23"/>
        </w:rPr>
        <w:t>上</w:t>
      </w:r>
      <w:r>
        <w:rPr>
          <w:rFonts w:ascii="宋体" w:hAnsi="宋体" w:eastAsia="宋体" w:cs="宋体"/>
          <w:sz w:val="23"/>
          <w:szCs w:val="23"/>
        </w:rPr>
        <w:t xml:space="preserve"> </w:t>
      </w:r>
      <w:r>
        <w:rPr>
          <w:rFonts w:ascii="宋体" w:hAnsi="宋体" w:eastAsia="宋体" w:cs="宋体"/>
          <w:spacing w:val="8"/>
          <w:sz w:val="23"/>
          <w:szCs w:val="23"/>
        </w:rPr>
        <w:t>操</w:t>
      </w:r>
      <w:r>
        <w:rPr>
          <w:rFonts w:ascii="宋体" w:hAnsi="宋体" w:eastAsia="宋体" w:cs="宋体"/>
          <w:spacing w:val="6"/>
          <w:sz w:val="23"/>
          <w:szCs w:val="23"/>
        </w:rPr>
        <w:t>作</w:t>
      </w:r>
      <w:r>
        <w:rPr>
          <w:rFonts w:ascii="宋体" w:hAnsi="宋体" w:eastAsia="宋体" w:cs="宋体"/>
          <w:spacing w:val="4"/>
          <w:sz w:val="23"/>
          <w:szCs w:val="23"/>
        </w:rPr>
        <w:t xml:space="preserve">系统。如需咨询，请联系新疆 </w:t>
      </w:r>
      <w:r>
        <w:rPr>
          <w:rFonts w:ascii="宋体" w:hAnsi="宋体" w:eastAsia="宋体" w:cs="宋体"/>
          <w:sz w:val="23"/>
          <w:szCs w:val="23"/>
        </w:rPr>
        <w:t>CA</w:t>
      </w:r>
      <w:r>
        <w:rPr>
          <w:rFonts w:ascii="宋体" w:hAnsi="宋体" w:eastAsia="宋体" w:cs="宋体"/>
          <w:spacing w:val="4"/>
          <w:sz w:val="23"/>
          <w:szCs w:val="23"/>
        </w:rPr>
        <w:t xml:space="preserve"> 服务热线 0991-2819290。</w:t>
      </w:r>
    </w:p>
    <w:p>
      <w:pPr>
        <w:spacing w:before="244" w:line="227" w:lineRule="auto"/>
        <w:ind w:left="25"/>
        <w:outlineLvl w:val="2"/>
        <w:rPr>
          <w:rFonts w:ascii="宋体" w:hAnsi="宋体" w:eastAsia="宋体" w:cs="宋体"/>
          <w:sz w:val="23"/>
          <w:szCs w:val="23"/>
        </w:rPr>
      </w:pPr>
      <w:r>
        <w:rPr>
          <w:rFonts w:ascii="宋体" w:hAnsi="宋体" w:eastAsia="宋体" w:cs="宋体"/>
          <w:spacing w:val="6"/>
          <w:sz w:val="23"/>
          <w:szCs w:val="23"/>
        </w:rPr>
        <w:t>5、本项目采用不</w:t>
      </w:r>
      <w:r>
        <w:rPr>
          <w:rFonts w:ascii="宋体" w:hAnsi="宋体" w:eastAsia="宋体" w:cs="宋体"/>
          <w:spacing w:val="3"/>
          <w:sz w:val="23"/>
          <w:szCs w:val="23"/>
        </w:rPr>
        <w:t xml:space="preserve">见面开标，供应商须在投标截止时间前通过 </w:t>
      </w:r>
      <w:r>
        <w:rPr>
          <w:rFonts w:ascii="宋体" w:hAnsi="宋体" w:eastAsia="宋体" w:cs="宋体"/>
          <w:sz w:val="23"/>
          <w:szCs w:val="23"/>
        </w:rPr>
        <w:t>CA</w:t>
      </w:r>
      <w:r>
        <w:rPr>
          <w:rFonts w:ascii="宋体" w:hAnsi="宋体" w:eastAsia="宋体" w:cs="宋体"/>
          <w:spacing w:val="3"/>
          <w:sz w:val="23"/>
          <w:szCs w:val="23"/>
        </w:rPr>
        <w:t xml:space="preserve"> 在政采云平台上</w:t>
      </w:r>
    </w:p>
    <w:p>
      <w:pPr>
        <w:spacing w:before="255" w:line="434" w:lineRule="auto"/>
        <w:ind w:left="18"/>
        <w:rPr>
          <w:rFonts w:ascii="宋体" w:hAnsi="宋体" w:eastAsia="宋体" w:cs="宋体"/>
          <w:sz w:val="23"/>
          <w:szCs w:val="23"/>
        </w:rPr>
      </w:pPr>
      <w:r>
        <w:rPr>
          <w:rFonts w:ascii="宋体" w:hAnsi="宋体" w:eastAsia="宋体" w:cs="宋体"/>
          <w:spacing w:val="21"/>
          <w:sz w:val="23"/>
          <w:szCs w:val="23"/>
        </w:rPr>
        <w:t>传</w:t>
      </w:r>
      <w:r>
        <w:rPr>
          <w:rFonts w:ascii="宋体" w:hAnsi="宋体" w:eastAsia="宋体" w:cs="宋体"/>
          <w:spacing w:val="14"/>
          <w:sz w:val="23"/>
          <w:szCs w:val="23"/>
        </w:rPr>
        <w:t>加密的电子响应文件。供应商对不见面开评标系统的技术操作咨询，可通过</w:t>
      </w:r>
      <w:r>
        <w:rPr>
          <w:rFonts w:ascii="宋体" w:hAnsi="宋体" w:eastAsia="宋体" w:cs="宋体"/>
          <w:sz w:val="23"/>
          <w:szCs w:val="23"/>
        </w:rPr>
        <w:t xml:space="preserve">  </w:t>
      </w:r>
      <w:r>
        <w:fldChar w:fldCharType="begin"/>
      </w:r>
      <w:r>
        <w:instrText xml:space="preserve"> HYPERLINK "https://edu.zcygov.cn/luban/xinjiang-e-biding" </w:instrText>
      </w:r>
      <w:r>
        <w:fldChar w:fldCharType="separate"/>
      </w:r>
      <w:r>
        <w:rPr>
          <w:rFonts w:ascii="宋体" w:hAnsi="宋体" w:eastAsia="宋体" w:cs="宋体"/>
          <w:sz w:val="23"/>
          <w:szCs w:val="23"/>
        </w:rPr>
        <w:t>https</w:t>
      </w:r>
      <w:r>
        <w:rPr>
          <w:rFonts w:ascii="宋体" w:hAnsi="宋体" w:eastAsia="宋体" w:cs="宋体"/>
          <w:spacing w:val="22"/>
          <w:sz w:val="23"/>
          <w:szCs w:val="23"/>
        </w:rPr>
        <w:t>:</w:t>
      </w:r>
      <w:r>
        <w:rPr>
          <w:rFonts w:ascii="宋体" w:hAnsi="宋体" w:eastAsia="宋体" w:cs="宋体"/>
          <w:spacing w:val="12"/>
          <w:sz w:val="23"/>
          <w:szCs w:val="23"/>
        </w:rPr>
        <w:t>/</w:t>
      </w:r>
      <w:r>
        <w:rPr>
          <w:rFonts w:ascii="宋体" w:hAnsi="宋体" w:eastAsia="宋体" w:cs="宋体"/>
          <w:spacing w:val="11"/>
          <w:sz w:val="23"/>
          <w:szCs w:val="23"/>
        </w:rPr>
        <w:t>/</w:t>
      </w:r>
      <w:r>
        <w:rPr>
          <w:rFonts w:ascii="宋体" w:hAnsi="宋体" w:eastAsia="宋体" w:cs="宋体"/>
          <w:sz w:val="23"/>
          <w:szCs w:val="23"/>
        </w:rPr>
        <w:t>edu</w:t>
      </w:r>
      <w:r>
        <w:rPr>
          <w:rFonts w:ascii="宋体" w:hAnsi="宋体" w:eastAsia="宋体" w:cs="宋体"/>
          <w:spacing w:val="11"/>
          <w:sz w:val="23"/>
          <w:szCs w:val="23"/>
        </w:rPr>
        <w:t>.</w:t>
      </w:r>
      <w:r>
        <w:rPr>
          <w:rFonts w:ascii="宋体" w:hAnsi="宋体" w:eastAsia="宋体" w:cs="宋体"/>
          <w:sz w:val="23"/>
          <w:szCs w:val="23"/>
        </w:rPr>
        <w:t>zcygov</w:t>
      </w:r>
      <w:r>
        <w:rPr>
          <w:rFonts w:ascii="宋体" w:hAnsi="宋体" w:eastAsia="宋体" w:cs="宋体"/>
          <w:spacing w:val="11"/>
          <w:sz w:val="23"/>
          <w:szCs w:val="23"/>
        </w:rPr>
        <w:t>.</w:t>
      </w:r>
      <w:r>
        <w:rPr>
          <w:rFonts w:ascii="宋体" w:hAnsi="宋体" w:eastAsia="宋体" w:cs="宋体"/>
          <w:sz w:val="23"/>
          <w:szCs w:val="23"/>
        </w:rPr>
        <w:t>cn</w:t>
      </w:r>
      <w:r>
        <w:rPr>
          <w:rFonts w:ascii="宋体" w:hAnsi="宋体" w:eastAsia="宋体" w:cs="宋体"/>
          <w:spacing w:val="11"/>
          <w:sz w:val="23"/>
          <w:szCs w:val="23"/>
        </w:rPr>
        <w:t>/</w:t>
      </w:r>
      <w:r>
        <w:rPr>
          <w:rFonts w:ascii="宋体" w:hAnsi="宋体" w:eastAsia="宋体" w:cs="宋体"/>
          <w:sz w:val="23"/>
          <w:szCs w:val="23"/>
        </w:rPr>
        <w:t>luban</w:t>
      </w:r>
      <w:r>
        <w:rPr>
          <w:rFonts w:ascii="宋体" w:hAnsi="宋体" w:eastAsia="宋体" w:cs="宋体"/>
          <w:spacing w:val="11"/>
          <w:sz w:val="23"/>
          <w:szCs w:val="23"/>
        </w:rPr>
        <w:t>/</w:t>
      </w:r>
      <w:r>
        <w:rPr>
          <w:rFonts w:ascii="宋体" w:hAnsi="宋体" w:eastAsia="宋体" w:cs="宋体"/>
          <w:sz w:val="23"/>
          <w:szCs w:val="23"/>
        </w:rPr>
        <w:t>xinjiang</w:t>
      </w:r>
      <w:r>
        <w:rPr>
          <w:rFonts w:ascii="宋体" w:hAnsi="宋体" w:eastAsia="宋体" w:cs="宋体"/>
          <w:spacing w:val="11"/>
          <w:sz w:val="23"/>
          <w:szCs w:val="23"/>
        </w:rPr>
        <w:t>-</w:t>
      </w:r>
      <w:r>
        <w:rPr>
          <w:rFonts w:ascii="宋体" w:hAnsi="宋体" w:eastAsia="宋体" w:cs="宋体"/>
          <w:sz w:val="23"/>
          <w:szCs w:val="23"/>
        </w:rPr>
        <w:t>e</w:t>
      </w:r>
      <w:r>
        <w:rPr>
          <w:rFonts w:ascii="宋体" w:hAnsi="宋体" w:eastAsia="宋体" w:cs="宋体"/>
          <w:spacing w:val="11"/>
          <w:sz w:val="23"/>
          <w:szCs w:val="23"/>
        </w:rPr>
        <w:t>-</w:t>
      </w:r>
      <w:r>
        <w:rPr>
          <w:rFonts w:ascii="宋体" w:hAnsi="宋体" w:eastAsia="宋体" w:cs="宋体"/>
          <w:sz w:val="23"/>
          <w:szCs w:val="23"/>
        </w:rPr>
        <w:t>biding</w:t>
      </w:r>
      <w:r>
        <w:rPr>
          <w:rFonts w:ascii="宋体" w:hAnsi="宋体" w:eastAsia="宋体" w:cs="宋体"/>
          <w:sz w:val="23"/>
          <w:szCs w:val="23"/>
        </w:rPr>
        <w:fldChar w:fldCharType="end"/>
      </w:r>
      <w:r>
        <w:rPr>
          <w:rFonts w:ascii="宋体" w:hAnsi="宋体" w:eastAsia="宋体" w:cs="宋体"/>
          <w:spacing w:val="11"/>
          <w:sz w:val="23"/>
          <w:szCs w:val="23"/>
        </w:rPr>
        <w:t xml:space="preserve"> 自助查询，也可在政采云帮</w:t>
      </w:r>
      <w:r>
        <w:rPr>
          <w:rFonts w:ascii="宋体" w:hAnsi="宋体" w:eastAsia="宋体" w:cs="宋体"/>
          <w:sz w:val="23"/>
          <w:szCs w:val="23"/>
        </w:rPr>
        <w:t xml:space="preserve">  </w:t>
      </w:r>
      <w:r>
        <w:rPr>
          <w:rFonts w:ascii="宋体" w:hAnsi="宋体" w:eastAsia="宋体" w:cs="宋体"/>
          <w:spacing w:val="-33"/>
          <w:sz w:val="23"/>
          <w:szCs w:val="23"/>
        </w:rPr>
        <w:t>助</w:t>
      </w:r>
      <w:r>
        <w:rPr>
          <w:rFonts w:ascii="宋体" w:hAnsi="宋体" w:eastAsia="宋体" w:cs="宋体"/>
          <w:spacing w:val="-22"/>
          <w:sz w:val="23"/>
          <w:szCs w:val="23"/>
        </w:rPr>
        <w:t xml:space="preserve"> 中 心 常 见 问 题 解 答 和操 作 流 程 讲 解 视 频 中 自 助 查 询 ，  网 址 为 ：</w:t>
      </w:r>
      <w:r>
        <w:rPr>
          <w:rFonts w:ascii="宋体" w:hAnsi="宋体" w:eastAsia="宋体" w:cs="宋体"/>
          <w:sz w:val="23"/>
          <w:szCs w:val="23"/>
        </w:rPr>
        <w:t xml:space="preserve">  </w:t>
      </w:r>
      <w:r>
        <w:fldChar w:fldCharType="begin"/>
      </w:r>
      <w:r>
        <w:instrText xml:space="preserve"> HYPERLINK "https://service.zcygov.cn/#/help" </w:instrText>
      </w:r>
      <w:r>
        <w:fldChar w:fldCharType="separate"/>
      </w:r>
      <w:r>
        <w:rPr>
          <w:rFonts w:ascii="宋体" w:hAnsi="宋体" w:eastAsia="宋体" w:cs="宋体"/>
          <w:sz w:val="23"/>
          <w:szCs w:val="23"/>
        </w:rPr>
        <w:t>https</w:t>
      </w:r>
      <w:r>
        <w:rPr>
          <w:rFonts w:ascii="宋体" w:hAnsi="宋体" w:eastAsia="宋体" w:cs="宋体"/>
          <w:spacing w:val="23"/>
          <w:sz w:val="23"/>
          <w:szCs w:val="23"/>
        </w:rPr>
        <w:t>:</w:t>
      </w:r>
      <w:r>
        <w:rPr>
          <w:rFonts w:ascii="宋体" w:hAnsi="宋体" w:eastAsia="宋体" w:cs="宋体"/>
          <w:spacing w:val="13"/>
          <w:sz w:val="23"/>
          <w:szCs w:val="23"/>
        </w:rPr>
        <w:t>//</w:t>
      </w:r>
      <w:r>
        <w:rPr>
          <w:rFonts w:ascii="宋体" w:hAnsi="宋体" w:eastAsia="宋体" w:cs="宋体"/>
          <w:sz w:val="23"/>
          <w:szCs w:val="23"/>
        </w:rPr>
        <w:t>service</w:t>
      </w:r>
      <w:r>
        <w:rPr>
          <w:rFonts w:ascii="宋体" w:hAnsi="宋体" w:eastAsia="宋体" w:cs="宋体"/>
          <w:spacing w:val="13"/>
          <w:sz w:val="23"/>
          <w:szCs w:val="23"/>
        </w:rPr>
        <w:t>.</w:t>
      </w:r>
      <w:r>
        <w:rPr>
          <w:rFonts w:ascii="宋体" w:hAnsi="宋体" w:eastAsia="宋体" w:cs="宋体"/>
          <w:sz w:val="23"/>
          <w:szCs w:val="23"/>
        </w:rPr>
        <w:t>zcygov</w:t>
      </w:r>
      <w:r>
        <w:rPr>
          <w:rFonts w:ascii="宋体" w:hAnsi="宋体" w:eastAsia="宋体" w:cs="宋体"/>
          <w:spacing w:val="13"/>
          <w:sz w:val="23"/>
          <w:szCs w:val="23"/>
        </w:rPr>
        <w:t>.</w:t>
      </w:r>
      <w:r>
        <w:rPr>
          <w:rFonts w:ascii="宋体" w:hAnsi="宋体" w:eastAsia="宋体" w:cs="宋体"/>
          <w:sz w:val="23"/>
          <w:szCs w:val="23"/>
        </w:rPr>
        <w:t>cn</w:t>
      </w:r>
      <w:r>
        <w:rPr>
          <w:rFonts w:ascii="宋体" w:hAnsi="宋体" w:eastAsia="宋体" w:cs="宋体"/>
          <w:spacing w:val="13"/>
          <w:sz w:val="23"/>
          <w:szCs w:val="23"/>
        </w:rPr>
        <w:t>/#/</w:t>
      </w:r>
      <w:r>
        <w:rPr>
          <w:rFonts w:ascii="宋体" w:hAnsi="宋体" w:eastAsia="宋体" w:cs="宋体"/>
          <w:sz w:val="23"/>
          <w:szCs w:val="23"/>
        </w:rPr>
        <w:t>help</w:t>
      </w:r>
      <w:r>
        <w:rPr>
          <w:rFonts w:ascii="宋体" w:hAnsi="宋体" w:eastAsia="宋体" w:cs="宋体"/>
          <w:sz w:val="23"/>
          <w:szCs w:val="23"/>
        </w:rPr>
        <w:fldChar w:fldCharType="end"/>
      </w:r>
      <w:r>
        <w:rPr>
          <w:rFonts w:ascii="宋体" w:hAnsi="宋体" w:eastAsia="宋体" w:cs="宋体"/>
          <w:spacing w:val="13"/>
          <w:sz w:val="23"/>
          <w:szCs w:val="23"/>
        </w:rPr>
        <w:t>，“项目采购”—“操作流程-电子招投标”</w:t>
      </w:r>
      <w:r>
        <w:rPr>
          <w:rFonts w:ascii="宋体" w:hAnsi="宋体" w:eastAsia="宋体" w:cs="宋体"/>
          <w:sz w:val="23"/>
          <w:szCs w:val="23"/>
        </w:rPr>
        <w:t xml:space="preserve"> </w:t>
      </w:r>
      <w:r>
        <w:rPr>
          <w:rFonts w:ascii="宋体" w:hAnsi="宋体" w:eastAsia="宋体" w:cs="宋体"/>
          <w:spacing w:val="9"/>
          <w:sz w:val="23"/>
          <w:szCs w:val="23"/>
        </w:rPr>
        <w:t>—</w:t>
      </w:r>
      <w:r>
        <w:rPr>
          <w:rFonts w:ascii="宋体" w:hAnsi="宋体" w:eastAsia="宋体" w:cs="宋体"/>
          <w:spacing w:val="7"/>
          <w:sz w:val="23"/>
          <w:szCs w:val="23"/>
        </w:rPr>
        <w:t xml:space="preserve"> “政府采购项目电子交易管理操作指南-供应商”版面获取操作指南，同时对</w:t>
      </w:r>
      <w:r>
        <w:rPr>
          <w:rFonts w:ascii="宋体" w:hAnsi="宋体" w:eastAsia="宋体" w:cs="宋体"/>
          <w:sz w:val="23"/>
          <w:szCs w:val="23"/>
        </w:rPr>
        <w:t xml:space="preserve">  </w:t>
      </w:r>
      <w:r>
        <w:rPr>
          <w:rFonts w:ascii="宋体" w:hAnsi="宋体" w:eastAsia="宋体" w:cs="宋体"/>
          <w:spacing w:val="18"/>
          <w:sz w:val="23"/>
          <w:szCs w:val="23"/>
        </w:rPr>
        <w:t>自</w:t>
      </w:r>
      <w:r>
        <w:rPr>
          <w:rFonts w:ascii="宋体" w:hAnsi="宋体" w:eastAsia="宋体" w:cs="宋体"/>
          <w:spacing w:val="15"/>
          <w:sz w:val="23"/>
          <w:szCs w:val="23"/>
        </w:rPr>
        <w:t>助</w:t>
      </w:r>
      <w:r>
        <w:rPr>
          <w:rFonts w:ascii="宋体" w:hAnsi="宋体" w:eastAsia="宋体" w:cs="宋体"/>
          <w:spacing w:val="9"/>
          <w:sz w:val="23"/>
          <w:szCs w:val="23"/>
        </w:rPr>
        <w:t>查询无法解决的问题可通过钉钉群及政采云在线客服获取服务支持。</w:t>
      </w:r>
    </w:p>
    <w:p>
      <w:pPr>
        <w:spacing w:before="247" w:line="227" w:lineRule="auto"/>
        <w:ind w:left="22"/>
        <w:outlineLvl w:val="2"/>
        <w:rPr>
          <w:rFonts w:ascii="宋体" w:hAnsi="宋体" w:eastAsia="宋体" w:cs="宋体"/>
          <w:sz w:val="23"/>
          <w:szCs w:val="23"/>
        </w:rPr>
      </w:pPr>
      <w:r>
        <w:rPr>
          <w:rFonts w:ascii="宋体" w:hAnsi="宋体" w:eastAsia="宋体" w:cs="宋体"/>
          <w:spacing w:val="18"/>
          <w:sz w:val="23"/>
          <w:szCs w:val="23"/>
        </w:rPr>
        <w:t>6、</w:t>
      </w:r>
      <w:r>
        <w:rPr>
          <w:rFonts w:ascii="宋体" w:hAnsi="宋体" w:eastAsia="宋体" w:cs="宋体"/>
          <w:spacing w:val="11"/>
          <w:sz w:val="23"/>
          <w:szCs w:val="23"/>
        </w:rPr>
        <w:t>供</w:t>
      </w:r>
      <w:r>
        <w:rPr>
          <w:rFonts w:ascii="宋体" w:hAnsi="宋体" w:eastAsia="宋体" w:cs="宋体"/>
          <w:spacing w:val="9"/>
          <w:sz w:val="23"/>
          <w:szCs w:val="23"/>
        </w:rPr>
        <w:t>应商在开标前须提前配置好电脑浏览器(建议使用 360 浏览器或谷歌浏览</w:t>
      </w:r>
    </w:p>
    <w:p>
      <w:pPr>
        <w:spacing w:before="256" w:line="435" w:lineRule="auto"/>
        <w:ind w:left="21" w:right="235"/>
        <w:rPr>
          <w:rFonts w:ascii="宋体" w:hAnsi="宋体" w:eastAsia="宋体" w:cs="宋体"/>
          <w:sz w:val="23"/>
          <w:szCs w:val="23"/>
        </w:rPr>
      </w:pPr>
      <w:r>
        <w:rPr>
          <w:rFonts w:ascii="宋体" w:hAnsi="宋体" w:eastAsia="宋体" w:cs="宋体"/>
          <w:spacing w:val="20"/>
          <w:sz w:val="23"/>
          <w:szCs w:val="23"/>
        </w:rPr>
        <w:t>器</w:t>
      </w:r>
      <w:r>
        <w:rPr>
          <w:rFonts w:ascii="宋体" w:hAnsi="宋体" w:eastAsia="宋体" w:cs="宋体"/>
          <w:spacing w:val="16"/>
          <w:sz w:val="23"/>
          <w:szCs w:val="23"/>
        </w:rPr>
        <w:t>)</w:t>
      </w:r>
      <w:r>
        <w:rPr>
          <w:rFonts w:ascii="宋体" w:hAnsi="宋体" w:eastAsia="宋体" w:cs="宋体"/>
          <w:spacing w:val="10"/>
          <w:sz w:val="23"/>
          <w:szCs w:val="23"/>
        </w:rPr>
        <w:t xml:space="preserve"> ，开标时请使用制作加密电子响应文件的</w:t>
      </w:r>
      <w:r>
        <w:rPr>
          <w:rFonts w:ascii="宋体" w:hAnsi="宋体" w:eastAsia="宋体" w:cs="宋体"/>
          <w:sz w:val="23"/>
          <w:szCs w:val="23"/>
        </w:rPr>
        <w:t>CA</w:t>
      </w:r>
      <w:r>
        <w:rPr>
          <w:rFonts w:ascii="宋体" w:hAnsi="宋体" w:eastAsia="宋体" w:cs="宋体"/>
          <w:spacing w:val="10"/>
          <w:sz w:val="23"/>
          <w:szCs w:val="23"/>
        </w:rPr>
        <w:t xml:space="preserve"> 锁进行解密及报价确认。本项</w:t>
      </w:r>
      <w:r>
        <w:rPr>
          <w:rFonts w:ascii="宋体" w:hAnsi="宋体" w:eastAsia="宋体" w:cs="宋体"/>
          <w:sz w:val="23"/>
          <w:szCs w:val="23"/>
        </w:rPr>
        <w:t xml:space="preserve"> </w:t>
      </w:r>
      <w:r>
        <w:rPr>
          <w:rFonts w:ascii="宋体" w:hAnsi="宋体" w:eastAsia="宋体" w:cs="宋体"/>
          <w:spacing w:val="12"/>
          <w:sz w:val="23"/>
          <w:szCs w:val="23"/>
        </w:rPr>
        <w:t>目响应文</w:t>
      </w:r>
      <w:r>
        <w:rPr>
          <w:rFonts w:ascii="宋体" w:hAnsi="宋体" w:eastAsia="宋体" w:cs="宋体"/>
          <w:spacing w:val="9"/>
          <w:sz w:val="23"/>
          <w:szCs w:val="23"/>
        </w:rPr>
        <w:t>件</w:t>
      </w:r>
      <w:r>
        <w:rPr>
          <w:rFonts w:ascii="宋体" w:hAnsi="宋体" w:eastAsia="宋体" w:cs="宋体"/>
          <w:spacing w:val="6"/>
          <w:sz w:val="23"/>
          <w:szCs w:val="23"/>
        </w:rPr>
        <w:t>解密时间定为 30 分钟，如因自身原因导致无法正常解密，后果由供</w:t>
      </w:r>
      <w:r>
        <w:rPr>
          <w:rFonts w:ascii="宋体" w:hAnsi="宋体" w:eastAsia="宋体" w:cs="宋体"/>
          <w:sz w:val="23"/>
          <w:szCs w:val="23"/>
        </w:rPr>
        <w:t xml:space="preserve"> </w:t>
      </w:r>
      <w:r>
        <w:rPr>
          <w:rFonts w:ascii="宋体" w:hAnsi="宋体" w:eastAsia="宋体" w:cs="宋体"/>
          <w:spacing w:val="8"/>
          <w:sz w:val="23"/>
          <w:szCs w:val="23"/>
        </w:rPr>
        <w:t>应</w:t>
      </w:r>
      <w:r>
        <w:rPr>
          <w:rFonts w:ascii="宋体" w:hAnsi="宋体" w:eastAsia="宋体" w:cs="宋体"/>
          <w:spacing w:val="7"/>
          <w:sz w:val="23"/>
          <w:szCs w:val="23"/>
        </w:rPr>
        <w:t>商自行承担。</w:t>
      </w:r>
    </w:p>
    <w:p>
      <w:pPr>
        <w:sectPr>
          <w:headerReference r:id="rId11" w:type="default"/>
          <w:footerReference r:id="rId12" w:type="default"/>
          <w:pgSz w:w="11906" w:h="16839"/>
          <w:pgMar w:top="1091" w:right="1562" w:bottom="1153" w:left="1785" w:header="1076" w:footer="996" w:gutter="0"/>
          <w:cols w:space="720" w:num="1"/>
        </w:sectPr>
      </w:pPr>
    </w:p>
    <w:p>
      <w:pPr>
        <w:spacing w:line="295" w:lineRule="auto"/>
        <w:rPr>
          <w:rFonts w:ascii="Arial"/>
          <w:sz w:val="21"/>
        </w:rPr>
      </w:pPr>
    </w:p>
    <w:p>
      <w:pPr>
        <w:spacing w:before="91" w:line="221" w:lineRule="auto"/>
        <w:ind w:left="27"/>
        <w:rPr>
          <w:rFonts w:ascii="宋体" w:hAnsi="宋体" w:eastAsia="宋体" w:cs="宋体"/>
          <w:sz w:val="28"/>
          <w:szCs w:val="28"/>
        </w:rPr>
      </w:pPr>
      <w:r>
        <w:rPr>
          <w:rFonts w:ascii="宋体" w:hAnsi="宋体" w:eastAsia="宋体" w:cs="宋体"/>
          <w:spacing w:val="-1"/>
          <w:sz w:val="28"/>
          <w:szCs w:val="28"/>
        </w:rPr>
        <w:t>八、凡对本次采购提出询问，请按以</w:t>
      </w:r>
      <w:r>
        <w:rPr>
          <w:rFonts w:ascii="宋体" w:hAnsi="宋体" w:eastAsia="宋体" w:cs="宋体"/>
          <w:sz w:val="28"/>
          <w:szCs w:val="28"/>
        </w:rPr>
        <w:t>下方式联系。</w:t>
      </w:r>
    </w:p>
    <w:p>
      <w:pPr>
        <w:spacing w:before="289" w:line="369" w:lineRule="exact"/>
        <w:ind w:left="882"/>
        <w:outlineLvl w:val="1"/>
        <w:rPr>
          <w:rFonts w:ascii="Arial"/>
          <w:sz w:val="21"/>
        </w:rPr>
      </w:pPr>
      <w:r>
        <w:rPr>
          <w:rFonts w:ascii="仿宋" w:hAnsi="仿宋" w:eastAsia="仿宋" w:cs="仿宋"/>
          <w:spacing w:val="-7"/>
          <w:position w:val="2"/>
          <w:sz w:val="28"/>
          <w:szCs w:val="28"/>
        </w:rPr>
        <w:t>1</w:t>
      </w:r>
      <w:r>
        <w:rPr>
          <w:rFonts w:ascii="仿宋" w:hAnsi="仿宋" w:eastAsia="仿宋" w:cs="仿宋"/>
          <w:spacing w:val="-4"/>
          <w:position w:val="2"/>
          <w:sz w:val="28"/>
          <w:szCs w:val="28"/>
        </w:rPr>
        <w:t>.采购人信息</w:t>
      </w:r>
    </w:p>
    <w:p>
      <w:pPr>
        <w:spacing w:before="91" w:line="359" w:lineRule="auto"/>
        <w:ind w:left="808"/>
        <w:rPr>
          <w:rFonts w:hint="eastAsia" w:ascii="仿宋" w:hAnsi="仿宋" w:eastAsia="仿宋" w:cs="仿宋"/>
          <w:sz w:val="28"/>
          <w:szCs w:val="28"/>
          <w:lang w:eastAsia="zh-CN"/>
        </w:rPr>
      </w:pPr>
      <w:r>
        <w:rPr>
          <w:rFonts w:ascii="仿宋" w:hAnsi="仿宋" w:eastAsia="仿宋" w:cs="仿宋"/>
          <w:spacing w:val="-2"/>
          <w:sz w:val="28"/>
          <w:szCs w:val="28"/>
        </w:rPr>
        <w:t>名</w:t>
      </w:r>
      <w:r>
        <w:rPr>
          <w:rFonts w:ascii="仿宋" w:hAnsi="仿宋" w:eastAsia="仿宋" w:cs="仿宋"/>
          <w:spacing w:val="-1"/>
          <w:sz w:val="28"/>
          <w:szCs w:val="28"/>
        </w:rPr>
        <w:t xml:space="preserve">    称：</w:t>
      </w:r>
      <w:r>
        <w:rPr>
          <w:rFonts w:hint="eastAsia" w:ascii="仿宋" w:hAnsi="仿宋" w:eastAsia="仿宋" w:cs="仿宋"/>
          <w:spacing w:val="-1"/>
          <w:sz w:val="28"/>
          <w:szCs w:val="28"/>
          <w:u w:val="single" w:color="auto"/>
          <w:lang w:eastAsia="zh-CN"/>
        </w:rPr>
        <w:t>额敏县农业农村局</w:t>
      </w:r>
    </w:p>
    <w:p>
      <w:pPr>
        <w:spacing w:before="1" w:line="223" w:lineRule="auto"/>
        <w:ind w:left="808"/>
        <w:rPr>
          <w:rFonts w:hint="eastAsia" w:ascii="仿宋" w:hAnsi="仿宋" w:eastAsia="仿宋" w:cs="仿宋"/>
          <w:sz w:val="28"/>
          <w:szCs w:val="28"/>
          <w:lang w:eastAsia="zh-CN"/>
        </w:rPr>
      </w:pPr>
      <w:r>
        <w:rPr>
          <w:rFonts w:ascii="仿宋" w:hAnsi="仿宋" w:eastAsia="仿宋" w:cs="仿宋"/>
          <w:spacing w:val="-2"/>
          <w:sz w:val="28"/>
          <w:szCs w:val="28"/>
        </w:rPr>
        <w:t>地    址：</w:t>
      </w:r>
      <w:r>
        <w:rPr>
          <w:rFonts w:hint="eastAsia" w:ascii="仿宋" w:hAnsi="仿宋" w:eastAsia="仿宋" w:cs="仿宋"/>
          <w:spacing w:val="-1"/>
          <w:sz w:val="28"/>
          <w:szCs w:val="28"/>
          <w:u w:val="single" w:color="auto"/>
          <w:lang w:eastAsia="zh-CN"/>
        </w:rPr>
        <w:t>额敏县</w:t>
      </w:r>
    </w:p>
    <w:p>
      <w:pPr>
        <w:spacing w:before="280" w:line="222" w:lineRule="auto"/>
        <w:ind w:left="867"/>
        <w:rPr>
          <w:rFonts w:hint="default" w:ascii="仿宋" w:hAnsi="仿宋" w:eastAsia="仿宋" w:cs="仿宋"/>
          <w:sz w:val="28"/>
          <w:szCs w:val="28"/>
          <w:lang w:val="en-US"/>
        </w:rPr>
      </w:pPr>
      <w:r>
        <w:rPr>
          <w:rFonts w:ascii="仿宋" w:hAnsi="仿宋" w:eastAsia="仿宋" w:cs="仿宋"/>
          <w:spacing w:val="-9"/>
          <w:sz w:val="28"/>
          <w:szCs w:val="28"/>
        </w:rPr>
        <w:t>联系方式：</w:t>
      </w:r>
      <w:r>
        <w:rPr>
          <w:rFonts w:hint="eastAsia" w:ascii="宋体" w:hAnsi="宋体" w:eastAsia="宋体" w:cs="宋体"/>
          <w:kern w:val="2"/>
          <w:sz w:val="28"/>
          <w:szCs w:val="28"/>
          <w:u w:val="single"/>
          <w:lang w:val="en-US" w:eastAsia="zh-CN" w:bidi="ar-SA"/>
        </w:rPr>
        <w:t>毛淑琦 17397737770</w:t>
      </w:r>
    </w:p>
    <w:p>
      <w:pPr>
        <w:spacing w:before="286" w:line="369" w:lineRule="exact"/>
        <w:ind w:left="864"/>
        <w:outlineLvl w:val="1"/>
        <w:rPr>
          <w:rFonts w:ascii="Arial"/>
          <w:sz w:val="21"/>
        </w:rPr>
      </w:pPr>
      <w:r>
        <w:rPr>
          <w:rFonts w:ascii="仿宋" w:hAnsi="仿宋" w:eastAsia="仿宋" w:cs="仿宋"/>
          <w:spacing w:val="-2"/>
          <w:position w:val="2"/>
          <w:sz w:val="28"/>
          <w:szCs w:val="28"/>
        </w:rPr>
        <w:t>2.采购</w:t>
      </w:r>
      <w:r>
        <w:rPr>
          <w:rFonts w:ascii="仿宋" w:hAnsi="仿宋" w:eastAsia="仿宋" w:cs="仿宋"/>
          <w:spacing w:val="-1"/>
          <w:position w:val="2"/>
          <w:sz w:val="28"/>
          <w:szCs w:val="28"/>
        </w:rPr>
        <w:t>代理机构信息</w:t>
      </w:r>
    </w:p>
    <w:p>
      <w:pPr>
        <w:spacing w:before="91" w:line="222" w:lineRule="auto"/>
        <w:ind w:left="871"/>
        <w:rPr>
          <w:rFonts w:hint="eastAsia" w:ascii="仿宋" w:hAnsi="仿宋" w:eastAsia="仿宋" w:cs="仿宋"/>
          <w:sz w:val="28"/>
          <w:szCs w:val="28"/>
          <w:lang w:eastAsia="zh-CN"/>
        </w:rPr>
      </w:pPr>
      <w:r>
        <w:rPr>
          <w:rFonts w:ascii="仿宋" w:hAnsi="仿宋" w:eastAsia="仿宋" w:cs="仿宋"/>
          <w:spacing w:val="-2"/>
          <w:sz w:val="28"/>
          <w:szCs w:val="28"/>
        </w:rPr>
        <w:t>名 称：</w:t>
      </w:r>
      <w:r>
        <w:rPr>
          <w:rFonts w:hint="eastAsia" w:ascii="仿宋" w:hAnsi="仿宋" w:eastAsia="仿宋" w:cs="仿宋"/>
          <w:spacing w:val="-2"/>
          <w:sz w:val="28"/>
          <w:szCs w:val="28"/>
          <w:u w:val="single" w:color="auto"/>
          <w:lang w:eastAsia="zh-CN"/>
        </w:rPr>
        <w:t>新疆民盛工程管理服务有限责任公司</w:t>
      </w:r>
    </w:p>
    <w:p>
      <w:pPr>
        <w:spacing w:before="210" w:line="367" w:lineRule="auto"/>
        <w:ind w:left="867" w:right="203" w:firstLine="4"/>
        <w:rPr>
          <w:rFonts w:hint="eastAsia" w:ascii="仿宋" w:hAnsi="仿宋" w:eastAsia="仿宋" w:cs="仿宋"/>
          <w:spacing w:val="-13"/>
          <w:sz w:val="28"/>
          <w:szCs w:val="28"/>
          <w:u w:val="single"/>
          <w:lang w:val="en-US" w:eastAsia="zh-CN"/>
        </w:rPr>
      </w:pPr>
      <w:r>
        <w:rPr>
          <w:rFonts w:ascii="仿宋" w:hAnsi="仿宋" w:eastAsia="仿宋" w:cs="仿宋"/>
          <w:spacing w:val="-13"/>
          <w:sz w:val="28"/>
          <w:szCs w:val="28"/>
        </w:rPr>
        <w:t>地  址：</w:t>
      </w:r>
      <w:bookmarkStart w:id="0" w:name="_bookmark1"/>
      <w:bookmarkEnd w:id="0"/>
      <w:r>
        <w:rPr>
          <w:rFonts w:hint="eastAsia" w:ascii="仿宋" w:hAnsi="仿宋" w:eastAsia="仿宋" w:cs="仿宋"/>
          <w:spacing w:val="-13"/>
          <w:sz w:val="28"/>
          <w:szCs w:val="28"/>
          <w:u w:val="single"/>
          <w:lang w:val="en-US" w:eastAsia="zh-CN"/>
        </w:rPr>
        <w:t>额敏县阿尔夏特路志合综合楼4楼</w:t>
      </w:r>
    </w:p>
    <w:p>
      <w:pPr>
        <w:spacing w:before="210" w:line="367" w:lineRule="auto"/>
        <w:ind w:left="867" w:right="203" w:firstLine="4"/>
        <w:rPr>
          <w:rFonts w:hint="default" w:ascii="仿宋" w:hAnsi="仿宋" w:eastAsia="仿宋" w:cs="仿宋"/>
          <w:sz w:val="28"/>
          <w:szCs w:val="28"/>
          <w:lang w:val="en-US" w:eastAsia="zh-CN"/>
        </w:rPr>
      </w:pPr>
      <w:r>
        <w:rPr>
          <w:rFonts w:ascii="仿宋" w:hAnsi="仿宋" w:eastAsia="仿宋" w:cs="仿宋"/>
          <w:spacing w:val="-8"/>
          <w:sz w:val="28"/>
          <w:szCs w:val="28"/>
        </w:rPr>
        <w:t>联</w:t>
      </w:r>
      <w:r>
        <w:rPr>
          <w:rFonts w:ascii="仿宋" w:hAnsi="仿宋" w:eastAsia="仿宋" w:cs="仿宋"/>
          <w:spacing w:val="-4"/>
          <w:sz w:val="28"/>
          <w:szCs w:val="28"/>
        </w:rPr>
        <w:t>系方式：</w:t>
      </w:r>
      <w:r>
        <w:rPr>
          <w:rFonts w:hint="eastAsia" w:ascii="仿宋" w:hAnsi="仿宋" w:eastAsia="仿宋" w:cs="仿宋"/>
          <w:spacing w:val="-4"/>
          <w:sz w:val="28"/>
          <w:szCs w:val="28"/>
          <w:u w:val="single" w:color="auto"/>
          <w:lang w:val="en-US" w:eastAsia="zh-CN"/>
        </w:rPr>
        <w:t>赵洋  19999151515</w:t>
      </w:r>
    </w:p>
    <w:p>
      <w:pPr>
        <w:sectPr>
          <w:headerReference r:id="rId13" w:type="default"/>
          <w:footerReference r:id="rId14" w:type="default"/>
          <w:pgSz w:w="11906" w:h="16839"/>
          <w:pgMar w:top="1091" w:right="1785" w:bottom="1156" w:left="1785" w:header="1076" w:footer="996" w:gutter="0"/>
          <w:cols w:space="720" w:num="1"/>
        </w:sectPr>
      </w:pPr>
    </w:p>
    <w:p>
      <w:pPr>
        <w:spacing w:line="245" w:lineRule="auto"/>
        <w:rPr>
          <w:rFonts w:ascii="Arial"/>
          <w:sz w:val="21"/>
        </w:rPr>
      </w:pPr>
      <w:r>
        <w:pict>
          <v:shape id="_x0000_s1027" o:spid="_x0000_s1027" style="position:absolute;left:0pt;margin-left:89.85pt;margin-top:53.85pt;height:0.75pt;width:415.65pt;mso-position-horizontal-relative:page;mso-position-vertical-relative:page;z-index:251662336;mso-width-relative:page;mso-height-relative:page;" fillcolor="#000000" filled="t" stroked="f" coordsize="8312,15" o:allowincell="f" path="m0,0l8312,0,8312,14,0,14,0,0xe">
            <v:fill on="t" focussize="0,0"/>
            <v:stroke on="f"/>
            <v:imagedata o:title=""/>
            <o:lock v:ext="edit"/>
          </v:shape>
        </w:pict>
      </w: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before="101" w:line="224" w:lineRule="auto"/>
        <w:ind w:left="2796"/>
        <w:outlineLvl w:val="0"/>
        <w:rPr>
          <w:rFonts w:ascii="宋体" w:hAnsi="宋体" w:eastAsia="宋体" w:cs="宋体"/>
          <w:sz w:val="31"/>
          <w:szCs w:val="31"/>
        </w:rPr>
      </w:pPr>
      <w:r>
        <w:rPr>
          <w:rFonts w:ascii="宋体" w:hAnsi="宋体" w:eastAsia="宋体" w:cs="宋体"/>
          <w:spacing w:val="13"/>
          <w:sz w:val="31"/>
          <w:szCs w:val="31"/>
          <w14:textOutline w14:w="5793" w14:cap="sq" w14:cmpd="sng">
            <w14:solidFill>
              <w14:srgbClr w14:val="000000"/>
            </w14:solidFill>
            <w14:prstDash w14:val="solid"/>
            <w14:bevel/>
          </w14:textOutline>
        </w:rPr>
        <w:t>第</w:t>
      </w:r>
      <w:r>
        <w:rPr>
          <w:rFonts w:ascii="宋体" w:hAnsi="宋体" w:eastAsia="宋体" w:cs="宋体"/>
          <w:spacing w:val="9"/>
          <w:sz w:val="31"/>
          <w:szCs w:val="31"/>
          <w14:textOutline w14:w="5793" w14:cap="sq" w14:cmpd="sng">
            <w14:solidFill>
              <w14:srgbClr w14:val="000000"/>
            </w14:solidFill>
            <w14:prstDash w14:val="solid"/>
            <w14:bevel/>
          </w14:textOutline>
        </w:rPr>
        <w:t>一部分</w:t>
      </w:r>
      <w:r>
        <w:rPr>
          <w:rFonts w:ascii="宋体" w:hAnsi="宋体" w:eastAsia="宋体" w:cs="宋体"/>
          <w:spacing w:val="9"/>
          <w:sz w:val="31"/>
          <w:szCs w:val="31"/>
        </w:rPr>
        <w:t xml:space="preserve">  </w:t>
      </w:r>
      <w:r>
        <w:rPr>
          <w:rFonts w:ascii="宋体" w:hAnsi="宋体" w:eastAsia="宋体" w:cs="宋体"/>
          <w:spacing w:val="9"/>
          <w:sz w:val="31"/>
          <w:szCs w:val="31"/>
          <w14:textOutline w14:w="5793" w14:cap="sq" w14:cmpd="sng">
            <w14:solidFill>
              <w14:srgbClr w14:val="000000"/>
            </w14:solidFill>
            <w14:prstDash w14:val="solid"/>
            <w14:bevel/>
          </w14:textOutline>
        </w:rPr>
        <w:t>供应商须知前附表</w:t>
      </w:r>
    </w:p>
    <w:p/>
    <w:p/>
    <w:p>
      <w:pPr>
        <w:spacing w:line="45" w:lineRule="exact"/>
      </w:pPr>
    </w:p>
    <w:tbl>
      <w:tblPr>
        <w:tblStyle w:val="5"/>
        <w:tblW w:w="97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0"/>
        <w:gridCol w:w="2179"/>
        <w:gridCol w:w="68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720" w:type="dxa"/>
            <w:vAlign w:val="top"/>
          </w:tcPr>
          <w:p>
            <w:pPr>
              <w:spacing w:line="301" w:lineRule="auto"/>
              <w:rPr>
                <w:rFonts w:ascii="Arial"/>
                <w:sz w:val="21"/>
              </w:rPr>
            </w:pPr>
          </w:p>
          <w:p>
            <w:pPr>
              <w:spacing w:before="75" w:line="227" w:lineRule="auto"/>
              <w:ind w:left="130"/>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项号</w:t>
            </w:r>
          </w:p>
        </w:tc>
        <w:tc>
          <w:tcPr>
            <w:tcW w:w="2179" w:type="dxa"/>
            <w:vAlign w:val="top"/>
          </w:tcPr>
          <w:p>
            <w:pPr>
              <w:spacing w:line="301" w:lineRule="auto"/>
              <w:rPr>
                <w:rFonts w:ascii="Arial"/>
                <w:sz w:val="21"/>
              </w:rPr>
            </w:pPr>
          </w:p>
          <w:p>
            <w:pPr>
              <w:spacing w:before="75" w:line="227" w:lineRule="auto"/>
              <w:ind w:left="857"/>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tc>
        <w:tc>
          <w:tcPr>
            <w:tcW w:w="6841" w:type="dxa"/>
            <w:vAlign w:val="top"/>
          </w:tcPr>
          <w:p>
            <w:pPr>
              <w:spacing w:line="301" w:lineRule="auto"/>
              <w:rPr>
                <w:rFonts w:ascii="Arial"/>
                <w:sz w:val="21"/>
              </w:rPr>
            </w:pPr>
          </w:p>
          <w:p>
            <w:pPr>
              <w:spacing w:before="75" w:line="227" w:lineRule="auto"/>
              <w:ind w:left="3035"/>
              <w:rPr>
                <w:rFonts w:ascii="宋体" w:hAnsi="宋体" w:eastAsia="宋体" w:cs="宋体"/>
                <w:sz w:val="23"/>
                <w:szCs w:val="23"/>
              </w:rPr>
            </w:pPr>
            <w:r>
              <w:rPr>
                <w:rFonts w:ascii="宋体" w:hAnsi="宋体" w:eastAsia="宋体" w:cs="宋体"/>
                <w:spacing w:val="-1"/>
                <w:sz w:val="23"/>
                <w:szCs w:val="23"/>
              </w:rPr>
              <w:t xml:space="preserve">内 </w:t>
            </w:r>
            <w:r>
              <w:rPr>
                <w:rFonts w:ascii="宋体" w:hAnsi="宋体" w:eastAsia="宋体" w:cs="宋体"/>
                <w:sz w:val="23"/>
                <w:szCs w:val="23"/>
              </w:rPr>
              <w:t xml:space="preserve">  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7" w:hRule="atLeast"/>
        </w:trPr>
        <w:tc>
          <w:tcPr>
            <w:tcW w:w="720" w:type="dxa"/>
            <w:vAlign w:val="top"/>
          </w:tcPr>
          <w:p>
            <w:pPr>
              <w:spacing w:line="260" w:lineRule="auto"/>
              <w:rPr>
                <w:rFonts w:ascii="Arial"/>
                <w:sz w:val="21"/>
              </w:rPr>
            </w:pPr>
          </w:p>
          <w:p>
            <w:pPr>
              <w:spacing w:line="260" w:lineRule="auto"/>
              <w:rPr>
                <w:rFonts w:ascii="Arial"/>
                <w:sz w:val="21"/>
              </w:rPr>
            </w:pPr>
          </w:p>
          <w:p>
            <w:pPr>
              <w:spacing w:before="66" w:line="195" w:lineRule="auto"/>
              <w:ind w:left="313"/>
              <w:rPr>
                <w:rFonts w:ascii="Times New Roman" w:hAnsi="Times New Roman" w:eastAsia="Times New Roman" w:cs="Times New Roman"/>
                <w:sz w:val="23"/>
                <w:szCs w:val="23"/>
              </w:rPr>
            </w:pPr>
            <w:r>
              <w:rPr>
                <w:rFonts w:ascii="Times New Roman" w:hAnsi="Times New Roman" w:eastAsia="Times New Roman" w:cs="Times New Roman"/>
                <w:b/>
                <w:bCs/>
                <w:sz w:val="23"/>
                <w:szCs w:val="23"/>
              </w:rPr>
              <w:t>1</w:t>
            </w:r>
          </w:p>
        </w:tc>
        <w:tc>
          <w:tcPr>
            <w:tcW w:w="2179" w:type="dxa"/>
            <w:vAlign w:val="top"/>
          </w:tcPr>
          <w:p>
            <w:pPr>
              <w:spacing w:line="471" w:lineRule="auto"/>
              <w:rPr>
                <w:rFonts w:ascii="Arial"/>
                <w:sz w:val="21"/>
              </w:rPr>
            </w:pPr>
          </w:p>
          <w:p>
            <w:pPr>
              <w:spacing w:before="75" w:line="227" w:lineRule="auto"/>
              <w:ind w:left="255"/>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项</w:t>
            </w:r>
            <w:r>
              <w:rPr>
                <w:rFonts w:ascii="宋体" w:hAnsi="宋体" w:eastAsia="宋体" w:cs="宋体"/>
                <w:spacing w:val="8"/>
                <w:sz w:val="23"/>
                <w:szCs w:val="23"/>
                <w14:textOutline w14:w="4358" w14:cap="sq" w14:cmpd="sng">
                  <w14:solidFill>
                    <w14:srgbClr w14:val="000000"/>
                  </w14:solidFill>
                  <w14:prstDash w14:val="solid"/>
                  <w14:bevel/>
                </w14:textOutline>
              </w:rPr>
              <w:t>目名称及编号</w:t>
            </w:r>
          </w:p>
        </w:tc>
        <w:tc>
          <w:tcPr>
            <w:tcW w:w="6841" w:type="dxa"/>
            <w:vAlign w:val="top"/>
          </w:tcPr>
          <w:p>
            <w:pPr>
              <w:spacing w:before="35" w:line="382" w:lineRule="auto"/>
              <w:ind w:left="114" w:right="171" w:firstLine="3"/>
              <w:rPr>
                <w:rFonts w:hint="eastAsia" w:ascii="宋体" w:hAnsi="宋体" w:eastAsia="宋体" w:cs="宋体"/>
                <w:sz w:val="23"/>
                <w:szCs w:val="23"/>
                <w:lang w:eastAsia="zh-CN"/>
              </w:rPr>
            </w:pPr>
            <w:r>
              <w:rPr>
                <w:rFonts w:ascii="宋体" w:hAnsi="宋体" w:eastAsia="宋体" w:cs="宋体"/>
                <w:spacing w:val="16"/>
                <w:sz w:val="23"/>
                <w:szCs w:val="23"/>
              </w:rPr>
              <w:t>项</w:t>
            </w:r>
            <w:r>
              <w:rPr>
                <w:rFonts w:ascii="宋体" w:hAnsi="宋体" w:eastAsia="宋体" w:cs="宋体"/>
                <w:spacing w:val="9"/>
                <w:sz w:val="23"/>
                <w:szCs w:val="23"/>
              </w:rPr>
              <w:t>目名称：</w:t>
            </w:r>
            <w:r>
              <w:rPr>
                <w:rFonts w:hint="eastAsia" w:ascii="宋体" w:hAnsi="宋体" w:eastAsia="宋体" w:cs="宋体"/>
                <w:spacing w:val="9"/>
                <w:sz w:val="23"/>
                <w:szCs w:val="23"/>
                <w:lang w:eastAsia="zh-CN"/>
              </w:rPr>
              <w:t>额敏县2023年玉米单产提升工程（勘测设计）</w:t>
            </w:r>
          </w:p>
          <w:p>
            <w:pPr>
              <w:spacing w:before="29" w:line="225" w:lineRule="auto"/>
              <w:ind w:left="118"/>
              <w:rPr>
                <w:rFonts w:hint="default" w:ascii="Times New Roman" w:hAnsi="Times New Roman" w:eastAsia="宋体" w:cs="Times New Roman"/>
                <w:sz w:val="23"/>
                <w:szCs w:val="23"/>
                <w:lang w:val="en-US" w:eastAsia="zh-CN"/>
              </w:rPr>
            </w:pPr>
            <w:r>
              <w:rPr>
                <w:rFonts w:ascii="宋体" w:hAnsi="宋体" w:eastAsia="宋体" w:cs="宋体"/>
                <w:spacing w:val="16"/>
                <w:sz w:val="23"/>
                <w:szCs w:val="23"/>
              </w:rPr>
              <w:t>项</w:t>
            </w:r>
            <w:r>
              <w:rPr>
                <w:rFonts w:ascii="宋体" w:hAnsi="宋体" w:eastAsia="宋体" w:cs="宋体"/>
                <w:spacing w:val="8"/>
                <w:sz w:val="23"/>
                <w:szCs w:val="23"/>
              </w:rPr>
              <w:t>目编号：</w:t>
            </w:r>
            <w:r>
              <w:rPr>
                <w:rFonts w:hint="eastAsia" w:ascii="Times New Roman" w:hAnsi="Times New Roman" w:eastAsia="宋体" w:cs="Times New Roman"/>
                <w:sz w:val="23"/>
                <w:szCs w:val="23"/>
                <w:lang w:val="en-US" w:eastAsia="zh-CN"/>
              </w:rPr>
              <w:t>XJMS2023-0616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720" w:type="dxa"/>
            <w:vAlign w:val="top"/>
          </w:tcPr>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66" w:line="195" w:lineRule="auto"/>
              <w:ind w:left="302"/>
              <w:rPr>
                <w:rFonts w:ascii="Times New Roman" w:hAnsi="Times New Roman" w:eastAsia="Times New Roman" w:cs="Times New Roman"/>
                <w:sz w:val="23"/>
                <w:szCs w:val="23"/>
              </w:rPr>
            </w:pPr>
            <w:r>
              <w:rPr>
                <w:rFonts w:ascii="Times New Roman" w:hAnsi="Times New Roman" w:eastAsia="Times New Roman" w:cs="Times New Roman"/>
                <w:b/>
                <w:bCs/>
                <w:sz w:val="23"/>
                <w:szCs w:val="23"/>
              </w:rPr>
              <w:t>2</w:t>
            </w:r>
          </w:p>
        </w:tc>
        <w:tc>
          <w:tcPr>
            <w:tcW w:w="2179" w:type="dxa"/>
            <w:vAlign w:val="top"/>
          </w:tcPr>
          <w:p>
            <w:pPr>
              <w:spacing w:before="83" w:line="227" w:lineRule="auto"/>
              <w:ind w:left="732"/>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采购</w:t>
            </w:r>
            <w:r>
              <w:rPr>
                <w:rFonts w:ascii="宋体" w:hAnsi="宋体" w:eastAsia="宋体" w:cs="宋体"/>
                <w:spacing w:val="7"/>
                <w:sz w:val="23"/>
                <w:szCs w:val="23"/>
                <w14:textOutline w14:w="4358" w14:cap="sq" w14:cmpd="sng">
                  <w14:solidFill>
                    <w14:srgbClr w14:val="000000"/>
                  </w14:solidFill>
                  <w14:prstDash w14:val="solid"/>
                  <w14:bevel/>
                </w14:textOutline>
              </w:rPr>
              <w:t>方</w:t>
            </w:r>
          </w:p>
          <w:p>
            <w:pPr>
              <w:spacing w:line="359" w:lineRule="auto"/>
              <w:rPr>
                <w:rFonts w:ascii="Arial"/>
                <w:sz w:val="21"/>
              </w:rPr>
            </w:pPr>
          </w:p>
          <w:p>
            <w:pPr>
              <w:spacing w:line="359" w:lineRule="auto"/>
              <w:rPr>
                <w:rFonts w:ascii="Arial"/>
                <w:sz w:val="21"/>
              </w:rPr>
            </w:pPr>
          </w:p>
          <w:p>
            <w:pPr>
              <w:spacing w:before="75" w:line="226" w:lineRule="auto"/>
              <w:ind w:left="490"/>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采</w:t>
            </w:r>
            <w:r>
              <w:rPr>
                <w:rFonts w:ascii="宋体" w:hAnsi="宋体" w:eastAsia="宋体" w:cs="宋体"/>
                <w:spacing w:val="9"/>
                <w:sz w:val="23"/>
                <w:szCs w:val="23"/>
                <w14:textOutline w14:w="4358" w14:cap="sq" w14:cmpd="sng">
                  <w14:solidFill>
                    <w14:srgbClr w14:val="000000"/>
                  </w14:solidFill>
                  <w14:prstDash w14:val="solid"/>
                  <w14:bevel/>
                </w14:textOutline>
              </w:rPr>
              <w:t>购代理方</w:t>
            </w:r>
          </w:p>
        </w:tc>
        <w:tc>
          <w:tcPr>
            <w:tcW w:w="6841" w:type="dxa"/>
            <w:vAlign w:val="top"/>
          </w:tcPr>
          <w:p>
            <w:pPr>
              <w:spacing w:before="83" w:line="227" w:lineRule="auto"/>
              <w:ind w:left="113"/>
              <w:rPr>
                <w:rFonts w:hint="eastAsia" w:ascii="宋体" w:hAnsi="宋体" w:eastAsia="宋体" w:cs="宋体"/>
                <w:sz w:val="23"/>
                <w:szCs w:val="23"/>
                <w:lang w:eastAsia="zh-CN"/>
              </w:rPr>
            </w:pPr>
            <w:r>
              <w:rPr>
                <w:rFonts w:ascii="宋体" w:hAnsi="宋体" w:eastAsia="宋体" w:cs="宋体"/>
                <w:spacing w:val="13"/>
                <w:sz w:val="23"/>
                <w:szCs w:val="23"/>
              </w:rPr>
              <w:t>采</w:t>
            </w:r>
            <w:r>
              <w:rPr>
                <w:rFonts w:ascii="宋体" w:hAnsi="宋体" w:eastAsia="宋体" w:cs="宋体"/>
                <w:spacing w:val="9"/>
                <w:sz w:val="23"/>
                <w:szCs w:val="23"/>
              </w:rPr>
              <w:t>购人：</w:t>
            </w:r>
            <w:r>
              <w:rPr>
                <w:rFonts w:hint="eastAsia" w:ascii="宋体" w:hAnsi="宋体" w:eastAsia="宋体" w:cs="宋体"/>
                <w:spacing w:val="9"/>
                <w:sz w:val="23"/>
                <w:szCs w:val="23"/>
                <w:lang w:eastAsia="zh-CN"/>
              </w:rPr>
              <w:t>额敏县农业农村局</w:t>
            </w:r>
          </w:p>
          <w:p>
            <w:pPr>
              <w:spacing w:before="77" w:line="230" w:lineRule="auto"/>
              <w:ind w:left="115"/>
              <w:rPr>
                <w:rFonts w:hint="default" w:ascii="宋体" w:hAnsi="宋体" w:eastAsia="宋体" w:cs="宋体"/>
                <w:sz w:val="23"/>
                <w:szCs w:val="23"/>
                <w:lang w:val="en-US" w:eastAsia="zh-CN"/>
              </w:rPr>
            </w:pPr>
            <w:r>
              <w:rPr>
                <w:rFonts w:ascii="宋体" w:hAnsi="宋体" w:eastAsia="宋体" w:cs="宋体"/>
                <w:spacing w:val="-2"/>
                <w:sz w:val="23"/>
                <w:szCs w:val="23"/>
              </w:rPr>
              <w:t>联系人：</w:t>
            </w:r>
            <w:r>
              <w:rPr>
                <w:rFonts w:hint="eastAsia" w:ascii="宋体" w:hAnsi="宋体" w:eastAsia="宋体" w:cs="宋体"/>
                <w:spacing w:val="-1"/>
                <w:sz w:val="23"/>
                <w:szCs w:val="23"/>
                <w:lang w:val="en-US" w:eastAsia="zh-CN"/>
              </w:rPr>
              <w:t>毛淑琦</w:t>
            </w:r>
          </w:p>
          <w:p>
            <w:pPr>
              <w:spacing w:before="73" w:line="230" w:lineRule="auto"/>
              <w:ind w:left="115"/>
              <w:rPr>
                <w:rFonts w:ascii="Times New Roman" w:hAnsi="Times New Roman" w:eastAsia="Times New Roman" w:cs="Times New Roman"/>
                <w:sz w:val="23"/>
                <w:szCs w:val="23"/>
              </w:rPr>
            </w:pPr>
            <w:r>
              <w:rPr>
                <w:rFonts w:ascii="宋体" w:hAnsi="宋体" w:eastAsia="宋体" w:cs="宋体"/>
                <w:spacing w:val="6"/>
                <w:sz w:val="23"/>
                <w:szCs w:val="23"/>
              </w:rPr>
              <w:t>联系电话：</w:t>
            </w:r>
            <w:r>
              <w:rPr>
                <w:rFonts w:hint="eastAsia" w:ascii="宋体" w:hAnsi="宋体" w:eastAsia="宋体" w:cs="宋体"/>
                <w:spacing w:val="6"/>
                <w:sz w:val="23"/>
                <w:szCs w:val="23"/>
                <w:lang w:val="en-US" w:eastAsia="zh-CN"/>
              </w:rPr>
              <w:t>17397737770</w:t>
            </w:r>
          </w:p>
          <w:p>
            <w:pPr>
              <w:spacing w:before="73" w:line="226" w:lineRule="auto"/>
              <w:ind w:left="113"/>
              <w:rPr>
                <w:rFonts w:hint="eastAsia" w:ascii="宋体" w:hAnsi="宋体" w:eastAsia="宋体" w:cs="宋体"/>
                <w:sz w:val="23"/>
                <w:szCs w:val="23"/>
                <w:lang w:eastAsia="zh-CN"/>
              </w:rPr>
            </w:pPr>
            <w:r>
              <w:rPr>
                <w:rFonts w:ascii="宋体" w:hAnsi="宋体" w:eastAsia="宋体" w:cs="宋体"/>
                <w:spacing w:val="17"/>
                <w:sz w:val="23"/>
                <w:szCs w:val="23"/>
              </w:rPr>
              <w:t>采</w:t>
            </w:r>
            <w:r>
              <w:rPr>
                <w:rFonts w:ascii="宋体" w:hAnsi="宋体" w:eastAsia="宋体" w:cs="宋体"/>
                <w:spacing w:val="9"/>
                <w:sz w:val="23"/>
                <w:szCs w:val="23"/>
              </w:rPr>
              <w:t>购代理机构：</w:t>
            </w:r>
            <w:r>
              <w:rPr>
                <w:rFonts w:hint="eastAsia" w:ascii="宋体" w:hAnsi="宋体" w:eastAsia="宋体" w:cs="宋体"/>
                <w:spacing w:val="9"/>
                <w:sz w:val="23"/>
                <w:szCs w:val="23"/>
                <w:lang w:eastAsia="zh-CN"/>
              </w:rPr>
              <w:t>新疆民盛工程管理服务有限责任公司</w:t>
            </w:r>
          </w:p>
          <w:p>
            <w:pPr>
              <w:spacing w:before="78" w:line="230" w:lineRule="auto"/>
              <w:ind w:left="115"/>
              <w:rPr>
                <w:rFonts w:hint="eastAsia" w:ascii="宋体" w:hAnsi="宋体" w:eastAsia="宋体" w:cs="宋体"/>
                <w:sz w:val="23"/>
                <w:szCs w:val="23"/>
                <w:lang w:eastAsia="zh-CN"/>
              </w:rPr>
            </w:pPr>
            <w:r>
              <w:rPr>
                <w:rFonts w:ascii="宋体" w:hAnsi="宋体" w:eastAsia="宋体" w:cs="宋体"/>
                <w:spacing w:val="11"/>
                <w:sz w:val="23"/>
                <w:szCs w:val="23"/>
              </w:rPr>
              <w:t>联</w:t>
            </w:r>
            <w:r>
              <w:rPr>
                <w:rFonts w:ascii="宋体" w:hAnsi="宋体" w:eastAsia="宋体" w:cs="宋体"/>
                <w:spacing w:val="8"/>
                <w:sz w:val="23"/>
                <w:szCs w:val="23"/>
              </w:rPr>
              <w:t>系人：</w:t>
            </w:r>
            <w:r>
              <w:rPr>
                <w:rFonts w:hint="eastAsia" w:ascii="宋体" w:hAnsi="宋体" w:eastAsia="宋体" w:cs="宋体"/>
                <w:spacing w:val="8"/>
                <w:sz w:val="23"/>
                <w:szCs w:val="23"/>
                <w:lang w:val="en-US" w:eastAsia="zh-CN"/>
              </w:rPr>
              <w:t>赵洋</w:t>
            </w:r>
          </w:p>
          <w:p>
            <w:pPr>
              <w:spacing w:before="73" w:line="225" w:lineRule="auto"/>
              <w:ind w:left="115"/>
              <w:rPr>
                <w:rFonts w:hint="default" w:ascii="Times New Roman" w:hAnsi="Times New Roman" w:eastAsia="宋体" w:cs="Times New Roman"/>
                <w:sz w:val="23"/>
                <w:szCs w:val="23"/>
                <w:lang w:val="en-US" w:eastAsia="zh-CN"/>
              </w:rPr>
            </w:pPr>
            <w:r>
              <w:rPr>
                <w:rFonts w:ascii="宋体" w:hAnsi="宋体" w:eastAsia="宋体" w:cs="宋体"/>
                <w:spacing w:val="6"/>
                <w:sz w:val="23"/>
                <w:szCs w:val="23"/>
              </w:rPr>
              <w:t>联系电话：</w:t>
            </w:r>
            <w:r>
              <w:rPr>
                <w:rFonts w:hint="eastAsia" w:ascii="Times New Roman" w:hAnsi="Times New Roman" w:eastAsia="宋体" w:cs="Times New Roman"/>
                <w:spacing w:val="6"/>
                <w:sz w:val="23"/>
                <w:szCs w:val="23"/>
                <w:lang w:val="en-US" w:eastAsia="zh-CN"/>
              </w:rPr>
              <w:t>19999151515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20" w:type="dxa"/>
            <w:vAlign w:val="top"/>
          </w:tcPr>
          <w:p>
            <w:pPr>
              <w:spacing w:before="126" w:line="194" w:lineRule="auto"/>
              <w:ind w:left="301"/>
              <w:rPr>
                <w:rFonts w:ascii="Times New Roman" w:hAnsi="Times New Roman" w:eastAsia="Times New Roman" w:cs="Times New Roman"/>
                <w:sz w:val="23"/>
                <w:szCs w:val="23"/>
              </w:rPr>
            </w:pPr>
            <w:r>
              <w:rPr>
                <w:rFonts w:ascii="Times New Roman" w:hAnsi="Times New Roman" w:eastAsia="Times New Roman" w:cs="Times New Roman"/>
                <w:b/>
                <w:bCs/>
                <w:spacing w:val="1"/>
                <w:sz w:val="23"/>
                <w:szCs w:val="23"/>
              </w:rPr>
              <w:t>3</w:t>
            </w:r>
          </w:p>
        </w:tc>
        <w:tc>
          <w:tcPr>
            <w:tcW w:w="2179" w:type="dxa"/>
            <w:vAlign w:val="top"/>
          </w:tcPr>
          <w:p>
            <w:pPr>
              <w:spacing w:before="84" w:line="225" w:lineRule="auto"/>
              <w:ind w:left="612"/>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采</w:t>
            </w:r>
            <w:r>
              <w:rPr>
                <w:rFonts w:ascii="宋体" w:hAnsi="宋体" w:eastAsia="宋体" w:cs="宋体"/>
                <w:spacing w:val="8"/>
                <w:sz w:val="23"/>
                <w:szCs w:val="23"/>
                <w14:textOutline w14:w="4358" w14:cap="sq" w14:cmpd="sng">
                  <w14:solidFill>
                    <w14:srgbClr w14:val="000000"/>
                  </w14:solidFill>
                  <w14:prstDash w14:val="solid"/>
                  <w14:bevel/>
                </w14:textOutline>
              </w:rPr>
              <w:t>购方式</w:t>
            </w:r>
          </w:p>
        </w:tc>
        <w:tc>
          <w:tcPr>
            <w:tcW w:w="6841" w:type="dxa"/>
            <w:vAlign w:val="top"/>
          </w:tcPr>
          <w:p>
            <w:pPr>
              <w:spacing w:before="84" w:line="225" w:lineRule="auto"/>
              <w:ind w:left="117"/>
              <w:rPr>
                <w:rFonts w:ascii="宋体" w:hAnsi="宋体" w:eastAsia="宋体" w:cs="宋体"/>
                <w:sz w:val="23"/>
                <w:szCs w:val="23"/>
              </w:rPr>
            </w:pPr>
            <w:r>
              <w:rPr>
                <w:rFonts w:ascii="宋体" w:hAnsi="宋体" w:eastAsia="宋体" w:cs="宋体"/>
                <w:spacing w:val="9"/>
                <w:sz w:val="23"/>
                <w:szCs w:val="23"/>
              </w:rPr>
              <w:t>竞</w:t>
            </w:r>
            <w:r>
              <w:rPr>
                <w:rFonts w:ascii="宋体" w:hAnsi="宋体" w:eastAsia="宋体" w:cs="宋体"/>
                <w:spacing w:val="7"/>
                <w:sz w:val="23"/>
                <w:szCs w:val="23"/>
              </w:rPr>
              <w:t>争性谈判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20" w:type="dxa"/>
            <w:vAlign w:val="top"/>
          </w:tcPr>
          <w:p>
            <w:pPr>
              <w:spacing w:before="305" w:line="195" w:lineRule="auto"/>
              <w:ind w:left="303"/>
              <w:rPr>
                <w:rFonts w:ascii="Times New Roman" w:hAnsi="Times New Roman" w:eastAsia="Times New Roman" w:cs="Times New Roman"/>
                <w:sz w:val="23"/>
                <w:szCs w:val="23"/>
              </w:rPr>
            </w:pPr>
            <w:r>
              <w:rPr>
                <w:rFonts w:ascii="Times New Roman" w:hAnsi="Times New Roman" w:eastAsia="Times New Roman" w:cs="Times New Roman"/>
                <w:b/>
                <w:bCs/>
                <w:sz w:val="23"/>
                <w:szCs w:val="23"/>
              </w:rPr>
              <w:t>4</w:t>
            </w:r>
          </w:p>
        </w:tc>
        <w:tc>
          <w:tcPr>
            <w:tcW w:w="2179" w:type="dxa"/>
            <w:vAlign w:val="top"/>
          </w:tcPr>
          <w:p>
            <w:pPr>
              <w:spacing w:before="266" w:line="227" w:lineRule="auto"/>
              <w:ind w:left="612"/>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采</w:t>
            </w:r>
            <w:r>
              <w:rPr>
                <w:rFonts w:ascii="宋体" w:hAnsi="宋体" w:eastAsia="宋体" w:cs="宋体"/>
                <w:spacing w:val="8"/>
                <w:sz w:val="23"/>
                <w:szCs w:val="23"/>
                <w14:textOutline w14:w="4358" w14:cap="sq" w14:cmpd="sng">
                  <w14:solidFill>
                    <w14:srgbClr w14:val="000000"/>
                  </w14:solidFill>
                  <w14:prstDash w14:val="solid"/>
                  <w14:bevel/>
                </w14:textOutline>
              </w:rPr>
              <w:t>购内容</w:t>
            </w:r>
          </w:p>
        </w:tc>
        <w:tc>
          <w:tcPr>
            <w:tcW w:w="6841" w:type="dxa"/>
            <w:vAlign w:val="top"/>
          </w:tcPr>
          <w:p>
            <w:pPr>
              <w:spacing w:before="87" w:line="256" w:lineRule="auto"/>
              <w:ind w:left="114" w:right="106"/>
              <w:rPr>
                <w:rFonts w:ascii="宋体" w:hAnsi="宋体" w:eastAsia="宋体" w:cs="宋体"/>
                <w:sz w:val="23"/>
                <w:szCs w:val="23"/>
              </w:rPr>
            </w:pPr>
            <w:r>
              <w:rPr>
                <w:rFonts w:hint="eastAsia" w:ascii="宋体" w:hAnsi="宋体" w:eastAsia="宋体" w:cs="宋体"/>
                <w:sz w:val="23"/>
                <w:szCs w:val="23"/>
                <w:lang w:val="en-US" w:eastAsia="zh-CN"/>
              </w:rPr>
              <w:t>对额敏县拟实施的2023年玉米单产提升工程中10万亩农田，安装通用型智能施肥机，数字智慧球阀，长势监测设备，LED大屏，大数据展示等设备一批和大数据分析平台一套。实现软件和硬件一体化的配套服务。对项目实施的全部内容进行勘测设计编制服务。最终需提供实施方案、设计图纸、项目概算书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20" w:type="dxa"/>
            <w:vAlign w:val="top"/>
          </w:tcPr>
          <w:p>
            <w:pPr>
              <w:spacing w:line="241" w:lineRule="auto"/>
              <w:rPr>
                <w:rFonts w:ascii="Arial"/>
                <w:sz w:val="21"/>
              </w:rPr>
            </w:pPr>
          </w:p>
          <w:p>
            <w:pPr>
              <w:spacing w:before="66" w:line="191" w:lineRule="auto"/>
              <w:ind w:left="305"/>
              <w:rPr>
                <w:rFonts w:ascii="Times New Roman" w:hAnsi="Times New Roman" w:eastAsia="Times New Roman" w:cs="Times New Roman"/>
                <w:sz w:val="23"/>
                <w:szCs w:val="23"/>
              </w:rPr>
            </w:pPr>
            <w:r>
              <w:rPr>
                <w:rFonts w:ascii="Times New Roman" w:hAnsi="Times New Roman" w:eastAsia="Times New Roman" w:cs="Times New Roman"/>
                <w:b/>
                <w:bCs/>
                <w:sz w:val="23"/>
                <w:szCs w:val="23"/>
              </w:rPr>
              <w:t>5</w:t>
            </w:r>
          </w:p>
        </w:tc>
        <w:tc>
          <w:tcPr>
            <w:tcW w:w="2179" w:type="dxa"/>
            <w:vAlign w:val="top"/>
          </w:tcPr>
          <w:p>
            <w:pPr>
              <w:spacing w:before="266" w:line="226" w:lineRule="auto"/>
              <w:ind w:left="611"/>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报</w:t>
            </w:r>
            <w:r>
              <w:rPr>
                <w:rFonts w:ascii="宋体" w:hAnsi="宋体" w:eastAsia="宋体" w:cs="宋体"/>
                <w:spacing w:val="8"/>
                <w:sz w:val="23"/>
                <w:szCs w:val="23"/>
                <w14:textOutline w14:w="4358" w14:cap="sq" w14:cmpd="sng">
                  <w14:solidFill>
                    <w14:srgbClr w14:val="000000"/>
                  </w14:solidFill>
                  <w14:prstDash w14:val="solid"/>
                  <w14:bevel/>
                </w14:textOutline>
              </w:rPr>
              <w:t>价方式</w:t>
            </w:r>
          </w:p>
        </w:tc>
        <w:tc>
          <w:tcPr>
            <w:tcW w:w="6841" w:type="dxa"/>
            <w:vAlign w:val="top"/>
          </w:tcPr>
          <w:p>
            <w:pPr>
              <w:spacing w:before="87" w:line="256" w:lineRule="auto"/>
              <w:ind w:left="117" w:right="530"/>
              <w:rPr>
                <w:rFonts w:ascii="宋体" w:hAnsi="宋体" w:eastAsia="宋体" w:cs="宋体"/>
                <w:sz w:val="23"/>
                <w:szCs w:val="23"/>
              </w:rPr>
            </w:pPr>
            <w:r>
              <w:rPr>
                <w:rFonts w:ascii="宋体" w:hAnsi="宋体" w:eastAsia="宋体" w:cs="宋体"/>
                <w:spacing w:val="6"/>
                <w:sz w:val="23"/>
                <w:szCs w:val="23"/>
              </w:rPr>
              <w:t>竞</w:t>
            </w:r>
            <w:r>
              <w:rPr>
                <w:rFonts w:ascii="宋体" w:hAnsi="宋体" w:eastAsia="宋体" w:cs="宋体"/>
                <w:spacing w:val="5"/>
                <w:sz w:val="23"/>
                <w:szCs w:val="23"/>
              </w:rPr>
              <w:t>争</w:t>
            </w:r>
            <w:r>
              <w:rPr>
                <w:rFonts w:ascii="宋体" w:hAnsi="宋体" w:eastAsia="宋体" w:cs="宋体"/>
                <w:spacing w:val="3"/>
                <w:sz w:val="23"/>
                <w:szCs w:val="23"/>
              </w:rPr>
              <w:t>性谈判，允许二次报价。  (二次报价即为最终报价) 。</w:t>
            </w:r>
            <w:r>
              <w:rPr>
                <w:rFonts w:ascii="宋体" w:hAnsi="宋体" w:eastAsia="宋体" w:cs="宋体"/>
                <w:sz w:val="23"/>
                <w:szCs w:val="23"/>
              </w:rPr>
              <w:t xml:space="preserve"> </w:t>
            </w:r>
            <w:r>
              <w:rPr>
                <w:rFonts w:ascii="宋体" w:hAnsi="宋体" w:eastAsia="宋体" w:cs="宋体"/>
                <w:spacing w:val="16"/>
                <w:sz w:val="23"/>
                <w:szCs w:val="23"/>
              </w:rPr>
              <w:t>最</w:t>
            </w:r>
            <w:r>
              <w:rPr>
                <w:rFonts w:ascii="宋体" w:hAnsi="宋体" w:eastAsia="宋体" w:cs="宋体"/>
                <w:spacing w:val="11"/>
                <w:sz w:val="23"/>
                <w:szCs w:val="23"/>
              </w:rPr>
              <w:t>终</w:t>
            </w:r>
            <w:r>
              <w:rPr>
                <w:rFonts w:ascii="宋体" w:hAnsi="宋体" w:eastAsia="宋体" w:cs="宋体"/>
                <w:spacing w:val="8"/>
                <w:sz w:val="23"/>
                <w:szCs w:val="23"/>
              </w:rPr>
              <w:t>报价应包含谈判文件中所需服务报价 (含税金)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85" w:hRule="atLeast"/>
        </w:trPr>
        <w:tc>
          <w:tcPr>
            <w:tcW w:w="720" w:type="dxa"/>
            <w:vAlign w:val="top"/>
          </w:tcPr>
          <w:p>
            <w:pPr>
              <w:spacing w:line="415" w:lineRule="auto"/>
              <w:rPr>
                <w:rFonts w:ascii="Arial"/>
                <w:sz w:val="21"/>
              </w:rPr>
            </w:pPr>
          </w:p>
          <w:p>
            <w:pPr>
              <w:spacing w:before="67" w:line="195" w:lineRule="auto"/>
              <w:ind w:left="306"/>
              <w:rPr>
                <w:rFonts w:ascii="Times New Roman" w:hAnsi="Times New Roman" w:eastAsia="Times New Roman" w:cs="Times New Roman"/>
                <w:sz w:val="23"/>
                <w:szCs w:val="23"/>
              </w:rPr>
            </w:pPr>
            <w:r>
              <w:rPr>
                <w:rFonts w:ascii="Times New Roman" w:hAnsi="Times New Roman" w:eastAsia="Times New Roman" w:cs="Times New Roman"/>
                <w:b/>
                <w:bCs/>
                <w:sz w:val="23"/>
                <w:szCs w:val="23"/>
              </w:rPr>
              <w:t>6</w:t>
            </w:r>
          </w:p>
        </w:tc>
        <w:tc>
          <w:tcPr>
            <w:tcW w:w="2179" w:type="dxa"/>
            <w:vAlign w:val="top"/>
          </w:tcPr>
          <w:p>
            <w:pPr>
              <w:spacing w:line="368" w:lineRule="auto"/>
              <w:rPr>
                <w:rFonts w:ascii="Arial"/>
                <w:sz w:val="21"/>
              </w:rPr>
            </w:pPr>
          </w:p>
          <w:p>
            <w:pPr>
              <w:spacing w:before="75" w:line="226" w:lineRule="auto"/>
              <w:ind w:left="491"/>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供应商资格</w:t>
            </w:r>
          </w:p>
        </w:tc>
        <w:tc>
          <w:tcPr>
            <w:tcW w:w="6841" w:type="dxa"/>
            <w:vAlign w:val="top"/>
          </w:tcPr>
          <w:p>
            <w:pPr>
              <w:spacing w:before="87" w:line="267" w:lineRule="auto"/>
              <w:ind w:left="125" w:right="106" w:firstLine="1"/>
              <w:rPr>
                <w:rFonts w:ascii="宋体" w:hAnsi="宋体" w:eastAsia="宋体" w:cs="宋体"/>
                <w:sz w:val="23"/>
                <w:szCs w:val="23"/>
              </w:rPr>
            </w:pPr>
            <w:r>
              <w:rPr>
                <w:rFonts w:hint="eastAsia" w:ascii="宋体" w:hAnsi="宋体" w:eastAsia="宋体" w:cs="宋体"/>
                <w:sz w:val="23"/>
                <w:szCs w:val="23"/>
                <w:lang w:val="en-US" w:eastAsia="zh-CN"/>
              </w:rPr>
              <w:t>（1）具有独立承担民事责任的能力且须具有农林行业（农业工程）乙级及以上或农林行业（农业综合开发生态工程）专业乙级或水利乙级及以上资质；（2）具有有效的三证合一营业执照副本；（3）具有授权委托书及被委托人身份证（法人提供法人证明书及法人身份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20" w:type="dxa"/>
            <w:vAlign w:val="top"/>
          </w:tcPr>
          <w:p>
            <w:pPr>
              <w:spacing w:before="131" w:line="191" w:lineRule="auto"/>
              <w:ind w:left="305"/>
              <w:rPr>
                <w:rFonts w:ascii="Times New Roman" w:hAnsi="Times New Roman" w:eastAsia="Times New Roman" w:cs="Times New Roman"/>
                <w:sz w:val="23"/>
                <w:szCs w:val="23"/>
              </w:rPr>
            </w:pPr>
            <w:r>
              <w:rPr>
                <w:rFonts w:ascii="Times New Roman" w:hAnsi="Times New Roman" w:eastAsia="Times New Roman" w:cs="Times New Roman"/>
                <w:b/>
                <w:bCs/>
                <w:sz w:val="23"/>
                <w:szCs w:val="23"/>
              </w:rPr>
              <w:t>7</w:t>
            </w:r>
          </w:p>
        </w:tc>
        <w:tc>
          <w:tcPr>
            <w:tcW w:w="2179" w:type="dxa"/>
            <w:vAlign w:val="top"/>
          </w:tcPr>
          <w:p>
            <w:pPr>
              <w:spacing w:before="85" w:line="224" w:lineRule="auto"/>
              <w:ind w:left="73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联</w:t>
            </w:r>
            <w:r>
              <w:rPr>
                <w:rFonts w:ascii="宋体" w:hAnsi="宋体" w:eastAsia="宋体" w:cs="宋体"/>
                <w:spacing w:val="7"/>
                <w:sz w:val="23"/>
                <w:szCs w:val="23"/>
                <w14:textOutline w14:w="4358" w14:cap="sq" w14:cmpd="sng">
                  <w14:solidFill>
                    <w14:srgbClr w14:val="000000"/>
                  </w14:solidFill>
                  <w14:prstDash w14:val="solid"/>
                  <w14:bevel/>
                </w14:textOutline>
              </w:rPr>
              <w:t>合体</w:t>
            </w:r>
          </w:p>
        </w:tc>
        <w:tc>
          <w:tcPr>
            <w:tcW w:w="6841" w:type="dxa"/>
            <w:vAlign w:val="top"/>
          </w:tcPr>
          <w:p>
            <w:pPr>
              <w:spacing w:before="85" w:line="224" w:lineRule="auto"/>
              <w:ind w:left="115"/>
              <w:rPr>
                <w:rFonts w:ascii="宋体" w:hAnsi="宋体" w:eastAsia="宋体" w:cs="宋体"/>
                <w:sz w:val="23"/>
                <w:szCs w:val="23"/>
              </w:rPr>
            </w:pPr>
            <w:r>
              <w:rPr>
                <w:rFonts w:ascii="宋体" w:hAnsi="宋体" w:eastAsia="宋体" w:cs="宋体"/>
                <w:spacing w:val="11"/>
                <w:sz w:val="23"/>
                <w:szCs w:val="23"/>
              </w:rPr>
              <w:t>本</w:t>
            </w:r>
            <w:r>
              <w:rPr>
                <w:rFonts w:ascii="宋体" w:hAnsi="宋体" w:eastAsia="宋体" w:cs="宋体"/>
                <w:spacing w:val="8"/>
                <w:sz w:val="23"/>
                <w:szCs w:val="23"/>
              </w:rPr>
              <w:t>项目不接受联合体投标。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20" w:type="dxa"/>
            <w:vAlign w:val="top"/>
          </w:tcPr>
          <w:p>
            <w:pPr>
              <w:spacing w:before="127" w:line="194" w:lineRule="auto"/>
              <w:ind w:left="305"/>
              <w:rPr>
                <w:rFonts w:ascii="Times New Roman" w:hAnsi="Times New Roman" w:eastAsia="Times New Roman" w:cs="Times New Roman"/>
                <w:sz w:val="23"/>
                <w:szCs w:val="23"/>
              </w:rPr>
            </w:pPr>
            <w:r>
              <w:rPr>
                <w:rFonts w:ascii="Times New Roman" w:hAnsi="Times New Roman" w:eastAsia="Times New Roman" w:cs="Times New Roman"/>
                <w:b/>
                <w:bCs/>
                <w:sz w:val="23"/>
                <w:szCs w:val="23"/>
              </w:rPr>
              <w:t>8</w:t>
            </w:r>
          </w:p>
        </w:tc>
        <w:tc>
          <w:tcPr>
            <w:tcW w:w="2179" w:type="dxa"/>
            <w:vAlign w:val="top"/>
          </w:tcPr>
          <w:p>
            <w:pPr>
              <w:spacing w:before="84" w:line="225" w:lineRule="auto"/>
              <w:ind w:left="612"/>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评</w:t>
            </w:r>
            <w:r>
              <w:rPr>
                <w:rFonts w:ascii="宋体" w:hAnsi="宋体" w:eastAsia="宋体" w:cs="宋体"/>
                <w:spacing w:val="8"/>
                <w:sz w:val="23"/>
                <w:szCs w:val="23"/>
                <w14:textOutline w14:w="4358" w14:cap="sq" w14:cmpd="sng">
                  <w14:solidFill>
                    <w14:srgbClr w14:val="000000"/>
                  </w14:solidFill>
                  <w14:prstDash w14:val="solid"/>
                  <w14:bevel/>
                </w14:textOutline>
              </w:rPr>
              <w:t>审方法</w:t>
            </w:r>
          </w:p>
        </w:tc>
        <w:tc>
          <w:tcPr>
            <w:tcW w:w="6841" w:type="dxa"/>
            <w:vAlign w:val="top"/>
          </w:tcPr>
          <w:p>
            <w:pPr>
              <w:spacing w:before="84" w:line="225" w:lineRule="auto"/>
              <w:ind w:left="116"/>
              <w:rPr>
                <w:rFonts w:ascii="宋体" w:hAnsi="宋体" w:eastAsia="宋体" w:cs="宋体"/>
                <w:sz w:val="23"/>
                <w:szCs w:val="23"/>
              </w:rPr>
            </w:pPr>
            <w:r>
              <w:rPr>
                <w:rFonts w:ascii="宋体" w:hAnsi="宋体" w:eastAsia="宋体" w:cs="宋体"/>
                <w:spacing w:val="12"/>
                <w:sz w:val="23"/>
                <w:szCs w:val="23"/>
              </w:rPr>
              <w:t>符</w:t>
            </w:r>
            <w:r>
              <w:rPr>
                <w:rFonts w:ascii="宋体" w:hAnsi="宋体" w:eastAsia="宋体" w:cs="宋体"/>
                <w:spacing w:val="9"/>
                <w:sz w:val="23"/>
                <w:szCs w:val="23"/>
              </w:rPr>
              <w:t>合服务要求报价最低的定标原则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20" w:type="dxa"/>
            <w:vAlign w:val="top"/>
          </w:tcPr>
          <w:p>
            <w:pPr>
              <w:spacing w:before="125" w:line="195" w:lineRule="auto"/>
              <w:ind w:left="304"/>
              <w:rPr>
                <w:rFonts w:ascii="Times New Roman" w:hAnsi="Times New Roman" w:eastAsia="Times New Roman" w:cs="Times New Roman"/>
                <w:sz w:val="23"/>
                <w:szCs w:val="23"/>
              </w:rPr>
            </w:pPr>
            <w:r>
              <w:rPr>
                <w:rFonts w:ascii="Times New Roman" w:hAnsi="Times New Roman" w:eastAsia="Times New Roman" w:cs="Times New Roman"/>
                <w:b/>
                <w:bCs/>
                <w:sz w:val="23"/>
                <w:szCs w:val="23"/>
              </w:rPr>
              <w:t>9</w:t>
            </w:r>
          </w:p>
        </w:tc>
        <w:tc>
          <w:tcPr>
            <w:tcW w:w="2179" w:type="dxa"/>
            <w:vAlign w:val="top"/>
          </w:tcPr>
          <w:p>
            <w:pPr>
              <w:spacing w:before="84" w:line="225" w:lineRule="auto"/>
              <w:ind w:left="490"/>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谈</w:t>
            </w:r>
            <w:r>
              <w:rPr>
                <w:rFonts w:ascii="宋体" w:hAnsi="宋体" w:eastAsia="宋体" w:cs="宋体"/>
                <w:spacing w:val="9"/>
                <w:sz w:val="23"/>
                <w:szCs w:val="23"/>
                <w14:textOutline w14:w="4358" w14:cap="sq" w14:cmpd="sng">
                  <w14:solidFill>
                    <w14:srgbClr w14:val="000000"/>
                  </w14:solidFill>
                  <w14:prstDash w14:val="solid"/>
                  <w14:bevel/>
                </w14:textOutline>
              </w:rPr>
              <w:t>判</w:t>
            </w:r>
            <w:bookmarkStart w:id="6" w:name="_GoBack"/>
            <w:r>
              <w:rPr>
                <w:rFonts w:ascii="宋体" w:hAnsi="宋体" w:eastAsia="宋体" w:cs="宋体"/>
                <w:spacing w:val="9"/>
                <w:sz w:val="23"/>
                <w:szCs w:val="23"/>
                <w14:textOutline w14:w="4358" w14:cap="sq" w14:cmpd="sng">
                  <w14:solidFill>
                    <w14:srgbClr w14:val="000000"/>
                  </w14:solidFill>
                  <w14:prstDash w14:val="solid"/>
                  <w14:bevel/>
                </w14:textOutline>
              </w:rPr>
              <w:t>有效期</w:t>
            </w:r>
            <w:bookmarkEnd w:id="6"/>
          </w:p>
        </w:tc>
        <w:tc>
          <w:tcPr>
            <w:tcW w:w="6841" w:type="dxa"/>
            <w:vAlign w:val="top"/>
          </w:tcPr>
          <w:p>
            <w:pPr>
              <w:spacing w:before="84" w:line="225" w:lineRule="auto"/>
              <w:ind w:left="115"/>
              <w:rPr>
                <w:rFonts w:ascii="宋体" w:hAnsi="宋体" w:eastAsia="宋体" w:cs="宋体"/>
                <w:sz w:val="23"/>
                <w:szCs w:val="23"/>
              </w:rPr>
            </w:pPr>
            <w:r>
              <w:rPr>
                <w:rFonts w:hint="eastAsia" w:ascii="Times New Roman" w:hAnsi="Times New Roman" w:eastAsia="宋体" w:cs="Times New Roman"/>
                <w:spacing w:val="13"/>
                <w:sz w:val="23"/>
                <w:szCs w:val="23"/>
                <w:lang w:val="en-US" w:eastAsia="zh-CN"/>
              </w:rPr>
              <w:t>60</w:t>
            </w:r>
            <w:r>
              <w:rPr>
                <w:rFonts w:ascii="宋体" w:hAnsi="宋体" w:eastAsia="宋体" w:cs="宋体"/>
                <w:spacing w:val="7"/>
                <w:sz w:val="23"/>
                <w:szCs w:val="23"/>
              </w:rPr>
              <w:t>日历日 (从谈判截止之日算起)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720" w:type="dxa"/>
            <w:vAlign w:val="top"/>
          </w:tcPr>
          <w:p>
            <w:pPr>
              <w:spacing w:line="416" w:lineRule="auto"/>
              <w:rPr>
                <w:rFonts w:ascii="Arial"/>
                <w:sz w:val="21"/>
              </w:rPr>
            </w:pPr>
          </w:p>
          <w:p>
            <w:pPr>
              <w:spacing w:before="66" w:line="195" w:lineRule="auto"/>
              <w:ind w:left="253"/>
              <w:rPr>
                <w:rFonts w:ascii="Times New Roman" w:hAnsi="Times New Roman" w:eastAsia="Times New Roman" w:cs="Times New Roman"/>
                <w:sz w:val="23"/>
                <w:szCs w:val="23"/>
              </w:rPr>
            </w:pPr>
            <w:r>
              <w:rPr>
                <w:rFonts w:ascii="Times New Roman" w:hAnsi="Times New Roman" w:eastAsia="Times New Roman" w:cs="Times New Roman"/>
                <w:b/>
                <w:bCs/>
                <w:spacing w:val="-3"/>
                <w:sz w:val="23"/>
                <w:szCs w:val="23"/>
              </w:rPr>
              <w:t>10</w:t>
            </w:r>
          </w:p>
        </w:tc>
        <w:tc>
          <w:tcPr>
            <w:tcW w:w="2179" w:type="dxa"/>
            <w:vAlign w:val="top"/>
          </w:tcPr>
          <w:p>
            <w:pPr>
              <w:spacing w:line="370" w:lineRule="auto"/>
              <w:rPr>
                <w:rFonts w:ascii="Arial"/>
                <w:sz w:val="21"/>
              </w:rPr>
            </w:pPr>
          </w:p>
          <w:p>
            <w:pPr>
              <w:spacing w:before="74" w:line="227" w:lineRule="auto"/>
              <w:ind w:left="243"/>
              <w:rPr>
                <w:rFonts w:ascii="宋体" w:hAnsi="宋体" w:eastAsia="宋体" w:cs="宋体"/>
                <w:sz w:val="23"/>
                <w:szCs w:val="23"/>
              </w:rPr>
            </w:pPr>
            <w:r>
              <w:rPr>
                <w:rFonts w:ascii="宋体" w:hAnsi="宋体" w:eastAsia="宋体" w:cs="宋体"/>
                <w:spacing w:val="-18"/>
                <w:sz w:val="23"/>
                <w:szCs w:val="23"/>
                <w14:textOutline w14:w="4358" w14:cap="sq" w14:cmpd="sng">
                  <w14:solidFill>
                    <w14:srgbClr w14:val="000000"/>
                  </w14:solidFill>
                  <w14:prstDash w14:val="solid"/>
                  <w14:bevel/>
                </w14:textOutline>
              </w:rPr>
              <w:t>谈</w:t>
            </w:r>
            <w:r>
              <w:rPr>
                <w:rFonts w:ascii="宋体" w:hAnsi="宋体" w:eastAsia="宋体" w:cs="宋体"/>
                <w:spacing w:val="-12"/>
                <w:sz w:val="23"/>
                <w:szCs w:val="23"/>
                <w14:textOutline w14:w="4358" w14:cap="sq" w14:cmpd="sng">
                  <w14:solidFill>
                    <w14:srgbClr w14:val="000000"/>
                  </w14:solidFill>
                  <w14:prstDash w14:val="solid"/>
                  <w14:bevel/>
                </w14:textOutline>
              </w:rPr>
              <w:t>判文件发售时间</w:t>
            </w:r>
          </w:p>
        </w:tc>
        <w:tc>
          <w:tcPr>
            <w:tcW w:w="6841" w:type="dxa"/>
            <w:vAlign w:val="top"/>
          </w:tcPr>
          <w:p>
            <w:pPr>
              <w:spacing w:before="87" w:line="227" w:lineRule="auto"/>
              <w:ind w:left="110"/>
              <w:rPr>
                <w:rFonts w:ascii="宋体" w:hAnsi="宋体" w:eastAsia="宋体" w:cs="宋体"/>
                <w:sz w:val="23"/>
                <w:szCs w:val="23"/>
              </w:rPr>
            </w:pPr>
            <w:r>
              <w:rPr>
                <w:rFonts w:ascii="Times New Roman" w:hAnsi="Times New Roman" w:eastAsia="Times New Roman" w:cs="Times New Roman"/>
                <w:spacing w:val="-1"/>
                <w:sz w:val="23"/>
                <w:szCs w:val="23"/>
              </w:rPr>
              <w:t xml:space="preserve">2023 </w:t>
            </w:r>
            <w:r>
              <w:rPr>
                <w:rFonts w:ascii="宋体" w:hAnsi="宋体" w:eastAsia="宋体" w:cs="宋体"/>
                <w:spacing w:val="-1"/>
                <w:sz w:val="23"/>
                <w:szCs w:val="23"/>
              </w:rPr>
              <w:t>年</w:t>
            </w:r>
            <w:r>
              <w:rPr>
                <w:rFonts w:hint="eastAsia" w:ascii="宋体" w:hAnsi="宋体" w:eastAsia="宋体" w:cs="宋体"/>
                <w:spacing w:val="-1"/>
                <w:sz w:val="23"/>
                <w:szCs w:val="23"/>
                <w:lang w:val="en-US" w:eastAsia="zh-CN"/>
              </w:rPr>
              <w:t xml:space="preserve"> 06</w:t>
            </w:r>
            <w:r>
              <w:rPr>
                <w:rFonts w:ascii="Times New Roman" w:hAnsi="Times New Roman" w:eastAsia="Times New Roman" w:cs="Times New Roman"/>
                <w:spacing w:val="-1"/>
                <w:sz w:val="23"/>
                <w:szCs w:val="23"/>
              </w:rPr>
              <w:t xml:space="preserve"> </w:t>
            </w:r>
            <w:r>
              <w:rPr>
                <w:rFonts w:ascii="宋体" w:hAnsi="宋体" w:eastAsia="宋体" w:cs="宋体"/>
                <w:spacing w:val="-1"/>
                <w:sz w:val="23"/>
                <w:szCs w:val="23"/>
              </w:rPr>
              <w:t xml:space="preserve">月 </w:t>
            </w:r>
            <w:r>
              <w:rPr>
                <w:rFonts w:hint="eastAsia" w:ascii="宋体" w:hAnsi="宋体" w:eastAsia="宋体" w:cs="宋体"/>
                <w:spacing w:val="-1"/>
                <w:sz w:val="23"/>
                <w:szCs w:val="23"/>
                <w:lang w:val="en-US" w:eastAsia="zh-CN"/>
              </w:rPr>
              <w:t xml:space="preserve">25 </w:t>
            </w:r>
            <w:r>
              <w:rPr>
                <w:rFonts w:ascii="Times New Roman" w:hAnsi="Times New Roman" w:eastAsia="Times New Roman" w:cs="Times New Roman"/>
                <w:spacing w:val="-1"/>
                <w:sz w:val="23"/>
                <w:szCs w:val="23"/>
              </w:rPr>
              <w:t xml:space="preserve"> </w:t>
            </w:r>
            <w:r>
              <w:rPr>
                <w:rFonts w:ascii="宋体" w:hAnsi="宋体" w:eastAsia="宋体" w:cs="宋体"/>
                <w:spacing w:val="-1"/>
                <w:sz w:val="23"/>
                <w:szCs w:val="23"/>
              </w:rPr>
              <w:t>日—</w:t>
            </w:r>
            <w:r>
              <w:rPr>
                <w:rFonts w:ascii="Times New Roman" w:hAnsi="Times New Roman" w:eastAsia="Times New Roman" w:cs="Times New Roman"/>
                <w:spacing w:val="-1"/>
                <w:sz w:val="23"/>
                <w:szCs w:val="23"/>
              </w:rPr>
              <w:t>202</w:t>
            </w:r>
            <w:r>
              <w:rPr>
                <w:rFonts w:ascii="Times New Roman" w:hAnsi="Times New Roman" w:eastAsia="Times New Roman" w:cs="Times New Roman"/>
                <w:sz w:val="23"/>
                <w:szCs w:val="23"/>
              </w:rPr>
              <w:t xml:space="preserve">3 </w:t>
            </w:r>
            <w:r>
              <w:rPr>
                <w:rFonts w:ascii="宋体" w:hAnsi="宋体" w:eastAsia="宋体" w:cs="宋体"/>
                <w:sz w:val="23"/>
                <w:szCs w:val="23"/>
              </w:rPr>
              <w:t xml:space="preserve">年 </w:t>
            </w:r>
            <w:r>
              <w:rPr>
                <w:rFonts w:hint="eastAsia" w:ascii="Times New Roman" w:hAnsi="Times New Roman" w:eastAsia="宋体" w:cs="Times New Roman"/>
                <w:sz w:val="23"/>
                <w:szCs w:val="23"/>
                <w:lang w:val="en-US" w:eastAsia="zh-CN"/>
              </w:rPr>
              <w:t xml:space="preserve">06 </w:t>
            </w:r>
            <w:r>
              <w:rPr>
                <w:rFonts w:ascii="Times New Roman" w:hAnsi="Times New Roman" w:eastAsia="Times New Roman" w:cs="Times New Roman"/>
                <w:sz w:val="23"/>
                <w:szCs w:val="23"/>
              </w:rPr>
              <w:t xml:space="preserve"> </w:t>
            </w:r>
            <w:r>
              <w:rPr>
                <w:rFonts w:ascii="宋体" w:hAnsi="宋体" w:eastAsia="宋体" w:cs="宋体"/>
                <w:sz w:val="23"/>
                <w:szCs w:val="23"/>
              </w:rPr>
              <w:t xml:space="preserve">月 </w:t>
            </w:r>
            <w:r>
              <w:rPr>
                <w:rFonts w:hint="eastAsia" w:ascii="Times New Roman" w:hAnsi="Times New Roman" w:eastAsia="宋体" w:cs="Times New Roman"/>
                <w:sz w:val="23"/>
                <w:szCs w:val="23"/>
                <w:lang w:val="en-US" w:eastAsia="zh-CN"/>
              </w:rPr>
              <w:t xml:space="preserve">27 </w:t>
            </w:r>
            <w:r>
              <w:rPr>
                <w:rFonts w:ascii="Times New Roman" w:hAnsi="Times New Roman" w:eastAsia="Times New Roman" w:cs="Times New Roman"/>
                <w:sz w:val="23"/>
                <w:szCs w:val="23"/>
              </w:rPr>
              <w:t xml:space="preserve"> </w:t>
            </w:r>
            <w:r>
              <w:rPr>
                <w:rFonts w:ascii="宋体" w:hAnsi="宋体" w:eastAsia="宋体" w:cs="宋体"/>
                <w:sz w:val="23"/>
                <w:szCs w:val="23"/>
              </w:rPr>
              <w:t>日</w:t>
            </w:r>
          </w:p>
          <w:p>
            <w:pPr>
              <w:spacing w:before="76" w:line="256" w:lineRule="auto"/>
              <w:ind w:left="118" w:right="106" w:hanging="2"/>
              <w:rPr>
                <w:rFonts w:ascii="宋体" w:hAnsi="宋体" w:eastAsia="宋体" w:cs="宋体"/>
                <w:sz w:val="23"/>
                <w:szCs w:val="23"/>
              </w:rPr>
            </w:pPr>
            <w:r>
              <w:rPr>
                <w:rFonts w:ascii="宋体" w:hAnsi="宋体" w:eastAsia="宋体" w:cs="宋体"/>
                <w:spacing w:val="2"/>
                <w:sz w:val="23"/>
                <w:szCs w:val="23"/>
              </w:rPr>
              <w:t xml:space="preserve">上午 </w:t>
            </w:r>
            <w:r>
              <w:rPr>
                <w:rFonts w:ascii="Times New Roman" w:hAnsi="Times New Roman" w:eastAsia="Times New Roman" w:cs="Times New Roman"/>
                <w:spacing w:val="2"/>
                <w:sz w:val="23"/>
                <w:szCs w:val="23"/>
              </w:rPr>
              <w:t>10</w:t>
            </w:r>
            <w:r>
              <w:rPr>
                <w:rFonts w:ascii="Times New Roman" w:hAnsi="Times New Roman" w:eastAsia="Times New Roman" w:cs="Times New Roman"/>
                <w:spacing w:val="1"/>
                <w:sz w:val="23"/>
                <w:szCs w:val="23"/>
              </w:rPr>
              <w:t xml:space="preserve">:00- 14:00 </w:t>
            </w:r>
            <w:r>
              <w:rPr>
                <w:rFonts w:ascii="宋体" w:hAnsi="宋体" w:eastAsia="宋体" w:cs="宋体"/>
                <w:spacing w:val="1"/>
                <w:sz w:val="23"/>
                <w:szCs w:val="23"/>
              </w:rPr>
              <w:t xml:space="preserve">，下午 </w:t>
            </w:r>
            <w:r>
              <w:rPr>
                <w:rFonts w:ascii="Times New Roman" w:hAnsi="Times New Roman" w:eastAsia="Times New Roman" w:cs="Times New Roman"/>
                <w:spacing w:val="1"/>
                <w:sz w:val="23"/>
                <w:szCs w:val="23"/>
              </w:rPr>
              <w:t xml:space="preserve">16:00- </w:t>
            </w:r>
            <w:r>
              <w:rPr>
                <w:rFonts w:hint="eastAsia" w:ascii="Times New Roman" w:hAnsi="Times New Roman" w:eastAsia="宋体" w:cs="Times New Roman"/>
                <w:spacing w:val="1"/>
                <w:sz w:val="23"/>
                <w:szCs w:val="23"/>
                <w:lang w:val="en-US" w:eastAsia="zh-CN"/>
              </w:rPr>
              <w:t>23</w:t>
            </w:r>
            <w:r>
              <w:rPr>
                <w:rFonts w:ascii="Times New Roman" w:hAnsi="Times New Roman" w:eastAsia="Times New Roman" w:cs="Times New Roman"/>
                <w:spacing w:val="1"/>
                <w:sz w:val="23"/>
                <w:szCs w:val="23"/>
              </w:rPr>
              <w:t>:</w:t>
            </w:r>
            <w:r>
              <w:rPr>
                <w:rFonts w:hint="eastAsia" w:ascii="Times New Roman" w:hAnsi="Times New Roman" w:eastAsia="宋体" w:cs="Times New Roman"/>
                <w:spacing w:val="1"/>
                <w:sz w:val="23"/>
                <w:szCs w:val="23"/>
                <w:lang w:val="en-US" w:eastAsia="zh-CN"/>
              </w:rPr>
              <w:t>59</w:t>
            </w:r>
            <w:r>
              <w:rPr>
                <w:rFonts w:ascii="Times New Roman" w:hAnsi="Times New Roman" w:eastAsia="Times New Roman" w:cs="Times New Roman"/>
                <w:spacing w:val="1"/>
                <w:sz w:val="23"/>
                <w:szCs w:val="23"/>
              </w:rPr>
              <w:t xml:space="preserve"> </w:t>
            </w:r>
            <w:r>
              <w:rPr>
                <w:rFonts w:ascii="宋体" w:hAnsi="宋体" w:eastAsia="宋体" w:cs="宋体"/>
                <w:spacing w:val="1"/>
                <w:sz w:val="23"/>
                <w:szCs w:val="23"/>
              </w:rPr>
              <w:t>(北京时间，法定节假日除</w:t>
            </w:r>
            <w:r>
              <w:rPr>
                <w:rFonts w:ascii="宋体" w:hAnsi="宋体" w:eastAsia="宋体" w:cs="宋体"/>
                <w:sz w:val="23"/>
                <w:szCs w:val="23"/>
              </w:rPr>
              <w:t xml:space="preserve"> </w:t>
            </w:r>
            <w:r>
              <w:rPr>
                <w:rFonts w:ascii="宋体" w:hAnsi="宋体" w:eastAsia="宋体" w:cs="宋体"/>
                <w:spacing w:val="2"/>
                <w:sz w:val="23"/>
                <w:szCs w:val="23"/>
              </w:rPr>
              <w:t xml:space="preserve">外) </w:t>
            </w:r>
            <w:r>
              <w:rPr>
                <w:rFonts w:ascii="宋体" w:hAnsi="宋体" w:eastAsia="宋体" w:cs="宋体"/>
                <w:spacing w:val="1"/>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20" w:type="dxa"/>
            <w:vAlign w:val="top"/>
          </w:tcPr>
          <w:p>
            <w:pPr>
              <w:spacing w:before="126" w:line="195" w:lineRule="auto"/>
              <w:ind w:left="260"/>
              <w:rPr>
                <w:rFonts w:ascii="Times New Roman" w:hAnsi="Times New Roman" w:eastAsia="Times New Roman" w:cs="Times New Roman"/>
                <w:sz w:val="23"/>
                <w:szCs w:val="23"/>
              </w:rPr>
            </w:pPr>
            <w:r>
              <w:rPr>
                <w:rFonts w:ascii="Times New Roman" w:hAnsi="Times New Roman" w:eastAsia="Times New Roman" w:cs="Times New Roman"/>
                <w:b/>
                <w:bCs/>
                <w:spacing w:val="-6"/>
                <w:sz w:val="23"/>
                <w:szCs w:val="23"/>
              </w:rPr>
              <w:t>1</w:t>
            </w:r>
            <w:r>
              <w:rPr>
                <w:rFonts w:ascii="Times New Roman" w:hAnsi="Times New Roman" w:eastAsia="Times New Roman" w:cs="Times New Roman"/>
                <w:b/>
                <w:bCs/>
                <w:spacing w:val="-5"/>
                <w:sz w:val="23"/>
                <w:szCs w:val="23"/>
              </w:rPr>
              <w:t>1</w:t>
            </w:r>
          </w:p>
        </w:tc>
        <w:tc>
          <w:tcPr>
            <w:tcW w:w="2179" w:type="dxa"/>
            <w:vAlign w:val="top"/>
          </w:tcPr>
          <w:p>
            <w:pPr>
              <w:spacing w:before="87" w:line="223" w:lineRule="auto"/>
              <w:ind w:left="613"/>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付</w:t>
            </w:r>
            <w:r>
              <w:rPr>
                <w:rFonts w:ascii="宋体" w:hAnsi="宋体" w:eastAsia="宋体" w:cs="宋体"/>
                <w:spacing w:val="8"/>
                <w:sz w:val="23"/>
                <w:szCs w:val="23"/>
                <w14:textOutline w14:w="4358" w14:cap="sq" w14:cmpd="sng">
                  <w14:solidFill>
                    <w14:srgbClr w14:val="000000"/>
                  </w14:solidFill>
                  <w14:prstDash w14:val="solid"/>
                  <w14:bevel/>
                </w14:textOutline>
              </w:rPr>
              <w:t>款方式</w:t>
            </w:r>
          </w:p>
        </w:tc>
        <w:tc>
          <w:tcPr>
            <w:tcW w:w="6841" w:type="dxa"/>
            <w:vAlign w:val="top"/>
          </w:tcPr>
          <w:p>
            <w:pPr>
              <w:spacing w:before="87" w:line="223" w:lineRule="auto"/>
              <w:ind w:left="145"/>
              <w:rPr>
                <w:rFonts w:ascii="宋体" w:hAnsi="宋体" w:eastAsia="宋体" w:cs="宋体"/>
                <w:sz w:val="23"/>
                <w:szCs w:val="23"/>
              </w:rPr>
            </w:pPr>
            <w:r>
              <w:rPr>
                <w:rFonts w:ascii="宋体" w:hAnsi="宋体" w:eastAsia="宋体" w:cs="宋体"/>
                <w:spacing w:val="4"/>
                <w:sz w:val="23"/>
                <w:szCs w:val="23"/>
              </w:rPr>
              <w:t>甲</w:t>
            </w:r>
            <w:r>
              <w:rPr>
                <w:rFonts w:ascii="宋体" w:hAnsi="宋体" w:eastAsia="宋体" w:cs="宋体"/>
                <w:spacing w:val="3"/>
                <w:sz w:val="23"/>
                <w:szCs w:val="23"/>
              </w:rPr>
              <w:t>乙双方协商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84" w:hRule="atLeast"/>
        </w:trPr>
        <w:tc>
          <w:tcPr>
            <w:tcW w:w="720" w:type="dxa"/>
            <w:vAlign w:val="top"/>
          </w:tcPr>
          <w:p>
            <w:pPr>
              <w:spacing w:line="416" w:lineRule="auto"/>
              <w:rPr>
                <w:rFonts w:ascii="Arial"/>
                <w:sz w:val="21"/>
              </w:rPr>
            </w:pPr>
          </w:p>
          <w:p>
            <w:pPr>
              <w:spacing w:before="67" w:line="195" w:lineRule="auto"/>
              <w:ind w:left="253"/>
              <w:rPr>
                <w:rFonts w:ascii="Times New Roman" w:hAnsi="Times New Roman" w:eastAsia="Times New Roman" w:cs="Times New Roman"/>
                <w:sz w:val="23"/>
                <w:szCs w:val="23"/>
              </w:rPr>
            </w:pPr>
            <w:r>
              <w:rPr>
                <w:rFonts w:ascii="Times New Roman" w:hAnsi="Times New Roman" w:eastAsia="Times New Roman" w:cs="Times New Roman"/>
                <w:b/>
                <w:bCs/>
                <w:spacing w:val="-3"/>
                <w:sz w:val="23"/>
                <w:szCs w:val="23"/>
              </w:rPr>
              <w:t>12</w:t>
            </w:r>
          </w:p>
        </w:tc>
        <w:tc>
          <w:tcPr>
            <w:tcW w:w="2179" w:type="dxa"/>
            <w:vAlign w:val="top"/>
          </w:tcPr>
          <w:p>
            <w:pPr>
              <w:spacing w:line="370" w:lineRule="auto"/>
              <w:rPr>
                <w:rFonts w:ascii="Arial"/>
                <w:sz w:val="21"/>
              </w:rPr>
            </w:pPr>
          </w:p>
          <w:p>
            <w:pPr>
              <w:spacing w:before="75" w:line="227" w:lineRule="auto"/>
              <w:ind w:left="613"/>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服</w:t>
            </w:r>
            <w:r>
              <w:rPr>
                <w:rFonts w:ascii="宋体" w:hAnsi="宋体" w:eastAsia="宋体" w:cs="宋体"/>
                <w:spacing w:val="8"/>
                <w:sz w:val="23"/>
                <w:szCs w:val="23"/>
                <w14:textOutline w14:w="4358" w14:cap="sq" w14:cmpd="sng">
                  <w14:solidFill>
                    <w14:srgbClr w14:val="000000"/>
                  </w14:solidFill>
                  <w14:prstDash w14:val="solid"/>
                  <w14:bevel/>
                </w14:textOutline>
              </w:rPr>
              <w:t>务内容</w:t>
            </w:r>
          </w:p>
        </w:tc>
        <w:tc>
          <w:tcPr>
            <w:tcW w:w="6841" w:type="dxa"/>
            <w:vAlign w:val="top"/>
          </w:tcPr>
          <w:p>
            <w:pPr>
              <w:spacing w:before="86" w:line="267" w:lineRule="auto"/>
              <w:ind w:left="113" w:right="106" w:firstLine="2"/>
              <w:rPr>
                <w:rFonts w:ascii="宋体" w:hAnsi="宋体" w:eastAsia="宋体" w:cs="宋体"/>
                <w:sz w:val="23"/>
                <w:szCs w:val="23"/>
              </w:rPr>
            </w:pPr>
            <w:r>
              <w:rPr>
                <w:rFonts w:ascii="宋体" w:hAnsi="宋体" w:eastAsia="宋体" w:cs="宋体"/>
                <w:spacing w:val="10"/>
                <w:sz w:val="23"/>
                <w:szCs w:val="23"/>
              </w:rPr>
              <w:t>按</w:t>
            </w:r>
            <w:r>
              <w:rPr>
                <w:rFonts w:ascii="宋体" w:hAnsi="宋体" w:eastAsia="宋体" w:cs="宋体"/>
                <w:spacing w:val="6"/>
                <w:sz w:val="23"/>
                <w:szCs w:val="23"/>
              </w:rPr>
              <w:t>照国家及地方相关的法律法规、技术规范规定的具体要求，完</w:t>
            </w:r>
            <w:r>
              <w:rPr>
                <w:rFonts w:ascii="宋体" w:hAnsi="宋体" w:eastAsia="宋体" w:cs="宋体"/>
                <w:sz w:val="23"/>
                <w:szCs w:val="23"/>
              </w:rPr>
              <w:t xml:space="preserve"> </w:t>
            </w:r>
            <w:r>
              <w:rPr>
                <w:rFonts w:ascii="宋体" w:hAnsi="宋体" w:eastAsia="宋体" w:cs="宋体"/>
                <w:spacing w:val="22"/>
                <w:sz w:val="23"/>
                <w:szCs w:val="23"/>
              </w:rPr>
              <w:t>成</w:t>
            </w:r>
            <w:r>
              <w:rPr>
                <w:rFonts w:hint="eastAsia" w:ascii="宋体" w:hAnsi="宋体" w:eastAsia="宋体" w:cs="宋体"/>
                <w:spacing w:val="22"/>
                <w:sz w:val="23"/>
                <w:szCs w:val="23"/>
              </w:rPr>
              <w:t>额敏县2023年玉米单产提升工程（勘测设计）</w:t>
            </w:r>
            <w:r>
              <w:rPr>
                <w:rFonts w:ascii="宋体" w:hAnsi="宋体" w:eastAsia="宋体" w:cs="宋体"/>
                <w:spacing w:val="9"/>
                <w:sz w:val="23"/>
                <w:szCs w:val="23"/>
              </w:rPr>
              <w:t>工作。最终成果文件经相关部门审查通过之后为准。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5" w:hRule="atLeast"/>
        </w:trPr>
        <w:tc>
          <w:tcPr>
            <w:tcW w:w="720" w:type="dxa"/>
            <w:vAlign w:val="top"/>
          </w:tcPr>
          <w:p>
            <w:pPr>
              <w:spacing w:before="129" w:line="194" w:lineRule="auto"/>
              <w:ind w:left="253"/>
              <w:rPr>
                <w:rFonts w:ascii="Times New Roman" w:hAnsi="Times New Roman" w:eastAsia="Times New Roman" w:cs="Times New Roman"/>
                <w:sz w:val="23"/>
                <w:szCs w:val="23"/>
              </w:rPr>
            </w:pPr>
            <w:r>
              <w:rPr>
                <w:rFonts w:ascii="Times New Roman" w:hAnsi="Times New Roman" w:eastAsia="Times New Roman" w:cs="Times New Roman"/>
                <w:b/>
                <w:bCs/>
                <w:spacing w:val="-3"/>
                <w:sz w:val="23"/>
                <w:szCs w:val="23"/>
              </w:rPr>
              <w:t>13</w:t>
            </w:r>
          </w:p>
        </w:tc>
        <w:tc>
          <w:tcPr>
            <w:tcW w:w="2179" w:type="dxa"/>
            <w:vAlign w:val="top"/>
          </w:tcPr>
          <w:p>
            <w:pPr>
              <w:spacing w:before="87" w:line="223" w:lineRule="auto"/>
              <w:ind w:left="617"/>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7"/>
                <w:sz w:val="23"/>
                <w:szCs w:val="23"/>
                <w14:textOutline w14:w="4358" w14:cap="sq" w14:cmpd="sng">
                  <w14:solidFill>
                    <w14:srgbClr w14:val="000000"/>
                  </w14:solidFill>
                  <w14:prstDash w14:val="solid"/>
                  <w14:bevel/>
                </w14:textOutline>
              </w:rPr>
              <w:t>计周期</w:t>
            </w:r>
          </w:p>
        </w:tc>
        <w:tc>
          <w:tcPr>
            <w:tcW w:w="6841" w:type="dxa"/>
            <w:vAlign w:val="top"/>
          </w:tcPr>
          <w:p>
            <w:pPr>
              <w:spacing w:before="87" w:line="223" w:lineRule="auto"/>
              <w:ind w:left="133"/>
              <w:rPr>
                <w:rFonts w:ascii="宋体" w:hAnsi="宋体" w:eastAsia="宋体" w:cs="宋体"/>
                <w:sz w:val="23"/>
                <w:szCs w:val="23"/>
              </w:rPr>
            </w:pPr>
            <w:r>
              <w:rPr>
                <w:rFonts w:hint="eastAsia" w:ascii="宋体" w:hAnsi="宋体" w:eastAsia="宋体" w:cs="宋体"/>
                <w:sz w:val="23"/>
                <w:szCs w:val="23"/>
                <w:lang w:val="en-US" w:eastAsia="zh-CN"/>
              </w:rPr>
              <w:t>设计工期10个工作日。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20" w:type="dxa"/>
            <w:vAlign w:val="top"/>
          </w:tcPr>
          <w:p>
            <w:pPr>
              <w:spacing w:before="128" w:line="195" w:lineRule="auto"/>
              <w:ind w:left="253"/>
              <w:rPr>
                <w:rFonts w:ascii="Times New Roman" w:hAnsi="Times New Roman" w:eastAsia="Times New Roman" w:cs="Times New Roman"/>
                <w:sz w:val="23"/>
                <w:szCs w:val="23"/>
              </w:rPr>
            </w:pPr>
            <w:r>
              <w:rPr>
                <w:rFonts w:ascii="Times New Roman" w:hAnsi="Times New Roman" w:eastAsia="Times New Roman" w:cs="Times New Roman"/>
                <w:b/>
                <w:bCs/>
                <w:spacing w:val="-3"/>
                <w:sz w:val="23"/>
                <w:szCs w:val="23"/>
              </w:rPr>
              <w:t>14</w:t>
            </w:r>
          </w:p>
        </w:tc>
        <w:tc>
          <w:tcPr>
            <w:tcW w:w="2179" w:type="dxa"/>
            <w:vAlign w:val="top"/>
          </w:tcPr>
          <w:p>
            <w:pPr>
              <w:spacing w:before="87" w:line="223" w:lineRule="auto"/>
              <w:ind w:left="854"/>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踏</w:t>
            </w:r>
            <w:r>
              <w:rPr>
                <w:rFonts w:ascii="宋体" w:hAnsi="宋体" w:eastAsia="宋体" w:cs="宋体"/>
                <w:spacing w:val="4"/>
                <w:sz w:val="23"/>
                <w:szCs w:val="23"/>
                <w14:textOutline w14:w="4358" w14:cap="sq" w14:cmpd="sng">
                  <w14:solidFill>
                    <w14:srgbClr w14:val="000000"/>
                  </w14:solidFill>
                  <w14:prstDash w14:val="solid"/>
                  <w14:bevel/>
                </w14:textOutline>
              </w:rPr>
              <w:t>勘</w:t>
            </w:r>
          </w:p>
        </w:tc>
        <w:tc>
          <w:tcPr>
            <w:tcW w:w="6841" w:type="dxa"/>
            <w:vAlign w:val="top"/>
          </w:tcPr>
          <w:p>
            <w:pPr>
              <w:spacing w:before="87" w:line="223" w:lineRule="auto"/>
              <w:ind w:left="154"/>
              <w:rPr>
                <w:rFonts w:ascii="宋体" w:hAnsi="宋体" w:eastAsia="宋体" w:cs="宋体"/>
                <w:sz w:val="23"/>
                <w:szCs w:val="23"/>
              </w:rPr>
            </w:pPr>
            <w:r>
              <w:rPr>
                <w:rFonts w:ascii="宋体" w:hAnsi="宋体" w:eastAsia="宋体" w:cs="宋体"/>
                <w:spacing w:val="7"/>
                <w:sz w:val="23"/>
                <w:szCs w:val="23"/>
              </w:rPr>
              <w:t>自行踏勘，如有需要自行踏勘，费用自理</w:t>
            </w:r>
            <w:r>
              <w:rPr>
                <w:rFonts w:ascii="宋体" w:hAnsi="宋体" w:eastAsia="宋体" w:cs="宋体"/>
                <w:spacing w:val="5"/>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720" w:type="dxa"/>
            <w:vAlign w:val="top"/>
          </w:tcPr>
          <w:p>
            <w:pPr>
              <w:spacing w:line="419" w:lineRule="auto"/>
              <w:rPr>
                <w:rFonts w:ascii="Arial"/>
                <w:sz w:val="21"/>
              </w:rPr>
            </w:pPr>
          </w:p>
          <w:p>
            <w:pPr>
              <w:spacing w:before="66" w:line="195" w:lineRule="auto"/>
              <w:ind w:left="253"/>
              <w:rPr>
                <w:rFonts w:ascii="Times New Roman" w:hAnsi="Times New Roman" w:eastAsia="Times New Roman" w:cs="Times New Roman"/>
                <w:sz w:val="23"/>
                <w:szCs w:val="23"/>
              </w:rPr>
            </w:pPr>
            <w:r>
              <w:rPr>
                <w:rFonts w:ascii="Times New Roman" w:hAnsi="Times New Roman" w:eastAsia="Times New Roman" w:cs="Times New Roman"/>
                <w:b/>
                <w:bCs/>
                <w:spacing w:val="-3"/>
                <w:sz w:val="23"/>
                <w:szCs w:val="23"/>
              </w:rPr>
              <w:t>15</w:t>
            </w:r>
          </w:p>
        </w:tc>
        <w:tc>
          <w:tcPr>
            <w:tcW w:w="2179" w:type="dxa"/>
            <w:vAlign w:val="top"/>
          </w:tcPr>
          <w:p>
            <w:pPr>
              <w:spacing w:line="370" w:lineRule="auto"/>
              <w:rPr>
                <w:rFonts w:ascii="Arial"/>
                <w:sz w:val="21"/>
              </w:rPr>
            </w:pPr>
          </w:p>
          <w:p>
            <w:pPr>
              <w:spacing w:before="74" w:line="227" w:lineRule="auto"/>
              <w:ind w:left="250"/>
              <w:rPr>
                <w:rFonts w:ascii="宋体" w:hAnsi="宋体" w:eastAsia="宋体" w:cs="宋体"/>
                <w:sz w:val="23"/>
                <w:szCs w:val="23"/>
              </w:rPr>
            </w:pPr>
            <w:r>
              <w:rPr>
                <w:rFonts w:ascii="宋体" w:hAnsi="宋体" w:eastAsia="宋体" w:cs="宋体"/>
                <w:spacing w:val="12"/>
                <w:sz w:val="23"/>
                <w:szCs w:val="23"/>
                <w14:textOutline w14:w="4358" w14:cap="sq" w14:cmpd="sng">
                  <w14:solidFill>
                    <w14:srgbClr w14:val="000000"/>
                  </w14:solidFill>
                  <w14:prstDash w14:val="solid"/>
                  <w14:bevel/>
                </w14:textOutline>
              </w:rPr>
              <w:t>谈</w:t>
            </w:r>
            <w:r>
              <w:rPr>
                <w:rFonts w:ascii="宋体" w:hAnsi="宋体" w:eastAsia="宋体" w:cs="宋体"/>
                <w:spacing w:val="9"/>
                <w:sz w:val="23"/>
                <w:szCs w:val="23"/>
                <w14:textOutline w14:w="4358" w14:cap="sq" w14:cmpd="sng">
                  <w14:solidFill>
                    <w14:srgbClr w14:val="000000"/>
                  </w14:solidFill>
                  <w14:prstDash w14:val="solid"/>
                  <w14:bevel/>
                </w14:textOutline>
              </w:rPr>
              <w:t>判文件的澄清</w:t>
            </w:r>
          </w:p>
        </w:tc>
        <w:tc>
          <w:tcPr>
            <w:tcW w:w="6841" w:type="dxa"/>
            <w:vAlign w:val="top"/>
          </w:tcPr>
          <w:p>
            <w:pPr>
              <w:spacing w:before="85" w:line="268" w:lineRule="auto"/>
              <w:ind w:left="117" w:right="7" w:hanging="3"/>
              <w:rPr>
                <w:rFonts w:ascii="宋体" w:hAnsi="宋体" w:eastAsia="宋体" w:cs="宋体"/>
                <w:sz w:val="23"/>
                <w:szCs w:val="23"/>
              </w:rPr>
            </w:pPr>
            <w:r>
              <w:rPr>
                <w:rFonts w:ascii="宋体" w:hAnsi="宋体" w:eastAsia="宋体" w:cs="宋体"/>
                <w:spacing w:val="-1"/>
                <w:sz w:val="23"/>
                <w:szCs w:val="23"/>
              </w:rPr>
              <w:t xml:space="preserve">供应商如有质疑请于 </w:t>
            </w:r>
            <w:r>
              <w:rPr>
                <w:rFonts w:ascii="Times New Roman" w:hAnsi="Times New Roman" w:eastAsia="Times New Roman" w:cs="Times New Roman"/>
                <w:spacing w:val="-1"/>
                <w:sz w:val="23"/>
                <w:szCs w:val="23"/>
              </w:rPr>
              <w:t xml:space="preserve">2023 </w:t>
            </w:r>
            <w:r>
              <w:rPr>
                <w:rFonts w:ascii="宋体" w:hAnsi="宋体" w:eastAsia="宋体" w:cs="宋体"/>
                <w:spacing w:val="-1"/>
                <w:sz w:val="23"/>
                <w:szCs w:val="23"/>
              </w:rPr>
              <w:t xml:space="preserve">年 </w:t>
            </w:r>
            <w:r>
              <w:rPr>
                <w:rFonts w:hint="eastAsia" w:ascii="Times New Roman" w:hAnsi="Times New Roman" w:eastAsia="宋体" w:cs="Times New Roman"/>
                <w:spacing w:val="-1"/>
                <w:sz w:val="23"/>
                <w:szCs w:val="23"/>
                <w:lang w:val="en-US" w:eastAsia="zh-CN"/>
              </w:rPr>
              <w:t>07</w:t>
            </w:r>
            <w:r>
              <w:rPr>
                <w:rFonts w:ascii="Times New Roman" w:hAnsi="Times New Roman" w:eastAsia="Times New Roman" w:cs="Times New Roman"/>
                <w:spacing w:val="-1"/>
                <w:sz w:val="23"/>
                <w:szCs w:val="23"/>
              </w:rPr>
              <w:t xml:space="preserve"> </w:t>
            </w:r>
            <w:r>
              <w:rPr>
                <w:rFonts w:ascii="宋体" w:hAnsi="宋体" w:eastAsia="宋体" w:cs="宋体"/>
                <w:spacing w:val="-1"/>
                <w:sz w:val="23"/>
                <w:szCs w:val="23"/>
              </w:rPr>
              <w:t>月</w:t>
            </w:r>
            <w:r>
              <w:rPr>
                <w:rFonts w:ascii="宋体" w:hAnsi="宋体" w:eastAsia="宋体" w:cs="宋体"/>
                <w:sz w:val="23"/>
                <w:szCs w:val="23"/>
              </w:rPr>
              <w:t xml:space="preserve"> </w:t>
            </w:r>
            <w:r>
              <w:rPr>
                <w:rFonts w:ascii="Times New Roman" w:hAnsi="Times New Roman" w:eastAsia="Times New Roman" w:cs="Times New Roman"/>
                <w:sz w:val="23"/>
                <w:szCs w:val="23"/>
              </w:rPr>
              <w:t xml:space="preserve">03 </w:t>
            </w:r>
            <w:r>
              <w:rPr>
                <w:rFonts w:ascii="宋体" w:hAnsi="宋体" w:eastAsia="宋体" w:cs="宋体"/>
                <w:sz w:val="23"/>
                <w:szCs w:val="23"/>
              </w:rPr>
              <w:t xml:space="preserve">日 </w:t>
            </w:r>
            <w:r>
              <w:rPr>
                <w:rFonts w:ascii="Times New Roman" w:hAnsi="Times New Roman" w:eastAsia="Times New Roman" w:cs="Times New Roman"/>
                <w:sz w:val="23"/>
                <w:szCs w:val="23"/>
              </w:rPr>
              <w:t>1</w:t>
            </w:r>
            <w:r>
              <w:rPr>
                <w:rFonts w:hint="eastAsia" w:ascii="Times New Roman" w:hAnsi="Times New Roman" w:eastAsia="宋体" w:cs="Times New Roman"/>
                <w:sz w:val="23"/>
                <w:szCs w:val="23"/>
                <w:lang w:val="en-US" w:eastAsia="zh-CN"/>
              </w:rPr>
              <w:t>2</w:t>
            </w:r>
            <w:r>
              <w:rPr>
                <w:rFonts w:ascii="Times New Roman" w:hAnsi="Times New Roman" w:eastAsia="Times New Roman" w:cs="Times New Roman"/>
                <w:sz w:val="23"/>
                <w:szCs w:val="23"/>
              </w:rPr>
              <w:t xml:space="preserve">:00 </w:t>
            </w:r>
            <w:r>
              <w:rPr>
                <w:rFonts w:ascii="宋体" w:hAnsi="宋体" w:eastAsia="宋体" w:cs="宋体"/>
                <w:sz w:val="23"/>
                <w:szCs w:val="23"/>
              </w:rPr>
              <w:t xml:space="preserve">时前 (北京时间) </w:t>
            </w:r>
            <w:r>
              <w:rPr>
                <w:rFonts w:ascii="宋体" w:hAnsi="宋体" w:eastAsia="宋体" w:cs="宋体"/>
                <w:spacing w:val="8"/>
                <w:sz w:val="23"/>
                <w:szCs w:val="23"/>
              </w:rPr>
              <w:t>以</w:t>
            </w:r>
            <w:r>
              <w:rPr>
                <w:rFonts w:ascii="宋体" w:hAnsi="宋体" w:eastAsia="宋体" w:cs="宋体"/>
                <w:spacing w:val="6"/>
                <w:sz w:val="23"/>
                <w:szCs w:val="23"/>
              </w:rPr>
              <w:t>书面的形式向采购代理机构提出，代理机构做统一澄清。过时</w:t>
            </w:r>
            <w:r>
              <w:rPr>
                <w:rFonts w:ascii="宋体" w:hAnsi="宋体" w:eastAsia="宋体" w:cs="宋体"/>
                <w:sz w:val="23"/>
                <w:szCs w:val="23"/>
              </w:rPr>
              <w:t xml:space="preserve"> </w:t>
            </w:r>
            <w:r>
              <w:rPr>
                <w:rFonts w:ascii="宋体" w:hAnsi="宋体" w:eastAsia="宋体" w:cs="宋体"/>
                <w:spacing w:val="10"/>
                <w:sz w:val="23"/>
                <w:szCs w:val="23"/>
              </w:rPr>
              <w:t>不</w:t>
            </w:r>
            <w:r>
              <w:rPr>
                <w:rFonts w:ascii="宋体" w:hAnsi="宋体" w:eastAsia="宋体" w:cs="宋体"/>
                <w:spacing w:val="7"/>
                <w:sz w:val="23"/>
                <w:szCs w:val="23"/>
              </w:rPr>
              <w:t>再答复任何问题。</w:t>
            </w:r>
          </w:p>
        </w:tc>
      </w:tr>
    </w:tbl>
    <w:p>
      <w:pPr>
        <w:rPr>
          <w:rFonts w:ascii="Arial"/>
          <w:sz w:val="21"/>
        </w:rPr>
      </w:pPr>
    </w:p>
    <w:p>
      <w:pPr>
        <w:sectPr>
          <w:headerReference r:id="rId15" w:type="default"/>
          <w:footerReference r:id="rId16" w:type="default"/>
          <w:pgSz w:w="11906" w:h="16839"/>
          <w:pgMar w:top="400" w:right="1080" w:bottom="1153" w:left="1080" w:header="0" w:footer="996" w:gutter="0"/>
          <w:cols w:space="720" w:num="1"/>
        </w:sectPr>
      </w:pPr>
    </w:p>
    <w:p>
      <w:r>
        <w:pict>
          <v:shape id="_x0000_s1028" o:spid="_x0000_s1028" style="position:absolute;left:0pt;margin-left:89.85pt;margin-top:53.85pt;height:0.75pt;width:415.65pt;mso-position-horizontal-relative:page;mso-position-vertical-relative:page;z-index:251663360;mso-width-relative:page;mso-height-relative:page;" fillcolor="#000000" filled="t" stroked="f" coordsize="8312,15" o:allowincell="f" path="m0,0l8312,0,8312,14,0,14,0,0xe">
            <v:fill on="t" focussize="0,0"/>
            <v:stroke on="f"/>
            <v:imagedata o:title=""/>
            <o:lock v:ext="edit"/>
          </v:shape>
        </w:pict>
      </w:r>
    </w:p>
    <w:p/>
    <w:p/>
    <w:p/>
    <w:p>
      <w:pPr>
        <w:spacing w:line="74" w:lineRule="exact"/>
      </w:pPr>
    </w:p>
    <w:tbl>
      <w:tblPr>
        <w:tblStyle w:val="5"/>
        <w:tblW w:w="97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0"/>
        <w:gridCol w:w="2179"/>
        <w:gridCol w:w="68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720" w:type="dxa"/>
            <w:vAlign w:val="top"/>
          </w:tcPr>
          <w:p>
            <w:pPr>
              <w:spacing w:line="301" w:lineRule="auto"/>
              <w:rPr>
                <w:rFonts w:ascii="Arial"/>
                <w:sz w:val="21"/>
              </w:rPr>
            </w:pPr>
          </w:p>
          <w:p>
            <w:pPr>
              <w:spacing w:before="75" w:line="227" w:lineRule="auto"/>
              <w:ind w:left="130"/>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项号</w:t>
            </w:r>
          </w:p>
        </w:tc>
        <w:tc>
          <w:tcPr>
            <w:tcW w:w="2179" w:type="dxa"/>
            <w:vAlign w:val="top"/>
          </w:tcPr>
          <w:p>
            <w:pPr>
              <w:spacing w:line="301" w:lineRule="auto"/>
              <w:rPr>
                <w:rFonts w:ascii="Arial"/>
                <w:sz w:val="21"/>
              </w:rPr>
            </w:pPr>
          </w:p>
          <w:p>
            <w:pPr>
              <w:spacing w:before="75" w:line="227" w:lineRule="auto"/>
              <w:ind w:left="857"/>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项目</w:t>
            </w:r>
          </w:p>
        </w:tc>
        <w:tc>
          <w:tcPr>
            <w:tcW w:w="6841" w:type="dxa"/>
            <w:vAlign w:val="top"/>
          </w:tcPr>
          <w:p>
            <w:pPr>
              <w:spacing w:line="301" w:lineRule="auto"/>
              <w:rPr>
                <w:rFonts w:ascii="Arial"/>
                <w:sz w:val="21"/>
              </w:rPr>
            </w:pPr>
          </w:p>
          <w:p>
            <w:pPr>
              <w:spacing w:before="75" w:line="227" w:lineRule="auto"/>
              <w:ind w:left="3035"/>
              <w:rPr>
                <w:rFonts w:ascii="宋体" w:hAnsi="宋体" w:eastAsia="宋体" w:cs="宋体"/>
                <w:sz w:val="23"/>
                <w:szCs w:val="23"/>
              </w:rPr>
            </w:pPr>
            <w:r>
              <w:rPr>
                <w:rFonts w:ascii="宋体" w:hAnsi="宋体" w:eastAsia="宋体" w:cs="宋体"/>
                <w:spacing w:val="-1"/>
                <w:sz w:val="23"/>
                <w:szCs w:val="23"/>
              </w:rPr>
              <w:t xml:space="preserve">内 </w:t>
            </w:r>
            <w:r>
              <w:rPr>
                <w:rFonts w:ascii="宋体" w:hAnsi="宋体" w:eastAsia="宋体" w:cs="宋体"/>
                <w:sz w:val="23"/>
                <w:szCs w:val="23"/>
              </w:rPr>
              <w:t xml:space="preserve">  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20" w:type="dxa"/>
            <w:vAlign w:val="top"/>
          </w:tcPr>
          <w:p>
            <w:pPr>
              <w:rPr>
                <w:rFonts w:ascii="Arial"/>
                <w:sz w:val="21"/>
              </w:rPr>
            </w:pPr>
          </w:p>
        </w:tc>
        <w:tc>
          <w:tcPr>
            <w:tcW w:w="2179" w:type="dxa"/>
            <w:vAlign w:val="top"/>
          </w:tcPr>
          <w:p>
            <w:pPr>
              <w:rPr>
                <w:rFonts w:ascii="Arial"/>
                <w:sz w:val="21"/>
              </w:rPr>
            </w:pPr>
          </w:p>
        </w:tc>
        <w:tc>
          <w:tcPr>
            <w:tcW w:w="6841" w:type="dxa"/>
            <w:vAlign w:val="top"/>
          </w:tcPr>
          <w:p>
            <w:pPr>
              <w:spacing w:before="1" w:line="361" w:lineRule="exact"/>
              <w:ind w:left="115"/>
              <w:rPr>
                <w:rFonts w:ascii="宋体" w:hAnsi="宋体" w:eastAsia="宋体" w:cs="宋体"/>
                <w:sz w:val="23"/>
                <w:szCs w:val="23"/>
              </w:rPr>
            </w:pPr>
            <w:r>
              <w:rPr>
                <w:rFonts w:hint="eastAsia" w:ascii="宋体" w:hAnsi="宋体" w:eastAsia="宋体" w:cs="宋体"/>
                <w:sz w:val="23"/>
                <w:szCs w:val="23"/>
              </w:rPr>
              <w:t>接收人邮箱：</w:t>
            </w:r>
            <w:r>
              <w:rPr>
                <w:rFonts w:hint="eastAsia" w:ascii="宋体" w:hAnsi="宋体" w:eastAsia="宋体" w:cs="宋体"/>
                <w:sz w:val="23"/>
                <w:szCs w:val="23"/>
                <w:lang w:val="en-US" w:eastAsia="zh-CN"/>
              </w:rPr>
              <w:t>1403020244</w:t>
            </w:r>
            <w:r>
              <w:rPr>
                <w:rFonts w:hint="eastAsia" w:ascii="宋体" w:hAnsi="宋体" w:eastAsia="宋体" w:cs="宋体"/>
                <w:sz w:val="23"/>
                <w:szCs w:val="23"/>
              </w:rPr>
              <w:t>@qq.com，接收人：</w:t>
            </w:r>
            <w:r>
              <w:rPr>
                <w:rFonts w:hint="eastAsia" w:ascii="宋体" w:hAnsi="宋体" w:eastAsia="宋体" w:cs="宋体"/>
                <w:sz w:val="23"/>
                <w:szCs w:val="23"/>
                <w:lang w:val="en-US" w:eastAsia="zh-CN"/>
              </w:rPr>
              <w:t>赵洋</w:t>
            </w:r>
            <w:r>
              <w:rPr>
                <w:rFonts w:hint="eastAsia" w:ascii="宋体" w:hAnsi="宋体" w:eastAsia="宋体" w:cs="宋体"/>
                <w:sz w:val="23"/>
                <w:szCs w:val="23"/>
              </w:rPr>
              <w:t>，电话</w:t>
            </w:r>
            <w:r>
              <w:rPr>
                <w:rFonts w:hint="eastAsia" w:ascii="宋体" w:hAnsi="宋体" w:eastAsia="宋体" w:cs="宋体"/>
                <w:sz w:val="23"/>
                <w:szCs w:val="23"/>
                <w:lang w:eastAsia="zh-CN"/>
              </w:rPr>
              <w:t>：</w:t>
            </w:r>
            <w:r>
              <w:rPr>
                <w:rFonts w:hint="eastAsia" w:ascii="宋体" w:hAnsi="宋体" w:eastAsia="宋体" w:cs="宋体"/>
                <w:sz w:val="23"/>
                <w:szCs w:val="23"/>
                <w:lang w:val="en-US" w:eastAsia="zh-CN"/>
              </w:rPr>
              <w:t>19999151515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1" w:hRule="atLeast"/>
        </w:trPr>
        <w:tc>
          <w:tcPr>
            <w:tcW w:w="720"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66" w:line="195" w:lineRule="auto"/>
              <w:ind w:left="253"/>
              <w:rPr>
                <w:rFonts w:ascii="Times New Roman" w:hAnsi="Times New Roman" w:eastAsia="Times New Roman" w:cs="Times New Roman"/>
                <w:sz w:val="23"/>
                <w:szCs w:val="23"/>
              </w:rPr>
            </w:pPr>
            <w:r>
              <w:rPr>
                <w:rFonts w:ascii="Times New Roman" w:hAnsi="Times New Roman" w:eastAsia="Times New Roman" w:cs="Times New Roman"/>
                <w:b/>
                <w:bCs/>
                <w:spacing w:val="-3"/>
                <w:sz w:val="23"/>
                <w:szCs w:val="23"/>
              </w:rPr>
              <w:t>16</w:t>
            </w:r>
          </w:p>
        </w:tc>
        <w:tc>
          <w:tcPr>
            <w:tcW w:w="2179" w:type="dxa"/>
            <w:vAlign w:val="top"/>
          </w:tcPr>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75" w:line="227" w:lineRule="auto"/>
              <w:ind w:left="377"/>
              <w:rPr>
                <w:rFonts w:ascii="宋体" w:hAnsi="宋体" w:eastAsia="宋体" w:cs="宋体"/>
                <w:sz w:val="23"/>
                <w:szCs w:val="23"/>
              </w:rPr>
            </w:pPr>
            <w:r>
              <w:rPr>
                <w:rFonts w:ascii="宋体" w:hAnsi="宋体" w:eastAsia="宋体" w:cs="宋体"/>
                <w:spacing w:val="-19"/>
                <w:sz w:val="23"/>
                <w:szCs w:val="23"/>
                <w14:textOutline w14:w="4358" w14:cap="sq" w14:cmpd="sng">
                  <w14:solidFill>
                    <w14:srgbClr w14:val="000000"/>
                  </w14:solidFill>
                  <w14:prstDash w14:val="solid"/>
                  <w14:bevel/>
                </w14:textOutline>
              </w:rPr>
              <w:t>电</w:t>
            </w:r>
            <w:r>
              <w:rPr>
                <w:rFonts w:ascii="宋体" w:hAnsi="宋体" w:eastAsia="宋体" w:cs="宋体"/>
                <w:spacing w:val="-16"/>
                <w:sz w:val="23"/>
                <w:szCs w:val="23"/>
                <w14:textOutline w14:w="4358" w14:cap="sq" w14:cmpd="sng">
                  <w14:solidFill>
                    <w14:srgbClr w14:val="000000"/>
                  </w14:solidFill>
                  <w14:prstDash w14:val="solid"/>
                  <w14:bevel/>
                </w14:textOutline>
              </w:rPr>
              <w:t>子标投标事项</w:t>
            </w:r>
          </w:p>
        </w:tc>
        <w:tc>
          <w:tcPr>
            <w:tcW w:w="6841" w:type="dxa"/>
            <w:vAlign w:val="top"/>
          </w:tcPr>
          <w:p>
            <w:pPr>
              <w:spacing w:before="111" w:line="312" w:lineRule="auto"/>
              <w:ind w:left="106" w:right="106" w:firstLine="19"/>
              <w:rPr>
                <w:rFonts w:ascii="宋体" w:hAnsi="宋体" w:eastAsia="宋体" w:cs="宋体"/>
                <w:sz w:val="23"/>
                <w:szCs w:val="23"/>
              </w:rPr>
            </w:pPr>
            <w:r>
              <w:rPr>
                <w:rFonts w:ascii="宋体" w:hAnsi="宋体" w:eastAsia="宋体" w:cs="宋体"/>
                <w:spacing w:val="6"/>
                <w:sz w:val="23"/>
                <w:szCs w:val="23"/>
              </w:rPr>
              <w:t>(</w:t>
            </w:r>
            <w:r>
              <w:rPr>
                <w:rFonts w:ascii="Times New Roman" w:hAnsi="Times New Roman" w:eastAsia="Times New Roman" w:cs="Times New Roman"/>
                <w:spacing w:val="6"/>
                <w:sz w:val="23"/>
                <w:szCs w:val="23"/>
              </w:rPr>
              <w:t>1</w:t>
            </w:r>
            <w:r>
              <w:rPr>
                <w:rFonts w:ascii="宋体" w:hAnsi="宋体" w:eastAsia="宋体" w:cs="宋体"/>
                <w:spacing w:val="6"/>
                <w:sz w:val="23"/>
                <w:szCs w:val="23"/>
              </w:rPr>
              <w:t xml:space="preserve">) </w:t>
            </w:r>
            <w:r>
              <w:rPr>
                <w:rFonts w:ascii="宋体" w:hAnsi="宋体" w:eastAsia="宋体" w:cs="宋体"/>
                <w:spacing w:val="5"/>
                <w:sz w:val="23"/>
                <w:szCs w:val="23"/>
              </w:rPr>
              <w:t>电</w:t>
            </w:r>
            <w:r>
              <w:rPr>
                <w:rFonts w:ascii="宋体" w:hAnsi="宋体" w:eastAsia="宋体" w:cs="宋体"/>
                <w:spacing w:val="3"/>
                <w:sz w:val="23"/>
                <w:szCs w:val="23"/>
              </w:rPr>
              <w:t xml:space="preserve">子投标文件递交：供应商应于 </w:t>
            </w:r>
            <w:r>
              <w:rPr>
                <w:rFonts w:ascii="Times New Roman" w:hAnsi="Times New Roman" w:eastAsia="Times New Roman" w:cs="Times New Roman"/>
                <w:spacing w:val="3"/>
                <w:sz w:val="23"/>
                <w:szCs w:val="23"/>
              </w:rPr>
              <w:t xml:space="preserve">2023 </w:t>
            </w:r>
            <w:r>
              <w:rPr>
                <w:rFonts w:ascii="宋体" w:hAnsi="宋体" w:eastAsia="宋体" w:cs="宋体"/>
                <w:spacing w:val="3"/>
                <w:sz w:val="23"/>
                <w:szCs w:val="23"/>
              </w:rPr>
              <w:t xml:space="preserve">年 </w:t>
            </w:r>
            <w:r>
              <w:rPr>
                <w:rFonts w:hint="eastAsia" w:ascii="Times New Roman" w:hAnsi="Times New Roman" w:eastAsia="宋体" w:cs="Times New Roman"/>
                <w:spacing w:val="3"/>
                <w:sz w:val="23"/>
                <w:szCs w:val="23"/>
                <w:lang w:val="en-US" w:eastAsia="zh-CN"/>
              </w:rPr>
              <w:t>07</w:t>
            </w:r>
            <w:r>
              <w:rPr>
                <w:rFonts w:ascii="宋体" w:hAnsi="宋体" w:eastAsia="宋体" w:cs="宋体"/>
                <w:spacing w:val="3"/>
                <w:sz w:val="23"/>
                <w:szCs w:val="23"/>
              </w:rPr>
              <w:t xml:space="preserve">月 </w:t>
            </w:r>
            <w:r>
              <w:rPr>
                <w:rFonts w:ascii="Times New Roman" w:hAnsi="Times New Roman" w:eastAsia="Times New Roman" w:cs="Times New Roman"/>
                <w:spacing w:val="3"/>
                <w:sz w:val="23"/>
                <w:szCs w:val="23"/>
              </w:rPr>
              <w:t>0</w:t>
            </w:r>
            <w:r>
              <w:rPr>
                <w:rFonts w:hint="eastAsia" w:ascii="Times New Roman" w:hAnsi="Times New Roman" w:eastAsia="宋体" w:cs="Times New Roman"/>
                <w:spacing w:val="3"/>
                <w:sz w:val="23"/>
                <w:szCs w:val="23"/>
                <w:lang w:val="en-US" w:eastAsia="zh-CN"/>
              </w:rPr>
              <w:t>3</w:t>
            </w:r>
            <w:r>
              <w:rPr>
                <w:rFonts w:ascii="Times New Roman" w:hAnsi="Times New Roman" w:eastAsia="Times New Roman" w:cs="Times New Roman"/>
                <w:spacing w:val="3"/>
                <w:sz w:val="23"/>
                <w:szCs w:val="23"/>
              </w:rPr>
              <w:t xml:space="preserve"> </w:t>
            </w:r>
            <w:r>
              <w:rPr>
                <w:rFonts w:ascii="宋体" w:hAnsi="宋体" w:eastAsia="宋体" w:cs="宋体"/>
                <w:spacing w:val="3"/>
                <w:sz w:val="23"/>
                <w:szCs w:val="23"/>
              </w:rPr>
              <w:t xml:space="preserve">日 </w:t>
            </w:r>
            <w:r>
              <w:rPr>
                <w:rFonts w:ascii="Times New Roman" w:hAnsi="Times New Roman" w:eastAsia="Times New Roman" w:cs="Times New Roman"/>
                <w:spacing w:val="3"/>
                <w:sz w:val="23"/>
                <w:szCs w:val="23"/>
              </w:rPr>
              <w:t>1</w:t>
            </w:r>
            <w:r>
              <w:rPr>
                <w:rFonts w:hint="eastAsia" w:ascii="Times New Roman" w:hAnsi="Times New Roman" w:eastAsia="宋体" w:cs="Times New Roman"/>
                <w:spacing w:val="3"/>
                <w:sz w:val="23"/>
                <w:szCs w:val="23"/>
                <w:lang w:val="en-US" w:eastAsia="zh-CN"/>
              </w:rPr>
              <w:t>2</w:t>
            </w:r>
            <w:r>
              <w:rPr>
                <w:rFonts w:ascii="Times New Roman" w:hAnsi="Times New Roman" w:eastAsia="Times New Roman" w:cs="Times New Roman"/>
                <w:spacing w:val="3"/>
                <w:sz w:val="23"/>
                <w:szCs w:val="23"/>
              </w:rPr>
              <w:t>:</w:t>
            </w:r>
            <w:r>
              <w:rPr>
                <w:rFonts w:hint="eastAsia" w:ascii="Times New Roman" w:hAnsi="Times New Roman" w:eastAsia="宋体" w:cs="Times New Roman"/>
                <w:spacing w:val="3"/>
                <w:sz w:val="23"/>
                <w:szCs w:val="23"/>
                <w:lang w:val="en-US" w:eastAsia="zh-CN"/>
              </w:rPr>
              <w:t>0</w:t>
            </w:r>
            <w:r>
              <w:rPr>
                <w:rFonts w:ascii="Times New Roman" w:hAnsi="Times New Roman" w:eastAsia="Times New Roman" w:cs="Times New Roman"/>
                <w:spacing w:val="3"/>
                <w:sz w:val="23"/>
                <w:szCs w:val="23"/>
              </w:rPr>
              <w:t>0</w:t>
            </w:r>
            <w:r>
              <w:rPr>
                <w:rFonts w:ascii="Times New Roman" w:hAnsi="Times New Roman" w:eastAsia="Times New Roman" w:cs="Times New Roman"/>
                <w:sz w:val="23"/>
                <w:szCs w:val="23"/>
              </w:rPr>
              <w:t xml:space="preserve"> </w:t>
            </w:r>
            <w:r>
              <w:rPr>
                <w:rFonts w:ascii="宋体" w:hAnsi="宋体" w:eastAsia="宋体" w:cs="宋体"/>
                <w:spacing w:val="12"/>
                <w:sz w:val="23"/>
                <w:szCs w:val="23"/>
              </w:rPr>
              <w:t>时之</w:t>
            </w:r>
            <w:r>
              <w:rPr>
                <w:rFonts w:ascii="宋体" w:hAnsi="宋体" w:eastAsia="宋体" w:cs="宋体"/>
                <w:spacing w:val="8"/>
                <w:sz w:val="23"/>
                <w:szCs w:val="23"/>
              </w:rPr>
              <w:t>前</w:t>
            </w:r>
            <w:r>
              <w:rPr>
                <w:rFonts w:ascii="宋体" w:hAnsi="宋体" w:eastAsia="宋体" w:cs="宋体"/>
                <w:spacing w:val="6"/>
                <w:sz w:val="23"/>
                <w:szCs w:val="23"/>
              </w:rPr>
              <w:t>将电子投标文件上传到“政采云”平台。应按照本项目招</w:t>
            </w:r>
            <w:r>
              <w:rPr>
                <w:rFonts w:ascii="宋体" w:hAnsi="宋体" w:eastAsia="宋体" w:cs="宋体"/>
                <w:sz w:val="23"/>
                <w:szCs w:val="23"/>
              </w:rPr>
              <w:t xml:space="preserve"> </w:t>
            </w:r>
            <w:r>
              <w:rPr>
                <w:rFonts w:ascii="宋体" w:hAnsi="宋体" w:eastAsia="宋体" w:cs="宋体"/>
                <w:spacing w:val="12"/>
                <w:sz w:val="23"/>
                <w:szCs w:val="23"/>
              </w:rPr>
              <w:t>标文</w:t>
            </w:r>
            <w:r>
              <w:rPr>
                <w:rFonts w:ascii="宋体" w:hAnsi="宋体" w:eastAsia="宋体" w:cs="宋体"/>
                <w:spacing w:val="8"/>
                <w:sz w:val="23"/>
                <w:szCs w:val="23"/>
              </w:rPr>
              <w:t>件</w:t>
            </w:r>
            <w:r>
              <w:rPr>
                <w:rFonts w:ascii="宋体" w:hAnsi="宋体" w:eastAsia="宋体" w:cs="宋体"/>
                <w:spacing w:val="6"/>
                <w:sz w:val="23"/>
                <w:szCs w:val="23"/>
              </w:rPr>
              <w:t>和政采云平台的要求编制、加密传输投标文件。供应商对</w:t>
            </w:r>
            <w:r>
              <w:rPr>
                <w:rFonts w:ascii="宋体" w:hAnsi="宋体" w:eastAsia="宋体" w:cs="宋体"/>
                <w:sz w:val="23"/>
                <w:szCs w:val="23"/>
              </w:rPr>
              <w:t xml:space="preserve"> </w:t>
            </w:r>
            <w:r>
              <w:rPr>
                <w:rFonts w:ascii="宋体" w:hAnsi="宋体" w:eastAsia="宋体" w:cs="宋体"/>
                <w:spacing w:val="2"/>
                <w:sz w:val="23"/>
                <w:szCs w:val="23"/>
              </w:rPr>
              <w:t>不 见 面 开 评 标 系 统 的 技 术 操 作 咨 询</w:t>
            </w:r>
            <w:r>
              <w:rPr>
                <w:rFonts w:ascii="宋体" w:hAnsi="宋体" w:eastAsia="宋体" w:cs="宋体"/>
                <w:spacing w:val="1"/>
                <w:sz w:val="23"/>
                <w:szCs w:val="23"/>
              </w:rPr>
              <w:t xml:space="preserve"> ，  可 通 过</w:t>
            </w:r>
            <w:r>
              <w:rPr>
                <w:rFonts w:ascii="宋体" w:hAnsi="宋体" w:eastAsia="宋体" w:cs="宋体"/>
                <w:sz w:val="23"/>
                <w:szCs w:val="23"/>
              </w:rPr>
              <w:t xml:space="preserve"> </w:t>
            </w:r>
            <w:r>
              <w:fldChar w:fldCharType="begin"/>
            </w:r>
            <w:r>
              <w:instrText xml:space="preserve"> HYPERLINK "https://edu.zcygov.cn/luban/xinjiang-e-biding" </w:instrText>
            </w:r>
            <w:r>
              <w:fldChar w:fldCharType="separate"/>
            </w:r>
            <w:r>
              <w:rPr>
                <w:rFonts w:ascii="Times New Roman" w:hAnsi="Times New Roman" w:eastAsia="Times New Roman" w:cs="Times New Roman"/>
                <w:sz w:val="23"/>
                <w:szCs w:val="23"/>
              </w:rPr>
              <w:t>https</w:t>
            </w:r>
            <w:r>
              <w:rPr>
                <w:rFonts w:ascii="Times New Roman" w:hAnsi="Times New Roman" w:eastAsia="Times New Roman" w:cs="Times New Roman"/>
                <w:spacing w:val="22"/>
                <w:sz w:val="23"/>
                <w:szCs w:val="23"/>
              </w:rPr>
              <w:t>:</w:t>
            </w:r>
            <w:r>
              <w:rPr>
                <w:rFonts w:ascii="Times New Roman" w:hAnsi="Times New Roman" w:eastAsia="Times New Roman" w:cs="Times New Roman"/>
                <w:spacing w:val="14"/>
                <w:sz w:val="23"/>
                <w:szCs w:val="23"/>
              </w:rPr>
              <w:t>/</w:t>
            </w:r>
            <w:r>
              <w:rPr>
                <w:rFonts w:ascii="Times New Roman" w:hAnsi="Times New Roman" w:eastAsia="Times New Roman" w:cs="Times New Roman"/>
                <w:spacing w:val="11"/>
                <w:sz w:val="23"/>
                <w:szCs w:val="23"/>
              </w:rPr>
              <w:t>/</w:t>
            </w:r>
            <w:r>
              <w:rPr>
                <w:rFonts w:ascii="Times New Roman" w:hAnsi="Times New Roman" w:eastAsia="Times New Roman" w:cs="Times New Roman"/>
                <w:sz w:val="23"/>
                <w:szCs w:val="23"/>
              </w:rPr>
              <w:t>edu</w:t>
            </w:r>
            <w:r>
              <w:rPr>
                <w:rFonts w:ascii="Times New Roman" w:hAnsi="Times New Roman" w:eastAsia="Times New Roman" w:cs="Times New Roman"/>
                <w:spacing w:val="11"/>
                <w:sz w:val="23"/>
                <w:szCs w:val="23"/>
              </w:rPr>
              <w:t>.</w:t>
            </w:r>
            <w:r>
              <w:rPr>
                <w:rFonts w:ascii="Times New Roman" w:hAnsi="Times New Roman" w:eastAsia="Times New Roman" w:cs="Times New Roman"/>
                <w:sz w:val="23"/>
                <w:szCs w:val="23"/>
              </w:rPr>
              <w:t>zcygov</w:t>
            </w:r>
            <w:r>
              <w:rPr>
                <w:rFonts w:ascii="Times New Roman" w:hAnsi="Times New Roman" w:eastAsia="Times New Roman" w:cs="Times New Roman"/>
                <w:spacing w:val="11"/>
                <w:sz w:val="23"/>
                <w:szCs w:val="23"/>
              </w:rPr>
              <w:t>.</w:t>
            </w:r>
            <w:r>
              <w:rPr>
                <w:rFonts w:ascii="Times New Roman" w:hAnsi="Times New Roman" w:eastAsia="Times New Roman" w:cs="Times New Roman"/>
                <w:sz w:val="23"/>
                <w:szCs w:val="23"/>
              </w:rPr>
              <w:t>cn</w:t>
            </w:r>
            <w:r>
              <w:rPr>
                <w:rFonts w:ascii="Times New Roman" w:hAnsi="Times New Roman" w:eastAsia="Times New Roman" w:cs="Times New Roman"/>
                <w:spacing w:val="11"/>
                <w:sz w:val="23"/>
                <w:szCs w:val="23"/>
              </w:rPr>
              <w:t>/</w:t>
            </w:r>
            <w:r>
              <w:rPr>
                <w:rFonts w:ascii="Times New Roman" w:hAnsi="Times New Roman" w:eastAsia="Times New Roman" w:cs="Times New Roman"/>
                <w:sz w:val="23"/>
                <w:szCs w:val="23"/>
              </w:rPr>
              <w:t>luban</w:t>
            </w:r>
            <w:r>
              <w:rPr>
                <w:rFonts w:ascii="Times New Roman" w:hAnsi="Times New Roman" w:eastAsia="Times New Roman" w:cs="Times New Roman"/>
                <w:spacing w:val="11"/>
                <w:sz w:val="23"/>
                <w:szCs w:val="23"/>
              </w:rPr>
              <w:t>/</w:t>
            </w:r>
            <w:r>
              <w:rPr>
                <w:rFonts w:ascii="Times New Roman" w:hAnsi="Times New Roman" w:eastAsia="Times New Roman" w:cs="Times New Roman"/>
                <w:sz w:val="23"/>
                <w:szCs w:val="23"/>
              </w:rPr>
              <w:t>xinjiang</w:t>
            </w:r>
            <w:r>
              <w:rPr>
                <w:rFonts w:ascii="Times New Roman" w:hAnsi="Times New Roman" w:eastAsia="Times New Roman" w:cs="Times New Roman"/>
                <w:spacing w:val="11"/>
                <w:sz w:val="23"/>
                <w:szCs w:val="23"/>
              </w:rPr>
              <w:t>-</w:t>
            </w:r>
            <w:r>
              <w:rPr>
                <w:rFonts w:ascii="Times New Roman" w:hAnsi="Times New Roman" w:eastAsia="Times New Roman" w:cs="Times New Roman"/>
                <w:sz w:val="23"/>
                <w:szCs w:val="23"/>
              </w:rPr>
              <w:t>e</w:t>
            </w:r>
            <w:r>
              <w:rPr>
                <w:rFonts w:ascii="Times New Roman" w:hAnsi="Times New Roman" w:eastAsia="Times New Roman" w:cs="Times New Roman"/>
                <w:spacing w:val="11"/>
                <w:sz w:val="23"/>
                <w:szCs w:val="23"/>
              </w:rPr>
              <w:t>-</w:t>
            </w:r>
            <w:r>
              <w:rPr>
                <w:rFonts w:ascii="Times New Roman" w:hAnsi="Times New Roman" w:eastAsia="Times New Roman" w:cs="Times New Roman"/>
                <w:sz w:val="23"/>
                <w:szCs w:val="23"/>
              </w:rPr>
              <w:t>biding</w:t>
            </w:r>
            <w:r>
              <w:rPr>
                <w:rFonts w:ascii="Times New Roman" w:hAnsi="Times New Roman" w:eastAsia="Times New Roman" w:cs="Times New Roman"/>
                <w:sz w:val="23"/>
                <w:szCs w:val="23"/>
              </w:rPr>
              <w:fldChar w:fldCharType="end"/>
            </w:r>
            <w:r>
              <w:rPr>
                <w:rFonts w:ascii="Times New Roman" w:hAnsi="Times New Roman" w:eastAsia="Times New Roman" w:cs="Times New Roman"/>
                <w:spacing w:val="11"/>
                <w:sz w:val="23"/>
                <w:szCs w:val="23"/>
              </w:rPr>
              <w:t xml:space="preserve">  </w:t>
            </w:r>
            <w:r>
              <w:rPr>
                <w:rFonts w:ascii="宋体" w:hAnsi="宋体" w:eastAsia="宋体" w:cs="宋体"/>
                <w:spacing w:val="11"/>
                <w:sz w:val="23"/>
                <w:szCs w:val="23"/>
              </w:rPr>
              <w:t>自助查询，也可在政</w:t>
            </w:r>
            <w:r>
              <w:rPr>
                <w:rFonts w:ascii="宋体" w:hAnsi="宋体" w:eastAsia="宋体" w:cs="宋体"/>
                <w:sz w:val="23"/>
                <w:szCs w:val="23"/>
              </w:rPr>
              <w:t xml:space="preserve"> </w:t>
            </w:r>
            <w:r>
              <w:rPr>
                <w:rFonts w:ascii="宋体" w:hAnsi="宋体" w:eastAsia="宋体" w:cs="宋体"/>
                <w:spacing w:val="12"/>
                <w:sz w:val="23"/>
                <w:szCs w:val="23"/>
              </w:rPr>
              <w:t>采云</w:t>
            </w:r>
            <w:r>
              <w:rPr>
                <w:rFonts w:ascii="宋体" w:hAnsi="宋体" w:eastAsia="宋体" w:cs="宋体"/>
                <w:spacing w:val="8"/>
                <w:sz w:val="23"/>
                <w:szCs w:val="23"/>
              </w:rPr>
              <w:t>帮</w:t>
            </w:r>
            <w:r>
              <w:rPr>
                <w:rFonts w:ascii="宋体" w:hAnsi="宋体" w:eastAsia="宋体" w:cs="宋体"/>
                <w:spacing w:val="6"/>
                <w:sz w:val="23"/>
                <w:szCs w:val="23"/>
              </w:rPr>
              <w:t>助中心常见问题解答和操作流程讲解视频中自助查询，网</w:t>
            </w:r>
            <w:r>
              <w:rPr>
                <w:rFonts w:ascii="宋体" w:hAnsi="宋体" w:eastAsia="宋体" w:cs="宋体"/>
                <w:sz w:val="23"/>
                <w:szCs w:val="23"/>
              </w:rPr>
              <w:t xml:space="preserve"> </w:t>
            </w:r>
            <w:r>
              <w:rPr>
                <w:rFonts w:ascii="宋体" w:hAnsi="宋体" w:eastAsia="宋体" w:cs="宋体"/>
                <w:spacing w:val="3"/>
                <w:sz w:val="23"/>
                <w:szCs w:val="23"/>
              </w:rPr>
              <w:t xml:space="preserve">址为：   </w:t>
            </w:r>
            <w:r>
              <w:rPr>
                <w:rFonts w:ascii="Times New Roman" w:hAnsi="Times New Roman" w:eastAsia="Times New Roman" w:cs="Times New Roman"/>
                <w:sz w:val="23"/>
                <w:szCs w:val="23"/>
              </w:rPr>
              <w:t>https</w:t>
            </w:r>
            <w:r>
              <w:rPr>
                <w:rFonts w:ascii="Times New Roman" w:hAnsi="Times New Roman" w:eastAsia="Times New Roman" w:cs="Times New Roman"/>
                <w:spacing w:val="3"/>
                <w:sz w:val="23"/>
                <w:szCs w:val="23"/>
              </w:rPr>
              <w:t>://</w:t>
            </w:r>
            <w:r>
              <w:rPr>
                <w:rFonts w:ascii="Times New Roman" w:hAnsi="Times New Roman" w:eastAsia="Times New Roman" w:cs="Times New Roman"/>
                <w:sz w:val="23"/>
                <w:szCs w:val="23"/>
              </w:rPr>
              <w:t>service</w:t>
            </w:r>
            <w:r>
              <w:rPr>
                <w:rFonts w:ascii="Times New Roman" w:hAnsi="Times New Roman" w:eastAsia="Times New Roman" w:cs="Times New Roman"/>
                <w:spacing w:val="3"/>
                <w:sz w:val="23"/>
                <w:szCs w:val="23"/>
              </w:rPr>
              <w:t>.</w:t>
            </w:r>
            <w:r>
              <w:rPr>
                <w:rFonts w:ascii="Times New Roman" w:hAnsi="Times New Roman" w:eastAsia="Times New Roman" w:cs="Times New Roman"/>
                <w:sz w:val="23"/>
                <w:szCs w:val="23"/>
              </w:rPr>
              <w:t>zcygov</w:t>
            </w:r>
            <w:r>
              <w:rPr>
                <w:rFonts w:ascii="Times New Roman" w:hAnsi="Times New Roman" w:eastAsia="Times New Roman" w:cs="Times New Roman"/>
                <w:spacing w:val="3"/>
                <w:sz w:val="23"/>
                <w:szCs w:val="23"/>
              </w:rPr>
              <w:t>.</w:t>
            </w:r>
            <w:r>
              <w:rPr>
                <w:rFonts w:ascii="Times New Roman" w:hAnsi="Times New Roman" w:eastAsia="Times New Roman" w:cs="Times New Roman"/>
                <w:sz w:val="23"/>
                <w:szCs w:val="23"/>
              </w:rPr>
              <w:t>cn</w:t>
            </w:r>
            <w:r>
              <w:rPr>
                <w:rFonts w:ascii="Times New Roman" w:hAnsi="Times New Roman" w:eastAsia="Times New Roman" w:cs="Times New Roman"/>
                <w:spacing w:val="3"/>
                <w:sz w:val="23"/>
                <w:szCs w:val="23"/>
              </w:rPr>
              <w:t>/#/</w:t>
            </w:r>
            <w:r>
              <w:rPr>
                <w:rFonts w:ascii="Times New Roman" w:hAnsi="Times New Roman" w:eastAsia="Times New Roman" w:cs="Times New Roman"/>
                <w:sz w:val="23"/>
                <w:szCs w:val="23"/>
              </w:rPr>
              <w:t>help</w:t>
            </w:r>
            <w:r>
              <w:rPr>
                <w:rFonts w:ascii="Times New Roman" w:hAnsi="Times New Roman" w:eastAsia="Times New Roman" w:cs="Times New Roman"/>
                <w:spacing w:val="3"/>
                <w:sz w:val="23"/>
                <w:szCs w:val="23"/>
              </w:rPr>
              <w:t xml:space="preserve"> </w:t>
            </w:r>
            <w:r>
              <w:rPr>
                <w:rFonts w:ascii="宋体" w:hAnsi="宋体" w:eastAsia="宋体" w:cs="宋体"/>
                <w:spacing w:val="3"/>
                <w:sz w:val="23"/>
                <w:szCs w:val="23"/>
              </w:rPr>
              <w:t>，“项目采购”—“</w:t>
            </w:r>
            <w:r>
              <w:rPr>
                <w:rFonts w:ascii="宋体" w:hAnsi="宋体" w:eastAsia="宋体" w:cs="宋体"/>
                <w:spacing w:val="2"/>
                <w:sz w:val="23"/>
                <w:szCs w:val="23"/>
              </w:rPr>
              <w:t>操</w:t>
            </w:r>
            <w:r>
              <w:rPr>
                <w:rFonts w:ascii="宋体" w:hAnsi="宋体" w:eastAsia="宋体" w:cs="宋体"/>
                <w:sz w:val="23"/>
                <w:szCs w:val="23"/>
              </w:rPr>
              <w:t xml:space="preserve">作 </w:t>
            </w:r>
            <w:r>
              <w:rPr>
                <w:rFonts w:ascii="宋体" w:hAnsi="宋体" w:eastAsia="宋体" w:cs="宋体"/>
                <w:spacing w:val="20"/>
                <w:sz w:val="23"/>
                <w:szCs w:val="23"/>
              </w:rPr>
              <w:t>流</w:t>
            </w:r>
            <w:r>
              <w:rPr>
                <w:rFonts w:ascii="宋体" w:hAnsi="宋体" w:eastAsia="宋体" w:cs="宋体"/>
                <w:spacing w:val="15"/>
                <w:sz w:val="23"/>
                <w:szCs w:val="23"/>
              </w:rPr>
              <w:t>程</w:t>
            </w:r>
            <w:r>
              <w:rPr>
                <w:rFonts w:ascii="Times New Roman" w:hAnsi="Times New Roman" w:eastAsia="Times New Roman" w:cs="Times New Roman"/>
                <w:spacing w:val="10"/>
                <w:sz w:val="23"/>
                <w:szCs w:val="23"/>
              </w:rPr>
              <w:t xml:space="preserve">- </w:t>
            </w:r>
            <w:r>
              <w:rPr>
                <w:rFonts w:ascii="宋体" w:hAnsi="宋体" w:eastAsia="宋体" w:cs="宋体"/>
                <w:spacing w:val="10"/>
                <w:sz w:val="23"/>
                <w:szCs w:val="23"/>
              </w:rPr>
              <w:t>电子 招投标”—“政府采购项目电子交易管理操作指南</w:t>
            </w:r>
            <w:r>
              <w:rPr>
                <w:rFonts w:ascii="Times New Roman" w:hAnsi="Times New Roman" w:eastAsia="Times New Roman" w:cs="Times New Roman"/>
                <w:spacing w:val="10"/>
                <w:sz w:val="23"/>
                <w:szCs w:val="23"/>
              </w:rPr>
              <w:t>-</w:t>
            </w:r>
            <w:r>
              <w:rPr>
                <w:rFonts w:ascii="Times New Roman" w:hAnsi="Times New Roman" w:eastAsia="Times New Roman" w:cs="Times New Roman"/>
                <w:sz w:val="23"/>
                <w:szCs w:val="23"/>
              </w:rPr>
              <w:t xml:space="preserve"> </w:t>
            </w:r>
            <w:r>
              <w:rPr>
                <w:rFonts w:ascii="宋体" w:hAnsi="宋体" w:eastAsia="宋体" w:cs="宋体"/>
                <w:spacing w:val="12"/>
                <w:sz w:val="23"/>
                <w:szCs w:val="23"/>
              </w:rPr>
              <w:t>供应</w:t>
            </w:r>
            <w:r>
              <w:rPr>
                <w:rFonts w:ascii="宋体" w:hAnsi="宋体" w:eastAsia="宋体" w:cs="宋体"/>
                <w:spacing w:val="8"/>
                <w:sz w:val="23"/>
                <w:szCs w:val="23"/>
              </w:rPr>
              <w:t>商</w:t>
            </w:r>
            <w:r>
              <w:rPr>
                <w:rFonts w:ascii="宋体" w:hAnsi="宋体" w:eastAsia="宋体" w:cs="宋体"/>
                <w:spacing w:val="6"/>
                <w:sz w:val="23"/>
                <w:szCs w:val="23"/>
              </w:rPr>
              <w:t>”版面获取操作指南，同时对自助查询无法解决的问题可</w:t>
            </w:r>
            <w:r>
              <w:rPr>
                <w:rFonts w:ascii="宋体" w:hAnsi="宋体" w:eastAsia="宋体" w:cs="宋体"/>
                <w:sz w:val="23"/>
                <w:szCs w:val="23"/>
              </w:rPr>
              <w:t xml:space="preserve"> </w:t>
            </w:r>
            <w:r>
              <w:rPr>
                <w:rFonts w:ascii="宋体" w:hAnsi="宋体" w:eastAsia="宋体" w:cs="宋体"/>
                <w:spacing w:val="17"/>
                <w:sz w:val="23"/>
                <w:szCs w:val="23"/>
              </w:rPr>
              <w:t>通</w:t>
            </w:r>
            <w:r>
              <w:rPr>
                <w:rFonts w:ascii="宋体" w:hAnsi="宋体" w:eastAsia="宋体" w:cs="宋体"/>
                <w:spacing w:val="9"/>
                <w:sz w:val="23"/>
                <w:szCs w:val="23"/>
              </w:rPr>
              <w:t>过钉钉群及政采云在线客服获取服务支持。</w:t>
            </w:r>
          </w:p>
          <w:p>
            <w:pPr>
              <w:spacing w:before="116" w:line="290" w:lineRule="auto"/>
              <w:ind w:left="114" w:right="46" w:firstLine="11"/>
              <w:rPr>
                <w:rFonts w:ascii="宋体" w:hAnsi="宋体" w:eastAsia="宋体" w:cs="宋体"/>
                <w:sz w:val="23"/>
                <w:szCs w:val="23"/>
              </w:rPr>
            </w:pPr>
            <w:r>
              <w:rPr>
                <w:rFonts w:ascii="宋体" w:hAnsi="宋体" w:eastAsia="宋体" w:cs="宋体"/>
                <w:spacing w:val="14"/>
                <w:sz w:val="23"/>
                <w:szCs w:val="23"/>
              </w:rPr>
              <w:t>(</w:t>
            </w:r>
            <w:r>
              <w:rPr>
                <w:rFonts w:ascii="Times New Roman" w:hAnsi="Times New Roman" w:eastAsia="Times New Roman" w:cs="Times New Roman"/>
                <w:spacing w:val="12"/>
                <w:sz w:val="23"/>
                <w:szCs w:val="23"/>
              </w:rPr>
              <w:t>2</w:t>
            </w:r>
            <w:r>
              <w:rPr>
                <w:rFonts w:ascii="宋体" w:hAnsi="宋体" w:eastAsia="宋体" w:cs="宋体"/>
                <w:spacing w:val="7"/>
                <w:sz w:val="23"/>
                <w:szCs w:val="23"/>
              </w:rPr>
              <w:t>) 投标现场无需递交投标文件，中标单位公示完之后需提供：</w:t>
            </w:r>
            <w:r>
              <w:rPr>
                <w:rFonts w:ascii="宋体" w:hAnsi="宋体" w:eastAsia="宋体" w:cs="宋体"/>
                <w:sz w:val="23"/>
                <w:szCs w:val="23"/>
              </w:rPr>
              <w:t xml:space="preserve"> </w:t>
            </w:r>
            <w:r>
              <w:rPr>
                <w:rFonts w:ascii="宋体" w:hAnsi="宋体" w:eastAsia="宋体" w:cs="宋体"/>
                <w:spacing w:val="12"/>
                <w:sz w:val="23"/>
                <w:szCs w:val="23"/>
              </w:rPr>
              <w:t>纸</w:t>
            </w:r>
            <w:r>
              <w:rPr>
                <w:rFonts w:ascii="宋体" w:hAnsi="宋体" w:eastAsia="宋体" w:cs="宋体"/>
                <w:spacing w:val="6"/>
                <w:sz w:val="23"/>
                <w:szCs w:val="23"/>
              </w:rPr>
              <w:t xml:space="preserve">质版投标文件：正本一份、副本二份。投标文件电子版：以 </w:t>
            </w:r>
            <w:r>
              <w:rPr>
                <w:rFonts w:ascii="Times New Roman" w:hAnsi="Times New Roman" w:eastAsia="Times New Roman" w:cs="Times New Roman"/>
                <w:sz w:val="23"/>
                <w:szCs w:val="23"/>
              </w:rPr>
              <w:t xml:space="preserve">u </w:t>
            </w:r>
            <w:r>
              <w:rPr>
                <w:rFonts w:ascii="宋体" w:hAnsi="宋体" w:eastAsia="宋体" w:cs="宋体"/>
                <w:spacing w:val="16"/>
                <w:sz w:val="23"/>
                <w:szCs w:val="23"/>
              </w:rPr>
              <w:t>盘</w:t>
            </w:r>
            <w:r>
              <w:rPr>
                <w:rFonts w:ascii="宋体" w:hAnsi="宋体" w:eastAsia="宋体" w:cs="宋体"/>
                <w:spacing w:val="10"/>
                <w:sz w:val="23"/>
                <w:szCs w:val="23"/>
              </w:rPr>
              <w:t>为</w:t>
            </w:r>
            <w:r>
              <w:rPr>
                <w:rFonts w:ascii="宋体" w:hAnsi="宋体" w:eastAsia="宋体" w:cs="宋体"/>
                <w:spacing w:val="8"/>
                <w:sz w:val="23"/>
                <w:szCs w:val="23"/>
              </w:rPr>
              <w:t>介质的投标文件电子版一份。</w:t>
            </w:r>
          </w:p>
          <w:p>
            <w:pPr>
              <w:spacing w:before="119" w:line="309" w:lineRule="auto"/>
              <w:ind w:left="113" w:right="106" w:firstLine="12"/>
              <w:rPr>
                <w:rFonts w:ascii="宋体" w:hAnsi="宋体" w:eastAsia="宋体" w:cs="宋体"/>
                <w:sz w:val="23"/>
                <w:szCs w:val="23"/>
              </w:rPr>
            </w:pPr>
            <w:r>
              <w:rPr>
                <w:rFonts w:ascii="宋体" w:hAnsi="宋体" w:eastAsia="宋体" w:cs="宋体"/>
                <w:spacing w:val="26"/>
                <w:sz w:val="23"/>
                <w:szCs w:val="23"/>
              </w:rPr>
              <w:t>(</w:t>
            </w:r>
            <w:r>
              <w:rPr>
                <w:rFonts w:ascii="Times New Roman" w:hAnsi="Times New Roman" w:eastAsia="Times New Roman" w:cs="Times New Roman"/>
                <w:spacing w:val="16"/>
                <w:sz w:val="23"/>
                <w:szCs w:val="23"/>
              </w:rPr>
              <w:t>3</w:t>
            </w:r>
            <w:r>
              <w:rPr>
                <w:rFonts w:ascii="宋体" w:hAnsi="宋体" w:eastAsia="宋体" w:cs="宋体"/>
                <w:spacing w:val="13"/>
                <w:sz w:val="23"/>
                <w:szCs w:val="23"/>
              </w:rPr>
              <w:t>) 本项目实行网上投标，采用电子投标文件。若供应商参与</w:t>
            </w:r>
            <w:r>
              <w:rPr>
                <w:rFonts w:ascii="宋体" w:hAnsi="宋体" w:eastAsia="宋体" w:cs="宋体"/>
                <w:sz w:val="23"/>
                <w:szCs w:val="23"/>
              </w:rPr>
              <w:t xml:space="preserve"> </w:t>
            </w:r>
            <w:r>
              <w:rPr>
                <w:rFonts w:ascii="宋体" w:hAnsi="宋体" w:eastAsia="宋体" w:cs="宋体"/>
                <w:spacing w:val="12"/>
                <w:sz w:val="23"/>
                <w:szCs w:val="23"/>
              </w:rPr>
              <w:t>投</w:t>
            </w:r>
            <w:r>
              <w:rPr>
                <w:rFonts w:ascii="宋体" w:hAnsi="宋体" w:eastAsia="宋体" w:cs="宋体"/>
                <w:spacing w:val="7"/>
                <w:sz w:val="23"/>
                <w:szCs w:val="23"/>
              </w:rPr>
              <w:t>标</w:t>
            </w:r>
            <w:r>
              <w:rPr>
                <w:rFonts w:ascii="宋体" w:hAnsi="宋体" w:eastAsia="宋体" w:cs="宋体"/>
                <w:spacing w:val="6"/>
                <w:sz w:val="23"/>
                <w:szCs w:val="23"/>
              </w:rPr>
              <w:t>，自行承担投标一切费用。各供应商应在开标前确保成为新</w:t>
            </w:r>
            <w:r>
              <w:rPr>
                <w:rFonts w:ascii="宋体" w:hAnsi="宋体" w:eastAsia="宋体" w:cs="宋体"/>
                <w:sz w:val="23"/>
                <w:szCs w:val="23"/>
              </w:rPr>
              <w:t xml:space="preserve"> </w:t>
            </w:r>
            <w:r>
              <w:rPr>
                <w:rFonts w:ascii="宋体" w:hAnsi="宋体" w:eastAsia="宋体" w:cs="宋体"/>
                <w:spacing w:val="8"/>
                <w:sz w:val="23"/>
                <w:szCs w:val="23"/>
              </w:rPr>
              <w:t>疆</w:t>
            </w:r>
            <w:r>
              <w:rPr>
                <w:rFonts w:ascii="宋体" w:hAnsi="宋体" w:eastAsia="宋体" w:cs="宋体"/>
                <w:spacing w:val="5"/>
                <w:sz w:val="23"/>
                <w:szCs w:val="23"/>
              </w:rPr>
              <w:t xml:space="preserve">维吾尔自治区政府采购网正式注册入库供应商，并完成 </w:t>
            </w:r>
            <w:r>
              <w:rPr>
                <w:rFonts w:ascii="Times New Roman" w:hAnsi="Times New Roman" w:eastAsia="Times New Roman" w:cs="Times New Roman"/>
                <w:sz w:val="23"/>
                <w:szCs w:val="23"/>
              </w:rPr>
              <w:t>CA</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rPr>
              <w:t>数</w:t>
            </w:r>
            <w:r>
              <w:rPr>
                <w:rFonts w:ascii="宋体" w:hAnsi="宋体" w:eastAsia="宋体" w:cs="宋体"/>
                <w:sz w:val="23"/>
                <w:szCs w:val="23"/>
              </w:rPr>
              <w:t xml:space="preserve"> </w:t>
            </w:r>
            <w:r>
              <w:rPr>
                <w:rFonts w:ascii="宋体" w:hAnsi="宋体" w:eastAsia="宋体" w:cs="宋体"/>
                <w:spacing w:val="8"/>
                <w:sz w:val="23"/>
                <w:szCs w:val="23"/>
              </w:rPr>
              <w:t>字</w:t>
            </w:r>
            <w:r>
              <w:rPr>
                <w:rFonts w:ascii="宋体" w:hAnsi="宋体" w:eastAsia="宋体" w:cs="宋体"/>
                <w:spacing w:val="5"/>
                <w:sz w:val="23"/>
                <w:szCs w:val="23"/>
              </w:rPr>
              <w:t xml:space="preserve">证书申领。因未注册入库、未办理 </w:t>
            </w:r>
            <w:r>
              <w:rPr>
                <w:rFonts w:ascii="Times New Roman" w:hAnsi="Times New Roman" w:eastAsia="Times New Roman" w:cs="Times New Roman"/>
                <w:sz w:val="23"/>
                <w:szCs w:val="23"/>
              </w:rPr>
              <w:t>CA</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rPr>
              <w:t>数字证书等原因造成无</w:t>
            </w:r>
            <w:r>
              <w:rPr>
                <w:rFonts w:ascii="宋体" w:hAnsi="宋体" w:eastAsia="宋体" w:cs="宋体"/>
                <w:sz w:val="23"/>
                <w:szCs w:val="23"/>
              </w:rPr>
              <w:t xml:space="preserve"> </w:t>
            </w:r>
            <w:r>
              <w:rPr>
                <w:rFonts w:ascii="宋体" w:hAnsi="宋体" w:eastAsia="宋体" w:cs="宋体"/>
                <w:spacing w:val="12"/>
                <w:sz w:val="23"/>
                <w:szCs w:val="23"/>
              </w:rPr>
              <w:t>法</w:t>
            </w:r>
            <w:r>
              <w:rPr>
                <w:rFonts w:ascii="宋体" w:hAnsi="宋体" w:eastAsia="宋体" w:cs="宋体"/>
                <w:spacing w:val="7"/>
                <w:sz w:val="23"/>
                <w:szCs w:val="23"/>
              </w:rPr>
              <w:t>投</w:t>
            </w:r>
            <w:r>
              <w:rPr>
                <w:rFonts w:ascii="宋体" w:hAnsi="宋体" w:eastAsia="宋体" w:cs="宋体"/>
                <w:spacing w:val="6"/>
                <w:sz w:val="23"/>
                <w:szCs w:val="23"/>
              </w:rPr>
              <w:t>标或投标失败等后果由供应商自行承担。投标供应商应当在</w:t>
            </w:r>
            <w:r>
              <w:rPr>
                <w:rFonts w:ascii="宋体" w:hAnsi="宋体" w:eastAsia="宋体" w:cs="宋体"/>
                <w:sz w:val="23"/>
                <w:szCs w:val="23"/>
              </w:rPr>
              <w:t xml:space="preserve"> </w:t>
            </w:r>
            <w:r>
              <w:rPr>
                <w:rFonts w:ascii="宋体" w:hAnsi="宋体" w:eastAsia="宋体" w:cs="宋体"/>
                <w:spacing w:val="-2"/>
                <w:sz w:val="23"/>
                <w:szCs w:val="23"/>
              </w:rPr>
              <w:t>投标截止时间前，将生成的“电子加密投标文件”上传递交至</w:t>
            </w:r>
            <w:r>
              <w:rPr>
                <w:rFonts w:ascii="宋体" w:hAnsi="宋体" w:eastAsia="宋体" w:cs="宋体"/>
                <w:spacing w:val="-1"/>
                <w:sz w:val="23"/>
                <w:szCs w:val="23"/>
              </w:rPr>
              <w:t>“</w:t>
            </w:r>
            <w:r>
              <w:rPr>
                <w:rFonts w:ascii="宋体" w:hAnsi="宋体" w:eastAsia="宋体" w:cs="宋体"/>
                <w:sz w:val="23"/>
                <w:szCs w:val="23"/>
              </w:rPr>
              <w:t xml:space="preserve">政 </w:t>
            </w:r>
            <w:r>
              <w:rPr>
                <w:rFonts w:ascii="宋体" w:hAnsi="宋体" w:eastAsia="宋体" w:cs="宋体"/>
                <w:spacing w:val="-2"/>
                <w:sz w:val="23"/>
                <w:szCs w:val="23"/>
              </w:rPr>
              <w:t>府采购云平台”。投标截止时间以后上传递交的投标文件将被</w:t>
            </w:r>
            <w:r>
              <w:rPr>
                <w:rFonts w:ascii="宋体" w:hAnsi="宋体" w:eastAsia="宋体" w:cs="宋体"/>
                <w:spacing w:val="-1"/>
                <w:sz w:val="23"/>
                <w:szCs w:val="23"/>
              </w:rPr>
              <w:t>“</w:t>
            </w:r>
            <w:r>
              <w:rPr>
                <w:rFonts w:ascii="宋体" w:hAnsi="宋体" w:eastAsia="宋体" w:cs="宋体"/>
                <w:sz w:val="23"/>
                <w:szCs w:val="23"/>
              </w:rPr>
              <w:t xml:space="preserve">政 </w:t>
            </w:r>
            <w:r>
              <w:rPr>
                <w:rFonts w:ascii="宋体" w:hAnsi="宋体" w:eastAsia="宋体" w:cs="宋体"/>
                <w:spacing w:val="9"/>
                <w:sz w:val="23"/>
                <w:szCs w:val="23"/>
              </w:rPr>
              <w:t>府</w:t>
            </w:r>
            <w:r>
              <w:rPr>
                <w:rFonts w:ascii="宋体" w:hAnsi="宋体" w:eastAsia="宋体" w:cs="宋体"/>
                <w:spacing w:val="8"/>
                <w:sz w:val="23"/>
                <w:szCs w:val="23"/>
              </w:rPr>
              <w:t>采购云平台”拒收。</w:t>
            </w:r>
          </w:p>
          <w:p>
            <w:pPr>
              <w:spacing w:before="83" w:line="276" w:lineRule="auto"/>
              <w:ind w:left="112" w:right="45" w:firstLine="4"/>
              <w:rPr>
                <w:rFonts w:ascii="宋体" w:hAnsi="宋体" w:eastAsia="宋体" w:cs="宋体"/>
                <w:sz w:val="23"/>
                <w:szCs w:val="23"/>
              </w:rPr>
            </w:pPr>
            <w:r>
              <w:rPr>
                <w:rFonts w:ascii="宋体" w:hAnsi="宋体" w:eastAsia="宋体" w:cs="宋体"/>
                <w:spacing w:val="2"/>
                <w:sz w:val="23"/>
                <w:szCs w:val="23"/>
              </w:rPr>
              <w:t xml:space="preserve">投标文件解密时间为 </w:t>
            </w:r>
            <w:r>
              <w:rPr>
                <w:rFonts w:ascii="Times New Roman" w:hAnsi="Times New Roman" w:eastAsia="Times New Roman" w:cs="Times New Roman"/>
                <w:spacing w:val="2"/>
                <w:sz w:val="23"/>
                <w:szCs w:val="23"/>
              </w:rPr>
              <w:t xml:space="preserve">30 </w:t>
            </w:r>
            <w:r>
              <w:rPr>
                <w:rFonts w:ascii="宋体" w:hAnsi="宋体" w:eastAsia="宋体" w:cs="宋体"/>
                <w:spacing w:val="2"/>
                <w:sz w:val="23"/>
                <w:szCs w:val="23"/>
              </w:rPr>
              <w:t>分钟，供应商可以登录“政采云”平台</w:t>
            </w:r>
            <w:r>
              <w:rPr>
                <w:rFonts w:ascii="宋体" w:hAnsi="宋体" w:eastAsia="宋体" w:cs="宋体"/>
                <w:sz w:val="23"/>
                <w:szCs w:val="23"/>
              </w:rPr>
              <w:t xml:space="preserve">， </w:t>
            </w:r>
            <w:r>
              <w:rPr>
                <w:rFonts w:ascii="宋体" w:hAnsi="宋体" w:eastAsia="宋体" w:cs="宋体"/>
                <w:spacing w:val="22"/>
                <w:sz w:val="23"/>
                <w:szCs w:val="23"/>
              </w:rPr>
              <w:t>用</w:t>
            </w:r>
            <w:r>
              <w:rPr>
                <w:rFonts w:ascii="宋体" w:hAnsi="宋体" w:eastAsia="宋体" w:cs="宋体"/>
                <w:spacing w:val="21"/>
                <w:sz w:val="23"/>
                <w:szCs w:val="23"/>
              </w:rPr>
              <w:t>“</w:t>
            </w:r>
            <w:r>
              <w:rPr>
                <w:rFonts w:ascii="宋体" w:hAnsi="宋体" w:eastAsia="宋体" w:cs="宋体"/>
                <w:spacing w:val="11"/>
                <w:sz w:val="23"/>
                <w:szCs w:val="23"/>
              </w:rPr>
              <w:t>项目采购</w:t>
            </w:r>
            <w:r>
              <w:rPr>
                <w:rFonts w:ascii="Times New Roman" w:hAnsi="Times New Roman" w:eastAsia="Times New Roman" w:cs="Times New Roman"/>
                <w:spacing w:val="11"/>
                <w:sz w:val="23"/>
                <w:szCs w:val="23"/>
              </w:rPr>
              <w:t>-</w:t>
            </w:r>
            <w:r>
              <w:rPr>
                <w:rFonts w:ascii="宋体" w:hAnsi="宋体" w:eastAsia="宋体" w:cs="宋体"/>
                <w:spacing w:val="11"/>
                <w:sz w:val="23"/>
                <w:szCs w:val="23"/>
              </w:rPr>
              <w:t>开标评标”功能进行解密投标文件。若供应商在</w:t>
            </w:r>
            <w:r>
              <w:rPr>
                <w:rFonts w:ascii="宋体" w:hAnsi="宋体" w:eastAsia="宋体" w:cs="宋体"/>
                <w:sz w:val="23"/>
                <w:szCs w:val="23"/>
              </w:rPr>
              <w:t xml:space="preserve"> </w:t>
            </w:r>
            <w:r>
              <w:rPr>
                <w:rFonts w:ascii="宋体" w:hAnsi="宋体" w:eastAsia="宋体" w:cs="宋体"/>
                <w:spacing w:val="16"/>
                <w:sz w:val="23"/>
                <w:szCs w:val="23"/>
              </w:rPr>
              <w:t>招</w:t>
            </w:r>
            <w:r>
              <w:rPr>
                <w:rFonts w:ascii="宋体" w:hAnsi="宋体" w:eastAsia="宋体" w:cs="宋体"/>
                <w:spacing w:val="14"/>
                <w:sz w:val="23"/>
                <w:szCs w:val="23"/>
              </w:rPr>
              <w:t>标</w:t>
            </w:r>
            <w:r>
              <w:rPr>
                <w:rFonts w:ascii="宋体" w:hAnsi="宋体" w:eastAsia="宋体" w:cs="宋体"/>
                <w:spacing w:val="8"/>
                <w:sz w:val="23"/>
                <w:szCs w:val="23"/>
              </w:rPr>
              <w:t>代理现场规定的时间内未按时解密的，视为投标文件撤回。</w:t>
            </w:r>
            <w:r>
              <w:rPr>
                <w:rFonts w:ascii="宋体" w:hAnsi="宋体" w:eastAsia="宋体" w:cs="宋体"/>
                <w:sz w:val="23"/>
                <w:szCs w:val="23"/>
              </w:rPr>
              <w:t xml:space="preserve"> </w:t>
            </w:r>
            <w:r>
              <w:rPr>
                <w:rFonts w:ascii="宋体" w:hAnsi="宋体" w:eastAsia="宋体" w:cs="宋体"/>
                <w:spacing w:val="12"/>
                <w:sz w:val="23"/>
                <w:szCs w:val="23"/>
              </w:rPr>
              <w:t>因</w:t>
            </w:r>
            <w:r>
              <w:rPr>
                <w:rFonts w:ascii="宋体" w:hAnsi="宋体" w:eastAsia="宋体" w:cs="宋体"/>
                <w:spacing w:val="8"/>
                <w:sz w:val="23"/>
                <w:szCs w:val="23"/>
              </w:rPr>
              <w:t>网</w:t>
            </w:r>
            <w:r>
              <w:rPr>
                <w:rFonts w:ascii="宋体" w:hAnsi="宋体" w:eastAsia="宋体" w:cs="宋体"/>
                <w:spacing w:val="6"/>
                <w:sz w:val="23"/>
                <w:szCs w:val="23"/>
              </w:rPr>
              <w:t>上招标系统故障导致所有供应商均解密失败，由采购人或采</w:t>
            </w:r>
            <w:r>
              <w:rPr>
                <w:rFonts w:ascii="宋体" w:hAnsi="宋体" w:eastAsia="宋体" w:cs="宋体"/>
                <w:sz w:val="23"/>
                <w:szCs w:val="23"/>
              </w:rPr>
              <w:t xml:space="preserve"> </w:t>
            </w:r>
            <w:r>
              <w:rPr>
                <w:rFonts w:ascii="宋体" w:hAnsi="宋体" w:eastAsia="宋体" w:cs="宋体"/>
                <w:spacing w:val="9"/>
                <w:sz w:val="23"/>
                <w:szCs w:val="23"/>
              </w:rPr>
              <w:t>购代理机构现场请示项目主管部门处理。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20" w:type="dxa"/>
            <w:vAlign w:val="top"/>
          </w:tcPr>
          <w:p>
            <w:pPr>
              <w:spacing w:before="307" w:line="195" w:lineRule="auto"/>
              <w:ind w:left="253"/>
              <w:rPr>
                <w:rFonts w:ascii="Times New Roman" w:hAnsi="Times New Roman" w:eastAsia="Times New Roman" w:cs="Times New Roman"/>
                <w:sz w:val="23"/>
                <w:szCs w:val="23"/>
              </w:rPr>
            </w:pPr>
            <w:r>
              <w:rPr>
                <w:rFonts w:ascii="Times New Roman" w:hAnsi="Times New Roman" w:eastAsia="Times New Roman" w:cs="Times New Roman"/>
                <w:b/>
                <w:bCs/>
                <w:spacing w:val="-3"/>
                <w:sz w:val="23"/>
                <w:szCs w:val="23"/>
              </w:rPr>
              <w:t>17</w:t>
            </w:r>
          </w:p>
        </w:tc>
        <w:tc>
          <w:tcPr>
            <w:tcW w:w="2179" w:type="dxa"/>
            <w:vAlign w:val="top"/>
          </w:tcPr>
          <w:p>
            <w:pPr>
              <w:spacing w:before="269" w:line="227" w:lineRule="auto"/>
              <w:ind w:left="263"/>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响</w:t>
            </w:r>
            <w:r>
              <w:rPr>
                <w:rFonts w:ascii="宋体" w:hAnsi="宋体" w:eastAsia="宋体" w:cs="宋体"/>
                <w:spacing w:val="7"/>
                <w:sz w:val="23"/>
                <w:szCs w:val="23"/>
                <w14:textOutline w14:w="4358" w14:cap="sq" w14:cmpd="sng">
                  <w14:solidFill>
                    <w14:srgbClr w14:val="000000"/>
                  </w14:solidFill>
                  <w14:prstDash w14:val="solid"/>
                  <w14:bevel/>
                </w14:textOutline>
              </w:rPr>
              <w:t>应文件的密封</w:t>
            </w:r>
          </w:p>
        </w:tc>
        <w:tc>
          <w:tcPr>
            <w:tcW w:w="6841" w:type="dxa"/>
            <w:vAlign w:val="top"/>
          </w:tcPr>
          <w:p>
            <w:pPr>
              <w:spacing w:before="89" w:line="255" w:lineRule="auto"/>
              <w:ind w:left="115" w:right="106" w:hanging="1"/>
              <w:rPr>
                <w:rFonts w:ascii="宋体" w:hAnsi="宋体" w:eastAsia="宋体" w:cs="宋体"/>
                <w:sz w:val="23"/>
                <w:szCs w:val="23"/>
              </w:rPr>
            </w:pPr>
            <w:r>
              <w:rPr>
                <w:rFonts w:ascii="宋体" w:hAnsi="宋体" w:eastAsia="宋体" w:cs="宋体"/>
                <w:spacing w:val="12"/>
                <w:sz w:val="23"/>
                <w:szCs w:val="23"/>
              </w:rPr>
              <w:t>应</w:t>
            </w:r>
            <w:r>
              <w:rPr>
                <w:rFonts w:ascii="宋体" w:hAnsi="宋体" w:eastAsia="宋体" w:cs="宋体"/>
                <w:spacing w:val="6"/>
                <w:sz w:val="23"/>
                <w:szCs w:val="23"/>
              </w:rPr>
              <w:t>按照本项目招标文件和政采云平台的要求编制、加密传输投标</w:t>
            </w:r>
            <w:r>
              <w:rPr>
                <w:rFonts w:ascii="宋体" w:hAnsi="宋体" w:eastAsia="宋体" w:cs="宋体"/>
                <w:sz w:val="23"/>
                <w:szCs w:val="23"/>
              </w:rPr>
              <w:t xml:space="preserve"> </w:t>
            </w:r>
            <w:r>
              <w:rPr>
                <w:rFonts w:ascii="宋体" w:hAnsi="宋体" w:eastAsia="宋体" w:cs="宋体"/>
                <w:spacing w:val="3"/>
                <w:sz w:val="23"/>
                <w:szCs w:val="23"/>
              </w:rPr>
              <w:t>文件</w:t>
            </w:r>
            <w:r>
              <w:rPr>
                <w:rFonts w:ascii="宋体" w:hAnsi="宋体" w:eastAsia="宋体" w:cs="宋体"/>
                <w:spacing w:val="2"/>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720" w:type="dxa"/>
            <w:vAlign w:val="top"/>
          </w:tcPr>
          <w:p>
            <w:pPr>
              <w:spacing w:line="308" w:lineRule="auto"/>
              <w:rPr>
                <w:rFonts w:ascii="Arial"/>
                <w:sz w:val="21"/>
              </w:rPr>
            </w:pPr>
          </w:p>
          <w:p>
            <w:pPr>
              <w:spacing w:before="66" w:line="195" w:lineRule="auto"/>
              <w:ind w:left="253"/>
              <w:rPr>
                <w:rFonts w:ascii="Times New Roman" w:hAnsi="Times New Roman" w:eastAsia="Times New Roman" w:cs="Times New Roman"/>
                <w:sz w:val="23"/>
                <w:szCs w:val="23"/>
              </w:rPr>
            </w:pPr>
            <w:r>
              <w:rPr>
                <w:rFonts w:ascii="Times New Roman" w:hAnsi="Times New Roman" w:eastAsia="Times New Roman" w:cs="Times New Roman"/>
                <w:b/>
                <w:bCs/>
                <w:spacing w:val="-3"/>
                <w:sz w:val="23"/>
                <w:szCs w:val="23"/>
              </w:rPr>
              <w:t>18</w:t>
            </w:r>
          </w:p>
        </w:tc>
        <w:tc>
          <w:tcPr>
            <w:tcW w:w="2179" w:type="dxa"/>
            <w:vAlign w:val="top"/>
          </w:tcPr>
          <w:p>
            <w:pPr>
              <w:spacing w:line="262" w:lineRule="auto"/>
              <w:rPr>
                <w:rFonts w:ascii="Arial"/>
                <w:sz w:val="21"/>
              </w:rPr>
            </w:pPr>
          </w:p>
          <w:p>
            <w:pPr>
              <w:spacing w:before="74" w:line="227" w:lineRule="auto"/>
              <w:ind w:left="263"/>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响</w:t>
            </w:r>
            <w:r>
              <w:rPr>
                <w:rFonts w:ascii="宋体" w:hAnsi="宋体" w:eastAsia="宋体" w:cs="宋体"/>
                <w:spacing w:val="7"/>
                <w:sz w:val="23"/>
                <w:szCs w:val="23"/>
                <w14:textOutline w14:w="4358" w14:cap="sq" w14:cmpd="sng">
                  <w14:solidFill>
                    <w14:srgbClr w14:val="000000"/>
                  </w14:solidFill>
                  <w14:prstDash w14:val="solid"/>
                  <w14:bevel/>
                </w14:textOutline>
              </w:rPr>
              <w:t>应文件的签署</w:t>
            </w:r>
          </w:p>
        </w:tc>
        <w:tc>
          <w:tcPr>
            <w:tcW w:w="6841" w:type="dxa"/>
            <w:vAlign w:val="top"/>
          </w:tcPr>
          <w:p>
            <w:pPr>
              <w:spacing w:before="157" w:line="258" w:lineRule="auto"/>
              <w:ind w:left="113" w:right="109" w:firstLine="13"/>
              <w:rPr>
                <w:rFonts w:ascii="宋体" w:hAnsi="宋体" w:eastAsia="宋体" w:cs="宋体"/>
                <w:sz w:val="23"/>
                <w:szCs w:val="23"/>
              </w:rPr>
            </w:pPr>
            <w:r>
              <w:rPr>
                <w:rFonts w:ascii="宋体" w:hAnsi="宋体" w:eastAsia="宋体" w:cs="宋体"/>
                <w:spacing w:val="25"/>
                <w:sz w:val="23"/>
                <w:szCs w:val="23"/>
              </w:rPr>
              <w:t>响</w:t>
            </w:r>
            <w:r>
              <w:rPr>
                <w:rFonts w:ascii="宋体" w:hAnsi="宋体" w:eastAsia="宋体" w:cs="宋体"/>
                <w:spacing w:val="14"/>
                <w:sz w:val="23"/>
                <w:szCs w:val="23"/>
              </w:rPr>
              <w:t>应文件由供应商的法定代表人或委托代理人按谈判文件规定</w:t>
            </w:r>
            <w:r>
              <w:rPr>
                <w:rFonts w:ascii="宋体" w:hAnsi="宋体" w:eastAsia="宋体" w:cs="宋体"/>
                <w:sz w:val="23"/>
                <w:szCs w:val="23"/>
              </w:rPr>
              <w:t xml:space="preserve"> </w:t>
            </w:r>
            <w:r>
              <w:rPr>
                <w:rFonts w:ascii="宋体" w:hAnsi="宋体" w:eastAsia="宋体" w:cs="宋体"/>
                <w:spacing w:val="9"/>
                <w:sz w:val="23"/>
                <w:szCs w:val="23"/>
              </w:rPr>
              <w:t>在响应文件上签字并加盖单位印章</w:t>
            </w:r>
            <w:r>
              <w:rPr>
                <w:rFonts w:ascii="宋体" w:hAnsi="宋体" w:eastAsia="宋体" w:cs="宋体"/>
                <w:spacing w:val="6"/>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720" w:type="dxa"/>
            <w:vAlign w:val="top"/>
          </w:tcPr>
          <w:p>
            <w:pPr>
              <w:rPr>
                <w:rFonts w:ascii="Arial"/>
                <w:sz w:val="21"/>
              </w:rPr>
            </w:pPr>
          </w:p>
          <w:p>
            <w:pPr>
              <w:spacing w:before="66" w:line="195" w:lineRule="auto"/>
              <w:ind w:left="253"/>
              <w:rPr>
                <w:rFonts w:ascii="Times New Roman" w:hAnsi="Times New Roman" w:eastAsia="Times New Roman" w:cs="Times New Roman"/>
                <w:sz w:val="23"/>
                <w:szCs w:val="23"/>
              </w:rPr>
            </w:pPr>
            <w:r>
              <w:rPr>
                <w:rFonts w:ascii="Times New Roman" w:hAnsi="Times New Roman" w:eastAsia="Times New Roman" w:cs="Times New Roman"/>
                <w:b/>
                <w:bCs/>
                <w:spacing w:val="-3"/>
                <w:sz w:val="23"/>
                <w:szCs w:val="23"/>
              </w:rPr>
              <w:t>19</w:t>
            </w:r>
          </w:p>
        </w:tc>
        <w:tc>
          <w:tcPr>
            <w:tcW w:w="2179" w:type="dxa"/>
            <w:vAlign w:val="top"/>
          </w:tcPr>
          <w:p>
            <w:pPr>
              <w:spacing w:before="267" w:line="228" w:lineRule="auto"/>
              <w:ind w:left="490"/>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谈</w:t>
            </w:r>
            <w:r>
              <w:rPr>
                <w:rFonts w:ascii="宋体" w:hAnsi="宋体" w:eastAsia="宋体" w:cs="宋体"/>
                <w:spacing w:val="9"/>
                <w:sz w:val="23"/>
                <w:szCs w:val="23"/>
                <w14:textOutline w14:w="4358" w14:cap="sq" w14:cmpd="sng">
                  <w14:solidFill>
                    <w14:srgbClr w14:val="000000"/>
                  </w14:solidFill>
                  <w14:prstDash w14:val="solid"/>
                  <w14:bevel/>
                </w14:textOutline>
              </w:rPr>
              <w:t>判保证金</w:t>
            </w:r>
          </w:p>
        </w:tc>
        <w:tc>
          <w:tcPr>
            <w:tcW w:w="6841" w:type="dxa"/>
            <w:vAlign w:val="top"/>
          </w:tcPr>
          <w:p>
            <w:pPr>
              <w:spacing w:before="87" w:line="228" w:lineRule="auto"/>
              <w:ind w:left="113"/>
              <w:rPr>
                <w:rFonts w:ascii="宋体" w:hAnsi="宋体" w:eastAsia="宋体" w:cs="宋体"/>
                <w:sz w:val="23"/>
                <w:szCs w:val="23"/>
              </w:rPr>
            </w:pPr>
            <w:r>
              <w:rPr>
                <w:rFonts w:ascii="宋体" w:hAnsi="宋体" w:eastAsia="宋体" w:cs="宋体"/>
                <w:spacing w:val="7"/>
                <w:sz w:val="23"/>
                <w:szCs w:val="23"/>
              </w:rPr>
              <w:t>谈判保证金</w:t>
            </w:r>
            <w:r>
              <w:rPr>
                <w:rFonts w:ascii="宋体" w:hAnsi="宋体" w:eastAsia="宋体" w:cs="宋体"/>
                <w:spacing w:val="6"/>
                <w:sz w:val="23"/>
                <w:szCs w:val="23"/>
              </w:rPr>
              <w:t>：</w:t>
            </w:r>
          </w:p>
          <w:p>
            <w:pPr>
              <w:spacing w:before="75" w:line="225" w:lineRule="auto"/>
              <w:ind w:left="118"/>
              <w:rPr>
                <w:rFonts w:ascii="宋体" w:hAnsi="宋体" w:eastAsia="宋体" w:cs="宋体"/>
                <w:sz w:val="23"/>
                <w:szCs w:val="23"/>
              </w:rPr>
            </w:pPr>
            <w:r>
              <w:rPr>
                <w:rFonts w:ascii="宋体" w:hAnsi="宋体" w:eastAsia="宋体" w:cs="宋体"/>
                <w:spacing w:val="10"/>
                <w:sz w:val="23"/>
                <w:szCs w:val="23"/>
              </w:rPr>
              <w:t>壹万</w:t>
            </w:r>
            <w:r>
              <w:rPr>
                <w:rFonts w:ascii="宋体" w:hAnsi="宋体" w:eastAsia="宋体" w:cs="宋体"/>
                <w:spacing w:val="5"/>
                <w:sz w:val="23"/>
                <w:szCs w:val="23"/>
              </w:rPr>
              <w:t>元整 (￥</w:t>
            </w:r>
            <w:r>
              <w:rPr>
                <w:rFonts w:ascii="Times New Roman" w:hAnsi="Times New Roman" w:eastAsia="Times New Roman" w:cs="Times New Roman"/>
                <w:spacing w:val="5"/>
                <w:sz w:val="23"/>
                <w:szCs w:val="23"/>
              </w:rPr>
              <w:t>1</w:t>
            </w:r>
            <w:r>
              <w:rPr>
                <w:rFonts w:hint="eastAsia" w:ascii="Times New Roman" w:hAnsi="Times New Roman" w:eastAsia="宋体" w:cs="Times New Roman"/>
                <w:spacing w:val="5"/>
                <w:sz w:val="23"/>
                <w:szCs w:val="23"/>
                <w:lang w:val="en-US" w:eastAsia="zh-CN"/>
              </w:rPr>
              <w:t>0</w:t>
            </w:r>
            <w:r>
              <w:rPr>
                <w:rFonts w:ascii="Times New Roman" w:hAnsi="Times New Roman" w:eastAsia="Times New Roman" w:cs="Times New Roman"/>
                <w:spacing w:val="5"/>
                <w:sz w:val="23"/>
                <w:szCs w:val="23"/>
              </w:rPr>
              <w:t>000.00</w:t>
            </w:r>
            <w:r>
              <w:rPr>
                <w:rFonts w:ascii="宋体" w:hAnsi="宋体" w:eastAsia="宋体" w:cs="宋体"/>
                <w:spacing w:val="5"/>
                <w:sz w:val="23"/>
                <w:szCs w:val="23"/>
              </w:rPr>
              <w:t>)</w:t>
            </w:r>
          </w:p>
        </w:tc>
      </w:tr>
    </w:tbl>
    <w:p>
      <w:pPr>
        <w:rPr>
          <w:rFonts w:ascii="Arial"/>
          <w:sz w:val="21"/>
        </w:rPr>
      </w:pPr>
    </w:p>
    <w:p>
      <w:r>
        <w:pict>
          <v:shape id="_x0000_s1029" o:spid="_x0000_s1029" style="position:absolute;left:0pt;margin-left:89.85pt;margin-top:53.85pt;height:0.75pt;width:415.65pt;mso-position-horizontal-relative:page;mso-position-vertical-relative:page;z-index:251664384;mso-width-relative:page;mso-height-relative:page;" fillcolor="#000000" filled="t" stroked="f" coordsize="8312,15" o:allowincell="f" path="m0,0l8312,0,8312,14,0,14,0,0xe">
            <v:fill on="t" focussize="0,0"/>
            <v:stroke on="f"/>
            <v:imagedata o:title=""/>
            <o:lock v:ext="edit"/>
          </v:shape>
        </w:pict>
      </w:r>
    </w:p>
    <w:p/>
    <w:p>
      <w:pPr>
        <w:spacing w:line="74" w:lineRule="exact"/>
      </w:pPr>
    </w:p>
    <w:tbl>
      <w:tblPr>
        <w:tblStyle w:val="5"/>
        <w:tblW w:w="97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0"/>
        <w:gridCol w:w="2179"/>
        <w:gridCol w:w="68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4" w:hRule="atLeast"/>
        </w:trPr>
        <w:tc>
          <w:tcPr>
            <w:tcW w:w="720" w:type="dxa"/>
            <w:vAlign w:val="top"/>
          </w:tcPr>
          <w:p>
            <w:pPr>
              <w:rPr>
                <w:rFonts w:ascii="Arial"/>
                <w:sz w:val="21"/>
              </w:rPr>
            </w:pPr>
          </w:p>
        </w:tc>
        <w:tc>
          <w:tcPr>
            <w:tcW w:w="2179" w:type="dxa"/>
            <w:vAlign w:val="top"/>
          </w:tcPr>
          <w:p>
            <w:pPr>
              <w:rPr>
                <w:rFonts w:ascii="Arial"/>
                <w:sz w:val="21"/>
              </w:rPr>
            </w:pPr>
          </w:p>
        </w:tc>
        <w:tc>
          <w:tcPr>
            <w:tcW w:w="6841" w:type="dxa"/>
            <w:vAlign w:val="top"/>
          </w:tcPr>
          <w:p>
            <w:pPr>
              <w:spacing w:before="83" w:line="227" w:lineRule="auto"/>
              <w:ind w:left="115"/>
              <w:rPr>
                <w:rFonts w:ascii="宋体" w:hAnsi="宋体" w:eastAsia="宋体" w:cs="宋体"/>
                <w:sz w:val="23"/>
                <w:szCs w:val="23"/>
              </w:rPr>
            </w:pPr>
            <w:r>
              <w:rPr>
                <w:rFonts w:ascii="宋体" w:hAnsi="宋体" w:eastAsia="宋体" w:cs="宋体"/>
                <w:spacing w:val="10"/>
                <w:sz w:val="23"/>
                <w:szCs w:val="23"/>
              </w:rPr>
              <w:t>保</w:t>
            </w:r>
            <w:r>
              <w:rPr>
                <w:rFonts w:ascii="宋体" w:hAnsi="宋体" w:eastAsia="宋体" w:cs="宋体"/>
                <w:spacing w:val="7"/>
                <w:sz w:val="23"/>
                <w:szCs w:val="23"/>
              </w:rPr>
              <w:t>证金缴纳账号：</w:t>
            </w:r>
          </w:p>
          <w:p>
            <w:pPr>
              <w:spacing w:before="76" w:line="228" w:lineRule="auto"/>
              <w:ind w:left="116"/>
              <w:rPr>
                <w:rFonts w:ascii="宋体" w:hAnsi="宋体" w:eastAsia="宋体" w:cs="宋体"/>
                <w:sz w:val="23"/>
                <w:szCs w:val="23"/>
              </w:rPr>
            </w:pPr>
            <w:r>
              <w:rPr>
                <w:rFonts w:ascii="宋体" w:hAnsi="宋体" w:eastAsia="宋体" w:cs="宋体"/>
                <w:spacing w:val="18"/>
                <w:sz w:val="23"/>
                <w:szCs w:val="23"/>
              </w:rPr>
              <w:t>单</w:t>
            </w:r>
            <w:r>
              <w:rPr>
                <w:rFonts w:ascii="宋体" w:hAnsi="宋体" w:eastAsia="宋体" w:cs="宋体"/>
                <w:spacing w:val="9"/>
                <w:sz w:val="23"/>
                <w:szCs w:val="23"/>
              </w:rPr>
              <w:t>位名称：</w:t>
            </w:r>
            <w:r>
              <w:rPr>
                <w:rFonts w:hint="eastAsia" w:ascii="宋体" w:hAnsi="宋体" w:eastAsia="宋体" w:cs="宋体"/>
                <w:spacing w:val="9"/>
                <w:sz w:val="23"/>
                <w:szCs w:val="23"/>
                <w:lang w:eastAsia="zh-CN"/>
              </w:rPr>
              <w:t>新疆民盛工程管理服务有限责任公司</w:t>
            </w:r>
          </w:p>
          <w:p>
            <w:pPr>
              <w:spacing w:before="75" w:line="229" w:lineRule="auto"/>
              <w:ind w:left="118"/>
              <w:rPr>
                <w:rFonts w:ascii="Times New Roman" w:hAnsi="Times New Roman" w:eastAsia="Times New Roman" w:cs="Times New Roman"/>
                <w:sz w:val="23"/>
                <w:szCs w:val="23"/>
              </w:rPr>
            </w:pPr>
            <w:r>
              <w:rPr>
                <w:rFonts w:ascii="宋体" w:hAnsi="宋体" w:eastAsia="宋体" w:cs="宋体"/>
                <w:spacing w:val="8"/>
                <w:sz w:val="23"/>
                <w:szCs w:val="23"/>
              </w:rPr>
              <w:t xml:space="preserve">账   </w:t>
            </w:r>
            <w:r>
              <w:rPr>
                <w:rFonts w:ascii="宋体" w:hAnsi="宋体" w:eastAsia="宋体" w:cs="宋体"/>
                <w:spacing w:val="6"/>
                <w:sz w:val="23"/>
                <w:szCs w:val="23"/>
              </w:rPr>
              <w:t xml:space="preserve"> </w:t>
            </w:r>
            <w:r>
              <w:rPr>
                <w:rFonts w:ascii="宋体" w:hAnsi="宋体" w:eastAsia="宋体" w:cs="宋体"/>
                <w:spacing w:val="4"/>
                <w:sz w:val="23"/>
                <w:szCs w:val="23"/>
              </w:rPr>
              <w:t>号：</w:t>
            </w:r>
            <w:r>
              <w:rPr>
                <w:rFonts w:hint="eastAsia" w:ascii="宋体" w:hAnsi="宋体" w:eastAsia="宋体" w:cs="宋体"/>
                <w:spacing w:val="4"/>
                <w:sz w:val="23"/>
                <w:szCs w:val="23"/>
                <w:lang w:val="en-US" w:eastAsia="zh-CN"/>
              </w:rPr>
              <w:t>30759601040003913</w:t>
            </w:r>
          </w:p>
          <w:p>
            <w:pPr>
              <w:spacing w:before="29" w:line="228" w:lineRule="auto"/>
              <w:ind w:left="118"/>
              <w:rPr>
                <w:rFonts w:ascii="Times New Roman" w:hAnsi="Times New Roman" w:eastAsia="Times New Roman" w:cs="Times New Roman"/>
                <w:sz w:val="23"/>
                <w:szCs w:val="23"/>
              </w:rPr>
            </w:pPr>
            <w:r>
              <w:rPr>
                <w:rFonts w:ascii="宋体" w:hAnsi="宋体" w:eastAsia="宋体" w:cs="宋体"/>
                <w:spacing w:val="8"/>
                <w:sz w:val="23"/>
                <w:szCs w:val="23"/>
              </w:rPr>
              <w:t xml:space="preserve">行  </w:t>
            </w:r>
            <w:r>
              <w:rPr>
                <w:rFonts w:ascii="宋体" w:hAnsi="宋体" w:eastAsia="宋体" w:cs="宋体"/>
                <w:spacing w:val="5"/>
                <w:sz w:val="23"/>
                <w:szCs w:val="23"/>
              </w:rPr>
              <w:t xml:space="preserve"> </w:t>
            </w:r>
            <w:r>
              <w:rPr>
                <w:rFonts w:ascii="宋体" w:hAnsi="宋体" w:eastAsia="宋体" w:cs="宋体"/>
                <w:spacing w:val="4"/>
                <w:sz w:val="23"/>
                <w:szCs w:val="23"/>
              </w:rPr>
              <w:t xml:space="preserve"> 号：</w:t>
            </w:r>
            <w:r>
              <w:rPr>
                <w:rFonts w:hint="eastAsia" w:ascii="宋体" w:hAnsi="宋体" w:eastAsia="宋体" w:cs="宋体"/>
                <w:spacing w:val="4"/>
                <w:sz w:val="23"/>
                <w:szCs w:val="23"/>
                <w:lang w:val="en-US" w:eastAsia="zh-CN"/>
              </w:rPr>
              <w:t>103901275960</w:t>
            </w:r>
          </w:p>
          <w:p>
            <w:pPr>
              <w:spacing w:before="73" w:line="289" w:lineRule="auto"/>
              <w:ind w:left="115" w:right="490"/>
              <w:rPr>
                <w:rFonts w:hint="eastAsia" w:ascii="宋体" w:hAnsi="宋体" w:eastAsia="宋体" w:cs="宋体"/>
                <w:spacing w:val="9"/>
                <w:sz w:val="23"/>
                <w:szCs w:val="23"/>
              </w:rPr>
            </w:pPr>
            <w:r>
              <w:rPr>
                <w:rFonts w:ascii="宋体" w:hAnsi="宋体" w:eastAsia="宋体" w:cs="宋体"/>
                <w:spacing w:val="18"/>
                <w:sz w:val="23"/>
                <w:szCs w:val="23"/>
              </w:rPr>
              <w:t>开</w:t>
            </w:r>
            <w:r>
              <w:rPr>
                <w:rFonts w:ascii="宋体" w:hAnsi="宋体" w:eastAsia="宋体" w:cs="宋体"/>
                <w:spacing w:val="15"/>
                <w:sz w:val="23"/>
                <w:szCs w:val="23"/>
              </w:rPr>
              <w:t>户</w:t>
            </w:r>
            <w:r>
              <w:rPr>
                <w:rFonts w:ascii="宋体" w:hAnsi="宋体" w:eastAsia="宋体" w:cs="宋体"/>
                <w:spacing w:val="9"/>
                <w:sz w:val="23"/>
                <w:szCs w:val="23"/>
              </w:rPr>
              <w:t>行名称：</w:t>
            </w:r>
            <w:r>
              <w:rPr>
                <w:rFonts w:hint="eastAsia" w:ascii="宋体" w:hAnsi="宋体" w:eastAsia="宋体" w:cs="宋体"/>
                <w:spacing w:val="9"/>
                <w:sz w:val="23"/>
                <w:szCs w:val="23"/>
              </w:rPr>
              <w:t>中国农业银行股份有限公司塔城工业区（兵团）支行</w:t>
            </w:r>
          </w:p>
          <w:p>
            <w:pPr>
              <w:spacing w:before="73" w:line="289" w:lineRule="auto"/>
              <w:ind w:left="115" w:right="490"/>
              <w:rPr>
                <w:rFonts w:ascii="宋体" w:hAnsi="宋体" w:eastAsia="宋体" w:cs="宋体"/>
                <w:sz w:val="23"/>
                <w:szCs w:val="23"/>
              </w:rPr>
            </w:pPr>
            <w:r>
              <w:rPr>
                <w:rFonts w:ascii="宋体" w:hAnsi="宋体" w:eastAsia="宋体" w:cs="宋体"/>
                <w:spacing w:val="18"/>
                <w:sz w:val="23"/>
                <w:szCs w:val="23"/>
              </w:rPr>
              <w:t>保</w:t>
            </w:r>
            <w:r>
              <w:rPr>
                <w:rFonts w:ascii="宋体" w:hAnsi="宋体" w:eastAsia="宋体" w:cs="宋体"/>
                <w:spacing w:val="11"/>
                <w:sz w:val="23"/>
                <w:szCs w:val="23"/>
              </w:rPr>
              <w:t>证</w:t>
            </w:r>
            <w:r>
              <w:rPr>
                <w:rFonts w:ascii="宋体" w:hAnsi="宋体" w:eastAsia="宋体" w:cs="宋体"/>
                <w:spacing w:val="9"/>
                <w:sz w:val="23"/>
                <w:szCs w:val="23"/>
              </w:rPr>
              <w:t>金缴纳形式：转账、电汇、网银等非现金形式</w:t>
            </w:r>
          </w:p>
          <w:p>
            <w:pPr>
              <w:spacing w:before="1" w:line="278" w:lineRule="auto"/>
              <w:ind w:left="114" w:right="106"/>
              <w:rPr>
                <w:rFonts w:ascii="宋体" w:hAnsi="宋体" w:eastAsia="宋体" w:cs="宋体"/>
                <w:sz w:val="23"/>
                <w:szCs w:val="23"/>
              </w:rPr>
            </w:pPr>
            <w:r>
              <w:rPr>
                <w:rFonts w:ascii="宋体" w:hAnsi="宋体" w:eastAsia="宋体" w:cs="宋体"/>
                <w:spacing w:val="-2"/>
                <w:sz w:val="23"/>
                <w:szCs w:val="23"/>
              </w:rPr>
              <w:t xml:space="preserve">注：谈判保证金须在 </w:t>
            </w:r>
            <w:r>
              <w:rPr>
                <w:rFonts w:ascii="Times New Roman" w:hAnsi="Times New Roman" w:eastAsia="Times New Roman" w:cs="Times New Roman"/>
                <w:spacing w:val="-2"/>
                <w:sz w:val="23"/>
                <w:szCs w:val="23"/>
              </w:rPr>
              <w:t xml:space="preserve">2023 </w:t>
            </w:r>
            <w:r>
              <w:rPr>
                <w:rFonts w:ascii="宋体" w:hAnsi="宋体" w:eastAsia="宋体" w:cs="宋体"/>
                <w:spacing w:val="-2"/>
                <w:sz w:val="23"/>
                <w:szCs w:val="23"/>
              </w:rPr>
              <w:t>年</w:t>
            </w:r>
            <w:r>
              <w:rPr>
                <w:rFonts w:ascii="宋体" w:hAnsi="宋体" w:eastAsia="宋体" w:cs="宋体"/>
                <w:spacing w:val="-1"/>
                <w:sz w:val="23"/>
                <w:szCs w:val="23"/>
              </w:rPr>
              <w:t xml:space="preserve"> </w:t>
            </w:r>
            <w:r>
              <w:rPr>
                <w:rFonts w:ascii="Times New Roman" w:hAnsi="Times New Roman" w:eastAsia="Times New Roman" w:cs="Times New Roman"/>
                <w:spacing w:val="-1"/>
                <w:sz w:val="23"/>
                <w:szCs w:val="23"/>
              </w:rPr>
              <w:t>0</w:t>
            </w:r>
            <w:r>
              <w:rPr>
                <w:rFonts w:hint="eastAsia" w:ascii="Times New Roman" w:hAnsi="Times New Roman" w:eastAsia="宋体" w:cs="Times New Roman"/>
                <w:spacing w:val="-1"/>
                <w:sz w:val="23"/>
                <w:szCs w:val="23"/>
                <w:lang w:val="en-US" w:eastAsia="zh-CN"/>
              </w:rPr>
              <w:t>7</w:t>
            </w:r>
            <w:r>
              <w:rPr>
                <w:rFonts w:ascii="Times New Roman" w:hAnsi="Times New Roman" w:eastAsia="Times New Roman" w:cs="Times New Roman"/>
                <w:spacing w:val="-1"/>
                <w:sz w:val="23"/>
                <w:szCs w:val="23"/>
              </w:rPr>
              <w:t xml:space="preserve"> </w:t>
            </w:r>
            <w:r>
              <w:rPr>
                <w:rFonts w:ascii="宋体" w:hAnsi="宋体" w:eastAsia="宋体" w:cs="宋体"/>
                <w:spacing w:val="-1"/>
                <w:sz w:val="23"/>
                <w:szCs w:val="23"/>
              </w:rPr>
              <w:t xml:space="preserve">月 </w:t>
            </w:r>
            <w:r>
              <w:rPr>
                <w:rFonts w:ascii="Times New Roman" w:hAnsi="Times New Roman" w:eastAsia="Times New Roman" w:cs="Times New Roman"/>
                <w:spacing w:val="-1"/>
                <w:sz w:val="23"/>
                <w:szCs w:val="23"/>
              </w:rPr>
              <w:t>0</w:t>
            </w:r>
            <w:r>
              <w:rPr>
                <w:rFonts w:hint="eastAsia" w:ascii="Times New Roman" w:hAnsi="Times New Roman" w:eastAsia="宋体" w:cs="Times New Roman"/>
                <w:spacing w:val="-1"/>
                <w:sz w:val="23"/>
                <w:szCs w:val="23"/>
                <w:lang w:val="en-US" w:eastAsia="zh-CN"/>
              </w:rPr>
              <w:t>3</w:t>
            </w:r>
            <w:r>
              <w:rPr>
                <w:rFonts w:ascii="Times New Roman" w:hAnsi="Times New Roman" w:eastAsia="Times New Roman" w:cs="Times New Roman"/>
                <w:spacing w:val="-1"/>
                <w:sz w:val="23"/>
                <w:szCs w:val="23"/>
              </w:rPr>
              <w:t xml:space="preserve"> </w:t>
            </w:r>
            <w:r>
              <w:rPr>
                <w:rFonts w:ascii="宋体" w:hAnsi="宋体" w:eastAsia="宋体" w:cs="宋体"/>
                <w:spacing w:val="-1"/>
                <w:sz w:val="23"/>
                <w:szCs w:val="23"/>
              </w:rPr>
              <w:t xml:space="preserve">日 </w:t>
            </w:r>
            <w:r>
              <w:rPr>
                <w:rFonts w:ascii="Times New Roman" w:hAnsi="Times New Roman" w:eastAsia="Times New Roman" w:cs="Times New Roman"/>
                <w:spacing w:val="-1"/>
                <w:sz w:val="23"/>
                <w:szCs w:val="23"/>
              </w:rPr>
              <w:t>1</w:t>
            </w:r>
            <w:r>
              <w:rPr>
                <w:rFonts w:hint="eastAsia" w:ascii="Times New Roman" w:hAnsi="Times New Roman" w:eastAsia="宋体" w:cs="Times New Roman"/>
                <w:spacing w:val="-1"/>
                <w:sz w:val="23"/>
                <w:szCs w:val="23"/>
                <w:lang w:val="en-US" w:eastAsia="zh-CN"/>
              </w:rPr>
              <w:t>2</w:t>
            </w:r>
            <w:r>
              <w:rPr>
                <w:rFonts w:ascii="宋体" w:hAnsi="宋体" w:eastAsia="宋体" w:cs="宋体"/>
                <w:spacing w:val="-1"/>
                <w:sz w:val="23"/>
                <w:szCs w:val="23"/>
              </w:rPr>
              <w:t>：</w:t>
            </w:r>
            <w:r>
              <w:rPr>
                <w:rFonts w:ascii="Times New Roman" w:hAnsi="Times New Roman" w:eastAsia="Times New Roman" w:cs="Times New Roman"/>
                <w:spacing w:val="-1"/>
                <w:sz w:val="23"/>
                <w:szCs w:val="23"/>
              </w:rPr>
              <w:t xml:space="preserve">00 </w:t>
            </w:r>
            <w:r>
              <w:rPr>
                <w:rFonts w:ascii="宋体" w:hAnsi="宋体" w:eastAsia="宋体" w:cs="宋体"/>
                <w:spacing w:val="-1"/>
                <w:sz w:val="23"/>
                <w:szCs w:val="23"/>
              </w:rPr>
              <w:t>前到帐。供应商</w:t>
            </w:r>
            <w:r>
              <w:rPr>
                <w:rFonts w:ascii="宋体" w:hAnsi="宋体" w:eastAsia="宋体" w:cs="宋体"/>
                <w:sz w:val="23"/>
                <w:szCs w:val="23"/>
              </w:rPr>
              <w:t xml:space="preserve"> </w:t>
            </w:r>
            <w:r>
              <w:rPr>
                <w:rFonts w:ascii="宋体" w:hAnsi="宋体" w:eastAsia="宋体" w:cs="宋体"/>
                <w:spacing w:val="12"/>
                <w:sz w:val="23"/>
                <w:szCs w:val="23"/>
              </w:rPr>
              <w:t>按</w:t>
            </w:r>
            <w:r>
              <w:rPr>
                <w:rFonts w:ascii="宋体" w:hAnsi="宋体" w:eastAsia="宋体" w:cs="宋体"/>
                <w:spacing w:val="6"/>
                <w:sz w:val="23"/>
                <w:szCs w:val="23"/>
              </w:rPr>
              <w:t>上述要求从基本户递交谈判保证金后，请携带银行电汇或转账</w:t>
            </w:r>
            <w:r>
              <w:rPr>
                <w:rFonts w:ascii="宋体" w:hAnsi="宋体" w:eastAsia="宋体" w:cs="宋体"/>
                <w:sz w:val="23"/>
                <w:szCs w:val="23"/>
              </w:rPr>
              <w:t xml:space="preserve"> </w:t>
            </w:r>
            <w:r>
              <w:rPr>
                <w:rFonts w:ascii="宋体" w:hAnsi="宋体" w:eastAsia="宋体" w:cs="宋体"/>
                <w:spacing w:val="14"/>
                <w:sz w:val="23"/>
                <w:szCs w:val="23"/>
              </w:rPr>
              <w:t>凭据</w:t>
            </w:r>
            <w:r>
              <w:rPr>
                <w:rFonts w:ascii="宋体" w:hAnsi="宋体" w:eastAsia="宋体" w:cs="宋体"/>
                <w:spacing w:val="8"/>
                <w:sz w:val="23"/>
                <w:szCs w:val="23"/>
              </w:rPr>
              <w:t>到</w:t>
            </w:r>
            <w:r>
              <w:rPr>
                <w:rFonts w:ascii="宋体" w:hAnsi="宋体" w:eastAsia="宋体" w:cs="宋体"/>
                <w:spacing w:val="5"/>
                <w:sz w:val="23"/>
                <w:szCs w:val="23"/>
              </w:rPr>
              <w:t>招标代理机构开具的谈判保证金收款收据，联</w:t>
            </w:r>
            <w:r>
              <w:rPr>
                <w:rFonts w:ascii="宋体" w:hAnsi="宋体" w:eastAsia="宋体" w:cs="宋体"/>
                <w:sz w:val="23"/>
                <w:szCs w:val="23"/>
              </w:rPr>
              <w:t xml:space="preserve"> </w:t>
            </w:r>
            <w:r>
              <w:rPr>
                <w:rFonts w:ascii="宋体" w:hAnsi="宋体" w:eastAsia="宋体" w:cs="宋体"/>
                <w:spacing w:val="12"/>
                <w:sz w:val="23"/>
                <w:szCs w:val="23"/>
              </w:rPr>
              <w:t>系</w:t>
            </w:r>
            <w:r>
              <w:rPr>
                <w:rFonts w:ascii="宋体" w:hAnsi="宋体" w:eastAsia="宋体" w:cs="宋体"/>
                <w:spacing w:val="9"/>
                <w:sz w:val="23"/>
                <w:szCs w:val="23"/>
              </w:rPr>
              <w:t>电</w:t>
            </w:r>
            <w:r>
              <w:rPr>
                <w:rFonts w:ascii="宋体" w:hAnsi="宋体" w:eastAsia="宋体" w:cs="宋体"/>
                <w:spacing w:val="6"/>
                <w:sz w:val="23"/>
                <w:szCs w:val="23"/>
              </w:rPr>
              <w:t>话：</w:t>
            </w:r>
            <w:r>
              <w:rPr>
                <w:rFonts w:hint="eastAsia" w:ascii="宋体" w:hAnsi="宋体" w:eastAsia="宋体" w:cs="宋体"/>
                <w:sz w:val="24"/>
                <w:szCs w:val="24"/>
                <w:lang w:val="en-US" w:eastAsia="zh-CN"/>
              </w:rPr>
              <w:t>0901-3333331</w:t>
            </w:r>
            <w:r>
              <w:rPr>
                <w:rFonts w:ascii="宋体" w:hAnsi="宋体" w:eastAsia="宋体" w:cs="宋体"/>
                <w:spacing w:val="6"/>
                <w:sz w:val="23"/>
                <w:szCs w:val="23"/>
              </w:rPr>
              <w:t>。递交谈判保证金时请注明项目编号及用</w:t>
            </w:r>
            <w:r>
              <w:rPr>
                <w:rFonts w:ascii="宋体" w:hAnsi="宋体" w:eastAsia="宋体" w:cs="宋体"/>
                <w:sz w:val="23"/>
                <w:szCs w:val="23"/>
              </w:rPr>
              <w:t xml:space="preserve"> 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20" w:type="dxa"/>
            <w:vAlign w:val="top"/>
          </w:tcPr>
          <w:p>
            <w:pPr>
              <w:spacing w:before="126" w:line="195" w:lineRule="auto"/>
              <w:ind w:left="242"/>
              <w:rPr>
                <w:rFonts w:ascii="Times New Roman" w:hAnsi="Times New Roman" w:eastAsia="Times New Roman" w:cs="Times New Roman"/>
                <w:sz w:val="23"/>
                <w:szCs w:val="23"/>
              </w:rPr>
            </w:pPr>
            <w:r>
              <w:rPr>
                <w:rFonts w:ascii="Times New Roman" w:hAnsi="Times New Roman" w:eastAsia="Times New Roman" w:cs="Times New Roman"/>
                <w:b/>
                <w:bCs/>
                <w:spacing w:val="2"/>
                <w:sz w:val="23"/>
                <w:szCs w:val="23"/>
              </w:rPr>
              <w:t>20</w:t>
            </w:r>
          </w:p>
        </w:tc>
        <w:tc>
          <w:tcPr>
            <w:tcW w:w="2179" w:type="dxa"/>
            <w:vAlign w:val="top"/>
          </w:tcPr>
          <w:p>
            <w:pPr>
              <w:spacing w:before="85" w:line="224" w:lineRule="auto"/>
              <w:ind w:left="612"/>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谈</w:t>
            </w:r>
            <w:r>
              <w:rPr>
                <w:rFonts w:ascii="宋体" w:hAnsi="宋体" w:eastAsia="宋体" w:cs="宋体"/>
                <w:spacing w:val="8"/>
                <w:sz w:val="23"/>
                <w:szCs w:val="23"/>
                <w14:textOutline w14:w="4358" w14:cap="sq" w14:cmpd="sng">
                  <w14:solidFill>
                    <w14:srgbClr w14:val="000000"/>
                  </w14:solidFill>
                  <w14:prstDash w14:val="solid"/>
                  <w14:bevel/>
                </w14:textOutline>
              </w:rPr>
              <w:t>判时间</w:t>
            </w:r>
          </w:p>
        </w:tc>
        <w:tc>
          <w:tcPr>
            <w:tcW w:w="6841" w:type="dxa"/>
            <w:vAlign w:val="top"/>
          </w:tcPr>
          <w:p>
            <w:pPr>
              <w:spacing w:before="85" w:line="224" w:lineRule="auto"/>
              <w:ind w:left="110"/>
              <w:rPr>
                <w:rFonts w:ascii="宋体" w:hAnsi="宋体" w:eastAsia="宋体" w:cs="宋体"/>
                <w:sz w:val="23"/>
                <w:szCs w:val="23"/>
              </w:rPr>
            </w:pPr>
            <w:r>
              <w:rPr>
                <w:rFonts w:ascii="Times New Roman" w:hAnsi="Times New Roman" w:eastAsia="Times New Roman" w:cs="Times New Roman"/>
                <w:spacing w:val="-1"/>
                <w:sz w:val="23"/>
                <w:szCs w:val="23"/>
              </w:rPr>
              <w:t>2</w:t>
            </w:r>
            <w:r>
              <w:rPr>
                <w:rFonts w:ascii="Times New Roman" w:hAnsi="Times New Roman" w:eastAsia="Times New Roman" w:cs="Times New Roman"/>
                <w:sz w:val="23"/>
                <w:szCs w:val="23"/>
              </w:rPr>
              <w:t xml:space="preserve">023 </w:t>
            </w:r>
            <w:r>
              <w:rPr>
                <w:rFonts w:ascii="宋体" w:hAnsi="宋体" w:eastAsia="宋体" w:cs="宋体"/>
                <w:sz w:val="23"/>
                <w:szCs w:val="23"/>
              </w:rPr>
              <w:t xml:space="preserve">年 </w:t>
            </w:r>
            <w:r>
              <w:rPr>
                <w:rFonts w:ascii="Times New Roman" w:hAnsi="Times New Roman" w:eastAsia="Times New Roman" w:cs="Times New Roman"/>
                <w:sz w:val="23"/>
                <w:szCs w:val="23"/>
              </w:rPr>
              <w:t>0</w:t>
            </w:r>
            <w:r>
              <w:rPr>
                <w:rFonts w:hint="eastAsia" w:ascii="Times New Roman" w:hAnsi="Times New Roman" w:eastAsia="宋体" w:cs="Times New Roman"/>
                <w:sz w:val="23"/>
                <w:szCs w:val="23"/>
                <w:lang w:val="en-US" w:eastAsia="zh-CN"/>
              </w:rPr>
              <w:t>7</w:t>
            </w:r>
            <w:r>
              <w:rPr>
                <w:rFonts w:ascii="宋体" w:hAnsi="宋体" w:eastAsia="宋体" w:cs="宋体"/>
                <w:sz w:val="23"/>
                <w:szCs w:val="23"/>
              </w:rPr>
              <w:t xml:space="preserve">月 </w:t>
            </w:r>
            <w:r>
              <w:rPr>
                <w:rFonts w:hint="eastAsia" w:ascii="Times New Roman" w:hAnsi="Times New Roman" w:eastAsia="宋体" w:cs="Times New Roman"/>
                <w:sz w:val="23"/>
                <w:szCs w:val="23"/>
                <w:lang w:val="en-US" w:eastAsia="zh-CN"/>
              </w:rPr>
              <w:t xml:space="preserve">03 </w:t>
            </w:r>
            <w:r>
              <w:rPr>
                <w:rFonts w:ascii="宋体" w:hAnsi="宋体" w:eastAsia="宋体" w:cs="宋体"/>
                <w:sz w:val="23"/>
                <w:szCs w:val="23"/>
              </w:rPr>
              <w:t xml:space="preserve">日 </w:t>
            </w:r>
            <w:r>
              <w:rPr>
                <w:rFonts w:ascii="Times New Roman" w:hAnsi="Times New Roman" w:eastAsia="Times New Roman" w:cs="Times New Roman"/>
                <w:sz w:val="23"/>
                <w:szCs w:val="23"/>
              </w:rPr>
              <w:t>1</w:t>
            </w:r>
            <w:r>
              <w:rPr>
                <w:rFonts w:hint="eastAsia" w:ascii="Times New Roman" w:hAnsi="Times New Roman" w:eastAsia="宋体" w:cs="Times New Roman"/>
                <w:sz w:val="23"/>
                <w:szCs w:val="23"/>
                <w:lang w:val="en-US" w:eastAsia="zh-CN"/>
              </w:rPr>
              <w:t>2</w:t>
            </w:r>
            <w:r>
              <w:rPr>
                <w:rFonts w:ascii="宋体" w:hAnsi="宋体" w:eastAsia="宋体" w:cs="宋体"/>
                <w:sz w:val="23"/>
                <w:szCs w:val="23"/>
              </w:rPr>
              <w:t>：</w:t>
            </w:r>
            <w:r>
              <w:rPr>
                <w:rFonts w:hint="eastAsia" w:ascii="Times New Roman" w:hAnsi="Times New Roman" w:eastAsia="宋体" w:cs="Times New Roman"/>
                <w:sz w:val="23"/>
                <w:szCs w:val="23"/>
                <w:lang w:val="en-US" w:eastAsia="zh-CN"/>
              </w:rPr>
              <w:t>0</w:t>
            </w:r>
            <w:r>
              <w:rPr>
                <w:rFonts w:ascii="Times New Roman" w:hAnsi="Times New Roman" w:eastAsia="Times New Roman" w:cs="Times New Roman"/>
                <w:sz w:val="23"/>
                <w:szCs w:val="23"/>
              </w:rPr>
              <w:t xml:space="preserve">0 </w:t>
            </w:r>
            <w:r>
              <w:rPr>
                <w:rFonts w:ascii="宋体" w:hAnsi="宋体" w:eastAsia="宋体" w:cs="宋体"/>
                <w:sz w:val="23"/>
                <w:szCs w:val="23"/>
              </w:rPr>
              <w:t>时 (北京时间)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720" w:type="dxa"/>
            <w:vAlign w:val="top"/>
          </w:tcPr>
          <w:p>
            <w:pPr>
              <w:spacing w:before="176" w:line="195" w:lineRule="auto"/>
              <w:ind w:left="242"/>
              <w:rPr>
                <w:rFonts w:ascii="Times New Roman" w:hAnsi="Times New Roman" w:eastAsia="Times New Roman" w:cs="Times New Roman"/>
                <w:sz w:val="23"/>
                <w:szCs w:val="23"/>
              </w:rPr>
            </w:pPr>
            <w:r>
              <w:rPr>
                <w:rFonts w:ascii="Times New Roman" w:hAnsi="Times New Roman" w:eastAsia="Times New Roman" w:cs="Times New Roman"/>
                <w:b/>
                <w:bCs/>
                <w:spacing w:val="2"/>
                <w:sz w:val="23"/>
                <w:szCs w:val="23"/>
              </w:rPr>
              <w:t>21</w:t>
            </w:r>
          </w:p>
        </w:tc>
        <w:tc>
          <w:tcPr>
            <w:tcW w:w="2179" w:type="dxa"/>
            <w:vAlign w:val="top"/>
          </w:tcPr>
          <w:p>
            <w:pPr>
              <w:spacing w:before="136" w:line="227" w:lineRule="auto"/>
              <w:ind w:left="206"/>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响</w:t>
            </w:r>
            <w:r>
              <w:rPr>
                <w:rFonts w:ascii="宋体" w:hAnsi="宋体" w:eastAsia="宋体" w:cs="宋体"/>
                <w:spacing w:val="8"/>
                <w:sz w:val="23"/>
                <w:szCs w:val="23"/>
                <w14:textOutline w14:w="4358" w14:cap="sq" w14:cmpd="sng">
                  <w14:solidFill>
                    <w14:srgbClr w14:val="000000"/>
                  </w14:solidFill>
                  <w14:prstDash w14:val="solid"/>
                  <w14:bevel/>
                </w14:textOutline>
              </w:rPr>
              <w:t>应文件递交地点</w:t>
            </w:r>
          </w:p>
        </w:tc>
        <w:tc>
          <w:tcPr>
            <w:tcW w:w="6841" w:type="dxa"/>
            <w:vAlign w:val="top"/>
          </w:tcPr>
          <w:p>
            <w:pPr>
              <w:spacing w:before="114" w:line="222" w:lineRule="auto"/>
              <w:ind w:left="113"/>
              <w:rPr>
                <w:rFonts w:ascii="宋体" w:hAnsi="宋体" w:eastAsia="宋体" w:cs="宋体"/>
                <w:sz w:val="23"/>
                <w:szCs w:val="23"/>
              </w:rPr>
            </w:pPr>
            <w:r>
              <w:rPr>
                <w:rFonts w:ascii="宋体" w:hAnsi="宋体" w:eastAsia="宋体" w:cs="宋体"/>
                <w:spacing w:val="18"/>
                <w:sz w:val="23"/>
                <w:szCs w:val="23"/>
              </w:rPr>
              <w:t>政</w:t>
            </w:r>
            <w:r>
              <w:rPr>
                <w:rFonts w:ascii="宋体" w:hAnsi="宋体" w:eastAsia="宋体" w:cs="宋体"/>
                <w:spacing w:val="11"/>
                <w:sz w:val="23"/>
                <w:szCs w:val="23"/>
              </w:rPr>
              <w:t>采云平台 (</w:t>
            </w:r>
            <w:r>
              <w:rPr>
                <w:rFonts w:ascii="宋体" w:hAnsi="宋体" w:eastAsia="宋体" w:cs="宋体"/>
                <w:sz w:val="23"/>
                <w:szCs w:val="23"/>
              </w:rPr>
              <w:t>https</w:t>
            </w:r>
            <w:r>
              <w:rPr>
                <w:rFonts w:ascii="宋体" w:hAnsi="宋体" w:eastAsia="宋体" w:cs="宋体"/>
                <w:spacing w:val="11"/>
                <w:sz w:val="23"/>
                <w:szCs w:val="23"/>
              </w:rPr>
              <w:t>://</w:t>
            </w:r>
            <w:r>
              <w:rPr>
                <w:rFonts w:ascii="宋体" w:hAnsi="宋体" w:eastAsia="宋体" w:cs="宋体"/>
                <w:sz w:val="23"/>
                <w:szCs w:val="23"/>
              </w:rPr>
              <w:t>www</w:t>
            </w:r>
            <w:r>
              <w:rPr>
                <w:rFonts w:ascii="宋体" w:hAnsi="宋体" w:eastAsia="宋体" w:cs="宋体"/>
                <w:spacing w:val="11"/>
                <w:sz w:val="23"/>
                <w:szCs w:val="23"/>
              </w:rPr>
              <w:t>.</w:t>
            </w:r>
            <w:r>
              <w:rPr>
                <w:rFonts w:ascii="宋体" w:hAnsi="宋体" w:eastAsia="宋体" w:cs="宋体"/>
                <w:sz w:val="23"/>
                <w:szCs w:val="23"/>
              </w:rPr>
              <w:t>zcygov</w:t>
            </w:r>
            <w:r>
              <w:rPr>
                <w:rFonts w:ascii="宋体" w:hAnsi="宋体" w:eastAsia="宋体" w:cs="宋体"/>
                <w:spacing w:val="11"/>
                <w:sz w:val="23"/>
                <w:szCs w:val="23"/>
              </w:rPr>
              <w:t>.</w:t>
            </w:r>
            <w:r>
              <w:rPr>
                <w:rFonts w:ascii="宋体" w:hAnsi="宋体" w:eastAsia="宋体" w:cs="宋体"/>
                <w:sz w:val="23"/>
                <w:szCs w:val="23"/>
              </w:rPr>
              <w:t>cn</w:t>
            </w:r>
            <w:r>
              <w:rPr>
                <w:rFonts w:ascii="宋体" w:hAnsi="宋体" w:eastAsia="宋体" w:cs="宋体"/>
                <w:spacing w:val="11"/>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20" w:type="dxa"/>
            <w:vAlign w:val="top"/>
          </w:tcPr>
          <w:p>
            <w:pPr>
              <w:spacing w:before="304" w:line="195" w:lineRule="auto"/>
              <w:ind w:left="242"/>
              <w:rPr>
                <w:rFonts w:ascii="Times New Roman" w:hAnsi="Times New Roman" w:eastAsia="Times New Roman" w:cs="Times New Roman"/>
                <w:sz w:val="23"/>
                <w:szCs w:val="23"/>
              </w:rPr>
            </w:pPr>
            <w:r>
              <w:rPr>
                <w:rFonts w:ascii="Times New Roman" w:hAnsi="Times New Roman" w:eastAsia="Times New Roman" w:cs="Times New Roman"/>
                <w:b/>
                <w:bCs/>
                <w:spacing w:val="2"/>
                <w:sz w:val="23"/>
                <w:szCs w:val="23"/>
              </w:rPr>
              <w:t>22</w:t>
            </w:r>
          </w:p>
        </w:tc>
        <w:tc>
          <w:tcPr>
            <w:tcW w:w="2179" w:type="dxa"/>
            <w:vAlign w:val="top"/>
          </w:tcPr>
          <w:p>
            <w:pPr>
              <w:spacing w:before="263" w:line="226" w:lineRule="auto"/>
              <w:ind w:left="732"/>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控制</w:t>
            </w:r>
            <w:r>
              <w:rPr>
                <w:rFonts w:ascii="宋体" w:hAnsi="宋体" w:eastAsia="宋体" w:cs="宋体"/>
                <w:spacing w:val="7"/>
                <w:sz w:val="23"/>
                <w:szCs w:val="23"/>
                <w14:textOutline w14:w="4358" w14:cap="sq" w14:cmpd="sng">
                  <w14:solidFill>
                    <w14:srgbClr w14:val="000000"/>
                  </w14:solidFill>
                  <w14:prstDash w14:val="solid"/>
                  <w14:bevel/>
                </w14:textOutline>
              </w:rPr>
              <w:t>价</w:t>
            </w:r>
          </w:p>
        </w:tc>
        <w:tc>
          <w:tcPr>
            <w:tcW w:w="6841" w:type="dxa"/>
            <w:vAlign w:val="top"/>
          </w:tcPr>
          <w:p>
            <w:pPr>
              <w:spacing w:before="84" w:line="227" w:lineRule="auto"/>
              <w:ind w:left="115"/>
              <w:rPr>
                <w:rFonts w:ascii="宋体" w:hAnsi="宋体" w:eastAsia="宋体" w:cs="宋体"/>
                <w:sz w:val="23"/>
                <w:szCs w:val="23"/>
              </w:rPr>
            </w:pPr>
            <w:r>
              <w:rPr>
                <w:rFonts w:hint="eastAsia" w:ascii="Times New Roman" w:hAnsi="Times New Roman" w:eastAsia="宋体" w:cs="Times New Roman"/>
                <w:spacing w:val="6"/>
                <w:sz w:val="23"/>
                <w:szCs w:val="23"/>
                <w:lang w:val="en-US" w:eastAsia="zh-CN"/>
              </w:rPr>
              <w:t>60</w:t>
            </w:r>
            <w:r>
              <w:rPr>
                <w:rFonts w:ascii="Times New Roman" w:hAnsi="Times New Roman" w:eastAsia="Times New Roman" w:cs="Times New Roman"/>
                <w:spacing w:val="6"/>
                <w:sz w:val="23"/>
                <w:szCs w:val="23"/>
              </w:rPr>
              <w:t xml:space="preserve">0000 </w:t>
            </w:r>
            <w:r>
              <w:rPr>
                <w:rFonts w:ascii="宋体" w:hAnsi="宋体" w:eastAsia="宋体" w:cs="宋体"/>
                <w:spacing w:val="6"/>
                <w:sz w:val="23"/>
                <w:szCs w:val="23"/>
              </w:rPr>
              <w:t>元 (</w:t>
            </w:r>
            <w:r>
              <w:rPr>
                <w:rFonts w:hint="eastAsia" w:ascii="宋体" w:hAnsi="宋体" w:eastAsia="宋体" w:cs="宋体"/>
                <w:spacing w:val="6"/>
                <w:sz w:val="23"/>
                <w:szCs w:val="23"/>
                <w:lang w:val="en-US" w:eastAsia="zh-CN"/>
              </w:rPr>
              <w:t>陆拾</w:t>
            </w:r>
            <w:r>
              <w:rPr>
                <w:rFonts w:ascii="宋体" w:hAnsi="宋体" w:eastAsia="宋体" w:cs="宋体"/>
                <w:spacing w:val="6"/>
                <w:sz w:val="23"/>
                <w:szCs w:val="23"/>
              </w:rPr>
              <w:t>万元整) 。</w:t>
            </w:r>
          </w:p>
          <w:p>
            <w:pPr>
              <w:spacing w:before="76" w:line="225" w:lineRule="auto"/>
              <w:ind w:left="126"/>
              <w:rPr>
                <w:rFonts w:ascii="宋体" w:hAnsi="宋体" w:eastAsia="宋体" w:cs="宋体"/>
                <w:sz w:val="23"/>
                <w:szCs w:val="23"/>
              </w:rPr>
            </w:pPr>
            <w:r>
              <w:rPr>
                <w:rFonts w:ascii="宋体" w:hAnsi="宋体" w:eastAsia="宋体" w:cs="宋体"/>
                <w:spacing w:val="15"/>
                <w:sz w:val="23"/>
                <w:szCs w:val="23"/>
              </w:rPr>
              <w:t>(注：投标报价超上限价做废标处理</w:t>
            </w:r>
            <w:r>
              <w:rPr>
                <w:rFonts w:ascii="宋体" w:hAnsi="宋体" w:eastAsia="宋体" w:cs="宋体"/>
                <w:spacing w:val="14"/>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5" w:hRule="atLeast"/>
        </w:trPr>
        <w:tc>
          <w:tcPr>
            <w:tcW w:w="720" w:type="dxa"/>
            <w:vAlign w:val="top"/>
          </w:tcPr>
          <w:p>
            <w:pPr>
              <w:spacing w:line="303" w:lineRule="auto"/>
              <w:rPr>
                <w:rFonts w:ascii="Arial"/>
                <w:sz w:val="21"/>
              </w:rPr>
            </w:pPr>
          </w:p>
          <w:p>
            <w:pPr>
              <w:spacing w:line="303" w:lineRule="auto"/>
              <w:rPr>
                <w:rFonts w:ascii="Arial"/>
                <w:sz w:val="21"/>
              </w:rPr>
            </w:pPr>
          </w:p>
          <w:p>
            <w:pPr>
              <w:spacing w:before="66" w:line="194" w:lineRule="auto"/>
              <w:ind w:left="242"/>
              <w:rPr>
                <w:rFonts w:ascii="Times New Roman" w:hAnsi="Times New Roman" w:eastAsia="Times New Roman" w:cs="Times New Roman"/>
                <w:sz w:val="23"/>
                <w:szCs w:val="23"/>
              </w:rPr>
            </w:pPr>
            <w:r>
              <w:rPr>
                <w:rFonts w:ascii="Times New Roman" w:hAnsi="Times New Roman" w:eastAsia="Times New Roman" w:cs="Times New Roman"/>
                <w:b/>
                <w:bCs/>
                <w:spacing w:val="2"/>
                <w:sz w:val="23"/>
                <w:szCs w:val="23"/>
              </w:rPr>
              <w:t>23</w:t>
            </w:r>
          </w:p>
        </w:tc>
        <w:tc>
          <w:tcPr>
            <w:tcW w:w="2179" w:type="dxa"/>
            <w:vAlign w:val="top"/>
          </w:tcPr>
          <w:p>
            <w:pPr>
              <w:spacing w:before="96" w:line="227" w:lineRule="auto"/>
              <w:ind w:left="137"/>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小微企业</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(监狱</w:t>
            </w:r>
            <w:r>
              <w:rPr>
                <w:rFonts w:ascii="宋体" w:hAnsi="宋体" w:eastAsia="宋体" w:cs="宋体"/>
                <w:spacing w:val="7"/>
                <w:sz w:val="23"/>
                <w:szCs w:val="23"/>
                <w14:textOutline w14:w="4358" w14:cap="sq" w14:cmpd="sng">
                  <w14:solidFill>
                    <w14:srgbClr w14:val="000000"/>
                  </w14:solidFill>
                  <w14:prstDash w14:val="solid"/>
                  <w14:bevel/>
                </w14:textOutline>
              </w:rPr>
              <w:t>企</w:t>
            </w:r>
          </w:p>
          <w:p>
            <w:pPr>
              <w:spacing w:before="76"/>
              <w:ind w:left="130"/>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业、残疾人福利</w:t>
            </w:r>
            <w:r>
              <w:rPr>
                <w:rFonts w:ascii="宋体" w:hAnsi="宋体" w:eastAsia="宋体" w:cs="宋体"/>
                <w:spacing w:val="8"/>
                <w:sz w:val="23"/>
                <w:szCs w:val="23"/>
                <w14:textOutline w14:w="4358" w14:cap="sq" w14:cmpd="sng">
                  <w14:solidFill>
                    <w14:srgbClr w14:val="000000"/>
                  </w14:solidFill>
                  <w14:prstDash w14:val="solid"/>
                  <w14:bevel/>
                </w14:textOutline>
              </w:rPr>
              <w:t>性</w:t>
            </w:r>
          </w:p>
          <w:p>
            <w:pPr>
              <w:spacing w:before="61" w:line="227" w:lineRule="auto"/>
              <w:ind w:left="253"/>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单位视同小微企</w:t>
            </w:r>
          </w:p>
          <w:p>
            <w:pPr>
              <w:spacing w:before="76" w:line="226" w:lineRule="auto"/>
              <w:ind w:left="370"/>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业)</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价格扣除</w:t>
            </w:r>
          </w:p>
        </w:tc>
        <w:tc>
          <w:tcPr>
            <w:tcW w:w="6841" w:type="dxa"/>
            <w:vAlign w:val="top"/>
          </w:tcPr>
          <w:p>
            <w:pPr>
              <w:spacing w:before="276" w:line="297" w:lineRule="auto"/>
              <w:ind w:left="119" w:right="106" w:hanging="5"/>
              <w:rPr>
                <w:rFonts w:ascii="宋体" w:hAnsi="宋体" w:eastAsia="宋体" w:cs="宋体"/>
                <w:sz w:val="23"/>
                <w:szCs w:val="23"/>
              </w:rPr>
            </w:pPr>
            <w:r>
              <w:rPr>
                <w:rFonts w:ascii="宋体" w:hAnsi="宋体" w:eastAsia="宋体" w:cs="宋体"/>
                <w:spacing w:val="-8"/>
                <w:sz w:val="23"/>
                <w:szCs w:val="23"/>
              </w:rPr>
              <w:t>根据《政府采购促进中小企业发展管理办法》 (财库 ﹝ 2020 ﹞ 4</w:t>
            </w:r>
            <w:r>
              <w:rPr>
                <w:rFonts w:ascii="宋体" w:hAnsi="宋体" w:eastAsia="宋体" w:cs="宋体"/>
                <w:spacing w:val="-6"/>
                <w:sz w:val="23"/>
                <w:szCs w:val="23"/>
              </w:rPr>
              <w:t>6</w:t>
            </w:r>
            <w:r>
              <w:rPr>
                <w:rFonts w:ascii="宋体" w:hAnsi="宋体" w:eastAsia="宋体" w:cs="宋体"/>
                <w:sz w:val="23"/>
                <w:szCs w:val="23"/>
              </w:rPr>
              <w:t xml:space="preserve"> </w:t>
            </w:r>
            <w:r>
              <w:rPr>
                <w:rFonts w:ascii="宋体" w:hAnsi="宋体" w:eastAsia="宋体" w:cs="宋体"/>
                <w:spacing w:val="10"/>
                <w:sz w:val="23"/>
                <w:szCs w:val="23"/>
              </w:rPr>
              <w:t>号)</w:t>
            </w:r>
            <w:r>
              <w:rPr>
                <w:rFonts w:ascii="宋体" w:hAnsi="宋体" w:eastAsia="宋体" w:cs="宋体"/>
                <w:spacing w:val="8"/>
                <w:sz w:val="23"/>
                <w:szCs w:val="23"/>
              </w:rPr>
              <w:t xml:space="preserve"> </w:t>
            </w:r>
            <w:r>
              <w:rPr>
                <w:rFonts w:ascii="宋体" w:hAnsi="宋体" w:eastAsia="宋体" w:cs="宋体"/>
                <w:spacing w:val="5"/>
                <w:sz w:val="23"/>
                <w:szCs w:val="23"/>
              </w:rPr>
              <w:t>的规定，对小型和微型企业价格给予 10%的价格扣除，用扣</w:t>
            </w:r>
            <w:r>
              <w:rPr>
                <w:rFonts w:ascii="宋体" w:hAnsi="宋体" w:eastAsia="宋体" w:cs="宋体"/>
                <w:sz w:val="23"/>
                <w:szCs w:val="23"/>
              </w:rPr>
              <w:t xml:space="preserve"> </w:t>
            </w:r>
            <w:r>
              <w:rPr>
                <w:rFonts w:ascii="宋体" w:hAnsi="宋体" w:eastAsia="宋体" w:cs="宋体"/>
                <w:spacing w:val="11"/>
                <w:sz w:val="23"/>
                <w:szCs w:val="23"/>
              </w:rPr>
              <w:t>除</w:t>
            </w:r>
            <w:r>
              <w:rPr>
                <w:rFonts w:ascii="宋体" w:hAnsi="宋体" w:eastAsia="宋体" w:cs="宋体"/>
                <w:spacing w:val="7"/>
                <w:sz w:val="23"/>
                <w:szCs w:val="23"/>
              </w:rPr>
              <w:t>后的价格参与评标。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20"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74" w:line="229" w:lineRule="auto"/>
              <w:ind w:left="129"/>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c>
          <w:tcPr>
            <w:tcW w:w="9020" w:type="dxa"/>
            <w:gridSpan w:val="2"/>
            <w:vAlign w:val="top"/>
          </w:tcPr>
          <w:p>
            <w:pPr>
              <w:spacing w:before="84" w:line="257" w:lineRule="auto"/>
              <w:ind w:left="111" w:right="57"/>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供</w:t>
            </w:r>
            <w:r>
              <w:rPr>
                <w:rFonts w:ascii="宋体" w:hAnsi="宋体" w:eastAsia="宋体" w:cs="宋体"/>
                <w:spacing w:val="9"/>
                <w:sz w:val="23"/>
                <w:szCs w:val="23"/>
                <w14:textOutline w14:w="4358" w14:cap="sq" w14:cmpd="sng">
                  <w14:solidFill>
                    <w14:srgbClr w14:val="000000"/>
                  </w14:solidFill>
                  <w14:prstDash w14:val="solid"/>
                  <w14:bevel/>
                </w14:textOutline>
              </w:rPr>
              <w:t>应商应认真阅读谈判文件中的每一个条款及要求，因误读谈判文件而造成的后果，</w:t>
            </w:r>
            <w:r>
              <w:rPr>
                <w:rFonts w:ascii="宋体" w:hAnsi="宋体" w:eastAsia="宋体" w:cs="宋体"/>
                <w:sz w:val="23"/>
                <w:szCs w:val="23"/>
              </w:rPr>
              <w:t xml:space="preserve"> </w:t>
            </w:r>
            <w:r>
              <w:rPr>
                <w:rFonts w:ascii="宋体" w:hAnsi="宋体" w:eastAsia="宋体" w:cs="宋体"/>
                <w:spacing w:val="10"/>
                <w:sz w:val="23"/>
                <w:szCs w:val="23"/>
                <w14:textOutline w14:w="4358" w14:cap="sq" w14:cmpd="sng">
                  <w14:solidFill>
                    <w14:srgbClr w14:val="000000"/>
                  </w14:solidFill>
                  <w14:prstDash w14:val="solid"/>
                  <w14:bevel/>
                </w14:textOutline>
              </w:rPr>
              <w:t>采</w:t>
            </w:r>
            <w:r>
              <w:rPr>
                <w:rFonts w:ascii="宋体" w:hAnsi="宋体" w:eastAsia="宋体" w:cs="宋体"/>
                <w:spacing w:val="8"/>
                <w:sz w:val="23"/>
                <w:szCs w:val="23"/>
                <w14:textOutline w14:w="4358" w14:cap="sq" w14:cmpd="sng">
                  <w14:solidFill>
                    <w14:srgbClr w14:val="000000"/>
                  </w14:solidFill>
                  <w14:prstDash w14:val="solid"/>
                  <w14:bevel/>
                </w14:textOutline>
              </w:rPr>
              <w:t>购人概不负责。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20" w:type="dxa"/>
            <w:vMerge w:val="continue"/>
            <w:tcBorders>
              <w:top w:val="nil"/>
              <w:bottom w:val="nil"/>
            </w:tcBorders>
            <w:vAlign w:val="top"/>
          </w:tcPr>
          <w:p>
            <w:pPr>
              <w:rPr>
                <w:rFonts w:ascii="Arial"/>
                <w:sz w:val="21"/>
              </w:rPr>
            </w:pPr>
          </w:p>
        </w:tc>
        <w:tc>
          <w:tcPr>
            <w:tcW w:w="9020" w:type="dxa"/>
            <w:gridSpan w:val="2"/>
            <w:vAlign w:val="top"/>
          </w:tcPr>
          <w:p>
            <w:pPr>
              <w:spacing w:before="38" w:line="331" w:lineRule="exact"/>
              <w:ind w:left="114"/>
              <w:rPr>
                <w:rFonts w:ascii="宋体" w:hAnsi="宋体" w:eastAsia="宋体" w:cs="宋体"/>
                <w:sz w:val="23"/>
                <w:szCs w:val="23"/>
              </w:rPr>
            </w:pPr>
            <w:r>
              <w:rPr>
                <w:rFonts w:ascii="宋体" w:hAnsi="宋体" w:eastAsia="宋体" w:cs="宋体"/>
                <w:spacing w:val="7"/>
                <w:position w:val="3"/>
                <w:sz w:val="23"/>
                <w:szCs w:val="23"/>
                <w14:textOutline w14:w="4358" w14:cap="sq" w14:cmpd="sng">
                  <w14:solidFill>
                    <w14:srgbClr w14:val="000000"/>
                  </w14:solidFill>
                  <w14:prstDash w14:val="solid"/>
                  <w14:bevel/>
                </w14:textOutline>
              </w:rPr>
              <w:t>文件中若有与不本表不符内容，以本表为准。招标代理费：参照</w:t>
            </w:r>
            <w:r>
              <w:rPr>
                <w:rFonts w:ascii="Times New Roman" w:hAnsi="Times New Roman" w:eastAsia="Times New Roman" w:cs="Times New Roman"/>
                <w:b/>
                <w:bCs/>
                <w:spacing w:val="7"/>
                <w:position w:val="3"/>
                <w:sz w:val="23"/>
                <w:szCs w:val="23"/>
              </w:rPr>
              <w:t>[2002]1980</w:t>
            </w:r>
            <w:r>
              <w:rPr>
                <w:rFonts w:ascii="Times New Roman" w:hAnsi="Times New Roman" w:eastAsia="Times New Roman" w:cs="Times New Roman"/>
                <w:spacing w:val="7"/>
                <w:position w:val="3"/>
                <w:sz w:val="23"/>
                <w:szCs w:val="23"/>
              </w:rPr>
              <w:t xml:space="preserve"> </w:t>
            </w:r>
            <w:r>
              <w:rPr>
                <w:rFonts w:ascii="宋体" w:hAnsi="宋体" w:eastAsia="宋体" w:cs="宋体"/>
                <w:spacing w:val="7"/>
                <w:position w:val="3"/>
                <w:sz w:val="23"/>
                <w:szCs w:val="23"/>
                <w14:textOutline w14:w="4358" w14:cap="sq" w14:cmpd="sng">
                  <w14:solidFill>
                    <w14:srgbClr w14:val="000000"/>
                  </w14:solidFill>
                  <w14:prstDash w14:val="solid"/>
                  <w14:bevel/>
                </w14:textOutline>
              </w:rPr>
              <w:t>号文及发</w:t>
            </w:r>
          </w:p>
          <w:p>
            <w:pPr>
              <w:spacing w:before="77" w:line="223" w:lineRule="auto"/>
              <w:ind w:left="120"/>
              <w:outlineLvl w:val="0"/>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改办【</w:t>
            </w:r>
            <w:r>
              <w:rPr>
                <w:rFonts w:ascii="Times New Roman" w:hAnsi="Times New Roman" w:eastAsia="Times New Roman" w:cs="Times New Roman"/>
                <w:b/>
                <w:bCs/>
                <w:spacing w:val="6"/>
                <w:sz w:val="23"/>
                <w:szCs w:val="23"/>
              </w:rPr>
              <w:t>20</w:t>
            </w:r>
            <w:r>
              <w:rPr>
                <w:rFonts w:ascii="Times New Roman" w:hAnsi="Times New Roman" w:eastAsia="Times New Roman" w:cs="Times New Roman"/>
                <w:b/>
                <w:bCs/>
                <w:spacing w:val="5"/>
                <w:sz w:val="23"/>
                <w:szCs w:val="23"/>
              </w:rPr>
              <w:t>0</w:t>
            </w:r>
            <w:r>
              <w:rPr>
                <w:rFonts w:ascii="Times New Roman" w:hAnsi="Times New Roman" w:eastAsia="Times New Roman" w:cs="Times New Roman"/>
                <w:b/>
                <w:bCs/>
                <w:spacing w:val="3"/>
                <w:sz w:val="23"/>
                <w:szCs w:val="23"/>
              </w:rPr>
              <w:t>3</w:t>
            </w:r>
            <w:r>
              <w:rPr>
                <w:rFonts w:ascii="宋体" w:hAnsi="宋体" w:eastAsia="宋体" w:cs="宋体"/>
                <w:spacing w:val="3"/>
                <w:sz w:val="23"/>
                <w:szCs w:val="23"/>
                <w14:textOutline w14:w="4358" w14:cap="sq" w14:cmpd="sng">
                  <w14:solidFill>
                    <w14:srgbClr w14:val="000000"/>
                  </w14:solidFill>
                  <w14:prstDash w14:val="solid"/>
                  <w14:bevel/>
                </w14:textOutline>
              </w:rPr>
              <w:t>】</w:t>
            </w:r>
            <w:r>
              <w:rPr>
                <w:rFonts w:ascii="Times New Roman" w:hAnsi="Times New Roman" w:eastAsia="Times New Roman" w:cs="Times New Roman"/>
                <w:b/>
                <w:bCs/>
                <w:spacing w:val="3"/>
                <w:sz w:val="23"/>
                <w:szCs w:val="23"/>
              </w:rPr>
              <w:t>857</w:t>
            </w:r>
            <w:r>
              <w:rPr>
                <w:rFonts w:ascii="Times New Roman" w:hAnsi="Times New Roman" w:eastAsia="Times New Roman" w:cs="Times New Roman"/>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号文规定计取。</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由中标单位支付。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20" w:type="dxa"/>
            <w:vMerge w:val="continue"/>
            <w:tcBorders>
              <w:top w:val="nil"/>
            </w:tcBorders>
            <w:vAlign w:val="top"/>
          </w:tcPr>
          <w:p>
            <w:pPr>
              <w:rPr>
                <w:rFonts w:ascii="Arial"/>
                <w:sz w:val="21"/>
              </w:rPr>
            </w:pPr>
          </w:p>
        </w:tc>
        <w:tc>
          <w:tcPr>
            <w:tcW w:w="9020" w:type="dxa"/>
            <w:gridSpan w:val="2"/>
            <w:vAlign w:val="top"/>
          </w:tcPr>
          <w:p>
            <w:pPr>
              <w:rPr>
                <w:rFonts w:ascii="Arial"/>
                <w:sz w:val="21"/>
              </w:rPr>
            </w:pPr>
          </w:p>
        </w:tc>
      </w:tr>
    </w:tbl>
    <w:p>
      <w:pPr>
        <w:rPr>
          <w:rFonts w:ascii="Arial"/>
          <w:sz w:val="21"/>
        </w:rPr>
      </w:pPr>
    </w:p>
    <w:p>
      <w:pPr>
        <w:sectPr>
          <w:footerReference r:id="rId17" w:type="default"/>
          <w:pgSz w:w="11906" w:h="16839"/>
          <w:pgMar w:top="400" w:right="1080" w:bottom="1156" w:left="1080" w:header="0" w:footer="996" w:gutter="0"/>
          <w:cols w:space="720" w:num="1"/>
        </w:sectPr>
      </w:pPr>
    </w:p>
    <w:p>
      <w:pPr>
        <w:spacing w:line="316" w:lineRule="auto"/>
        <w:rPr>
          <w:rFonts w:ascii="Arial"/>
          <w:sz w:val="21"/>
        </w:rPr>
      </w:pPr>
    </w:p>
    <w:p>
      <w:pPr>
        <w:spacing w:line="317" w:lineRule="auto"/>
        <w:rPr>
          <w:rFonts w:ascii="Arial"/>
          <w:sz w:val="21"/>
        </w:rPr>
      </w:pPr>
    </w:p>
    <w:p>
      <w:pPr>
        <w:spacing w:before="101" w:line="224" w:lineRule="auto"/>
        <w:ind w:left="2733"/>
        <w:rPr>
          <w:rFonts w:ascii="宋体" w:hAnsi="宋体" w:eastAsia="宋体" w:cs="宋体"/>
          <w:sz w:val="31"/>
          <w:szCs w:val="31"/>
        </w:rPr>
      </w:pPr>
      <w:bookmarkStart w:id="1" w:name="_bookmark2"/>
      <w:bookmarkEnd w:id="1"/>
      <w:r>
        <w:rPr>
          <w:rFonts w:ascii="宋体" w:hAnsi="宋体" w:eastAsia="宋体" w:cs="宋体"/>
          <w:spacing w:val="14"/>
          <w:sz w:val="31"/>
          <w:szCs w:val="31"/>
          <w14:textOutline w14:w="5793" w14:cap="sq" w14:cmpd="sng">
            <w14:solidFill>
              <w14:srgbClr w14:val="000000"/>
            </w14:solidFill>
            <w14:prstDash w14:val="solid"/>
            <w14:bevel/>
          </w14:textOutline>
        </w:rPr>
        <w:t>第</w:t>
      </w:r>
      <w:r>
        <w:rPr>
          <w:rFonts w:ascii="宋体" w:hAnsi="宋体" w:eastAsia="宋体" w:cs="宋体"/>
          <w:spacing w:val="8"/>
          <w:sz w:val="31"/>
          <w:szCs w:val="31"/>
          <w14:textOutline w14:w="5793" w14:cap="sq" w14:cmpd="sng">
            <w14:solidFill>
              <w14:srgbClr w14:val="000000"/>
            </w14:solidFill>
            <w14:prstDash w14:val="solid"/>
            <w14:bevel/>
          </w14:textOutline>
        </w:rPr>
        <w:t>二部分</w:t>
      </w:r>
      <w:r>
        <w:rPr>
          <w:rFonts w:ascii="宋体" w:hAnsi="宋体" w:eastAsia="宋体" w:cs="宋体"/>
          <w:spacing w:val="8"/>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采购说明</w:t>
      </w:r>
    </w:p>
    <w:p>
      <w:pPr>
        <w:spacing w:line="242" w:lineRule="auto"/>
        <w:rPr>
          <w:rFonts w:ascii="Arial"/>
          <w:sz w:val="21"/>
        </w:rPr>
      </w:pPr>
    </w:p>
    <w:p>
      <w:pPr>
        <w:spacing w:line="242" w:lineRule="auto"/>
        <w:rPr>
          <w:rFonts w:ascii="Arial"/>
          <w:sz w:val="21"/>
        </w:rPr>
      </w:pPr>
    </w:p>
    <w:p>
      <w:pPr>
        <w:spacing w:before="75"/>
        <w:ind w:left="507"/>
        <w:rPr>
          <w:rFonts w:ascii="宋体" w:hAnsi="宋体" w:eastAsia="宋体" w:cs="宋体"/>
          <w:sz w:val="23"/>
          <w:szCs w:val="23"/>
        </w:rPr>
      </w:pPr>
      <w:r>
        <w:rPr>
          <w:rFonts w:ascii="Times New Roman" w:hAnsi="Times New Roman" w:eastAsia="Times New Roman" w:cs="Times New Roman"/>
          <w:b/>
          <w:bCs/>
          <w:spacing w:val="-2"/>
          <w:sz w:val="23"/>
          <w:szCs w:val="23"/>
        </w:rPr>
        <w:t>1</w:t>
      </w:r>
      <w:r>
        <w:rPr>
          <w:rFonts w:ascii="Times New Roman" w:hAnsi="Times New Roman" w:eastAsia="Times New Roman" w:cs="Times New Roman"/>
          <w:spacing w:val="-2"/>
          <w:sz w:val="23"/>
          <w:szCs w:val="23"/>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、适用范围</w:t>
      </w:r>
    </w:p>
    <w:p>
      <w:pPr>
        <w:spacing w:before="166" w:line="375" w:lineRule="auto"/>
        <w:ind w:left="21" w:right="18" w:firstLine="480"/>
        <w:rPr>
          <w:rFonts w:ascii="宋体" w:hAnsi="宋体" w:eastAsia="宋体" w:cs="宋体"/>
          <w:sz w:val="23"/>
          <w:szCs w:val="23"/>
        </w:rPr>
      </w:pPr>
      <w:r>
        <w:rPr>
          <w:rFonts w:ascii="宋体" w:hAnsi="宋体" w:eastAsia="宋体" w:cs="宋体"/>
          <w:spacing w:val="7"/>
          <w:sz w:val="23"/>
          <w:szCs w:val="23"/>
        </w:rPr>
        <w:t>本谈判文件是采购人在本项目谈判过程中的规范性文件，仅适用于本谈判</w:t>
      </w:r>
      <w:r>
        <w:rPr>
          <w:rFonts w:ascii="宋体" w:hAnsi="宋体" w:eastAsia="宋体" w:cs="宋体"/>
          <w:spacing w:val="6"/>
          <w:sz w:val="23"/>
          <w:szCs w:val="23"/>
        </w:rPr>
        <w:t>中</w:t>
      </w:r>
      <w:r>
        <w:rPr>
          <w:rFonts w:ascii="宋体" w:hAnsi="宋体" w:eastAsia="宋体" w:cs="宋体"/>
          <w:sz w:val="23"/>
          <w:szCs w:val="23"/>
        </w:rPr>
        <w:t xml:space="preserve"> </w:t>
      </w:r>
      <w:r>
        <w:rPr>
          <w:rFonts w:ascii="宋体" w:hAnsi="宋体" w:eastAsia="宋体" w:cs="宋体"/>
          <w:spacing w:val="7"/>
          <w:sz w:val="23"/>
          <w:szCs w:val="23"/>
        </w:rPr>
        <w:t>所叙述项目的采购内容。和采购人组织的答疑纪要一起是各供应商 (以下简称</w:t>
      </w:r>
      <w:r>
        <w:rPr>
          <w:rFonts w:ascii="宋体" w:hAnsi="宋体" w:eastAsia="宋体" w:cs="宋体"/>
          <w:spacing w:val="6"/>
          <w:sz w:val="23"/>
          <w:szCs w:val="23"/>
        </w:rPr>
        <w:t>供</w:t>
      </w:r>
      <w:r>
        <w:rPr>
          <w:rFonts w:ascii="宋体" w:hAnsi="宋体" w:eastAsia="宋体" w:cs="宋体"/>
          <w:sz w:val="23"/>
          <w:szCs w:val="23"/>
        </w:rPr>
        <w:t xml:space="preserve"> </w:t>
      </w:r>
      <w:r>
        <w:rPr>
          <w:rFonts w:ascii="宋体" w:hAnsi="宋体" w:eastAsia="宋体" w:cs="宋体"/>
          <w:spacing w:val="7"/>
          <w:sz w:val="23"/>
          <w:szCs w:val="23"/>
        </w:rPr>
        <w:t>应商) 编制响应文件的依据，也是采购人与成交人签订合同的依据，并作为合</w:t>
      </w:r>
      <w:r>
        <w:rPr>
          <w:rFonts w:ascii="宋体" w:hAnsi="宋体" w:eastAsia="宋体" w:cs="宋体"/>
          <w:spacing w:val="6"/>
          <w:sz w:val="23"/>
          <w:szCs w:val="23"/>
        </w:rPr>
        <w:t>同</w:t>
      </w:r>
      <w:r>
        <w:rPr>
          <w:rFonts w:ascii="宋体" w:hAnsi="宋体" w:eastAsia="宋体" w:cs="宋体"/>
          <w:sz w:val="23"/>
          <w:szCs w:val="23"/>
        </w:rPr>
        <w:t xml:space="preserve"> </w:t>
      </w:r>
      <w:r>
        <w:rPr>
          <w:rFonts w:ascii="宋体" w:hAnsi="宋体" w:eastAsia="宋体" w:cs="宋体"/>
          <w:spacing w:val="12"/>
          <w:sz w:val="23"/>
          <w:szCs w:val="23"/>
        </w:rPr>
        <w:t>的附件之</w:t>
      </w:r>
      <w:r>
        <w:rPr>
          <w:rFonts w:ascii="宋体" w:hAnsi="宋体" w:eastAsia="宋体" w:cs="宋体"/>
          <w:spacing w:val="9"/>
          <w:sz w:val="23"/>
          <w:szCs w:val="23"/>
        </w:rPr>
        <w:t>一</w:t>
      </w:r>
      <w:r>
        <w:rPr>
          <w:rFonts w:ascii="宋体" w:hAnsi="宋体" w:eastAsia="宋体" w:cs="宋体"/>
          <w:spacing w:val="6"/>
          <w:sz w:val="23"/>
          <w:szCs w:val="23"/>
        </w:rPr>
        <w:t>，与服务</w:t>
      </w:r>
      <w:r>
        <w:rPr>
          <w:rFonts w:ascii="Times New Roman" w:hAnsi="Times New Roman" w:eastAsia="Times New Roman" w:cs="Times New Roman"/>
          <w:spacing w:val="6"/>
          <w:sz w:val="23"/>
          <w:szCs w:val="23"/>
        </w:rPr>
        <w:t>/</w:t>
      </w:r>
      <w:r>
        <w:rPr>
          <w:rFonts w:ascii="宋体" w:hAnsi="宋体" w:eastAsia="宋体" w:cs="宋体"/>
          <w:spacing w:val="6"/>
          <w:sz w:val="23"/>
          <w:szCs w:val="23"/>
        </w:rPr>
        <w:t>供货合同具有同等的法律效力 (除非合同另有约定的部分，</w:t>
      </w:r>
      <w:r>
        <w:rPr>
          <w:rFonts w:ascii="宋体" w:hAnsi="宋体" w:eastAsia="宋体" w:cs="宋体"/>
          <w:sz w:val="23"/>
          <w:szCs w:val="23"/>
        </w:rPr>
        <w:t xml:space="preserve"> </w:t>
      </w:r>
      <w:r>
        <w:rPr>
          <w:rFonts w:ascii="宋体" w:hAnsi="宋体" w:eastAsia="宋体" w:cs="宋体"/>
          <w:spacing w:val="14"/>
          <w:sz w:val="23"/>
          <w:szCs w:val="23"/>
        </w:rPr>
        <w:t>以</w:t>
      </w:r>
      <w:r>
        <w:rPr>
          <w:rFonts w:ascii="宋体" w:hAnsi="宋体" w:eastAsia="宋体" w:cs="宋体"/>
          <w:spacing w:val="8"/>
          <w:sz w:val="23"/>
          <w:szCs w:val="23"/>
        </w:rPr>
        <w:t>正</w:t>
      </w:r>
      <w:r>
        <w:rPr>
          <w:rFonts w:ascii="宋体" w:hAnsi="宋体" w:eastAsia="宋体" w:cs="宋体"/>
          <w:spacing w:val="7"/>
          <w:sz w:val="23"/>
          <w:szCs w:val="23"/>
        </w:rPr>
        <w:t>式合同内容为准) 。</w:t>
      </w:r>
    </w:p>
    <w:p>
      <w:pPr>
        <w:spacing w:line="239" w:lineRule="auto"/>
        <w:ind w:left="497"/>
        <w:rPr>
          <w:rFonts w:ascii="宋体" w:hAnsi="宋体" w:eastAsia="宋体" w:cs="宋体"/>
          <w:sz w:val="23"/>
          <w:szCs w:val="23"/>
        </w:rPr>
      </w:pPr>
      <w:r>
        <w:rPr>
          <w:rFonts w:ascii="Times New Roman" w:hAnsi="Times New Roman" w:eastAsia="Times New Roman" w:cs="Times New Roman"/>
          <w:b/>
          <w:bCs/>
          <w:spacing w:val="-6"/>
          <w:sz w:val="23"/>
          <w:szCs w:val="23"/>
        </w:rPr>
        <w:t>2</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、定义</w:t>
      </w:r>
    </w:p>
    <w:p>
      <w:pPr>
        <w:spacing w:before="166" w:line="227" w:lineRule="auto"/>
        <w:ind w:left="508"/>
        <w:rPr>
          <w:rFonts w:ascii="宋体" w:hAnsi="宋体" w:eastAsia="宋体" w:cs="宋体"/>
          <w:sz w:val="23"/>
          <w:szCs w:val="23"/>
        </w:rPr>
      </w:pPr>
      <w:r>
        <w:rPr>
          <w:rFonts w:ascii="宋体" w:hAnsi="宋体" w:eastAsia="宋体" w:cs="宋体"/>
          <w:spacing w:val="14"/>
          <w:sz w:val="23"/>
          <w:szCs w:val="23"/>
        </w:rPr>
        <w:t>下</w:t>
      </w:r>
      <w:r>
        <w:rPr>
          <w:rFonts w:ascii="宋体" w:hAnsi="宋体" w:eastAsia="宋体" w:cs="宋体"/>
          <w:spacing w:val="9"/>
          <w:sz w:val="23"/>
          <w:szCs w:val="23"/>
        </w:rPr>
        <w:t>列</w:t>
      </w:r>
      <w:r>
        <w:rPr>
          <w:rFonts w:ascii="宋体" w:hAnsi="宋体" w:eastAsia="宋体" w:cs="宋体"/>
          <w:spacing w:val="7"/>
          <w:sz w:val="23"/>
          <w:szCs w:val="23"/>
        </w:rPr>
        <w:t>术语和缩写的定义为：</w:t>
      </w:r>
    </w:p>
    <w:p>
      <w:pPr>
        <w:spacing w:before="185" w:line="375" w:lineRule="auto"/>
        <w:ind w:left="23" w:right="171" w:firstLine="472"/>
        <w:rPr>
          <w:rFonts w:ascii="宋体" w:hAnsi="宋体" w:eastAsia="宋体" w:cs="宋体"/>
          <w:sz w:val="23"/>
          <w:szCs w:val="23"/>
        </w:rPr>
      </w:pPr>
      <w:r>
        <w:rPr>
          <w:rFonts w:ascii="Times New Roman" w:hAnsi="Times New Roman" w:eastAsia="Times New Roman" w:cs="Times New Roman"/>
          <w:spacing w:val="7"/>
          <w:sz w:val="23"/>
          <w:szCs w:val="23"/>
        </w:rPr>
        <w:t xml:space="preserve">2. 1    </w:t>
      </w:r>
      <w:r>
        <w:rPr>
          <w:rFonts w:ascii="宋体" w:hAnsi="宋体" w:eastAsia="宋体" w:cs="宋体"/>
          <w:spacing w:val="7"/>
          <w:sz w:val="23"/>
          <w:szCs w:val="23"/>
        </w:rPr>
        <w:t>采购人：是指提出国内采购货物、服务的国家机关、企业、事业单</w:t>
      </w:r>
      <w:r>
        <w:rPr>
          <w:rFonts w:ascii="宋体" w:hAnsi="宋体" w:eastAsia="宋体" w:cs="宋体"/>
          <w:sz w:val="23"/>
          <w:szCs w:val="23"/>
        </w:rPr>
        <w:t xml:space="preserve">位 </w:t>
      </w:r>
      <w:r>
        <w:rPr>
          <w:rFonts w:ascii="宋体" w:hAnsi="宋体" w:eastAsia="宋体" w:cs="宋体"/>
          <w:spacing w:val="14"/>
          <w:sz w:val="23"/>
          <w:szCs w:val="23"/>
        </w:rPr>
        <w:t>或</w:t>
      </w:r>
      <w:r>
        <w:rPr>
          <w:rFonts w:ascii="宋体" w:hAnsi="宋体" w:eastAsia="宋体" w:cs="宋体"/>
          <w:spacing w:val="9"/>
          <w:sz w:val="23"/>
          <w:szCs w:val="23"/>
        </w:rPr>
        <w:t>其它组织。本谈判文件中采购人指“</w:t>
      </w:r>
      <w:r>
        <w:rPr>
          <w:rFonts w:hint="eastAsia" w:ascii="宋体" w:hAnsi="宋体" w:eastAsia="宋体" w:cs="宋体"/>
          <w:spacing w:val="9"/>
          <w:sz w:val="23"/>
          <w:szCs w:val="23"/>
          <w:lang w:eastAsia="zh-CN"/>
        </w:rPr>
        <w:t>额敏县农业农村局</w:t>
      </w:r>
      <w:r>
        <w:rPr>
          <w:rFonts w:ascii="宋体" w:hAnsi="宋体" w:eastAsia="宋体" w:cs="宋体"/>
          <w:spacing w:val="9"/>
          <w:sz w:val="23"/>
          <w:szCs w:val="23"/>
        </w:rPr>
        <w:t>”。</w:t>
      </w:r>
    </w:p>
    <w:p>
      <w:pPr>
        <w:spacing w:before="1" w:line="374" w:lineRule="auto"/>
        <w:ind w:left="9" w:right="80" w:firstLine="487"/>
        <w:rPr>
          <w:rFonts w:ascii="宋体" w:hAnsi="宋体" w:eastAsia="宋体" w:cs="宋体"/>
          <w:sz w:val="23"/>
          <w:szCs w:val="23"/>
        </w:rPr>
      </w:pPr>
      <w:r>
        <w:rPr>
          <w:rFonts w:ascii="Times New Roman" w:hAnsi="Times New Roman" w:eastAsia="Times New Roman" w:cs="Times New Roman"/>
          <w:spacing w:val="16"/>
          <w:sz w:val="23"/>
          <w:szCs w:val="23"/>
        </w:rPr>
        <w:t>2.</w:t>
      </w:r>
      <w:r>
        <w:rPr>
          <w:rFonts w:ascii="Times New Roman" w:hAnsi="Times New Roman" w:eastAsia="Times New Roman" w:cs="Times New Roman"/>
          <w:spacing w:val="13"/>
          <w:sz w:val="23"/>
          <w:szCs w:val="23"/>
        </w:rPr>
        <w:t>2</w:t>
      </w:r>
      <w:r>
        <w:rPr>
          <w:rFonts w:ascii="Times New Roman" w:hAnsi="Times New Roman" w:eastAsia="Times New Roman" w:cs="Times New Roman"/>
          <w:spacing w:val="8"/>
          <w:sz w:val="23"/>
          <w:szCs w:val="23"/>
        </w:rPr>
        <w:t xml:space="preserve">    </w:t>
      </w:r>
      <w:r>
        <w:rPr>
          <w:rFonts w:ascii="宋体" w:hAnsi="宋体" w:eastAsia="宋体" w:cs="宋体"/>
          <w:spacing w:val="8"/>
          <w:sz w:val="23"/>
          <w:szCs w:val="23"/>
        </w:rPr>
        <w:t>采购机构：代理机构是指依照国家有关部门的管理规定，依法设立并</w:t>
      </w:r>
      <w:r>
        <w:rPr>
          <w:rFonts w:ascii="宋体" w:hAnsi="宋体" w:eastAsia="宋体" w:cs="宋体"/>
          <w:sz w:val="23"/>
          <w:szCs w:val="23"/>
        </w:rPr>
        <w:t xml:space="preserve"> </w:t>
      </w:r>
      <w:r>
        <w:rPr>
          <w:rFonts w:ascii="宋体" w:hAnsi="宋体" w:eastAsia="宋体" w:cs="宋体"/>
          <w:spacing w:val="14"/>
          <w:sz w:val="23"/>
          <w:szCs w:val="23"/>
        </w:rPr>
        <w:t>取得</w:t>
      </w:r>
      <w:r>
        <w:rPr>
          <w:rFonts w:ascii="宋体" w:hAnsi="宋体" w:eastAsia="宋体" w:cs="宋体"/>
          <w:spacing w:val="11"/>
          <w:sz w:val="23"/>
          <w:szCs w:val="23"/>
        </w:rPr>
        <w:t>招</w:t>
      </w:r>
      <w:r>
        <w:rPr>
          <w:rFonts w:ascii="宋体" w:hAnsi="宋体" w:eastAsia="宋体" w:cs="宋体"/>
          <w:spacing w:val="7"/>
          <w:sz w:val="23"/>
          <w:szCs w:val="23"/>
        </w:rPr>
        <w:t>标资格证书、从事招标代理业务的中介组织。本谈判文件中采购机构是指</w:t>
      </w:r>
      <w:r>
        <w:rPr>
          <w:rFonts w:ascii="宋体" w:hAnsi="宋体" w:eastAsia="宋体" w:cs="宋体"/>
          <w:sz w:val="23"/>
          <w:szCs w:val="23"/>
        </w:rPr>
        <w:t xml:space="preserve"> </w:t>
      </w:r>
      <w:r>
        <w:rPr>
          <w:rFonts w:ascii="宋体" w:hAnsi="宋体" w:eastAsia="宋体" w:cs="宋体"/>
          <w:spacing w:val="14"/>
          <w:sz w:val="23"/>
          <w:szCs w:val="23"/>
        </w:rPr>
        <w:t>“</w:t>
      </w:r>
      <w:r>
        <w:rPr>
          <w:rFonts w:hint="eastAsia" w:ascii="宋体" w:hAnsi="宋体" w:eastAsia="宋体" w:cs="宋体"/>
          <w:spacing w:val="9"/>
          <w:sz w:val="23"/>
          <w:szCs w:val="23"/>
          <w:lang w:eastAsia="zh-CN"/>
        </w:rPr>
        <w:t>新疆民盛工程管理服务有限责任公司</w:t>
      </w:r>
      <w:r>
        <w:rPr>
          <w:rFonts w:ascii="宋体" w:hAnsi="宋体" w:eastAsia="宋体" w:cs="宋体"/>
          <w:spacing w:val="9"/>
          <w:sz w:val="23"/>
          <w:szCs w:val="23"/>
        </w:rPr>
        <w:t>”。</w:t>
      </w:r>
    </w:p>
    <w:p>
      <w:pPr>
        <w:spacing w:before="1" w:line="226" w:lineRule="auto"/>
        <w:ind w:left="496"/>
        <w:rPr>
          <w:rFonts w:ascii="宋体" w:hAnsi="宋体" w:eastAsia="宋体" w:cs="宋体"/>
          <w:sz w:val="23"/>
          <w:szCs w:val="23"/>
        </w:rPr>
      </w:pPr>
      <w:r>
        <w:rPr>
          <w:rFonts w:ascii="Times New Roman" w:hAnsi="Times New Roman" w:eastAsia="Times New Roman" w:cs="Times New Roman"/>
          <w:spacing w:val="14"/>
          <w:sz w:val="23"/>
          <w:szCs w:val="23"/>
        </w:rPr>
        <w:t>2</w:t>
      </w:r>
      <w:r>
        <w:rPr>
          <w:rFonts w:ascii="Times New Roman" w:hAnsi="Times New Roman" w:eastAsia="Times New Roman" w:cs="Times New Roman"/>
          <w:spacing w:val="12"/>
          <w:sz w:val="23"/>
          <w:szCs w:val="23"/>
        </w:rPr>
        <w:t>.</w:t>
      </w:r>
      <w:r>
        <w:rPr>
          <w:rFonts w:ascii="Times New Roman" w:hAnsi="Times New Roman" w:eastAsia="Times New Roman" w:cs="Times New Roman"/>
          <w:spacing w:val="7"/>
          <w:sz w:val="23"/>
          <w:szCs w:val="23"/>
        </w:rPr>
        <w:t xml:space="preserve">3    </w:t>
      </w:r>
      <w:r>
        <w:rPr>
          <w:rFonts w:ascii="宋体" w:hAnsi="宋体" w:eastAsia="宋体" w:cs="宋体"/>
          <w:spacing w:val="7"/>
          <w:sz w:val="23"/>
          <w:szCs w:val="23"/>
        </w:rPr>
        <w:t>采购方：采购方是指采购人和代理机构。</w:t>
      </w:r>
    </w:p>
    <w:p>
      <w:pPr>
        <w:spacing w:before="185"/>
        <w:ind w:left="495"/>
        <w:rPr>
          <w:rFonts w:ascii="宋体" w:hAnsi="宋体" w:eastAsia="宋体" w:cs="宋体"/>
          <w:sz w:val="23"/>
          <w:szCs w:val="23"/>
        </w:rPr>
      </w:pPr>
      <w:r>
        <w:rPr>
          <w:rFonts w:ascii="Times New Roman" w:hAnsi="Times New Roman" w:eastAsia="Times New Roman" w:cs="Times New Roman"/>
          <w:b/>
          <w:bCs/>
          <w:spacing w:val="-1"/>
          <w:sz w:val="23"/>
          <w:szCs w:val="23"/>
        </w:rPr>
        <w:t>3</w:t>
      </w:r>
      <w:r>
        <w:rPr>
          <w:rFonts w:ascii="Times New Roman" w:hAnsi="Times New Roman" w:eastAsia="Times New Roman" w:cs="Times New Roman"/>
          <w:spacing w:val="-1"/>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、投标费用</w:t>
      </w:r>
    </w:p>
    <w:p>
      <w:pPr>
        <w:spacing w:before="171" w:line="374" w:lineRule="auto"/>
        <w:ind w:left="21" w:right="80" w:firstLine="480"/>
        <w:rPr>
          <w:rFonts w:ascii="宋体" w:hAnsi="宋体" w:eastAsia="宋体" w:cs="宋体"/>
          <w:sz w:val="23"/>
          <w:szCs w:val="23"/>
        </w:rPr>
      </w:pPr>
      <w:r>
        <w:rPr>
          <w:rFonts w:ascii="Times New Roman" w:hAnsi="Times New Roman" w:eastAsia="Times New Roman" w:cs="Times New Roman"/>
          <w:spacing w:val="12"/>
          <w:sz w:val="23"/>
          <w:szCs w:val="23"/>
        </w:rPr>
        <w:t>3. 1</w:t>
      </w:r>
      <w:r>
        <w:rPr>
          <w:rFonts w:ascii="Times New Roman" w:hAnsi="Times New Roman" w:eastAsia="Times New Roman" w:cs="Times New Roman"/>
          <w:spacing w:val="9"/>
          <w:sz w:val="23"/>
          <w:szCs w:val="23"/>
        </w:rPr>
        <w:t xml:space="preserve"> </w:t>
      </w:r>
      <w:r>
        <w:rPr>
          <w:rFonts w:ascii="Times New Roman" w:hAnsi="Times New Roman" w:eastAsia="Times New Roman" w:cs="Times New Roman"/>
          <w:spacing w:val="6"/>
          <w:sz w:val="23"/>
          <w:szCs w:val="23"/>
        </w:rPr>
        <w:t xml:space="preserve">   </w:t>
      </w:r>
      <w:r>
        <w:rPr>
          <w:rFonts w:ascii="宋体" w:hAnsi="宋体" w:eastAsia="宋体" w:cs="宋体"/>
          <w:spacing w:val="6"/>
          <w:sz w:val="23"/>
          <w:szCs w:val="23"/>
        </w:rPr>
        <w:t>无论投标结果如何，与参与谈判、投标活动有关的编制响应文件与递</w:t>
      </w:r>
      <w:r>
        <w:rPr>
          <w:rFonts w:ascii="宋体" w:hAnsi="宋体" w:eastAsia="宋体" w:cs="宋体"/>
          <w:sz w:val="23"/>
          <w:szCs w:val="23"/>
        </w:rPr>
        <w:t xml:space="preserve"> </w:t>
      </w:r>
      <w:r>
        <w:rPr>
          <w:rFonts w:ascii="宋体" w:hAnsi="宋体" w:eastAsia="宋体" w:cs="宋体"/>
          <w:spacing w:val="13"/>
          <w:sz w:val="23"/>
          <w:szCs w:val="23"/>
        </w:rPr>
        <w:t>交</w:t>
      </w:r>
      <w:r>
        <w:rPr>
          <w:rFonts w:ascii="宋体" w:hAnsi="宋体" w:eastAsia="宋体" w:cs="宋体"/>
          <w:spacing w:val="7"/>
          <w:sz w:val="23"/>
          <w:szCs w:val="23"/>
        </w:rPr>
        <w:t>响应文件所涉及的一切费用，不论投标结果如何，采购人对上述费用不做任何</w:t>
      </w:r>
      <w:r>
        <w:rPr>
          <w:rFonts w:ascii="宋体" w:hAnsi="宋体" w:eastAsia="宋体" w:cs="宋体"/>
          <w:sz w:val="23"/>
          <w:szCs w:val="23"/>
        </w:rPr>
        <w:t xml:space="preserve"> </w:t>
      </w:r>
      <w:r>
        <w:rPr>
          <w:rFonts w:ascii="宋体" w:hAnsi="宋体" w:eastAsia="宋体" w:cs="宋体"/>
          <w:spacing w:val="9"/>
          <w:sz w:val="23"/>
          <w:szCs w:val="23"/>
        </w:rPr>
        <w:t>补偿，所有费用将由供应商自行承担</w:t>
      </w:r>
      <w:r>
        <w:rPr>
          <w:rFonts w:ascii="宋体" w:hAnsi="宋体" w:eastAsia="宋体" w:cs="宋体"/>
          <w:spacing w:val="6"/>
          <w:sz w:val="23"/>
          <w:szCs w:val="23"/>
        </w:rPr>
        <w:t>。</w:t>
      </w:r>
    </w:p>
    <w:p>
      <w:pPr>
        <w:spacing w:before="1" w:line="375" w:lineRule="auto"/>
        <w:ind w:left="22" w:right="171" w:firstLine="478"/>
        <w:rPr>
          <w:rFonts w:ascii="宋体" w:hAnsi="宋体" w:eastAsia="宋体" w:cs="宋体"/>
          <w:sz w:val="23"/>
          <w:szCs w:val="23"/>
        </w:rPr>
      </w:pPr>
      <w:r>
        <w:rPr>
          <w:rFonts w:ascii="Times New Roman" w:hAnsi="Times New Roman" w:eastAsia="Times New Roman" w:cs="Times New Roman"/>
          <w:spacing w:val="16"/>
          <w:sz w:val="23"/>
          <w:szCs w:val="23"/>
        </w:rPr>
        <w:t>3.</w:t>
      </w:r>
      <w:r>
        <w:rPr>
          <w:rFonts w:ascii="Times New Roman" w:hAnsi="Times New Roman" w:eastAsia="Times New Roman" w:cs="Times New Roman"/>
          <w:spacing w:val="8"/>
          <w:sz w:val="23"/>
          <w:szCs w:val="23"/>
        </w:rPr>
        <w:t xml:space="preserve">2    </w:t>
      </w:r>
      <w:r>
        <w:rPr>
          <w:rFonts w:ascii="宋体" w:hAnsi="宋体" w:eastAsia="宋体" w:cs="宋体"/>
          <w:spacing w:val="8"/>
          <w:sz w:val="23"/>
          <w:szCs w:val="23"/>
        </w:rPr>
        <w:t>供应商被视为熟悉本采购项目的各种情况以及履行合同有关的一切情</w:t>
      </w:r>
      <w:r>
        <w:rPr>
          <w:rFonts w:ascii="宋体" w:hAnsi="宋体" w:eastAsia="宋体" w:cs="宋体"/>
          <w:sz w:val="23"/>
          <w:szCs w:val="23"/>
        </w:rPr>
        <w:t xml:space="preserve"> </w:t>
      </w:r>
      <w:r>
        <w:rPr>
          <w:rFonts w:ascii="宋体" w:hAnsi="宋体" w:eastAsia="宋体" w:cs="宋体"/>
          <w:spacing w:val="-1"/>
          <w:sz w:val="23"/>
          <w:szCs w:val="23"/>
        </w:rPr>
        <w:t>况。</w:t>
      </w:r>
    </w:p>
    <w:p>
      <w:pPr>
        <w:spacing w:before="1" w:line="228" w:lineRule="auto"/>
        <w:ind w:left="501"/>
        <w:rPr>
          <w:rFonts w:ascii="宋体" w:hAnsi="宋体" w:eastAsia="宋体" w:cs="宋体"/>
          <w:sz w:val="23"/>
          <w:szCs w:val="23"/>
        </w:rPr>
      </w:pPr>
      <w:r>
        <w:rPr>
          <w:rFonts w:ascii="Times New Roman" w:hAnsi="Times New Roman" w:eastAsia="Times New Roman" w:cs="Times New Roman"/>
          <w:spacing w:val="12"/>
          <w:sz w:val="23"/>
          <w:szCs w:val="23"/>
        </w:rPr>
        <w:t xml:space="preserve">3.3 </w:t>
      </w:r>
      <w:r>
        <w:rPr>
          <w:rFonts w:ascii="Times New Roman" w:hAnsi="Times New Roman" w:eastAsia="Times New Roman" w:cs="Times New Roman"/>
          <w:spacing w:val="8"/>
          <w:sz w:val="23"/>
          <w:szCs w:val="23"/>
        </w:rPr>
        <w:t xml:space="preserve"> </w:t>
      </w:r>
      <w:r>
        <w:rPr>
          <w:rFonts w:ascii="Times New Roman" w:hAnsi="Times New Roman" w:eastAsia="Times New Roman" w:cs="Times New Roman"/>
          <w:spacing w:val="6"/>
          <w:sz w:val="23"/>
          <w:szCs w:val="23"/>
        </w:rPr>
        <w:t xml:space="preserve">  </w:t>
      </w:r>
      <w:r>
        <w:rPr>
          <w:rFonts w:ascii="宋体" w:hAnsi="宋体" w:eastAsia="宋体" w:cs="宋体"/>
          <w:spacing w:val="6"/>
          <w:sz w:val="23"/>
          <w:szCs w:val="23"/>
        </w:rPr>
        <w:t>与相关联工作间的联系协调工作，如有费用发生已包含在谈判价格内。</w:t>
      </w:r>
    </w:p>
    <w:p>
      <w:pPr>
        <w:spacing w:before="181"/>
        <w:ind w:left="488"/>
        <w:rPr>
          <w:rFonts w:ascii="宋体" w:hAnsi="宋体" w:eastAsia="宋体" w:cs="宋体"/>
          <w:sz w:val="23"/>
          <w:szCs w:val="23"/>
        </w:rPr>
      </w:pPr>
      <w:r>
        <w:rPr>
          <w:rFonts w:ascii="Times New Roman" w:hAnsi="Times New Roman" w:eastAsia="Times New Roman" w:cs="Times New Roman"/>
          <w:b/>
          <w:bCs/>
          <w:spacing w:val="3"/>
          <w:sz w:val="23"/>
          <w:szCs w:val="23"/>
        </w:rPr>
        <w:t>4</w:t>
      </w:r>
      <w:r>
        <w:rPr>
          <w:rFonts w:ascii="Times New Roman" w:hAnsi="Times New Roman" w:eastAsia="Times New Roman" w:cs="Times New Roman"/>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、谈判文件的构</w:t>
      </w:r>
      <w:r>
        <w:rPr>
          <w:rFonts w:ascii="宋体" w:hAnsi="宋体" w:eastAsia="宋体" w:cs="宋体"/>
          <w:spacing w:val="1"/>
          <w:sz w:val="23"/>
          <w:szCs w:val="23"/>
          <w14:textOutline w14:w="4358" w14:cap="sq" w14:cmpd="sng">
            <w14:solidFill>
              <w14:srgbClr w14:val="000000"/>
            </w14:solidFill>
            <w14:prstDash w14:val="solid"/>
            <w14:bevel/>
          </w14:textOutline>
        </w:rPr>
        <w:t>成</w:t>
      </w:r>
    </w:p>
    <w:p>
      <w:pPr>
        <w:spacing w:before="167" w:line="227" w:lineRule="auto"/>
        <w:ind w:left="485"/>
        <w:rPr>
          <w:rFonts w:ascii="宋体" w:hAnsi="宋体" w:eastAsia="宋体" w:cs="宋体"/>
          <w:sz w:val="23"/>
          <w:szCs w:val="23"/>
        </w:rPr>
      </w:pPr>
      <w:r>
        <w:rPr>
          <w:rFonts w:ascii="Times New Roman" w:hAnsi="Times New Roman" w:eastAsia="Times New Roman" w:cs="Times New Roman"/>
          <w:spacing w:val="4"/>
          <w:sz w:val="23"/>
          <w:szCs w:val="23"/>
        </w:rPr>
        <w:t xml:space="preserve">4. 1 </w:t>
      </w:r>
      <w:r>
        <w:rPr>
          <w:rFonts w:ascii="宋体" w:hAnsi="宋体" w:eastAsia="宋体" w:cs="宋体"/>
          <w:spacing w:val="4"/>
          <w:sz w:val="23"/>
          <w:szCs w:val="23"/>
        </w:rPr>
        <w:t>谈判文件由下述部分组</w:t>
      </w:r>
      <w:r>
        <w:rPr>
          <w:rFonts w:ascii="宋体" w:hAnsi="宋体" w:eastAsia="宋体" w:cs="宋体"/>
          <w:spacing w:val="3"/>
          <w:sz w:val="23"/>
          <w:szCs w:val="23"/>
        </w:rPr>
        <w:t>成</w:t>
      </w:r>
    </w:p>
    <w:p>
      <w:pPr>
        <w:spacing w:line="137" w:lineRule="exact"/>
      </w:pPr>
    </w:p>
    <w:p>
      <w:pPr>
        <w:sectPr>
          <w:headerReference r:id="rId18" w:type="default"/>
          <w:footerReference r:id="rId19" w:type="default"/>
          <w:pgSz w:w="11906" w:h="16839"/>
          <w:pgMar w:top="1091" w:right="1716" w:bottom="1156" w:left="1785" w:header="1076" w:footer="996" w:gutter="0"/>
          <w:cols w:equalWidth="0" w:num="1">
            <w:col w:w="8404"/>
          </w:cols>
        </w:sectPr>
      </w:pPr>
    </w:p>
    <w:p>
      <w:pPr>
        <w:spacing w:before="48" w:line="375" w:lineRule="auto"/>
        <w:ind w:left="937" w:right="148"/>
        <w:rPr>
          <w:rFonts w:ascii="宋体" w:hAnsi="宋体" w:eastAsia="宋体" w:cs="宋体"/>
          <w:sz w:val="23"/>
          <w:szCs w:val="23"/>
        </w:rPr>
      </w:pPr>
      <w:r>
        <w:rPr>
          <w:rFonts w:ascii="宋体" w:hAnsi="宋体" w:eastAsia="宋体" w:cs="宋体"/>
          <w:spacing w:val="9"/>
          <w:sz w:val="23"/>
          <w:szCs w:val="23"/>
        </w:rPr>
        <w:t>第</w:t>
      </w:r>
      <w:r>
        <w:rPr>
          <w:rFonts w:ascii="宋体" w:hAnsi="宋体" w:eastAsia="宋体" w:cs="宋体"/>
          <w:spacing w:val="7"/>
          <w:sz w:val="23"/>
          <w:szCs w:val="23"/>
        </w:rPr>
        <w:t>一部分</w:t>
      </w:r>
      <w:r>
        <w:rPr>
          <w:rFonts w:ascii="宋体" w:hAnsi="宋体" w:eastAsia="宋体" w:cs="宋体"/>
          <w:sz w:val="23"/>
          <w:szCs w:val="23"/>
        </w:rPr>
        <w:t xml:space="preserve"> </w:t>
      </w:r>
      <w:r>
        <w:rPr>
          <w:rFonts w:ascii="宋体" w:hAnsi="宋体" w:eastAsia="宋体" w:cs="宋体"/>
          <w:spacing w:val="9"/>
          <w:sz w:val="23"/>
          <w:szCs w:val="23"/>
        </w:rPr>
        <w:t>第</w:t>
      </w:r>
      <w:r>
        <w:rPr>
          <w:rFonts w:ascii="宋体" w:hAnsi="宋体" w:eastAsia="宋体" w:cs="宋体"/>
          <w:spacing w:val="7"/>
          <w:sz w:val="23"/>
          <w:szCs w:val="23"/>
        </w:rPr>
        <w:t>二部分</w:t>
      </w:r>
      <w:r>
        <w:rPr>
          <w:rFonts w:ascii="宋体" w:hAnsi="宋体" w:eastAsia="宋体" w:cs="宋体"/>
          <w:sz w:val="23"/>
          <w:szCs w:val="23"/>
        </w:rPr>
        <w:t xml:space="preserve"> </w:t>
      </w:r>
      <w:r>
        <w:rPr>
          <w:rFonts w:ascii="宋体" w:hAnsi="宋体" w:eastAsia="宋体" w:cs="宋体"/>
          <w:spacing w:val="9"/>
          <w:sz w:val="23"/>
          <w:szCs w:val="23"/>
        </w:rPr>
        <w:t>第</w:t>
      </w:r>
      <w:r>
        <w:rPr>
          <w:rFonts w:ascii="宋体" w:hAnsi="宋体" w:eastAsia="宋体" w:cs="宋体"/>
          <w:spacing w:val="7"/>
          <w:sz w:val="23"/>
          <w:szCs w:val="23"/>
        </w:rPr>
        <w:t>三部分</w:t>
      </w:r>
    </w:p>
    <w:p>
      <w:pPr>
        <w:spacing w:line="192" w:lineRule="auto"/>
        <w:ind w:left="937"/>
        <w:rPr>
          <w:rFonts w:ascii="宋体" w:hAnsi="宋体" w:eastAsia="宋体" w:cs="宋体"/>
          <w:sz w:val="23"/>
          <w:szCs w:val="23"/>
        </w:rPr>
      </w:pPr>
      <w:r>
        <w:rPr>
          <w:rFonts w:ascii="宋体" w:hAnsi="宋体" w:eastAsia="宋体" w:cs="宋体"/>
          <w:spacing w:val="9"/>
          <w:sz w:val="23"/>
          <w:szCs w:val="23"/>
        </w:rPr>
        <w:t>第</w:t>
      </w:r>
      <w:r>
        <w:rPr>
          <w:rFonts w:ascii="宋体" w:hAnsi="宋体" w:eastAsia="宋体" w:cs="宋体"/>
          <w:spacing w:val="7"/>
          <w:sz w:val="23"/>
          <w:szCs w:val="23"/>
        </w:rPr>
        <w:t>四部分</w:t>
      </w:r>
    </w:p>
    <w:p>
      <w:pPr>
        <w:spacing w:line="14" w:lineRule="auto"/>
        <w:rPr>
          <w:rFonts w:ascii="Arial"/>
          <w:sz w:val="2"/>
        </w:rPr>
      </w:pPr>
      <w:r>
        <w:rPr>
          <w:rFonts w:ascii="Arial" w:hAnsi="Arial" w:eastAsia="Arial" w:cs="Arial"/>
          <w:sz w:val="2"/>
          <w:szCs w:val="2"/>
        </w:rPr>
        <w:br w:type="column"/>
      </w:r>
    </w:p>
    <w:p>
      <w:pPr>
        <w:spacing w:before="46" w:line="466" w:lineRule="exact"/>
        <w:rPr>
          <w:rFonts w:ascii="宋体" w:hAnsi="宋体" w:eastAsia="宋体" w:cs="宋体"/>
          <w:sz w:val="23"/>
          <w:szCs w:val="23"/>
        </w:rPr>
      </w:pPr>
      <w:r>
        <w:rPr>
          <w:rFonts w:ascii="宋体" w:hAnsi="宋体" w:eastAsia="宋体" w:cs="宋体"/>
          <w:spacing w:val="9"/>
          <w:position w:val="17"/>
          <w:sz w:val="23"/>
          <w:szCs w:val="23"/>
        </w:rPr>
        <w:t>供应商须知前附</w:t>
      </w:r>
      <w:r>
        <w:rPr>
          <w:rFonts w:ascii="宋体" w:hAnsi="宋体" w:eastAsia="宋体" w:cs="宋体"/>
          <w:spacing w:val="7"/>
          <w:position w:val="17"/>
          <w:sz w:val="23"/>
          <w:szCs w:val="23"/>
        </w:rPr>
        <w:t>表</w:t>
      </w:r>
    </w:p>
    <w:p>
      <w:pPr>
        <w:spacing w:before="1" w:line="226" w:lineRule="auto"/>
        <w:rPr>
          <w:rFonts w:ascii="宋体" w:hAnsi="宋体" w:eastAsia="宋体" w:cs="宋体"/>
          <w:sz w:val="23"/>
          <w:szCs w:val="23"/>
        </w:rPr>
      </w:pPr>
      <w:r>
        <w:rPr>
          <w:rFonts w:ascii="宋体" w:hAnsi="宋体" w:eastAsia="宋体" w:cs="宋体"/>
          <w:spacing w:val="8"/>
          <w:sz w:val="23"/>
          <w:szCs w:val="23"/>
        </w:rPr>
        <w:t>采购说</w:t>
      </w:r>
      <w:r>
        <w:rPr>
          <w:rFonts w:ascii="宋体" w:hAnsi="宋体" w:eastAsia="宋体" w:cs="宋体"/>
          <w:spacing w:val="7"/>
          <w:sz w:val="23"/>
          <w:szCs w:val="23"/>
        </w:rPr>
        <w:t>明</w:t>
      </w:r>
    </w:p>
    <w:p>
      <w:pPr>
        <w:spacing w:before="186" w:line="227" w:lineRule="auto"/>
        <w:ind w:left="13"/>
        <w:rPr>
          <w:rFonts w:ascii="宋体" w:hAnsi="宋体" w:eastAsia="宋体" w:cs="宋体"/>
          <w:sz w:val="23"/>
          <w:szCs w:val="23"/>
        </w:rPr>
      </w:pPr>
      <w:r>
        <w:rPr>
          <w:rFonts w:ascii="宋体" w:hAnsi="宋体" w:eastAsia="宋体" w:cs="宋体"/>
          <w:spacing w:val="6"/>
          <w:sz w:val="23"/>
          <w:szCs w:val="23"/>
        </w:rPr>
        <w:t>响</w:t>
      </w:r>
      <w:r>
        <w:rPr>
          <w:rFonts w:ascii="宋体" w:hAnsi="宋体" w:eastAsia="宋体" w:cs="宋体"/>
          <w:spacing w:val="4"/>
          <w:sz w:val="23"/>
          <w:szCs w:val="23"/>
        </w:rPr>
        <w:t>应说明</w:t>
      </w:r>
    </w:p>
    <w:p>
      <w:pPr>
        <w:spacing w:before="185" w:line="192" w:lineRule="auto"/>
        <w:rPr>
          <w:rFonts w:ascii="宋体" w:hAnsi="宋体" w:eastAsia="宋体" w:cs="宋体"/>
          <w:sz w:val="23"/>
          <w:szCs w:val="23"/>
        </w:rPr>
      </w:pPr>
      <w:r>
        <w:rPr>
          <w:rFonts w:ascii="宋体" w:hAnsi="宋体" w:eastAsia="宋体" w:cs="宋体"/>
          <w:spacing w:val="9"/>
          <w:sz w:val="23"/>
          <w:szCs w:val="23"/>
        </w:rPr>
        <w:t>采购服务技术要</w:t>
      </w:r>
      <w:r>
        <w:rPr>
          <w:rFonts w:ascii="宋体" w:hAnsi="宋体" w:eastAsia="宋体" w:cs="宋体"/>
          <w:spacing w:val="8"/>
          <w:sz w:val="23"/>
          <w:szCs w:val="23"/>
        </w:rPr>
        <w:t>求</w:t>
      </w:r>
    </w:p>
    <w:p>
      <w:pPr>
        <w:sectPr>
          <w:type w:val="continuous"/>
          <w:pgSz w:w="11906" w:h="16839"/>
          <w:pgMar w:top="1091" w:right="1716" w:bottom="1156" w:left="1785" w:header="1076" w:footer="996" w:gutter="0"/>
          <w:cols w:equalWidth="0" w:num="2">
            <w:col w:w="2037" w:space="100"/>
            <w:col w:w="6267"/>
          </w:cols>
        </w:sectPr>
      </w:pPr>
    </w:p>
    <w:p>
      <w:pPr>
        <w:spacing w:line="307" w:lineRule="auto"/>
        <w:rPr>
          <w:rFonts w:ascii="Arial"/>
          <w:sz w:val="21"/>
        </w:rPr>
      </w:pPr>
    </w:p>
    <w:p>
      <w:pPr>
        <w:spacing w:before="74" w:line="227" w:lineRule="auto"/>
        <w:ind w:left="937"/>
        <w:rPr>
          <w:rFonts w:ascii="宋体" w:hAnsi="宋体" w:eastAsia="宋体" w:cs="宋体"/>
          <w:sz w:val="23"/>
          <w:szCs w:val="23"/>
        </w:rPr>
      </w:pPr>
      <w:r>
        <w:rPr>
          <w:rFonts w:ascii="宋体" w:hAnsi="宋体" w:eastAsia="宋体" w:cs="宋体"/>
          <w:spacing w:val="8"/>
          <w:sz w:val="23"/>
          <w:szCs w:val="23"/>
        </w:rPr>
        <w:t>第五部分  合同条款</w:t>
      </w:r>
    </w:p>
    <w:p>
      <w:pPr>
        <w:spacing w:before="184" w:line="227" w:lineRule="auto"/>
        <w:ind w:left="937"/>
        <w:rPr>
          <w:rFonts w:ascii="宋体" w:hAnsi="宋体" w:eastAsia="宋体" w:cs="宋体"/>
          <w:sz w:val="23"/>
          <w:szCs w:val="23"/>
        </w:rPr>
      </w:pPr>
      <w:r>
        <w:rPr>
          <w:rFonts w:ascii="宋体" w:hAnsi="宋体" w:eastAsia="宋体" w:cs="宋体"/>
          <w:spacing w:val="12"/>
          <w:sz w:val="23"/>
          <w:szCs w:val="23"/>
        </w:rPr>
        <w:t>第</w:t>
      </w:r>
      <w:r>
        <w:rPr>
          <w:rFonts w:ascii="宋体" w:hAnsi="宋体" w:eastAsia="宋体" w:cs="宋体"/>
          <w:spacing w:val="8"/>
          <w:sz w:val="23"/>
          <w:szCs w:val="23"/>
        </w:rPr>
        <w:t>六部分  投标文件格式</w:t>
      </w:r>
    </w:p>
    <w:p>
      <w:pPr>
        <w:spacing w:before="182"/>
        <w:ind w:left="499"/>
        <w:rPr>
          <w:rFonts w:ascii="宋体" w:hAnsi="宋体" w:eastAsia="宋体" w:cs="宋体"/>
          <w:sz w:val="23"/>
          <w:szCs w:val="23"/>
        </w:rPr>
      </w:pPr>
      <w:r>
        <w:rPr>
          <w:rFonts w:ascii="Times New Roman" w:hAnsi="Times New Roman" w:eastAsia="Times New Roman" w:cs="Times New Roman"/>
          <w:b/>
          <w:bCs/>
          <w:spacing w:val="4"/>
          <w:sz w:val="23"/>
          <w:szCs w:val="23"/>
        </w:rPr>
        <w:t>5</w:t>
      </w:r>
      <w:r>
        <w:rPr>
          <w:rFonts w:ascii="Times New Roman" w:hAnsi="Times New Roman" w:eastAsia="Times New Roman" w:cs="Times New Roman"/>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w:t>
      </w:r>
      <w:r>
        <w:rPr>
          <w:rFonts w:ascii="宋体" w:hAnsi="宋体" w:eastAsia="宋体" w:cs="宋体"/>
          <w:spacing w:val="2"/>
          <w:sz w:val="23"/>
          <w:szCs w:val="23"/>
          <w14:textOutline w14:w="4358" w14:cap="sq" w14:cmpd="sng">
            <w14:solidFill>
              <w14:srgbClr w14:val="000000"/>
            </w14:solidFill>
            <w14:prstDash w14:val="solid"/>
            <w14:bevel/>
          </w14:textOutline>
        </w:rPr>
        <w:t>谈判文件的澄清</w:t>
      </w:r>
    </w:p>
    <w:p>
      <w:pPr>
        <w:spacing w:before="168" w:line="375" w:lineRule="auto"/>
        <w:ind w:left="20" w:firstLine="483"/>
        <w:rPr>
          <w:rFonts w:ascii="宋体" w:hAnsi="宋体" w:eastAsia="宋体" w:cs="宋体"/>
          <w:sz w:val="23"/>
          <w:szCs w:val="23"/>
        </w:rPr>
      </w:pPr>
      <w:r>
        <w:rPr>
          <w:rFonts w:ascii="Times New Roman" w:hAnsi="Times New Roman" w:eastAsia="Times New Roman" w:cs="Times New Roman"/>
          <w:spacing w:val="12"/>
          <w:sz w:val="23"/>
          <w:szCs w:val="23"/>
        </w:rPr>
        <w:t>5. 1</w:t>
      </w:r>
      <w:r>
        <w:rPr>
          <w:rFonts w:ascii="Times New Roman" w:hAnsi="Times New Roman" w:eastAsia="Times New Roman" w:cs="Times New Roman"/>
          <w:spacing w:val="7"/>
          <w:sz w:val="23"/>
          <w:szCs w:val="23"/>
        </w:rPr>
        <w:t xml:space="preserve"> </w:t>
      </w:r>
      <w:r>
        <w:rPr>
          <w:rFonts w:ascii="Times New Roman" w:hAnsi="Times New Roman" w:eastAsia="Times New Roman" w:cs="Times New Roman"/>
          <w:spacing w:val="6"/>
          <w:sz w:val="23"/>
          <w:szCs w:val="23"/>
        </w:rPr>
        <w:t xml:space="preserve">   </w:t>
      </w:r>
      <w:r>
        <w:rPr>
          <w:rFonts w:ascii="宋体" w:hAnsi="宋体" w:eastAsia="宋体" w:cs="宋体"/>
          <w:spacing w:val="6"/>
          <w:sz w:val="23"/>
          <w:szCs w:val="23"/>
        </w:rPr>
        <w:t>供应商对谈判文件如有疑点，可在须知前附表内要求按谈判文件中载</w:t>
      </w:r>
      <w:r>
        <w:rPr>
          <w:rFonts w:ascii="宋体" w:hAnsi="宋体" w:eastAsia="宋体" w:cs="宋体"/>
          <w:sz w:val="23"/>
          <w:szCs w:val="23"/>
        </w:rPr>
        <w:t xml:space="preserve"> </w:t>
      </w:r>
      <w:r>
        <w:rPr>
          <w:rFonts w:ascii="宋体" w:hAnsi="宋体" w:eastAsia="宋体" w:cs="宋体"/>
          <w:spacing w:val="13"/>
          <w:sz w:val="23"/>
          <w:szCs w:val="23"/>
        </w:rPr>
        <w:t>明</w:t>
      </w:r>
      <w:r>
        <w:rPr>
          <w:rFonts w:ascii="宋体" w:hAnsi="宋体" w:eastAsia="宋体" w:cs="宋体"/>
          <w:spacing w:val="8"/>
          <w:sz w:val="23"/>
          <w:szCs w:val="23"/>
        </w:rPr>
        <w:t>的地址以书面形式 (包括信函、电报或传真等，下同) 通知采购方要求澄清。</w:t>
      </w:r>
      <w:r>
        <w:rPr>
          <w:rFonts w:ascii="宋体" w:hAnsi="宋体" w:eastAsia="宋体" w:cs="宋体"/>
          <w:sz w:val="23"/>
          <w:szCs w:val="23"/>
        </w:rPr>
        <w:t xml:space="preserve"> </w:t>
      </w:r>
      <w:r>
        <w:rPr>
          <w:rFonts w:ascii="宋体" w:hAnsi="宋体" w:eastAsia="宋体" w:cs="宋体"/>
          <w:spacing w:val="14"/>
          <w:sz w:val="23"/>
          <w:szCs w:val="23"/>
        </w:rPr>
        <w:t>采</w:t>
      </w:r>
      <w:r>
        <w:rPr>
          <w:rFonts w:ascii="宋体" w:hAnsi="宋体" w:eastAsia="宋体" w:cs="宋体"/>
          <w:spacing w:val="7"/>
          <w:sz w:val="23"/>
          <w:szCs w:val="23"/>
        </w:rPr>
        <w:t>购方将视情况确定采用适当方式予以澄清或以书面形式予以答复。采购方认为</w:t>
      </w:r>
      <w:r>
        <w:rPr>
          <w:rFonts w:ascii="宋体" w:hAnsi="宋体" w:eastAsia="宋体" w:cs="宋体"/>
          <w:sz w:val="23"/>
          <w:szCs w:val="23"/>
        </w:rPr>
        <w:t xml:space="preserve"> </w:t>
      </w:r>
      <w:r>
        <w:rPr>
          <w:rFonts w:ascii="宋体" w:hAnsi="宋体" w:eastAsia="宋体" w:cs="宋体"/>
          <w:spacing w:val="7"/>
          <w:sz w:val="23"/>
          <w:szCs w:val="23"/>
        </w:rPr>
        <w:t>有必要时，可将答复内容 (包括原提出问题，但不包括问题的来源) 分发给所</w:t>
      </w:r>
      <w:r>
        <w:rPr>
          <w:rFonts w:ascii="宋体" w:hAnsi="宋体" w:eastAsia="宋体" w:cs="宋体"/>
          <w:sz w:val="23"/>
          <w:szCs w:val="23"/>
        </w:rPr>
        <w:t xml:space="preserve">有 </w:t>
      </w:r>
      <w:r>
        <w:rPr>
          <w:rFonts w:ascii="宋体" w:hAnsi="宋体" w:eastAsia="宋体" w:cs="宋体"/>
          <w:spacing w:val="7"/>
          <w:sz w:val="23"/>
          <w:szCs w:val="23"/>
        </w:rPr>
        <w:t>拟</w:t>
      </w:r>
      <w:r>
        <w:rPr>
          <w:rFonts w:ascii="宋体" w:hAnsi="宋体" w:eastAsia="宋体" w:cs="宋体"/>
          <w:spacing w:val="6"/>
          <w:sz w:val="23"/>
          <w:szCs w:val="23"/>
        </w:rPr>
        <w:t>供应商。</w:t>
      </w:r>
    </w:p>
    <w:p>
      <w:pPr>
        <w:spacing w:before="1" w:line="239" w:lineRule="auto"/>
        <w:ind w:left="500"/>
        <w:rPr>
          <w:rFonts w:ascii="宋体" w:hAnsi="宋体" w:eastAsia="宋体" w:cs="宋体"/>
          <w:sz w:val="23"/>
          <w:szCs w:val="23"/>
        </w:rPr>
      </w:pPr>
      <w:r>
        <w:rPr>
          <w:rFonts w:ascii="Times New Roman" w:hAnsi="Times New Roman" w:eastAsia="Times New Roman" w:cs="Times New Roman"/>
          <w:b/>
          <w:bCs/>
          <w:spacing w:val="8"/>
          <w:sz w:val="23"/>
          <w:szCs w:val="23"/>
        </w:rPr>
        <w:t>6</w:t>
      </w:r>
      <w:r>
        <w:rPr>
          <w:rFonts w:ascii="Times New Roman" w:hAnsi="Times New Roman" w:eastAsia="Times New Roman" w:cs="Times New Roman"/>
          <w:spacing w:val="6"/>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、谈判文件的修改或补充</w:t>
      </w:r>
    </w:p>
    <w:p>
      <w:pPr>
        <w:spacing w:before="167" w:line="375" w:lineRule="auto"/>
        <w:ind w:left="21" w:right="48" w:firstLine="480"/>
        <w:rPr>
          <w:rFonts w:ascii="宋体" w:hAnsi="宋体" w:eastAsia="宋体" w:cs="宋体"/>
          <w:sz w:val="23"/>
          <w:szCs w:val="23"/>
        </w:rPr>
      </w:pPr>
      <w:r>
        <w:rPr>
          <w:rFonts w:ascii="Times New Roman" w:hAnsi="Times New Roman" w:eastAsia="Times New Roman" w:cs="Times New Roman"/>
          <w:spacing w:val="5"/>
          <w:sz w:val="23"/>
          <w:szCs w:val="23"/>
        </w:rPr>
        <w:t xml:space="preserve">6. 1    </w:t>
      </w:r>
      <w:r>
        <w:rPr>
          <w:rFonts w:ascii="宋体" w:hAnsi="宋体" w:eastAsia="宋体" w:cs="宋体"/>
          <w:spacing w:val="5"/>
          <w:sz w:val="23"/>
          <w:szCs w:val="23"/>
        </w:rPr>
        <w:t xml:space="preserve">在谈判截止期的 </w:t>
      </w:r>
      <w:r>
        <w:rPr>
          <w:rFonts w:ascii="Times New Roman" w:hAnsi="Times New Roman" w:eastAsia="Times New Roman" w:cs="Times New Roman"/>
          <w:spacing w:val="5"/>
          <w:sz w:val="23"/>
          <w:szCs w:val="23"/>
        </w:rPr>
        <w:t xml:space="preserve">1 </w:t>
      </w:r>
      <w:r>
        <w:rPr>
          <w:rFonts w:ascii="宋体" w:hAnsi="宋体" w:eastAsia="宋体" w:cs="宋体"/>
          <w:spacing w:val="5"/>
          <w:sz w:val="23"/>
          <w:szCs w:val="23"/>
        </w:rPr>
        <w:t>日内的任何时间，采购方可主动或依据供应商要</w:t>
      </w:r>
      <w:r>
        <w:rPr>
          <w:rFonts w:ascii="宋体" w:hAnsi="宋体" w:eastAsia="宋体" w:cs="宋体"/>
          <w:spacing w:val="2"/>
          <w:sz w:val="23"/>
          <w:szCs w:val="23"/>
        </w:rPr>
        <w:t>求</w:t>
      </w:r>
      <w:r>
        <w:rPr>
          <w:rFonts w:ascii="宋体" w:hAnsi="宋体" w:eastAsia="宋体" w:cs="宋体"/>
          <w:sz w:val="23"/>
          <w:szCs w:val="23"/>
        </w:rPr>
        <w:t xml:space="preserve"> </w:t>
      </w:r>
      <w:r>
        <w:rPr>
          <w:rFonts w:ascii="宋体" w:hAnsi="宋体" w:eastAsia="宋体" w:cs="宋体"/>
          <w:spacing w:val="13"/>
          <w:sz w:val="23"/>
          <w:szCs w:val="23"/>
        </w:rPr>
        <w:t>澄</w:t>
      </w:r>
      <w:r>
        <w:rPr>
          <w:rFonts w:ascii="宋体" w:hAnsi="宋体" w:eastAsia="宋体" w:cs="宋体"/>
          <w:spacing w:val="7"/>
          <w:sz w:val="23"/>
          <w:szCs w:val="23"/>
        </w:rPr>
        <w:t>清的问题而修改或补充谈判文件，并以书面形式通知所有供应商，供应商在收</w:t>
      </w:r>
      <w:r>
        <w:rPr>
          <w:rFonts w:ascii="宋体" w:hAnsi="宋体" w:eastAsia="宋体" w:cs="宋体"/>
          <w:sz w:val="23"/>
          <w:szCs w:val="23"/>
        </w:rPr>
        <w:t xml:space="preserve"> </w:t>
      </w:r>
      <w:r>
        <w:rPr>
          <w:rFonts w:ascii="宋体" w:hAnsi="宋体" w:eastAsia="宋体" w:cs="宋体"/>
          <w:spacing w:val="11"/>
          <w:sz w:val="23"/>
          <w:szCs w:val="23"/>
        </w:rPr>
        <w:t>到</w:t>
      </w:r>
      <w:r>
        <w:rPr>
          <w:rFonts w:ascii="宋体" w:hAnsi="宋体" w:eastAsia="宋体" w:cs="宋体"/>
          <w:spacing w:val="9"/>
          <w:sz w:val="23"/>
          <w:szCs w:val="23"/>
        </w:rPr>
        <w:t>该通知后应立即以电报或传真的形式予以确认。</w:t>
      </w:r>
    </w:p>
    <w:p>
      <w:pPr>
        <w:spacing w:before="2" w:line="374" w:lineRule="auto"/>
        <w:ind w:left="22" w:right="140" w:firstLine="480"/>
        <w:rPr>
          <w:rFonts w:ascii="宋体" w:hAnsi="宋体" w:eastAsia="宋体" w:cs="宋体"/>
          <w:sz w:val="23"/>
          <w:szCs w:val="23"/>
        </w:rPr>
      </w:pPr>
      <w:r>
        <w:rPr>
          <w:rFonts w:ascii="Times New Roman" w:hAnsi="Times New Roman" w:eastAsia="Times New Roman" w:cs="Times New Roman"/>
          <w:spacing w:val="16"/>
          <w:sz w:val="23"/>
          <w:szCs w:val="23"/>
        </w:rPr>
        <w:t>6.</w:t>
      </w:r>
      <w:r>
        <w:rPr>
          <w:rFonts w:ascii="Times New Roman" w:hAnsi="Times New Roman" w:eastAsia="Times New Roman" w:cs="Times New Roman"/>
          <w:spacing w:val="8"/>
          <w:sz w:val="23"/>
          <w:szCs w:val="23"/>
        </w:rPr>
        <w:t xml:space="preserve">2    </w:t>
      </w:r>
      <w:r>
        <w:rPr>
          <w:rFonts w:ascii="宋体" w:hAnsi="宋体" w:eastAsia="宋体" w:cs="宋体"/>
          <w:spacing w:val="8"/>
          <w:sz w:val="23"/>
          <w:szCs w:val="23"/>
        </w:rPr>
        <w:t>为使供应商在准备谈判时有适当的时间考虑响应文件的修改，采购方</w:t>
      </w:r>
      <w:r>
        <w:rPr>
          <w:rFonts w:ascii="宋体" w:hAnsi="宋体" w:eastAsia="宋体" w:cs="宋体"/>
          <w:sz w:val="23"/>
          <w:szCs w:val="23"/>
        </w:rPr>
        <w:t xml:space="preserve"> </w:t>
      </w:r>
      <w:r>
        <w:rPr>
          <w:rFonts w:ascii="宋体" w:hAnsi="宋体" w:eastAsia="宋体" w:cs="宋体"/>
          <w:spacing w:val="18"/>
          <w:sz w:val="23"/>
          <w:szCs w:val="23"/>
        </w:rPr>
        <w:t>有</w:t>
      </w:r>
      <w:r>
        <w:rPr>
          <w:rFonts w:ascii="宋体" w:hAnsi="宋体" w:eastAsia="宋体" w:cs="宋体"/>
          <w:spacing w:val="10"/>
          <w:sz w:val="23"/>
          <w:szCs w:val="23"/>
        </w:rPr>
        <w:t>权</w:t>
      </w:r>
      <w:r>
        <w:rPr>
          <w:rFonts w:ascii="宋体" w:hAnsi="宋体" w:eastAsia="宋体" w:cs="宋体"/>
          <w:spacing w:val="9"/>
          <w:sz w:val="23"/>
          <w:szCs w:val="23"/>
        </w:rPr>
        <w:t>决定推迟谈判截止日期和开标日期，并将此变更通知所有供应商。</w:t>
      </w:r>
    </w:p>
    <w:p>
      <w:pPr>
        <w:spacing w:before="2" w:line="374" w:lineRule="auto"/>
        <w:ind w:left="25" w:right="140" w:firstLine="476"/>
        <w:rPr>
          <w:rFonts w:ascii="宋体" w:hAnsi="宋体" w:eastAsia="宋体" w:cs="宋体"/>
          <w:sz w:val="23"/>
          <w:szCs w:val="23"/>
        </w:rPr>
      </w:pPr>
      <w:r>
        <w:rPr>
          <w:rFonts w:ascii="Times New Roman" w:hAnsi="Times New Roman" w:eastAsia="Times New Roman" w:cs="Times New Roman"/>
          <w:spacing w:val="16"/>
          <w:sz w:val="23"/>
          <w:szCs w:val="23"/>
        </w:rPr>
        <w:t>6.</w:t>
      </w:r>
      <w:r>
        <w:rPr>
          <w:rFonts w:ascii="Times New Roman" w:hAnsi="Times New Roman" w:eastAsia="Times New Roman" w:cs="Times New Roman"/>
          <w:spacing w:val="8"/>
          <w:sz w:val="23"/>
          <w:szCs w:val="23"/>
        </w:rPr>
        <w:t xml:space="preserve">3    </w:t>
      </w:r>
      <w:r>
        <w:rPr>
          <w:rFonts w:ascii="宋体" w:hAnsi="宋体" w:eastAsia="宋体" w:cs="宋体"/>
          <w:spacing w:val="8"/>
          <w:sz w:val="23"/>
          <w:szCs w:val="23"/>
        </w:rPr>
        <w:t>谈判文件的修改和补充文件将构成谈判文件的一部分，并且对供应商</w:t>
      </w:r>
      <w:r>
        <w:rPr>
          <w:rFonts w:ascii="宋体" w:hAnsi="宋体" w:eastAsia="宋体" w:cs="宋体"/>
          <w:sz w:val="23"/>
          <w:szCs w:val="23"/>
        </w:rPr>
        <w:t xml:space="preserve"> </w:t>
      </w:r>
      <w:r>
        <w:rPr>
          <w:rFonts w:ascii="宋体" w:hAnsi="宋体" w:eastAsia="宋体" w:cs="宋体"/>
          <w:spacing w:val="7"/>
          <w:sz w:val="23"/>
          <w:szCs w:val="23"/>
        </w:rPr>
        <w:t>具有优先约束力</w:t>
      </w:r>
      <w:r>
        <w:rPr>
          <w:rFonts w:ascii="宋体" w:hAnsi="宋体" w:eastAsia="宋体" w:cs="宋体"/>
          <w:spacing w:val="6"/>
          <w:sz w:val="23"/>
          <w:szCs w:val="23"/>
        </w:rPr>
        <w:t>。</w:t>
      </w:r>
    </w:p>
    <w:p>
      <w:pPr>
        <w:spacing w:line="239" w:lineRule="auto"/>
        <w:ind w:left="499"/>
        <w:rPr>
          <w:rFonts w:ascii="宋体" w:hAnsi="宋体" w:eastAsia="宋体" w:cs="宋体"/>
          <w:sz w:val="23"/>
          <w:szCs w:val="23"/>
        </w:rPr>
      </w:pPr>
      <w:r>
        <w:rPr>
          <w:rFonts w:ascii="Times New Roman" w:hAnsi="Times New Roman" w:eastAsia="Times New Roman" w:cs="Times New Roman"/>
          <w:b/>
          <w:bCs/>
          <w:spacing w:val="6"/>
          <w:sz w:val="23"/>
          <w:szCs w:val="23"/>
        </w:rPr>
        <w:t>7</w:t>
      </w:r>
      <w:r>
        <w:rPr>
          <w:rFonts w:ascii="Times New Roman" w:hAnsi="Times New Roman" w:eastAsia="Times New Roman" w:cs="Times New Roman"/>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、谈判文件的约束力</w:t>
      </w:r>
    </w:p>
    <w:p>
      <w:pPr>
        <w:spacing w:before="167" w:line="375" w:lineRule="auto"/>
        <w:ind w:left="22" w:right="48" w:firstLine="417"/>
        <w:rPr>
          <w:rFonts w:ascii="宋体" w:hAnsi="宋体" w:eastAsia="宋体" w:cs="宋体"/>
          <w:sz w:val="23"/>
          <w:szCs w:val="23"/>
        </w:rPr>
      </w:pPr>
      <w:r>
        <w:rPr>
          <w:rFonts w:ascii="Times New Roman" w:hAnsi="Times New Roman" w:eastAsia="Times New Roman" w:cs="Times New Roman"/>
          <w:spacing w:val="8"/>
          <w:sz w:val="20"/>
          <w:szCs w:val="20"/>
        </w:rPr>
        <w:t xml:space="preserve">7. 1 </w:t>
      </w:r>
      <w:r>
        <w:rPr>
          <w:rFonts w:ascii="宋体" w:hAnsi="宋体" w:eastAsia="宋体" w:cs="宋体"/>
          <w:spacing w:val="8"/>
          <w:sz w:val="23"/>
          <w:szCs w:val="23"/>
        </w:rPr>
        <w:t>供</w:t>
      </w:r>
      <w:r>
        <w:rPr>
          <w:rFonts w:ascii="宋体" w:hAnsi="宋体" w:eastAsia="宋体" w:cs="宋体"/>
          <w:spacing w:val="5"/>
          <w:sz w:val="23"/>
          <w:szCs w:val="23"/>
        </w:rPr>
        <w:t>应</w:t>
      </w:r>
      <w:r>
        <w:rPr>
          <w:rFonts w:ascii="宋体" w:hAnsi="宋体" w:eastAsia="宋体" w:cs="宋体"/>
          <w:spacing w:val="4"/>
          <w:sz w:val="23"/>
          <w:szCs w:val="23"/>
        </w:rPr>
        <w:t>商一旦参加竞争性谈判会议，即被认为接受了本谈判文件中的所有条</w:t>
      </w:r>
      <w:r>
        <w:rPr>
          <w:rFonts w:ascii="宋体" w:hAnsi="宋体" w:eastAsia="宋体" w:cs="宋体"/>
          <w:sz w:val="23"/>
          <w:szCs w:val="23"/>
        </w:rPr>
        <w:t xml:space="preserve"> </w:t>
      </w:r>
      <w:r>
        <w:rPr>
          <w:rFonts w:ascii="宋体" w:hAnsi="宋体" w:eastAsia="宋体" w:cs="宋体"/>
          <w:spacing w:val="6"/>
          <w:sz w:val="23"/>
          <w:szCs w:val="23"/>
        </w:rPr>
        <w:t>款和规定</w:t>
      </w:r>
      <w:r>
        <w:rPr>
          <w:rFonts w:ascii="宋体" w:hAnsi="宋体" w:eastAsia="宋体" w:cs="宋体"/>
          <w:spacing w:val="5"/>
          <w:sz w:val="23"/>
          <w:szCs w:val="23"/>
        </w:rPr>
        <w:t>。</w:t>
      </w:r>
    </w:p>
    <w:p>
      <w:pPr>
        <w:spacing w:line="375" w:lineRule="auto"/>
        <w:ind w:left="22" w:right="48" w:firstLine="477"/>
        <w:rPr>
          <w:rFonts w:ascii="宋体" w:hAnsi="宋体" w:eastAsia="宋体" w:cs="宋体"/>
          <w:sz w:val="23"/>
          <w:szCs w:val="23"/>
        </w:rPr>
      </w:pPr>
      <w:r>
        <w:rPr>
          <w:rFonts w:ascii="Times New Roman" w:hAnsi="Times New Roman" w:eastAsia="Times New Roman" w:cs="Times New Roman"/>
          <w:spacing w:val="10"/>
          <w:sz w:val="23"/>
          <w:szCs w:val="23"/>
        </w:rPr>
        <w:t xml:space="preserve">7.2 </w:t>
      </w:r>
      <w:r>
        <w:rPr>
          <w:rFonts w:ascii="宋体" w:hAnsi="宋体" w:eastAsia="宋体" w:cs="宋体"/>
          <w:spacing w:val="10"/>
          <w:sz w:val="23"/>
          <w:szCs w:val="23"/>
        </w:rPr>
        <w:t>供应商如认为本谈判文件含有倾向性或排斥潜在供应商的条款而使自</w:t>
      </w:r>
      <w:r>
        <w:rPr>
          <w:rFonts w:ascii="宋体" w:hAnsi="宋体" w:eastAsia="宋体" w:cs="宋体"/>
          <w:spacing w:val="7"/>
          <w:sz w:val="23"/>
          <w:szCs w:val="23"/>
        </w:rPr>
        <w:t>己</w:t>
      </w:r>
      <w:r>
        <w:rPr>
          <w:rFonts w:ascii="宋体" w:hAnsi="宋体" w:eastAsia="宋体" w:cs="宋体"/>
          <w:sz w:val="23"/>
          <w:szCs w:val="23"/>
        </w:rPr>
        <w:t xml:space="preserve"> </w:t>
      </w:r>
      <w:r>
        <w:rPr>
          <w:rFonts w:ascii="宋体" w:hAnsi="宋体" w:eastAsia="宋体" w:cs="宋体"/>
          <w:spacing w:val="11"/>
          <w:sz w:val="23"/>
          <w:szCs w:val="23"/>
        </w:rPr>
        <w:t>的</w:t>
      </w:r>
      <w:r>
        <w:rPr>
          <w:rFonts w:ascii="宋体" w:hAnsi="宋体" w:eastAsia="宋体" w:cs="宋体"/>
          <w:spacing w:val="7"/>
          <w:sz w:val="23"/>
          <w:szCs w:val="23"/>
        </w:rPr>
        <w:t>权益受到损害的，请以书面形式向采购人提出，否则，将视为对本谈判文件要</w:t>
      </w:r>
      <w:r>
        <w:rPr>
          <w:rFonts w:ascii="宋体" w:hAnsi="宋体" w:eastAsia="宋体" w:cs="宋体"/>
          <w:sz w:val="23"/>
          <w:szCs w:val="23"/>
        </w:rPr>
        <w:t xml:space="preserve"> </w:t>
      </w:r>
      <w:r>
        <w:rPr>
          <w:rFonts w:ascii="宋体" w:hAnsi="宋体" w:eastAsia="宋体" w:cs="宋体"/>
          <w:spacing w:val="13"/>
          <w:sz w:val="23"/>
          <w:szCs w:val="23"/>
        </w:rPr>
        <w:t>求</w:t>
      </w:r>
      <w:r>
        <w:rPr>
          <w:rFonts w:ascii="宋体" w:hAnsi="宋体" w:eastAsia="宋体" w:cs="宋体"/>
          <w:spacing w:val="9"/>
          <w:sz w:val="23"/>
          <w:szCs w:val="23"/>
        </w:rPr>
        <w:t>无任何异议，并不得因此在谈判会开始后提出任何异议。</w:t>
      </w:r>
    </w:p>
    <w:p>
      <w:pPr>
        <w:spacing w:line="224" w:lineRule="auto"/>
        <w:ind w:left="500"/>
        <w:outlineLvl w:val="0"/>
        <w:rPr>
          <w:rFonts w:ascii="宋体" w:hAnsi="宋体" w:eastAsia="宋体" w:cs="宋体"/>
          <w:sz w:val="23"/>
          <w:szCs w:val="23"/>
        </w:rPr>
      </w:pPr>
      <w:r>
        <w:rPr>
          <w:rFonts w:ascii="Times New Roman" w:hAnsi="Times New Roman" w:eastAsia="Times New Roman" w:cs="Times New Roman"/>
          <w:spacing w:val="8"/>
          <w:sz w:val="23"/>
          <w:szCs w:val="23"/>
        </w:rPr>
        <w:t xml:space="preserve">7.3 </w:t>
      </w:r>
      <w:r>
        <w:rPr>
          <w:rFonts w:ascii="宋体" w:hAnsi="宋体" w:eastAsia="宋体" w:cs="宋体"/>
          <w:spacing w:val="8"/>
          <w:sz w:val="23"/>
          <w:szCs w:val="23"/>
        </w:rPr>
        <w:t>本谈判文件由业主及代理公司负责解释。</w:t>
      </w:r>
    </w:p>
    <w:p>
      <w:pPr>
        <w:sectPr>
          <w:headerReference r:id="rId20" w:type="default"/>
          <w:footerReference r:id="rId21" w:type="default"/>
          <w:pgSz w:w="11906" w:h="16839"/>
          <w:pgMar w:top="1091" w:right="1748" w:bottom="1156" w:left="1785" w:header="1076" w:footer="996" w:gutter="0"/>
          <w:cols w:space="720" w:num="1"/>
        </w:sectPr>
      </w:pPr>
    </w:p>
    <w:p>
      <w:pPr>
        <w:spacing w:line="316" w:lineRule="auto"/>
        <w:rPr>
          <w:rFonts w:ascii="Arial"/>
          <w:sz w:val="21"/>
        </w:rPr>
      </w:pPr>
    </w:p>
    <w:p>
      <w:pPr>
        <w:spacing w:line="316" w:lineRule="auto"/>
        <w:rPr>
          <w:rFonts w:ascii="Arial"/>
          <w:sz w:val="21"/>
        </w:rPr>
      </w:pPr>
    </w:p>
    <w:p>
      <w:pPr>
        <w:spacing w:before="101" w:line="225" w:lineRule="auto"/>
        <w:ind w:left="2733"/>
        <w:rPr>
          <w:rFonts w:ascii="宋体" w:hAnsi="宋体" w:eastAsia="宋体" w:cs="宋体"/>
          <w:sz w:val="31"/>
          <w:szCs w:val="31"/>
        </w:rPr>
      </w:pPr>
      <w:bookmarkStart w:id="2" w:name="_bookmark3"/>
      <w:bookmarkEnd w:id="2"/>
      <w:r>
        <w:rPr>
          <w:rFonts w:ascii="宋体" w:hAnsi="宋体" w:eastAsia="宋体" w:cs="宋体"/>
          <w:spacing w:val="14"/>
          <w:sz w:val="31"/>
          <w:szCs w:val="31"/>
          <w14:textOutline w14:w="5793" w14:cap="sq" w14:cmpd="sng">
            <w14:solidFill>
              <w14:srgbClr w14:val="000000"/>
            </w14:solidFill>
            <w14:prstDash w14:val="solid"/>
            <w14:bevel/>
          </w14:textOutline>
        </w:rPr>
        <w:t>第</w:t>
      </w:r>
      <w:r>
        <w:rPr>
          <w:rFonts w:ascii="宋体" w:hAnsi="宋体" w:eastAsia="宋体" w:cs="宋体"/>
          <w:spacing w:val="8"/>
          <w:sz w:val="31"/>
          <w:szCs w:val="31"/>
          <w14:textOutline w14:w="5793" w14:cap="sq" w14:cmpd="sng">
            <w14:solidFill>
              <w14:srgbClr w14:val="000000"/>
            </w14:solidFill>
            <w14:prstDash w14:val="solid"/>
            <w14:bevel/>
          </w14:textOutline>
        </w:rPr>
        <w:t>三部分</w:t>
      </w:r>
      <w:r>
        <w:rPr>
          <w:rFonts w:ascii="宋体" w:hAnsi="宋体" w:eastAsia="宋体" w:cs="宋体"/>
          <w:spacing w:val="8"/>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响应说明</w:t>
      </w:r>
    </w:p>
    <w:p>
      <w:pPr>
        <w:spacing w:line="472" w:lineRule="auto"/>
        <w:rPr>
          <w:rFonts w:ascii="Arial"/>
          <w:sz w:val="21"/>
        </w:rPr>
      </w:pPr>
    </w:p>
    <w:p>
      <w:pPr>
        <w:spacing w:before="91" w:line="219" w:lineRule="auto"/>
        <w:ind w:left="2350"/>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第一</w:t>
      </w:r>
      <w:r>
        <w:rPr>
          <w:rFonts w:ascii="宋体" w:hAnsi="宋体" w:eastAsia="宋体" w:cs="宋体"/>
          <w:sz w:val="28"/>
          <w:szCs w:val="28"/>
          <w14:textOutline w14:w="5103" w14:cap="sq" w14:cmpd="sng">
            <w14:solidFill>
              <w14:srgbClr w14:val="000000"/>
            </w14:solidFill>
            <w14:prstDash w14:val="solid"/>
            <w14:bevel/>
          </w14:textOutline>
        </w:rPr>
        <w:t>章</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对供应商的资质要求</w:t>
      </w:r>
    </w:p>
    <w:p>
      <w:pPr>
        <w:spacing w:before="284"/>
        <w:ind w:left="507"/>
        <w:rPr>
          <w:rFonts w:ascii="宋体" w:hAnsi="宋体" w:eastAsia="宋体" w:cs="宋体"/>
          <w:sz w:val="23"/>
          <w:szCs w:val="23"/>
        </w:rPr>
      </w:pPr>
      <w:r>
        <w:rPr>
          <w:rFonts w:ascii="Times New Roman" w:hAnsi="Times New Roman" w:eastAsia="Times New Roman" w:cs="Times New Roman"/>
          <w:b/>
          <w:bCs/>
          <w:spacing w:val="-2"/>
          <w:sz w:val="23"/>
          <w:szCs w:val="23"/>
        </w:rPr>
        <w:t>1</w:t>
      </w:r>
      <w:r>
        <w:rPr>
          <w:rFonts w:ascii="Times New Roman" w:hAnsi="Times New Roman" w:eastAsia="Times New Roman" w:cs="Times New Roman"/>
          <w:spacing w:val="-2"/>
          <w:sz w:val="23"/>
          <w:szCs w:val="23"/>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、投标资质</w:t>
      </w:r>
    </w:p>
    <w:p>
      <w:pPr>
        <w:spacing w:before="169" w:line="225" w:lineRule="auto"/>
        <w:ind w:left="519"/>
        <w:rPr>
          <w:rFonts w:ascii="宋体" w:hAnsi="宋体" w:eastAsia="宋体" w:cs="宋体"/>
          <w:sz w:val="23"/>
          <w:szCs w:val="23"/>
        </w:rPr>
      </w:pPr>
      <w:r>
        <w:rPr>
          <w:rFonts w:ascii="Times New Roman" w:hAnsi="Times New Roman" w:eastAsia="Times New Roman" w:cs="Times New Roman"/>
          <w:spacing w:val="10"/>
          <w:sz w:val="23"/>
          <w:szCs w:val="23"/>
        </w:rPr>
        <w:t>1</w:t>
      </w:r>
      <w:r>
        <w:rPr>
          <w:rFonts w:ascii="Times New Roman" w:hAnsi="Times New Roman" w:eastAsia="Times New Roman" w:cs="Times New Roman"/>
          <w:spacing w:val="6"/>
          <w:sz w:val="23"/>
          <w:szCs w:val="23"/>
        </w:rPr>
        <w:t xml:space="preserve">. 1    </w:t>
      </w:r>
      <w:r>
        <w:rPr>
          <w:rFonts w:ascii="宋体" w:hAnsi="宋体" w:eastAsia="宋体" w:cs="宋体"/>
          <w:spacing w:val="6"/>
          <w:sz w:val="23"/>
          <w:szCs w:val="23"/>
        </w:rPr>
        <w:t>供应商必须提交能够证明其具有履行本项目合同能力的资质证明文</w:t>
      </w:r>
    </w:p>
    <w:p>
      <w:pPr>
        <w:spacing w:before="185" w:line="227" w:lineRule="auto"/>
        <w:ind w:left="20"/>
        <w:rPr>
          <w:rFonts w:ascii="宋体" w:hAnsi="宋体" w:eastAsia="宋体" w:cs="宋体"/>
          <w:sz w:val="23"/>
          <w:szCs w:val="23"/>
        </w:rPr>
      </w:pPr>
      <w:r>
        <w:rPr>
          <w:rFonts w:ascii="宋体" w:hAnsi="宋体" w:eastAsia="宋体" w:cs="宋体"/>
          <w:spacing w:val="15"/>
          <w:sz w:val="23"/>
          <w:szCs w:val="23"/>
        </w:rPr>
        <w:t>件</w:t>
      </w:r>
      <w:r>
        <w:rPr>
          <w:rFonts w:ascii="宋体" w:hAnsi="宋体" w:eastAsia="宋体" w:cs="宋体"/>
          <w:spacing w:val="8"/>
          <w:sz w:val="23"/>
          <w:szCs w:val="23"/>
        </w:rPr>
        <w:t>，作为响应文件的一部分。</w:t>
      </w:r>
    </w:p>
    <w:p>
      <w:pPr>
        <w:spacing w:before="233" w:line="227" w:lineRule="auto"/>
        <w:ind w:left="519"/>
        <w:rPr>
          <w:rFonts w:ascii="宋体" w:hAnsi="宋体" w:eastAsia="宋体" w:cs="宋体"/>
          <w:sz w:val="23"/>
          <w:szCs w:val="23"/>
        </w:rPr>
      </w:pPr>
      <w:r>
        <w:rPr>
          <w:rFonts w:ascii="Times New Roman" w:hAnsi="Times New Roman" w:eastAsia="Times New Roman" w:cs="Times New Roman"/>
          <w:spacing w:val="-8"/>
          <w:sz w:val="23"/>
          <w:szCs w:val="23"/>
        </w:rPr>
        <w:t>1.</w:t>
      </w:r>
      <w:r>
        <w:rPr>
          <w:rFonts w:ascii="Times New Roman" w:hAnsi="Times New Roman" w:eastAsia="Times New Roman" w:cs="Times New Roman"/>
          <w:spacing w:val="-6"/>
          <w:sz w:val="23"/>
          <w:szCs w:val="23"/>
        </w:rPr>
        <w:t xml:space="preserve"> </w:t>
      </w:r>
      <w:r>
        <w:rPr>
          <w:rFonts w:ascii="Times New Roman" w:hAnsi="Times New Roman" w:eastAsia="Times New Roman" w:cs="Times New Roman"/>
          <w:spacing w:val="-4"/>
          <w:sz w:val="23"/>
          <w:szCs w:val="23"/>
        </w:rPr>
        <w:t xml:space="preserve">1. 1    </w:t>
      </w:r>
      <w:r>
        <w:rPr>
          <w:rFonts w:ascii="宋体" w:hAnsi="宋体" w:eastAsia="宋体" w:cs="宋体"/>
          <w:spacing w:val="-4"/>
          <w:sz w:val="23"/>
          <w:szCs w:val="23"/>
        </w:rPr>
        <w:t>营业执照；</w:t>
      </w:r>
    </w:p>
    <w:p>
      <w:pPr>
        <w:spacing w:before="77" w:line="289" w:lineRule="auto"/>
        <w:ind w:left="22" w:right="61" w:firstLine="497"/>
        <w:rPr>
          <w:rFonts w:ascii="宋体" w:hAnsi="宋体" w:eastAsia="宋体" w:cs="宋体"/>
          <w:sz w:val="23"/>
          <w:szCs w:val="23"/>
        </w:rPr>
      </w:pPr>
      <w:r>
        <w:rPr>
          <w:rFonts w:ascii="Times New Roman" w:hAnsi="Times New Roman" w:eastAsia="Times New Roman" w:cs="Times New Roman"/>
          <w:spacing w:val="7"/>
          <w:sz w:val="23"/>
          <w:szCs w:val="23"/>
        </w:rPr>
        <w:t>1</w:t>
      </w:r>
      <w:r>
        <w:rPr>
          <w:rFonts w:ascii="Times New Roman" w:hAnsi="Times New Roman" w:eastAsia="Times New Roman" w:cs="Times New Roman"/>
          <w:spacing w:val="4"/>
          <w:sz w:val="23"/>
          <w:szCs w:val="23"/>
        </w:rPr>
        <w:t>. 1.2</w:t>
      </w:r>
      <w:r>
        <w:rPr>
          <w:rFonts w:ascii="宋体" w:hAnsi="宋体" w:eastAsia="宋体" w:cs="宋体"/>
          <w:spacing w:val="4"/>
          <w:sz w:val="23"/>
          <w:szCs w:val="23"/>
        </w:rPr>
        <w:t>、法人授权委托书或法人身份证明书，授权人或法人 (法人参与投标时</w:t>
      </w:r>
      <w:r>
        <w:rPr>
          <w:rFonts w:ascii="宋体" w:hAnsi="宋体" w:eastAsia="宋体" w:cs="宋体"/>
          <w:sz w:val="23"/>
          <w:szCs w:val="23"/>
        </w:rPr>
        <w:t xml:space="preserve"> </w:t>
      </w:r>
      <w:r>
        <w:rPr>
          <w:rFonts w:ascii="宋体" w:hAnsi="宋体" w:eastAsia="宋体" w:cs="宋体"/>
          <w:spacing w:val="9"/>
          <w:sz w:val="23"/>
          <w:szCs w:val="23"/>
        </w:rPr>
        <w:t>提</w:t>
      </w:r>
      <w:r>
        <w:rPr>
          <w:rFonts w:ascii="宋体" w:hAnsi="宋体" w:eastAsia="宋体" w:cs="宋体"/>
          <w:spacing w:val="7"/>
          <w:sz w:val="23"/>
          <w:szCs w:val="23"/>
        </w:rPr>
        <w:t>供) 有效身份证明；</w:t>
      </w:r>
    </w:p>
    <w:p>
      <w:pPr>
        <w:spacing w:before="1" w:line="239" w:lineRule="auto"/>
        <w:ind w:left="519"/>
        <w:rPr>
          <w:rFonts w:ascii="宋体" w:hAnsi="宋体" w:eastAsia="宋体" w:cs="宋体"/>
          <w:sz w:val="23"/>
          <w:szCs w:val="23"/>
        </w:rPr>
      </w:pPr>
      <w:r>
        <w:rPr>
          <w:rFonts w:ascii="Times New Roman" w:hAnsi="Times New Roman" w:eastAsia="Times New Roman" w:cs="Times New Roman"/>
          <w:spacing w:val="-10"/>
          <w:sz w:val="23"/>
          <w:szCs w:val="23"/>
        </w:rPr>
        <w:t>1</w:t>
      </w:r>
      <w:r>
        <w:rPr>
          <w:rFonts w:ascii="Times New Roman" w:hAnsi="Times New Roman" w:eastAsia="Times New Roman" w:cs="Times New Roman"/>
          <w:spacing w:val="-9"/>
          <w:sz w:val="23"/>
          <w:szCs w:val="23"/>
        </w:rPr>
        <w:t>.</w:t>
      </w:r>
      <w:r>
        <w:rPr>
          <w:rFonts w:ascii="Times New Roman" w:hAnsi="Times New Roman" w:eastAsia="Times New Roman" w:cs="Times New Roman"/>
          <w:spacing w:val="-5"/>
          <w:sz w:val="23"/>
          <w:szCs w:val="23"/>
        </w:rPr>
        <w:t xml:space="preserve"> 1.3 </w:t>
      </w:r>
      <w:r>
        <w:rPr>
          <w:rFonts w:ascii="宋体" w:hAnsi="宋体" w:eastAsia="宋体" w:cs="宋体"/>
          <w:spacing w:val="-5"/>
          <w:sz w:val="23"/>
          <w:szCs w:val="23"/>
        </w:rPr>
        <w:t>、资质证书；</w:t>
      </w:r>
    </w:p>
    <w:p>
      <w:pPr>
        <w:spacing w:before="61"/>
        <w:ind w:left="519"/>
        <w:rPr>
          <w:rFonts w:ascii="宋体" w:hAnsi="宋体" w:eastAsia="宋体" w:cs="宋体"/>
          <w:sz w:val="23"/>
          <w:szCs w:val="23"/>
        </w:rPr>
      </w:pPr>
      <w:r>
        <w:rPr>
          <w:rFonts w:ascii="Times New Roman" w:hAnsi="Times New Roman" w:eastAsia="Times New Roman" w:cs="Times New Roman"/>
          <w:spacing w:val="-2"/>
          <w:sz w:val="23"/>
          <w:szCs w:val="23"/>
        </w:rPr>
        <w:t>1. 1.4</w:t>
      </w:r>
      <w:r>
        <w:rPr>
          <w:rFonts w:ascii="Times New Roman" w:hAnsi="Times New Roman" w:eastAsia="Times New Roman" w:cs="Times New Roman"/>
          <w:spacing w:val="-1"/>
          <w:sz w:val="23"/>
          <w:szCs w:val="23"/>
        </w:rPr>
        <w:t xml:space="preserve"> </w:t>
      </w:r>
      <w:r>
        <w:rPr>
          <w:rFonts w:ascii="宋体" w:hAnsi="宋体" w:eastAsia="宋体" w:cs="宋体"/>
          <w:spacing w:val="-1"/>
          <w:sz w:val="23"/>
          <w:szCs w:val="23"/>
        </w:rPr>
        <w:t>、项目负责人职称证书；</w:t>
      </w:r>
    </w:p>
    <w:p>
      <w:pPr>
        <w:spacing w:before="61" w:line="289" w:lineRule="auto"/>
        <w:ind w:left="22" w:firstLine="496"/>
        <w:rPr>
          <w:rFonts w:ascii="宋体" w:hAnsi="宋体" w:eastAsia="宋体" w:cs="宋体"/>
          <w:sz w:val="23"/>
          <w:szCs w:val="23"/>
        </w:rPr>
      </w:pPr>
      <w:r>
        <w:rPr>
          <w:rFonts w:ascii="Times New Roman" w:hAnsi="Times New Roman" w:eastAsia="Times New Roman" w:cs="Times New Roman"/>
          <w:spacing w:val="4"/>
          <w:sz w:val="23"/>
          <w:szCs w:val="23"/>
        </w:rPr>
        <w:t xml:space="preserve">1. 1.5 </w:t>
      </w:r>
      <w:r>
        <w:rPr>
          <w:rFonts w:ascii="宋体" w:hAnsi="宋体" w:eastAsia="宋体" w:cs="宋体"/>
          <w:spacing w:val="4"/>
          <w:sz w:val="23"/>
          <w:szCs w:val="23"/>
        </w:rPr>
        <w:t>、信用</w:t>
      </w:r>
      <w:r>
        <w:rPr>
          <w:rFonts w:ascii="宋体" w:hAnsi="宋体" w:eastAsia="宋体" w:cs="宋体"/>
          <w:spacing w:val="2"/>
          <w:sz w:val="23"/>
          <w:szCs w:val="23"/>
        </w:rPr>
        <w:t>中国、中国政府采购网网站截图 (网站的查询页面打印件，页面</w:t>
      </w:r>
      <w:r>
        <w:rPr>
          <w:rFonts w:ascii="宋体" w:hAnsi="宋体" w:eastAsia="宋体" w:cs="宋体"/>
          <w:sz w:val="23"/>
          <w:szCs w:val="23"/>
        </w:rPr>
        <w:t xml:space="preserve"> </w:t>
      </w:r>
      <w:r>
        <w:rPr>
          <w:rFonts w:ascii="宋体" w:hAnsi="宋体" w:eastAsia="宋体" w:cs="宋体"/>
          <w:spacing w:val="4"/>
          <w:sz w:val="23"/>
          <w:szCs w:val="23"/>
        </w:rPr>
        <w:t>无法打印</w:t>
      </w:r>
      <w:r>
        <w:rPr>
          <w:rFonts w:ascii="宋体" w:hAnsi="宋体" w:eastAsia="宋体" w:cs="宋体"/>
          <w:spacing w:val="3"/>
          <w:sz w:val="23"/>
          <w:szCs w:val="23"/>
        </w:rPr>
        <w:t>的</w:t>
      </w:r>
      <w:r>
        <w:rPr>
          <w:rFonts w:ascii="宋体" w:hAnsi="宋体" w:eastAsia="宋体" w:cs="宋体"/>
          <w:spacing w:val="2"/>
          <w:sz w:val="23"/>
          <w:szCs w:val="23"/>
        </w:rPr>
        <w:t>可以截图打印，打印件须体现投标人单位全称、查询时间和查询网址，</w:t>
      </w:r>
      <w:r>
        <w:rPr>
          <w:rFonts w:ascii="宋体" w:hAnsi="宋体" w:eastAsia="宋体" w:cs="宋体"/>
          <w:sz w:val="23"/>
          <w:szCs w:val="23"/>
        </w:rPr>
        <w:t xml:space="preserve"> </w:t>
      </w:r>
      <w:r>
        <w:rPr>
          <w:rFonts w:ascii="宋体" w:hAnsi="宋体" w:eastAsia="宋体" w:cs="宋体"/>
          <w:spacing w:val="16"/>
          <w:sz w:val="23"/>
          <w:szCs w:val="23"/>
        </w:rPr>
        <w:t>查</w:t>
      </w:r>
      <w:r>
        <w:rPr>
          <w:rFonts w:ascii="宋体" w:hAnsi="宋体" w:eastAsia="宋体" w:cs="宋体"/>
          <w:spacing w:val="13"/>
          <w:sz w:val="23"/>
          <w:szCs w:val="23"/>
        </w:rPr>
        <w:t>询</w:t>
      </w:r>
      <w:r>
        <w:rPr>
          <w:rFonts w:ascii="宋体" w:hAnsi="宋体" w:eastAsia="宋体" w:cs="宋体"/>
          <w:spacing w:val="8"/>
          <w:sz w:val="23"/>
          <w:szCs w:val="23"/>
        </w:rPr>
        <w:t>时间不能早于本项目采购公告发布之日) ；</w:t>
      </w:r>
    </w:p>
    <w:p>
      <w:pPr>
        <w:spacing w:before="1" w:line="227" w:lineRule="auto"/>
        <w:ind w:left="519"/>
        <w:rPr>
          <w:rFonts w:ascii="宋体" w:hAnsi="宋体" w:eastAsia="宋体" w:cs="宋体"/>
          <w:sz w:val="23"/>
          <w:szCs w:val="23"/>
        </w:rPr>
      </w:pPr>
      <w:r>
        <w:rPr>
          <w:rFonts w:ascii="Times New Roman" w:hAnsi="Times New Roman" w:eastAsia="Times New Roman" w:cs="Times New Roman"/>
          <w:spacing w:val="4"/>
          <w:sz w:val="23"/>
          <w:szCs w:val="23"/>
        </w:rPr>
        <w:t>1. 1.</w:t>
      </w:r>
      <w:r>
        <w:rPr>
          <w:rFonts w:ascii="Times New Roman" w:hAnsi="Times New Roman" w:eastAsia="Times New Roman" w:cs="Times New Roman"/>
          <w:spacing w:val="2"/>
          <w:sz w:val="23"/>
          <w:szCs w:val="23"/>
        </w:rPr>
        <w:t xml:space="preserve">6 </w:t>
      </w:r>
      <w:r>
        <w:rPr>
          <w:rFonts w:ascii="宋体" w:hAnsi="宋体" w:eastAsia="宋体" w:cs="宋体"/>
          <w:spacing w:val="2"/>
          <w:sz w:val="23"/>
          <w:szCs w:val="23"/>
        </w:rPr>
        <w:t>、谈判保证金递交凭证 (打款凭证和收据) ；</w:t>
      </w:r>
    </w:p>
    <w:p>
      <w:pPr>
        <w:spacing w:before="28" w:line="230" w:lineRule="auto"/>
        <w:ind w:left="21"/>
        <w:rPr>
          <w:rFonts w:ascii="宋体" w:hAnsi="宋体" w:eastAsia="宋体" w:cs="宋体"/>
          <w:sz w:val="23"/>
          <w:szCs w:val="23"/>
        </w:rPr>
      </w:pPr>
      <w:r>
        <w:rPr>
          <w:rFonts w:ascii="宋体" w:hAnsi="宋体" w:eastAsia="宋体" w:cs="宋体"/>
          <w:spacing w:val="13"/>
          <w:sz w:val="23"/>
          <w:szCs w:val="23"/>
        </w:rPr>
        <w:t>注</w:t>
      </w:r>
      <w:r>
        <w:rPr>
          <w:rFonts w:ascii="宋体" w:hAnsi="宋体" w:eastAsia="宋体" w:cs="宋体"/>
          <w:spacing w:val="7"/>
          <w:sz w:val="23"/>
          <w:szCs w:val="23"/>
        </w:rPr>
        <w:t>：不能提供以上证件原件的，可提供加盖公章的复印件或彩印件。资格审查不</w:t>
      </w:r>
    </w:p>
    <w:p>
      <w:pPr>
        <w:spacing w:before="26" w:line="225" w:lineRule="auto"/>
        <w:ind w:left="22"/>
        <w:outlineLvl w:val="1"/>
        <w:rPr>
          <w:rFonts w:ascii="宋体" w:hAnsi="宋体" w:eastAsia="宋体" w:cs="宋体"/>
          <w:sz w:val="23"/>
          <w:szCs w:val="23"/>
        </w:rPr>
      </w:pPr>
      <w:r>
        <w:rPr>
          <w:rFonts w:ascii="宋体" w:hAnsi="宋体" w:eastAsia="宋体" w:cs="宋体"/>
          <w:spacing w:val="9"/>
          <w:sz w:val="23"/>
          <w:szCs w:val="23"/>
        </w:rPr>
        <w:t>合</w:t>
      </w:r>
      <w:r>
        <w:rPr>
          <w:rFonts w:ascii="宋体" w:hAnsi="宋体" w:eastAsia="宋体" w:cs="宋体"/>
          <w:spacing w:val="8"/>
          <w:sz w:val="23"/>
          <w:szCs w:val="23"/>
        </w:rPr>
        <w:t>格将取消其投标资格。</w:t>
      </w:r>
    </w:p>
    <w:p>
      <w:pPr>
        <w:spacing w:line="306" w:lineRule="auto"/>
        <w:rPr>
          <w:rFonts w:ascii="Arial"/>
          <w:sz w:val="21"/>
        </w:rPr>
      </w:pPr>
    </w:p>
    <w:p>
      <w:pPr>
        <w:spacing w:before="92" w:line="219" w:lineRule="auto"/>
        <w:ind w:left="1928"/>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第二章</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响</w:t>
      </w:r>
      <w:r>
        <w:rPr>
          <w:rFonts w:ascii="宋体" w:hAnsi="宋体" w:eastAsia="宋体" w:cs="宋体"/>
          <w:sz w:val="28"/>
          <w:szCs w:val="28"/>
          <w14:textOutline w14:w="5103" w14:cap="sq" w14:cmpd="sng">
            <w14:solidFill>
              <w14:srgbClr w14:val="000000"/>
            </w14:solidFill>
            <w14:prstDash w14:val="solid"/>
            <w14:bevel/>
          </w14:textOutline>
        </w:rPr>
        <w:t>应文件的编写及编制顺序</w:t>
      </w:r>
    </w:p>
    <w:p>
      <w:pPr>
        <w:spacing w:before="24"/>
        <w:ind w:left="497"/>
        <w:rPr>
          <w:rFonts w:ascii="宋体" w:hAnsi="宋体" w:eastAsia="宋体" w:cs="宋体"/>
          <w:sz w:val="23"/>
          <w:szCs w:val="23"/>
        </w:rPr>
      </w:pPr>
      <w:r>
        <w:rPr>
          <w:rFonts w:ascii="Times New Roman" w:hAnsi="Times New Roman" w:eastAsia="Times New Roman" w:cs="Times New Roman"/>
          <w:b/>
          <w:bCs/>
          <w:spacing w:val="-6"/>
          <w:sz w:val="23"/>
          <w:szCs w:val="23"/>
        </w:rPr>
        <w:t>2</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、要求</w:t>
      </w:r>
    </w:p>
    <w:p>
      <w:pPr>
        <w:spacing w:before="167" w:line="375" w:lineRule="auto"/>
        <w:ind w:left="22" w:firstLine="474"/>
        <w:rPr>
          <w:rFonts w:ascii="宋体" w:hAnsi="宋体" w:eastAsia="宋体" w:cs="宋体"/>
          <w:sz w:val="23"/>
          <w:szCs w:val="23"/>
        </w:rPr>
      </w:pPr>
      <w:r>
        <w:rPr>
          <w:rFonts w:ascii="Times New Roman" w:hAnsi="Times New Roman" w:eastAsia="Times New Roman" w:cs="Times New Roman"/>
          <w:spacing w:val="7"/>
          <w:sz w:val="23"/>
          <w:szCs w:val="23"/>
        </w:rPr>
        <w:t xml:space="preserve">2. 1    </w:t>
      </w:r>
      <w:r>
        <w:rPr>
          <w:rFonts w:ascii="宋体" w:hAnsi="宋体" w:eastAsia="宋体" w:cs="宋体"/>
          <w:spacing w:val="7"/>
          <w:sz w:val="23"/>
          <w:szCs w:val="23"/>
        </w:rPr>
        <w:t>供应商应详细阅读谈判文件中的条款、规范、表示、条件和格式等</w:t>
      </w:r>
      <w:r>
        <w:rPr>
          <w:rFonts w:ascii="宋体" w:hAnsi="宋体" w:eastAsia="宋体" w:cs="宋体"/>
          <w:sz w:val="23"/>
          <w:szCs w:val="23"/>
        </w:rPr>
        <w:t xml:space="preserve">所 </w:t>
      </w:r>
      <w:r>
        <w:rPr>
          <w:rFonts w:ascii="宋体" w:hAnsi="宋体" w:eastAsia="宋体" w:cs="宋体"/>
          <w:spacing w:val="4"/>
          <w:sz w:val="23"/>
          <w:szCs w:val="23"/>
        </w:rPr>
        <w:t>有内容，按</w:t>
      </w:r>
      <w:r>
        <w:rPr>
          <w:rFonts w:ascii="宋体" w:hAnsi="宋体" w:eastAsia="宋体" w:cs="宋体"/>
          <w:spacing w:val="2"/>
          <w:sz w:val="23"/>
          <w:szCs w:val="23"/>
        </w:rPr>
        <w:t>谈判文件的要求份数提供响应文件，并保证所提供全部材料的真实性，</w:t>
      </w:r>
      <w:r>
        <w:rPr>
          <w:rFonts w:ascii="宋体" w:hAnsi="宋体" w:eastAsia="宋体" w:cs="宋体"/>
          <w:sz w:val="23"/>
          <w:szCs w:val="23"/>
        </w:rPr>
        <w:t xml:space="preserve"> </w:t>
      </w:r>
      <w:r>
        <w:rPr>
          <w:rFonts w:ascii="宋体" w:hAnsi="宋体" w:eastAsia="宋体" w:cs="宋体"/>
          <w:spacing w:val="17"/>
          <w:sz w:val="23"/>
          <w:szCs w:val="23"/>
        </w:rPr>
        <w:t>以</w:t>
      </w:r>
      <w:r>
        <w:rPr>
          <w:rFonts w:ascii="宋体" w:hAnsi="宋体" w:eastAsia="宋体" w:cs="宋体"/>
          <w:spacing w:val="9"/>
          <w:sz w:val="23"/>
          <w:szCs w:val="23"/>
        </w:rPr>
        <w:t>使其投标对谈判文件做出实质性响应。否则，其投标会被拒绝。</w:t>
      </w:r>
    </w:p>
    <w:p>
      <w:pPr>
        <w:spacing w:before="2" w:line="374" w:lineRule="auto"/>
        <w:ind w:left="23" w:right="152" w:firstLine="472"/>
        <w:rPr>
          <w:rFonts w:ascii="宋体" w:hAnsi="宋体" w:eastAsia="宋体" w:cs="宋体"/>
          <w:sz w:val="23"/>
          <w:szCs w:val="23"/>
        </w:rPr>
      </w:pPr>
      <w:r>
        <w:rPr>
          <w:rFonts w:ascii="Times New Roman" w:hAnsi="Times New Roman" w:eastAsia="Times New Roman" w:cs="Times New Roman"/>
          <w:spacing w:val="16"/>
          <w:sz w:val="23"/>
          <w:szCs w:val="23"/>
        </w:rPr>
        <w:t>2.</w:t>
      </w:r>
      <w:r>
        <w:rPr>
          <w:rFonts w:ascii="Times New Roman" w:hAnsi="Times New Roman" w:eastAsia="Times New Roman" w:cs="Times New Roman"/>
          <w:spacing w:val="13"/>
          <w:sz w:val="23"/>
          <w:szCs w:val="23"/>
        </w:rPr>
        <w:t>2</w:t>
      </w:r>
      <w:r>
        <w:rPr>
          <w:rFonts w:ascii="Times New Roman" w:hAnsi="Times New Roman" w:eastAsia="Times New Roman" w:cs="Times New Roman"/>
          <w:spacing w:val="8"/>
          <w:sz w:val="23"/>
          <w:szCs w:val="23"/>
        </w:rPr>
        <w:t xml:space="preserve">    </w:t>
      </w:r>
      <w:r>
        <w:rPr>
          <w:rFonts w:ascii="宋体" w:hAnsi="宋体" w:eastAsia="宋体" w:cs="宋体"/>
          <w:spacing w:val="8"/>
          <w:sz w:val="23"/>
          <w:szCs w:val="23"/>
        </w:rPr>
        <w:t>开标、评标、授标均以项目为单位，供应商根据公司的自身实力进行</w:t>
      </w:r>
      <w:r>
        <w:rPr>
          <w:rFonts w:ascii="宋体" w:hAnsi="宋体" w:eastAsia="宋体" w:cs="宋体"/>
          <w:sz w:val="23"/>
          <w:szCs w:val="23"/>
        </w:rPr>
        <w:t xml:space="preserve"> </w:t>
      </w:r>
      <w:r>
        <w:rPr>
          <w:rFonts w:ascii="宋体" w:hAnsi="宋体" w:eastAsia="宋体" w:cs="宋体"/>
          <w:spacing w:val="11"/>
          <w:sz w:val="23"/>
          <w:szCs w:val="23"/>
        </w:rPr>
        <w:t>投</w:t>
      </w:r>
      <w:r>
        <w:rPr>
          <w:rFonts w:ascii="宋体" w:hAnsi="宋体" w:eastAsia="宋体" w:cs="宋体"/>
          <w:spacing w:val="9"/>
          <w:sz w:val="23"/>
          <w:szCs w:val="23"/>
        </w:rPr>
        <w:t>标，并在所投项目密封袋上清楚标明所投项目的名称。</w:t>
      </w:r>
    </w:p>
    <w:p>
      <w:pPr>
        <w:spacing w:line="239" w:lineRule="auto"/>
        <w:ind w:left="495"/>
        <w:rPr>
          <w:rFonts w:ascii="宋体" w:hAnsi="宋体" w:eastAsia="宋体" w:cs="宋体"/>
          <w:sz w:val="23"/>
          <w:szCs w:val="23"/>
        </w:rPr>
      </w:pPr>
      <w:r>
        <w:rPr>
          <w:rFonts w:ascii="Times New Roman" w:hAnsi="Times New Roman" w:eastAsia="Times New Roman" w:cs="Times New Roman"/>
          <w:b/>
          <w:bCs/>
          <w:spacing w:val="8"/>
          <w:sz w:val="23"/>
          <w:szCs w:val="23"/>
        </w:rPr>
        <w:t>3</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、响应文件语言和度量单位</w:t>
      </w:r>
    </w:p>
    <w:p>
      <w:pPr>
        <w:spacing w:before="169" w:line="375" w:lineRule="auto"/>
        <w:ind w:left="43" w:right="152" w:firstLine="457"/>
        <w:rPr>
          <w:rFonts w:ascii="宋体" w:hAnsi="宋体" w:eastAsia="宋体" w:cs="宋体"/>
          <w:sz w:val="23"/>
          <w:szCs w:val="23"/>
        </w:rPr>
      </w:pPr>
      <w:r>
        <w:rPr>
          <w:rFonts w:ascii="Times New Roman" w:hAnsi="Times New Roman" w:eastAsia="Times New Roman" w:cs="Times New Roman"/>
          <w:spacing w:val="12"/>
          <w:sz w:val="23"/>
          <w:szCs w:val="23"/>
        </w:rPr>
        <w:t>3. 1</w:t>
      </w:r>
      <w:r>
        <w:rPr>
          <w:rFonts w:ascii="Times New Roman" w:hAnsi="Times New Roman" w:eastAsia="Times New Roman" w:cs="Times New Roman"/>
          <w:spacing w:val="9"/>
          <w:sz w:val="23"/>
          <w:szCs w:val="23"/>
        </w:rPr>
        <w:t xml:space="preserve"> </w:t>
      </w:r>
      <w:r>
        <w:rPr>
          <w:rFonts w:ascii="Times New Roman" w:hAnsi="Times New Roman" w:eastAsia="Times New Roman" w:cs="Times New Roman"/>
          <w:spacing w:val="6"/>
          <w:sz w:val="23"/>
          <w:szCs w:val="23"/>
        </w:rPr>
        <w:t xml:space="preserve">   </w:t>
      </w:r>
      <w:r>
        <w:rPr>
          <w:rFonts w:ascii="宋体" w:hAnsi="宋体" w:eastAsia="宋体" w:cs="宋体"/>
          <w:spacing w:val="6"/>
          <w:sz w:val="23"/>
          <w:szCs w:val="23"/>
        </w:rPr>
        <w:t>谈判文件及供应商和采购方就本次采购交换的文件和往来信件，须以</w:t>
      </w:r>
      <w:r>
        <w:rPr>
          <w:rFonts w:ascii="宋体" w:hAnsi="宋体" w:eastAsia="宋体" w:cs="宋体"/>
          <w:sz w:val="23"/>
          <w:szCs w:val="23"/>
        </w:rPr>
        <w:t xml:space="preserve"> </w:t>
      </w:r>
      <w:r>
        <w:rPr>
          <w:rFonts w:ascii="宋体" w:hAnsi="宋体" w:eastAsia="宋体" w:cs="宋体"/>
          <w:spacing w:val="2"/>
          <w:sz w:val="23"/>
          <w:szCs w:val="23"/>
        </w:rPr>
        <w:t>中文书</w:t>
      </w:r>
      <w:r>
        <w:rPr>
          <w:rFonts w:ascii="宋体" w:hAnsi="宋体" w:eastAsia="宋体" w:cs="宋体"/>
          <w:spacing w:val="1"/>
          <w:sz w:val="23"/>
          <w:szCs w:val="23"/>
        </w:rPr>
        <w:t>写。</w:t>
      </w:r>
    </w:p>
    <w:p>
      <w:pPr>
        <w:spacing w:before="2" w:line="374" w:lineRule="auto"/>
        <w:ind w:left="22" w:right="152" w:firstLine="479"/>
        <w:rPr>
          <w:rFonts w:ascii="宋体" w:hAnsi="宋体" w:eastAsia="宋体" w:cs="宋体"/>
          <w:sz w:val="23"/>
          <w:szCs w:val="23"/>
        </w:rPr>
      </w:pPr>
      <w:r>
        <w:rPr>
          <w:rFonts w:ascii="Times New Roman" w:hAnsi="Times New Roman" w:eastAsia="Times New Roman" w:cs="Times New Roman"/>
          <w:spacing w:val="16"/>
          <w:sz w:val="23"/>
          <w:szCs w:val="23"/>
        </w:rPr>
        <w:t>3.</w:t>
      </w:r>
      <w:r>
        <w:rPr>
          <w:rFonts w:ascii="Times New Roman" w:hAnsi="Times New Roman" w:eastAsia="Times New Roman" w:cs="Times New Roman"/>
          <w:spacing w:val="8"/>
          <w:sz w:val="23"/>
          <w:szCs w:val="23"/>
        </w:rPr>
        <w:t xml:space="preserve">2    </w:t>
      </w:r>
      <w:r>
        <w:rPr>
          <w:rFonts w:ascii="宋体" w:hAnsi="宋体" w:eastAsia="宋体" w:cs="宋体"/>
          <w:spacing w:val="8"/>
          <w:sz w:val="23"/>
          <w:szCs w:val="23"/>
        </w:rPr>
        <w:t>除在谈判文件的技术规格中另有规定外，计量单位应使用中华人民共</w:t>
      </w:r>
      <w:r>
        <w:rPr>
          <w:rFonts w:ascii="宋体" w:hAnsi="宋体" w:eastAsia="宋体" w:cs="宋体"/>
          <w:sz w:val="23"/>
          <w:szCs w:val="23"/>
        </w:rPr>
        <w:t xml:space="preserve"> </w:t>
      </w:r>
      <w:r>
        <w:rPr>
          <w:rFonts w:ascii="宋体" w:hAnsi="宋体" w:eastAsia="宋体" w:cs="宋体"/>
          <w:spacing w:val="13"/>
          <w:sz w:val="23"/>
          <w:szCs w:val="23"/>
        </w:rPr>
        <w:t>和</w:t>
      </w:r>
      <w:r>
        <w:rPr>
          <w:rFonts w:ascii="宋体" w:hAnsi="宋体" w:eastAsia="宋体" w:cs="宋体"/>
          <w:spacing w:val="7"/>
          <w:sz w:val="23"/>
          <w:szCs w:val="23"/>
        </w:rPr>
        <w:t>国法定计量单位。</w:t>
      </w:r>
    </w:p>
    <w:p>
      <w:pPr>
        <w:spacing w:line="239" w:lineRule="auto"/>
        <w:ind w:left="497"/>
        <w:rPr>
          <w:rFonts w:ascii="宋体" w:hAnsi="宋体" w:eastAsia="宋体" w:cs="宋体"/>
          <w:sz w:val="23"/>
          <w:szCs w:val="23"/>
        </w:rPr>
      </w:pPr>
      <w:r>
        <w:rPr>
          <w:rFonts w:ascii="Times New Roman" w:hAnsi="Times New Roman" w:eastAsia="Times New Roman" w:cs="Times New Roman"/>
          <w:b/>
          <w:bCs/>
          <w:spacing w:val="3"/>
          <w:sz w:val="23"/>
          <w:szCs w:val="23"/>
        </w:rPr>
        <w:t>4</w:t>
      </w:r>
      <w:r>
        <w:rPr>
          <w:rFonts w:ascii="Times New Roman" w:hAnsi="Times New Roman" w:eastAsia="Times New Roman" w:cs="Times New Roman"/>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、响应文件的编</w:t>
      </w:r>
      <w:r>
        <w:rPr>
          <w:rFonts w:ascii="宋体" w:hAnsi="宋体" w:eastAsia="宋体" w:cs="宋体"/>
          <w:spacing w:val="1"/>
          <w:sz w:val="23"/>
          <w:szCs w:val="23"/>
          <w14:textOutline w14:w="4358" w14:cap="sq" w14:cmpd="sng">
            <w14:solidFill>
              <w14:srgbClr w14:val="000000"/>
            </w14:solidFill>
            <w14:prstDash w14:val="solid"/>
            <w14:bevel/>
          </w14:textOutline>
        </w:rPr>
        <w:t>制</w:t>
      </w:r>
    </w:p>
    <w:p>
      <w:pPr>
        <w:spacing w:before="168" w:line="227" w:lineRule="auto"/>
        <w:ind w:left="495"/>
        <w:rPr>
          <w:rFonts w:ascii="宋体" w:hAnsi="宋体" w:eastAsia="宋体" w:cs="宋体"/>
          <w:sz w:val="23"/>
          <w:szCs w:val="23"/>
        </w:rPr>
      </w:pPr>
      <w:r>
        <w:rPr>
          <w:rFonts w:ascii="Times New Roman" w:hAnsi="Times New Roman" w:eastAsia="Times New Roman" w:cs="Times New Roman"/>
          <w:spacing w:val="3"/>
          <w:sz w:val="23"/>
          <w:szCs w:val="23"/>
        </w:rPr>
        <w:t>4</w:t>
      </w:r>
      <w:r>
        <w:rPr>
          <w:rFonts w:ascii="Times New Roman" w:hAnsi="Times New Roman" w:eastAsia="Times New Roman" w:cs="Times New Roman"/>
          <w:spacing w:val="2"/>
          <w:sz w:val="23"/>
          <w:szCs w:val="23"/>
        </w:rPr>
        <w:t xml:space="preserve">. 1    </w:t>
      </w:r>
      <w:r>
        <w:rPr>
          <w:rFonts w:ascii="宋体" w:hAnsi="宋体" w:eastAsia="宋体" w:cs="宋体"/>
          <w:spacing w:val="2"/>
          <w:sz w:val="23"/>
          <w:szCs w:val="23"/>
        </w:rPr>
        <w:t>响应文件的构成</w:t>
      </w:r>
    </w:p>
    <w:p>
      <w:pPr>
        <w:sectPr>
          <w:headerReference r:id="rId22" w:type="default"/>
          <w:footerReference r:id="rId23" w:type="default"/>
          <w:pgSz w:w="11906" w:h="16839"/>
          <w:pgMar w:top="1091" w:right="1735" w:bottom="1156" w:left="1785" w:header="1076" w:footer="996" w:gutter="0"/>
          <w:cols w:space="720" w:num="1"/>
        </w:sectPr>
      </w:pPr>
    </w:p>
    <w:p>
      <w:pPr>
        <w:spacing w:line="306" w:lineRule="auto"/>
        <w:rPr>
          <w:rFonts w:ascii="Arial"/>
          <w:sz w:val="21"/>
        </w:rPr>
      </w:pPr>
    </w:p>
    <w:p>
      <w:pPr>
        <w:spacing w:before="75" w:line="375" w:lineRule="auto"/>
        <w:ind w:left="22" w:firstLine="472"/>
        <w:rPr>
          <w:rFonts w:ascii="宋体" w:hAnsi="宋体" w:eastAsia="宋体" w:cs="宋体"/>
          <w:sz w:val="23"/>
          <w:szCs w:val="23"/>
        </w:rPr>
      </w:pPr>
      <w:r>
        <w:rPr>
          <w:rFonts w:ascii="Times New Roman" w:hAnsi="Times New Roman" w:eastAsia="Times New Roman" w:cs="Times New Roman"/>
          <w:spacing w:val="10"/>
          <w:sz w:val="23"/>
          <w:szCs w:val="23"/>
        </w:rPr>
        <w:t>4.</w:t>
      </w:r>
      <w:r>
        <w:rPr>
          <w:rFonts w:ascii="Times New Roman" w:hAnsi="Times New Roman" w:eastAsia="Times New Roman" w:cs="Times New Roman"/>
          <w:spacing w:val="8"/>
          <w:sz w:val="23"/>
          <w:szCs w:val="23"/>
        </w:rPr>
        <w:t xml:space="preserve"> </w:t>
      </w:r>
      <w:r>
        <w:rPr>
          <w:rFonts w:ascii="Times New Roman" w:hAnsi="Times New Roman" w:eastAsia="Times New Roman" w:cs="Times New Roman"/>
          <w:spacing w:val="5"/>
          <w:sz w:val="23"/>
          <w:szCs w:val="23"/>
        </w:rPr>
        <w:t xml:space="preserve">1. 1 </w:t>
      </w:r>
      <w:r>
        <w:rPr>
          <w:rFonts w:ascii="宋体" w:hAnsi="宋体" w:eastAsia="宋体" w:cs="宋体"/>
          <w:spacing w:val="5"/>
          <w:sz w:val="23"/>
          <w:szCs w:val="23"/>
        </w:rPr>
        <w:t>供应商应认真阅读谈判文件的所有内容，按谈判文件的要求提供响应</w:t>
      </w:r>
      <w:r>
        <w:rPr>
          <w:rFonts w:ascii="宋体" w:hAnsi="宋体" w:eastAsia="宋体" w:cs="宋体"/>
          <w:sz w:val="23"/>
          <w:szCs w:val="23"/>
        </w:rPr>
        <w:t xml:space="preserve"> </w:t>
      </w:r>
      <w:r>
        <w:rPr>
          <w:rFonts w:ascii="宋体" w:hAnsi="宋体" w:eastAsia="宋体" w:cs="宋体"/>
          <w:spacing w:val="4"/>
          <w:sz w:val="23"/>
          <w:szCs w:val="23"/>
        </w:rPr>
        <w:t>文件，并</w:t>
      </w:r>
      <w:r>
        <w:rPr>
          <w:rFonts w:ascii="宋体" w:hAnsi="宋体" w:eastAsia="宋体" w:cs="宋体"/>
          <w:spacing w:val="3"/>
          <w:sz w:val="23"/>
          <w:szCs w:val="23"/>
        </w:rPr>
        <w:t>保</w:t>
      </w:r>
      <w:r>
        <w:rPr>
          <w:rFonts w:ascii="宋体" w:hAnsi="宋体" w:eastAsia="宋体" w:cs="宋体"/>
          <w:spacing w:val="2"/>
          <w:sz w:val="23"/>
          <w:szCs w:val="23"/>
        </w:rPr>
        <w:t>证提供的全部资料的真实性，以使其投标对谈判文件作出实质性响应，</w:t>
      </w:r>
      <w:r>
        <w:rPr>
          <w:rFonts w:ascii="宋体" w:hAnsi="宋体" w:eastAsia="宋体" w:cs="宋体"/>
          <w:sz w:val="23"/>
          <w:szCs w:val="23"/>
        </w:rPr>
        <w:t xml:space="preserve"> </w:t>
      </w:r>
      <w:r>
        <w:rPr>
          <w:rFonts w:ascii="宋体" w:hAnsi="宋体" w:eastAsia="宋体" w:cs="宋体"/>
          <w:spacing w:val="8"/>
          <w:sz w:val="23"/>
          <w:szCs w:val="23"/>
        </w:rPr>
        <w:t>否则，其投标将被拒绝。</w:t>
      </w:r>
    </w:p>
    <w:p>
      <w:pPr>
        <w:spacing w:before="1" w:line="374" w:lineRule="auto"/>
        <w:ind w:left="24" w:right="152" w:firstLine="470"/>
        <w:rPr>
          <w:rFonts w:ascii="宋体" w:hAnsi="宋体" w:eastAsia="宋体" w:cs="宋体"/>
          <w:sz w:val="23"/>
          <w:szCs w:val="23"/>
        </w:rPr>
      </w:pPr>
      <w:r>
        <w:rPr>
          <w:rFonts w:ascii="Times New Roman" w:hAnsi="Times New Roman" w:eastAsia="Times New Roman" w:cs="Times New Roman"/>
          <w:spacing w:val="9"/>
          <w:sz w:val="23"/>
          <w:szCs w:val="23"/>
        </w:rPr>
        <w:t>4</w:t>
      </w:r>
      <w:r>
        <w:rPr>
          <w:rFonts w:ascii="Times New Roman" w:hAnsi="Times New Roman" w:eastAsia="Times New Roman" w:cs="Times New Roman"/>
          <w:spacing w:val="7"/>
          <w:sz w:val="23"/>
          <w:szCs w:val="23"/>
        </w:rPr>
        <w:t xml:space="preserve">. 1.2 </w:t>
      </w:r>
      <w:r>
        <w:rPr>
          <w:rFonts w:ascii="宋体" w:hAnsi="宋体" w:eastAsia="宋体" w:cs="宋体"/>
          <w:spacing w:val="7"/>
          <w:sz w:val="23"/>
          <w:szCs w:val="23"/>
        </w:rPr>
        <w:t>语言及计量单位：供应商提交的响应文件以及供应商与代理机构就有</w:t>
      </w:r>
      <w:r>
        <w:rPr>
          <w:rFonts w:ascii="宋体" w:hAnsi="宋体" w:eastAsia="宋体" w:cs="宋体"/>
          <w:sz w:val="23"/>
          <w:szCs w:val="23"/>
        </w:rPr>
        <w:t xml:space="preserve"> </w:t>
      </w:r>
      <w:r>
        <w:rPr>
          <w:rFonts w:ascii="宋体" w:hAnsi="宋体" w:eastAsia="宋体" w:cs="宋体"/>
          <w:spacing w:val="18"/>
          <w:sz w:val="23"/>
          <w:szCs w:val="23"/>
        </w:rPr>
        <w:t>关投</w:t>
      </w:r>
      <w:r>
        <w:rPr>
          <w:rFonts w:ascii="宋体" w:hAnsi="宋体" w:eastAsia="宋体" w:cs="宋体"/>
          <w:spacing w:val="11"/>
          <w:sz w:val="23"/>
          <w:szCs w:val="23"/>
        </w:rPr>
        <w:t>标</w:t>
      </w:r>
      <w:r>
        <w:rPr>
          <w:rFonts w:ascii="宋体" w:hAnsi="宋体" w:eastAsia="宋体" w:cs="宋体"/>
          <w:spacing w:val="9"/>
          <w:sz w:val="23"/>
          <w:szCs w:val="23"/>
        </w:rPr>
        <w:t>的所有来往函电均应以中文书写。除在谈判文件的技术规格中另有规定</w:t>
      </w:r>
      <w:r>
        <w:rPr>
          <w:rFonts w:ascii="宋体" w:hAnsi="宋体" w:eastAsia="宋体" w:cs="宋体"/>
          <w:sz w:val="23"/>
          <w:szCs w:val="23"/>
        </w:rPr>
        <w:t xml:space="preserve"> </w:t>
      </w:r>
      <w:r>
        <w:rPr>
          <w:rFonts w:ascii="宋体" w:hAnsi="宋体" w:eastAsia="宋体" w:cs="宋体"/>
          <w:spacing w:val="9"/>
          <w:sz w:val="23"/>
          <w:szCs w:val="23"/>
        </w:rPr>
        <w:t>外，计量单位应使用中华人民共和国法定计量单位</w:t>
      </w:r>
      <w:r>
        <w:rPr>
          <w:rFonts w:ascii="宋体" w:hAnsi="宋体" w:eastAsia="宋体" w:cs="宋体"/>
          <w:spacing w:val="8"/>
          <w:sz w:val="23"/>
          <w:szCs w:val="23"/>
        </w:rPr>
        <w:t>。</w:t>
      </w:r>
    </w:p>
    <w:p>
      <w:pPr>
        <w:spacing w:line="226" w:lineRule="auto"/>
        <w:ind w:left="495"/>
        <w:rPr>
          <w:rFonts w:ascii="宋体" w:hAnsi="宋体" w:eastAsia="宋体" w:cs="宋体"/>
          <w:sz w:val="23"/>
          <w:szCs w:val="23"/>
        </w:rPr>
      </w:pPr>
      <w:r>
        <w:rPr>
          <w:rFonts w:ascii="Times New Roman" w:hAnsi="Times New Roman" w:eastAsia="Times New Roman" w:cs="Times New Roman"/>
          <w:spacing w:val="16"/>
          <w:sz w:val="23"/>
          <w:szCs w:val="23"/>
        </w:rPr>
        <w:t>4.</w:t>
      </w:r>
      <w:r>
        <w:rPr>
          <w:rFonts w:ascii="Times New Roman" w:hAnsi="Times New Roman" w:eastAsia="Times New Roman" w:cs="Times New Roman"/>
          <w:spacing w:val="14"/>
          <w:sz w:val="23"/>
          <w:szCs w:val="23"/>
        </w:rPr>
        <w:t>2</w:t>
      </w:r>
      <w:r>
        <w:rPr>
          <w:rFonts w:ascii="Times New Roman" w:hAnsi="Times New Roman" w:eastAsia="Times New Roman" w:cs="Times New Roman"/>
          <w:spacing w:val="8"/>
          <w:sz w:val="23"/>
          <w:szCs w:val="23"/>
        </w:rPr>
        <w:t xml:space="preserve">    </w:t>
      </w:r>
      <w:r>
        <w:rPr>
          <w:rFonts w:ascii="宋体" w:hAnsi="宋体" w:eastAsia="宋体" w:cs="宋体"/>
          <w:spacing w:val="8"/>
          <w:sz w:val="23"/>
          <w:szCs w:val="23"/>
        </w:rPr>
        <w:t>响应文件以不可拆解的方式装订文件，按照以下三部分内容编制响应</w:t>
      </w:r>
    </w:p>
    <w:p>
      <w:pPr>
        <w:spacing w:before="186" w:line="227" w:lineRule="auto"/>
        <w:ind w:left="22"/>
        <w:rPr>
          <w:rFonts w:ascii="宋体" w:hAnsi="宋体" w:eastAsia="宋体" w:cs="宋体"/>
          <w:sz w:val="23"/>
          <w:szCs w:val="23"/>
        </w:rPr>
      </w:pPr>
      <w:r>
        <w:rPr>
          <w:rFonts w:ascii="宋体" w:hAnsi="宋体" w:eastAsia="宋体" w:cs="宋体"/>
          <w:spacing w:val="3"/>
          <w:sz w:val="23"/>
          <w:szCs w:val="23"/>
        </w:rPr>
        <w:t>文件</w:t>
      </w:r>
      <w:r>
        <w:rPr>
          <w:rFonts w:ascii="宋体" w:hAnsi="宋体" w:eastAsia="宋体" w:cs="宋体"/>
          <w:spacing w:val="2"/>
          <w:sz w:val="23"/>
          <w:szCs w:val="23"/>
        </w:rPr>
        <w:t>：</w:t>
      </w:r>
    </w:p>
    <w:p>
      <w:pPr>
        <w:spacing w:before="185" w:line="227" w:lineRule="auto"/>
        <w:ind w:left="497"/>
        <w:rPr>
          <w:rFonts w:ascii="宋体" w:hAnsi="宋体" w:eastAsia="宋体" w:cs="宋体"/>
          <w:sz w:val="23"/>
          <w:szCs w:val="23"/>
        </w:rPr>
      </w:pPr>
      <w:r>
        <w:rPr>
          <w:rFonts w:ascii="Times New Roman" w:hAnsi="Times New Roman" w:eastAsia="Times New Roman" w:cs="Times New Roman"/>
          <w:b/>
          <w:bCs/>
          <w:spacing w:val="6"/>
          <w:sz w:val="23"/>
          <w:szCs w:val="23"/>
        </w:rPr>
        <w:t>4.2.1</w:t>
      </w:r>
      <w:r>
        <w:rPr>
          <w:rFonts w:ascii="Times New Roman" w:hAnsi="Times New Roman" w:eastAsia="Times New Roman" w:cs="Times New Roman"/>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商务响应文</w:t>
      </w:r>
      <w:r>
        <w:rPr>
          <w:rFonts w:ascii="宋体" w:hAnsi="宋体" w:eastAsia="宋体" w:cs="宋体"/>
          <w:spacing w:val="4"/>
          <w:sz w:val="23"/>
          <w:szCs w:val="23"/>
          <w14:textOutline w14:w="4358" w14:cap="sq" w14:cmpd="sng">
            <w14:solidFill>
              <w14:srgbClr w14:val="000000"/>
            </w14:solidFill>
            <w14:prstDash w14:val="solid"/>
            <w14:bevel/>
          </w14:textOutline>
        </w:rPr>
        <w:t>件</w:t>
      </w:r>
    </w:p>
    <w:p>
      <w:pPr>
        <w:spacing w:before="181" w:line="375" w:lineRule="auto"/>
        <w:ind w:left="28" w:right="12" w:firstLine="472"/>
        <w:rPr>
          <w:rFonts w:ascii="宋体" w:hAnsi="宋体" w:eastAsia="宋体" w:cs="宋体"/>
          <w:sz w:val="23"/>
          <w:szCs w:val="23"/>
        </w:rPr>
      </w:pPr>
      <w:r>
        <w:rPr>
          <w:rFonts w:ascii="宋体" w:hAnsi="宋体" w:eastAsia="宋体" w:cs="宋体"/>
          <w:spacing w:val="16"/>
          <w:sz w:val="23"/>
          <w:szCs w:val="23"/>
        </w:rPr>
        <w:t>供应</w:t>
      </w:r>
      <w:r>
        <w:rPr>
          <w:rFonts w:ascii="宋体" w:hAnsi="宋体" w:eastAsia="宋体" w:cs="宋体"/>
          <w:spacing w:val="8"/>
          <w:sz w:val="23"/>
          <w:szCs w:val="23"/>
        </w:rPr>
        <w:t>商必须按要求如实、准确、完整的提供评估因素要求的各类文件资料。</w:t>
      </w:r>
      <w:r>
        <w:rPr>
          <w:rFonts w:ascii="宋体" w:hAnsi="宋体" w:eastAsia="宋体" w:cs="宋体"/>
          <w:sz w:val="23"/>
          <w:szCs w:val="23"/>
        </w:rPr>
        <w:t xml:space="preserve"> </w:t>
      </w:r>
      <w:r>
        <w:rPr>
          <w:rFonts w:ascii="宋体" w:hAnsi="宋体" w:eastAsia="宋体" w:cs="宋体"/>
          <w:spacing w:val="16"/>
          <w:sz w:val="23"/>
          <w:szCs w:val="23"/>
        </w:rPr>
        <w:t>否则投</w:t>
      </w:r>
      <w:r>
        <w:rPr>
          <w:rFonts w:ascii="宋体" w:hAnsi="宋体" w:eastAsia="宋体" w:cs="宋体"/>
          <w:spacing w:val="10"/>
          <w:sz w:val="23"/>
          <w:szCs w:val="23"/>
        </w:rPr>
        <w:t>标</w:t>
      </w:r>
      <w:r>
        <w:rPr>
          <w:rFonts w:ascii="宋体" w:hAnsi="宋体" w:eastAsia="宋体" w:cs="宋体"/>
          <w:spacing w:val="8"/>
          <w:sz w:val="23"/>
          <w:szCs w:val="23"/>
        </w:rPr>
        <w:t>将不被接受。谈判响应文件包括以下部分 (但不局限于以下部分) ：</w:t>
      </w:r>
    </w:p>
    <w:p>
      <w:pPr>
        <w:spacing w:before="1" w:line="239" w:lineRule="auto"/>
        <w:ind w:left="519"/>
        <w:rPr>
          <w:rFonts w:ascii="宋体" w:hAnsi="宋体" w:eastAsia="宋体" w:cs="宋体"/>
          <w:sz w:val="23"/>
          <w:szCs w:val="23"/>
        </w:rPr>
      </w:pPr>
      <w:r>
        <w:rPr>
          <w:rFonts w:ascii="Times New Roman" w:hAnsi="Times New Roman" w:eastAsia="Times New Roman" w:cs="Times New Roman"/>
          <w:spacing w:val="-4"/>
          <w:sz w:val="23"/>
          <w:szCs w:val="23"/>
        </w:rPr>
        <w:t xml:space="preserve">1 </w:t>
      </w:r>
      <w:r>
        <w:rPr>
          <w:rFonts w:ascii="宋体" w:hAnsi="宋体" w:eastAsia="宋体" w:cs="宋体"/>
          <w:spacing w:val="-4"/>
          <w:sz w:val="23"/>
          <w:szCs w:val="23"/>
        </w:rPr>
        <w:t>、营业执照</w:t>
      </w:r>
      <w:r>
        <w:rPr>
          <w:rFonts w:ascii="宋体" w:hAnsi="宋体" w:eastAsia="宋体" w:cs="宋体"/>
          <w:spacing w:val="-3"/>
          <w:sz w:val="23"/>
          <w:szCs w:val="23"/>
        </w:rPr>
        <w:t>；</w:t>
      </w:r>
    </w:p>
    <w:p>
      <w:pPr>
        <w:spacing w:before="169" w:line="227" w:lineRule="auto"/>
        <w:ind w:left="496"/>
        <w:rPr>
          <w:rFonts w:ascii="宋体" w:hAnsi="宋体" w:eastAsia="宋体" w:cs="宋体"/>
          <w:sz w:val="23"/>
          <w:szCs w:val="23"/>
        </w:rPr>
      </w:pPr>
      <w:r>
        <w:rPr>
          <w:rFonts w:ascii="Times New Roman" w:hAnsi="Times New Roman" w:eastAsia="Times New Roman" w:cs="Times New Roman"/>
          <w:spacing w:val="10"/>
          <w:sz w:val="23"/>
          <w:szCs w:val="23"/>
        </w:rPr>
        <w:t xml:space="preserve">2 </w:t>
      </w:r>
      <w:r>
        <w:rPr>
          <w:rFonts w:ascii="宋体" w:hAnsi="宋体" w:eastAsia="宋体" w:cs="宋体"/>
          <w:spacing w:val="8"/>
          <w:sz w:val="23"/>
          <w:szCs w:val="23"/>
        </w:rPr>
        <w:t>、</w:t>
      </w:r>
      <w:r>
        <w:rPr>
          <w:rFonts w:ascii="宋体" w:hAnsi="宋体" w:eastAsia="宋体" w:cs="宋体"/>
          <w:spacing w:val="5"/>
          <w:sz w:val="23"/>
          <w:szCs w:val="23"/>
        </w:rPr>
        <w:t>谈判函、谈判声明 (按附件的格式提供) ；</w:t>
      </w:r>
    </w:p>
    <w:p>
      <w:pPr>
        <w:spacing w:before="182" w:line="375" w:lineRule="auto"/>
        <w:ind w:left="22" w:right="92" w:firstLine="478"/>
        <w:rPr>
          <w:rFonts w:ascii="宋体" w:hAnsi="宋体" w:eastAsia="宋体" w:cs="宋体"/>
          <w:sz w:val="23"/>
          <w:szCs w:val="23"/>
        </w:rPr>
      </w:pPr>
      <w:r>
        <w:rPr>
          <w:rFonts w:ascii="Times New Roman" w:hAnsi="Times New Roman" w:eastAsia="Times New Roman" w:cs="Times New Roman"/>
          <w:spacing w:val="14"/>
          <w:sz w:val="23"/>
          <w:szCs w:val="23"/>
        </w:rPr>
        <w:t xml:space="preserve">3 </w:t>
      </w:r>
      <w:r>
        <w:rPr>
          <w:rFonts w:ascii="宋体" w:hAnsi="宋体" w:eastAsia="宋体" w:cs="宋体"/>
          <w:spacing w:val="12"/>
          <w:sz w:val="23"/>
          <w:szCs w:val="23"/>
        </w:rPr>
        <w:t>、</w:t>
      </w:r>
      <w:r>
        <w:rPr>
          <w:rFonts w:ascii="宋体" w:hAnsi="宋体" w:eastAsia="宋体" w:cs="宋体"/>
          <w:spacing w:val="7"/>
          <w:sz w:val="23"/>
          <w:szCs w:val="23"/>
        </w:rPr>
        <w:t>法定代表人身份证明及法定代表人身份证或法定代表人授权书及被授权</w:t>
      </w:r>
      <w:r>
        <w:rPr>
          <w:rFonts w:ascii="宋体" w:hAnsi="宋体" w:eastAsia="宋体" w:cs="宋体"/>
          <w:sz w:val="23"/>
          <w:szCs w:val="23"/>
        </w:rPr>
        <w:t xml:space="preserve"> </w:t>
      </w:r>
      <w:r>
        <w:rPr>
          <w:rFonts w:ascii="宋体" w:hAnsi="宋体" w:eastAsia="宋体" w:cs="宋体"/>
          <w:spacing w:val="8"/>
          <w:sz w:val="23"/>
          <w:szCs w:val="23"/>
        </w:rPr>
        <w:t>人</w:t>
      </w:r>
      <w:r>
        <w:rPr>
          <w:rFonts w:ascii="宋体" w:hAnsi="宋体" w:eastAsia="宋体" w:cs="宋体"/>
          <w:spacing w:val="5"/>
          <w:sz w:val="23"/>
          <w:szCs w:val="23"/>
        </w:rPr>
        <w:t>身份证；</w:t>
      </w:r>
    </w:p>
    <w:p>
      <w:pPr>
        <w:spacing w:before="1" w:line="239" w:lineRule="auto"/>
        <w:ind w:left="495"/>
        <w:rPr>
          <w:rFonts w:ascii="宋体" w:hAnsi="宋体" w:eastAsia="宋体" w:cs="宋体"/>
          <w:sz w:val="23"/>
          <w:szCs w:val="23"/>
        </w:rPr>
      </w:pPr>
      <w:r>
        <w:rPr>
          <w:rFonts w:ascii="Times New Roman" w:hAnsi="Times New Roman" w:eastAsia="Times New Roman" w:cs="Times New Roman"/>
          <w:spacing w:val="3"/>
          <w:sz w:val="23"/>
          <w:szCs w:val="23"/>
        </w:rPr>
        <w:t>4</w:t>
      </w:r>
      <w:r>
        <w:rPr>
          <w:rFonts w:ascii="Times New Roman" w:hAnsi="Times New Roman" w:eastAsia="Times New Roman" w:cs="Times New Roman"/>
          <w:spacing w:val="2"/>
          <w:sz w:val="23"/>
          <w:szCs w:val="23"/>
        </w:rPr>
        <w:t xml:space="preserve"> </w:t>
      </w:r>
      <w:r>
        <w:rPr>
          <w:rFonts w:ascii="宋体" w:hAnsi="宋体" w:eastAsia="宋体" w:cs="宋体"/>
          <w:spacing w:val="2"/>
          <w:sz w:val="23"/>
          <w:szCs w:val="23"/>
        </w:rPr>
        <w:t>、保证金缴纳凭证；</w:t>
      </w:r>
    </w:p>
    <w:p>
      <w:pPr>
        <w:spacing w:before="89" w:line="375" w:lineRule="auto"/>
        <w:ind w:left="21" w:right="61" w:firstLine="482"/>
        <w:rPr>
          <w:rFonts w:ascii="宋体" w:hAnsi="宋体" w:eastAsia="宋体" w:cs="宋体"/>
          <w:sz w:val="23"/>
          <w:szCs w:val="23"/>
        </w:rPr>
      </w:pPr>
      <w:r>
        <w:rPr>
          <w:rFonts w:ascii="Times New Roman" w:hAnsi="Times New Roman" w:eastAsia="Times New Roman" w:cs="Times New Roman"/>
          <w:spacing w:val="10"/>
          <w:sz w:val="23"/>
          <w:szCs w:val="23"/>
        </w:rPr>
        <w:t>5</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rPr>
        <w:t>、报价一览表 (按附件的格式提供，正、副本中均应附入。) 、报价分类</w:t>
      </w:r>
      <w:r>
        <w:rPr>
          <w:rFonts w:ascii="宋体" w:hAnsi="宋体" w:eastAsia="宋体" w:cs="宋体"/>
          <w:sz w:val="23"/>
          <w:szCs w:val="23"/>
        </w:rPr>
        <w:t xml:space="preserve"> </w:t>
      </w:r>
      <w:r>
        <w:rPr>
          <w:rFonts w:ascii="宋体" w:hAnsi="宋体" w:eastAsia="宋体" w:cs="宋体"/>
          <w:spacing w:val="7"/>
          <w:sz w:val="23"/>
          <w:szCs w:val="23"/>
        </w:rPr>
        <w:t>明细表 (格式自拟) 。报价一览表必须再另行制作原件一份，单独密封于一</w:t>
      </w:r>
      <w:r>
        <w:rPr>
          <w:rFonts w:ascii="宋体" w:hAnsi="宋体" w:eastAsia="宋体" w:cs="宋体"/>
          <w:spacing w:val="6"/>
          <w:sz w:val="23"/>
          <w:szCs w:val="23"/>
        </w:rPr>
        <w:t>独</w:t>
      </w:r>
      <w:r>
        <w:rPr>
          <w:rFonts w:ascii="宋体" w:hAnsi="宋体" w:eastAsia="宋体" w:cs="宋体"/>
          <w:sz w:val="23"/>
          <w:szCs w:val="23"/>
        </w:rPr>
        <w:t xml:space="preserve">立 </w:t>
      </w:r>
      <w:r>
        <w:rPr>
          <w:rFonts w:ascii="宋体" w:hAnsi="宋体" w:eastAsia="宋体" w:cs="宋体"/>
          <w:spacing w:val="-4"/>
          <w:sz w:val="23"/>
          <w:szCs w:val="23"/>
        </w:rPr>
        <w:t>包装物内并在封面上</w:t>
      </w:r>
      <w:r>
        <w:rPr>
          <w:rFonts w:ascii="宋体" w:hAnsi="宋体" w:eastAsia="宋体" w:cs="宋体"/>
          <w:spacing w:val="-2"/>
          <w:sz w:val="23"/>
          <w:szCs w:val="23"/>
        </w:rPr>
        <w:t>标明“ × × ×项目报价一览表”，随同响应文件一并递交谈</w:t>
      </w:r>
      <w:r>
        <w:rPr>
          <w:rFonts w:ascii="宋体" w:hAnsi="宋体" w:eastAsia="宋体" w:cs="宋体"/>
          <w:sz w:val="23"/>
          <w:szCs w:val="23"/>
        </w:rPr>
        <w:t xml:space="preserve"> </w:t>
      </w:r>
      <w:r>
        <w:rPr>
          <w:rFonts w:ascii="宋体" w:hAnsi="宋体" w:eastAsia="宋体" w:cs="宋体"/>
          <w:spacing w:val="2"/>
          <w:sz w:val="23"/>
          <w:szCs w:val="23"/>
        </w:rPr>
        <w:t>判地点。  (</w:t>
      </w:r>
      <w:r>
        <w:rPr>
          <w:rFonts w:ascii="宋体" w:hAnsi="宋体" w:eastAsia="宋体" w:cs="宋体"/>
          <w:spacing w:val="1"/>
          <w:sz w:val="23"/>
          <w:szCs w:val="23"/>
        </w:rPr>
        <w:t>否则视为无效标处理) ；</w:t>
      </w:r>
    </w:p>
    <w:p>
      <w:pPr>
        <w:spacing w:before="2" w:line="374" w:lineRule="auto"/>
        <w:ind w:left="23" w:right="61" w:firstLine="478"/>
        <w:rPr>
          <w:rFonts w:ascii="宋体" w:hAnsi="宋体" w:eastAsia="宋体" w:cs="宋体"/>
          <w:sz w:val="23"/>
          <w:szCs w:val="23"/>
        </w:rPr>
      </w:pPr>
      <w:r>
        <w:rPr>
          <w:rFonts w:ascii="Times New Roman" w:hAnsi="Times New Roman" w:eastAsia="Times New Roman" w:cs="Times New Roman"/>
          <w:spacing w:val="-1"/>
          <w:sz w:val="23"/>
          <w:szCs w:val="23"/>
        </w:rPr>
        <w:t xml:space="preserve">6 </w:t>
      </w:r>
      <w:r>
        <w:rPr>
          <w:rFonts w:ascii="宋体" w:hAnsi="宋体" w:eastAsia="宋体" w:cs="宋体"/>
          <w:spacing w:val="-1"/>
          <w:sz w:val="23"/>
          <w:szCs w:val="23"/>
        </w:rPr>
        <w:t xml:space="preserve">、供应商基本情况 (附件 </w:t>
      </w:r>
      <w:r>
        <w:rPr>
          <w:rFonts w:ascii="Times New Roman" w:hAnsi="Times New Roman" w:eastAsia="Times New Roman" w:cs="Times New Roman"/>
          <w:spacing w:val="-1"/>
          <w:sz w:val="23"/>
          <w:szCs w:val="23"/>
        </w:rPr>
        <w:t xml:space="preserve">6- </w:t>
      </w:r>
      <w:r>
        <w:rPr>
          <w:rFonts w:ascii="宋体" w:hAnsi="宋体" w:eastAsia="宋体" w:cs="宋体"/>
          <w:spacing w:val="-1"/>
          <w:sz w:val="23"/>
          <w:szCs w:val="23"/>
        </w:rPr>
        <w:t>附</w:t>
      </w:r>
      <w:r>
        <w:rPr>
          <w:rFonts w:ascii="宋体" w:hAnsi="宋体" w:eastAsia="宋体" w:cs="宋体"/>
          <w:sz w:val="23"/>
          <w:szCs w:val="23"/>
        </w:rPr>
        <w:t xml:space="preserve">件 </w:t>
      </w:r>
      <w:r>
        <w:rPr>
          <w:rFonts w:ascii="Times New Roman" w:hAnsi="Times New Roman" w:eastAsia="Times New Roman" w:cs="Times New Roman"/>
          <w:sz w:val="23"/>
          <w:szCs w:val="23"/>
        </w:rPr>
        <w:t xml:space="preserve">11 </w:t>
      </w:r>
      <w:r>
        <w:rPr>
          <w:rFonts w:ascii="宋体" w:hAnsi="宋体" w:eastAsia="宋体" w:cs="宋体"/>
          <w:sz w:val="23"/>
          <w:szCs w:val="23"/>
        </w:rPr>
        <w:t xml:space="preserve">，提供资质证书、项目负责人证书、拟 </w:t>
      </w:r>
      <w:r>
        <w:rPr>
          <w:rFonts w:ascii="宋体" w:hAnsi="宋体" w:eastAsia="宋体" w:cs="宋体"/>
          <w:spacing w:val="16"/>
          <w:sz w:val="23"/>
          <w:szCs w:val="23"/>
        </w:rPr>
        <w:t>投入</w:t>
      </w:r>
      <w:r>
        <w:rPr>
          <w:rFonts w:ascii="宋体" w:hAnsi="宋体" w:eastAsia="宋体" w:cs="宋体"/>
          <w:spacing w:val="9"/>
          <w:sz w:val="23"/>
          <w:szCs w:val="23"/>
        </w:rPr>
        <w:t>的</w:t>
      </w:r>
      <w:r>
        <w:rPr>
          <w:rFonts w:ascii="宋体" w:hAnsi="宋体" w:eastAsia="宋体" w:cs="宋体"/>
          <w:spacing w:val="8"/>
          <w:sz w:val="23"/>
          <w:szCs w:val="23"/>
        </w:rPr>
        <w:t>人员证书、业绩证明材料、信用查询截图) 。</w:t>
      </w:r>
    </w:p>
    <w:p>
      <w:pPr>
        <w:spacing w:before="1" w:line="375" w:lineRule="auto"/>
        <w:ind w:left="24" w:right="33" w:firstLine="475"/>
        <w:rPr>
          <w:rFonts w:ascii="宋体" w:hAnsi="宋体" w:eastAsia="宋体" w:cs="宋体"/>
          <w:sz w:val="23"/>
          <w:szCs w:val="23"/>
        </w:rPr>
      </w:pPr>
      <w:r>
        <w:rPr>
          <w:rFonts w:ascii="Times New Roman" w:hAnsi="Times New Roman" w:eastAsia="Times New Roman" w:cs="Times New Roman"/>
          <w:spacing w:val="14"/>
          <w:sz w:val="23"/>
          <w:szCs w:val="23"/>
        </w:rPr>
        <w:t xml:space="preserve">7 </w:t>
      </w:r>
      <w:r>
        <w:rPr>
          <w:rFonts w:ascii="宋体" w:hAnsi="宋体" w:eastAsia="宋体" w:cs="宋体"/>
          <w:spacing w:val="13"/>
          <w:sz w:val="23"/>
          <w:szCs w:val="23"/>
        </w:rPr>
        <w:t>、</w:t>
      </w:r>
      <w:r>
        <w:rPr>
          <w:rFonts w:ascii="宋体" w:hAnsi="宋体" w:eastAsia="宋体" w:cs="宋体"/>
          <w:spacing w:val="7"/>
          <w:sz w:val="23"/>
          <w:szCs w:val="23"/>
        </w:rPr>
        <w:t>商务条款偏离表；乙方如对商务条款有偏离意向，必须在标书中注明偏</w:t>
      </w:r>
      <w:r>
        <w:rPr>
          <w:rFonts w:ascii="宋体" w:hAnsi="宋体" w:eastAsia="宋体" w:cs="宋体"/>
          <w:sz w:val="23"/>
          <w:szCs w:val="23"/>
        </w:rPr>
        <w:t xml:space="preserve"> </w:t>
      </w:r>
      <w:r>
        <w:rPr>
          <w:rFonts w:ascii="宋体" w:hAnsi="宋体" w:eastAsia="宋体" w:cs="宋体"/>
          <w:spacing w:val="8"/>
          <w:sz w:val="23"/>
          <w:szCs w:val="23"/>
        </w:rPr>
        <w:t>离事项，凡是未注明偏离意向的标书视认为响应本标书条款，包括付款方式等</w:t>
      </w:r>
      <w:r>
        <w:rPr>
          <w:rFonts w:ascii="宋体" w:hAnsi="宋体" w:eastAsia="宋体" w:cs="宋体"/>
          <w:spacing w:val="3"/>
          <w:sz w:val="23"/>
          <w:szCs w:val="23"/>
        </w:rPr>
        <w:t>；</w:t>
      </w:r>
    </w:p>
    <w:p>
      <w:pPr>
        <w:spacing w:before="1" w:line="239" w:lineRule="auto"/>
        <w:ind w:left="506"/>
        <w:rPr>
          <w:rFonts w:ascii="宋体" w:hAnsi="宋体" w:eastAsia="宋体" w:cs="宋体"/>
          <w:sz w:val="23"/>
          <w:szCs w:val="23"/>
        </w:rPr>
      </w:pPr>
      <w:r>
        <w:rPr>
          <w:rFonts w:ascii="Times New Roman" w:hAnsi="Times New Roman" w:eastAsia="Times New Roman" w:cs="Times New Roman"/>
          <w:spacing w:val="2"/>
          <w:sz w:val="23"/>
          <w:szCs w:val="23"/>
        </w:rPr>
        <w:t xml:space="preserve">8 </w:t>
      </w:r>
      <w:r>
        <w:rPr>
          <w:rFonts w:ascii="宋体" w:hAnsi="宋体" w:eastAsia="宋体" w:cs="宋体"/>
          <w:spacing w:val="2"/>
          <w:sz w:val="23"/>
          <w:szCs w:val="23"/>
        </w:rPr>
        <w:t>、其它需说明的事项</w:t>
      </w:r>
      <w:r>
        <w:rPr>
          <w:rFonts w:ascii="宋体" w:hAnsi="宋体" w:eastAsia="宋体" w:cs="宋体"/>
          <w:sz w:val="23"/>
          <w:szCs w:val="23"/>
        </w:rPr>
        <w:t>。</w:t>
      </w:r>
    </w:p>
    <w:p>
      <w:pPr>
        <w:spacing w:before="167" w:line="227" w:lineRule="auto"/>
        <w:ind w:left="497"/>
        <w:rPr>
          <w:rFonts w:ascii="宋体" w:hAnsi="宋体" w:eastAsia="宋体" w:cs="宋体"/>
          <w:sz w:val="23"/>
          <w:szCs w:val="23"/>
        </w:rPr>
      </w:pPr>
      <w:r>
        <w:rPr>
          <w:rFonts w:ascii="Times New Roman" w:hAnsi="Times New Roman" w:eastAsia="Times New Roman" w:cs="Times New Roman"/>
          <w:b/>
          <w:bCs/>
          <w:spacing w:val="6"/>
          <w:sz w:val="23"/>
          <w:szCs w:val="23"/>
        </w:rPr>
        <w:t>4.2.2</w:t>
      </w:r>
      <w:r>
        <w:rPr>
          <w:rFonts w:ascii="Times New Roman" w:hAnsi="Times New Roman" w:eastAsia="Times New Roman" w:cs="Times New Roman"/>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技术响应文</w:t>
      </w:r>
      <w:r>
        <w:rPr>
          <w:rFonts w:ascii="宋体" w:hAnsi="宋体" w:eastAsia="宋体" w:cs="宋体"/>
          <w:spacing w:val="4"/>
          <w:sz w:val="23"/>
          <w:szCs w:val="23"/>
          <w14:textOutline w14:w="4358" w14:cap="sq" w14:cmpd="sng">
            <w14:solidFill>
              <w14:srgbClr w14:val="000000"/>
            </w14:solidFill>
            <w14:prstDash w14:val="solid"/>
            <w14:bevel/>
          </w14:textOutline>
        </w:rPr>
        <w:t>件</w:t>
      </w:r>
    </w:p>
    <w:p>
      <w:pPr>
        <w:spacing w:before="182"/>
        <w:ind w:left="519"/>
        <w:rPr>
          <w:rFonts w:ascii="宋体" w:hAnsi="宋体" w:eastAsia="宋体" w:cs="宋体"/>
          <w:sz w:val="23"/>
          <w:szCs w:val="23"/>
        </w:rPr>
      </w:pPr>
      <w:r>
        <w:rPr>
          <w:rFonts w:ascii="Times New Roman" w:hAnsi="Times New Roman" w:eastAsia="Times New Roman" w:cs="Times New Roman"/>
          <w:spacing w:val="2"/>
          <w:sz w:val="23"/>
          <w:szCs w:val="23"/>
        </w:rPr>
        <w:t xml:space="preserve">1 </w:t>
      </w:r>
      <w:r>
        <w:rPr>
          <w:rFonts w:ascii="宋体" w:hAnsi="宋体" w:eastAsia="宋体" w:cs="宋体"/>
          <w:spacing w:val="2"/>
          <w:sz w:val="23"/>
          <w:szCs w:val="23"/>
        </w:rPr>
        <w:t>、全过程</w:t>
      </w:r>
      <w:r>
        <w:rPr>
          <w:rFonts w:ascii="宋体" w:hAnsi="宋体" w:eastAsia="宋体" w:cs="宋体"/>
          <w:spacing w:val="1"/>
          <w:sz w:val="23"/>
          <w:szCs w:val="23"/>
        </w:rPr>
        <w:t>设计实施方案。</w:t>
      </w:r>
    </w:p>
    <w:p>
      <w:pPr>
        <w:spacing w:before="170" w:line="225" w:lineRule="auto"/>
        <w:ind w:left="497"/>
        <w:rPr>
          <w:rFonts w:ascii="宋体" w:hAnsi="宋体" w:eastAsia="宋体" w:cs="宋体"/>
          <w:sz w:val="23"/>
          <w:szCs w:val="23"/>
        </w:rPr>
      </w:pPr>
      <w:r>
        <w:rPr>
          <w:rFonts w:ascii="Times New Roman" w:hAnsi="Times New Roman" w:eastAsia="Times New Roman" w:cs="Times New Roman"/>
          <w:b/>
          <w:bCs/>
          <w:spacing w:val="14"/>
          <w:sz w:val="23"/>
          <w:szCs w:val="23"/>
        </w:rPr>
        <w:t>4</w:t>
      </w:r>
      <w:r>
        <w:rPr>
          <w:rFonts w:ascii="Times New Roman" w:hAnsi="Times New Roman" w:eastAsia="Times New Roman" w:cs="Times New Roman"/>
          <w:b/>
          <w:bCs/>
          <w:spacing w:val="8"/>
          <w:sz w:val="23"/>
          <w:szCs w:val="23"/>
        </w:rPr>
        <w:t>.2.3</w:t>
      </w:r>
      <w:r>
        <w:rPr>
          <w:rFonts w:ascii="Times New Roman" w:hAnsi="Times New Roman" w:eastAsia="Times New Roman" w:cs="Times New Roman"/>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供应商认为需提供的其它资料</w:t>
      </w:r>
    </w:p>
    <w:p>
      <w:pPr>
        <w:spacing w:before="187" w:line="227" w:lineRule="auto"/>
        <w:ind w:left="497"/>
        <w:rPr>
          <w:rFonts w:ascii="宋体" w:hAnsi="宋体" w:eastAsia="宋体" w:cs="宋体"/>
          <w:sz w:val="23"/>
          <w:szCs w:val="23"/>
        </w:rPr>
      </w:pPr>
      <w:r>
        <w:rPr>
          <w:rFonts w:ascii="Times New Roman" w:hAnsi="Times New Roman" w:eastAsia="Times New Roman" w:cs="Times New Roman"/>
          <w:b/>
          <w:bCs/>
          <w:spacing w:val="9"/>
          <w:sz w:val="23"/>
          <w:szCs w:val="23"/>
        </w:rPr>
        <w:t>4</w:t>
      </w:r>
      <w:r>
        <w:rPr>
          <w:rFonts w:ascii="Times New Roman" w:hAnsi="Times New Roman" w:eastAsia="Times New Roman" w:cs="Times New Roman"/>
          <w:b/>
          <w:bCs/>
          <w:spacing w:val="6"/>
          <w:sz w:val="23"/>
          <w:szCs w:val="23"/>
        </w:rPr>
        <w:t>.3</w:t>
      </w:r>
      <w:r>
        <w:rPr>
          <w:rFonts w:ascii="Times New Roman" w:hAnsi="Times New Roman" w:eastAsia="Times New Roman" w:cs="Times New Roman"/>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响应文件格式</w:t>
      </w:r>
    </w:p>
    <w:p>
      <w:pPr>
        <w:spacing w:before="183" w:line="227" w:lineRule="auto"/>
        <w:ind w:left="495"/>
        <w:rPr>
          <w:rFonts w:ascii="宋体" w:hAnsi="宋体" w:eastAsia="宋体" w:cs="宋体"/>
          <w:sz w:val="23"/>
          <w:szCs w:val="23"/>
        </w:rPr>
      </w:pPr>
      <w:r>
        <w:rPr>
          <w:rFonts w:ascii="Times New Roman" w:hAnsi="Times New Roman" w:eastAsia="Times New Roman" w:cs="Times New Roman"/>
          <w:spacing w:val="7"/>
          <w:sz w:val="23"/>
          <w:szCs w:val="23"/>
        </w:rPr>
        <w:t xml:space="preserve">4.3. 1  </w:t>
      </w:r>
      <w:r>
        <w:rPr>
          <w:rFonts w:ascii="宋体" w:hAnsi="宋体" w:eastAsia="宋体" w:cs="宋体"/>
          <w:spacing w:val="7"/>
          <w:sz w:val="23"/>
          <w:szCs w:val="23"/>
        </w:rPr>
        <w:t>本项目要求按照上述内容编制标书，并按照标书中所附的响应文件</w:t>
      </w:r>
      <w:r>
        <w:rPr>
          <w:rFonts w:ascii="宋体" w:hAnsi="宋体" w:eastAsia="宋体" w:cs="宋体"/>
          <w:spacing w:val="4"/>
          <w:sz w:val="23"/>
          <w:szCs w:val="23"/>
        </w:rPr>
        <w:t>规</w:t>
      </w:r>
    </w:p>
    <w:p>
      <w:pPr>
        <w:sectPr>
          <w:footerReference r:id="rId24" w:type="default"/>
          <w:pgSz w:w="11906" w:h="16839"/>
          <w:pgMar w:top="1091" w:right="1735" w:bottom="1156" w:left="1785" w:header="1076" w:footer="996" w:gutter="0"/>
          <w:cols w:space="720" w:num="1"/>
        </w:sectPr>
      </w:pPr>
    </w:p>
    <w:p>
      <w:pPr>
        <w:spacing w:line="307" w:lineRule="auto"/>
        <w:rPr>
          <w:rFonts w:ascii="Arial"/>
          <w:sz w:val="21"/>
        </w:rPr>
      </w:pPr>
    </w:p>
    <w:p>
      <w:pPr>
        <w:spacing w:before="74" w:line="227" w:lineRule="auto"/>
        <w:ind w:left="21"/>
        <w:rPr>
          <w:rFonts w:ascii="宋体" w:hAnsi="宋体" w:eastAsia="宋体" w:cs="宋体"/>
          <w:sz w:val="23"/>
          <w:szCs w:val="23"/>
        </w:rPr>
      </w:pPr>
      <w:r>
        <w:rPr>
          <w:rFonts w:ascii="宋体" w:hAnsi="宋体" w:eastAsia="宋体" w:cs="宋体"/>
          <w:spacing w:val="16"/>
          <w:sz w:val="23"/>
          <w:szCs w:val="23"/>
        </w:rPr>
        <w:t>格</w:t>
      </w:r>
      <w:r>
        <w:rPr>
          <w:rFonts w:ascii="宋体" w:hAnsi="宋体" w:eastAsia="宋体" w:cs="宋体"/>
          <w:spacing w:val="10"/>
          <w:sz w:val="23"/>
          <w:szCs w:val="23"/>
        </w:rPr>
        <w:t>编</w:t>
      </w:r>
      <w:r>
        <w:rPr>
          <w:rFonts w:ascii="宋体" w:hAnsi="宋体" w:eastAsia="宋体" w:cs="宋体"/>
          <w:spacing w:val="8"/>
          <w:sz w:val="23"/>
          <w:szCs w:val="23"/>
        </w:rPr>
        <w:t>写，并要求打印装订成一册。</w:t>
      </w:r>
    </w:p>
    <w:p>
      <w:pPr>
        <w:spacing w:before="186" w:line="374" w:lineRule="auto"/>
        <w:ind w:left="21" w:right="11" w:firstLine="474"/>
        <w:rPr>
          <w:rFonts w:ascii="宋体" w:hAnsi="宋体" w:eastAsia="宋体" w:cs="宋体"/>
          <w:sz w:val="23"/>
          <w:szCs w:val="23"/>
        </w:rPr>
      </w:pPr>
      <w:r>
        <w:rPr>
          <w:rFonts w:ascii="Times New Roman" w:hAnsi="Times New Roman" w:eastAsia="Times New Roman" w:cs="Times New Roman"/>
          <w:spacing w:val="16"/>
          <w:sz w:val="23"/>
          <w:szCs w:val="23"/>
        </w:rPr>
        <w:t>4.3</w:t>
      </w:r>
      <w:r>
        <w:rPr>
          <w:rFonts w:ascii="Times New Roman" w:hAnsi="Times New Roman" w:eastAsia="Times New Roman" w:cs="Times New Roman"/>
          <w:spacing w:val="9"/>
          <w:sz w:val="23"/>
          <w:szCs w:val="23"/>
        </w:rPr>
        <w:t>.</w:t>
      </w:r>
      <w:r>
        <w:rPr>
          <w:rFonts w:ascii="Times New Roman" w:hAnsi="Times New Roman" w:eastAsia="Times New Roman" w:cs="Times New Roman"/>
          <w:spacing w:val="8"/>
          <w:sz w:val="23"/>
          <w:szCs w:val="23"/>
        </w:rPr>
        <w:t xml:space="preserve">2  </w:t>
      </w:r>
      <w:r>
        <w:rPr>
          <w:rFonts w:ascii="宋体" w:hAnsi="宋体" w:eastAsia="宋体" w:cs="宋体"/>
          <w:spacing w:val="8"/>
          <w:sz w:val="23"/>
          <w:szCs w:val="23"/>
        </w:rPr>
        <w:t>供应商应按谈判文件的内容与要求和提供的格式编写其响应文件，供</w:t>
      </w:r>
      <w:r>
        <w:rPr>
          <w:rFonts w:ascii="宋体" w:hAnsi="宋体" w:eastAsia="宋体" w:cs="宋体"/>
          <w:sz w:val="23"/>
          <w:szCs w:val="23"/>
        </w:rPr>
        <w:t xml:space="preserve"> </w:t>
      </w:r>
      <w:r>
        <w:rPr>
          <w:rFonts w:ascii="宋体" w:hAnsi="宋体" w:eastAsia="宋体" w:cs="宋体"/>
          <w:spacing w:val="13"/>
          <w:sz w:val="23"/>
          <w:szCs w:val="23"/>
        </w:rPr>
        <w:t>应</w:t>
      </w:r>
      <w:r>
        <w:rPr>
          <w:rFonts w:ascii="宋体" w:hAnsi="宋体" w:eastAsia="宋体" w:cs="宋体"/>
          <w:spacing w:val="7"/>
          <w:sz w:val="23"/>
          <w:szCs w:val="23"/>
        </w:rPr>
        <w:t>商不得缺少或留空任何谈判文件要求填写的表格或提交的资料。如谈判文件没</w:t>
      </w:r>
      <w:r>
        <w:rPr>
          <w:rFonts w:ascii="宋体" w:hAnsi="宋体" w:eastAsia="宋体" w:cs="宋体"/>
          <w:sz w:val="23"/>
          <w:szCs w:val="23"/>
        </w:rPr>
        <w:t xml:space="preserve"> </w:t>
      </w:r>
      <w:r>
        <w:rPr>
          <w:rFonts w:ascii="宋体" w:hAnsi="宋体" w:eastAsia="宋体" w:cs="宋体"/>
          <w:spacing w:val="16"/>
          <w:sz w:val="23"/>
          <w:szCs w:val="23"/>
        </w:rPr>
        <w:t>有</w:t>
      </w:r>
      <w:r>
        <w:rPr>
          <w:rFonts w:ascii="宋体" w:hAnsi="宋体" w:eastAsia="宋体" w:cs="宋体"/>
          <w:spacing w:val="12"/>
          <w:sz w:val="23"/>
          <w:szCs w:val="23"/>
        </w:rPr>
        <w:t>提</w:t>
      </w:r>
      <w:r>
        <w:rPr>
          <w:rFonts w:ascii="宋体" w:hAnsi="宋体" w:eastAsia="宋体" w:cs="宋体"/>
          <w:spacing w:val="8"/>
          <w:sz w:val="23"/>
          <w:szCs w:val="23"/>
        </w:rPr>
        <w:t>供格式的，供应商可自行设置。</w:t>
      </w:r>
    </w:p>
    <w:p>
      <w:pPr>
        <w:spacing w:before="1" w:line="374" w:lineRule="auto"/>
        <w:ind w:left="23" w:right="102" w:firstLine="471"/>
        <w:rPr>
          <w:rFonts w:ascii="宋体" w:hAnsi="宋体" w:eastAsia="宋体" w:cs="宋体"/>
          <w:sz w:val="23"/>
          <w:szCs w:val="23"/>
        </w:rPr>
      </w:pPr>
      <w:r>
        <w:rPr>
          <w:rFonts w:ascii="Times New Roman" w:hAnsi="Times New Roman" w:eastAsia="Times New Roman" w:cs="Times New Roman"/>
          <w:spacing w:val="9"/>
          <w:sz w:val="23"/>
          <w:szCs w:val="23"/>
        </w:rPr>
        <w:t xml:space="preserve">4.3.3 </w:t>
      </w:r>
      <w:r>
        <w:rPr>
          <w:rFonts w:ascii="宋体" w:hAnsi="宋体" w:eastAsia="宋体" w:cs="宋体"/>
          <w:spacing w:val="9"/>
          <w:sz w:val="23"/>
          <w:szCs w:val="23"/>
        </w:rPr>
        <w:t>供应商应将响应文件按规定的顺序编排、并应编制目录、逐页标注</w:t>
      </w:r>
      <w:r>
        <w:rPr>
          <w:rFonts w:ascii="宋体" w:hAnsi="宋体" w:eastAsia="宋体" w:cs="宋体"/>
          <w:spacing w:val="3"/>
          <w:sz w:val="23"/>
          <w:szCs w:val="23"/>
        </w:rPr>
        <w:t>连</w:t>
      </w:r>
      <w:r>
        <w:rPr>
          <w:rFonts w:ascii="宋体" w:hAnsi="宋体" w:eastAsia="宋体" w:cs="宋体"/>
          <w:sz w:val="23"/>
          <w:szCs w:val="23"/>
        </w:rPr>
        <w:t xml:space="preserve"> </w:t>
      </w:r>
      <w:r>
        <w:rPr>
          <w:rFonts w:ascii="宋体" w:hAnsi="宋体" w:eastAsia="宋体" w:cs="宋体"/>
          <w:spacing w:val="1"/>
          <w:sz w:val="23"/>
          <w:szCs w:val="23"/>
        </w:rPr>
        <w:t>续页码。  (否则视为无</w:t>
      </w:r>
      <w:r>
        <w:rPr>
          <w:rFonts w:ascii="宋体" w:hAnsi="宋体" w:eastAsia="宋体" w:cs="宋体"/>
          <w:sz w:val="23"/>
          <w:szCs w:val="23"/>
        </w:rPr>
        <w:t>效标处理)</w:t>
      </w:r>
    </w:p>
    <w:p>
      <w:pPr>
        <w:spacing w:line="239" w:lineRule="auto"/>
        <w:ind w:left="499"/>
        <w:rPr>
          <w:rFonts w:ascii="宋体" w:hAnsi="宋体" w:eastAsia="宋体" w:cs="宋体"/>
          <w:sz w:val="23"/>
          <w:szCs w:val="23"/>
        </w:rPr>
      </w:pPr>
      <w:r>
        <w:rPr>
          <w:rFonts w:ascii="Times New Roman" w:hAnsi="Times New Roman" w:eastAsia="Times New Roman" w:cs="Times New Roman"/>
          <w:b/>
          <w:bCs/>
          <w:spacing w:val="-1"/>
          <w:sz w:val="23"/>
          <w:szCs w:val="23"/>
        </w:rPr>
        <w:t>5</w:t>
      </w:r>
      <w:r>
        <w:rPr>
          <w:rFonts w:ascii="Times New Roman" w:hAnsi="Times New Roman" w:eastAsia="Times New Roman" w:cs="Times New Roman"/>
          <w:spacing w:val="-1"/>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、谈判报</w:t>
      </w:r>
      <w:r>
        <w:rPr>
          <w:rFonts w:ascii="宋体" w:hAnsi="宋体" w:eastAsia="宋体" w:cs="宋体"/>
          <w:sz w:val="23"/>
          <w:szCs w:val="23"/>
          <w14:textOutline w14:w="4358" w14:cap="sq" w14:cmpd="sng">
            <w14:solidFill>
              <w14:srgbClr w14:val="000000"/>
            </w14:solidFill>
            <w14:prstDash w14:val="solid"/>
            <w14:bevel/>
          </w14:textOutline>
        </w:rPr>
        <w:t>价</w:t>
      </w:r>
    </w:p>
    <w:p>
      <w:pPr>
        <w:spacing w:before="169" w:line="375" w:lineRule="auto"/>
        <w:ind w:left="19" w:right="11" w:firstLine="484"/>
        <w:rPr>
          <w:rFonts w:ascii="宋体" w:hAnsi="宋体" w:eastAsia="宋体" w:cs="宋体"/>
          <w:sz w:val="23"/>
          <w:szCs w:val="23"/>
        </w:rPr>
      </w:pPr>
      <w:r>
        <w:rPr>
          <w:rFonts w:ascii="Times New Roman" w:hAnsi="Times New Roman" w:eastAsia="Times New Roman" w:cs="Times New Roman"/>
          <w:spacing w:val="12"/>
          <w:sz w:val="23"/>
          <w:szCs w:val="23"/>
        </w:rPr>
        <w:t xml:space="preserve">5. </w:t>
      </w:r>
      <w:r>
        <w:rPr>
          <w:rFonts w:ascii="Times New Roman" w:hAnsi="Times New Roman" w:eastAsia="Times New Roman" w:cs="Times New Roman"/>
          <w:spacing w:val="9"/>
          <w:sz w:val="23"/>
          <w:szCs w:val="23"/>
        </w:rPr>
        <w:t>1</w:t>
      </w:r>
      <w:r>
        <w:rPr>
          <w:rFonts w:ascii="Times New Roman" w:hAnsi="Times New Roman" w:eastAsia="Times New Roman" w:cs="Times New Roman"/>
          <w:spacing w:val="6"/>
          <w:sz w:val="23"/>
          <w:szCs w:val="23"/>
        </w:rPr>
        <w:t xml:space="preserve">    </w:t>
      </w:r>
      <w:r>
        <w:rPr>
          <w:rFonts w:ascii="宋体" w:hAnsi="宋体" w:eastAsia="宋体" w:cs="宋体"/>
          <w:spacing w:val="6"/>
          <w:sz w:val="23"/>
          <w:szCs w:val="23"/>
        </w:rPr>
        <w:t>供应商应在响应明细报价表上标明本次采购拟提供服务的单价和总</w:t>
      </w:r>
      <w:r>
        <w:rPr>
          <w:rFonts w:ascii="宋体" w:hAnsi="宋体" w:eastAsia="宋体" w:cs="宋体"/>
          <w:sz w:val="23"/>
          <w:szCs w:val="23"/>
        </w:rPr>
        <w:t xml:space="preserve">   </w:t>
      </w:r>
      <w:r>
        <w:rPr>
          <w:rFonts w:ascii="宋体" w:hAnsi="宋体" w:eastAsia="宋体" w:cs="宋体"/>
          <w:spacing w:val="14"/>
          <w:sz w:val="23"/>
          <w:szCs w:val="23"/>
        </w:rPr>
        <w:t>价</w:t>
      </w:r>
      <w:r>
        <w:rPr>
          <w:rFonts w:ascii="宋体" w:hAnsi="宋体" w:eastAsia="宋体" w:cs="宋体"/>
          <w:spacing w:val="8"/>
          <w:sz w:val="23"/>
          <w:szCs w:val="23"/>
        </w:rPr>
        <w:t>。</w:t>
      </w:r>
      <w:r>
        <w:rPr>
          <w:rFonts w:ascii="宋体" w:hAnsi="宋体" w:eastAsia="宋体" w:cs="宋体"/>
          <w:spacing w:val="7"/>
          <w:sz w:val="23"/>
          <w:szCs w:val="23"/>
        </w:rPr>
        <w:t>如单价和总价不符，以单价累计为准。小写和大写不符，以大写为准。供应</w:t>
      </w:r>
      <w:r>
        <w:rPr>
          <w:rFonts w:ascii="宋体" w:hAnsi="宋体" w:eastAsia="宋体" w:cs="宋体"/>
          <w:sz w:val="23"/>
          <w:szCs w:val="23"/>
        </w:rPr>
        <w:t xml:space="preserve"> </w:t>
      </w:r>
      <w:r>
        <w:rPr>
          <w:rFonts w:ascii="宋体" w:hAnsi="宋体" w:eastAsia="宋体" w:cs="宋体"/>
          <w:spacing w:val="14"/>
          <w:sz w:val="23"/>
          <w:szCs w:val="23"/>
        </w:rPr>
        <w:t>商</w:t>
      </w:r>
      <w:r>
        <w:rPr>
          <w:rFonts w:ascii="宋体" w:hAnsi="宋体" w:eastAsia="宋体" w:cs="宋体"/>
          <w:spacing w:val="8"/>
          <w:sz w:val="23"/>
          <w:szCs w:val="23"/>
        </w:rPr>
        <w:t>如</w:t>
      </w:r>
      <w:r>
        <w:rPr>
          <w:rFonts w:ascii="宋体" w:hAnsi="宋体" w:eastAsia="宋体" w:cs="宋体"/>
          <w:spacing w:val="7"/>
          <w:sz w:val="23"/>
          <w:szCs w:val="23"/>
        </w:rPr>
        <w:t>果不同意上述修改原则，其投标将被拒绝。供应商应在谈判文件响应性明细</w:t>
      </w:r>
      <w:r>
        <w:rPr>
          <w:rFonts w:ascii="宋体" w:hAnsi="宋体" w:eastAsia="宋体" w:cs="宋体"/>
          <w:sz w:val="23"/>
          <w:szCs w:val="23"/>
        </w:rPr>
        <w:t xml:space="preserve"> </w:t>
      </w:r>
      <w:r>
        <w:rPr>
          <w:rFonts w:ascii="宋体" w:hAnsi="宋体" w:eastAsia="宋体" w:cs="宋体"/>
          <w:spacing w:val="7"/>
          <w:sz w:val="23"/>
          <w:szCs w:val="23"/>
        </w:rPr>
        <w:t>报价表标明所需服务报价 (谈判文件规定的地点) 的全部费用，必须包括谈判</w:t>
      </w:r>
      <w:r>
        <w:rPr>
          <w:rFonts w:ascii="宋体" w:hAnsi="宋体" w:eastAsia="宋体" w:cs="宋体"/>
          <w:spacing w:val="1"/>
          <w:sz w:val="23"/>
          <w:szCs w:val="23"/>
        </w:rPr>
        <w:t>文</w:t>
      </w:r>
      <w:r>
        <w:rPr>
          <w:rFonts w:ascii="宋体" w:hAnsi="宋体" w:eastAsia="宋体" w:cs="宋体"/>
          <w:sz w:val="23"/>
          <w:szCs w:val="23"/>
        </w:rPr>
        <w:t xml:space="preserve"> </w:t>
      </w:r>
      <w:r>
        <w:rPr>
          <w:rFonts w:ascii="宋体" w:hAnsi="宋体" w:eastAsia="宋体" w:cs="宋体"/>
          <w:spacing w:val="9"/>
          <w:sz w:val="23"/>
          <w:szCs w:val="23"/>
        </w:rPr>
        <w:t>件中所需服务报价 (含税金) 等费用。任何有选择的报价将不予接受</w:t>
      </w:r>
      <w:r>
        <w:rPr>
          <w:rFonts w:ascii="宋体" w:hAnsi="宋体" w:eastAsia="宋体" w:cs="宋体"/>
          <w:spacing w:val="4"/>
          <w:sz w:val="23"/>
          <w:szCs w:val="23"/>
        </w:rPr>
        <w:t>。</w:t>
      </w:r>
    </w:p>
    <w:p>
      <w:pPr>
        <w:spacing w:before="2" w:line="374" w:lineRule="auto"/>
        <w:ind w:left="23" w:right="11" w:firstLine="479"/>
        <w:rPr>
          <w:rFonts w:ascii="宋体" w:hAnsi="宋体" w:eastAsia="宋体" w:cs="宋体"/>
          <w:sz w:val="23"/>
          <w:szCs w:val="23"/>
        </w:rPr>
      </w:pPr>
      <w:r>
        <w:rPr>
          <w:rFonts w:ascii="Times New Roman" w:hAnsi="Times New Roman" w:eastAsia="Times New Roman" w:cs="Times New Roman"/>
          <w:spacing w:val="14"/>
          <w:sz w:val="23"/>
          <w:szCs w:val="23"/>
        </w:rPr>
        <w:t>5.2</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rPr>
        <w:t>供应商如果免费提供某项服务，除在价格栏中填写“</w:t>
      </w:r>
      <w:r>
        <w:rPr>
          <w:rFonts w:ascii="Times New Roman" w:hAnsi="Times New Roman" w:eastAsia="Times New Roman" w:cs="Times New Roman"/>
          <w:spacing w:val="7"/>
          <w:sz w:val="23"/>
          <w:szCs w:val="23"/>
        </w:rPr>
        <w:t>0</w:t>
      </w:r>
      <w:r>
        <w:rPr>
          <w:rFonts w:ascii="宋体" w:hAnsi="宋体" w:eastAsia="宋体" w:cs="宋体"/>
          <w:spacing w:val="7"/>
          <w:sz w:val="23"/>
          <w:szCs w:val="23"/>
        </w:rPr>
        <w:t>”外，还必须在</w:t>
      </w:r>
      <w:r>
        <w:rPr>
          <w:rFonts w:ascii="宋体" w:hAnsi="宋体" w:eastAsia="宋体" w:cs="宋体"/>
          <w:sz w:val="23"/>
          <w:szCs w:val="23"/>
        </w:rPr>
        <w:t xml:space="preserve"> </w:t>
      </w:r>
      <w:r>
        <w:rPr>
          <w:rFonts w:ascii="宋体" w:hAnsi="宋体" w:eastAsia="宋体" w:cs="宋体"/>
          <w:spacing w:val="9"/>
          <w:sz w:val="23"/>
          <w:szCs w:val="23"/>
        </w:rPr>
        <w:t>备</w:t>
      </w:r>
      <w:r>
        <w:rPr>
          <w:rFonts w:ascii="宋体" w:hAnsi="宋体" w:eastAsia="宋体" w:cs="宋体"/>
          <w:spacing w:val="8"/>
          <w:sz w:val="23"/>
          <w:szCs w:val="23"/>
        </w:rPr>
        <w:t>注栏中声明免费或赠送。</w:t>
      </w:r>
    </w:p>
    <w:p>
      <w:pPr>
        <w:spacing w:before="1" w:line="225" w:lineRule="auto"/>
        <w:ind w:left="503"/>
        <w:rPr>
          <w:rFonts w:ascii="宋体" w:hAnsi="宋体" w:eastAsia="宋体" w:cs="宋体"/>
          <w:sz w:val="23"/>
          <w:szCs w:val="23"/>
        </w:rPr>
      </w:pPr>
      <w:r>
        <w:rPr>
          <w:rFonts w:ascii="Times New Roman" w:hAnsi="Times New Roman" w:eastAsia="Times New Roman" w:cs="Times New Roman"/>
          <w:spacing w:val="12"/>
          <w:sz w:val="23"/>
          <w:szCs w:val="23"/>
        </w:rPr>
        <w:t>5</w:t>
      </w:r>
      <w:r>
        <w:rPr>
          <w:rFonts w:ascii="Times New Roman" w:hAnsi="Times New Roman" w:eastAsia="Times New Roman" w:cs="Times New Roman"/>
          <w:spacing w:val="10"/>
          <w:sz w:val="23"/>
          <w:szCs w:val="23"/>
        </w:rPr>
        <w:t>.</w:t>
      </w:r>
      <w:r>
        <w:rPr>
          <w:rFonts w:ascii="Times New Roman" w:hAnsi="Times New Roman" w:eastAsia="Times New Roman" w:cs="Times New Roman"/>
          <w:spacing w:val="6"/>
          <w:sz w:val="23"/>
          <w:szCs w:val="23"/>
        </w:rPr>
        <w:t xml:space="preserve">3    </w:t>
      </w:r>
      <w:r>
        <w:rPr>
          <w:rFonts w:ascii="宋体" w:hAnsi="宋体" w:eastAsia="宋体" w:cs="宋体"/>
          <w:spacing w:val="6"/>
          <w:sz w:val="23"/>
          <w:szCs w:val="23"/>
        </w:rPr>
        <w:t>谈判报价时应注意下列几点：</w:t>
      </w:r>
    </w:p>
    <w:p>
      <w:pPr>
        <w:spacing w:before="183" w:line="375" w:lineRule="auto"/>
        <w:ind w:left="24" w:right="11" w:firstLine="487"/>
        <w:rPr>
          <w:rFonts w:ascii="宋体" w:hAnsi="宋体" w:eastAsia="宋体" w:cs="宋体"/>
          <w:sz w:val="23"/>
          <w:szCs w:val="23"/>
        </w:rPr>
      </w:pPr>
      <w:r>
        <w:rPr>
          <w:rFonts w:ascii="宋体" w:hAnsi="宋体" w:eastAsia="宋体" w:cs="宋体"/>
          <w:spacing w:val="21"/>
          <w:sz w:val="23"/>
          <w:szCs w:val="23"/>
        </w:rPr>
        <w:t>(</w:t>
      </w:r>
      <w:r>
        <w:rPr>
          <w:rFonts w:ascii="Times New Roman" w:hAnsi="Times New Roman" w:eastAsia="Times New Roman" w:cs="Times New Roman"/>
          <w:spacing w:val="13"/>
          <w:sz w:val="23"/>
          <w:szCs w:val="23"/>
        </w:rPr>
        <w:t>1</w:t>
      </w:r>
      <w:r>
        <w:rPr>
          <w:rFonts w:ascii="宋体" w:hAnsi="宋体" w:eastAsia="宋体" w:cs="宋体"/>
          <w:spacing w:val="13"/>
          <w:sz w:val="23"/>
          <w:szCs w:val="23"/>
        </w:rPr>
        <w:t>) 本项目如非因重大需求变化导致成本增加，不得追加费用，供应商应</w:t>
      </w:r>
      <w:r>
        <w:rPr>
          <w:rFonts w:ascii="宋体" w:hAnsi="宋体" w:eastAsia="宋体" w:cs="宋体"/>
          <w:sz w:val="23"/>
          <w:szCs w:val="23"/>
        </w:rPr>
        <w:t xml:space="preserve"> </w:t>
      </w:r>
      <w:r>
        <w:rPr>
          <w:rFonts w:ascii="宋体" w:hAnsi="宋体" w:eastAsia="宋体" w:cs="宋体"/>
          <w:spacing w:val="9"/>
          <w:sz w:val="23"/>
          <w:szCs w:val="23"/>
        </w:rPr>
        <w:t>该考虑但没有考虑到的任何费用将由供应商自行承担；</w:t>
      </w:r>
    </w:p>
    <w:p>
      <w:pPr>
        <w:spacing w:before="1" w:line="225" w:lineRule="auto"/>
        <w:ind w:left="512"/>
        <w:rPr>
          <w:rFonts w:ascii="宋体" w:hAnsi="宋体" w:eastAsia="宋体" w:cs="宋体"/>
          <w:sz w:val="23"/>
          <w:szCs w:val="23"/>
        </w:rPr>
      </w:pPr>
      <w:r>
        <w:rPr>
          <w:rFonts w:ascii="宋体" w:hAnsi="宋体" w:eastAsia="宋体" w:cs="宋体"/>
          <w:spacing w:val="19"/>
          <w:sz w:val="23"/>
          <w:szCs w:val="23"/>
        </w:rPr>
        <w:t>(</w:t>
      </w:r>
      <w:r>
        <w:rPr>
          <w:rFonts w:ascii="Times New Roman" w:hAnsi="Times New Roman" w:eastAsia="Times New Roman" w:cs="Times New Roman"/>
          <w:spacing w:val="12"/>
          <w:sz w:val="23"/>
          <w:szCs w:val="23"/>
        </w:rPr>
        <w:t>2</w:t>
      </w:r>
      <w:r>
        <w:rPr>
          <w:rFonts w:ascii="宋体" w:hAnsi="宋体" w:eastAsia="宋体" w:cs="宋体"/>
          <w:spacing w:val="12"/>
          <w:sz w:val="23"/>
          <w:szCs w:val="23"/>
        </w:rPr>
        <w:t>) 报价超过最高限价的，该报价为无效报价，不进入商务评审。</w:t>
      </w:r>
    </w:p>
    <w:p>
      <w:pPr>
        <w:spacing w:before="186" w:line="227" w:lineRule="auto"/>
        <w:ind w:left="512"/>
        <w:rPr>
          <w:rFonts w:ascii="宋体" w:hAnsi="宋体" w:eastAsia="宋体" w:cs="宋体"/>
          <w:sz w:val="23"/>
          <w:szCs w:val="23"/>
        </w:rPr>
      </w:pPr>
      <w:r>
        <w:rPr>
          <w:rFonts w:ascii="宋体" w:hAnsi="宋体" w:eastAsia="宋体" w:cs="宋体"/>
          <w:spacing w:val="15"/>
          <w:sz w:val="23"/>
          <w:szCs w:val="23"/>
        </w:rPr>
        <w:t>(</w:t>
      </w:r>
      <w:r>
        <w:rPr>
          <w:rFonts w:ascii="Times New Roman" w:hAnsi="Times New Roman" w:eastAsia="Times New Roman" w:cs="Times New Roman"/>
          <w:spacing w:val="14"/>
          <w:sz w:val="23"/>
          <w:szCs w:val="23"/>
        </w:rPr>
        <w:t>3</w:t>
      </w:r>
      <w:r>
        <w:rPr>
          <w:rFonts w:ascii="宋体" w:hAnsi="宋体" w:eastAsia="宋体" w:cs="宋体"/>
          <w:spacing w:val="14"/>
          <w:sz w:val="23"/>
          <w:szCs w:val="23"/>
        </w:rPr>
        <w:t>) 谈判文件中特别要求的费用；</w:t>
      </w:r>
    </w:p>
    <w:p>
      <w:pPr>
        <w:spacing w:before="184" w:line="225" w:lineRule="auto"/>
        <w:ind w:left="512"/>
        <w:rPr>
          <w:rFonts w:ascii="宋体" w:hAnsi="宋体" w:eastAsia="宋体" w:cs="宋体"/>
          <w:sz w:val="23"/>
          <w:szCs w:val="23"/>
        </w:rPr>
      </w:pPr>
      <w:r>
        <w:rPr>
          <w:rFonts w:ascii="宋体" w:hAnsi="宋体" w:eastAsia="宋体" w:cs="宋体"/>
          <w:spacing w:val="24"/>
          <w:sz w:val="23"/>
          <w:szCs w:val="23"/>
        </w:rPr>
        <w:t>(</w:t>
      </w:r>
      <w:r>
        <w:rPr>
          <w:rFonts w:ascii="Times New Roman" w:hAnsi="Times New Roman" w:eastAsia="Times New Roman" w:cs="Times New Roman"/>
          <w:spacing w:val="19"/>
          <w:sz w:val="23"/>
          <w:szCs w:val="23"/>
        </w:rPr>
        <w:t>4</w:t>
      </w:r>
      <w:r>
        <w:rPr>
          <w:rFonts w:ascii="宋体" w:hAnsi="宋体" w:eastAsia="宋体" w:cs="宋体"/>
          <w:spacing w:val="12"/>
          <w:sz w:val="23"/>
          <w:szCs w:val="23"/>
        </w:rPr>
        <w:t>) 谈判文件中特别要求的其它附带服务全部费用；</w:t>
      </w:r>
    </w:p>
    <w:p>
      <w:pPr>
        <w:spacing w:before="186" w:line="375" w:lineRule="auto"/>
        <w:ind w:left="21" w:right="11" w:firstLine="491"/>
        <w:rPr>
          <w:rFonts w:ascii="宋体" w:hAnsi="宋体" w:eastAsia="宋体" w:cs="宋体"/>
          <w:sz w:val="23"/>
          <w:szCs w:val="23"/>
        </w:rPr>
      </w:pPr>
      <w:r>
        <w:rPr>
          <w:rFonts w:ascii="宋体" w:hAnsi="宋体" w:eastAsia="宋体" w:cs="宋体"/>
          <w:spacing w:val="23"/>
          <w:sz w:val="23"/>
          <w:szCs w:val="23"/>
        </w:rPr>
        <w:t>(</w:t>
      </w:r>
      <w:r>
        <w:rPr>
          <w:rFonts w:ascii="Times New Roman" w:hAnsi="Times New Roman" w:eastAsia="Times New Roman" w:cs="Times New Roman"/>
          <w:spacing w:val="12"/>
          <w:sz w:val="23"/>
          <w:szCs w:val="23"/>
        </w:rPr>
        <w:t>5</w:t>
      </w:r>
      <w:r>
        <w:rPr>
          <w:rFonts w:ascii="宋体" w:hAnsi="宋体" w:eastAsia="宋体" w:cs="宋体"/>
          <w:spacing w:val="12"/>
          <w:sz w:val="23"/>
          <w:szCs w:val="23"/>
        </w:rPr>
        <w:t>) 供应商应对响应服务提供完整的详细的书面说明。供应商不得复制谈</w:t>
      </w:r>
      <w:r>
        <w:rPr>
          <w:rFonts w:ascii="宋体" w:hAnsi="宋体" w:eastAsia="宋体" w:cs="宋体"/>
          <w:sz w:val="23"/>
          <w:szCs w:val="23"/>
        </w:rPr>
        <w:t xml:space="preserve"> </w:t>
      </w:r>
      <w:r>
        <w:rPr>
          <w:rFonts w:ascii="宋体" w:hAnsi="宋体" w:eastAsia="宋体" w:cs="宋体"/>
          <w:spacing w:val="13"/>
          <w:sz w:val="23"/>
          <w:szCs w:val="23"/>
        </w:rPr>
        <w:t>判</w:t>
      </w:r>
      <w:r>
        <w:rPr>
          <w:rFonts w:ascii="宋体" w:hAnsi="宋体" w:eastAsia="宋体" w:cs="宋体"/>
          <w:spacing w:val="7"/>
          <w:sz w:val="23"/>
          <w:szCs w:val="23"/>
        </w:rPr>
        <w:t>文件的技术规格相关内容作为其响应文件的一部分，否则做无效响应处理，报</w:t>
      </w:r>
      <w:r>
        <w:rPr>
          <w:rFonts w:ascii="宋体" w:hAnsi="宋体" w:eastAsia="宋体" w:cs="宋体"/>
          <w:sz w:val="23"/>
          <w:szCs w:val="23"/>
        </w:rPr>
        <w:t xml:space="preserve"> </w:t>
      </w:r>
      <w:r>
        <w:rPr>
          <w:rFonts w:ascii="宋体" w:hAnsi="宋体" w:eastAsia="宋体" w:cs="宋体"/>
          <w:spacing w:val="7"/>
          <w:sz w:val="23"/>
          <w:szCs w:val="23"/>
        </w:rPr>
        <w:t>价服务所有商务指标必须完全符合谈判文件要求 (不能负偏离) ，否则将视</w:t>
      </w:r>
      <w:r>
        <w:rPr>
          <w:rFonts w:ascii="宋体" w:hAnsi="宋体" w:eastAsia="宋体" w:cs="宋体"/>
          <w:spacing w:val="6"/>
          <w:sz w:val="23"/>
          <w:szCs w:val="23"/>
        </w:rPr>
        <w:t>为</w:t>
      </w:r>
      <w:r>
        <w:rPr>
          <w:rFonts w:ascii="宋体" w:hAnsi="宋体" w:eastAsia="宋体" w:cs="宋体"/>
          <w:sz w:val="23"/>
          <w:szCs w:val="23"/>
        </w:rPr>
        <w:t xml:space="preserve">无 </w:t>
      </w:r>
      <w:r>
        <w:rPr>
          <w:rFonts w:ascii="宋体" w:hAnsi="宋体" w:eastAsia="宋体" w:cs="宋体"/>
          <w:spacing w:val="5"/>
          <w:sz w:val="23"/>
          <w:szCs w:val="23"/>
        </w:rPr>
        <w:t>效报价。</w:t>
      </w:r>
    </w:p>
    <w:p>
      <w:pPr>
        <w:spacing w:before="1" w:line="225" w:lineRule="auto"/>
        <w:ind w:left="503"/>
        <w:rPr>
          <w:rFonts w:ascii="宋体" w:hAnsi="宋体" w:eastAsia="宋体" w:cs="宋体"/>
          <w:sz w:val="23"/>
          <w:szCs w:val="23"/>
        </w:rPr>
      </w:pPr>
      <w:r>
        <w:rPr>
          <w:rFonts w:ascii="Times New Roman" w:hAnsi="Times New Roman" w:eastAsia="Times New Roman" w:cs="Times New Roman"/>
          <w:spacing w:val="8"/>
          <w:sz w:val="23"/>
          <w:szCs w:val="23"/>
        </w:rPr>
        <w:t xml:space="preserve">5.4    </w:t>
      </w:r>
      <w:r>
        <w:rPr>
          <w:rFonts w:ascii="宋体" w:hAnsi="宋体" w:eastAsia="宋体" w:cs="宋体"/>
          <w:spacing w:val="8"/>
          <w:sz w:val="23"/>
          <w:szCs w:val="23"/>
        </w:rPr>
        <w:t>报价超过最高限价的，该报价为无效报价，不进入商务评比</w:t>
      </w:r>
      <w:r>
        <w:rPr>
          <w:rFonts w:ascii="宋体" w:hAnsi="宋体" w:eastAsia="宋体" w:cs="宋体"/>
          <w:spacing w:val="6"/>
          <w:sz w:val="23"/>
          <w:szCs w:val="23"/>
        </w:rPr>
        <w:t>。</w:t>
      </w:r>
    </w:p>
    <w:p>
      <w:pPr>
        <w:spacing w:before="186" w:line="379" w:lineRule="auto"/>
        <w:ind w:left="20" w:right="11" w:firstLine="483"/>
        <w:rPr>
          <w:rFonts w:ascii="宋体" w:hAnsi="宋体" w:eastAsia="宋体" w:cs="宋体"/>
          <w:sz w:val="23"/>
          <w:szCs w:val="23"/>
        </w:rPr>
      </w:pPr>
      <w:r>
        <w:rPr>
          <w:rFonts w:ascii="Times New Roman" w:hAnsi="Times New Roman" w:eastAsia="Times New Roman" w:cs="Times New Roman"/>
          <w:spacing w:val="16"/>
          <w:sz w:val="23"/>
          <w:szCs w:val="23"/>
        </w:rPr>
        <w:t>5</w:t>
      </w:r>
      <w:r>
        <w:rPr>
          <w:rFonts w:ascii="Times New Roman" w:hAnsi="Times New Roman" w:eastAsia="Times New Roman" w:cs="Times New Roman"/>
          <w:spacing w:val="14"/>
          <w:sz w:val="23"/>
          <w:szCs w:val="23"/>
        </w:rPr>
        <w:t>.</w:t>
      </w:r>
      <w:r>
        <w:rPr>
          <w:rFonts w:ascii="Times New Roman" w:hAnsi="Times New Roman" w:eastAsia="Times New Roman" w:cs="Times New Roman"/>
          <w:spacing w:val="8"/>
          <w:sz w:val="23"/>
          <w:szCs w:val="23"/>
        </w:rPr>
        <w:t xml:space="preserve">5    </w:t>
      </w:r>
      <w:r>
        <w:rPr>
          <w:rFonts w:ascii="宋体" w:hAnsi="宋体" w:eastAsia="宋体" w:cs="宋体"/>
          <w:spacing w:val="8"/>
          <w:sz w:val="23"/>
          <w:szCs w:val="23"/>
        </w:rPr>
        <w:t>评标委员会发现供应商的报价明显低于其他谈判报价，或者在设有标</w:t>
      </w:r>
      <w:r>
        <w:rPr>
          <w:rFonts w:ascii="宋体" w:hAnsi="宋体" w:eastAsia="宋体" w:cs="宋体"/>
          <w:sz w:val="23"/>
          <w:szCs w:val="23"/>
        </w:rPr>
        <w:t xml:space="preserve"> </w:t>
      </w:r>
      <w:r>
        <w:rPr>
          <w:rFonts w:ascii="宋体" w:hAnsi="宋体" w:eastAsia="宋体" w:cs="宋体"/>
          <w:spacing w:val="14"/>
          <w:sz w:val="23"/>
          <w:szCs w:val="23"/>
        </w:rPr>
        <w:t>底</w:t>
      </w:r>
      <w:r>
        <w:rPr>
          <w:rFonts w:ascii="宋体" w:hAnsi="宋体" w:eastAsia="宋体" w:cs="宋体"/>
          <w:spacing w:val="7"/>
          <w:sz w:val="23"/>
          <w:szCs w:val="23"/>
        </w:rPr>
        <w:t>时明显低于标底，使得其谈判报价可能低于其个别成本的，应当要求该供应商</w:t>
      </w:r>
      <w:r>
        <w:rPr>
          <w:rFonts w:ascii="宋体" w:hAnsi="宋体" w:eastAsia="宋体" w:cs="宋体"/>
          <w:sz w:val="23"/>
          <w:szCs w:val="23"/>
        </w:rPr>
        <w:t xml:space="preserve"> </w:t>
      </w:r>
      <w:r>
        <w:rPr>
          <w:rFonts w:ascii="宋体" w:hAnsi="宋体" w:eastAsia="宋体" w:cs="宋体"/>
          <w:spacing w:val="14"/>
          <w:sz w:val="23"/>
          <w:szCs w:val="23"/>
        </w:rPr>
        <w:t>作</w:t>
      </w:r>
      <w:r>
        <w:rPr>
          <w:rFonts w:ascii="宋体" w:hAnsi="宋体" w:eastAsia="宋体" w:cs="宋体"/>
          <w:spacing w:val="7"/>
          <w:sz w:val="23"/>
          <w:szCs w:val="23"/>
        </w:rPr>
        <w:t>出书面说明并提供相应的证明材料。供应商不能合理说明或者不能提供相应证</w:t>
      </w:r>
      <w:r>
        <w:rPr>
          <w:rFonts w:ascii="宋体" w:hAnsi="宋体" w:eastAsia="宋体" w:cs="宋体"/>
          <w:sz w:val="23"/>
          <w:szCs w:val="23"/>
        </w:rPr>
        <w:t xml:space="preserve"> </w:t>
      </w:r>
      <w:r>
        <w:rPr>
          <w:rFonts w:ascii="宋体" w:hAnsi="宋体" w:eastAsia="宋体" w:cs="宋体"/>
          <w:spacing w:val="14"/>
          <w:sz w:val="23"/>
          <w:szCs w:val="23"/>
        </w:rPr>
        <w:t>明</w:t>
      </w:r>
      <w:r>
        <w:rPr>
          <w:rFonts w:ascii="宋体" w:hAnsi="宋体" w:eastAsia="宋体" w:cs="宋体"/>
          <w:spacing w:val="7"/>
          <w:sz w:val="23"/>
          <w:szCs w:val="23"/>
        </w:rPr>
        <w:t>材料的，由评标委员会认定该供应商以低于成本报价竞标，其投标视为无效标</w:t>
      </w:r>
      <w:r>
        <w:rPr>
          <w:rFonts w:ascii="宋体" w:hAnsi="宋体" w:eastAsia="宋体" w:cs="宋体"/>
          <w:sz w:val="23"/>
          <w:szCs w:val="23"/>
        </w:rPr>
        <w:t xml:space="preserve"> </w:t>
      </w:r>
      <w:r>
        <w:rPr>
          <w:rFonts w:ascii="宋体" w:hAnsi="宋体" w:eastAsia="宋体" w:cs="宋体"/>
          <w:spacing w:val="4"/>
          <w:sz w:val="23"/>
          <w:szCs w:val="23"/>
        </w:rPr>
        <w:t>处理</w:t>
      </w:r>
      <w:r>
        <w:rPr>
          <w:rFonts w:ascii="宋体" w:hAnsi="宋体" w:eastAsia="宋体" w:cs="宋体"/>
          <w:spacing w:val="3"/>
          <w:sz w:val="23"/>
          <w:szCs w:val="23"/>
        </w:rPr>
        <w:t>。</w:t>
      </w:r>
    </w:p>
    <w:p>
      <w:pPr>
        <w:sectPr>
          <w:headerReference r:id="rId25" w:type="default"/>
          <w:footerReference r:id="rId26" w:type="default"/>
          <w:pgSz w:w="11906" w:h="16839"/>
          <w:pgMar w:top="1091" w:right="1785" w:bottom="1156" w:left="1785" w:header="1076" w:footer="996" w:gutter="0"/>
          <w:cols w:space="720" w:num="1"/>
        </w:sectPr>
      </w:pPr>
    </w:p>
    <w:p>
      <w:pPr>
        <w:spacing w:line="306" w:lineRule="auto"/>
        <w:rPr>
          <w:rFonts w:ascii="Arial"/>
          <w:sz w:val="21"/>
        </w:rPr>
      </w:pPr>
    </w:p>
    <w:p>
      <w:pPr>
        <w:spacing w:before="75"/>
        <w:ind w:left="500"/>
        <w:rPr>
          <w:rFonts w:ascii="宋体" w:hAnsi="宋体" w:eastAsia="宋体" w:cs="宋体"/>
          <w:sz w:val="23"/>
          <w:szCs w:val="23"/>
        </w:rPr>
      </w:pPr>
      <w:r>
        <w:rPr>
          <w:rFonts w:ascii="Times New Roman" w:hAnsi="Times New Roman" w:eastAsia="Times New Roman" w:cs="Times New Roman"/>
          <w:b/>
          <w:bCs/>
          <w:spacing w:val="4"/>
          <w:sz w:val="23"/>
          <w:szCs w:val="23"/>
        </w:rPr>
        <w:t>6</w:t>
      </w:r>
      <w:r>
        <w:rPr>
          <w:rFonts w:ascii="Times New Roman" w:hAnsi="Times New Roman" w:eastAsia="Times New Roman" w:cs="Times New Roman"/>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、响应报价的货币单位</w:t>
      </w:r>
    </w:p>
    <w:p>
      <w:pPr>
        <w:spacing w:before="169" w:line="226" w:lineRule="auto"/>
        <w:ind w:left="502"/>
        <w:rPr>
          <w:rFonts w:ascii="宋体" w:hAnsi="宋体" w:eastAsia="宋体" w:cs="宋体"/>
          <w:sz w:val="23"/>
          <w:szCs w:val="23"/>
        </w:rPr>
      </w:pPr>
      <w:r>
        <w:rPr>
          <w:rFonts w:ascii="Times New Roman" w:hAnsi="Times New Roman" w:eastAsia="Times New Roman" w:cs="Times New Roman"/>
          <w:spacing w:val="12"/>
          <w:sz w:val="23"/>
          <w:szCs w:val="23"/>
        </w:rPr>
        <w:t>6.</w:t>
      </w:r>
      <w:r>
        <w:rPr>
          <w:rFonts w:ascii="Times New Roman" w:hAnsi="Times New Roman" w:eastAsia="Times New Roman" w:cs="Times New Roman"/>
          <w:spacing w:val="6"/>
          <w:sz w:val="23"/>
          <w:szCs w:val="23"/>
        </w:rPr>
        <w:t xml:space="preserve"> 1    </w:t>
      </w:r>
      <w:r>
        <w:rPr>
          <w:rFonts w:ascii="宋体" w:hAnsi="宋体" w:eastAsia="宋体" w:cs="宋体"/>
          <w:spacing w:val="6"/>
          <w:sz w:val="23"/>
          <w:szCs w:val="23"/>
        </w:rPr>
        <w:t>响应报价应以人民币方式报价，各项价格必须清楚、准确、详细。</w:t>
      </w:r>
    </w:p>
    <w:p>
      <w:pPr>
        <w:spacing w:before="183"/>
        <w:ind w:left="499"/>
        <w:rPr>
          <w:rFonts w:ascii="宋体" w:hAnsi="宋体" w:eastAsia="宋体" w:cs="宋体"/>
          <w:sz w:val="23"/>
          <w:szCs w:val="23"/>
        </w:rPr>
      </w:pPr>
      <w:r>
        <w:rPr>
          <w:rFonts w:ascii="Times New Roman" w:hAnsi="Times New Roman" w:eastAsia="Times New Roman" w:cs="Times New Roman"/>
          <w:b/>
          <w:bCs/>
          <w:spacing w:val="10"/>
          <w:sz w:val="23"/>
          <w:szCs w:val="23"/>
        </w:rPr>
        <w:t>7</w:t>
      </w:r>
      <w:r>
        <w:rPr>
          <w:rFonts w:ascii="Times New Roman" w:hAnsi="Times New Roman" w:eastAsia="Times New Roman" w:cs="Times New Roman"/>
          <w:spacing w:val="10"/>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w:t>
      </w:r>
      <w:r>
        <w:rPr>
          <w:rFonts w:ascii="宋体" w:hAnsi="宋体" w:eastAsia="宋体" w:cs="宋体"/>
          <w:spacing w:val="5"/>
          <w:sz w:val="23"/>
          <w:szCs w:val="23"/>
          <w14:textOutline w14:w="4358" w14:cap="sq" w14:cmpd="sng">
            <w14:solidFill>
              <w14:srgbClr w14:val="000000"/>
            </w14:solidFill>
            <w14:prstDash w14:val="solid"/>
            <w14:bevel/>
          </w14:textOutline>
        </w:rPr>
        <w:t>谈判文件规定的技术响应文件</w:t>
      </w:r>
    </w:p>
    <w:p>
      <w:pPr>
        <w:spacing w:before="168" w:line="375" w:lineRule="auto"/>
        <w:ind w:left="23" w:right="171" w:firstLine="476"/>
        <w:rPr>
          <w:rFonts w:ascii="宋体" w:hAnsi="宋体" w:eastAsia="宋体" w:cs="宋体"/>
          <w:sz w:val="23"/>
          <w:szCs w:val="23"/>
        </w:rPr>
      </w:pPr>
      <w:r>
        <w:rPr>
          <w:rFonts w:ascii="Times New Roman" w:hAnsi="Times New Roman" w:eastAsia="Times New Roman" w:cs="Times New Roman"/>
          <w:spacing w:val="12"/>
          <w:sz w:val="23"/>
          <w:szCs w:val="23"/>
        </w:rPr>
        <w:t>7. 1</w:t>
      </w:r>
      <w:r>
        <w:rPr>
          <w:rFonts w:ascii="Times New Roman" w:hAnsi="Times New Roman" w:eastAsia="Times New Roman" w:cs="Times New Roman"/>
          <w:spacing w:val="10"/>
          <w:sz w:val="23"/>
          <w:szCs w:val="23"/>
        </w:rPr>
        <w:t xml:space="preserve"> </w:t>
      </w:r>
      <w:r>
        <w:rPr>
          <w:rFonts w:ascii="Times New Roman" w:hAnsi="Times New Roman" w:eastAsia="Times New Roman" w:cs="Times New Roman"/>
          <w:spacing w:val="6"/>
          <w:sz w:val="23"/>
          <w:szCs w:val="23"/>
        </w:rPr>
        <w:t xml:space="preserve">   </w:t>
      </w:r>
      <w:r>
        <w:rPr>
          <w:rFonts w:ascii="宋体" w:hAnsi="宋体" w:eastAsia="宋体" w:cs="宋体"/>
          <w:spacing w:val="6"/>
          <w:sz w:val="23"/>
          <w:szCs w:val="23"/>
        </w:rPr>
        <w:t>供应商须提交证明拟供货物和服务符合谈判文件规定的文件资料，作</w:t>
      </w:r>
      <w:r>
        <w:rPr>
          <w:rFonts w:ascii="宋体" w:hAnsi="宋体" w:eastAsia="宋体" w:cs="宋体"/>
          <w:sz w:val="23"/>
          <w:szCs w:val="23"/>
        </w:rPr>
        <w:t xml:space="preserve"> </w:t>
      </w:r>
      <w:r>
        <w:rPr>
          <w:rFonts w:ascii="宋体" w:hAnsi="宋体" w:eastAsia="宋体" w:cs="宋体"/>
          <w:spacing w:val="14"/>
          <w:sz w:val="23"/>
          <w:szCs w:val="23"/>
        </w:rPr>
        <w:t>为</w:t>
      </w:r>
      <w:r>
        <w:rPr>
          <w:rFonts w:ascii="宋体" w:hAnsi="宋体" w:eastAsia="宋体" w:cs="宋体"/>
          <w:spacing w:val="7"/>
          <w:sz w:val="23"/>
          <w:szCs w:val="23"/>
        </w:rPr>
        <w:t>响应文件的一部分。</w:t>
      </w:r>
    </w:p>
    <w:p>
      <w:pPr>
        <w:spacing w:before="1" w:line="374" w:lineRule="auto"/>
        <w:ind w:left="24" w:right="171" w:firstLine="475"/>
        <w:rPr>
          <w:rFonts w:ascii="宋体" w:hAnsi="宋体" w:eastAsia="宋体" w:cs="宋体"/>
          <w:sz w:val="23"/>
          <w:szCs w:val="23"/>
        </w:rPr>
      </w:pPr>
      <w:r>
        <w:rPr>
          <w:rFonts w:ascii="Times New Roman" w:hAnsi="Times New Roman" w:eastAsia="Times New Roman" w:cs="Times New Roman"/>
          <w:spacing w:val="16"/>
          <w:sz w:val="23"/>
          <w:szCs w:val="23"/>
        </w:rPr>
        <w:t>7.</w:t>
      </w:r>
      <w:r>
        <w:rPr>
          <w:rFonts w:ascii="Times New Roman" w:hAnsi="Times New Roman" w:eastAsia="Times New Roman" w:cs="Times New Roman"/>
          <w:spacing w:val="9"/>
          <w:sz w:val="23"/>
          <w:szCs w:val="23"/>
        </w:rPr>
        <w:t>2</w:t>
      </w:r>
      <w:r>
        <w:rPr>
          <w:rFonts w:ascii="Times New Roman" w:hAnsi="Times New Roman" w:eastAsia="Times New Roman" w:cs="Times New Roman"/>
          <w:spacing w:val="8"/>
          <w:sz w:val="23"/>
          <w:szCs w:val="23"/>
        </w:rPr>
        <w:t xml:space="preserve">    </w:t>
      </w:r>
      <w:r>
        <w:rPr>
          <w:rFonts w:ascii="宋体" w:hAnsi="宋体" w:eastAsia="宋体" w:cs="宋体"/>
          <w:spacing w:val="8"/>
          <w:sz w:val="23"/>
          <w:szCs w:val="23"/>
        </w:rPr>
        <w:t>上述文件可以是文字资料、图纸和数据等，并提供规格、技术参数偏</w:t>
      </w:r>
      <w:r>
        <w:rPr>
          <w:rFonts w:ascii="宋体" w:hAnsi="宋体" w:eastAsia="宋体" w:cs="宋体"/>
          <w:sz w:val="23"/>
          <w:szCs w:val="23"/>
        </w:rPr>
        <w:t xml:space="preserve"> </w:t>
      </w:r>
      <w:r>
        <w:rPr>
          <w:rFonts w:ascii="宋体" w:hAnsi="宋体" w:eastAsia="宋体" w:cs="宋体"/>
          <w:spacing w:val="2"/>
          <w:sz w:val="23"/>
          <w:szCs w:val="23"/>
        </w:rPr>
        <w:t>离表。</w:t>
      </w:r>
    </w:p>
    <w:p>
      <w:pPr>
        <w:spacing w:before="2" w:line="374" w:lineRule="auto"/>
        <w:ind w:left="21" w:right="171" w:firstLine="479"/>
        <w:rPr>
          <w:rFonts w:ascii="宋体" w:hAnsi="宋体" w:eastAsia="宋体" w:cs="宋体"/>
          <w:sz w:val="23"/>
          <w:szCs w:val="23"/>
        </w:rPr>
      </w:pPr>
      <w:r>
        <w:rPr>
          <w:rFonts w:ascii="Times New Roman" w:hAnsi="Times New Roman" w:eastAsia="Times New Roman" w:cs="Times New Roman"/>
          <w:spacing w:val="16"/>
          <w:sz w:val="23"/>
          <w:szCs w:val="23"/>
        </w:rPr>
        <w:t>7.</w:t>
      </w:r>
      <w:r>
        <w:rPr>
          <w:rFonts w:ascii="Times New Roman" w:hAnsi="Times New Roman" w:eastAsia="Times New Roman" w:cs="Times New Roman"/>
          <w:spacing w:val="9"/>
          <w:sz w:val="23"/>
          <w:szCs w:val="23"/>
        </w:rPr>
        <w:t>3</w:t>
      </w:r>
      <w:r>
        <w:rPr>
          <w:rFonts w:ascii="Times New Roman" w:hAnsi="Times New Roman" w:eastAsia="Times New Roman" w:cs="Times New Roman"/>
          <w:spacing w:val="8"/>
          <w:sz w:val="23"/>
          <w:szCs w:val="23"/>
        </w:rPr>
        <w:t xml:space="preserve">    </w:t>
      </w:r>
      <w:r>
        <w:rPr>
          <w:rFonts w:ascii="宋体" w:hAnsi="宋体" w:eastAsia="宋体" w:cs="宋体"/>
          <w:spacing w:val="8"/>
          <w:sz w:val="23"/>
          <w:szCs w:val="23"/>
        </w:rPr>
        <w:t>没有按要求提供资料或提供资料不完全的，将被视为对谈判文件没有</w:t>
      </w:r>
      <w:r>
        <w:rPr>
          <w:rFonts w:ascii="宋体" w:hAnsi="宋体" w:eastAsia="宋体" w:cs="宋体"/>
          <w:sz w:val="23"/>
          <w:szCs w:val="23"/>
        </w:rPr>
        <w:t xml:space="preserve"> </w:t>
      </w:r>
      <w:r>
        <w:rPr>
          <w:rFonts w:ascii="宋体" w:hAnsi="宋体" w:eastAsia="宋体" w:cs="宋体"/>
          <w:spacing w:val="9"/>
          <w:sz w:val="23"/>
          <w:szCs w:val="23"/>
        </w:rPr>
        <w:t>做出实质性响应，其风险由供应商自行承担。</w:t>
      </w:r>
    </w:p>
    <w:p>
      <w:pPr>
        <w:spacing w:line="239" w:lineRule="auto"/>
        <w:ind w:left="500"/>
        <w:rPr>
          <w:rFonts w:ascii="宋体" w:hAnsi="宋体" w:eastAsia="宋体" w:cs="宋体"/>
          <w:sz w:val="23"/>
          <w:szCs w:val="23"/>
        </w:rPr>
      </w:pPr>
      <w:r>
        <w:rPr>
          <w:rFonts w:ascii="Times New Roman" w:hAnsi="Times New Roman" w:eastAsia="Times New Roman" w:cs="Times New Roman"/>
          <w:b/>
          <w:bCs/>
          <w:spacing w:val="1"/>
          <w:sz w:val="23"/>
          <w:szCs w:val="23"/>
        </w:rPr>
        <w:t>8</w:t>
      </w:r>
      <w:r>
        <w:rPr>
          <w:rFonts w:ascii="Times New Roman" w:hAnsi="Times New Roman" w:eastAsia="Times New Roman" w:cs="Times New Roman"/>
          <w:spacing w:val="1"/>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w:t>
      </w:r>
      <w:r>
        <w:rPr>
          <w:rFonts w:ascii="宋体" w:hAnsi="宋体" w:eastAsia="宋体" w:cs="宋体"/>
          <w:sz w:val="23"/>
          <w:szCs w:val="23"/>
          <w14:textOutline w14:w="4358" w14:cap="sq" w14:cmpd="sng">
            <w14:solidFill>
              <w14:srgbClr w14:val="000000"/>
            </w14:solidFill>
            <w14:prstDash w14:val="solid"/>
            <w14:bevel/>
          </w14:textOutline>
        </w:rPr>
        <w:t>谈判有效期</w:t>
      </w:r>
    </w:p>
    <w:p>
      <w:pPr>
        <w:spacing w:before="168" w:line="227" w:lineRule="auto"/>
        <w:ind w:left="506"/>
        <w:rPr>
          <w:rFonts w:ascii="宋体" w:hAnsi="宋体" w:eastAsia="宋体" w:cs="宋体"/>
          <w:sz w:val="23"/>
          <w:szCs w:val="23"/>
        </w:rPr>
      </w:pPr>
      <w:r>
        <w:rPr>
          <w:rFonts w:ascii="Times New Roman" w:hAnsi="Times New Roman" w:eastAsia="Times New Roman" w:cs="Times New Roman"/>
          <w:spacing w:val="14"/>
          <w:sz w:val="23"/>
          <w:szCs w:val="23"/>
        </w:rPr>
        <w:t>8</w:t>
      </w:r>
      <w:r>
        <w:rPr>
          <w:rFonts w:ascii="Times New Roman" w:hAnsi="Times New Roman" w:eastAsia="Times New Roman" w:cs="Times New Roman"/>
          <w:spacing w:val="10"/>
          <w:sz w:val="23"/>
          <w:szCs w:val="23"/>
        </w:rPr>
        <w:t>.</w:t>
      </w:r>
      <w:r>
        <w:rPr>
          <w:rFonts w:ascii="Times New Roman" w:hAnsi="Times New Roman" w:eastAsia="Times New Roman" w:cs="Times New Roman"/>
          <w:spacing w:val="7"/>
          <w:sz w:val="23"/>
          <w:szCs w:val="23"/>
        </w:rPr>
        <w:t xml:space="preserve"> 1    </w:t>
      </w:r>
      <w:r>
        <w:rPr>
          <w:rFonts w:ascii="宋体" w:hAnsi="宋体" w:eastAsia="宋体" w:cs="宋体"/>
          <w:spacing w:val="7"/>
          <w:sz w:val="23"/>
          <w:szCs w:val="23"/>
        </w:rPr>
        <w:t>响应文件从谈判之日起，谈判有效期</w:t>
      </w:r>
      <w:r>
        <w:rPr>
          <w:rFonts w:hint="eastAsia" w:ascii="Times New Roman" w:hAnsi="Times New Roman" w:eastAsia="宋体" w:cs="Times New Roman"/>
          <w:spacing w:val="7"/>
          <w:sz w:val="23"/>
          <w:szCs w:val="23"/>
          <w:lang w:val="en-US" w:eastAsia="zh-CN"/>
        </w:rPr>
        <w:t>60</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rPr>
        <w:t>天 (如不满足将导致废标) 。</w:t>
      </w:r>
    </w:p>
    <w:p>
      <w:pPr>
        <w:spacing w:before="185" w:line="227" w:lineRule="auto"/>
        <w:ind w:left="506"/>
        <w:rPr>
          <w:rFonts w:ascii="宋体" w:hAnsi="宋体" w:eastAsia="宋体" w:cs="宋体"/>
          <w:sz w:val="23"/>
          <w:szCs w:val="23"/>
        </w:rPr>
      </w:pPr>
      <w:r>
        <w:rPr>
          <w:rFonts w:ascii="Times New Roman" w:hAnsi="Times New Roman" w:eastAsia="Times New Roman" w:cs="Times New Roman"/>
          <w:spacing w:val="8"/>
          <w:sz w:val="23"/>
          <w:szCs w:val="23"/>
        </w:rPr>
        <w:t xml:space="preserve">8.2    </w:t>
      </w:r>
      <w:r>
        <w:rPr>
          <w:rFonts w:ascii="宋体" w:hAnsi="宋体" w:eastAsia="宋体" w:cs="宋体"/>
          <w:spacing w:val="8"/>
          <w:sz w:val="23"/>
          <w:szCs w:val="23"/>
        </w:rPr>
        <w:t>在特殊情况下，采购方可与供应商协商延长响应文件的有效期</w:t>
      </w:r>
      <w:r>
        <w:rPr>
          <w:rFonts w:ascii="宋体" w:hAnsi="宋体" w:eastAsia="宋体" w:cs="宋体"/>
          <w:spacing w:val="5"/>
          <w:sz w:val="23"/>
          <w:szCs w:val="23"/>
        </w:rPr>
        <w:t>。</w:t>
      </w:r>
    </w:p>
    <w:p>
      <w:pPr>
        <w:spacing w:before="185"/>
        <w:ind w:left="499"/>
        <w:rPr>
          <w:rFonts w:ascii="宋体" w:hAnsi="宋体" w:eastAsia="宋体" w:cs="宋体"/>
          <w:sz w:val="23"/>
          <w:szCs w:val="23"/>
        </w:rPr>
      </w:pPr>
      <w:r>
        <w:rPr>
          <w:rFonts w:ascii="Times New Roman" w:hAnsi="Times New Roman" w:eastAsia="Times New Roman" w:cs="Times New Roman"/>
          <w:b/>
          <w:bCs/>
          <w:spacing w:val="5"/>
          <w:sz w:val="23"/>
          <w:szCs w:val="23"/>
        </w:rPr>
        <w:t>9</w:t>
      </w:r>
      <w:r>
        <w:rPr>
          <w:rFonts w:ascii="Times New Roman" w:hAnsi="Times New Roman" w:eastAsia="Times New Roman" w:cs="Times New Roman"/>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、响应文件的签署规定</w:t>
      </w:r>
    </w:p>
    <w:p>
      <w:pPr>
        <w:spacing w:before="166" w:line="227" w:lineRule="auto"/>
        <w:ind w:left="501"/>
        <w:rPr>
          <w:rFonts w:ascii="宋体" w:hAnsi="宋体" w:eastAsia="宋体" w:cs="宋体"/>
          <w:sz w:val="23"/>
          <w:szCs w:val="23"/>
        </w:rPr>
      </w:pPr>
      <w:r>
        <w:rPr>
          <w:rFonts w:ascii="Times New Roman" w:hAnsi="Times New Roman" w:eastAsia="Times New Roman" w:cs="Times New Roman"/>
          <w:spacing w:val="8"/>
          <w:sz w:val="23"/>
          <w:szCs w:val="23"/>
        </w:rPr>
        <w:t>9.</w:t>
      </w:r>
      <w:r>
        <w:rPr>
          <w:rFonts w:ascii="Times New Roman" w:hAnsi="Times New Roman" w:eastAsia="Times New Roman" w:cs="Times New Roman"/>
          <w:spacing w:val="5"/>
          <w:sz w:val="23"/>
          <w:szCs w:val="23"/>
        </w:rPr>
        <w:t xml:space="preserve"> </w:t>
      </w:r>
      <w:r>
        <w:rPr>
          <w:rFonts w:ascii="Times New Roman" w:hAnsi="Times New Roman" w:eastAsia="Times New Roman" w:cs="Times New Roman"/>
          <w:spacing w:val="4"/>
          <w:sz w:val="23"/>
          <w:szCs w:val="23"/>
        </w:rPr>
        <w:t xml:space="preserve">1    </w:t>
      </w:r>
      <w:r>
        <w:rPr>
          <w:rFonts w:ascii="宋体" w:hAnsi="宋体" w:eastAsia="宋体" w:cs="宋体"/>
          <w:spacing w:val="4"/>
          <w:sz w:val="23"/>
          <w:szCs w:val="23"/>
        </w:rPr>
        <w:t>响应文件的页面必须用印刷体打印。</w:t>
      </w:r>
    </w:p>
    <w:p>
      <w:pPr>
        <w:spacing w:before="185" w:line="375" w:lineRule="auto"/>
        <w:ind w:left="21" w:right="171" w:firstLine="480"/>
        <w:rPr>
          <w:rFonts w:ascii="宋体" w:hAnsi="宋体" w:eastAsia="宋体" w:cs="宋体"/>
          <w:sz w:val="23"/>
          <w:szCs w:val="23"/>
        </w:rPr>
      </w:pPr>
      <w:r>
        <w:rPr>
          <w:rFonts w:ascii="Times New Roman" w:hAnsi="Times New Roman" w:eastAsia="Times New Roman" w:cs="Times New Roman"/>
          <w:spacing w:val="16"/>
          <w:sz w:val="23"/>
          <w:szCs w:val="23"/>
        </w:rPr>
        <w:t>9.</w:t>
      </w:r>
      <w:r>
        <w:rPr>
          <w:rFonts w:ascii="Times New Roman" w:hAnsi="Times New Roman" w:eastAsia="Times New Roman" w:cs="Times New Roman"/>
          <w:spacing w:val="8"/>
          <w:sz w:val="23"/>
          <w:szCs w:val="23"/>
        </w:rPr>
        <w:t xml:space="preserve">2    </w:t>
      </w:r>
      <w:r>
        <w:rPr>
          <w:rFonts w:ascii="宋体" w:hAnsi="宋体" w:eastAsia="宋体" w:cs="宋体"/>
          <w:spacing w:val="8"/>
          <w:sz w:val="23"/>
          <w:szCs w:val="23"/>
        </w:rPr>
        <w:t>响应文件应清楚工整，一般不准修改。个别非实质性修改之处应由供</w:t>
      </w:r>
      <w:r>
        <w:rPr>
          <w:rFonts w:ascii="宋体" w:hAnsi="宋体" w:eastAsia="宋体" w:cs="宋体"/>
          <w:sz w:val="23"/>
          <w:szCs w:val="23"/>
        </w:rPr>
        <w:t xml:space="preserve"> </w:t>
      </w:r>
      <w:r>
        <w:rPr>
          <w:rFonts w:ascii="宋体" w:hAnsi="宋体" w:eastAsia="宋体" w:cs="宋体"/>
          <w:spacing w:val="16"/>
          <w:sz w:val="23"/>
          <w:szCs w:val="23"/>
        </w:rPr>
        <w:t>应</w:t>
      </w:r>
      <w:r>
        <w:rPr>
          <w:rFonts w:ascii="宋体" w:hAnsi="宋体" w:eastAsia="宋体" w:cs="宋体"/>
          <w:spacing w:val="10"/>
          <w:sz w:val="23"/>
          <w:szCs w:val="23"/>
        </w:rPr>
        <w:t>商</w:t>
      </w:r>
      <w:r>
        <w:rPr>
          <w:rFonts w:ascii="宋体" w:hAnsi="宋体" w:eastAsia="宋体" w:cs="宋体"/>
          <w:spacing w:val="8"/>
          <w:sz w:val="23"/>
          <w:szCs w:val="23"/>
        </w:rPr>
        <w:t>的被授权人或法人代表签章。</w:t>
      </w:r>
    </w:p>
    <w:p>
      <w:pPr>
        <w:spacing w:before="3" w:line="374" w:lineRule="auto"/>
        <w:ind w:left="22" w:right="80" w:firstLine="479"/>
        <w:rPr>
          <w:rFonts w:ascii="宋体" w:hAnsi="宋体" w:eastAsia="宋体" w:cs="宋体"/>
          <w:sz w:val="23"/>
          <w:szCs w:val="23"/>
        </w:rPr>
      </w:pPr>
      <w:r>
        <w:rPr>
          <w:rFonts w:ascii="Times New Roman" w:hAnsi="Times New Roman" w:eastAsia="Times New Roman" w:cs="Times New Roman"/>
          <w:spacing w:val="16"/>
          <w:sz w:val="23"/>
          <w:szCs w:val="23"/>
        </w:rPr>
        <w:t>9.</w:t>
      </w:r>
      <w:r>
        <w:rPr>
          <w:rFonts w:ascii="Times New Roman" w:hAnsi="Times New Roman" w:eastAsia="Times New Roman" w:cs="Times New Roman"/>
          <w:spacing w:val="8"/>
          <w:sz w:val="23"/>
          <w:szCs w:val="23"/>
        </w:rPr>
        <w:t xml:space="preserve">3    </w:t>
      </w:r>
      <w:r>
        <w:rPr>
          <w:rFonts w:ascii="宋体" w:hAnsi="宋体" w:eastAsia="宋体" w:cs="宋体"/>
          <w:spacing w:val="8"/>
          <w:sz w:val="23"/>
          <w:szCs w:val="23"/>
        </w:rPr>
        <w:t>响应文件应由法人代表或授权代表在规定的签章处签署并加盖单位公</w:t>
      </w:r>
      <w:r>
        <w:rPr>
          <w:rFonts w:ascii="宋体" w:hAnsi="宋体" w:eastAsia="宋体" w:cs="宋体"/>
          <w:sz w:val="23"/>
          <w:szCs w:val="23"/>
        </w:rPr>
        <w:t xml:space="preserve"> </w:t>
      </w:r>
      <w:r>
        <w:rPr>
          <w:rFonts w:ascii="宋体" w:hAnsi="宋体" w:eastAsia="宋体" w:cs="宋体"/>
          <w:spacing w:val="12"/>
          <w:sz w:val="23"/>
          <w:szCs w:val="23"/>
        </w:rPr>
        <w:t>章</w:t>
      </w:r>
      <w:r>
        <w:rPr>
          <w:rFonts w:ascii="宋体" w:hAnsi="宋体" w:eastAsia="宋体" w:cs="宋体"/>
          <w:spacing w:val="7"/>
          <w:sz w:val="23"/>
          <w:szCs w:val="23"/>
        </w:rPr>
        <w:t>。所有供应商签字、法人代表签字、法人代表授权人签字和其它签字处必须加</w:t>
      </w:r>
      <w:r>
        <w:rPr>
          <w:rFonts w:ascii="宋体" w:hAnsi="宋体" w:eastAsia="宋体" w:cs="宋体"/>
          <w:sz w:val="23"/>
          <w:szCs w:val="23"/>
        </w:rPr>
        <w:t xml:space="preserve"> </w:t>
      </w:r>
      <w:r>
        <w:rPr>
          <w:rFonts w:ascii="宋体" w:hAnsi="宋体" w:eastAsia="宋体" w:cs="宋体"/>
          <w:spacing w:val="12"/>
          <w:sz w:val="23"/>
          <w:szCs w:val="23"/>
        </w:rPr>
        <w:t>盖</w:t>
      </w:r>
      <w:r>
        <w:rPr>
          <w:rFonts w:ascii="宋体" w:hAnsi="宋体" w:eastAsia="宋体" w:cs="宋体"/>
          <w:spacing w:val="7"/>
          <w:sz w:val="23"/>
          <w:szCs w:val="23"/>
        </w:rPr>
        <w:t>具有法律效力的供应商的印章后，响应文件方为有效；如为联合体投标，投标</w:t>
      </w:r>
      <w:r>
        <w:rPr>
          <w:rFonts w:ascii="宋体" w:hAnsi="宋体" w:eastAsia="宋体" w:cs="宋体"/>
          <w:sz w:val="23"/>
          <w:szCs w:val="23"/>
        </w:rPr>
        <w:t xml:space="preserve"> </w:t>
      </w:r>
      <w:r>
        <w:rPr>
          <w:rFonts w:ascii="宋体" w:hAnsi="宋体" w:eastAsia="宋体" w:cs="宋体"/>
          <w:spacing w:val="18"/>
          <w:sz w:val="23"/>
          <w:szCs w:val="23"/>
        </w:rPr>
        <w:t>文件</w:t>
      </w:r>
      <w:r>
        <w:rPr>
          <w:rFonts w:ascii="宋体" w:hAnsi="宋体" w:eastAsia="宋体" w:cs="宋体"/>
          <w:spacing w:val="14"/>
          <w:sz w:val="23"/>
          <w:szCs w:val="23"/>
        </w:rPr>
        <w:t>中</w:t>
      </w:r>
      <w:r>
        <w:rPr>
          <w:rFonts w:ascii="宋体" w:hAnsi="宋体" w:eastAsia="宋体" w:cs="宋体"/>
          <w:spacing w:val="9"/>
          <w:sz w:val="23"/>
          <w:szCs w:val="23"/>
        </w:rPr>
        <w:t>除了明确要求联合体各方盖章的内容外，其他的盖章要求均为盖牵头人</w:t>
      </w:r>
      <w:r>
        <w:rPr>
          <w:rFonts w:ascii="宋体" w:hAnsi="宋体" w:eastAsia="宋体" w:cs="宋体"/>
          <w:sz w:val="23"/>
          <w:szCs w:val="23"/>
        </w:rPr>
        <w:t xml:space="preserve"> </w:t>
      </w:r>
      <w:r>
        <w:rPr>
          <w:rFonts w:ascii="宋体" w:hAnsi="宋体" w:eastAsia="宋体" w:cs="宋体"/>
          <w:spacing w:val="-1"/>
          <w:sz w:val="23"/>
          <w:szCs w:val="23"/>
        </w:rPr>
        <w:t>章</w:t>
      </w:r>
      <w:r>
        <w:rPr>
          <w:rFonts w:ascii="宋体" w:hAnsi="宋体" w:eastAsia="宋体" w:cs="宋体"/>
          <w:sz w:val="23"/>
          <w:szCs w:val="23"/>
        </w:rPr>
        <w:t>。</w:t>
      </w:r>
    </w:p>
    <w:p>
      <w:pPr>
        <w:spacing w:before="2" w:line="375" w:lineRule="auto"/>
        <w:ind w:left="20" w:firstLine="481"/>
        <w:rPr>
          <w:rFonts w:ascii="宋体" w:hAnsi="宋体" w:eastAsia="宋体" w:cs="宋体"/>
          <w:sz w:val="23"/>
          <w:szCs w:val="23"/>
        </w:rPr>
      </w:pPr>
      <w:r>
        <w:rPr>
          <w:rFonts w:ascii="Times New Roman" w:hAnsi="Times New Roman" w:eastAsia="Times New Roman" w:cs="Times New Roman"/>
          <w:spacing w:val="16"/>
          <w:sz w:val="23"/>
          <w:szCs w:val="23"/>
        </w:rPr>
        <w:t>9.</w:t>
      </w:r>
      <w:r>
        <w:rPr>
          <w:rFonts w:ascii="Times New Roman" w:hAnsi="Times New Roman" w:eastAsia="Times New Roman" w:cs="Times New Roman"/>
          <w:spacing w:val="8"/>
          <w:sz w:val="23"/>
          <w:szCs w:val="23"/>
        </w:rPr>
        <w:t xml:space="preserve">4    </w:t>
      </w:r>
      <w:r>
        <w:rPr>
          <w:rFonts w:ascii="宋体" w:hAnsi="宋体" w:eastAsia="宋体" w:cs="宋体"/>
          <w:spacing w:val="8"/>
          <w:sz w:val="23"/>
          <w:szCs w:val="23"/>
        </w:rPr>
        <w:t>中标单位需在中标后提供响应文件纸质版正本一套和副本二套，并在</w:t>
      </w:r>
      <w:r>
        <w:rPr>
          <w:rFonts w:ascii="宋体" w:hAnsi="宋体" w:eastAsia="宋体" w:cs="宋体"/>
          <w:sz w:val="23"/>
          <w:szCs w:val="23"/>
        </w:rPr>
        <w:t xml:space="preserve"> </w:t>
      </w:r>
      <w:r>
        <w:rPr>
          <w:rFonts w:ascii="宋体" w:hAnsi="宋体" w:eastAsia="宋体" w:cs="宋体"/>
          <w:spacing w:val="3"/>
          <w:sz w:val="23"/>
          <w:szCs w:val="23"/>
        </w:rPr>
        <w:t>封面标记“正本”和“副本”。本项目须提交电子版光盘一张、</w:t>
      </w:r>
      <w:r>
        <w:rPr>
          <w:rFonts w:ascii="宋体" w:hAnsi="宋体" w:eastAsia="宋体" w:cs="宋体"/>
          <w:sz w:val="23"/>
          <w:szCs w:val="23"/>
        </w:rPr>
        <w:t>U</w:t>
      </w:r>
      <w:r>
        <w:rPr>
          <w:rFonts w:ascii="宋体" w:hAnsi="宋体" w:eastAsia="宋体" w:cs="宋体"/>
          <w:spacing w:val="3"/>
          <w:sz w:val="23"/>
          <w:szCs w:val="23"/>
        </w:rPr>
        <w:t xml:space="preserve"> 盘一张各一</w:t>
      </w:r>
      <w:r>
        <w:rPr>
          <w:rFonts w:ascii="宋体" w:hAnsi="宋体" w:eastAsia="宋体" w:cs="宋体"/>
          <w:sz w:val="23"/>
          <w:szCs w:val="23"/>
        </w:rPr>
        <w:t>份。</w:t>
      </w:r>
    </w:p>
    <w:p>
      <w:pPr>
        <w:spacing w:before="2" w:line="373" w:lineRule="auto"/>
        <w:ind w:left="48" w:right="18" w:firstLine="453"/>
        <w:rPr>
          <w:rFonts w:ascii="宋体" w:hAnsi="宋体" w:eastAsia="宋体" w:cs="宋体"/>
          <w:sz w:val="23"/>
          <w:szCs w:val="23"/>
        </w:rPr>
      </w:pPr>
      <w:r>
        <w:rPr>
          <w:rFonts w:ascii="Times New Roman" w:hAnsi="Times New Roman" w:eastAsia="Times New Roman" w:cs="Times New Roman"/>
          <w:spacing w:val="12"/>
          <w:sz w:val="23"/>
          <w:szCs w:val="23"/>
        </w:rPr>
        <w:t>9</w:t>
      </w:r>
      <w:r>
        <w:rPr>
          <w:rFonts w:ascii="Times New Roman" w:hAnsi="Times New Roman" w:eastAsia="Times New Roman" w:cs="Times New Roman"/>
          <w:spacing w:val="7"/>
          <w:sz w:val="23"/>
          <w:szCs w:val="23"/>
        </w:rPr>
        <w:t>.</w:t>
      </w:r>
      <w:r>
        <w:rPr>
          <w:rFonts w:ascii="Times New Roman" w:hAnsi="Times New Roman" w:eastAsia="Times New Roman" w:cs="Times New Roman"/>
          <w:spacing w:val="6"/>
          <w:sz w:val="23"/>
          <w:szCs w:val="23"/>
        </w:rPr>
        <w:t xml:space="preserve">5    </w:t>
      </w:r>
      <w:r>
        <w:rPr>
          <w:rFonts w:ascii="宋体" w:hAnsi="宋体" w:eastAsia="宋体" w:cs="宋体"/>
          <w:spacing w:val="6"/>
          <w:sz w:val="23"/>
          <w:szCs w:val="23"/>
        </w:rPr>
        <w:t>响应文件的正本与副本应当完全一致。当正本和副本之间出现差异时，</w:t>
      </w:r>
      <w:r>
        <w:rPr>
          <w:rFonts w:ascii="宋体" w:hAnsi="宋体" w:eastAsia="宋体" w:cs="宋体"/>
          <w:sz w:val="23"/>
          <w:szCs w:val="23"/>
        </w:rPr>
        <w:t xml:space="preserve"> </w:t>
      </w:r>
      <w:r>
        <w:rPr>
          <w:rFonts w:ascii="宋体" w:hAnsi="宋体" w:eastAsia="宋体" w:cs="宋体"/>
          <w:spacing w:val="1"/>
          <w:sz w:val="23"/>
          <w:szCs w:val="23"/>
        </w:rPr>
        <w:t>以正本为准。 (副本可为正本的复印</w:t>
      </w:r>
      <w:r>
        <w:rPr>
          <w:rFonts w:ascii="宋体" w:hAnsi="宋体" w:eastAsia="宋体" w:cs="宋体"/>
          <w:sz w:val="23"/>
          <w:szCs w:val="23"/>
        </w:rPr>
        <w:t>件)</w:t>
      </w:r>
    </w:p>
    <w:p>
      <w:pPr>
        <w:spacing w:line="227" w:lineRule="auto"/>
        <w:ind w:left="501"/>
        <w:rPr>
          <w:rFonts w:ascii="宋体" w:hAnsi="宋体" w:eastAsia="宋体" w:cs="宋体"/>
          <w:sz w:val="23"/>
          <w:szCs w:val="23"/>
        </w:rPr>
      </w:pPr>
      <w:r>
        <w:rPr>
          <w:rFonts w:ascii="Times New Roman" w:hAnsi="Times New Roman" w:eastAsia="Times New Roman" w:cs="Times New Roman"/>
          <w:spacing w:val="8"/>
          <w:sz w:val="23"/>
          <w:szCs w:val="23"/>
        </w:rPr>
        <w:t xml:space="preserve">9.6    </w:t>
      </w:r>
      <w:r>
        <w:rPr>
          <w:rFonts w:ascii="宋体" w:hAnsi="宋体" w:eastAsia="宋体" w:cs="宋体"/>
          <w:spacing w:val="8"/>
          <w:sz w:val="23"/>
          <w:szCs w:val="23"/>
        </w:rPr>
        <w:t>电报、电话、传真、电子邮件等形式的投标概不接受</w:t>
      </w:r>
      <w:r>
        <w:rPr>
          <w:rFonts w:ascii="宋体" w:hAnsi="宋体" w:eastAsia="宋体" w:cs="宋体"/>
          <w:spacing w:val="2"/>
          <w:sz w:val="23"/>
          <w:szCs w:val="23"/>
        </w:rPr>
        <w:t>。</w:t>
      </w:r>
    </w:p>
    <w:p>
      <w:pPr>
        <w:spacing w:before="184"/>
        <w:ind w:left="507"/>
        <w:rPr>
          <w:rFonts w:ascii="宋体" w:hAnsi="宋体" w:eastAsia="宋体" w:cs="宋体"/>
          <w:sz w:val="23"/>
          <w:szCs w:val="23"/>
        </w:rPr>
      </w:pPr>
      <w:r>
        <w:rPr>
          <w:rFonts w:ascii="Times New Roman" w:hAnsi="Times New Roman" w:eastAsia="Times New Roman" w:cs="Times New Roman"/>
          <w:b/>
          <w:bCs/>
          <w:spacing w:val="4"/>
          <w:sz w:val="23"/>
          <w:szCs w:val="23"/>
        </w:rPr>
        <w:t>10</w:t>
      </w:r>
      <w:r>
        <w:rPr>
          <w:rFonts w:ascii="Times New Roman" w:hAnsi="Times New Roman" w:eastAsia="Times New Roman" w:cs="Times New Roman"/>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、响应文件的修改和撤销</w:t>
      </w:r>
    </w:p>
    <w:p>
      <w:pPr>
        <w:spacing w:before="167" w:line="381" w:lineRule="auto"/>
        <w:ind w:left="20" w:right="80" w:firstLine="499"/>
        <w:rPr>
          <w:rFonts w:ascii="宋体" w:hAnsi="宋体" w:eastAsia="宋体" w:cs="宋体"/>
          <w:sz w:val="23"/>
          <w:szCs w:val="23"/>
        </w:rPr>
      </w:pPr>
      <w:r>
        <w:rPr>
          <w:rFonts w:ascii="Times New Roman" w:hAnsi="Times New Roman" w:eastAsia="Times New Roman" w:cs="Times New Roman"/>
          <w:spacing w:val="10"/>
          <w:sz w:val="23"/>
          <w:szCs w:val="23"/>
        </w:rPr>
        <w:t>10.</w:t>
      </w:r>
      <w:r>
        <w:rPr>
          <w:rFonts w:ascii="Times New Roman" w:hAnsi="Times New Roman" w:eastAsia="Times New Roman" w:cs="Times New Roman"/>
          <w:spacing w:val="8"/>
          <w:sz w:val="23"/>
          <w:szCs w:val="23"/>
        </w:rPr>
        <w:t xml:space="preserve"> </w:t>
      </w:r>
      <w:r>
        <w:rPr>
          <w:rFonts w:ascii="Times New Roman" w:hAnsi="Times New Roman" w:eastAsia="Times New Roman" w:cs="Times New Roman"/>
          <w:spacing w:val="5"/>
          <w:sz w:val="23"/>
          <w:szCs w:val="23"/>
        </w:rPr>
        <w:t xml:space="preserve">1    </w:t>
      </w:r>
      <w:r>
        <w:rPr>
          <w:rFonts w:ascii="宋体" w:hAnsi="宋体" w:eastAsia="宋体" w:cs="宋体"/>
          <w:spacing w:val="5"/>
          <w:sz w:val="23"/>
          <w:szCs w:val="23"/>
        </w:rPr>
        <w:t>供应商在递交响应文件后，可在规定的谈判截止时间之前，对其响应</w:t>
      </w:r>
      <w:r>
        <w:rPr>
          <w:rFonts w:ascii="宋体" w:hAnsi="宋体" w:eastAsia="宋体" w:cs="宋体"/>
          <w:sz w:val="23"/>
          <w:szCs w:val="23"/>
        </w:rPr>
        <w:t xml:space="preserve"> </w:t>
      </w:r>
      <w:r>
        <w:rPr>
          <w:rFonts w:ascii="宋体" w:hAnsi="宋体" w:eastAsia="宋体" w:cs="宋体"/>
          <w:spacing w:val="14"/>
          <w:sz w:val="23"/>
          <w:szCs w:val="23"/>
        </w:rPr>
        <w:t>文</w:t>
      </w:r>
      <w:r>
        <w:rPr>
          <w:rFonts w:ascii="宋体" w:hAnsi="宋体" w:eastAsia="宋体" w:cs="宋体"/>
          <w:spacing w:val="7"/>
          <w:sz w:val="23"/>
          <w:szCs w:val="23"/>
        </w:rPr>
        <w:t>件以书面通知的形式进行修改或撤销。该通知须有投标代理人的签字，并得到</w:t>
      </w:r>
      <w:r>
        <w:rPr>
          <w:rFonts w:ascii="宋体" w:hAnsi="宋体" w:eastAsia="宋体" w:cs="宋体"/>
          <w:sz w:val="23"/>
          <w:szCs w:val="23"/>
        </w:rPr>
        <w:t xml:space="preserve"> </w:t>
      </w:r>
      <w:r>
        <w:rPr>
          <w:rFonts w:ascii="宋体" w:hAnsi="宋体" w:eastAsia="宋体" w:cs="宋体"/>
          <w:spacing w:val="9"/>
          <w:sz w:val="23"/>
          <w:szCs w:val="23"/>
        </w:rPr>
        <w:t>采</w:t>
      </w:r>
      <w:r>
        <w:rPr>
          <w:rFonts w:ascii="宋体" w:hAnsi="宋体" w:eastAsia="宋体" w:cs="宋体"/>
          <w:spacing w:val="7"/>
          <w:sz w:val="23"/>
          <w:szCs w:val="23"/>
        </w:rPr>
        <w:t>购方的确认。</w:t>
      </w:r>
    </w:p>
    <w:p>
      <w:pPr>
        <w:sectPr>
          <w:headerReference r:id="rId27" w:type="default"/>
          <w:footerReference r:id="rId28" w:type="default"/>
          <w:pgSz w:w="11906" w:h="16839"/>
          <w:pgMar w:top="1091" w:right="1716" w:bottom="1156" w:left="1785" w:header="1076" w:footer="996" w:gutter="0"/>
          <w:cols w:space="720" w:num="1"/>
        </w:sectPr>
      </w:pPr>
    </w:p>
    <w:p>
      <w:pPr>
        <w:spacing w:line="306" w:lineRule="auto"/>
        <w:rPr>
          <w:rFonts w:ascii="Arial"/>
          <w:sz w:val="21"/>
        </w:rPr>
      </w:pPr>
    </w:p>
    <w:p>
      <w:pPr>
        <w:spacing w:before="75" w:line="375" w:lineRule="auto"/>
        <w:ind w:left="24" w:right="80" w:firstLine="494"/>
        <w:rPr>
          <w:rFonts w:ascii="宋体" w:hAnsi="宋体" w:eastAsia="宋体" w:cs="宋体"/>
          <w:sz w:val="23"/>
          <w:szCs w:val="23"/>
        </w:rPr>
      </w:pPr>
      <w:r>
        <w:rPr>
          <w:rFonts w:ascii="Times New Roman" w:hAnsi="Times New Roman" w:eastAsia="Times New Roman" w:cs="Times New Roman"/>
          <w:spacing w:val="8"/>
          <w:sz w:val="23"/>
          <w:szCs w:val="23"/>
        </w:rPr>
        <w:t xml:space="preserve">10.2    </w:t>
      </w:r>
      <w:r>
        <w:rPr>
          <w:rFonts w:ascii="宋体" w:hAnsi="宋体" w:eastAsia="宋体" w:cs="宋体"/>
          <w:spacing w:val="8"/>
          <w:sz w:val="23"/>
          <w:szCs w:val="23"/>
        </w:rPr>
        <w:t>供应商对响应文件修改的书面材料或撤消通知应按谈判文件要求</w:t>
      </w:r>
      <w:r>
        <w:rPr>
          <w:rFonts w:ascii="宋体" w:hAnsi="宋体" w:eastAsia="宋体" w:cs="宋体"/>
          <w:spacing w:val="1"/>
          <w:sz w:val="23"/>
          <w:szCs w:val="23"/>
        </w:rPr>
        <w:t>进</w:t>
      </w:r>
      <w:r>
        <w:rPr>
          <w:rFonts w:ascii="宋体" w:hAnsi="宋体" w:eastAsia="宋体" w:cs="宋体"/>
          <w:sz w:val="23"/>
          <w:szCs w:val="23"/>
        </w:rPr>
        <w:t xml:space="preserve">  </w:t>
      </w:r>
      <w:r>
        <w:rPr>
          <w:rFonts w:ascii="宋体" w:hAnsi="宋体" w:eastAsia="宋体" w:cs="宋体"/>
          <w:spacing w:val="9"/>
          <w:sz w:val="23"/>
          <w:szCs w:val="23"/>
        </w:rPr>
        <w:t>行</w:t>
      </w:r>
      <w:r>
        <w:rPr>
          <w:rFonts w:ascii="宋体" w:hAnsi="宋体" w:eastAsia="宋体" w:cs="宋体"/>
          <w:spacing w:val="7"/>
          <w:sz w:val="23"/>
          <w:szCs w:val="23"/>
        </w:rPr>
        <w:t>密封、标注和递交，并注明“修改响应文件”或“撤消投标”字样，修改或撤</w:t>
      </w:r>
      <w:r>
        <w:rPr>
          <w:rFonts w:ascii="宋体" w:hAnsi="宋体" w:eastAsia="宋体" w:cs="宋体"/>
          <w:sz w:val="23"/>
          <w:szCs w:val="23"/>
        </w:rPr>
        <w:t xml:space="preserve"> </w:t>
      </w:r>
      <w:r>
        <w:rPr>
          <w:rFonts w:ascii="宋体" w:hAnsi="宋体" w:eastAsia="宋体" w:cs="宋体"/>
          <w:spacing w:val="17"/>
          <w:sz w:val="23"/>
          <w:szCs w:val="23"/>
        </w:rPr>
        <w:t>消</w:t>
      </w:r>
      <w:r>
        <w:rPr>
          <w:rFonts w:ascii="宋体" w:hAnsi="宋体" w:eastAsia="宋体" w:cs="宋体"/>
          <w:spacing w:val="9"/>
          <w:sz w:val="23"/>
          <w:szCs w:val="23"/>
        </w:rPr>
        <w:t>的内容须按谈判文件的要求签署、盖章，并作为响应文件和组成部分。</w:t>
      </w:r>
    </w:p>
    <w:p>
      <w:pPr>
        <w:spacing w:before="1" w:line="374" w:lineRule="auto"/>
        <w:ind w:left="32" w:right="80" w:firstLine="487"/>
        <w:rPr>
          <w:rFonts w:ascii="宋体" w:hAnsi="宋体" w:eastAsia="宋体" w:cs="宋体"/>
          <w:sz w:val="23"/>
          <w:szCs w:val="23"/>
        </w:rPr>
      </w:pPr>
      <w:r>
        <w:rPr>
          <w:rFonts w:ascii="Times New Roman" w:hAnsi="Times New Roman" w:eastAsia="Times New Roman" w:cs="Times New Roman"/>
          <w:spacing w:val="11"/>
          <w:sz w:val="23"/>
          <w:szCs w:val="23"/>
        </w:rPr>
        <w:t>1</w:t>
      </w:r>
      <w:r>
        <w:rPr>
          <w:rFonts w:ascii="Times New Roman" w:hAnsi="Times New Roman" w:eastAsia="Times New Roman" w:cs="Times New Roman"/>
          <w:spacing w:val="7"/>
          <w:sz w:val="23"/>
          <w:szCs w:val="23"/>
        </w:rPr>
        <w:t xml:space="preserve">0.3    </w:t>
      </w:r>
      <w:r>
        <w:rPr>
          <w:rFonts w:ascii="宋体" w:hAnsi="宋体" w:eastAsia="宋体" w:cs="宋体"/>
          <w:spacing w:val="7"/>
          <w:sz w:val="23"/>
          <w:szCs w:val="23"/>
        </w:rPr>
        <w:t>对响应文件修改的书面材料应于谈判截止日前送达采购方，谈判截止</w:t>
      </w:r>
      <w:r>
        <w:rPr>
          <w:rFonts w:ascii="宋体" w:hAnsi="宋体" w:eastAsia="宋体" w:cs="宋体"/>
          <w:sz w:val="23"/>
          <w:szCs w:val="23"/>
        </w:rPr>
        <w:t xml:space="preserve"> </w:t>
      </w:r>
      <w:r>
        <w:rPr>
          <w:rFonts w:ascii="宋体" w:hAnsi="宋体" w:eastAsia="宋体" w:cs="宋体"/>
          <w:spacing w:val="14"/>
          <w:sz w:val="23"/>
          <w:szCs w:val="23"/>
        </w:rPr>
        <w:t>时</w:t>
      </w:r>
      <w:r>
        <w:rPr>
          <w:rFonts w:ascii="宋体" w:hAnsi="宋体" w:eastAsia="宋体" w:cs="宋体"/>
          <w:spacing w:val="8"/>
          <w:sz w:val="23"/>
          <w:szCs w:val="23"/>
        </w:rPr>
        <w:t>间</w:t>
      </w:r>
      <w:r>
        <w:rPr>
          <w:rFonts w:ascii="宋体" w:hAnsi="宋体" w:eastAsia="宋体" w:cs="宋体"/>
          <w:spacing w:val="7"/>
          <w:sz w:val="23"/>
          <w:szCs w:val="23"/>
        </w:rPr>
        <w:t>以后不得修改响应文件。</w:t>
      </w:r>
    </w:p>
    <w:p>
      <w:pPr>
        <w:spacing w:line="226" w:lineRule="auto"/>
        <w:ind w:left="519"/>
        <w:rPr>
          <w:rFonts w:ascii="宋体" w:hAnsi="宋体" w:eastAsia="宋体" w:cs="宋体"/>
          <w:sz w:val="23"/>
          <w:szCs w:val="23"/>
        </w:rPr>
      </w:pPr>
      <w:r>
        <w:rPr>
          <w:rFonts w:ascii="Times New Roman" w:hAnsi="Times New Roman" w:eastAsia="Times New Roman" w:cs="Times New Roman"/>
          <w:spacing w:val="9"/>
          <w:sz w:val="23"/>
          <w:szCs w:val="23"/>
        </w:rPr>
        <w:t>1</w:t>
      </w:r>
      <w:r>
        <w:rPr>
          <w:rFonts w:ascii="Times New Roman" w:hAnsi="Times New Roman" w:eastAsia="Times New Roman" w:cs="Times New Roman"/>
          <w:spacing w:val="7"/>
          <w:sz w:val="23"/>
          <w:szCs w:val="23"/>
        </w:rPr>
        <w:t xml:space="preserve">0.4    </w:t>
      </w:r>
      <w:r>
        <w:rPr>
          <w:rFonts w:ascii="宋体" w:hAnsi="宋体" w:eastAsia="宋体" w:cs="宋体"/>
          <w:spacing w:val="7"/>
          <w:sz w:val="23"/>
          <w:szCs w:val="23"/>
        </w:rPr>
        <w:t>供应商不得在开标后至投标有期满前撤销响应文件。</w:t>
      </w:r>
    </w:p>
    <w:p>
      <w:pPr>
        <w:spacing w:line="357" w:lineRule="auto"/>
        <w:rPr>
          <w:rFonts w:ascii="Arial"/>
          <w:sz w:val="21"/>
        </w:rPr>
      </w:pPr>
    </w:p>
    <w:p>
      <w:pPr>
        <w:spacing w:before="91" w:line="219" w:lineRule="auto"/>
        <w:ind w:left="2631"/>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第三</w:t>
      </w:r>
      <w:r>
        <w:rPr>
          <w:rFonts w:ascii="宋体" w:hAnsi="宋体" w:eastAsia="宋体" w:cs="宋体"/>
          <w:sz w:val="28"/>
          <w:szCs w:val="28"/>
          <w14:textOutline w14:w="5103" w14:cap="sq" w14:cmpd="sng">
            <w14:solidFill>
              <w14:srgbClr w14:val="000000"/>
            </w14:solidFill>
            <w14:prstDash w14:val="solid"/>
            <w14:bevel/>
          </w14:textOutline>
        </w:rPr>
        <w:t>章</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响应文件的递交</w:t>
      </w:r>
    </w:p>
    <w:p>
      <w:pPr>
        <w:spacing w:before="283"/>
        <w:ind w:left="507"/>
        <w:rPr>
          <w:rFonts w:ascii="宋体" w:hAnsi="宋体" w:eastAsia="宋体" w:cs="宋体"/>
          <w:sz w:val="23"/>
          <w:szCs w:val="23"/>
        </w:rPr>
      </w:pPr>
      <w:r>
        <w:rPr>
          <w:rFonts w:ascii="Times New Roman" w:hAnsi="Times New Roman" w:eastAsia="Times New Roman" w:cs="Times New Roman"/>
          <w:b/>
          <w:bCs/>
          <w:spacing w:val="14"/>
          <w:sz w:val="23"/>
          <w:szCs w:val="23"/>
        </w:rPr>
        <w:t>1</w:t>
      </w:r>
      <w:r>
        <w:rPr>
          <w:rFonts w:ascii="Times New Roman" w:hAnsi="Times New Roman" w:eastAsia="Times New Roman" w:cs="Times New Roman"/>
          <w:b/>
          <w:bCs/>
          <w:spacing w:val="8"/>
          <w:sz w:val="23"/>
          <w:szCs w:val="23"/>
        </w:rPr>
        <w:t>1</w:t>
      </w:r>
      <w:r>
        <w:rPr>
          <w:rFonts w:ascii="宋体" w:hAnsi="宋体" w:eastAsia="宋体" w:cs="宋体"/>
          <w:spacing w:val="7"/>
          <w:sz w:val="23"/>
          <w:szCs w:val="23"/>
          <w14:textOutline w14:w="4358" w14:cap="sq" w14:cmpd="sng">
            <w14:solidFill>
              <w14:srgbClr w14:val="000000"/>
            </w14:solidFill>
            <w14:prstDash w14:val="solid"/>
            <w14:bevel/>
          </w14:textOutline>
        </w:rPr>
        <w:t>、响应文件的密封和标记</w:t>
      </w:r>
    </w:p>
    <w:p>
      <w:pPr>
        <w:spacing w:before="171" w:line="374" w:lineRule="auto"/>
        <w:ind w:left="20" w:right="80" w:firstLine="499"/>
        <w:rPr>
          <w:rFonts w:ascii="宋体" w:hAnsi="宋体" w:eastAsia="宋体" w:cs="宋体"/>
          <w:sz w:val="23"/>
          <w:szCs w:val="23"/>
        </w:rPr>
      </w:pPr>
      <w:r>
        <w:rPr>
          <w:rFonts w:ascii="Times New Roman" w:hAnsi="Times New Roman" w:eastAsia="Times New Roman" w:cs="Times New Roman"/>
          <w:spacing w:val="-4"/>
          <w:sz w:val="23"/>
          <w:szCs w:val="23"/>
        </w:rPr>
        <w:t xml:space="preserve">11. 1 </w:t>
      </w:r>
      <w:r>
        <w:rPr>
          <w:rFonts w:ascii="宋体" w:hAnsi="宋体" w:eastAsia="宋体" w:cs="宋体"/>
          <w:spacing w:val="-4"/>
          <w:sz w:val="23"/>
          <w:szCs w:val="23"/>
        </w:rPr>
        <w:t xml:space="preserve">供应商应于 </w:t>
      </w:r>
      <w:r>
        <w:rPr>
          <w:rFonts w:ascii="Times New Roman" w:hAnsi="Times New Roman" w:eastAsia="Times New Roman" w:cs="Times New Roman"/>
          <w:spacing w:val="-4"/>
          <w:sz w:val="23"/>
          <w:szCs w:val="23"/>
        </w:rPr>
        <w:t xml:space="preserve">2023 </w:t>
      </w:r>
      <w:r>
        <w:rPr>
          <w:rFonts w:ascii="宋体" w:hAnsi="宋体" w:eastAsia="宋体" w:cs="宋体"/>
          <w:spacing w:val="-4"/>
          <w:sz w:val="23"/>
          <w:szCs w:val="23"/>
        </w:rPr>
        <w:t xml:space="preserve">年 </w:t>
      </w:r>
      <w:r>
        <w:rPr>
          <w:rFonts w:ascii="Times New Roman" w:hAnsi="Times New Roman" w:eastAsia="Times New Roman" w:cs="Times New Roman"/>
          <w:spacing w:val="-3"/>
          <w:sz w:val="23"/>
          <w:szCs w:val="23"/>
        </w:rPr>
        <w:t>0</w:t>
      </w:r>
      <w:r>
        <w:rPr>
          <w:rFonts w:hint="eastAsia" w:ascii="Times New Roman" w:hAnsi="Times New Roman" w:eastAsia="宋体" w:cs="Times New Roman"/>
          <w:spacing w:val="-2"/>
          <w:sz w:val="23"/>
          <w:szCs w:val="23"/>
          <w:lang w:val="en-US" w:eastAsia="zh-CN"/>
        </w:rPr>
        <w:t>7</w:t>
      </w:r>
      <w:r>
        <w:rPr>
          <w:rFonts w:ascii="Times New Roman" w:hAnsi="Times New Roman" w:eastAsia="Times New Roman" w:cs="Times New Roman"/>
          <w:spacing w:val="-2"/>
          <w:sz w:val="23"/>
          <w:szCs w:val="23"/>
        </w:rPr>
        <w:t xml:space="preserve"> </w:t>
      </w:r>
      <w:r>
        <w:rPr>
          <w:rFonts w:ascii="宋体" w:hAnsi="宋体" w:eastAsia="宋体" w:cs="宋体"/>
          <w:spacing w:val="-2"/>
          <w:sz w:val="23"/>
          <w:szCs w:val="23"/>
        </w:rPr>
        <w:t xml:space="preserve">月 </w:t>
      </w:r>
      <w:r>
        <w:rPr>
          <w:rFonts w:ascii="Times New Roman" w:hAnsi="Times New Roman" w:eastAsia="Times New Roman" w:cs="Times New Roman"/>
          <w:spacing w:val="-2"/>
          <w:sz w:val="23"/>
          <w:szCs w:val="23"/>
        </w:rPr>
        <w:t>0</w:t>
      </w:r>
      <w:r>
        <w:rPr>
          <w:rFonts w:hint="eastAsia" w:ascii="Times New Roman" w:hAnsi="Times New Roman" w:eastAsia="宋体" w:cs="Times New Roman"/>
          <w:spacing w:val="-2"/>
          <w:sz w:val="23"/>
          <w:szCs w:val="23"/>
          <w:lang w:val="en-US" w:eastAsia="zh-CN"/>
        </w:rPr>
        <w:t>3</w:t>
      </w:r>
      <w:r>
        <w:rPr>
          <w:rFonts w:ascii="Times New Roman" w:hAnsi="Times New Roman" w:eastAsia="Times New Roman" w:cs="Times New Roman"/>
          <w:spacing w:val="-2"/>
          <w:sz w:val="23"/>
          <w:szCs w:val="23"/>
        </w:rPr>
        <w:t xml:space="preserve"> </w:t>
      </w:r>
      <w:r>
        <w:rPr>
          <w:rFonts w:ascii="宋体" w:hAnsi="宋体" w:eastAsia="宋体" w:cs="宋体"/>
          <w:spacing w:val="-2"/>
          <w:sz w:val="23"/>
          <w:szCs w:val="23"/>
        </w:rPr>
        <w:t xml:space="preserve">日 </w:t>
      </w:r>
      <w:r>
        <w:rPr>
          <w:rFonts w:ascii="Times New Roman" w:hAnsi="Times New Roman" w:eastAsia="Times New Roman" w:cs="Times New Roman"/>
          <w:spacing w:val="-2"/>
          <w:sz w:val="23"/>
          <w:szCs w:val="23"/>
        </w:rPr>
        <w:t>1</w:t>
      </w:r>
      <w:r>
        <w:rPr>
          <w:rFonts w:hint="eastAsia" w:ascii="Times New Roman" w:hAnsi="Times New Roman" w:eastAsia="宋体" w:cs="Times New Roman"/>
          <w:spacing w:val="-2"/>
          <w:sz w:val="23"/>
          <w:szCs w:val="23"/>
          <w:lang w:val="en-US" w:eastAsia="zh-CN"/>
        </w:rPr>
        <w:t>2</w:t>
      </w:r>
      <w:r>
        <w:rPr>
          <w:rFonts w:ascii="Times New Roman" w:hAnsi="Times New Roman" w:eastAsia="Times New Roman" w:cs="Times New Roman"/>
          <w:spacing w:val="-2"/>
          <w:sz w:val="23"/>
          <w:szCs w:val="23"/>
        </w:rPr>
        <w:t>:</w:t>
      </w:r>
      <w:r>
        <w:rPr>
          <w:rFonts w:hint="eastAsia" w:ascii="Times New Roman" w:hAnsi="Times New Roman" w:eastAsia="宋体" w:cs="Times New Roman"/>
          <w:spacing w:val="-2"/>
          <w:sz w:val="23"/>
          <w:szCs w:val="23"/>
          <w:lang w:val="en-US" w:eastAsia="zh-CN"/>
        </w:rPr>
        <w:t>0</w:t>
      </w:r>
      <w:r>
        <w:rPr>
          <w:rFonts w:ascii="Times New Roman" w:hAnsi="Times New Roman" w:eastAsia="Times New Roman" w:cs="Times New Roman"/>
          <w:spacing w:val="-2"/>
          <w:sz w:val="23"/>
          <w:szCs w:val="23"/>
        </w:rPr>
        <w:t xml:space="preserve">0 </w:t>
      </w:r>
      <w:r>
        <w:rPr>
          <w:rFonts w:ascii="宋体" w:hAnsi="宋体" w:eastAsia="宋体" w:cs="宋体"/>
          <w:spacing w:val="-2"/>
          <w:sz w:val="23"/>
          <w:szCs w:val="23"/>
        </w:rPr>
        <w:t>时之前将电子投标文件上传到“政</w:t>
      </w:r>
      <w:r>
        <w:rPr>
          <w:rFonts w:ascii="宋体" w:hAnsi="宋体" w:eastAsia="宋体" w:cs="宋体"/>
          <w:sz w:val="23"/>
          <w:szCs w:val="23"/>
        </w:rPr>
        <w:t xml:space="preserve"> </w:t>
      </w:r>
      <w:r>
        <w:rPr>
          <w:rFonts w:ascii="宋体" w:hAnsi="宋体" w:eastAsia="宋体" w:cs="宋体"/>
          <w:spacing w:val="14"/>
          <w:sz w:val="23"/>
          <w:szCs w:val="23"/>
        </w:rPr>
        <w:t>采</w:t>
      </w:r>
      <w:r>
        <w:rPr>
          <w:rFonts w:ascii="宋体" w:hAnsi="宋体" w:eastAsia="宋体" w:cs="宋体"/>
          <w:spacing w:val="7"/>
          <w:sz w:val="23"/>
          <w:szCs w:val="23"/>
        </w:rPr>
        <w:t>云”平台。应按照本项目招标文件和政采云平台的要求编制、加密传输投标文</w:t>
      </w:r>
      <w:r>
        <w:rPr>
          <w:rFonts w:ascii="宋体" w:hAnsi="宋体" w:eastAsia="宋体" w:cs="宋体"/>
          <w:sz w:val="23"/>
          <w:szCs w:val="23"/>
        </w:rPr>
        <w:t xml:space="preserve"> </w:t>
      </w:r>
      <w:r>
        <w:rPr>
          <w:rFonts w:ascii="宋体" w:hAnsi="宋体" w:eastAsia="宋体" w:cs="宋体"/>
          <w:spacing w:val="1"/>
          <w:sz w:val="23"/>
          <w:szCs w:val="23"/>
        </w:rPr>
        <w:t>件</w:t>
      </w:r>
      <w:r>
        <w:rPr>
          <w:rFonts w:ascii="宋体" w:hAnsi="宋体" w:eastAsia="宋体" w:cs="宋体"/>
          <w:sz w:val="23"/>
          <w:szCs w:val="23"/>
        </w:rPr>
        <w:t>。</w:t>
      </w:r>
    </w:p>
    <w:p>
      <w:pPr>
        <w:spacing w:before="1" w:line="239" w:lineRule="auto"/>
        <w:ind w:left="507"/>
        <w:rPr>
          <w:rFonts w:ascii="宋体" w:hAnsi="宋体" w:eastAsia="宋体" w:cs="宋体"/>
          <w:sz w:val="23"/>
          <w:szCs w:val="23"/>
        </w:rPr>
      </w:pPr>
      <w:r>
        <w:rPr>
          <w:rFonts w:ascii="Times New Roman" w:hAnsi="Times New Roman" w:eastAsia="Times New Roman" w:cs="Times New Roman"/>
          <w:b/>
          <w:bCs/>
          <w:spacing w:val="4"/>
          <w:sz w:val="23"/>
          <w:szCs w:val="23"/>
        </w:rPr>
        <w:t>12</w:t>
      </w:r>
      <w:r>
        <w:rPr>
          <w:rFonts w:ascii="Times New Roman" w:hAnsi="Times New Roman" w:eastAsia="Times New Roman" w:cs="Times New Roman"/>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、响应文件的修改和撤销</w:t>
      </w:r>
    </w:p>
    <w:p>
      <w:pPr>
        <w:spacing w:before="169" w:line="375" w:lineRule="auto"/>
        <w:ind w:left="22" w:right="80" w:firstLine="497"/>
        <w:rPr>
          <w:rFonts w:ascii="宋体" w:hAnsi="宋体" w:eastAsia="宋体" w:cs="宋体"/>
          <w:sz w:val="23"/>
          <w:szCs w:val="23"/>
        </w:rPr>
      </w:pPr>
      <w:r>
        <w:rPr>
          <w:rFonts w:ascii="Times New Roman" w:hAnsi="Times New Roman" w:eastAsia="Times New Roman" w:cs="Times New Roman"/>
          <w:spacing w:val="10"/>
          <w:sz w:val="23"/>
          <w:szCs w:val="23"/>
        </w:rPr>
        <w:t>12.</w:t>
      </w:r>
      <w:r>
        <w:rPr>
          <w:rFonts w:ascii="Times New Roman" w:hAnsi="Times New Roman" w:eastAsia="Times New Roman" w:cs="Times New Roman"/>
          <w:spacing w:val="8"/>
          <w:sz w:val="23"/>
          <w:szCs w:val="23"/>
        </w:rPr>
        <w:t xml:space="preserve"> </w:t>
      </w:r>
      <w:r>
        <w:rPr>
          <w:rFonts w:ascii="Times New Roman" w:hAnsi="Times New Roman" w:eastAsia="Times New Roman" w:cs="Times New Roman"/>
          <w:spacing w:val="5"/>
          <w:sz w:val="23"/>
          <w:szCs w:val="23"/>
        </w:rPr>
        <w:t xml:space="preserve">1    </w:t>
      </w:r>
      <w:r>
        <w:rPr>
          <w:rFonts w:ascii="宋体" w:hAnsi="宋体" w:eastAsia="宋体" w:cs="宋体"/>
          <w:spacing w:val="5"/>
          <w:sz w:val="23"/>
          <w:szCs w:val="23"/>
        </w:rPr>
        <w:t>供应商在递交响应文件后，可在规定的响应文件截止时间之前，对其</w:t>
      </w:r>
      <w:r>
        <w:rPr>
          <w:rFonts w:ascii="宋体" w:hAnsi="宋体" w:eastAsia="宋体" w:cs="宋体"/>
          <w:sz w:val="23"/>
          <w:szCs w:val="23"/>
        </w:rPr>
        <w:t xml:space="preserve"> </w:t>
      </w:r>
      <w:r>
        <w:rPr>
          <w:rFonts w:ascii="宋体" w:hAnsi="宋体" w:eastAsia="宋体" w:cs="宋体"/>
          <w:spacing w:val="12"/>
          <w:sz w:val="23"/>
          <w:szCs w:val="23"/>
        </w:rPr>
        <w:t>响</w:t>
      </w:r>
      <w:r>
        <w:rPr>
          <w:rFonts w:ascii="宋体" w:hAnsi="宋体" w:eastAsia="宋体" w:cs="宋体"/>
          <w:spacing w:val="7"/>
          <w:sz w:val="23"/>
          <w:szCs w:val="23"/>
        </w:rPr>
        <w:t>应文件以书面通知的形式进行修改或撤销。该通知须有投标代理人的签字，并</w:t>
      </w:r>
      <w:r>
        <w:rPr>
          <w:rFonts w:ascii="宋体" w:hAnsi="宋体" w:eastAsia="宋体" w:cs="宋体"/>
          <w:sz w:val="23"/>
          <w:szCs w:val="23"/>
        </w:rPr>
        <w:t xml:space="preserve"> </w:t>
      </w:r>
      <w:r>
        <w:rPr>
          <w:rFonts w:ascii="宋体" w:hAnsi="宋体" w:eastAsia="宋体" w:cs="宋体"/>
          <w:spacing w:val="13"/>
          <w:sz w:val="23"/>
          <w:szCs w:val="23"/>
        </w:rPr>
        <w:t>得</w:t>
      </w:r>
      <w:r>
        <w:rPr>
          <w:rFonts w:ascii="宋体" w:hAnsi="宋体" w:eastAsia="宋体" w:cs="宋体"/>
          <w:spacing w:val="7"/>
          <w:sz w:val="23"/>
          <w:szCs w:val="23"/>
        </w:rPr>
        <w:t>到采购人的确认。</w:t>
      </w:r>
    </w:p>
    <w:p>
      <w:pPr>
        <w:spacing w:before="2" w:line="374" w:lineRule="auto"/>
        <w:ind w:left="22" w:right="80" w:firstLine="497"/>
        <w:rPr>
          <w:rFonts w:ascii="宋体" w:hAnsi="宋体" w:eastAsia="宋体" w:cs="宋体"/>
          <w:sz w:val="23"/>
          <w:szCs w:val="23"/>
        </w:rPr>
      </w:pPr>
      <w:r>
        <w:rPr>
          <w:rFonts w:ascii="Times New Roman" w:hAnsi="Times New Roman" w:eastAsia="Times New Roman" w:cs="Times New Roman"/>
          <w:spacing w:val="24"/>
          <w:sz w:val="23"/>
          <w:szCs w:val="23"/>
        </w:rPr>
        <w:t>1</w:t>
      </w:r>
      <w:r>
        <w:rPr>
          <w:rFonts w:ascii="Times New Roman" w:hAnsi="Times New Roman" w:eastAsia="Times New Roman" w:cs="Times New Roman"/>
          <w:spacing w:val="23"/>
          <w:sz w:val="23"/>
          <w:szCs w:val="23"/>
        </w:rPr>
        <w:t>2</w:t>
      </w:r>
      <w:r>
        <w:rPr>
          <w:rFonts w:ascii="Times New Roman" w:hAnsi="Times New Roman" w:eastAsia="Times New Roman" w:cs="Times New Roman"/>
          <w:spacing w:val="12"/>
          <w:sz w:val="23"/>
          <w:szCs w:val="23"/>
        </w:rPr>
        <w:t xml:space="preserve">.2 </w:t>
      </w:r>
      <w:r>
        <w:rPr>
          <w:rFonts w:ascii="宋体" w:hAnsi="宋体" w:eastAsia="宋体" w:cs="宋体"/>
          <w:spacing w:val="12"/>
          <w:sz w:val="23"/>
          <w:szCs w:val="23"/>
        </w:rPr>
        <w:t>供应商对响应文件修改的书面材料或撤销通知应按谈判文件要求进行</w:t>
      </w:r>
      <w:r>
        <w:rPr>
          <w:rFonts w:ascii="宋体" w:hAnsi="宋体" w:eastAsia="宋体" w:cs="宋体"/>
          <w:sz w:val="23"/>
          <w:szCs w:val="23"/>
        </w:rPr>
        <w:t xml:space="preserve"> </w:t>
      </w:r>
      <w:r>
        <w:rPr>
          <w:rFonts w:ascii="宋体" w:hAnsi="宋体" w:eastAsia="宋体" w:cs="宋体"/>
          <w:spacing w:val="12"/>
          <w:sz w:val="23"/>
          <w:szCs w:val="23"/>
        </w:rPr>
        <w:t>密</w:t>
      </w:r>
      <w:r>
        <w:rPr>
          <w:rFonts w:ascii="宋体" w:hAnsi="宋体" w:eastAsia="宋体" w:cs="宋体"/>
          <w:spacing w:val="7"/>
          <w:sz w:val="23"/>
          <w:szCs w:val="23"/>
        </w:rPr>
        <w:t>封、标注和递交，并注明“修改响应文件”或“撤销投标”字样，修改或撤销</w:t>
      </w:r>
      <w:r>
        <w:rPr>
          <w:rFonts w:ascii="宋体" w:hAnsi="宋体" w:eastAsia="宋体" w:cs="宋体"/>
          <w:sz w:val="23"/>
          <w:szCs w:val="23"/>
        </w:rPr>
        <w:t xml:space="preserve"> </w:t>
      </w:r>
      <w:r>
        <w:rPr>
          <w:rFonts w:ascii="宋体" w:hAnsi="宋体" w:eastAsia="宋体" w:cs="宋体"/>
          <w:spacing w:val="18"/>
          <w:sz w:val="23"/>
          <w:szCs w:val="23"/>
        </w:rPr>
        <w:t>的</w:t>
      </w:r>
      <w:r>
        <w:rPr>
          <w:rFonts w:ascii="宋体" w:hAnsi="宋体" w:eastAsia="宋体" w:cs="宋体"/>
          <w:spacing w:val="10"/>
          <w:sz w:val="23"/>
          <w:szCs w:val="23"/>
        </w:rPr>
        <w:t>内</w:t>
      </w:r>
      <w:r>
        <w:rPr>
          <w:rFonts w:ascii="宋体" w:hAnsi="宋体" w:eastAsia="宋体" w:cs="宋体"/>
          <w:spacing w:val="9"/>
          <w:sz w:val="23"/>
          <w:szCs w:val="23"/>
        </w:rPr>
        <w:t>容须按谈判文件的要求签署、盖章，并作为响应文件和组成部分。</w:t>
      </w:r>
    </w:p>
    <w:p>
      <w:pPr>
        <w:spacing w:before="1" w:line="374" w:lineRule="auto"/>
        <w:ind w:left="20" w:right="80" w:firstLine="499"/>
        <w:rPr>
          <w:rFonts w:ascii="宋体" w:hAnsi="宋体" w:eastAsia="宋体" w:cs="宋体"/>
          <w:sz w:val="23"/>
          <w:szCs w:val="23"/>
        </w:rPr>
      </w:pPr>
      <w:r>
        <w:rPr>
          <w:rFonts w:ascii="Times New Roman" w:hAnsi="Times New Roman" w:eastAsia="Times New Roman" w:cs="Times New Roman"/>
          <w:spacing w:val="6"/>
          <w:sz w:val="23"/>
          <w:szCs w:val="23"/>
        </w:rPr>
        <w:t xml:space="preserve">12.3 </w:t>
      </w:r>
      <w:r>
        <w:rPr>
          <w:rFonts w:ascii="宋体" w:hAnsi="宋体" w:eastAsia="宋体" w:cs="宋体"/>
          <w:spacing w:val="6"/>
          <w:sz w:val="23"/>
          <w:szCs w:val="23"/>
        </w:rPr>
        <w:t>对响应文件修改的书面材料应于响应文件截止日前送达采购人，响应</w:t>
      </w:r>
      <w:r>
        <w:rPr>
          <w:rFonts w:ascii="宋体" w:hAnsi="宋体" w:eastAsia="宋体" w:cs="宋体"/>
          <w:spacing w:val="3"/>
          <w:sz w:val="23"/>
          <w:szCs w:val="23"/>
        </w:rPr>
        <w:t>文</w:t>
      </w:r>
      <w:r>
        <w:rPr>
          <w:rFonts w:ascii="宋体" w:hAnsi="宋体" w:eastAsia="宋体" w:cs="宋体"/>
          <w:sz w:val="23"/>
          <w:szCs w:val="23"/>
        </w:rPr>
        <w:t xml:space="preserve"> </w:t>
      </w:r>
      <w:r>
        <w:rPr>
          <w:rFonts w:ascii="宋体" w:hAnsi="宋体" w:eastAsia="宋体" w:cs="宋体"/>
          <w:spacing w:val="9"/>
          <w:sz w:val="23"/>
          <w:szCs w:val="23"/>
        </w:rPr>
        <w:t>件截止时间以后不得修改响应文件</w:t>
      </w:r>
      <w:r>
        <w:rPr>
          <w:rFonts w:ascii="宋体" w:hAnsi="宋体" w:eastAsia="宋体" w:cs="宋体"/>
          <w:spacing w:val="6"/>
          <w:sz w:val="23"/>
          <w:szCs w:val="23"/>
        </w:rPr>
        <w:t>。</w:t>
      </w:r>
    </w:p>
    <w:p>
      <w:pPr>
        <w:spacing w:before="2" w:line="374" w:lineRule="auto"/>
        <w:ind w:left="19" w:right="80" w:firstLine="500"/>
        <w:rPr>
          <w:rFonts w:ascii="宋体" w:hAnsi="宋体" w:eastAsia="宋体" w:cs="宋体"/>
          <w:sz w:val="23"/>
          <w:szCs w:val="23"/>
        </w:rPr>
      </w:pPr>
      <w:r>
        <w:rPr>
          <w:rFonts w:ascii="Times New Roman" w:hAnsi="Times New Roman" w:eastAsia="Times New Roman" w:cs="Times New Roman"/>
          <w:spacing w:val="6"/>
          <w:sz w:val="23"/>
          <w:szCs w:val="23"/>
        </w:rPr>
        <w:t xml:space="preserve">12.4 </w:t>
      </w:r>
      <w:r>
        <w:rPr>
          <w:rFonts w:ascii="宋体" w:hAnsi="宋体" w:eastAsia="宋体" w:cs="宋体"/>
          <w:spacing w:val="6"/>
          <w:sz w:val="23"/>
          <w:szCs w:val="23"/>
        </w:rPr>
        <w:t>供应商不得在谈判后至响应文件有效期满前撤销响应文件，否则采购</w:t>
      </w:r>
      <w:r>
        <w:rPr>
          <w:rFonts w:ascii="宋体" w:hAnsi="宋体" w:eastAsia="宋体" w:cs="宋体"/>
          <w:spacing w:val="3"/>
          <w:sz w:val="23"/>
          <w:szCs w:val="23"/>
        </w:rPr>
        <w:t>人</w:t>
      </w:r>
      <w:r>
        <w:rPr>
          <w:rFonts w:ascii="宋体" w:hAnsi="宋体" w:eastAsia="宋体" w:cs="宋体"/>
          <w:sz w:val="23"/>
          <w:szCs w:val="23"/>
        </w:rPr>
        <w:t xml:space="preserve"> </w:t>
      </w:r>
      <w:r>
        <w:rPr>
          <w:rFonts w:ascii="宋体" w:hAnsi="宋体" w:eastAsia="宋体" w:cs="宋体"/>
          <w:spacing w:val="10"/>
          <w:sz w:val="23"/>
          <w:szCs w:val="23"/>
        </w:rPr>
        <w:t>将</w:t>
      </w:r>
      <w:r>
        <w:rPr>
          <w:rFonts w:ascii="宋体" w:hAnsi="宋体" w:eastAsia="宋体" w:cs="宋体"/>
          <w:spacing w:val="8"/>
          <w:sz w:val="23"/>
          <w:szCs w:val="23"/>
        </w:rPr>
        <w:t>没收其投标保证金。</w:t>
      </w:r>
    </w:p>
    <w:p>
      <w:pPr>
        <w:spacing w:before="1" w:line="239" w:lineRule="auto"/>
        <w:ind w:left="507"/>
        <w:rPr>
          <w:rFonts w:ascii="宋体" w:hAnsi="宋体" w:eastAsia="宋体" w:cs="宋体"/>
          <w:sz w:val="23"/>
          <w:szCs w:val="23"/>
        </w:rPr>
      </w:pPr>
      <w:r>
        <w:rPr>
          <w:rFonts w:ascii="Times New Roman" w:hAnsi="Times New Roman" w:eastAsia="Times New Roman" w:cs="Times New Roman"/>
          <w:b/>
          <w:bCs/>
          <w:spacing w:val="12"/>
          <w:sz w:val="23"/>
          <w:szCs w:val="23"/>
        </w:rPr>
        <w:t>1</w:t>
      </w:r>
      <w:r>
        <w:rPr>
          <w:rFonts w:ascii="Times New Roman" w:hAnsi="Times New Roman" w:eastAsia="Times New Roman" w:cs="Times New Roman"/>
          <w:b/>
          <w:bCs/>
          <w:spacing w:val="11"/>
          <w:sz w:val="23"/>
          <w:szCs w:val="23"/>
        </w:rPr>
        <w:t>3</w:t>
      </w:r>
      <w:r>
        <w:rPr>
          <w:rFonts w:ascii="Times New Roman" w:hAnsi="Times New Roman" w:eastAsia="Times New Roman" w:cs="Times New Roman"/>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、响应文件递交截止时间及谈判时间和地点</w:t>
      </w:r>
    </w:p>
    <w:p>
      <w:pPr>
        <w:spacing w:before="169" w:line="375" w:lineRule="auto"/>
        <w:ind w:left="33" w:firstLine="486"/>
        <w:rPr>
          <w:rFonts w:ascii="宋体" w:hAnsi="宋体" w:eastAsia="宋体" w:cs="宋体"/>
          <w:sz w:val="23"/>
          <w:szCs w:val="23"/>
        </w:rPr>
      </w:pPr>
      <w:r>
        <w:rPr>
          <w:rFonts w:ascii="Times New Roman" w:hAnsi="Times New Roman" w:eastAsia="Times New Roman" w:cs="Times New Roman"/>
          <w:spacing w:val="-1"/>
          <w:sz w:val="23"/>
          <w:szCs w:val="23"/>
        </w:rPr>
        <w:t xml:space="preserve">13. 1    </w:t>
      </w:r>
      <w:r>
        <w:rPr>
          <w:rFonts w:ascii="宋体" w:hAnsi="宋体" w:eastAsia="宋体" w:cs="宋体"/>
          <w:spacing w:val="-1"/>
          <w:sz w:val="23"/>
          <w:szCs w:val="23"/>
        </w:rPr>
        <w:t>响应文件递交截止时间：</w:t>
      </w:r>
      <w:r>
        <w:rPr>
          <w:rFonts w:ascii="Times New Roman" w:hAnsi="Times New Roman" w:eastAsia="Times New Roman" w:cs="Times New Roman"/>
          <w:spacing w:val="-1"/>
          <w:sz w:val="23"/>
          <w:szCs w:val="23"/>
        </w:rPr>
        <w:t xml:space="preserve">2023 </w:t>
      </w:r>
      <w:r>
        <w:rPr>
          <w:rFonts w:ascii="宋体" w:hAnsi="宋体" w:eastAsia="宋体" w:cs="宋体"/>
          <w:spacing w:val="-1"/>
          <w:sz w:val="23"/>
          <w:szCs w:val="23"/>
        </w:rPr>
        <w:t xml:space="preserve">年 </w:t>
      </w:r>
      <w:r>
        <w:rPr>
          <w:rFonts w:ascii="Times New Roman" w:hAnsi="Times New Roman" w:eastAsia="Times New Roman" w:cs="Times New Roman"/>
          <w:spacing w:val="-1"/>
          <w:sz w:val="23"/>
          <w:szCs w:val="23"/>
        </w:rPr>
        <w:t>0</w:t>
      </w:r>
      <w:r>
        <w:rPr>
          <w:rFonts w:hint="eastAsia" w:ascii="Times New Roman" w:hAnsi="Times New Roman" w:eastAsia="宋体" w:cs="Times New Roman"/>
          <w:spacing w:val="-1"/>
          <w:sz w:val="23"/>
          <w:szCs w:val="23"/>
          <w:lang w:val="en-US" w:eastAsia="zh-CN"/>
        </w:rPr>
        <w:t>7</w:t>
      </w:r>
      <w:r>
        <w:rPr>
          <w:rFonts w:ascii="Times New Roman" w:hAnsi="Times New Roman" w:eastAsia="Times New Roman" w:cs="Times New Roman"/>
          <w:spacing w:val="-1"/>
          <w:sz w:val="23"/>
          <w:szCs w:val="23"/>
        </w:rPr>
        <w:t xml:space="preserve"> </w:t>
      </w:r>
      <w:r>
        <w:rPr>
          <w:rFonts w:ascii="宋体" w:hAnsi="宋体" w:eastAsia="宋体" w:cs="宋体"/>
          <w:spacing w:val="-1"/>
          <w:sz w:val="23"/>
          <w:szCs w:val="23"/>
        </w:rPr>
        <w:t xml:space="preserve">月 </w:t>
      </w:r>
      <w:r>
        <w:rPr>
          <w:rFonts w:ascii="Times New Roman" w:hAnsi="Times New Roman" w:eastAsia="Times New Roman" w:cs="Times New Roman"/>
          <w:spacing w:val="-1"/>
          <w:sz w:val="23"/>
          <w:szCs w:val="23"/>
        </w:rPr>
        <w:t>0</w:t>
      </w:r>
      <w:r>
        <w:rPr>
          <w:rFonts w:hint="eastAsia" w:ascii="Times New Roman" w:hAnsi="Times New Roman" w:eastAsia="宋体" w:cs="Times New Roman"/>
          <w:spacing w:val="-1"/>
          <w:sz w:val="23"/>
          <w:szCs w:val="23"/>
          <w:lang w:val="en-US" w:eastAsia="zh-CN"/>
        </w:rPr>
        <w:t>3</w:t>
      </w:r>
      <w:r>
        <w:rPr>
          <w:rFonts w:ascii="Times New Roman" w:hAnsi="Times New Roman" w:eastAsia="Times New Roman" w:cs="Times New Roman"/>
          <w:spacing w:val="-1"/>
          <w:sz w:val="23"/>
          <w:szCs w:val="23"/>
        </w:rPr>
        <w:t xml:space="preserve"> </w:t>
      </w:r>
      <w:r>
        <w:rPr>
          <w:rFonts w:ascii="宋体" w:hAnsi="宋体" w:eastAsia="宋体" w:cs="宋体"/>
          <w:spacing w:val="-1"/>
          <w:sz w:val="23"/>
          <w:szCs w:val="23"/>
        </w:rPr>
        <w:t xml:space="preserve">日 </w:t>
      </w:r>
      <w:r>
        <w:rPr>
          <w:rFonts w:ascii="Times New Roman" w:hAnsi="Times New Roman" w:eastAsia="Times New Roman" w:cs="Times New Roman"/>
          <w:spacing w:val="-1"/>
          <w:sz w:val="23"/>
          <w:szCs w:val="23"/>
        </w:rPr>
        <w:t>1</w:t>
      </w:r>
      <w:r>
        <w:rPr>
          <w:rFonts w:hint="eastAsia" w:ascii="Times New Roman" w:hAnsi="Times New Roman" w:eastAsia="宋体" w:cs="Times New Roman"/>
          <w:spacing w:val="-1"/>
          <w:sz w:val="23"/>
          <w:szCs w:val="23"/>
          <w:lang w:val="en-US" w:eastAsia="zh-CN"/>
        </w:rPr>
        <w:t>2</w:t>
      </w:r>
      <w:r>
        <w:rPr>
          <w:rFonts w:ascii="宋体" w:hAnsi="宋体" w:eastAsia="宋体" w:cs="宋体"/>
          <w:spacing w:val="-1"/>
          <w:sz w:val="23"/>
          <w:szCs w:val="23"/>
        </w:rPr>
        <w:t>：</w:t>
      </w:r>
      <w:r>
        <w:rPr>
          <w:rFonts w:hint="eastAsia" w:ascii="Times New Roman" w:hAnsi="Times New Roman" w:eastAsia="宋体" w:cs="Times New Roman"/>
          <w:spacing w:val="-1"/>
          <w:sz w:val="23"/>
          <w:szCs w:val="23"/>
          <w:lang w:val="en-US" w:eastAsia="zh-CN"/>
        </w:rPr>
        <w:t>0</w:t>
      </w:r>
      <w:r>
        <w:rPr>
          <w:rFonts w:ascii="Times New Roman" w:hAnsi="Times New Roman" w:eastAsia="Times New Roman" w:cs="Times New Roman"/>
          <w:spacing w:val="-1"/>
          <w:sz w:val="23"/>
          <w:szCs w:val="23"/>
        </w:rPr>
        <w:t xml:space="preserve">0 </w:t>
      </w:r>
      <w:r>
        <w:rPr>
          <w:rFonts w:ascii="宋体" w:hAnsi="宋体" w:eastAsia="宋体" w:cs="宋体"/>
          <w:spacing w:val="-1"/>
          <w:sz w:val="23"/>
          <w:szCs w:val="23"/>
        </w:rPr>
        <w:t xml:space="preserve">时 (北京时间) </w:t>
      </w:r>
      <w:r>
        <w:rPr>
          <w:rFonts w:ascii="宋体" w:hAnsi="宋体" w:eastAsia="宋体" w:cs="宋体"/>
          <w:sz w:val="23"/>
          <w:szCs w:val="23"/>
        </w:rPr>
        <w:t xml:space="preserve">。 </w:t>
      </w:r>
      <w:r>
        <w:rPr>
          <w:rFonts w:ascii="宋体" w:hAnsi="宋体" w:eastAsia="宋体" w:cs="宋体"/>
          <w:spacing w:val="10"/>
          <w:sz w:val="23"/>
          <w:szCs w:val="23"/>
        </w:rPr>
        <w:t>响</w:t>
      </w:r>
      <w:r>
        <w:rPr>
          <w:rFonts w:ascii="宋体" w:hAnsi="宋体" w:eastAsia="宋体" w:cs="宋体"/>
          <w:spacing w:val="8"/>
          <w:sz w:val="23"/>
          <w:szCs w:val="23"/>
        </w:rPr>
        <w:t>应文件以密封形式递交至谈判地点。</w:t>
      </w:r>
    </w:p>
    <w:p>
      <w:pPr>
        <w:spacing w:line="228" w:lineRule="auto"/>
        <w:ind w:left="519"/>
        <w:rPr>
          <w:rFonts w:ascii="宋体" w:hAnsi="宋体" w:eastAsia="宋体" w:cs="宋体"/>
          <w:sz w:val="23"/>
          <w:szCs w:val="23"/>
        </w:rPr>
      </w:pPr>
      <w:r>
        <w:rPr>
          <w:rFonts w:ascii="Times New Roman" w:hAnsi="Times New Roman" w:eastAsia="Times New Roman" w:cs="Times New Roman"/>
          <w:spacing w:val="12"/>
          <w:sz w:val="23"/>
          <w:szCs w:val="23"/>
        </w:rPr>
        <w:t>1</w:t>
      </w:r>
      <w:r>
        <w:rPr>
          <w:rFonts w:ascii="Times New Roman" w:hAnsi="Times New Roman" w:eastAsia="Times New Roman" w:cs="Times New Roman"/>
          <w:spacing w:val="9"/>
          <w:sz w:val="23"/>
          <w:szCs w:val="23"/>
        </w:rPr>
        <w:t>3</w:t>
      </w:r>
      <w:r>
        <w:rPr>
          <w:rFonts w:ascii="Times New Roman" w:hAnsi="Times New Roman" w:eastAsia="Times New Roman" w:cs="Times New Roman"/>
          <w:spacing w:val="6"/>
          <w:sz w:val="23"/>
          <w:szCs w:val="23"/>
        </w:rPr>
        <w:t xml:space="preserve">.2    </w:t>
      </w:r>
      <w:r>
        <w:rPr>
          <w:rFonts w:ascii="宋体" w:hAnsi="宋体" w:eastAsia="宋体" w:cs="宋体"/>
          <w:spacing w:val="6"/>
          <w:sz w:val="23"/>
          <w:szCs w:val="23"/>
        </w:rPr>
        <w:t>谈判时间：同响应文件递交截止时间。</w:t>
      </w:r>
    </w:p>
    <w:p>
      <w:pPr>
        <w:spacing w:before="184" w:line="222" w:lineRule="auto"/>
        <w:ind w:left="519"/>
        <w:rPr>
          <w:rFonts w:ascii="宋体" w:hAnsi="宋体" w:eastAsia="宋体" w:cs="宋体"/>
          <w:sz w:val="23"/>
          <w:szCs w:val="23"/>
        </w:rPr>
      </w:pPr>
      <w:r>
        <w:rPr>
          <w:rFonts w:ascii="Times New Roman" w:hAnsi="Times New Roman" w:eastAsia="Times New Roman" w:cs="Times New Roman"/>
          <w:spacing w:val="11"/>
          <w:sz w:val="23"/>
          <w:szCs w:val="23"/>
        </w:rPr>
        <w:t>1</w:t>
      </w:r>
      <w:r>
        <w:rPr>
          <w:rFonts w:ascii="Times New Roman" w:hAnsi="Times New Roman" w:eastAsia="Times New Roman" w:cs="Times New Roman"/>
          <w:spacing w:val="8"/>
          <w:sz w:val="23"/>
          <w:szCs w:val="23"/>
        </w:rPr>
        <w:t xml:space="preserve">3.3    </w:t>
      </w:r>
      <w:r>
        <w:rPr>
          <w:rFonts w:ascii="宋体" w:hAnsi="宋体" w:eastAsia="宋体" w:cs="宋体"/>
          <w:spacing w:val="8"/>
          <w:sz w:val="23"/>
          <w:szCs w:val="23"/>
        </w:rPr>
        <w:t>谈判地点：政采云平台 (</w:t>
      </w:r>
      <w:r>
        <w:rPr>
          <w:rFonts w:ascii="宋体" w:hAnsi="宋体" w:eastAsia="宋体" w:cs="宋体"/>
          <w:sz w:val="23"/>
          <w:szCs w:val="23"/>
        </w:rPr>
        <w:t>https</w:t>
      </w:r>
      <w:r>
        <w:rPr>
          <w:rFonts w:ascii="宋体" w:hAnsi="宋体" w:eastAsia="宋体" w:cs="宋体"/>
          <w:spacing w:val="8"/>
          <w:sz w:val="23"/>
          <w:szCs w:val="23"/>
        </w:rPr>
        <w:t>://</w:t>
      </w:r>
      <w:r>
        <w:rPr>
          <w:rFonts w:ascii="宋体" w:hAnsi="宋体" w:eastAsia="宋体" w:cs="宋体"/>
          <w:sz w:val="23"/>
          <w:szCs w:val="23"/>
        </w:rPr>
        <w:t>www</w:t>
      </w:r>
      <w:r>
        <w:rPr>
          <w:rFonts w:ascii="宋体" w:hAnsi="宋体" w:eastAsia="宋体" w:cs="宋体"/>
          <w:spacing w:val="8"/>
          <w:sz w:val="23"/>
          <w:szCs w:val="23"/>
        </w:rPr>
        <w:t>.</w:t>
      </w:r>
      <w:r>
        <w:rPr>
          <w:rFonts w:ascii="宋体" w:hAnsi="宋体" w:eastAsia="宋体" w:cs="宋体"/>
          <w:sz w:val="23"/>
          <w:szCs w:val="23"/>
        </w:rPr>
        <w:t>zcygov</w:t>
      </w:r>
      <w:r>
        <w:rPr>
          <w:rFonts w:ascii="宋体" w:hAnsi="宋体" w:eastAsia="宋体" w:cs="宋体"/>
          <w:spacing w:val="8"/>
          <w:sz w:val="23"/>
          <w:szCs w:val="23"/>
        </w:rPr>
        <w:t>.</w:t>
      </w:r>
      <w:r>
        <w:rPr>
          <w:rFonts w:ascii="宋体" w:hAnsi="宋体" w:eastAsia="宋体" w:cs="宋体"/>
          <w:sz w:val="23"/>
          <w:szCs w:val="23"/>
        </w:rPr>
        <w:t>cn</w:t>
      </w:r>
      <w:r>
        <w:rPr>
          <w:rFonts w:ascii="宋体" w:hAnsi="宋体" w:eastAsia="宋体" w:cs="宋体"/>
          <w:spacing w:val="8"/>
          <w:sz w:val="23"/>
          <w:szCs w:val="23"/>
        </w:rPr>
        <w:t>/)</w:t>
      </w:r>
    </w:p>
    <w:p>
      <w:pPr>
        <w:spacing w:before="189" w:line="227" w:lineRule="auto"/>
        <w:ind w:left="519"/>
        <w:rPr>
          <w:rFonts w:ascii="宋体" w:hAnsi="宋体" w:eastAsia="宋体" w:cs="宋体"/>
          <w:sz w:val="23"/>
          <w:szCs w:val="23"/>
        </w:rPr>
      </w:pPr>
      <w:r>
        <w:rPr>
          <w:rFonts w:ascii="Times New Roman" w:hAnsi="Times New Roman" w:eastAsia="Times New Roman" w:cs="Times New Roman"/>
          <w:spacing w:val="11"/>
          <w:sz w:val="23"/>
          <w:szCs w:val="23"/>
        </w:rPr>
        <w:t>1</w:t>
      </w:r>
      <w:r>
        <w:rPr>
          <w:rFonts w:ascii="Times New Roman" w:hAnsi="Times New Roman" w:eastAsia="Times New Roman" w:cs="Times New Roman"/>
          <w:spacing w:val="7"/>
          <w:sz w:val="23"/>
          <w:szCs w:val="23"/>
        </w:rPr>
        <w:t xml:space="preserve">3.4    </w:t>
      </w:r>
      <w:r>
        <w:rPr>
          <w:rFonts w:ascii="宋体" w:hAnsi="宋体" w:eastAsia="宋体" w:cs="宋体"/>
          <w:spacing w:val="7"/>
          <w:sz w:val="23"/>
          <w:szCs w:val="23"/>
        </w:rPr>
        <w:t>所有响应文件派人送交，都必须在采购方规定的谈判截止时间之前送</w:t>
      </w:r>
    </w:p>
    <w:p>
      <w:pPr>
        <w:spacing w:before="183" w:line="227" w:lineRule="auto"/>
        <w:ind w:left="20"/>
        <w:rPr>
          <w:rFonts w:ascii="宋体" w:hAnsi="宋体" w:eastAsia="宋体" w:cs="宋体"/>
          <w:sz w:val="23"/>
          <w:szCs w:val="23"/>
        </w:rPr>
      </w:pPr>
      <w:r>
        <w:rPr>
          <w:rFonts w:ascii="宋体" w:hAnsi="宋体" w:eastAsia="宋体" w:cs="宋体"/>
          <w:spacing w:val="14"/>
          <w:sz w:val="23"/>
          <w:szCs w:val="23"/>
        </w:rPr>
        <w:t>达</w:t>
      </w:r>
      <w:r>
        <w:rPr>
          <w:rFonts w:ascii="宋体" w:hAnsi="宋体" w:eastAsia="宋体" w:cs="宋体"/>
          <w:spacing w:val="7"/>
          <w:sz w:val="23"/>
          <w:szCs w:val="23"/>
        </w:rPr>
        <w:t>谈判文件指定的地点，在此之后送达的响应文件，为无效投标，响应文件将一</w:t>
      </w:r>
    </w:p>
    <w:p>
      <w:pPr>
        <w:sectPr>
          <w:footerReference r:id="rId29" w:type="default"/>
          <w:pgSz w:w="11906" w:h="16839"/>
          <w:pgMar w:top="1091" w:right="1716" w:bottom="1156" w:left="1785" w:header="1076" w:footer="996" w:gutter="0"/>
          <w:cols w:space="720" w:num="1"/>
        </w:sectPr>
      </w:pPr>
    </w:p>
    <w:p>
      <w:pPr>
        <w:spacing w:line="307" w:lineRule="auto"/>
        <w:rPr>
          <w:rFonts w:ascii="Arial"/>
          <w:sz w:val="21"/>
        </w:rPr>
      </w:pPr>
    </w:p>
    <w:p>
      <w:pPr>
        <w:spacing w:before="74" w:line="227" w:lineRule="auto"/>
        <w:ind w:left="21"/>
        <w:rPr>
          <w:rFonts w:ascii="宋体" w:hAnsi="宋体" w:eastAsia="宋体" w:cs="宋体"/>
          <w:sz w:val="23"/>
          <w:szCs w:val="23"/>
        </w:rPr>
      </w:pPr>
      <w:r>
        <w:rPr>
          <w:rFonts w:ascii="宋体" w:hAnsi="宋体" w:eastAsia="宋体" w:cs="宋体"/>
          <w:spacing w:val="6"/>
          <w:sz w:val="23"/>
          <w:szCs w:val="23"/>
        </w:rPr>
        <w:t>律被拒绝。</w:t>
      </w:r>
    </w:p>
    <w:p>
      <w:pPr>
        <w:spacing w:before="183" w:line="375" w:lineRule="auto"/>
        <w:ind w:left="20" w:right="61" w:firstLine="499"/>
        <w:rPr>
          <w:rFonts w:ascii="宋体" w:hAnsi="宋体" w:eastAsia="宋体" w:cs="宋体"/>
          <w:sz w:val="23"/>
          <w:szCs w:val="23"/>
        </w:rPr>
      </w:pPr>
      <w:r>
        <w:rPr>
          <w:rFonts w:ascii="Times New Roman" w:hAnsi="Times New Roman" w:eastAsia="Times New Roman" w:cs="Times New Roman"/>
          <w:spacing w:val="11"/>
          <w:sz w:val="23"/>
          <w:szCs w:val="23"/>
        </w:rPr>
        <w:t>1</w:t>
      </w:r>
      <w:r>
        <w:rPr>
          <w:rFonts w:ascii="Times New Roman" w:hAnsi="Times New Roman" w:eastAsia="Times New Roman" w:cs="Times New Roman"/>
          <w:spacing w:val="7"/>
          <w:sz w:val="23"/>
          <w:szCs w:val="23"/>
        </w:rPr>
        <w:t xml:space="preserve">3.5    </w:t>
      </w:r>
      <w:r>
        <w:rPr>
          <w:rFonts w:ascii="宋体" w:hAnsi="宋体" w:eastAsia="宋体" w:cs="宋体"/>
          <w:spacing w:val="7"/>
          <w:sz w:val="23"/>
          <w:szCs w:val="23"/>
        </w:rPr>
        <w:t>出现因谈判文件的修改而推迟谈判截止时间的情况时，供应商则须按</w:t>
      </w:r>
      <w:r>
        <w:rPr>
          <w:rFonts w:ascii="宋体" w:hAnsi="宋体" w:eastAsia="宋体" w:cs="宋体"/>
          <w:sz w:val="23"/>
          <w:szCs w:val="23"/>
        </w:rPr>
        <w:t xml:space="preserve"> </w:t>
      </w:r>
      <w:r>
        <w:rPr>
          <w:rFonts w:ascii="宋体" w:hAnsi="宋体" w:eastAsia="宋体" w:cs="宋体"/>
          <w:spacing w:val="12"/>
          <w:sz w:val="23"/>
          <w:szCs w:val="23"/>
        </w:rPr>
        <w:t>采</w:t>
      </w:r>
      <w:r>
        <w:rPr>
          <w:rFonts w:ascii="宋体" w:hAnsi="宋体" w:eastAsia="宋体" w:cs="宋体"/>
          <w:spacing w:val="9"/>
          <w:sz w:val="23"/>
          <w:szCs w:val="23"/>
        </w:rPr>
        <w:t>购方的书面修改通知重新规定的谈判时间递交。</w:t>
      </w:r>
    </w:p>
    <w:p>
      <w:pPr>
        <w:spacing w:line="239" w:lineRule="auto"/>
        <w:ind w:left="507"/>
        <w:rPr>
          <w:rFonts w:ascii="宋体" w:hAnsi="宋体" w:eastAsia="宋体" w:cs="宋体"/>
          <w:sz w:val="23"/>
          <w:szCs w:val="23"/>
        </w:rPr>
      </w:pPr>
      <w:r>
        <w:rPr>
          <w:rFonts w:ascii="Times New Roman" w:hAnsi="Times New Roman" w:eastAsia="Times New Roman" w:cs="Times New Roman"/>
          <w:b/>
          <w:bCs/>
          <w:spacing w:val="1"/>
          <w:sz w:val="23"/>
          <w:szCs w:val="23"/>
        </w:rPr>
        <w:t>1</w:t>
      </w:r>
      <w:r>
        <w:rPr>
          <w:rFonts w:ascii="Times New Roman" w:hAnsi="Times New Roman" w:eastAsia="Times New Roman" w:cs="Times New Roman"/>
          <w:b/>
          <w:bCs/>
          <w:sz w:val="23"/>
          <w:szCs w:val="23"/>
        </w:rPr>
        <w:t>4</w:t>
      </w:r>
      <w:r>
        <w:rPr>
          <w:rFonts w:ascii="Times New Roman" w:hAnsi="Times New Roman" w:eastAsia="Times New Roman" w:cs="Times New Roman"/>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、谈判保证金</w:t>
      </w:r>
    </w:p>
    <w:p>
      <w:pPr>
        <w:spacing w:before="167" w:line="375" w:lineRule="auto"/>
        <w:ind w:left="22" w:right="12" w:firstLine="497"/>
        <w:rPr>
          <w:rFonts w:ascii="宋体" w:hAnsi="宋体" w:eastAsia="宋体" w:cs="宋体"/>
          <w:sz w:val="23"/>
          <w:szCs w:val="23"/>
        </w:rPr>
      </w:pPr>
      <w:r>
        <w:rPr>
          <w:rFonts w:ascii="Times New Roman" w:hAnsi="Times New Roman" w:eastAsia="Times New Roman" w:cs="Times New Roman"/>
          <w:spacing w:val="10"/>
          <w:sz w:val="23"/>
          <w:szCs w:val="23"/>
        </w:rPr>
        <w:t>14.</w:t>
      </w:r>
      <w:r>
        <w:rPr>
          <w:rFonts w:ascii="Times New Roman" w:hAnsi="Times New Roman" w:eastAsia="Times New Roman" w:cs="Times New Roman"/>
          <w:spacing w:val="8"/>
          <w:sz w:val="23"/>
          <w:szCs w:val="23"/>
        </w:rPr>
        <w:t xml:space="preserve"> </w:t>
      </w:r>
      <w:r>
        <w:rPr>
          <w:rFonts w:ascii="Times New Roman" w:hAnsi="Times New Roman" w:eastAsia="Times New Roman" w:cs="Times New Roman"/>
          <w:spacing w:val="5"/>
          <w:sz w:val="23"/>
          <w:szCs w:val="23"/>
        </w:rPr>
        <w:t xml:space="preserve">1    </w:t>
      </w:r>
      <w:r>
        <w:rPr>
          <w:rFonts w:ascii="宋体" w:hAnsi="宋体" w:eastAsia="宋体" w:cs="宋体"/>
          <w:spacing w:val="5"/>
          <w:sz w:val="23"/>
          <w:szCs w:val="23"/>
        </w:rPr>
        <w:t>谈判保证金是为了保护采购方免遭因供应商的行为而蒙受损失。采购</w:t>
      </w:r>
      <w:r>
        <w:rPr>
          <w:rFonts w:ascii="宋体" w:hAnsi="宋体" w:eastAsia="宋体" w:cs="宋体"/>
          <w:sz w:val="23"/>
          <w:szCs w:val="23"/>
        </w:rPr>
        <w:t xml:space="preserve"> </w:t>
      </w:r>
      <w:r>
        <w:rPr>
          <w:rFonts w:ascii="宋体" w:hAnsi="宋体" w:eastAsia="宋体" w:cs="宋体"/>
          <w:spacing w:val="16"/>
          <w:sz w:val="23"/>
          <w:szCs w:val="23"/>
        </w:rPr>
        <w:t>方在</w:t>
      </w:r>
      <w:r>
        <w:rPr>
          <w:rFonts w:ascii="宋体" w:hAnsi="宋体" w:eastAsia="宋体" w:cs="宋体"/>
          <w:spacing w:val="11"/>
          <w:sz w:val="23"/>
          <w:szCs w:val="23"/>
        </w:rPr>
        <w:t>因</w:t>
      </w:r>
      <w:r>
        <w:rPr>
          <w:rFonts w:ascii="宋体" w:hAnsi="宋体" w:eastAsia="宋体" w:cs="宋体"/>
          <w:spacing w:val="8"/>
          <w:sz w:val="23"/>
          <w:szCs w:val="23"/>
        </w:rPr>
        <w:t>供应商的行为受到损害时可根据本须知的规定没收供应商的谈判保证金。</w:t>
      </w:r>
    </w:p>
    <w:p>
      <w:pPr>
        <w:spacing w:before="3" w:line="373" w:lineRule="auto"/>
        <w:ind w:left="23" w:right="61" w:firstLine="495"/>
        <w:rPr>
          <w:rFonts w:ascii="Times New Roman" w:hAnsi="Times New Roman" w:eastAsia="Times New Roman" w:cs="Times New Roman"/>
          <w:sz w:val="23"/>
          <w:szCs w:val="23"/>
        </w:rPr>
      </w:pPr>
      <w:r>
        <w:rPr>
          <w:rFonts w:ascii="Times New Roman" w:hAnsi="Times New Roman" w:eastAsia="Times New Roman" w:cs="Times New Roman"/>
          <w:spacing w:val="11"/>
          <w:sz w:val="23"/>
          <w:szCs w:val="23"/>
        </w:rPr>
        <w:t>1</w:t>
      </w:r>
      <w:r>
        <w:rPr>
          <w:rFonts w:ascii="Times New Roman" w:hAnsi="Times New Roman" w:eastAsia="Times New Roman" w:cs="Times New Roman"/>
          <w:spacing w:val="7"/>
          <w:sz w:val="23"/>
          <w:szCs w:val="23"/>
        </w:rPr>
        <w:t xml:space="preserve">4.2    </w:t>
      </w:r>
      <w:r>
        <w:rPr>
          <w:rFonts w:ascii="宋体" w:hAnsi="宋体" w:eastAsia="宋体" w:cs="宋体"/>
          <w:spacing w:val="7"/>
          <w:sz w:val="23"/>
          <w:szCs w:val="23"/>
        </w:rPr>
        <w:t>谈判保证金的货币为人民币，并采用转账、电汇、网银等非现金形式</w:t>
      </w:r>
      <w:r>
        <w:rPr>
          <w:rFonts w:ascii="宋体" w:hAnsi="宋体" w:eastAsia="宋体" w:cs="宋体"/>
          <w:sz w:val="23"/>
          <w:szCs w:val="23"/>
        </w:rPr>
        <w:t xml:space="preserve"> </w:t>
      </w:r>
      <w:r>
        <w:rPr>
          <w:rFonts w:ascii="宋体" w:hAnsi="宋体" w:eastAsia="宋体" w:cs="宋体"/>
          <w:spacing w:val="18"/>
          <w:sz w:val="23"/>
          <w:szCs w:val="23"/>
        </w:rPr>
        <w:t>交</w:t>
      </w:r>
      <w:r>
        <w:rPr>
          <w:rFonts w:ascii="宋体" w:hAnsi="宋体" w:eastAsia="宋体" w:cs="宋体"/>
          <w:spacing w:val="15"/>
          <w:sz w:val="23"/>
          <w:szCs w:val="23"/>
        </w:rPr>
        <w:t>纳</w:t>
      </w:r>
      <w:r>
        <w:rPr>
          <w:rFonts w:ascii="宋体" w:hAnsi="宋体" w:eastAsia="宋体" w:cs="宋体"/>
          <w:spacing w:val="9"/>
          <w:sz w:val="23"/>
          <w:szCs w:val="23"/>
        </w:rPr>
        <w:t>，如电汇产生的一切费用由供应商自行承担。</w:t>
      </w:r>
      <w:r>
        <w:rPr>
          <w:rFonts w:ascii="Times New Roman" w:hAnsi="Times New Roman" w:eastAsia="Times New Roman" w:cs="Times New Roman"/>
          <w:spacing w:val="9"/>
          <w:sz w:val="23"/>
          <w:szCs w:val="23"/>
        </w:rPr>
        <w:t>(</w:t>
      </w:r>
      <w:r>
        <w:rPr>
          <w:rFonts w:ascii="宋体" w:hAnsi="宋体" w:eastAsia="宋体" w:cs="宋体"/>
          <w:spacing w:val="9"/>
          <w:sz w:val="23"/>
          <w:szCs w:val="23"/>
        </w:rPr>
        <w:t>转账、电汇、网银等非现金</w:t>
      </w:r>
      <w:r>
        <w:rPr>
          <w:rFonts w:ascii="宋体" w:hAnsi="宋体" w:eastAsia="宋体" w:cs="宋体"/>
          <w:sz w:val="23"/>
          <w:szCs w:val="23"/>
        </w:rPr>
        <w:t xml:space="preserve"> </w:t>
      </w:r>
      <w:r>
        <w:rPr>
          <w:rFonts w:ascii="宋体" w:hAnsi="宋体" w:eastAsia="宋体" w:cs="宋体"/>
          <w:spacing w:val="8"/>
          <w:sz w:val="23"/>
          <w:szCs w:val="23"/>
        </w:rPr>
        <w:t>形</w:t>
      </w:r>
      <w:r>
        <w:rPr>
          <w:rFonts w:ascii="宋体" w:hAnsi="宋体" w:eastAsia="宋体" w:cs="宋体"/>
          <w:spacing w:val="6"/>
          <w:sz w:val="23"/>
          <w:szCs w:val="23"/>
        </w:rPr>
        <w:t>式均须在递交谈判保证金截止时间前确认到账， 由于转账当天不一定能够到</w:t>
      </w:r>
      <w:r>
        <w:rPr>
          <w:rFonts w:ascii="宋体" w:hAnsi="宋体" w:eastAsia="宋体" w:cs="宋体"/>
          <w:sz w:val="23"/>
          <w:szCs w:val="23"/>
        </w:rPr>
        <w:t xml:space="preserve"> </w:t>
      </w:r>
      <w:r>
        <w:rPr>
          <w:rFonts w:ascii="宋体" w:hAnsi="宋体" w:eastAsia="宋体" w:cs="宋体"/>
          <w:spacing w:val="14"/>
          <w:sz w:val="23"/>
          <w:szCs w:val="23"/>
        </w:rPr>
        <w:t>账</w:t>
      </w:r>
      <w:r>
        <w:rPr>
          <w:rFonts w:ascii="宋体" w:hAnsi="宋体" w:eastAsia="宋体" w:cs="宋体"/>
          <w:spacing w:val="13"/>
          <w:sz w:val="23"/>
          <w:szCs w:val="23"/>
        </w:rPr>
        <w:t>，</w:t>
      </w:r>
      <w:r>
        <w:rPr>
          <w:rFonts w:ascii="宋体" w:hAnsi="宋体" w:eastAsia="宋体" w:cs="宋体"/>
          <w:spacing w:val="7"/>
          <w:sz w:val="23"/>
          <w:szCs w:val="23"/>
        </w:rPr>
        <w:t xml:space="preserve">为避免因谈判保证金未到账而导致投标被拒，建议至少提前 </w:t>
      </w:r>
      <w:r>
        <w:rPr>
          <w:rFonts w:ascii="Times New Roman" w:hAnsi="Times New Roman" w:eastAsia="Times New Roman" w:cs="Times New Roman"/>
          <w:spacing w:val="7"/>
          <w:sz w:val="23"/>
          <w:szCs w:val="23"/>
        </w:rPr>
        <w:t xml:space="preserve">2 </w:t>
      </w:r>
      <w:r>
        <w:rPr>
          <w:rFonts w:ascii="宋体" w:hAnsi="宋体" w:eastAsia="宋体" w:cs="宋体"/>
          <w:spacing w:val="7"/>
          <w:sz w:val="23"/>
          <w:szCs w:val="23"/>
        </w:rPr>
        <w:t>日转账。</w:t>
      </w:r>
      <w:r>
        <w:rPr>
          <w:rFonts w:ascii="Times New Roman" w:hAnsi="Times New Roman" w:eastAsia="Times New Roman" w:cs="Times New Roman"/>
          <w:spacing w:val="7"/>
          <w:sz w:val="23"/>
          <w:szCs w:val="23"/>
        </w:rPr>
        <w:t>)</w:t>
      </w:r>
    </w:p>
    <w:p>
      <w:pPr>
        <w:spacing w:before="5" w:line="226" w:lineRule="auto"/>
        <w:ind w:left="519"/>
        <w:rPr>
          <w:rFonts w:ascii="宋体" w:hAnsi="宋体" w:eastAsia="宋体" w:cs="宋体"/>
          <w:sz w:val="23"/>
          <w:szCs w:val="23"/>
        </w:rPr>
      </w:pPr>
      <w:r>
        <w:rPr>
          <w:rFonts w:ascii="Times New Roman" w:hAnsi="Times New Roman" w:eastAsia="Times New Roman" w:cs="Times New Roman"/>
          <w:spacing w:val="10"/>
          <w:sz w:val="23"/>
          <w:szCs w:val="23"/>
        </w:rPr>
        <w:t>14.3</w:t>
      </w:r>
      <w:r>
        <w:rPr>
          <w:rFonts w:ascii="Times New Roman" w:hAnsi="Times New Roman" w:eastAsia="Times New Roman" w:cs="Times New Roman"/>
          <w:spacing w:val="9"/>
          <w:sz w:val="23"/>
          <w:szCs w:val="23"/>
        </w:rPr>
        <w:t xml:space="preserve"> </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rPr>
        <w:t>谈判保证金金额：壹万元整 (</w:t>
      </w:r>
      <w:r>
        <w:rPr>
          <w:rFonts w:ascii="Times New Roman" w:hAnsi="Times New Roman" w:eastAsia="Times New Roman" w:cs="Times New Roman"/>
          <w:spacing w:val="5"/>
          <w:sz w:val="23"/>
          <w:szCs w:val="23"/>
        </w:rPr>
        <w:t>1</w:t>
      </w:r>
      <w:r>
        <w:rPr>
          <w:rFonts w:hint="eastAsia" w:ascii="Times New Roman" w:hAnsi="Times New Roman" w:eastAsia="宋体" w:cs="Times New Roman"/>
          <w:spacing w:val="5"/>
          <w:sz w:val="23"/>
          <w:szCs w:val="23"/>
          <w:lang w:val="en-US" w:eastAsia="zh-CN"/>
        </w:rPr>
        <w:t>0</w:t>
      </w:r>
      <w:r>
        <w:rPr>
          <w:rFonts w:ascii="Times New Roman" w:hAnsi="Times New Roman" w:eastAsia="Times New Roman" w:cs="Times New Roman"/>
          <w:spacing w:val="5"/>
          <w:sz w:val="23"/>
          <w:szCs w:val="23"/>
        </w:rPr>
        <w:t xml:space="preserve">000.00 </w:t>
      </w:r>
      <w:r>
        <w:rPr>
          <w:rFonts w:ascii="宋体" w:hAnsi="宋体" w:eastAsia="宋体" w:cs="宋体"/>
          <w:spacing w:val="5"/>
          <w:sz w:val="23"/>
          <w:szCs w:val="23"/>
        </w:rPr>
        <w:t>元)</w:t>
      </w:r>
    </w:p>
    <w:p>
      <w:pPr>
        <w:spacing w:before="186" w:line="375" w:lineRule="auto"/>
        <w:ind w:left="25" w:firstLine="493"/>
        <w:rPr>
          <w:rFonts w:ascii="宋体" w:hAnsi="宋体" w:eastAsia="宋体" w:cs="宋体"/>
          <w:sz w:val="23"/>
          <w:szCs w:val="23"/>
        </w:rPr>
      </w:pPr>
      <w:r>
        <w:rPr>
          <w:rFonts w:ascii="Times New Roman" w:hAnsi="Times New Roman" w:eastAsia="Times New Roman" w:cs="Times New Roman"/>
          <w:spacing w:val="1"/>
          <w:sz w:val="23"/>
          <w:szCs w:val="23"/>
        </w:rPr>
        <w:t xml:space="preserve">14.4    </w:t>
      </w:r>
      <w:r>
        <w:rPr>
          <w:rFonts w:ascii="宋体" w:hAnsi="宋体" w:eastAsia="宋体" w:cs="宋体"/>
          <w:spacing w:val="1"/>
          <w:sz w:val="23"/>
          <w:szCs w:val="23"/>
        </w:rPr>
        <w:t>递交谈判保证金截止时间：</w:t>
      </w:r>
      <w:r>
        <w:rPr>
          <w:rFonts w:ascii="Times New Roman" w:hAnsi="Times New Roman" w:eastAsia="Times New Roman" w:cs="Times New Roman"/>
          <w:spacing w:val="1"/>
          <w:sz w:val="23"/>
          <w:szCs w:val="23"/>
        </w:rPr>
        <w:t xml:space="preserve">2023 </w:t>
      </w:r>
      <w:r>
        <w:rPr>
          <w:rFonts w:ascii="宋体" w:hAnsi="宋体" w:eastAsia="宋体" w:cs="宋体"/>
          <w:spacing w:val="1"/>
          <w:sz w:val="23"/>
          <w:szCs w:val="23"/>
        </w:rPr>
        <w:t xml:space="preserve">年 </w:t>
      </w:r>
      <w:r>
        <w:rPr>
          <w:rFonts w:ascii="Times New Roman" w:hAnsi="Times New Roman" w:eastAsia="Times New Roman" w:cs="Times New Roman"/>
          <w:spacing w:val="1"/>
          <w:sz w:val="23"/>
          <w:szCs w:val="23"/>
        </w:rPr>
        <w:t>0</w:t>
      </w:r>
      <w:r>
        <w:rPr>
          <w:rFonts w:hint="eastAsia" w:ascii="Times New Roman" w:hAnsi="Times New Roman" w:eastAsia="宋体" w:cs="Times New Roman"/>
          <w:spacing w:val="1"/>
          <w:sz w:val="23"/>
          <w:szCs w:val="23"/>
          <w:lang w:val="en-US" w:eastAsia="zh-CN"/>
        </w:rPr>
        <w:t>7</w:t>
      </w:r>
      <w:r>
        <w:rPr>
          <w:rFonts w:ascii="Times New Roman" w:hAnsi="Times New Roman" w:eastAsia="Times New Roman" w:cs="Times New Roman"/>
          <w:spacing w:val="1"/>
          <w:sz w:val="23"/>
          <w:szCs w:val="23"/>
        </w:rPr>
        <w:t xml:space="preserve"> </w:t>
      </w:r>
      <w:r>
        <w:rPr>
          <w:rFonts w:ascii="宋体" w:hAnsi="宋体" w:eastAsia="宋体" w:cs="宋体"/>
          <w:spacing w:val="1"/>
          <w:sz w:val="23"/>
          <w:szCs w:val="23"/>
        </w:rPr>
        <w:t xml:space="preserve">月 </w:t>
      </w:r>
      <w:r>
        <w:rPr>
          <w:rFonts w:ascii="Times New Roman" w:hAnsi="Times New Roman" w:eastAsia="Times New Roman" w:cs="Times New Roman"/>
          <w:spacing w:val="1"/>
          <w:sz w:val="23"/>
          <w:szCs w:val="23"/>
        </w:rPr>
        <w:t>0</w:t>
      </w:r>
      <w:r>
        <w:rPr>
          <w:rFonts w:hint="eastAsia" w:ascii="Times New Roman" w:hAnsi="Times New Roman" w:eastAsia="宋体" w:cs="Times New Roman"/>
          <w:spacing w:val="1"/>
          <w:sz w:val="23"/>
          <w:szCs w:val="23"/>
          <w:lang w:val="en-US" w:eastAsia="zh-CN"/>
        </w:rPr>
        <w:t>3</w:t>
      </w:r>
      <w:r>
        <w:rPr>
          <w:rFonts w:ascii="Times New Roman" w:hAnsi="Times New Roman" w:eastAsia="Times New Roman" w:cs="Times New Roman"/>
          <w:spacing w:val="1"/>
          <w:sz w:val="23"/>
          <w:szCs w:val="23"/>
        </w:rPr>
        <w:t xml:space="preserve"> </w:t>
      </w:r>
      <w:r>
        <w:rPr>
          <w:rFonts w:ascii="宋体" w:hAnsi="宋体" w:eastAsia="宋体" w:cs="宋体"/>
          <w:spacing w:val="1"/>
          <w:sz w:val="23"/>
          <w:szCs w:val="23"/>
        </w:rPr>
        <w:t xml:space="preserve">日 </w:t>
      </w:r>
      <w:r>
        <w:rPr>
          <w:rFonts w:ascii="Times New Roman" w:hAnsi="Times New Roman" w:eastAsia="Times New Roman" w:cs="Times New Roman"/>
          <w:spacing w:val="1"/>
          <w:sz w:val="23"/>
          <w:szCs w:val="23"/>
        </w:rPr>
        <w:t>1</w:t>
      </w:r>
      <w:r>
        <w:rPr>
          <w:rFonts w:hint="eastAsia" w:ascii="Times New Roman" w:hAnsi="Times New Roman" w:eastAsia="宋体" w:cs="Times New Roman"/>
          <w:spacing w:val="1"/>
          <w:sz w:val="23"/>
          <w:szCs w:val="23"/>
          <w:lang w:val="en-US" w:eastAsia="zh-CN"/>
        </w:rPr>
        <w:t>2</w:t>
      </w:r>
      <w:r>
        <w:rPr>
          <w:rFonts w:ascii="宋体" w:hAnsi="宋体" w:eastAsia="宋体" w:cs="宋体"/>
          <w:spacing w:val="1"/>
          <w:sz w:val="23"/>
          <w:szCs w:val="23"/>
        </w:rPr>
        <w:t>：</w:t>
      </w:r>
      <w:r>
        <w:rPr>
          <w:rFonts w:hint="eastAsia" w:ascii="宋体" w:hAnsi="宋体" w:eastAsia="宋体" w:cs="宋体"/>
          <w:spacing w:val="1"/>
          <w:sz w:val="23"/>
          <w:szCs w:val="23"/>
          <w:lang w:val="en-US" w:eastAsia="zh-CN"/>
        </w:rPr>
        <w:t>0</w:t>
      </w:r>
      <w:r>
        <w:rPr>
          <w:rFonts w:ascii="Times New Roman" w:hAnsi="Times New Roman" w:eastAsia="Times New Roman" w:cs="Times New Roman"/>
          <w:spacing w:val="1"/>
          <w:sz w:val="23"/>
          <w:szCs w:val="23"/>
        </w:rPr>
        <w:t xml:space="preserve">0  </w:t>
      </w:r>
      <w:r>
        <w:rPr>
          <w:rFonts w:ascii="宋体" w:hAnsi="宋体" w:eastAsia="宋体" w:cs="宋体"/>
          <w:sz w:val="23"/>
          <w:szCs w:val="23"/>
        </w:rPr>
        <w:t xml:space="preserve">(北京时间) ， </w:t>
      </w:r>
      <w:r>
        <w:rPr>
          <w:rFonts w:ascii="宋体" w:hAnsi="宋体" w:eastAsia="宋体" w:cs="宋体"/>
          <w:spacing w:val="14"/>
          <w:sz w:val="23"/>
          <w:szCs w:val="23"/>
        </w:rPr>
        <w:t>凡</w:t>
      </w:r>
      <w:r>
        <w:rPr>
          <w:rFonts w:ascii="宋体" w:hAnsi="宋体" w:eastAsia="宋体" w:cs="宋体"/>
          <w:spacing w:val="9"/>
          <w:sz w:val="23"/>
          <w:szCs w:val="23"/>
        </w:rPr>
        <w:t>未提交谈判保证金的投标，将视为自动放弃投标，投标将被拒绝。</w:t>
      </w:r>
    </w:p>
    <w:p>
      <w:pPr>
        <w:spacing w:before="1" w:line="374" w:lineRule="auto"/>
        <w:ind w:left="21" w:right="61" w:firstLine="498"/>
        <w:rPr>
          <w:rFonts w:ascii="宋体" w:hAnsi="宋体" w:eastAsia="宋体" w:cs="宋体"/>
          <w:sz w:val="23"/>
          <w:szCs w:val="23"/>
        </w:rPr>
      </w:pPr>
      <w:r>
        <w:rPr>
          <w:rFonts w:ascii="Times New Roman" w:hAnsi="Times New Roman" w:eastAsia="Times New Roman" w:cs="Times New Roman"/>
          <w:spacing w:val="11"/>
          <w:sz w:val="23"/>
          <w:szCs w:val="23"/>
        </w:rPr>
        <w:t>1</w:t>
      </w:r>
      <w:r>
        <w:rPr>
          <w:rFonts w:ascii="Times New Roman" w:hAnsi="Times New Roman" w:eastAsia="Times New Roman" w:cs="Times New Roman"/>
          <w:spacing w:val="7"/>
          <w:sz w:val="23"/>
          <w:szCs w:val="23"/>
        </w:rPr>
        <w:t xml:space="preserve">4.5    </w:t>
      </w:r>
      <w:r>
        <w:rPr>
          <w:rFonts w:ascii="宋体" w:hAnsi="宋体" w:eastAsia="宋体" w:cs="宋体"/>
          <w:spacing w:val="7"/>
          <w:sz w:val="23"/>
          <w:szCs w:val="23"/>
        </w:rPr>
        <w:t>资格审查时没有提供谈判保证金递交证明原件的投标，将被视为非响</w:t>
      </w:r>
      <w:r>
        <w:rPr>
          <w:rFonts w:ascii="宋体" w:hAnsi="宋体" w:eastAsia="宋体" w:cs="宋体"/>
          <w:sz w:val="23"/>
          <w:szCs w:val="23"/>
        </w:rPr>
        <w:t xml:space="preserve"> </w:t>
      </w:r>
      <w:r>
        <w:rPr>
          <w:rFonts w:ascii="宋体" w:hAnsi="宋体" w:eastAsia="宋体" w:cs="宋体"/>
          <w:spacing w:val="8"/>
          <w:sz w:val="23"/>
          <w:szCs w:val="23"/>
        </w:rPr>
        <w:t>应性投标予以拒绝</w:t>
      </w:r>
      <w:r>
        <w:rPr>
          <w:rFonts w:ascii="宋体" w:hAnsi="宋体" w:eastAsia="宋体" w:cs="宋体"/>
          <w:spacing w:val="6"/>
          <w:sz w:val="23"/>
          <w:szCs w:val="23"/>
        </w:rPr>
        <w:t>。</w:t>
      </w:r>
    </w:p>
    <w:p>
      <w:pPr>
        <w:spacing w:line="375" w:lineRule="auto"/>
        <w:ind w:left="22" w:right="92" w:firstLine="497"/>
        <w:rPr>
          <w:rFonts w:ascii="宋体" w:hAnsi="宋体" w:eastAsia="宋体" w:cs="宋体"/>
          <w:sz w:val="23"/>
          <w:szCs w:val="23"/>
        </w:rPr>
      </w:pPr>
      <w:r>
        <w:rPr>
          <w:rFonts w:ascii="Times New Roman" w:hAnsi="Times New Roman" w:eastAsia="Times New Roman" w:cs="Times New Roman"/>
          <w:spacing w:val="16"/>
          <w:sz w:val="23"/>
          <w:szCs w:val="23"/>
        </w:rPr>
        <w:t>14.</w:t>
      </w:r>
      <w:r>
        <w:rPr>
          <w:rFonts w:ascii="Times New Roman" w:hAnsi="Times New Roman" w:eastAsia="Times New Roman" w:cs="Times New Roman"/>
          <w:spacing w:val="10"/>
          <w:sz w:val="23"/>
          <w:szCs w:val="23"/>
        </w:rPr>
        <w:t>6</w:t>
      </w:r>
      <w:r>
        <w:rPr>
          <w:rFonts w:ascii="Times New Roman" w:hAnsi="Times New Roman" w:eastAsia="Times New Roman" w:cs="Times New Roman"/>
          <w:spacing w:val="8"/>
          <w:sz w:val="23"/>
          <w:szCs w:val="23"/>
        </w:rPr>
        <w:t xml:space="preserve">    </w:t>
      </w:r>
      <w:r>
        <w:rPr>
          <w:rFonts w:ascii="宋体" w:hAnsi="宋体" w:eastAsia="宋体" w:cs="宋体"/>
          <w:spacing w:val="8"/>
          <w:sz w:val="23"/>
          <w:szCs w:val="23"/>
        </w:rPr>
        <w:t>未成交供应商的谈判保证金</w:t>
      </w:r>
      <w:r>
        <w:rPr>
          <w:rFonts w:ascii="Times New Roman" w:hAnsi="Times New Roman" w:eastAsia="Times New Roman" w:cs="Times New Roman"/>
          <w:spacing w:val="8"/>
          <w:sz w:val="23"/>
          <w:szCs w:val="23"/>
        </w:rPr>
        <w:t xml:space="preserve">,  </w:t>
      </w:r>
      <w:r>
        <w:rPr>
          <w:rFonts w:ascii="宋体" w:hAnsi="宋体" w:eastAsia="宋体" w:cs="宋体"/>
          <w:spacing w:val="8"/>
          <w:sz w:val="23"/>
          <w:szCs w:val="23"/>
        </w:rPr>
        <w:t>代理机构将在成交通知书发出后</w:t>
      </w:r>
      <w:r>
        <w:rPr>
          <w:rFonts w:ascii="Times New Roman" w:hAnsi="Times New Roman" w:eastAsia="Times New Roman" w:cs="Times New Roman"/>
          <w:spacing w:val="8"/>
          <w:sz w:val="23"/>
          <w:szCs w:val="23"/>
        </w:rPr>
        <w:t xml:space="preserve">5 </w:t>
      </w:r>
      <w:r>
        <w:rPr>
          <w:rFonts w:ascii="宋体" w:hAnsi="宋体" w:eastAsia="宋体" w:cs="宋体"/>
          <w:spacing w:val="8"/>
          <w:sz w:val="23"/>
          <w:szCs w:val="23"/>
        </w:rPr>
        <w:t>个工</w:t>
      </w:r>
      <w:r>
        <w:rPr>
          <w:rFonts w:ascii="宋体" w:hAnsi="宋体" w:eastAsia="宋体" w:cs="宋体"/>
          <w:sz w:val="23"/>
          <w:szCs w:val="23"/>
        </w:rPr>
        <w:t xml:space="preserve"> </w:t>
      </w:r>
      <w:r>
        <w:rPr>
          <w:rFonts w:ascii="宋体" w:hAnsi="宋体" w:eastAsia="宋体" w:cs="宋体"/>
          <w:spacing w:val="6"/>
          <w:sz w:val="23"/>
          <w:szCs w:val="23"/>
        </w:rPr>
        <w:t>作日内，原额退</w:t>
      </w:r>
      <w:r>
        <w:rPr>
          <w:rFonts w:ascii="宋体" w:hAnsi="宋体" w:eastAsia="宋体" w:cs="宋体"/>
          <w:spacing w:val="3"/>
          <w:sz w:val="23"/>
          <w:szCs w:val="23"/>
        </w:rPr>
        <w:t xml:space="preserve">还供应商 (无息) 。我公司每周一至周五上午 </w:t>
      </w:r>
      <w:r>
        <w:rPr>
          <w:rFonts w:ascii="Times New Roman" w:hAnsi="Times New Roman" w:eastAsia="Times New Roman" w:cs="Times New Roman"/>
          <w:spacing w:val="3"/>
          <w:sz w:val="23"/>
          <w:szCs w:val="23"/>
        </w:rPr>
        <w:t xml:space="preserve">10:00- 14:00 </w:t>
      </w:r>
      <w:r>
        <w:rPr>
          <w:rFonts w:ascii="宋体" w:hAnsi="宋体" w:eastAsia="宋体" w:cs="宋体"/>
          <w:spacing w:val="3"/>
          <w:sz w:val="23"/>
          <w:szCs w:val="23"/>
        </w:rPr>
        <w:t>，下</w:t>
      </w:r>
      <w:r>
        <w:rPr>
          <w:rFonts w:ascii="宋体" w:hAnsi="宋体" w:eastAsia="宋体" w:cs="宋体"/>
          <w:sz w:val="23"/>
          <w:szCs w:val="23"/>
        </w:rPr>
        <w:t xml:space="preserve"> </w:t>
      </w:r>
      <w:r>
        <w:rPr>
          <w:rFonts w:ascii="宋体" w:hAnsi="宋体" w:eastAsia="宋体" w:cs="宋体"/>
          <w:spacing w:val="5"/>
          <w:sz w:val="23"/>
          <w:szCs w:val="23"/>
        </w:rPr>
        <w:t>午</w:t>
      </w:r>
      <w:r>
        <w:rPr>
          <w:rFonts w:ascii="宋体" w:hAnsi="宋体" w:eastAsia="宋体" w:cs="宋体"/>
          <w:spacing w:val="4"/>
          <w:sz w:val="23"/>
          <w:szCs w:val="23"/>
        </w:rPr>
        <w:t xml:space="preserve"> </w:t>
      </w:r>
      <w:r>
        <w:rPr>
          <w:rFonts w:ascii="Times New Roman" w:hAnsi="Times New Roman" w:eastAsia="Times New Roman" w:cs="Times New Roman"/>
          <w:spacing w:val="4"/>
          <w:sz w:val="23"/>
          <w:szCs w:val="23"/>
        </w:rPr>
        <w:t xml:space="preserve">16:00-20:00  </w:t>
      </w:r>
      <w:r>
        <w:rPr>
          <w:rFonts w:ascii="宋体" w:hAnsi="宋体" w:eastAsia="宋体" w:cs="宋体"/>
          <w:spacing w:val="4"/>
          <w:sz w:val="23"/>
          <w:szCs w:val="23"/>
        </w:rPr>
        <w:t>(北京时间) 退还投标保证金。</w:t>
      </w:r>
    </w:p>
    <w:p>
      <w:pPr>
        <w:spacing w:before="1" w:line="227" w:lineRule="auto"/>
        <w:ind w:left="519"/>
        <w:rPr>
          <w:rFonts w:ascii="宋体" w:hAnsi="宋体" w:eastAsia="宋体" w:cs="宋体"/>
          <w:sz w:val="23"/>
          <w:szCs w:val="23"/>
        </w:rPr>
      </w:pPr>
      <w:r>
        <w:rPr>
          <w:rFonts w:ascii="Times New Roman" w:hAnsi="Times New Roman" w:eastAsia="Times New Roman" w:cs="Times New Roman"/>
          <w:spacing w:val="16"/>
          <w:sz w:val="23"/>
          <w:szCs w:val="23"/>
        </w:rPr>
        <w:t>14</w:t>
      </w:r>
      <w:r>
        <w:rPr>
          <w:rFonts w:ascii="Times New Roman" w:hAnsi="Times New Roman" w:eastAsia="Times New Roman" w:cs="Times New Roman"/>
          <w:spacing w:val="14"/>
          <w:sz w:val="23"/>
          <w:szCs w:val="23"/>
        </w:rPr>
        <w:t>.</w:t>
      </w:r>
      <w:r>
        <w:rPr>
          <w:rFonts w:ascii="Times New Roman" w:hAnsi="Times New Roman" w:eastAsia="Times New Roman" w:cs="Times New Roman"/>
          <w:spacing w:val="8"/>
          <w:sz w:val="23"/>
          <w:szCs w:val="23"/>
        </w:rPr>
        <w:t xml:space="preserve">7    </w:t>
      </w:r>
      <w:r>
        <w:rPr>
          <w:rFonts w:ascii="宋体" w:hAnsi="宋体" w:eastAsia="宋体" w:cs="宋体"/>
          <w:spacing w:val="8"/>
          <w:sz w:val="23"/>
          <w:szCs w:val="23"/>
        </w:rPr>
        <w:t>成交人的谈判保证金在合同签订后</w:t>
      </w:r>
      <w:r>
        <w:rPr>
          <w:rFonts w:ascii="Times New Roman" w:hAnsi="Times New Roman" w:eastAsia="Times New Roman" w:cs="Times New Roman"/>
          <w:spacing w:val="8"/>
          <w:sz w:val="23"/>
          <w:szCs w:val="23"/>
        </w:rPr>
        <w:t xml:space="preserve">5 </w:t>
      </w:r>
      <w:r>
        <w:rPr>
          <w:rFonts w:ascii="宋体" w:hAnsi="宋体" w:eastAsia="宋体" w:cs="宋体"/>
          <w:spacing w:val="8"/>
          <w:sz w:val="23"/>
          <w:szCs w:val="23"/>
        </w:rPr>
        <w:t>个工作日内退还。</w:t>
      </w:r>
    </w:p>
    <w:p>
      <w:pPr>
        <w:spacing w:before="183" w:line="227" w:lineRule="auto"/>
        <w:ind w:left="519"/>
        <w:rPr>
          <w:rFonts w:ascii="宋体" w:hAnsi="宋体" w:eastAsia="宋体" w:cs="宋体"/>
          <w:sz w:val="23"/>
          <w:szCs w:val="23"/>
        </w:rPr>
      </w:pPr>
      <w:r>
        <w:rPr>
          <w:rFonts w:ascii="Times New Roman" w:hAnsi="Times New Roman" w:eastAsia="Times New Roman" w:cs="Times New Roman"/>
          <w:spacing w:val="12"/>
          <w:sz w:val="23"/>
          <w:szCs w:val="23"/>
        </w:rPr>
        <w:t>14.</w:t>
      </w:r>
      <w:r>
        <w:rPr>
          <w:rFonts w:ascii="Times New Roman" w:hAnsi="Times New Roman" w:eastAsia="Times New Roman" w:cs="Times New Roman"/>
          <w:spacing w:val="9"/>
          <w:sz w:val="23"/>
          <w:szCs w:val="23"/>
        </w:rPr>
        <w:t>8</w:t>
      </w:r>
      <w:r>
        <w:rPr>
          <w:rFonts w:ascii="Times New Roman" w:hAnsi="Times New Roman" w:eastAsia="Times New Roman" w:cs="Times New Roman"/>
          <w:spacing w:val="6"/>
          <w:sz w:val="23"/>
          <w:szCs w:val="23"/>
        </w:rPr>
        <w:t xml:space="preserve">    </w:t>
      </w:r>
      <w:r>
        <w:rPr>
          <w:rFonts w:ascii="宋体" w:hAnsi="宋体" w:eastAsia="宋体" w:cs="宋体"/>
          <w:spacing w:val="6"/>
          <w:sz w:val="23"/>
          <w:szCs w:val="23"/>
        </w:rPr>
        <w:t>下列任何情况发生时，谈判保证金将被没收。</w:t>
      </w:r>
    </w:p>
    <w:p>
      <w:pPr>
        <w:spacing w:before="139" w:line="323" w:lineRule="exact"/>
        <w:ind w:left="501"/>
        <w:rPr>
          <w:rFonts w:ascii="宋体" w:hAnsi="宋体" w:eastAsia="宋体" w:cs="宋体"/>
          <w:sz w:val="23"/>
          <w:szCs w:val="23"/>
        </w:rPr>
      </w:pPr>
      <w:r>
        <w:rPr>
          <w:rFonts w:ascii="Times New Roman" w:hAnsi="Times New Roman" w:eastAsia="Times New Roman" w:cs="Times New Roman"/>
          <w:spacing w:val="10"/>
          <w:position w:val="3"/>
          <w:sz w:val="23"/>
          <w:szCs w:val="23"/>
        </w:rPr>
        <w:t xml:space="preserve">( </w:t>
      </w:r>
      <w:r>
        <w:rPr>
          <w:rFonts w:ascii="Times New Roman" w:hAnsi="Times New Roman" w:eastAsia="Times New Roman" w:cs="Times New Roman"/>
          <w:spacing w:val="7"/>
          <w:position w:val="3"/>
          <w:sz w:val="23"/>
          <w:szCs w:val="23"/>
        </w:rPr>
        <w:t>1</w:t>
      </w:r>
      <w:r>
        <w:rPr>
          <w:rFonts w:ascii="Times New Roman" w:hAnsi="Times New Roman" w:eastAsia="Times New Roman" w:cs="Times New Roman"/>
          <w:spacing w:val="5"/>
          <w:position w:val="3"/>
          <w:sz w:val="23"/>
          <w:szCs w:val="23"/>
        </w:rPr>
        <w:t xml:space="preserve">)    </w:t>
      </w:r>
      <w:r>
        <w:rPr>
          <w:rFonts w:ascii="宋体" w:hAnsi="宋体" w:eastAsia="宋体" w:cs="宋体"/>
          <w:spacing w:val="5"/>
          <w:position w:val="3"/>
          <w:sz w:val="23"/>
          <w:szCs w:val="23"/>
        </w:rPr>
        <w:t>供应商在投标截止期后，谈判有效期内撤回投标；</w:t>
      </w:r>
    </w:p>
    <w:p>
      <w:pPr>
        <w:spacing w:before="145" w:line="323" w:lineRule="exact"/>
        <w:ind w:left="501"/>
        <w:rPr>
          <w:rFonts w:ascii="宋体" w:hAnsi="宋体" w:eastAsia="宋体" w:cs="宋体"/>
          <w:sz w:val="23"/>
          <w:szCs w:val="23"/>
        </w:rPr>
      </w:pPr>
      <w:r>
        <w:rPr>
          <w:rFonts w:ascii="Times New Roman" w:hAnsi="Times New Roman" w:eastAsia="Times New Roman" w:cs="Times New Roman"/>
          <w:spacing w:val="8"/>
          <w:position w:val="3"/>
          <w:sz w:val="23"/>
          <w:szCs w:val="23"/>
        </w:rPr>
        <w:t xml:space="preserve">(2)    </w:t>
      </w:r>
      <w:r>
        <w:rPr>
          <w:rFonts w:ascii="宋体" w:hAnsi="宋体" w:eastAsia="宋体" w:cs="宋体"/>
          <w:spacing w:val="8"/>
          <w:position w:val="3"/>
          <w:sz w:val="23"/>
          <w:szCs w:val="23"/>
        </w:rPr>
        <w:t>成交方在规定期限内未按规定向采购人缴纳履约保证金</w:t>
      </w:r>
      <w:r>
        <w:rPr>
          <w:rFonts w:ascii="宋体" w:hAnsi="宋体" w:eastAsia="宋体" w:cs="宋体"/>
          <w:spacing w:val="2"/>
          <w:position w:val="3"/>
          <w:sz w:val="23"/>
          <w:szCs w:val="23"/>
        </w:rPr>
        <w:t>；</w:t>
      </w:r>
    </w:p>
    <w:p>
      <w:pPr>
        <w:spacing w:before="145" w:line="323" w:lineRule="exact"/>
        <w:ind w:left="501"/>
        <w:rPr>
          <w:rFonts w:ascii="宋体" w:hAnsi="宋体" w:eastAsia="宋体" w:cs="宋体"/>
          <w:sz w:val="23"/>
          <w:szCs w:val="23"/>
        </w:rPr>
      </w:pPr>
      <w:r>
        <w:rPr>
          <w:rFonts w:ascii="Times New Roman" w:hAnsi="Times New Roman" w:eastAsia="Times New Roman" w:cs="Times New Roman"/>
          <w:spacing w:val="14"/>
          <w:position w:val="3"/>
          <w:sz w:val="23"/>
          <w:szCs w:val="23"/>
        </w:rPr>
        <w:t>(</w:t>
      </w:r>
      <w:r>
        <w:rPr>
          <w:rFonts w:ascii="Times New Roman" w:hAnsi="Times New Roman" w:eastAsia="Times New Roman" w:cs="Times New Roman"/>
          <w:spacing w:val="11"/>
          <w:position w:val="3"/>
          <w:sz w:val="23"/>
          <w:szCs w:val="23"/>
        </w:rPr>
        <w:t>3</w:t>
      </w:r>
      <w:r>
        <w:rPr>
          <w:rFonts w:ascii="Times New Roman" w:hAnsi="Times New Roman" w:eastAsia="Times New Roman" w:cs="Times New Roman"/>
          <w:spacing w:val="7"/>
          <w:position w:val="3"/>
          <w:sz w:val="23"/>
          <w:szCs w:val="23"/>
        </w:rPr>
        <w:t xml:space="preserve">)    </w:t>
      </w:r>
      <w:r>
        <w:rPr>
          <w:rFonts w:ascii="宋体" w:hAnsi="宋体" w:eastAsia="宋体" w:cs="宋体"/>
          <w:spacing w:val="7"/>
          <w:position w:val="3"/>
          <w:sz w:val="23"/>
          <w:szCs w:val="23"/>
        </w:rPr>
        <w:t>成交方未按供应商须知规定缴纳招标代理费；</w:t>
      </w:r>
    </w:p>
    <w:p>
      <w:pPr>
        <w:spacing w:before="142" w:line="323" w:lineRule="exact"/>
        <w:ind w:left="501"/>
        <w:rPr>
          <w:rFonts w:ascii="宋体" w:hAnsi="宋体" w:eastAsia="宋体" w:cs="宋体"/>
          <w:sz w:val="23"/>
          <w:szCs w:val="23"/>
        </w:rPr>
      </w:pPr>
      <w:r>
        <w:rPr>
          <w:rFonts w:ascii="Times New Roman" w:hAnsi="Times New Roman" w:eastAsia="Times New Roman" w:cs="Times New Roman"/>
          <w:spacing w:val="14"/>
          <w:position w:val="3"/>
          <w:sz w:val="23"/>
          <w:szCs w:val="23"/>
        </w:rPr>
        <w:t>(4)</w:t>
      </w:r>
      <w:r>
        <w:rPr>
          <w:rFonts w:ascii="Times New Roman" w:hAnsi="Times New Roman" w:eastAsia="Times New Roman" w:cs="Times New Roman"/>
          <w:spacing w:val="9"/>
          <w:position w:val="3"/>
          <w:sz w:val="23"/>
          <w:szCs w:val="23"/>
        </w:rPr>
        <w:t xml:space="preserve"> </w:t>
      </w:r>
      <w:r>
        <w:rPr>
          <w:rFonts w:ascii="Times New Roman" w:hAnsi="Times New Roman" w:eastAsia="Times New Roman" w:cs="Times New Roman"/>
          <w:spacing w:val="7"/>
          <w:position w:val="3"/>
          <w:sz w:val="23"/>
          <w:szCs w:val="23"/>
        </w:rPr>
        <w:t xml:space="preserve">   </w:t>
      </w:r>
      <w:r>
        <w:rPr>
          <w:rFonts w:ascii="宋体" w:hAnsi="宋体" w:eastAsia="宋体" w:cs="宋体"/>
          <w:spacing w:val="7"/>
          <w:position w:val="3"/>
          <w:sz w:val="23"/>
          <w:szCs w:val="23"/>
        </w:rPr>
        <w:t>以他人名义投标或者以其他方式弄虚作假，骗取成交；</w:t>
      </w:r>
    </w:p>
    <w:p>
      <w:pPr>
        <w:spacing w:before="145" w:line="323" w:lineRule="exact"/>
        <w:ind w:left="501"/>
        <w:rPr>
          <w:rFonts w:ascii="宋体" w:hAnsi="宋体" w:eastAsia="宋体" w:cs="宋体"/>
          <w:sz w:val="23"/>
          <w:szCs w:val="23"/>
        </w:rPr>
      </w:pPr>
      <w:r>
        <w:rPr>
          <w:rFonts w:ascii="Times New Roman" w:hAnsi="Times New Roman" w:eastAsia="Times New Roman" w:cs="Times New Roman"/>
          <w:spacing w:val="12"/>
          <w:position w:val="3"/>
          <w:sz w:val="23"/>
          <w:szCs w:val="23"/>
        </w:rPr>
        <w:t>(5</w:t>
      </w:r>
      <w:r>
        <w:rPr>
          <w:rFonts w:ascii="Times New Roman" w:hAnsi="Times New Roman" w:eastAsia="Times New Roman" w:cs="Times New Roman"/>
          <w:spacing w:val="8"/>
          <w:position w:val="3"/>
          <w:sz w:val="23"/>
          <w:szCs w:val="23"/>
        </w:rPr>
        <w:t>)</w:t>
      </w:r>
      <w:r>
        <w:rPr>
          <w:rFonts w:ascii="Times New Roman" w:hAnsi="Times New Roman" w:eastAsia="Times New Roman" w:cs="Times New Roman"/>
          <w:spacing w:val="6"/>
          <w:position w:val="3"/>
          <w:sz w:val="23"/>
          <w:szCs w:val="23"/>
        </w:rPr>
        <w:t xml:space="preserve">    </w:t>
      </w:r>
      <w:r>
        <w:rPr>
          <w:rFonts w:ascii="宋体" w:hAnsi="宋体" w:eastAsia="宋体" w:cs="宋体"/>
          <w:spacing w:val="6"/>
          <w:position w:val="3"/>
          <w:sz w:val="23"/>
          <w:szCs w:val="23"/>
        </w:rPr>
        <w:t>打架斗殴，扰乱谈判标场秩序；</w:t>
      </w:r>
    </w:p>
    <w:p>
      <w:pPr>
        <w:spacing w:before="143" w:line="323" w:lineRule="exact"/>
        <w:ind w:left="501"/>
        <w:rPr>
          <w:rFonts w:ascii="宋体" w:hAnsi="宋体" w:eastAsia="宋体" w:cs="宋体"/>
          <w:sz w:val="23"/>
          <w:szCs w:val="23"/>
        </w:rPr>
      </w:pPr>
      <w:r>
        <w:rPr>
          <w:rFonts w:ascii="Times New Roman" w:hAnsi="Times New Roman" w:eastAsia="Times New Roman" w:cs="Times New Roman"/>
          <w:spacing w:val="16"/>
          <w:position w:val="3"/>
          <w:sz w:val="23"/>
          <w:szCs w:val="23"/>
        </w:rPr>
        <w:t>(</w:t>
      </w:r>
      <w:r>
        <w:rPr>
          <w:rFonts w:ascii="Times New Roman" w:hAnsi="Times New Roman" w:eastAsia="Times New Roman" w:cs="Times New Roman"/>
          <w:spacing w:val="14"/>
          <w:position w:val="3"/>
          <w:sz w:val="23"/>
          <w:szCs w:val="23"/>
        </w:rPr>
        <w:t>6</w:t>
      </w:r>
      <w:r>
        <w:rPr>
          <w:rFonts w:ascii="Times New Roman" w:hAnsi="Times New Roman" w:eastAsia="Times New Roman" w:cs="Times New Roman"/>
          <w:spacing w:val="8"/>
          <w:position w:val="3"/>
          <w:sz w:val="23"/>
          <w:szCs w:val="23"/>
        </w:rPr>
        <w:t xml:space="preserve">)    </w:t>
      </w:r>
      <w:r>
        <w:rPr>
          <w:rFonts w:ascii="宋体" w:hAnsi="宋体" w:eastAsia="宋体" w:cs="宋体"/>
          <w:spacing w:val="8"/>
          <w:position w:val="3"/>
          <w:sz w:val="23"/>
          <w:szCs w:val="23"/>
        </w:rPr>
        <w:t>本竞争性谈判文件中或《政府采购货物和服务招标投标管理办法》第</w:t>
      </w:r>
    </w:p>
    <w:p>
      <w:pPr>
        <w:spacing w:before="188" w:line="225" w:lineRule="auto"/>
        <w:ind w:left="20"/>
        <w:rPr>
          <w:rFonts w:ascii="宋体" w:hAnsi="宋体" w:eastAsia="宋体" w:cs="宋体"/>
          <w:sz w:val="23"/>
          <w:szCs w:val="23"/>
        </w:rPr>
      </w:pPr>
      <w:r>
        <w:rPr>
          <w:rFonts w:ascii="宋体" w:hAnsi="宋体" w:eastAsia="宋体" w:cs="宋体"/>
          <w:spacing w:val="12"/>
          <w:sz w:val="23"/>
          <w:szCs w:val="23"/>
        </w:rPr>
        <w:t>七</w:t>
      </w:r>
      <w:r>
        <w:rPr>
          <w:rFonts w:ascii="宋体" w:hAnsi="宋体" w:eastAsia="宋体" w:cs="宋体"/>
          <w:spacing w:val="9"/>
          <w:sz w:val="23"/>
          <w:szCs w:val="23"/>
        </w:rPr>
        <w:t>十五条规定的其他不予退还谈判保证金的情形。</w:t>
      </w:r>
    </w:p>
    <w:p>
      <w:pPr>
        <w:spacing w:before="185" w:line="384" w:lineRule="auto"/>
        <w:ind w:left="20" w:right="61" w:firstLine="482"/>
        <w:rPr>
          <w:rFonts w:ascii="宋体" w:hAnsi="宋体" w:eastAsia="宋体" w:cs="宋体"/>
          <w:sz w:val="23"/>
          <w:szCs w:val="23"/>
        </w:rPr>
      </w:pPr>
      <w:r>
        <w:rPr>
          <w:rFonts w:ascii="宋体" w:hAnsi="宋体" w:eastAsia="宋体" w:cs="宋体"/>
          <w:spacing w:val="7"/>
          <w:sz w:val="23"/>
          <w:szCs w:val="23"/>
        </w:rPr>
        <w:t>上述不予退还谈判保证金的情况并给代理机构造成损失的，还要承担赔偿</w:t>
      </w:r>
      <w:r>
        <w:rPr>
          <w:rFonts w:ascii="宋体" w:hAnsi="宋体" w:eastAsia="宋体" w:cs="宋体"/>
          <w:spacing w:val="5"/>
          <w:sz w:val="23"/>
          <w:szCs w:val="23"/>
        </w:rPr>
        <w:t>责</w:t>
      </w:r>
      <w:r>
        <w:rPr>
          <w:rFonts w:ascii="宋体" w:hAnsi="宋体" w:eastAsia="宋体" w:cs="宋体"/>
          <w:sz w:val="23"/>
          <w:szCs w:val="23"/>
        </w:rPr>
        <w:t xml:space="preserve"> </w:t>
      </w:r>
      <w:r>
        <w:rPr>
          <w:rFonts w:ascii="宋体" w:hAnsi="宋体" w:eastAsia="宋体" w:cs="宋体"/>
          <w:spacing w:val="1"/>
          <w:sz w:val="23"/>
          <w:szCs w:val="23"/>
        </w:rPr>
        <w:t>任</w:t>
      </w:r>
      <w:r>
        <w:rPr>
          <w:rFonts w:ascii="宋体" w:hAnsi="宋体" w:eastAsia="宋体" w:cs="宋体"/>
          <w:sz w:val="23"/>
          <w:szCs w:val="23"/>
        </w:rPr>
        <w:t>。</w:t>
      </w:r>
    </w:p>
    <w:p>
      <w:pPr>
        <w:sectPr>
          <w:headerReference r:id="rId30" w:type="default"/>
          <w:footerReference r:id="rId31" w:type="default"/>
          <w:pgSz w:w="11906" w:h="16839"/>
          <w:pgMar w:top="1091" w:right="1735" w:bottom="1156" w:left="1785" w:header="1076" w:footer="996" w:gutter="0"/>
          <w:cols w:space="720" w:num="1"/>
        </w:sectPr>
      </w:pPr>
    </w:p>
    <w:p>
      <w:pPr>
        <w:spacing w:line="296" w:lineRule="auto"/>
        <w:rPr>
          <w:rFonts w:ascii="Arial"/>
          <w:sz w:val="21"/>
        </w:rPr>
      </w:pPr>
    </w:p>
    <w:p>
      <w:pPr>
        <w:spacing w:before="91" w:line="219" w:lineRule="auto"/>
        <w:ind w:left="2912"/>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第四</w:t>
      </w:r>
      <w:r>
        <w:rPr>
          <w:rFonts w:ascii="宋体" w:hAnsi="宋体" w:eastAsia="宋体" w:cs="宋体"/>
          <w:sz w:val="28"/>
          <w:szCs w:val="28"/>
          <w14:textOutline w14:w="5103" w14:cap="sq" w14:cmpd="sng">
            <w14:solidFill>
              <w14:srgbClr w14:val="000000"/>
            </w14:solidFill>
            <w14:prstDash w14:val="solid"/>
            <w14:bevel/>
          </w14:textOutline>
        </w:rPr>
        <w:t>章</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开标、谈判</w:t>
      </w:r>
    </w:p>
    <w:p>
      <w:pPr>
        <w:spacing w:before="285"/>
        <w:ind w:left="507"/>
        <w:rPr>
          <w:rFonts w:ascii="宋体" w:hAnsi="宋体" w:eastAsia="宋体" w:cs="宋体"/>
          <w:sz w:val="23"/>
          <w:szCs w:val="23"/>
        </w:rPr>
      </w:pPr>
      <w:r>
        <w:rPr>
          <w:rFonts w:ascii="Times New Roman" w:hAnsi="Times New Roman" w:eastAsia="Times New Roman" w:cs="Times New Roman"/>
          <w:b/>
          <w:bCs/>
          <w:spacing w:val="-6"/>
          <w:sz w:val="23"/>
          <w:szCs w:val="23"/>
        </w:rPr>
        <w:t>1</w:t>
      </w:r>
      <w:r>
        <w:rPr>
          <w:rFonts w:ascii="Times New Roman" w:hAnsi="Times New Roman" w:eastAsia="Times New Roman" w:cs="Times New Roman"/>
          <w:b/>
          <w:bCs/>
          <w:spacing w:val="-5"/>
          <w:sz w:val="23"/>
          <w:szCs w:val="23"/>
        </w:rPr>
        <w:t>5</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、开标</w:t>
      </w:r>
    </w:p>
    <w:p>
      <w:pPr>
        <w:spacing w:before="169" w:line="224" w:lineRule="auto"/>
        <w:ind w:left="519"/>
        <w:rPr>
          <w:rFonts w:ascii="宋体" w:hAnsi="宋体" w:eastAsia="宋体" w:cs="宋体"/>
          <w:sz w:val="23"/>
          <w:szCs w:val="23"/>
        </w:rPr>
      </w:pPr>
      <w:r>
        <w:rPr>
          <w:rFonts w:ascii="Times New Roman" w:hAnsi="Times New Roman" w:eastAsia="Times New Roman" w:cs="Times New Roman"/>
          <w:spacing w:val="-2"/>
          <w:sz w:val="23"/>
          <w:szCs w:val="23"/>
        </w:rPr>
        <w:t xml:space="preserve">15. 1    </w:t>
      </w:r>
      <w:r>
        <w:rPr>
          <w:rFonts w:ascii="宋体" w:hAnsi="宋体" w:eastAsia="宋体" w:cs="宋体"/>
          <w:spacing w:val="-2"/>
          <w:sz w:val="23"/>
          <w:szCs w:val="23"/>
        </w:rPr>
        <w:t xml:space="preserve">代理机构将会同采购人于 </w:t>
      </w:r>
      <w:r>
        <w:rPr>
          <w:rFonts w:ascii="Times New Roman" w:hAnsi="Times New Roman" w:eastAsia="Times New Roman" w:cs="Times New Roman"/>
          <w:b/>
          <w:bCs/>
          <w:spacing w:val="-2"/>
          <w:sz w:val="23"/>
          <w:szCs w:val="23"/>
          <w:u w:val="single" w:color="auto"/>
        </w:rPr>
        <w:t>2023</w:t>
      </w:r>
      <w:r>
        <w:rPr>
          <w:rFonts w:ascii="Times New Roman" w:hAnsi="Times New Roman" w:eastAsia="Times New Roman" w:cs="Times New Roman"/>
          <w:spacing w:val="-2"/>
          <w:sz w:val="23"/>
          <w:szCs w:val="23"/>
          <w:u w:val="single" w:color="auto"/>
        </w:rPr>
        <w:t xml:space="preserve"> </w:t>
      </w:r>
      <w:r>
        <w:rPr>
          <w:rFonts w:ascii="宋体" w:hAnsi="宋体" w:eastAsia="宋体" w:cs="宋体"/>
          <w:spacing w:val="-2"/>
          <w:sz w:val="23"/>
          <w:szCs w:val="23"/>
          <w:u w:val="single" w:color="auto"/>
          <w14:textOutline w14:w="4358" w14:cap="sq" w14:cmpd="sng">
            <w14:solidFill>
              <w14:srgbClr w14:val="000000"/>
            </w14:solidFill>
            <w14:prstDash w14:val="solid"/>
            <w14:bevel/>
          </w14:textOutline>
        </w:rPr>
        <w:t>年</w:t>
      </w:r>
      <w:r>
        <w:rPr>
          <w:rFonts w:ascii="宋体" w:hAnsi="宋体" w:eastAsia="宋体" w:cs="宋体"/>
          <w:spacing w:val="-2"/>
          <w:sz w:val="23"/>
          <w:szCs w:val="23"/>
          <w:u w:val="single" w:color="auto"/>
        </w:rPr>
        <w:t xml:space="preserve"> </w:t>
      </w:r>
      <w:r>
        <w:rPr>
          <w:rFonts w:ascii="Times New Roman" w:hAnsi="Times New Roman" w:eastAsia="Times New Roman" w:cs="Times New Roman"/>
          <w:b/>
          <w:bCs/>
          <w:spacing w:val="-2"/>
          <w:sz w:val="23"/>
          <w:szCs w:val="23"/>
          <w:u w:val="single" w:color="auto"/>
        </w:rPr>
        <w:t>0</w:t>
      </w:r>
      <w:r>
        <w:rPr>
          <w:rFonts w:hint="eastAsia" w:ascii="Times New Roman" w:hAnsi="Times New Roman" w:eastAsia="宋体" w:cs="Times New Roman"/>
          <w:b/>
          <w:bCs/>
          <w:spacing w:val="-2"/>
          <w:sz w:val="23"/>
          <w:szCs w:val="23"/>
          <w:u w:val="single" w:color="auto"/>
          <w:lang w:val="en-US" w:eastAsia="zh-CN"/>
        </w:rPr>
        <w:t>7</w:t>
      </w:r>
      <w:r>
        <w:rPr>
          <w:rFonts w:ascii="Times New Roman" w:hAnsi="Times New Roman" w:eastAsia="Times New Roman" w:cs="Times New Roman"/>
          <w:spacing w:val="-2"/>
          <w:sz w:val="23"/>
          <w:szCs w:val="23"/>
          <w:u w:val="single" w:color="auto"/>
        </w:rPr>
        <w:t xml:space="preserve"> </w:t>
      </w:r>
      <w:r>
        <w:rPr>
          <w:rFonts w:ascii="宋体" w:hAnsi="宋体" w:eastAsia="宋体" w:cs="宋体"/>
          <w:spacing w:val="-2"/>
          <w:sz w:val="23"/>
          <w:szCs w:val="23"/>
          <w:u w:val="single" w:color="auto"/>
          <w14:textOutline w14:w="4358" w14:cap="sq" w14:cmpd="sng">
            <w14:solidFill>
              <w14:srgbClr w14:val="000000"/>
            </w14:solidFill>
            <w14:prstDash w14:val="solid"/>
            <w14:bevel/>
          </w14:textOutline>
        </w:rPr>
        <w:t>月</w:t>
      </w:r>
      <w:r>
        <w:rPr>
          <w:rFonts w:ascii="宋体" w:hAnsi="宋体" w:eastAsia="宋体" w:cs="宋体"/>
          <w:spacing w:val="-2"/>
          <w:sz w:val="23"/>
          <w:szCs w:val="23"/>
          <w:u w:val="single" w:color="auto"/>
        </w:rPr>
        <w:t xml:space="preserve"> </w:t>
      </w:r>
      <w:r>
        <w:rPr>
          <w:rFonts w:ascii="Times New Roman" w:hAnsi="Times New Roman" w:eastAsia="Times New Roman" w:cs="Times New Roman"/>
          <w:b/>
          <w:bCs/>
          <w:spacing w:val="-2"/>
          <w:sz w:val="23"/>
          <w:szCs w:val="23"/>
          <w:u w:val="single" w:color="auto"/>
        </w:rPr>
        <w:t>0</w:t>
      </w:r>
      <w:r>
        <w:rPr>
          <w:rFonts w:hint="eastAsia" w:ascii="Times New Roman" w:hAnsi="Times New Roman" w:eastAsia="宋体" w:cs="Times New Roman"/>
          <w:b/>
          <w:bCs/>
          <w:spacing w:val="-2"/>
          <w:sz w:val="23"/>
          <w:szCs w:val="23"/>
          <w:u w:val="single" w:color="auto"/>
          <w:lang w:val="en-US" w:eastAsia="zh-CN"/>
        </w:rPr>
        <w:t>3</w:t>
      </w:r>
      <w:r>
        <w:rPr>
          <w:rFonts w:ascii="Times New Roman" w:hAnsi="Times New Roman" w:eastAsia="Times New Roman" w:cs="Times New Roman"/>
          <w:spacing w:val="-2"/>
          <w:sz w:val="23"/>
          <w:szCs w:val="23"/>
          <w:u w:val="single" w:color="auto"/>
        </w:rPr>
        <w:t xml:space="preserve"> </w:t>
      </w:r>
      <w:r>
        <w:rPr>
          <w:rFonts w:ascii="宋体" w:hAnsi="宋体" w:eastAsia="宋体" w:cs="宋体"/>
          <w:spacing w:val="-2"/>
          <w:sz w:val="23"/>
          <w:szCs w:val="23"/>
          <w:u w:val="single" w:color="auto"/>
          <w14:textOutline w14:w="4358" w14:cap="sq" w14:cmpd="sng">
            <w14:solidFill>
              <w14:srgbClr w14:val="000000"/>
            </w14:solidFill>
            <w14:prstDash w14:val="solid"/>
            <w14:bevel/>
          </w14:textOutline>
        </w:rPr>
        <w:t>日</w:t>
      </w:r>
      <w:r>
        <w:rPr>
          <w:rFonts w:ascii="宋体" w:hAnsi="宋体" w:eastAsia="宋体" w:cs="宋体"/>
          <w:spacing w:val="-1"/>
          <w:sz w:val="23"/>
          <w:szCs w:val="23"/>
          <w:u w:val="single" w:color="auto"/>
        </w:rPr>
        <w:t xml:space="preserve"> </w:t>
      </w:r>
      <w:r>
        <w:rPr>
          <w:rFonts w:ascii="Times New Roman" w:hAnsi="Times New Roman" w:eastAsia="Times New Roman" w:cs="Times New Roman"/>
          <w:b/>
          <w:bCs/>
          <w:spacing w:val="-1"/>
          <w:sz w:val="23"/>
          <w:szCs w:val="23"/>
          <w:u w:val="single" w:color="auto"/>
        </w:rPr>
        <w:t>1</w:t>
      </w:r>
      <w:r>
        <w:rPr>
          <w:rFonts w:hint="eastAsia" w:ascii="Times New Roman" w:hAnsi="Times New Roman" w:eastAsia="宋体" w:cs="Times New Roman"/>
          <w:b/>
          <w:bCs/>
          <w:spacing w:val="-1"/>
          <w:sz w:val="23"/>
          <w:szCs w:val="23"/>
          <w:u w:val="single" w:color="auto"/>
          <w:lang w:val="en-US" w:eastAsia="zh-CN"/>
        </w:rPr>
        <w:t>2</w:t>
      </w:r>
      <w:r>
        <w:rPr>
          <w:rFonts w:ascii="Times New Roman" w:hAnsi="Times New Roman" w:eastAsia="Times New Roman" w:cs="Times New Roman"/>
          <w:spacing w:val="-1"/>
          <w:sz w:val="23"/>
          <w:szCs w:val="23"/>
          <w:u w:val="single" w:color="auto"/>
        </w:rPr>
        <w:t xml:space="preserve"> </w:t>
      </w:r>
      <w:r>
        <w:rPr>
          <w:rFonts w:ascii="宋体" w:hAnsi="宋体" w:eastAsia="宋体" w:cs="宋体"/>
          <w:spacing w:val="-1"/>
          <w:sz w:val="23"/>
          <w:szCs w:val="23"/>
          <w:u w:val="single" w:color="auto"/>
          <w14:textOutline w14:w="4358" w14:cap="sq" w14:cmpd="sng">
            <w14:solidFill>
              <w14:srgbClr w14:val="000000"/>
            </w14:solidFill>
            <w14:prstDash w14:val="solid"/>
            <w14:bevel/>
          </w14:textOutline>
        </w:rPr>
        <w:t>时</w:t>
      </w:r>
      <w:r>
        <w:rPr>
          <w:rFonts w:ascii="宋体" w:hAnsi="宋体" w:eastAsia="宋体" w:cs="宋体"/>
          <w:spacing w:val="-1"/>
          <w:sz w:val="23"/>
          <w:szCs w:val="23"/>
          <w:u w:val="single" w:color="auto"/>
        </w:rPr>
        <w:t xml:space="preserve"> </w:t>
      </w:r>
      <w:r>
        <w:rPr>
          <w:rFonts w:hint="eastAsia" w:ascii="Times New Roman" w:hAnsi="Times New Roman" w:eastAsia="宋体" w:cs="Times New Roman"/>
          <w:b/>
          <w:bCs/>
          <w:spacing w:val="-1"/>
          <w:sz w:val="23"/>
          <w:szCs w:val="23"/>
          <w:u w:val="single" w:color="auto"/>
          <w:lang w:val="en-US" w:eastAsia="zh-CN"/>
        </w:rPr>
        <w:t>0</w:t>
      </w:r>
      <w:r>
        <w:rPr>
          <w:rFonts w:ascii="Times New Roman" w:hAnsi="Times New Roman" w:eastAsia="Times New Roman" w:cs="Times New Roman"/>
          <w:b/>
          <w:bCs/>
          <w:spacing w:val="-1"/>
          <w:sz w:val="23"/>
          <w:szCs w:val="23"/>
          <w:u w:val="single" w:color="auto"/>
        </w:rPr>
        <w:t>0</w:t>
      </w:r>
      <w:r>
        <w:rPr>
          <w:rFonts w:ascii="Times New Roman" w:hAnsi="Times New Roman" w:eastAsia="Times New Roman" w:cs="Times New Roman"/>
          <w:spacing w:val="-1"/>
          <w:sz w:val="23"/>
          <w:szCs w:val="23"/>
          <w:u w:val="single" w:color="auto"/>
        </w:rPr>
        <w:t xml:space="preserve"> </w:t>
      </w:r>
      <w:r>
        <w:rPr>
          <w:rFonts w:ascii="宋体" w:hAnsi="宋体" w:eastAsia="宋体" w:cs="宋体"/>
          <w:spacing w:val="-1"/>
          <w:sz w:val="23"/>
          <w:szCs w:val="23"/>
          <w:u w:val="single" w:color="auto"/>
          <w14:textOutline w14:w="4358" w14:cap="sq" w14:cmpd="sng">
            <w14:solidFill>
              <w14:srgbClr w14:val="000000"/>
            </w14:solidFill>
            <w14:prstDash w14:val="solid"/>
            <w14:bevel/>
          </w14:textOutline>
        </w:rPr>
        <w:t>分</w:t>
      </w:r>
      <w:r>
        <w:rPr>
          <w:rFonts w:ascii="宋体" w:hAnsi="宋体" w:eastAsia="宋体" w:cs="宋体"/>
          <w:spacing w:val="-1"/>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(北京时间)</w:t>
      </w:r>
    </w:p>
    <w:p>
      <w:pPr>
        <w:spacing w:before="186" w:line="375" w:lineRule="auto"/>
        <w:ind w:left="26" w:right="99" w:hanging="6"/>
        <w:rPr>
          <w:rFonts w:ascii="宋体" w:hAnsi="宋体" w:eastAsia="宋体" w:cs="宋体"/>
          <w:sz w:val="23"/>
          <w:szCs w:val="23"/>
        </w:rPr>
      </w:pPr>
      <w:r>
        <w:rPr>
          <w:rFonts w:ascii="宋体" w:hAnsi="宋体" w:eastAsia="宋体" w:cs="宋体"/>
          <w:spacing w:val="-4"/>
          <w:sz w:val="23"/>
          <w:szCs w:val="23"/>
        </w:rPr>
        <w:t>在</w:t>
      </w:r>
      <w:r>
        <w:rPr>
          <w:rFonts w:hint="eastAsia" w:ascii="宋体" w:hAnsi="宋体" w:eastAsia="宋体" w:cs="宋体"/>
          <w:spacing w:val="-4"/>
          <w:sz w:val="23"/>
          <w:szCs w:val="23"/>
          <w:lang w:val="en-US" w:eastAsia="zh-CN"/>
        </w:rPr>
        <w:t>额敏县阿尔夏特路志合综合楼4楼</w:t>
      </w:r>
      <w:r>
        <w:rPr>
          <w:rFonts w:ascii="宋体" w:hAnsi="宋体" w:eastAsia="宋体" w:cs="宋体"/>
          <w:spacing w:val="-2"/>
          <w:sz w:val="23"/>
          <w:szCs w:val="23"/>
        </w:rPr>
        <w:t>，并诚邀采购人上级有关主</w:t>
      </w:r>
      <w:r>
        <w:rPr>
          <w:rFonts w:ascii="宋体" w:hAnsi="宋体" w:eastAsia="宋体" w:cs="宋体"/>
          <w:spacing w:val="10"/>
          <w:sz w:val="23"/>
          <w:szCs w:val="23"/>
        </w:rPr>
        <w:t>管</w:t>
      </w:r>
      <w:r>
        <w:rPr>
          <w:rFonts w:ascii="宋体" w:hAnsi="宋体" w:eastAsia="宋体" w:cs="宋体"/>
          <w:spacing w:val="8"/>
          <w:sz w:val="23"/>
          <w:szCs w:val="23"/>
        </w:rPr>
        <w:t>部门和所有投标供应商参加。</w:t>
      </w:r>
    </w:p>
    <w:p>
      <w:pPr>
        <w:spacing w:before="1" w:line="374" w:lineRule="auto"/>
        <w:ind w:left="21" w:right="99" w:firstLine="498"/>
        <w:rPr>
          <w:rFonts w:ascii="宋体" w:hAnsi="宋体" w:eastAsia="宋体" w:cs="宋体"/>
          <w:sz w:val="23"/>
          <w:szCs w:val="23"/>
        </w:rPr>
      </w:pPr>
      <w:r>
        <w:rPr>
          <w:rFonts w:ascii="Times New Roman" w:hAnsi="Times New Roman" w:eastAsia="Times New Roman" w:cs="Times New Roman"/>
          <w:spacing w:val="11"/>
          <w:sz w:val="23"/>
          <w:szCs w:val="23"/>
        </w:rPr>
        <w:t>1</w:t>
      </w:r>
      <w:r>
        <w:rPr>
          <w:rFonts w:ascii="Times New Roman" w:hAnsi="Times New Roman" w:eastAsia="Times New Roman" w:cs="Times New Roman"/>
          <w:spacing w:val="7"/>
          <w:sz w:val="23"/>
          <w:szCs w:val="23"/>
        </w:rPr>
        <w:t xml:space="preserve">5.2    </w:t>
      </w:r>
      <w:r>
        <w:rPr>
          <w:rFonts w:ascii="宋体" w:hAnsi="宋体" w:eastAsia="宋体" w:cs="宋体"/>
          <w:spacing w:val="7"/>
          <w:sz w:val="23"/>
          <w:szCs w:val="23"/>
        </w:rPr>
        <w:t>投标供应商的法定代表人或授权委托人应出席开标大会并签到。没有</w:t>
      </w:r>
      <w:r>
        <w:rPr>
          <w:rFonts w:ascii="宋体" w:hAnsi="宋体" w:eastAsia="宋体" w:cs="宋体"/>
          <w:sz w:val="23"/>
          <w:szCs w:val="23"/>
        </w:rPr>
        <w:t xml:space="preserve"> </w:t>
      </w:r>
      <w:r>
        <w:rPr>
          <w:rFonts w:ascii="宋体" w:hAnsi="宋体" w:eastAsia="宋体" w:cs="宋体"/>
          <w:spacing w:val="12"/>
          <w:sz w:val="23"/>
          <w:szCs w:val="23"/>
        </w:rPr>
        <w:t>签</w:t>
      </w:r>
      <w:r>
        <w:rPr>
          <w:rFonts w:ascii="宋体" w:hAnsi="宋体" w:eastAsia="宋体" w:cs="宋体"/>
          <w:spacing w:val="9"/>
          <w:sz w:val="23"/>
          <w:szCs w:val="23"/>
        </w:rPr>
        <w:t>到或没有参加开标大会的投标将被视为自动弃权。</w:t>
      </w:r>
    </w:p>
    <w:p>
      <w:pPr>
        <w:spacing w:line="227" w:lineRule="auto"/>
        <w:ind w:left="519"/>
        <w:rPr>
          <w:rFonts w:ascii="宋体" w:hAnsi="宋体" w:eastAsia="宋体" w:cs="宋体"/>
          <w:sz w:val="23"/>
          <w:szCs w:val="23"/>
        </w:rPr>
      </w:pPr>
      <w:r>
        <w:rPr>
          <w:rFonts w:ascii="Times New Roman" w:hAnsi="Times New Roman" w:eastAsia="Times New Roman" w:cs="Times New Roman"/>
          <w:spacing w:val="12"/>
          <w:sz w:val="23"/>
          <w:szCs w:val="23"/>
        </w:rPr>
        <w:t>1</w:t>
      </w:r>
      <w:r>
        <w:rPr>
          <w:rFonts w:ascii="Times New Roman" w:hAnsi="Times New Roman" w:eastAsia="Times New Roman" w:cs="Times New Roman"/>
          <w:spacing w:val="7"/>
          <w:sz w:val="23"/>
          <w:szCs w:val="23"/>
        </w:rPr>
        <w:t xml:space="preserve">5.3  </w:t>
      </w:r>
      <w:r>
        <w:rPr>
          <w:rFonts w:ascii="宋体" w:hAnsi="宋体" w:eastAsia="宋体" w:cs="宋体"/>
          <w:spacing w:val="7"/>
          <w:sz w:val="23"/>
          <w:szCs w:val="23"/>
        </w:rPr>
        <w:t>响应文件有下列情况之一时，采购人不予接受：</w:t>
      </w:r>
    </w:p>
    <w:p>
      <w:pPr>
        <w:spacing w:before="185" w:line="228" w:lineRule="auto"/>
        <w:ind w:left="519"/>
        <w:rPr>
          <w:rFonts w:ascii="宋体" w:hAnsi="宋体" w:eastAsia="宋体" w:cs="宋体"/>
          <w:sz w:val="23"/>
          <w:szCs w:val="23"/>
        </w:rPr>
      </w:pPr>
      <w:r>
        <w:rPr>
          <w:rFonts w:ascii="Times New Roman" w:hAnsi="Times New Roman" w:eastAsia="Times New Roman" w:cs="Times New Roman"/>
          <w:spacing w:val="4"/>
          <w:sz w:val="23"/>
          <w:szCs w:val="23"/>
        </w:rPr>
        <w:t xml:space="preserve">15.3. 1 </w:t>
      </w:r>
      <w:r>
        <w:rPr>
          <w:rFonts w:ascii="宋体" w:hAnsi="宋体" w:eastAsia="宋体" w:cs="宋体"/>
          <w:spacing w:val="4"/>
          <w:sz w:val="23"/>
          <w:szCs w:val="23"/>
        </w:rPr>
        <w:t>逾期送达的或者未送达指定地点</w:t>
      </w:r>
      <w:r>
        <w:rPr>
          <w:rFonts w:ascii="宋体" w:hAnsi="宋体" w:eastAsia="宋体" w:cs="宋体"/>
          <w:spacing w:val="3"/>
          <w:sz w:val="23"/>
          <w:szCs w:val="23"/>
        </w:rPr>
        <w:t>的</w:t>
      </w:r>
      <w:r>
        <w:rPr>
          <w:rFonts w:ascii="宋体" w:hAnsi="宋体" w:eastAsia="宋体" w:cs="宋体"/>
          <w:sz w:val="23"/>
          <w:szCs w:val="23"/>
        </w:rPr>
        <w:t>；</w:t>
      </w:r>
    </w:p>
    <w:p>
      <w:pPr>
        <w:spacing w:before="182" w:line="227" w:lineRule="auto"/>
        <w:ind w:left="519"/>
        <w:rPr>
          <w:rFonts w:ascii="宋体" w:hAnsi="宋体" w:eastAsia="宋体" w:cs="宋体"/>
          <w:sz w:val="23"/>
          <w:szCs w:val="23"/>
        </w:rPr>
      </w:pPr>
      <w:r>
        <w:rPr>
          <w:rFonts w:ascii="Times New Roman" w:hAnsi="Times New Roman" w:eastAsia="Times New Roman" w:cs="Times New Roman"/>
          <w:spacing w:val="7"/>
          <w:sz w:val="23"/>
          <w:szCs w:val="23"/>
        </w:rPr>
        <w:t xml:space="preserve">15.3.2 </w:t>
      </w:r>
      <w:r>
        <w:rPr>
          <w:rFonts w:ascii="宋体" w:hAnsi="宋体" w:eastAsia="宋体" w:cs="宋体"/>
          <w:spacing w:val="7"/>
          <w:sz w:val="23"/>
          <w:szCs w:val="23"/>
        </w:rPr>
        <w:t>响应文件未按照谈判文件的要求予以密封的。</w:t>
      </w:r>
    </w:p>
    <w:p>
      <w:pPr>
        <w:spacing w:before="184" w:line="228" w:lineRule="auto"/>
        <w:ind w:left="519"/>
        <w:rPr>
          <w:rFonts w:ascii="宋体" w:hAnsi="宋体" w:eastAsia="宋体" w:cs="宋体"/>
          <w:sz w:val="23"/>
          <w:szCs w:val="23"/>
        </w:rPr>
      </w:pPr>
      <w:r>
        <w:rPr>
          <w:rFonts w:ascii="Times New Roman" w:hAnsi="Times New Roman" w:eastAsia="Times New Roman" w:cs="Times New Roman"/>
          <w:spacing w:val="14"/>
          <w:sz w:val="23"/>
          <w:szCs w:val="23"/>
        </w:rPr>
        <w:t>15.</w:t>
      </w:r>
      <w:r>
        <w:rPr>
          <w:rFonts w:ascii="Times New Roman" w:hAnsi="Times New Roman" w:eastAsia="Times New Roman" w:cs="Times New Roman"/>
          <w:spacing w:val="9"/>
          <w:sz w:val="23"/>
          <w:szCs w:val="23"/>
        </w:rPr>
        <w:t>4</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rPr>
        <w:t>开标和唱标的顺序，按照递交响应性文件的逆顺序依次进行。</w:t>
      </w:r>
    </w:p>
    <w:p>
      <w:pPr>
        <w:spacing w:before="181" w:line="375" w:lineRule="auto"/>
        <w:ind w:left="22" w:right="190" w:firstLine="497"/>
        <w:rPr>
          <w:rFonts w:ascii="宋体" w:hAnsi="宋体" w:eastAsia="宋体" w:cs="宋体"/>
          <w:sz w:val="23"/>
          <w:szCs w:val="23"/>
        </w:rPr>
      </w:pPr>
      <w:r>
        <w:rPr>
          <w:rFonts w:ascii="Times New Roman" w:hAnsi="Times New Roman" w:eastAsia="Times New Roman" w:cs="Times New Roman"/>
          <w:spacing w:val="14"/>
          <w:sz w:val="23"/>
          <w:szCs w:val="23"/>
        </w:rPr>
        <w:t>1</w:t>
      </w:r>
      <w:r>
        <w:rPr>
          <w:rFonts w:ascii="Times New Roman" w:hAnsi="Times New Roman" w:eastAsia="Times New Roman" w:cs="Times New Roman"/>
          <w:spacing w:val="8"/>
          <w:sz w:val="23"/>
          <w:szCs w:val="23"/>
        </w:rPr>
        <w:t xml:space="preserve">5.5  </w:t>
      </w:r>
      <w:r>
        <w:rPr>
          <w:rFonts w:ascii="宋体" w:hAnsi="宋体" w:eastAsia="宋体" w:cs="宋体"/>
          <w:spacing w:val="8"/>
          <w:sz w:val="23"/>
          <w:szCs w:val="23"/>
        </w:rPr>
        <w:t>谈判文件递交截止时间后，提交响应文件的供应商不足三家时，按照</w:t>
      </w:r>
      <w:r>
        <w:rPr>
          <w:rFonts w:ascii="宋体" w:hAnsi="宋体" w:eastAsia="宋体" w:cs="宋体"/>
          <w:sz w:val="23"/>
          <w:szCs w:val="23"/>
        </w:rPr>
        <w:t xml:space="preserve"> </w:t>
      </w:r>
      <w:r>
        <w:rPr>
          <w:rFonts w:ascii="宋体" w:hAnsi="宋体" w:eastAsia="宋体" w:cs="宋体"/>
          <w:spacing w:val="8"/>
          <w:sz w:val="23"/>
          <w:szCs w:val="23"/>
        </w:rPr>
        <w:t>招标的相关法规处理</w:t>
      </w:r>
      <w:r>
        <w:rPr>
          <w:rFonts w:ascii="宋体" w:hAnsi="宋体" w:eastAsia="宋体" w:cs="宋体"/>
          <w:spacing w:val="7"/>
          <w:sz w:val="23"/>
          <w:szCs w:val="23"/>
        </w:rPr>
        <w:t>。</w:t>
      </w:r>
    </w:p>
    <w:p>
      <w:pPr>
        <w:spacing w:before="1" w:line="239" w:lineRule="auto"/>
        <w:ind w:left="507"/>
        <w:rPr>
          <w:rFonts w:ascii="宋体" w:hAnsi="宋体" w:eastAsia="宋体" w:cs="宋体"/>
          <w:sz w:val="23"/>
          <w:szCs w:val="23"/>
        </w:rPr>
      </w:pPr>
      <w:r>
        <w:rPr>
          <w:rFonts w:ascii="Times New Roman" w:hAnsi="Times New Roman" w:eastAsia="Times New Roman" w:cs="Times New Roman"/>
          <w:b/>
          <w:bCs/>
          <w:spacing w:val="-2"/>
          <w:sz w:val="23"/>
          <w:szCs w:val="23"/>
        </w:rPr>
        <w:t>1</w:t>
      </w:r>
      <w:r>
        <w:rPr>
          <w:rFonts w:ascii="Times New Roman" w:hAnsi="Times New Roman" w:eastAsia="Times New Roman" w:cs="Times New Roman"/>
          <w:b/>
          <w:bCs/>
          <w:spacing w:val="-1"/>
          <w:sz w:val="23"/>
          <w:szCs w:val="23"/>
        </w:rPr>
        <w:t>6</w:t>
      </w:r>
      <w:r>
        <w:rPr>
          <w:rFonts w:ascii="Times New Roman" w:hAnsi="Times New Roman" w:eastAsia="Times New Roman" w:cs="Times New Roman"/>
          <w:spacing w:val="-1"/>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、谈判依据</w:t>
      </w:r>
    </w:p>
    <w:p>
      <w:pPr>
        <w:spacing w:before="123" w:line="319" w:lineRule="auto"/>
        <w:ind w:left="500" w:right="371" w:firstLine="19"/>
        <w:rPr>
          <w:rFonts w:ascii="宋体" w:hAnsi="宋体" w:eastAsia="宋体" w:cs="宋体"/>
          <w:sz w:val="23"/>
          <w:szCs w:val="23"/>
        </w:rPr>
      </w:pPr>
      <w:r>
        <w:rPr>
          <w:rFonts w:ascii="Times New Roman" w:hAnsi="Times New Roman" w:eastAsia="Times New Roman" w:cs="Times New Roman"/>
          <w:spacing w:val="9"/>
          <w:sz w:val="23"/>
          <w:szCs w:val="23"/>
        </w:rPr>
        <w:t>1</w:t>
      </w:r>
      <w:r>
        <w:rPr>
          <w:rFonts w:ascii="Times New Roman" w:hAnsi="Times New Roman" w:eastAsia="Times New Roman" w:cs="Times New Roman"/>
          <w:spacing w:val="5"/>
          <w:sz w:val="23"/>
          <w:szCs w:val="23"/>
        </w:rPr>
        <w:t xml:space="preserve">6. 1 </w:t>
      </w:r>
      <w:r>
        <w:rPr>
          <w:rFonts w:ascii="宋体" w:hAnsi="宋体" w:eastAsia="宋体" w:cs="宋体"/>
          <w:spacing w:val="5"/>
          <w:sz w:val="23"/>
          <w:szCs w:val="23"/>
        </w:rPr>
        <w:t>谈判依据为谈判文件</w:t>
      </w:r>
      <w:r>
        <w:rPr>
          <w:rFonts w:ascii="Times New Roman" w:hAnsi="Times New Roman" w:eastAsia="Times New Roman" w:cs="Times New Roman"/>
          <w:spacing w:val="5"/>
          <w:sz w:val="23"/>
          <w:szCs w:val="23"/>
        </w:rPr>
        <w:t>(</w:t>
      </w:r>
      <w:r>
        <w:rPr>
          <w:rFonts w:ascii="宋体" w:hAnsi="宋体" w:eastAsia="宋体" w:cs="宋体"/>
          <w:spacing w:val="5"/>
          <w:sz w:val="23"/>
          <w:szCs w:val="23"/>
        </w:rPr>
        <w:t>包括采购方的谈判文件和供应商的响应文件</w:t>
      </w:r>
      <w:r>
        <w:rPr>
          <w:rFonts w:ascii="Times New Roman" w:hAnsi="Times New Roman" w:eastAsia="Times New Roman" w:cs="Times New Roman"/>
          <w:spacing w:val="5"/>
          <w:sz w:val="23"/>
          <w:szCs w:val="23"/>
        </w:rPr>
        <w:t>)</w:t>
      </w:r>
      <w:r>
        <w:rPr>
          <w:rFonts w:ascii="宋体" w:hAnsi="宋体" w:eastAsia="宋体" w:cs="宋体"/>
          <w:spacing w:val="5"/>
          <w:sz w:val="23"/>
          <w:szCs w:val="23"/>
        </w:rPr>
        <w:t>。</w:t>
      </w:r>
      <w:r>
        <w:rPr>
          <w:rFonts w:ascii="宋体" w:hAnsi="宋体" w:eastAsia="宋体" w:cs="宋体"/>
          <w:sz w:val="23"/>
          <w:szCs w:val="23"/>
        </w:rPr>
        <w:t xml:space="preserve"> </w:t>
      </w:r>
      <w:r>
        <w:rPr>
          <w:rFonts w:ascii="宋体" w:hAnsi="宋体" w:eastAsia="宋体" w:cs="宋体"/>
          <w:spacing w:val="15"/>
          <w:sz w:val="23"/>
          <w:szCs w:val="23"/>
        </w:rPr>
        <w:t>谈</w:t>
      </w:r>
      <w:r>
        <w:rPr>
          <w:rFonts w:ascii="宋体" w:hAnsi="宋体" w:eastAsia="宋体" w:cs="宋体"/>
          <w:spacing w:val="9"/>
          <w:sz w:val="23"/>
          <w:szCs w:val="23"/>
        </w:rPr>
        <w:t>判文件的因素主要包括下列内容</w:t>
      </w:r>
    </w:p>
    <w:p>
      <w:pPr>
        <w:spacing w:before="185" w:line="227" w:lineRule="auto"/>
        <w:ind w:left="512"/>
        <w:rPr>
          <w:rFonts w:ascii="宋体" w:hAnsi="宋体" w:eastAsia="宋体" w:cs="宋体"/>
          <w:sz w:val="23"/>
          <w:szCs w:val="23"/>
        </w:rPr>
      </w:pPr>
      <w:r>
        <w:rPr>
          <w:rFonts w:ascii="宋体" w:hAnsi="宋体" w:eastAsia="宋体" w:cs="宋体"/>
          <w:spacing w:val="13"/>
          <w:sz w:val="23"/>
          <w:szCs w:val="23"/>
        </w:rPr>
        <w:t>(</w:t>
      </w:r>
      <w:r>
        <w:rPr>
          <w:rFonts w:ascii="Times New Roman" w:hAnsi="Times New Roman" w:eastAsia="Times New Roman" w:cs="Times New Roman"/>
          <w:spacing w:val="13"/>
          <w:sz w:val="23"/>
          <w:szCs w:val="23"/>
        </w:rPr>
        <w:t>1</w:t>
      </w:r>
      <w:r>
        <w:rPr>
          <w:rFonts w:ascii="宋体" w:hAnsi="宋体" w:eastAsia="宋体" w:cs="宋体"/>
          <w:spacing w:val="13"/>
          <w:sz w:val="23"/>
          <w:szCs w:val="23"/>
        </w:rPr>
        <w:t>) 对供应商的响应文件的审查和响应性的确定</w:t>
      </w:r>
      <w:r>
        <w:rPr>
          <w:rFonts w:ascii="宋体" w:hAnsi="宋体" w:eastAsia="宋体" w:cs="宋体"/>
          <w:spacing w:val="10"/>
          <w:sz w:val="23"/>
          <w:szCs w:val="23"/>
        </w:rPr>
        <w:t>；</w:t>
      </w:r>
    </w:p>
    <w:p>
      <w:pPr>
        <w:spacing w:before="183" w:line="227" w:lineRule="auto"/>
        <w:ind w:left="512"/>
        <w:rPr>
          <w:rFonts w:ascii="宋体" w:hAnsi="宋体" w:eastAsia="宋体" w:cs="宋体"/>
          <w:sz w:val="23"/>
          <w:szCs w:val="23"/>
        </w:rPr>
      </w:pPr>
      <w:r>
        <w:rPr>
          <w:rFonts w:ascii="宋体" w:hAnsi="宋体" w:eastAsia="宋体" w:cs="宋体"/>
          <w:spacing w:val="16"/>
          <w:sz w:val="23"/>
          <w:szCs w:val="23"/>
        </w:rPr>
        <w:t>(</w:t>
      </w:r>
      <w:r>
        <w:rPr>
          <w:rFonts w:ascii="Times New Roman" w:hAnsi="Times New Roman" w:eastAsia="Times New Roman" w:cs="Times New Roman"/>
          <w:spacing w:val="13"/>
          <w:sz w:val="23"/>
          <w:szCs w:val="23"/>
        </w:rPr>
        <w:t>2</w:t>
      </w:r>
      <w:r>
        <w:rPr>
          <w:rFonts w:ascii="宋体" w:hAnsi="宋体" w:eastAsia="宋体" w:cs="宋体"/>
          <w:spacing w:val="13"/>
          <w:sz w:val="23"/>
          <w:szCs w:val="23"/>
        </w:rPr>
        <w:t>) 对供应商响应文件技术规格偏差的确定；</w:t>
      </w:r>
    </w:p>
    <w:p>
      <w:pPr>
        <w:spacing w:before="185" w:line="227" w:lineRule="auto"/>
        <w:ind w:left="512"/>
        <w:rPr>
          <w:rFonts w:ascii="宋体" w:hAnsi="宋体" w:eastAsia="宋体" w:cs="宋体"/>
          <w:sz w:val="23"/>
          <w:szCs w:val="23"/>
        </w:rPr>
      </w:pPr>
      <w:r>
        <w:rPr>
          <w:rFonts w:ascii="宋体" w:hAnsi="宋体" w:eastAsia="宋体" w:cs="宋体"/>
          <w:spacing w:val="16"/>
          <w:sz w:val="23"/>
          <w:szCs w:val="23"/>
        </w:rPr>
        <w:t>(</w:t>
      </w:r>
      <w:r>
        <w:rPr>
          <w:rFonts w:ascii="Times New Roman" w:hAnsi="Times New Roman" w:eastAsia="Times New Roman" w:cs="Times New Roman"/>
          <w:spacing w:val="13"/>
          <w:sz w:val="23"/>
          <w:szCs w:val="23"/>
        </w:rPr>
        <w:t>3</w:t>
      </w:r>
      <w:r>
        <w:rPr>
          <w:rFonts w:ascii="宋体" w:hAnsi="宋体" w:eastAsia="宋体" w:cs="宋体"/>
          <w:spacing w:val="13"/>
          <w:sz w:val="23"/>
          <w:szCs w:val="23"/>
        </w:rPr>
        <w:t>) 对供应商递交文件商务偏差的调整确定；</w:t>
      </w:r>
    </w:p>
    <w:p>
      <w:pPr>
        <w:spacing w:before="182" w:line="227" w:lineRule="auto"/>
        <w:ind w:left="512"/>
        <w:rPr>
          <w:rFonts w:ascii="宋体" w:hAnsi="宋体" w:eastAsia="宋体" w:cs="宋体"/>
          <w:sz w:val="23"/>
          <w:szCs w:val="23"/>
        </w:rPr>
      </w:pPr>
      <w:r>
        <w:rPr>
          <w:rFonts w:ascii="宋体" w:hAnsi="宋体" w:eastAsia="宋体" w:cs="宋体"/>
          <w:spacing w:val="19"/>
          <w:sz w:val="23"/>
          <w:szCs w:val="23"/>
        </w:rPr>
        <w:t>(</w:t>
      </w:r>
      <w:r>
        <w:rPr>
          <w:rFonts w:ascii="Times New Roman" w:hAnsi="Times New Roman" w:eastAsia="Times New Roman" w:cs="Times New Roman"/>
          <w:spacing w:val="14"/>
          <w:sz w:val="23"/>
          <w:szCs w:val="23"/>
        </w:rPr>
        <w:t>4</w:t>
      </w:r>
      <w:r>
        <w:rPr>
          <w:rFonts w:ascii="宋体" w:hAnsi="宋体" w:eastAsia="宋体" w:cs="宋体"/>
          <w:spacing w:val="14"/>
          <w:sz w:val="23"/>
          <w:szCs w:val="23"/>
        </w:rPr>
        <w:t>) 对供应商项目人员的确定；</w:t>
      </w:r>
    </w:p>
    <w:p>
      <w:pPr>
        <w:spacing w:before="186"/>
        <w:ind w:left="507"/>
        <w:rPr>
          <w:rFonts w:ascii="宋体" w:hAnsi="宋体" w:eastAsia="宋体" w:cs="宋体"/>
          <w:sz w:val="23"/>
          <w:szCs w:val="23"/>
        </w:rPr>
      </w:pPr>
      <w:r>
        <w:rPr>
          <w:rFonts w:ascii="Times New Roman" w:hAnsi="Times New Roman" w:eastAsia="Times New Roman" w:cs="Times New Roman"/>
          <w:b/>
          <w:bCs/>
          <w:spacing w:val="-2"/>
          <w:sz w:val="23"/>
          <w:szCs w:val="23"/>
        </w:rPr>
        <w:t>17</w:t>
      </w:r>
      <w:r>
        <w:rPr>
          <w:rFonts w:ascii="Times New Roman" w:hAnsi="Times New Roman" w:eastAsia="Times New Roman" w:cs="Times New Roman"/>
          <w:spacing w:val="-2"/>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、谈判原则</w:t>
      </w:r>
    </w:p>
    <w:p>
      <w:pPr>
        <w:spacing w:before="166" w:line="376" w:lineRule="auto"/>
        <w:ind w:left="25" w:right="99" w:firstLine="493"/>
        <w:rPr>
          <w:rFonts w:ascii="宋体" w:hAnsi="宋体" w:eastAsia="宋体" w:cs="宋体"/>
          <w:sz w:val="23"/>
          <w:szCs w:val="23"/>
        </w:rPr>
      </w:pPr>
      <w:r>
        <w:rPr>
          <w:rFonts w:ascii="Times New Roman" w:hAnsi="Times New Roman" w:eastAsia="Times New Roman" w:cs="Times New Roman"/>
          <w:spacing w:val="10"/>
          <w:sz w:val="23"/>
          <w:szCs w:val="23"/>
        </w:rPr>
        <w:t>17.</w:t>
      </w:r>
      <w:r>
        <w:rPr>
          <w:rFonts w:ascii="Times New Roman" w:hAnsi="Times New Roman" w:eastAsia="Times New Roman" w:cs="Times New Roman"/>
          <w:spacing w:val="8"/>
          <w:sz w:val="23"/>
          <w:szCs w:val="23"/>
        </w:rPr>
        <w:t xml:space="preserve"> </w:t>
      </w:r>
      <w:r>
        <w:rPr>
          <w:rFonts w:ascii="Times New Roman" w:hAnsi="Times New Roman" w:eastAsia="Times New Roman" w:cs="Times New Roman"/>
          <w:spacing w:val="5"/>
          <w:sz w:val="23"/>
          <w:szCs w:val="23"/>
        </w:rPr>
        <w:t xml:space="preserve">1    </w:t>
      </w:r>
      <w:r>
        <w:rPr>
          <w:rFonts w:ascii="宋体" w:hAnsi="宋体" w:eastAsia="宋体" w:cs="宋体"/>
          <w:spacing w:val="5"/>
          <w:sz w:val="23"/>
          <w:szCs w:val="23"/>
        </w:rPr>
        <w:t>谈判依据《中华人民共和国政府采购法》、《政府采购非招标采购方</w:t>
      </w:r>
      <w:r>
        <w:rPr>
          <w:rFonts w:ascii="宋体" w:hAnsi="宋体" w:eastAsia="宋体" w:cs="宋体"/>
          <w:sz w:val="23"/>
          <w:szCs w:val="23"/>
        </w:rPr>
        <w:t xml:space="preserve"> </w:t>
      </w:r>
      <w:r>
        <w:rPr>
          <w:rFonts w:ascii="宋体" w:hAnsi="宋体" w:eastAsia="宋体" w:cs="宋体"/>
          <w:spacing w:val="15"/>
          <w:sz w:val="23"/>
          <w:szCs w:val="23"/>
        </w:rPr>
        <w:t>式</w:t>
      </w:r>
      <w:r>
        <w:rPr>
          <w:rFonts w:ascii="宋体" w:hAnsi="宋体" w:eastAsia="宋体" w:cs="宋体"/>
          <w:spacing w:val="9"/>
          <w:sz w:val="23"/>
          <w:szCs w:val="23"/>
        </w:rPr>
        <w:t>管理办法》及相关法律规定，遵循公开、公平、公正、竞争的原则。</w:t>
      </w:r>
    </w:p>
    <w:p>
      <w:pPr>
        <w:spacing w:before="2" w:line="374" w:lineRule="auto"/>
        <w:ind w:left="19" w:right="99" w:firstLine="500"/>
        <w:rPr>
          <w:rFonts w:ascii="宋体" w:hAnsi="宋体" w:eastAsia="宋体" w:cs="宋体"/>
          <w:sz w:val="23"/>
          <w:szCs w:val="23"/>
        </w:rPr>
      </w:pPr>
      <w:r>
        <w:rPr>
          <w:rFonts w:ascii="Times New Roman" w:hAnsi="Times New Roman" w:eastAsia="Times New Roman" w:cs="Times New Roman"/>
          <w:spacing w:val="11"/>
          <w:sz w:val="23"/>
          <w:szCs w:val="23"/>
        </w:rPr>
        <w:t>1</w:t>
      </w:r>
      <w:r>
        <w:rPr>
          <w:rFonts w:ascii="Times New Roman" w:hAnsi="Times New Roman" w:eastAsia="Times New Roman" w:cs="Times New Roman"/>
          <w:spacing w:val="7"/>
          <w:sz w:val="23"/>
          <w:szCs w:val="23"/>
        </w:rPr>
        <w:t xml:space="preserve">7.2    </w:t>
      </w:r>
      <w:r>
        <w:rPr>
          <w:rFonts w:ascii="宋体" w:hAnsi="宋体" w:eastAsia="宋体" w:cs="宋体"/>
          <w:spacing w:val="7"/>
          <w:sz w:val="23"/>
          <w:szCs w:val="23"/>
        </w:rPr>
        <w:t>严格执行《中华人民共和国政府采购法》及相关法规、政策，维护采</w:t>
      </w:r>
      <w:r>
        <w:rPr>
          <w:rFonts w:ascii="宋体" w:hAnsi="宋体" w:eastAsia="宋体" w:cs="宋体"/>
          <w:sz w:val="23"/>
          <w:szCs w:val="23"/>
        </w:rPr>
        <w:t xml:space="preserve"> </w:t>
      </w:r>
      <w:r>
        <w:rPr>
          <w:rFonts w:ascii="宋体" w:hAnsi="宋体" w:eastAsia="宋体" w:cs="宋体"/>
          <w:spacing w:val="18"/>
          <w:sz w:val="23"/>
          <w:szCs w:val="23"/>
        </w:rPr>
        <w:t>购</w:t>
      </w:r>
      <w:r>
        <w:rPr>
          <w:rFonts w:ascii="宋体" w:hAnsi="宋体" w:eastAsia="宋体" w:cs="宋体"/>
          <w:spacing w:val="15"/>
          <w:sz w:val="23"/>
          <w:szCs w:val="23"/>
        </w:rPr>
        <w:t>人</w:t>
      </w:r>
      <w:r>
        <w:rPr>
          <w:rFonts w:ascii="宋体" w:hAnsi="宋体" w:eastAsia="宋体" w:cs="宋体"/>
          <w:spacing w:val="9"/>
          <w:sz w:val="23"/>
          <w:szCs w:val="23"/>
        </w:rPr>
        <w:t>、供应商的合法权益，选择对采购人最为有利的供应商或候选供应商。</w:t>
      </w:r>
    </w:p>
    <w:p>
      <w:pPr>
        <w:spacing w:before="1" w:line="374" w:lineRule="auto"/>
        <w:ind w:left="22" w:right="99" w:firstLine="497"/>
        <w:rPr>
          <w:rFonts w:ascii="宋体" w:hAnsi="宋体" w:eastAsia="宋体" w:cs="宋体"/>
          <w:sz w:val="23"/>
          <w:szCs w:val="23"/>
        </w:rPr>
      </w:pPr>
      <w:r>
        <w:rPr>
          <w:rFonts w:ascii="Times New Roman" w:hAnsi="Times New Roman" w:eastAsia="Times New Roman" w:cs="Times New Roman"/>
          <w:spacing w:val="11"/>
          <w:sz w:val="23"/>
          <w:szCs w:val="23"/>
        </w:rPr>
        <w:t>1</w:t>
      </w:r>
      <w:r>
        <w:rPr>
          <w:rFonts w:ascii="Times New Roman" w:hAnsi="Times New Roman" w:eastAsia="Times New Roman" w:cs="Times New Roman"/>
          <w:spacing w:val="7"/>
          <w:sz w:val="23"/>
          <w:szCs w:val="23"/>
        </w:rPr>
        <w:t xml:space="preserve">7.3    </w:t>
      </w:r>
      <w:r>
        <w:rPr>
          <w:rFonts w:ascii="宋体" w:hAnsi="宋体" w:eastAsia="宋体" w:cs="宋体"/>
          <w:spacing w:val="7"/>
          <w:sz w:val="23"/>
          <w:szCs w:val="23"/>
        </w:rPr>
        <w:t>谈判小组所有成员应当视项目情况集中与单一供应商分别进行谈判，</w:t>
      </w:r>
      <w:r>
        <w:rPr>
          <w:rFonts w:ascii="宋体" w:hAnsi="宋体" w:eastAsia="宋体" w:cs="宋体"/>
          <w:sz w:val="23"/>
          <w:szCs w:val="23"/>
        </w:rPr>
        <w:t xml:space="preserve"> </w:t>
      </w:r>
      <w:r>
        <w:rPr>
          <w:rFonts w:ascii="宋体" w:hAnsi="宋体" w:eastAsia="宋体" w:cs="宋体"/>
          <w:spacing w:val="12"/>
          <w:sz w:val="23"/>
          <w:szCs w:val="23"/>
        </w:rPr>
        <w:t>并</w:t>
      </w:r>
      <w:r>
        <w:rPr>
          <w:rFonts w:ascii="宋体" w:hAnsi="宋体" w:eastAsia="宋体" w:cs="宋体"/>
          <w:spacing w:val="7"/>
          <w:sz w:val="23"/>
          <w:szCs w:val="23"/>
        </w:rPr>
        <w:t>给予所有参加谈判的供应商平等的谈判机会。不应谈及与供应商所提供的服务</w:t>
      </w:r>
      <w:r>
        <w:rPr>
          <w:rFonts w:ascii="宋体" w:hAnsi="宋体" w:eastAsia="宋体" w:cs="宋体"/>
          <w:sz w:val="23"/>
          <w:szCs w:val="23"/>
        </w:rPr>
        <w:t xml:space="preserve"> </w:t>
      </w:r>
      <w:r>
        <w:rPr>
          <w:rFonts w:ascii="宋体" w:hAnsi="宋体" w:eastAsia="宋体" w:cs="宋体"/>
          <w:spacing w:val="16"/>
          <w:sz w:val="23"/>
          <w:szCs w:val="23"/>
        </w:rPr>
        <w:t>质</w:t>
      </w:r>
      <w:r>
        <w:rPr>
          <w:rFonts w:ascii="宋体" w:hAnsi="宋体" w:eastAsia="宋体" w:cs="宋体"/>
          <w:spacing w:val="9"/>
          <w:sz w:val="23"/>
          <w:szCs w:val="23"/>
        </w:rPr>
        <w:t>量</w:t>
      </w:r>
      <w:r>
        <w:rPr>
          <w:rFonts w:ascii="宋体" w:hAnsi="宋体" w:eastAsia="宋体" w:cs="宋体"/>
          <w:spacing w:val="8"/>
          <w:sz w:val="23"/>
          <w:szCs w:val="23"/>
        </w:rPr>
        <w:t>、技术、价格等无关的问题。</w:t>
      </w:r>
    </w:p>
    <w:p>
      <w:pPr>
        <w:spacing w:line="228" w:lineRule="auto"/>
        <w:ind w:left="519"/>
        <w:rPr>
          <w:rFonts w:ascii="宋体" w:hAnsi="宋体" w:eastAsia="宋体" w:cs="宋体"/>
          <w:sz w:val="23"/>
          <w:szCs w:val="23"/>
        </w:rPr>
      </w:pPr>
      <w:r>
        <w:rPr>
          <w:rFonts w:ascii="Times New Roman" w:hAnsi="Times New Roman" w:eastAsia="Times New Roman" w:cs="Times New Roman"/>
          <w:spacing w:val="11"/>
          <w:sz w:val="23"/>
          <w:szCs w:val="23"/>
        </w:rPr>
        <w:t>1</w:t>
      </w:r>
      <w:r>
        <w:rPr>
          <w:rFonts w:ascii="Times New Roman" w:hAnsi="Times New Roman" w:eastAsia="Times New Roman" w:cs="Times New Roman"/>
          <w:spacing w:val="7"/>
          <w:sz w:val="23"/>
          <w:szCs w:val="23"/>
        </w:rPr>
        <w:t xml:space="preserve">7.4    </w:t>
      </w:r>
      <w:r>
        <w:rPr>
          <w:rFonts w:ascii="宋体" w:hAnsi="宋体" w:eastAsia="宋体" w:cs="宋体"/>
          <w:spacing w:val="7"/>
          <w:sz w:val="23"/>
          <w:szCs w:val="23"/>
        </w:rPr>
        <w:t>在谈判过程中，谈判小组可以根据谈判文件和谈判情况实质性变动采</w:t>
      </w:r>
    </w:p>
    <w:p>
      <w:pPr>
        <w:sectPr>
          <w:headerReference r:id="rId32" w:type="default"/>
          <w:footerReference r:id="rId33" w:type="default"/>
          <w:pgSz w:w="11906" w:h="16839"/>
          <w:pgMar w:top="1091" w:right="1698" w:bottom="1156" w:left="1785" w:header="1076" w:footer="996" w:gutter="0"/>
          <w:cols w:space="720" w:num="1"/>
        </w:sectPr>
      </w:pPr>
    </w:p>
    <w:p>
      <w:pPr>
        <w:spacing w:line="305" w:lineRule="auto"/>
        <w:rPr>
          <w:rFonts w:ascii="Arial"/>
          <w:sz w:val="21"/>
        </w:rPr>
      </w:pPr>
    </w:p>
    <w:p>
      <w:pPr>
        <w:spacing w:before="74" w:line="375" w:lineRule="auto"/>
        <w:ind w:left="19" w:right="11"/>
        <w:rPr>
          <w:rFonts w:ascii="宋体" w:hAnsi="宋体" w:eastAsia="宋体" w:cs="宋体"/>
          <w:sz w:val="23"/>
          <w:szCs w:val="23"/>
        </w:rPr>
      </w:pPr>
      <w:r>
        <w:rPr>
          <w:rFonts w:ascii="宋体" w:hAnsi="宋体" w:eastAsia="宋体" w:cs="宋体"/>
          <w:spacing w:val="14"/>
          <w:sz w:val="23"/>
          <w:szCs w:val="23"/>
        </w:rPr>
        <w:t>购</w:t>
      </w:r>
      <w:r>
        <w:rPr>
          <w:rFonts w:ascii="宋体" w:hAnsi="宋体" w:eastAsia="宋体" w:cs="宋体"/>
          <w:spacing w:val="8"/>
          <w:sz w:val="23"/>
          <w:szCs w:val="23"/>
        </w:rPr>
        <w:t>需</w:t>
      </w:r>
      <w:r>
        <w:rPr>
          <w:rFonts w:ascii="宋体" w:hAnsi="宋体" w:eastAsia="宋体" w:cs="宋体"/>
          <w:spacing w:val="7"/>
          <w:sz w:val="23"/>
          <w:szCs w:val="23"/>
        </w:rPr>
        <w:t>求中的技术、服务要求以及合同草案条款，但不得变动谈判文件中的其他内</w:t>
      </w:r>
      <w:r>
        <w:rPr>
          <w:rFonts w:ascii="宋体" w:hAnsi="宋体" w:eastAsia="宋体" w:cs="宋体"/>
          <w:sz w:val="23"/>
          <w:szCs w:val="23"/>
        </w:rPr>
        <w:t xml:space="preserve"> </w:t>
      </w:r>
      <w:r>
        <w:rPr>
          <w:rFonts w:ascii="宋体" w:hAnsi="宋体" w:eastAsia="宋体" w:cs="宋体"/>
          <w:spacing w:val="14"/>
          <w:sz w:val="23"/>
          <w:szCs w:val="23"/>
        </w:rPr>
        <w:t>容</w:t>
      </w:r>
      <w:r>
        <w:rPr>
          <w:rFonts w:ascii="宋体" w:hAnsi="宋体" w:eastAsia="宋体" w:cs="宋体"/>
          <w:spacing w:val="7"/>
          <w:sz w:val="23"/>
          <w:szCs w:val="23"/>
        </w:rPr>
        <w:t>。实质性变动的内容，须经采购人代表确认。对谈判文件做出的实质性变动是</w:t>
      </w:r>
      <w:r>
        <w:rPr>
          <w:rFonts w:ascii="宋体" w:hAnsi="宋体" w:eastAsia="宋体" w:cs="宋体"/>
          <w:sz w:val="23"/>
          <w:szCs w:val="23"/>
        </w:rPr>
        <w:t xml:space="preserve"> </w:t>
      </w:r>
      <w:r>
        <w:rPr>
          <w:rFonts w:ascii="宋体" w:hAnsi="宋体" w:eastAsia="宋体" w:cs="宋体"/>
          <w:spacing w:val="14"/>
          <w:sz w:val="23"/>
          <w:szCs w:val="23"/>
        </w:rPr>
        <w:t>谈</w:t>
      </w:r>
      <w:r>
        <w:rPr>
          <w:rFonts w:ascii="宋体" w:hAnsi="宋体" w:eastAsia="宋体" w:cs="宋体"/>
          <w:spacing w:val="7"/>
          <w:sz w:val="23"/>
          <w:szCs w:val="23"/>
        </w:rPr>
        <w:t>判文件的有效组成部分，谈判小组应当及时以书面形式同时通知所有参加谈判</w:t>
      </w:r>
      <w:r>
        <w:rPr>
          <w:rFonts w:ascii="宋体" w:hAnsi="宋体" w:eastAsia="宋体" w:cs="宋体"/>
          <w:sz w:val="23"/>
          <w:szCs w:val="23"/>
        </w:rPr>
        <w:t xml:space="preserve"> </w:t>
      </w:r>
      <w:r>
        <w:rPr>
          <w:rFonts w:ascii="宋体" w:hAnsi="宋体" w:eastAsia="宋体" w:cs="宋体"/>
          <w:spacing w:val="7"/>
          <w:sz w:val="23"/>
          <w:szCs w:val="23"/>
        </w:rPr>
        <w:t>的</w:t>
      </w:r>
      <w:r>
        <w:rPr>
          <w:rFonts w:ascii="宋体" w:hAnsi="宋体" w:eastAsia="宋体" w:cs="宋体"/>
          <w:spacing w:val="6"/>
          <w:sz w:val="23"/>
          <w:szCs w:val="23"/>
        </w:rPr>
        <w:t>供应商。</w:t>
      </w:r>
    </w:p>
    <w:p>
      <w:pPr>
        <w:spacing w:line="239" w:lineRule="auto"/>
        <w:ind w:left="507"/>
        <w:rPr>
          <w:rFonts w:ascii="宋体" w:hAnsi="宋体" w:eastAsia="宋体" w:cs="宋体"/>
          <w:sz w:val="23"/>
          <w:szCs w:val="23"/>
        </w:rPr>
      </w:pPr>
      <w:r>
        <w:rPr>
          <w:rFonts w:ascii="Times New Roman" w:hAnsi="Times New Roman" w:eastAsia="Times New Roman" w:cs="Times New Roman"/>
          <w:b/>
          <w:bCs/>
          <w:spacing w:val="-2"/>
          <w:sz w:val="23"/>
          <w:szCs w:val="23"/>
        </w:rPr>
        <w:t>1</w:t>
      </w:r>
      <w:r>
        <w:rPr>
          <w:rFonts w:ascii="Times New Roman" w:hAnsi="Times New Roman" w:eastAsia="Times New Roman" w:cs="Times New Roman"/>
          <w:b/>
          <w:bCs/>
          <w:spacing w:val="-1"/>
          <w:sz w:val="23"/>
          <w:szCs w:val="23"/>
        </w:rPr>
        <w:t>8</w:t>
      </w:r>
      <w:r>
        <w:rPr>
          <w:rFonts w:ascii="Times New Roman" w:hAnsi="Times New Roman" w:eastAsia="Times New Roman" w:cs="Times New Roman"/>
          <w:spacing w:val="-1"/>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、谈判小组</w:t>
      </w:r>
    </w:p>
    <w:p>
      <w:pPr>
        <w:spacing w:before="171" w:line="373" w:lineRule="auto"/>
        <w:ind w:left="20" w:right="11" w:firstLine="499"/>
        <w:rPr>
          <w:rFonts w:ascii="宋体" w:hAnsi="宋体" w:eastAsia="宋体" w:cs="宋体"/>
          <w:sz w:val="23"/>
          <w:szCs w:val="23"/>
        </w:rPr>
      </w:pPr>
      <w:r>
        <w:rPr>
          <w:rFonts w:ascii="Times New Roman" w:hAnsi="Times New Roman" w:eastAsia="Times New Roman" w:cs="Times New Roman"/>
          <w:spacing w:val="10"/>
          <w:sz w:val="23"/>
          <w:szCs w:val="23"/>
        </w:rPr>
        <w:t>18.</w:t>
      </w:r>
      <w:r>
        <w:rPr>
          <w:rFonts w:ascii="Times New Roman" w:hAnsi="Times New Roman" w:eastAsia="Times New Roman" w:cs="Times New Roman"/>
          <w:spacing w:val="8"/>
          <w:sz w:val="23"/>
          <w:szCs w:val="23"/>
        </w:rPr>
        <w:t xml:space="preserve"> </w:t>
      </w:r>
      <w:r>
        <w:rPr>
          <w:rFonts w:ascii="Times New Roman" w:hAnsi="Times New Roman" w:eastAsia="Times New Roman" w:cs="Times New Roman"/>
          <w:spacing w:val="5"/>
          <w:sz w:val="23"/>
          <w:szCs w:val="23"/>
        </w:rPr>
        <w:t xml:space="preserve">1    </w:t>
      </w:r>
      <w:r>
        <w:rPr>
          <w:rFonts w:ascii="宋体" w:hAnsi="宋体" w:eastAsia="宋体" w:cs="宋体"/>
          <w:spacing w:val="5"/>
          <w:sz w:val="23"/>
          <w:szCs w:val="23"/>
        </w:rPr>
        <w:t>会议将根据《中华人民共和国招投标法》、《中华人民共和国招标投</w:t>
      </w:r>
      <w:r>
        <w:rPr>
          <w:rFonts w:ascii="宋体" w:hAnsi="宋体" w:eastAsia="宋体" w:cs="宋体"/>
          <w:sz w:val="23"/>
          <w:szCs w:val="23"/>
        </w:rPr>
        <w:t xml:space="preserve"> </w:t>
      </w:r>
      <w:r>
        <w:rPr>
          <w:rFonts w:ascii="宋体" w:hAnsi="宋体" w:eastAsia="宋体" w:cs="宋体"/>
          <w:spacing w:val="14"/>
          <w:sz w:val="23"/>
          <w:szCs w:val="23"/>
        </w:rPr>
        <w:t>标</w:t>
      </w:r>
      <w:r>
        <w:rPr>
          <w:rFonts w:ascii="宋体" w:hAnsi="宋体" w:eastAsia="宋体" w:cs="宋体"/>
          <w:spacing w:val="7"/>
          <w:sz w:val="23"/>
          <w:szCs w:val="23"/>
        </w:rPr>
        <w:t>法实施条例》、《中华人民共和国政府采购法》、《政府采购货物和服务招标</w:t>
      </w:r>
      <w:r>
        <w:rPr>
          <w:rFonts w:ascii="宋体" w:hAnsi="宋体" w:eastAsia="宋体" w:cs="宋体"/>
          <w:sz w:val="23"/>
          <w:szCs w:val="23"/>
        </w:rPr>
        <w:t xml:space="preserve"> </w:t>
      </w:r>
      <w:r>
        <w:rPr>
          <w:rFonts w:ascii="宋体" w:hAnsi="宋体" w:eastAsia="宋体" w:cs="宋体"/>
          <w:spacing w:val="14"/>
          <w:sz w:val="23"/>
          <w:szCs w:val="23"/>
        </w:rPr>
        <w:t>投</w:t>
      </w:r>
      <w:r>
        <w:rPr>
          <w:rFonts w:ascii="宋体" w:hAnsi="宋体" w:eastAsia="宋体" w:cs="宋体"/>
          <w:spacing w:val="7"/>
          <w:sz w:val="23"/>
          <w:szCs w:val="23"/>
        </w:rPr>
        <w:t>标管理办法》、《财政部关于加强政府采购货物和服务项目价格评审管理的通</w:t>
      </w:r>
      <w:r>
        <w:rPr>
          <w:rFonts w:ascii="宋体" w:hAnsi="宋体" w:eastAsia="宋体" w:cs="宋体"/>
          <w:sz w:val="23"/>
          <w:szCs w:val="23"/>
        </w:rPr>
        <w:t xml:space="preserve"> </w:t>
      </w:r>
      <w:r>
        <w:rPr>
          <w:rFonts w:ascii="宋体" w:hAnsi="宋体" w:eastAsia="宋体" w:cs="宋体"/>
          <w:spacing w:val="16"/>
          <w:sz w:val="23"/>
          <w:szCs w:val="23"/>
        </w:rPr>
        <w:t>知》</w:t>
      </w:r>
      <w:r>
        <w:rPr>
          <w:rFonts w:ascii="宋体" w:hAnsi="宋体" w:eastAsia="宋体" w:cs="宋体"/>
          <w:spacing w:val="14"/>
          <w:sz w:val="23"/>
          <w:szCs w:val="23"/>
        </w:rPr>
        <w:t>财</w:t>
      </w:r>
      <w:r>
        <w:rPr>
          <w:rFonts w:ascii="宋体" w:hAnsi="宋体" w:eastAsia="宋体" w:cs="宋体"/>
          <w:spacing w:val="8"/>
          <w:sz w:val="23"/>
          <w:szCs w:val="23"/>
        </w:rPr>
        <w:t>库</w:t>
      </w:r>
      <w:r>
        <w:rPr>
          <w:rFonts w:ascii="Times New Roman" w:hAnsi="Times New Roman" w:eastAsia="Times New Roman" w:cs="Times New Roman"/>
          <w:spacing w:val="8"/>
          <w:sz w:val="23"/>
          <w:szCs w:val="23"/>
        </w:rPr>
        <w:t xml:space="preserve">[2007]2 </w:t>
      </w:r>
      <w:r>
        <w:rPr>
          <w:rFonts w:ascii="宋体" w:hAnsi="宋体" w:eastAsia="宋体" w:cs="宋体"/>
          <w:spacing w:val="8"/>
          <w:sz w:val="23"/>
          <w:szCs w:val="23"/>
        </w:rPr>
        <w:t>号及国家发展计划委员会等七部委联合发布实施的《评标委员</w:t>
      </w:r>
      <w:r>
        <w:rPr>
          <w:rFonts w:ascii="宋体" w:hAnsi="宋体" w:eastAsia="宋体" w:cs="宋体"/>
          <w:sz w:val="23"/>
          <w:szCs w:val="23"/>
        </w:rPr>
        <w:t xml:space="preserve"> </w:t>
      </w:r>
      <w:r>
        <w:rPr>
          <w:rFonts w:ascii="宋体" w:hAnsi="宋体" w:eastAsia="宋体" w:cs="宋体"/>
          <w:spacing w:val="12"/>
          <w:sz w:val="23"/>
          <w:szCs w:val="23"/>
        </w:rPr>
        <w:t>会和评标方</w:t>
      </w:r>
      <w:r>
        <w:rPr>
          <w:rFonts w:ascii="宋体" w:hAnsi="宋体" w:eastAsia="宋体" w:cs="宋体"/>
          <w:spacing w:val="6"/>
          <w:sz w:val="23"/>
          <w:szCs w:val="23"/>
        </w:rPr>
        <w:t>法暂行规定》、财库</w:t>
      </w:r>
      <w:r>
        <w:rPr>
          <w:rFonts w:ascii="Times New Roman" w:hAnsi="Times New Roman" w:eastAsia="Times New Roman" w:cs="Times New Roman"/>
          <w:spacing w:val="6"/>
          <w:sz w:val="23"/>
          <w:szCs w:val="23"/>
        </w:rPr>
        <w:t xml:space="preserve">[2016] 198 </w:t>
      </w:r>
      <w:r>
        <w:rPr>
          <w:rFonts w:ascii="宋体" w:hAnsi="宋体" w:eastAsia="宋体" w:cs="宋体"/>
          <w:spacing w:val="6"/>
          <w:sz w:val="23"/>
          <w:szCs w:val="23"/>
        </w:rPr>
        <w:t>号《政府采购评审专家管理办法》等</w:t>
      </w:r>
      <w:r>
        <w:rPr>
          <w:rFonts w:ascii="宋体" w:hAnsi="宋体" w:eastAsia="宋体" w:cs="宋体"/>
          <w:sz w:val="23"/>
          <w:szCs w:val="23"/>
        </w:rPr>
        <w:t xml:space="preserve"> </w:t>
      </w:r>
      <w:r>
        <w:rPr>
          <w:rFonts w:ascii="宋体" w:hAnsi="宋体" w:eastAsia="宋体" w:cs="宋体"/>
          <w:spacing w:val="14"/>
          <w:sz w:val="23"/>
          <w:szCs w:val="23"/>
        </w:rPr>
        <w:t>有</w:t>
      </w:r>
      <w:r>
        <w:rPr>
          <w:rFonts w:ascii="宋体" w:hAnsi="宋体" w:eastAsia="宋体" w:cs="宋体"/>
          <w:spacing w:val="7"/>
          <w:sz w:val="23"/>
          <w:szCs w:val="23"/>
        </w:rPr>
        <w:t>关法律、法规及规定，依法组建本次采购的谈判小组，负责本次谈判的评标活</w:t>
      </w:r>
    </w:p>
    <w:p>
      <w:pPr>
        <w:spacing w:before="165" w:line="118" w:lineRule="exact"/>
        <w:ind w:left="284"/>
        <w:rPr>
          <w:rFonts w:ascii="宋体" w:hAnsi="宋体" w:eastAsia="宋体" w:cs="宋体"/>
          <w:sz w:val="23"/>
          <w:szCs w:val="23"/>
        </w:rPr>
      </w:pPr>
      <w:r>
        <w:pict>
          <v:shape id="_x0000_s1030" o:spid="_x0000_s1030" o:spt="202" type="#_x0000_t202" style="position:absolute;left:0pt;margin-left:0.1pt;margin-top:-0.45pt;height:16.25pt;width:13.5pt;z-index:251668480;mso-width-relative:page;mso-height-relative:page;" filled="f" stroked="f" coordsize="21600,21600">
            <v:path/>
            <v:fill on="f" focussize="0,0"/>
            <v:stroke on="f"/>
            <v:imagedata o:title=""/>
            <o:lock v:ext="edit" aspectratio="f"/>
            <v:textbox inset="0mm,0mm,0mm,0mm">
              <w:txbxContent>
                <w:p>
                  <w:pPr>
                    <w:spacing w:before="20" w:line="228" w:lineRule="auto"/>
                    <w:ind w:left="20"/>
                    <w:rPr>
                      <w:rFonts w:ascii="宋体" w:hAnsi="宋体" w:eastAsia="宋体" w:cs="宋体"/>
                      <w:sz w:val="23"/>
                      <w:szCs w:val="23"/>
                    </w:rPr>
                  </w:pPr>
                  <w:r>
                    <w:rPr>
                      <w:rFonts w:ascii="宋体" w:hAnsi="宋体" w:eastAsia="宋体" w:cs="宋体"/>
                      <w:sz w:val="23"/>
                      <w:szCs w:val="23"/>
                    </w:rPr>
                    <w:t>动</w:t>
                  </w:r>
                </w:p>
              </w:txbxContent>
            </v:textbox>
          </v:shape>
        </w:pict>
      </w:r>
      <w:r>
        <w:rPr>
          <w:rFonts w:ascii="宋体" w:hAnsi="宋体" w:eastAsia="宋体" w:cs="宋体"/>
          <w:position w:val="1"/>
          <w:sz w:val="23"/>
          <w:szCs w:val="23"/>
        </w:rPr>
        <w:t>。</w:t>
      </w:r>
    </w:p>
    <w:p>
      <w:pPr>
        <w:spacing w:before="194" w:line="375" w:lineRule="auto"/>
        <w:ind w:left="22" w:right="11" w:firstLine="497"/>
        <w:rPr>
          <w:rFonts w:ascii="宋体" w:hAnsi="宋体" w:eastAsia="宋体" w:cs="宋体"/>
          <w:sz w:val="23"/>
          <w:szCs w:val="23"/>
        </w:rPr>
      </w:pPr>
      <w:r>
        <w:rPr>
          <w:rFonts w:ascii="Times New Roman" w:hAnsi="Times New Roman" w:eastAsia="Times New Roman" w:cs="Times New Roman"/>
          <w:spacing w:val="8"/>
          <w:sz w:val="23"/>
          <w:szCs w:val="23"/>
        </w:rPr>
        <w:t xml:space="preserve">18.2    </w:t>
      </w:r>
      <w:r>
        <w:rPr>
          <w:rFonts w:ascii="宋体" w:hAnsi="宋体" w:eastAsia="宋体" w:cs="宋体"/>
          <w:spacing w:val="8"/>
          <w:sz w:val="23"/>
          <w:szCs w:val="23"/>
        </w:rPr>
        <w:t>谈判小组人选开标前确定。谈判小组成员名单在成交结果确定前</w:t>
      </w:r>
      <w:r>
        <w:rPr>
          <w:rFonts w:ascii="宋体" w:hAnsi="宋体" w:eastAsia="宋体" w:cs="宋体"/>
          <w:spacing w:val="1"/>
          <w:sz w:val="23"/>
          <w:szCs w:val="23"/>
        </w:rPr>
        <w:t>保</w:t>
      </w:r>
      <w:r>
        <w:rPr>
          <w:rFonts w:ascii="宋体" w:hAnsi="宋体" w:eastAsia="宋体" w:cs="宋体"/>
          <w:sz w:val="23"/>
          <w:szCs w:val="23"/>
        </w:rPr>
        <w:t xml:space="preserve">  </w:t>
      </w:r>
      <w:r>
        <w:rPr>
          <w:rFonts w:ascii="宋体" w:hAnsi="宋体" w:eastAsia="宋体" w:cs="宋体"/>
          <w:spacing w:val="12"/>
          <w:sz w:val="23"/>
          <w:szCs w:val="23"/>
        </w:rPr>
        <w:t>密</w:t>
      </w:r>
      <w:r>
        <w:rPr>
          <w:rFonts w:ascii="宋体" w:hAnsi="宋体" w:eastAsia="宋体" w:cs="宋体"/>
          <w:spacing w:val="7"/>
          <w:sz w:val="23"/>
          <w:szCs w:val="23"/>
        </w:rPr>
        <w:t>。谈判小组有关技术、经济等方面的专家和采购人熟悉相关业务的代表人员组</w:t>
      </w:r>
      <w:r>
        <w:rPr>
          <w:rFonts w:ascii="宋体" w:hAnsi="宋体" w:eastAsia="宋体" w:cs="宋体"/>
          <w:sz w:val="23"/>
          <w:szCs w:val="23"/>
        </w:rPr>
        <w:t xml:space="preserve"> </w:t>
      </w:r>
      <w:r>
        <w:rPr>
          <w:rFonts w:ascii="宋体" w:hAnsi="宋体" w:eastAsia="宋体" w:cs="宋体"/>
          <w:spacing w:val="12"/>
          <w:sz w:val="23"/>
          <w:szCs w:val="23"/>
        </w:rPr>
        <w:t>成</w:t>
      </w:r>
      <w:r>
        <w:rPr>
          <w:rFonts w:ascii="宋体" w:hAnsi="宋体" w:eastAsia="宋体" w:cs="宋体"/>
          <w:spacing w:val="7"/>
          <w:sz w:val="23"/>
          <w:szCs w:val="23"/>
        </w:rPr>
        <w:t>，成员为三人及以上的单数，其中技术、经济等方面的成员人数不少于成员总</w:t>
      </w:r>
      <w:r>
        <w:rPr>
          <w:rFonts w:ascii="宋体" w:hAnsi="宋体" w:eastAsia="宋体" w:cs="宋体"/>
          <w:sz w:val="23"/>
          <w:szCs w:val="23"/>
        </w:rPr>
        <w:t xml:space="preserve"> </w:t>
      </w:r>
      <w:r>
        <w:rPr>
          <w:rFonts w:ascii="宋体" w:hAnsi="宋体" w:eastAsia="宋体" w:cs="宋体"/>
          <w:spacing w:val="7"/>
          <w:sz w:val="23"/>
          <w:szCs w:val="23"/>
        </w:rPr>
        <w:t>数的三分之二。</w:t>
      </w:r>
    </w:p>
    <w:p>
      <w:pPr>
        <w:spacing w:before="1" w:line="374" w:lineRule="auto"/>
        <w:ind w:left="22" w:right="11" w:firstLine="497"/>
        <w:rPr>
          <w:rFonts w:ascii="宋体" w:hAnsi="宋体" w:eastAsia="宋体" w:cs="宋体"/>
          <w:sz w:val="23"/>
          <w:szCs w:val="23"/>
        </w:rPr>
      </w:pPr>
      <w:r>
        <w:rPr>
          <w:rFonts w:ascii="Times New Roman" w:hAnsi="Times New Roman" w:eastAsia="Times New Roman" w:cs="Times New Roman"/>
          <w:spacing w:val="6"/>
          <w:sz w:val="23"/>
          <w:szCs w:val="23"/>
        </w:rPr>
        <w:t xml:space="preserve">18.3    </w:t>
      </w:r>
      <w:r>
        <w:rPr>
          <w:rFonts w:ascii="宋体" w:hAnsi="宋体" w:eastAsia="宋体" w:cs="宋体"/>
          <w:spacing w:val="6"/>
          <w:sz w:val="23"/>
          <w:szCs w:val="23"/>
        </w:rPr>
        <w:t>本</w:t>
      </w:r>
      <w:r>
        <w:rPr>
          <w:rFonts w:ascii="宋体" w:hAnsi="宋体" w:eastAsia="宋体" w:cs="宋体"/>
          <w:spacing w:val="5"/>
          <w:sz w:val="23"/>
          <w:szCs w:val="23"/>
        </w:rPr>
        <w:t>次</w:t>
      </w:r>
      <w:r>
        <w:rPr>
          <w:rFonts w:ascii="宋体" w:hAnsi="宋体" w:eastAsia="宋体" w:cs="宋体"/>
          <w:spacing w:val="3"/>
          <w:sz w:val="23"/>
          <w:szCs w:val="23"/>
        </w:rPr>
        <w:t xml:space="preserve">采购谈判小组由 </w:t>
      </w:r>
      <w:r>
        <w:rPr>
          <w:rFonts w:ascii="Times New Roman" w:hAnsi="Times New Roman" w:eastAsia="Times New Roman" w:cs="Times New Roman"/>
          <w:spacing w:val="3"/>
          <w:sz w:val="23"/>
          <w:szCs w:val="23"/>
        </w:rPr>
        <w:t xml:space="preserve">3 </w:t>
      </w:r>
      <w:r>
        <w:rPr>
          <w:rFonts w:ascii="宋体" w:hAnsi="宋体" w:eastAsia="宋体" w:cs="宋体"/>
          <w:spacing w:val="3"/>
          <w:sz w:val="23"/>
          <w:szCs w:val="23"/>
        </w:rPr>
        <w:t xml:space="preserve">人组成，其中采购人代表 </w:t>
      </w:r>
      <w:r>
        <w:rPr>
          <w:rFonts w:ascii="Times New Roman" w:hAnsi="Times New Roman" w:eastAsia="Times New Roman" w:cs="Times New Roman"/>
          <w:spacing w:val="3"/>
          <w:sz w:val="23"/>
          <w:szCs w:val="23"/>
        </w:rPr>
        <w:t xml:space="preserve">0 </w:t>
      </w:r>
      <w:r>
        <w:rPr>
          <w:rFonts w:ascii="宋体" w:hAnsi="宋体" w:eastAsia="宋体" w:cs="宋体"/>
          <w:spacing w:val="3"/>
          <w:sz w:val="23"/>
          <w:szCs w:val="23"/>
        </w:rPr>
        <w:t>人，由代理机构在</w:t>
      </w:r>
      <w:r>
        <w:rPr>
          <w:rFonts w:ascii="宋体" w:hAnsi="宋体" w:eastAsia="宋体" w:cs="宋体"/>
          <w:sz w:val="23"/>
          <w:szCs w:val="23"/>
        </w:rPr>
        <w:t xml:space="preserve"> </w:t>
      </w:r>
      <w:r>
        <w:rPr>
          <w:rFonts w:ascii="宋体" w:hAnsi="宋体" w:eastAsia="宋体" w:cs="宋体"/>
          <w:spacing w:val="14"/>
          <w:sz w:val="23"/>
          <w:szCs w:val="23"/>
        </w:rPr>
        <w:t>新疆政</w:t>
      </w:r>
      <w:r>
        <w:rPr>
          <w:rFonts w:ascii="宋体" w:hAnsi="宋体" w:eastAsia="宋体" w:cs="宋体"/>
          <w:spacing w:val="10"/>
          <w:sz w:val="23"/>
          <w:szCs w:val="23"/>
        </w:rPr>
        <w:t>府</w:t>
      </w:r>
      <w:r>
        <w:rPr>
          <w:rFonts w:ascii="宋体" w:hAnsi="宋体" w:eastAsia="宋体" w:cs="宋体"/>
          <w:spacing w:val="7"/>
          <w:sz w:val="23"/>
          <w:szCs w:val="23"/>
        </w:rPr>
        <w:t xml:space="preserve">采购网专家库中采取随机抽取的方式确定经济、技术等方面的专家 </w:t>
      </w:r>
      <w:r>
        <w:rPr>
          <w:rFonts w:ascii="Times New Roman" w:hAnsi="Times New Roman" w:eastAsia="Times New Roman" w:cs="Times New Roman"/>
          <w:spacing w:val="7"/>
          <w:sz w:val="23"/>
          <w:szCs w:val="23"/>
        </w:rPr>
        <w:t>3</w:t>
      </w:r>
      <w:r>
        <w:rPr>
          <w:rFonts w:ascii="Times New Roman" w:hAnsi="Times New Roman" w:eastAsia="Times New Roman" w:cs="Times New Roman"/>
          <w:sz w:val="23"/>
          <w:szCs w:val="23"/>
        </w:rPr>
        <w:t xml:space="preserve">    </w:t>
      </w:r>
      <w:r>
        <w:rPr>
          <w:rFonts w:ascii="宋体" w:hAnsi="宋体" w:eastAsia="宋体" w:cs="宋体"/>
          <w:spacing w:val="9"/>
          <w:sz w:val="23"/>
          <w:szCs w:val="23"/>
        </w:rPr>
        <w:t>名，谈判小组成员遵循法定的回避规定</w:t>
      </w:r>
      <w:r>
        <w:rPr>
          <w:rFonts w:ascii="宋体" w:hAnsi="宋体" w:eastAsia="宋体" w:cs="宋体"/>
          <w:spacing w:val="6"/>
          <w:sz w:val="23"/>
          <w:szCs w:val="23"/>
        </w:rPr>
        <w:t>。</w:t>
      </w:r>
    </w:p>
    <w:p>
      <w:pPr>
        <w:spacing w:before="1" w:line="223" w:lineRule="auto"/>
        <w:ind w:left="519"/>
        <w:rPr>
          <w:rFonts w:ascii="宋体" w:hAnsi="宋体" w:eastAsia="宋体" w:cs="宋体"/>
          <w:sz w:val="23"/>
          <w:szCs w:val="23"/>
        </w:rPr>
      </w:pPr>
      <w:r>
        <w:rPr>
          <w:rFonts w:ascii="Times New Roman" w:hAnsi="Times New Roman" w:eastAsia="Times New Roman" w:cs="Times New Roman"/>
          <w:spacing w:val="11"/>
          <w:sz w:val="23"/>
          <w:szCs w:val="23"/>
        </w:rPr>
        <w:t>1</w:t>
      </w:r>
      <w:r>
        <w:rPr>
          <w:rFonts w:ascii="Times New Roman" w:hAnsi="Times New Roman" w:eastAsia="Times New Roman" w:cs="Times New Roman"/>
          <w:spacing w:val="7"/>
          <w:sz w:val="23"/>
          <w:szCs w:val="23"/>
        </w:rPr>
        <w:t xml:space="preserve">8.4    </w:t>
      </w:r>
      <w:r>
        <w:rPr>
          <w:rFonts w:ascii="宋体" w:hAnsi="宋体" w:eastAsia="宋体" w:cs="宋体"/>
          <w:spacing w:val="7"/>
          <w:sz w:val="23"/>
          <w:szCs w:val="23"/>
        </w:rPr>
        <w:t>谈判小组会按照谈判原则和评标办法，依法根据竞争性谈判文件的规</w:t>
      </w:r>
    </w:p>
    <w:p>
      <w:pPr>
        <w:spacing w:before="189" w:line="375" w:lineRule="auto"/>
        <w:ind w:left="21" w:right="11" w:firstLine="5"/>
        <w:rPr>
          <w:rFonts w:ascii="宋体" w:hAnsi="宋体" w:eastAsia="宋体" w:cs="宋体"/>
          <w:sz w:val="23"/>
          <w:szCs w:val="23"/>
        </w:rPr>
      </w:pPr>
      <w:r>
        <w:rPr>
          <w:rFonts w:ascii="宋体" w:hAnsi="宋体" w:eastAsia="宋体" w:cs="宋体"/>
          <w:spacing w:val="8"/>
          <w:sz w:val="23"/>
          <w:szCs w:val="23"/>
        </w:rPr>
        <w:t>定</w:t>
      </w:r>
      <w:r>
        <w:rPr>
          <w:rFonts w:ascii="宋体" w:hAnsi="宋体" w:eastAsia="宋体" w:cs="宋体"/>
          <w:spacing w:val="7"/>
          <w:sz w:val="23"/>
          <w:szCs w:val="23"/>
        </w:rPr>
        <w:t>，对响应文件进行评审、质疑、评价和比较，对供应商提出问题，投标供应商</w:t>
      </w:r>
      <w:r>
        <w:rPr>
          <w:rFonts w:ascii="宋体" w:hAnsi="宋体" w:eastAsia="宋体" w:cs="宋体"/>
          <w:sz w:val="23"/>
          <w:szCs w:val="23"/>
        </w:rPr>
        <w:t xml:space="preserve"> </w:t>
      </w:r>
      <w:r>
        <w:rPr>
          <w:rFonts w:ascii="宋体" w:hAnsi="宋体" w:eastAsia="宋体" w:cs="宋体"/>
          <w:spacing w:val="11"/>
          <w:sz w:val="23"/>
          <w:szCs w:val="23"/>
        </w:rPr>
        <w:t>澄</w:t>
      </w:r>
      <w:r>
        <w:rPr>
          <w:rFonts w:ascii="宋体" w:hAnsi="宋体" w:eastAsia="宋体" w:cs="宋体"/>
          <w:spacing w:val="9"/>
          <w:sz w:val="23"/>
          <w:szCs w:val="23"/>
        </w:rPr>
        <w:t>清所有技术问题后，进行最终报价和书面承诺。</w:t>
      </w:r>
    </w:p>
    <w:p>
      <w:pPr>
        <w:spacing w:before="1" w:line="374" w:lineRule="auto"/>
        <w:ind w:left="27" w:right="11" w:firstLine="492"/>
        <w:rPr>
          <w:rFonts w:ascii="宋体" w:hAnsi="宋体" w:eastAsia="宋体" w:cs="宋体"/>
          <w:sz w:val="23"/>
          <w:szCs w:val="23"/>
        </w:rPr>
      </w:pPr>
      <w:r>
        <w:rPr>
          <w:rFonts w:ascii="Times New Roman" w:hAnsi="Times New Roman" w:eastAsia="Times New Roman" w:cs="Times New Roman"/>
          <w:spacing w:val="11"/>
          <w:sz w:val="23"/>
          <w:szCs w:val="23"/>
        </w:rPr>
        <w:t>1</w:t>
      </w:r>
      <w:r>
        <w:rPr>
          <w:rFonts w:ascii="Times New Roman" w:hAnsi="Times New Roman" w:eastAsia="Times New Roman" w:cs="Times New Roman"/>
          <w:spacing w:val="7"/>
          <w:sz w:val="23"/>
          <w:szCs w:val="23"/>
        </w:rPr>
        <w:t xml:space="preserve">8.5    </w:t>
      </w:r>
      <w:r>
        <w:rPr>
          <w:rFonts w:ascii="宋体" w:hAnsi="宋体" w:eastAsia="宋体" w:cs="宋体"/>
          <w:spacing w:val="7"/>
          <w:sz w:val="23"/>
          <w:szCs w:val="23"/>
        </w:rPr>
        <w:t>谈判小组专家提交谈判纪要，按照评标办法与谈判原则填写谈判推荐</w:t>
      </w:r>
      <w:r>
        <w:rPr>
          <w:rFonts w:ascii="宋体" w:hAnsi="宋体" w:eastAsia="宋体" w:cs="宋体"/>
          <w:sz w:val="23"/>
          <w:szCs w:val="23"/>
        </w:rPr>
        <w:t xml:space="preserve"> </w:t>
      </w:r>
      <w:r>
        <w:rPr>
          <w:rFonts w:ascii="宋体" w:hAnsi="宋体" w:eastAsia="宋体" w:cs="宋体"/>
          <w:spacing w:val="15"/>
          <w:sz w:val="23"/>
          <w:szCs w:val="23"/>
        </w:rPr>
        <w:t>意</w:t>
      </w:r>
      <w:r>
        <w:rPr>
          <w:rFonts w:ascii="宋体" w:hAnsi="宋体" w:eastAsia="宋体" w:cs="宋体"/>
          <w:spacing w:val="9"/>
          <w:sz w:val="23"/>
          <w:szCs w:val="23"/>
        </w:rPr>
        <w:t>见书，以排序方式提出推荐意见与建议，并向采购人推荐成交供应商。</w:t>
      </w:r>
    </w:p>
    <w:p>
      <w:pPr>
        <w:spacing w:before="2" w:line="374" w:lineRule="auto"/>
        <w:ind w:left="22" w:right="11" w:firstLine="496"/>
        <w:rPr>
          <w:rFonts w:ascii="宋体" w:hAnsi="宋体" w:eastAsia="宋体" w:cs="宋体"/>
          <w:sz w:val="23"/>
          <w:szCs w:val="23"/>
        </w:rPr>
      </w:pPr>
      <w:r>
        <w:rPr>
          <w:rFonts w:ascii="Times New Roman" w:hAnsi="Times New Roman" w:eastAsia="Times New Roman" w:cs="Times New Roman"/>
          <w:spacing w:val="8"/>
          <w:sz w:val="23"/>
          <w:szCs w:val="23"/>
        </w:rPr>
        <w:t xml:space="preserve">18.6    </w:t>
      </w:r>
      <w:r>
        <w:rPr>
          <w:rFonts w:ascii="宋体" w:hAnsi="宋体" w:eastAsia="宋体" w:cs="宋体"/>
          <w:spacing w:val="8"/>
          <w:sz w:val="23"/>
          <w:szCs w:val="23"/>
        </w:rPr>
        <w:t>谈判小组审查投标书的响应性只根据谈判文件的要求和投标书的</w:t>
      </w:r>
      <w:r>
        <w:rPr>
          <w:rFonts w:ascii="宋体" w:hAnsi="宋体" w:eastAsia="宋体" w:cs="宋体"/>
          <w:spacing w:val="1"/>
          <w:sz w:val="23"/>
          <w:szCs w:val="23"/>
        </w:rPr>
        <w:t>内</w:t>
      </w:r>
      <w:r>
        <w:rPr>
          <w:rFonts w:ascii="宋体" w:hAnsi="宋体" w:eastAsia="宋体" w:cs="宋体"/>
          <w:sz w:val="23"/>
          <w:szCs w:val="23"/>
        </w:rPr>
        <w:t xml:space="preserve">  </w:t>
      </w:r>
      <w:r>
        <w:rPr>
          <w:rFonts w:ascii="宋体" w:hAnsi="宋体" w:eastAsia="宋体" w:cs="宋体"/>
          <w:spacing w:val="11"/>
          <w:sz w:val="23"/>
          <w:szCs w:val="23"/>
        </w:rPr>
        <w:t>容</w:t>
      </w:r>
      <w:r>
        <w:rPr>
          <w:rFonts w:ascii="宋体" w:hAnsi="宋体" w:eastAsia="宋体" w:cs="宋体"/>
          <w:spacing w:val="7"/>
          <w:sz w:val="23"/>
          <w:szCs w:val="23"/>
        </w:rPr>
        <w:t>，而不寻求其它外部证据。如果投标书技术指标实质上没有响应谈判文件的要</w:t>
      </w:r>
      <w:r>
        <w:rPr>
          <w:rFonts w:ascii="宋体" w:hAnsi="宋体" w:eastAsia="宋体" w:cs="宋体"/>
          <w:sz w:val="23"/>
          <w:szCs w:val="23"/>
        </w:rPr>
        <w:t xml:space="preserve"> </w:t>
      </w:r>
      <w:r>
        <w:rPr>
          <w:rFonts w:ascii="宋体" w:hAnsi="宋体" w:eastAsia="宋体" w:cs="宋体"/>
          <w:spacing w:val="8"/>
          <w:sz w:val="23"/>
          <w:szCs w:val="23"/>
        </w:rPr>
        <w:t>求，将不再进一步评审。</w:t>
      </w:r>
    </w:p>
    <w:p>
      <w:pPr>
        <w:spacing w:line="224" w:lineRule="auto"/>
        <w:ind w:left="519"/>
        <w:rPr>
          <w:rFonts w:ascii="宋体" w:hAnsi="宋体" w:eastAsia="宋体" w:cs="宋体"/>
          <w:sz w:val="23"/>
          <w:szCs w:val="23"/>
        </w:rPr>
      </w:pPr>
      <w:r>
        <w:rPr>
          <w:rFonts w:ascii="Times New Roman" w:hAnsi="Times New Roman" w:eastAsia="Times New Roman" w:cs="Times New Roman"/>
          <w:spacing w:val="14"/>
          <w:sz w:val="23"/>
          <w:szCs w:val="23"/>
        </w:rPr>
        <w:t>18</w:t>
      </w:r>
      <w:r>
        <w:rPr>
          <w:rFonts w:ascii="Times New Roman" w:hAnsi="Times New Roman" w:eastAsia="Times New Roman" w:cs="Times New Roman"/>
          <w:spacing w:val="7"/>
          <w:sz w:val="23"/>
          <w:szCs w:val="23"/>
        </w:rPr>
        <w:t xml:space="preserve">.7    </w:t>
      </w:r>
      <w:r>
        <w:rPr>
          <w:rFonts w:ascii="宋体" w:hAnsi="宋体" w:eastAsia="宋体" w:cs="宋体"/>
          <w:spacing w:val="7"/>
          <w:sz w:val="23"/>
          <w:szCs w:val="23"/>
        </w:rPr>
        <w:t>谈判组专家认真研究谈判文件，至少应了解和熟悉以下内容：</w:t>
      </w:r>
    </w:p>
    <w:p>
      <w:pPr>
        <w:spacing w:before="188" w:line="227" w:lineRule="auto"/>
        <w:ind w:left="339"/>
        <w:rPr>
          <w:rFonts w:ascii="宋体" w:hAnsi="宋体" w:eastAsia="宋体" w:cs="宋体"/>
          <w:sz w:val="23"/>
          <w:szCs w:val="23"/>
        </w:rPr>
      </w:pPr>
      <w:r>
        <w:rPr>
          <w:rFonts w:ascii="宋体" w:hAnsi="宋体" w:eastAsia="宋体" w:cs="宋体"/>
          <w:spacing w:val="17"/>
          <w:sz w:val="23"/>
          <w:szCs w:val="23"/>
        </w:rPr>
        <w:t>(</w:t>
      </w:r>
      <w:r>
        <w:rPr>
          <w:rFonts w:ascii="Times New Roman" w:hAnsi="Times New Roman" w:eastAsia="Times New Roman" w:cs="Times New Roman"/>
          <w:spacing w:val="17"/>
          <w:sz w:val="23"/>
          <w:szCs w:val="23"/>
        </w:rPr>
        <w:t>1</w:t>
      </w:r>
      <w:r>
        <w:rPr>
          <w:rFonts w:ascii="宋体" w:hAnsi="宋体" w:eastAsia="宋体" w:cs="宋体"/>
          <w:spacing w:val="17"/>
          <w:sz w:val="23"/>
          <w:szCs w:val="23"/>
        </w:rPr>
        <w:t>) 采购的目标</w:t>
      </w:r>
      <w:r>
        <w:rPr>
          <w:rFonts w:ascii="宋体" w:hAnsi="宋体" w:eastAsia="宋体" w:cs="宋体"/>
          <w:spacing w:val="16"/>
          <w:sz w:val="23"/>
          <w:szCs w:val="23"/>
        </w:rPr>
        <w:t>；</w:t>
      </w:r>
    </w:p>
    <w:p>
      <w:pPr>
        <w:spacing w:before="186" w:line="227" w:lineRule="auto"/>
        <w:ind w:left="339"/>
        <w:rPr>
          <w:rFonts w:ascii="宋体" w:hAnsi="宋体" w:eastAsia="宋体" w:cs="宋体"/>
          <w:sz w:val="23"/>
          <w:szCs w:val="23"/>
        </w:rPr>
      </w:pPr>
      <w:r>
        <w:rPr>
          <w:rFonts w:ascii="宋体" w:hAnsi="宋体" w:eastAsia="宋体" w:cs="宋体"/>
          <w:spacing w:val="19"/>
          <w:sz w:val="23"/>
          <w:szCs w:val="23"/>
        </w:rPr>
        <w:t>(</w:t>
      </w:r>
      <w:r>
        <w:rPr>
          <w:rFonts w:ascii="Times New Roman" w:hAnsi="Times New Roman" w:eastAsia="Times New Roman" w:cs="Times New Roman"/>
          <w:spacing w:val="15"/>
          <w:sz w:val="23"/>
          <w:szCs w:val="23"/>
        </w:rPr>
        <w:t>2</w:t>
      </w:r>
      <w:r>
        <w:rPr>
          <w:rFonts w:ascii="宋体" w:hAnsi="宋体" w:eastAsia="宋体" w:cs="宋体"/>
          <w:spacing w:val="15"/>
          <w:sz w:val="23"/>
          <w:szCs w:val="23"/>
        </w:rPr>
        <w:t>) 项目的范围和性质；</w:t>
      </w:r>
    </w:p>
    <w:p>
      <w:pPr>
        <w:sectPr>
          <w:headerReference r:id="rId34" w:type="default"/>
          <w:footerReference r:id="rId35" w:type="default"/>
          <w:pgSz w:w="11906" w:h="16839"/>
          <w:pgMar w:top="1091" w:right="1785" w:bottom="1156" w:left="1785" w:header="1076" w:footer="996" w:gutter="0"/>
          <w:cols w:space="720" w:num="1"/>
        </w:sectPr>
      </w:pPr>
    </w:p>
    <w:p>
      <w:pPr>
        <w:spacing w:line="307" w:lineRule="auto"/>
        <w:rPr>
          <w:rFonts w:ascii="Arial"/>
          <w:sz w:val="21"/>
        </w:rPr>
      </w:pPr>
    </w:p>
    <w:p>
      <w:pPr>
        <w:spacing w:before="74" w:line="227" w:lineRule="auto"/>
        <w:ind w:left="339"/>
        <w:rPr>
          <w:rFonts w:ascii="宋体" w:hAnsi="宋体" w:eastAsia="宋体" w:cs="宋体"/>
          <w:sz w:val="23"/>
          <w:szCs w:val="23"/>
        </w:rPr>
      </w:pPr>
      <w:r>
        <w:rPr>
          <w:rFonts w:ascii="宋体" w:hAnsi="宋体" w:eastAsia="宋体" w:cs="宋体"/>
          <w:spacing w:val="24"/>
          <w:sz w:val="23"/>
          <w:szCs w:val="23"/>
        </w:rPr>
        <w:t>(</w:t>
      </w:r>
      <w:r>
        <w:rPr>
          <w:rFonts w:ascii="Times New Roman" w:hAnsi="Times New Roman" w:eastAsia="Times New Roman" w:cs="Times New Roman"/>
          <w:spacing w:val="15"/>
          <w:sz w:val="23"/>
          <w:szCs w:val="23"/>
        </w:rPr>
        <w:t>3</w:t>
      </w:r>
      <w:r>
        <w:rPr>
          <w:rFonts w:ascii="宋体" w:hAnsi="宋体" w:eastAsia="宋体" w:cs="宋体"/>
          <w:spacing w:val="12"/>
          <w:sz w:val="23"/>
          <w:szCs w:val="23"/>
        </w:rPr>
        <w:t>) 谈判文件中规定的主要技术要求、标准和商务条款；</w:t>
      </w:r>
    </w:p>
    <w:p>
      <w:pPr>
        <w:spacing w:before="185" w:line="227" w:lineRule="auto"/>
        <w:ind w:left="339"/>
        <w:rPr>
          <w:rFonts w:ascii="宋体" w:hAnsi="宋体" w:eastAsia="宋体" w:cs="宋体"/>
          <w:sz w:val="23"/>
          <w:szCs w:val="23"/>
        </w:rPr>
      </w:pPr>
      <w:r>
        <w:rPr>
          <w:rFonts w:ascii="宋体" w:hAnsi="宋体" w:eastAsia="宋体" w:cs="宋体"/>
          <w:spacing w:val="15"/>
          <w:sz w:val="23"/>
          <w:szCs w:val="23"/>
        </w:rPr>
        <w:t>(</w:t>
      </w:r>
      <w:r>
        <w:rPr>
          <w:rFonts w:ascii="Times New Roman" w:hAnsi="Times New Roman" w:eastAsia="Times New Roman" w:cs="Times New Roman"/>
          <w:spacing w:val="12"/>
          <w:sz w:val="23"/>
          <w:szCs w:val="23"/>
        </w:rPr>
        <w:t>4</w:t>
      </w:r>
      <w:r>
        <w:rPr>
          <w:rFonts w:ascii="宋体" w:hAnsi="宋体" w:eastAsia="宋体" w:cs="宋体"/>
          <w:spacing w:val="12"/>
          <w:sz w:val="23"/>
          <w:szCs w:val="23"/>
        </w:rPr>
        <w:t>) 谈判文件规定的评标标准、方法和在评标过程中考虑的相关因素。</w:t>
      </w:r>
    </w:p>
    <w:p>
      <w:pPr>
        <w:spacing w:before="181" w:line="375" w:lineRule="auto"/>
        <w:ind w:left="22" w:right="49" w:firstLine="317"/>
        <w:rPr>
          <w:rFonts w:ascii="宋体" w:hAnsi="宋体" w:eastAsia="宋体" w:cs="宋体"/>
          <w:sz w:val="23"/>
          <w:szCs w:val="23"/>
        </w:rPr>
      </w:pPr>
      <w:r>
        <w:rPr>
          <w:rFonts w:ascii="宋体" w:hAnsi="宋体" w:eastAsia="宋体" w:cs="宋体"/>
          <w:spacing w:val="19"/>
          <w:sz w:val="23"/>
          <w:szCs w:val="23"/>
        </w:rPr>
        <w:t>(</w:t>
      </w:r>
      <w:r>
        <w:rPr>
          <w:rFonts w:ascii="Times New Roman" w:hAnsi="Times New Roman" w:eastAsia="Times New Roman" w:cs="Times New Roman"/>
          <w:spacing w:val="11"/>
          <w:sz w:val="23"/>
          <w:szCs w:val="23"/>
        </w:rPr>
        <w:t>5</w:t>
      </w:r>
      <w:r>
        <w:rPr>
          <w:rFonts w:ascii="宋体" w:hAnsi="宋体" w:eastAsia="宋体" w:cs="宋体"/>
          <w:spacing w:val="11"/>
          <w:sz w:val="23"/>
          <w:szCs w:val="23"/>
        </w:rPr>
        <w:t>) 采购人或者其委托的代理机构应当向谈判专家提供评标所需的重要信息</w:t>
      </w:r>
      <w:r>
        <w:rPr>
          <w:rFonts w:ascii="宋体" w:hAnsi="宋体" w:eastAsia="宋体" w:cs="宋体"/>
          <w:sz w:val="23"/>
          <w:szCs w:val="23"/>
        </w:rPr>
        <w:t xml:space="preserve"> </w:t>
      </w:r>
      <w:r>
        <w:rPr>
          <w:rFonts w:ascii="宋体" w:hAnsi="宋体" w:eastAsia="宋体" w:cs="宋体"/>
          <w:spacing w:val="5"/>
          <w:sz w:val="23"/>
          <w:szCs w:val="23"/>
        </w:rPr>
        <w:t>和数据</w:t>
      </w:r>
      <w:r>
        <w:rPr>
          <w:rFonts w:ascii="宋体" w:hAnsi="宋体" w:eastAsia="宋体" w:cs="宋体"/>
          <w:spacing w:val="4"/>
          <w:sz w:val="23"/>
          <w:szCs w:val="23"/>
        </w:rPr>
        <w:t>。</w:t>
      </w:r>
    </w:p>
    <w:p>
      <w:pPr>
        <w:spacing w:before="1" w:line="374" w:lineRule="auto"/>
        <w:ind w:left="21" w:right="48" w:firstLine="498"/>
        <w:rPr>
          <w:rFonts w:ascii="宋体" w:hAnsi="宋体" w:eastAsia="宋体" w:cs="宋体"/>
          <w:sz w:val="23"/>
          <w:szCs w:val="23"/>
        </w:rPr>
      </w:pPr>
      <w:r>
        <w:rPr>
          <w:rFonts w:ascii="Times New Roman" w:hAnsi="Times New Roman" w:eastAsia="Times New Roman" w:cs="Times New Roman"/>
          <w:spacing w:val="11"/>
          <w:sz w:val="23"/>
          <w:szCs w:val="23"/>
        </w:rPr>
        <w:t>1</w:t>
      </w:r>
      <w:r>
        <w:rPr>
          <w:rFonts w:ascii="Times New Roman" w:hAnsi="Times New Roman" w:eastAsia="Times New Roman" w:cs="Times New Roman"/>
          <w:spacing w:val="7"/>
          <w:sz w:val="23"/>
          <w:szCs w:val="23"/>
        </w:rPr>
        <w:t xml:space="preserve">8.8    </w:t>
      </w:r>
      <w:r>
        <w:rPr>
          <w:rFonts w:ascii="宋体" w:hAnsi="宋体" w:eastAsia="宋体" w:cs="宋体"/>
          <w:spacing w:val="7"/>
          <w:sz w:val="23"/>
          <w:szCs w:val="23"/>
        </w:rPr>
        <w:t>专家应当根据谈判文件规定的评标标准和方法，对响应文件进行系统</w:t>
      </w:r>
      <w:r>
        <w:rPr>
          <w:rFonts w:ascii="宋体" w:hAnsi="宋体" w:eastAsia="宋体" w:cs="宋体"/>
          <w:sz w:val="23"/>
          <w:szCs w:val="23"/>
        </w:rPr>
        <w:t xml:space="preserve"> </w:t>
      </w:r>
      <w:r>
        <w:rPr>
          <w:rFonts w:ascii="宋体" w:hAnsi="宋体" w:eastAsia="宋体" w:cs="宋体"/>
          <w:spacing w:val="8"/>
          <w:sz w:val="23"/>
          <w:szCs w:val="23"/>
        </w:rPr>
        <w:t>地</w:t>
      </w:r>
      <w:r>
        <w:rPr>
          <w:rFonts w:ascii="宋体" w:hAnsi="宋体" w:eastAsia="宋体" w:cs="宋体"/>
          <w:spacing w:val="7"/>
          <w:sz w:val="23"/>
          <w:szCs w:val="23"/>
        </w:rPr>
        <w:t>评标和比较。</w:t>
      </w:r>
    </w:p>
    <w:p>
      <w:pPr>
        <w:spacing w:before="1" w:line="226" w:lineRule="auto"/>
        <w:ind w:left="519"/>
        <w:rPr>
          <w:rFonts w:ascii="宋体" w:hAnsi="宋体" w:eastAsia="宋体" w:cs="宋体"/>
          <w:sz w:val="23"/>
          <w:szCs w:val="23"/>
        </w:rPr>
      </w:pPr>
      <w:r>
        <w:rPr>
          <w:rFonts w:ascii="Times New Roman" w:hAnsi="Times New Roman" w:eastAsia="Times New Roman" w:cs="Times New Roman"/>
          <w:spacing w:val="14"/>
          <w:sz w:val="23"/>
          <w:szCs w:val="23"/>
        </w:rPr>
        <w:t>1</w:t>
      </w:r>
      <w:r>
        <w:rPr>
          <w:rFonts w:ascii="Times New Roman" w:hAnsi="Times New Roman" w:eastAsia="Times New Roman" w:cs="Times New Roman"/>
          <w:spacing w:val="8"/>
          <w:sz w:val="23"/>
          <w:szCs w:val="23"/>
        </w:rPr>
        <w:t>8</w:t>
      </w:r>
      <w:r>
        <w:rPr>
          <w:rFonts w:ascii="Times New Roman" w:hAnsi="Times New Roman" w:eastAsia="Times New Roman" w:cs="Times New Roman"/>
          <w:spacing w:val="7"/>
          <w:sz w:val="23"/>
          <w:szCs w:val="23"/>
        </w:rPr>
        <w:t xml:space="preserve">.9    </w:t>
      </w:r>
      <w:r>
        <w:rPr>
          <w:rFonts w:ascii="宋体" w:hAnsi="宋体" w:eastAsia="宋体" w:cs="宋体"/>
          <w:spacing w:val="7"/>
          <w:sz w:val="23"/>
          <w:szCs w:val="23"/>
        </w:rPr>
        <w:t>谈判文件中没有规定的标准和方法不得作为评标的依据。</w:t>
      </w:r>
    </w:p>
    <w:p>
      <w:pPr>
        <w:spacing w:before="184" w:line="375" w:lineRule="auto"/>
        <w:ind w:left="21" w:firstLine="498"/>
        <w:rPr>
          <w:rFonts w:ascii="宋体" w:hAnsi="宋体" w:eastAsia="宋体" w:cs="宋体"/>
          <w:sz w:val="23"/>
          <w:szCs w:val="23"/>
        </w:rPr>
      </w:pPr>
      <w:r>
        <w:rPr>
          <w:rFonts w:ascii="Times New Roman" w:hAnsi="Times New Roman" w:eastAsia="Times New Roman" w:cs="Times New Roman"/>
          <w:spacing w:val="8"/>
          <w:sz w:val="23"/>
          <w:szCs w:val="23"/>
        </w:rPr>
        <w:t>1</w:t>
      </w:r>
      <w:r>
        <w:rPr>
          <w:rFonts w:ascii="Times New Roman" w:hAnsi="Times New Roman" w:eastAsia="Times New Roman" w:cs="Times New Roman"/>
          <w:spacing w:val="6"/>
          <w:sz w:val="23"/>
          <w:szCs w:val="23"/>
        </w:rPr>
        <w:t xml:space="preserve">8. 10    </w:t>
      </w:r>
      <w:r>
        <w:rPr>
          <w:rFonts w:ascii="宋体" w:hAnsi="宋体" w:eastAsia="宋体" w:cs="宋体"/>
          <w:spacing w:val="6"/>
          <w:sz w:val="23"/>
          <w:szCs w:val="23"/>
        </w:rPr>
        <w:t>专家可以书面方式要求供应商对响应文件中含义不明确、对同类问</w:t>
      </w:r>
      <w:r>
        <w:rPr>
          <w:rFonts w:ascii="宋体" w:hAnsi="宋体" w:eastAsia="宋体" w:cs="宋体"/>
          <w:sz w:val="23"/>
          <w:szCs w:val="23"/>
        </w:rPr>
        <w:t xml:space="preserve"> </w:t>
      </w:r>
      <w:r>
        <w:rPr>
          <w:rFonts w:ascii="宋体" w:hAnsi="宋体" w:eastAsia="宋体" w:cs="宋体"/>
          <w:spacing w:val="16"/>
          <w:sz w:val="23"/>
          <w:szCs w:val="23"/>
        </w:rPr>
        <w:t>题表</w:t>
      </w:r>
      <w:r>
        <w:rPr>
          <w:rFonts w:ascii="宋体" w:hAnsi="宋体" w:eastAsia="宋体" w:cs="宋体"/>
          <w:spacing w:val="12"/>
          <w:sz w:val="23"/>
          <w:szCs w:val="23"/>
        </w:rPr>
        <w:t>述</w:t>
      </w:r>
      <w:r>
        <w:rPr>
          <w:rFonts w:ascii="宋体" w:hAnsi="宋体" w:eastAsia="宋体" w:cs="宋体"/>
          <w:spacing w:val="8"/>
          <w:sz w:val="23"/>
          <w:szCs w:val="23"/>
        </w:rPr>
        <w:t>不一致或者有明显文字和计算错误的内容作必要的澄清、说明或者补正。</w:t>
      </w:r>
      <w:r>
        <w:rPr>
          <w:rFonts w:ascii="宋体" w:hAnsi="宋体" w:eastAsia="宋体" w:cs="宋体"/>
          <w:sz w:val="23"/>
          <w:szCs w:val="23"/>
        </w:rPr>
        <w:t xml:space="preserve"> </w:t>
      </w:r>
      <w:r>
        <w:rPr>
          <w:rFonts w:ascii="宋体" w:hAnsi="宋体" w:eastAsia="宋体" w:cs="宋体"/>
          <w:spacing w:val="13"/>
          <w:sz w:val="23"/>
          <w:szCs w:val="23"/>
        </w:rPr>
        <w:t>澄</w:t>
      </w:r>
      <w:r>
        <w:rPr>
          <w:rFonts w:ascii="宋体" w:hAnsi="宋体" w:eastAsia="宋体" w:cs="宋体"/>
          <w:spacing w:val="7"/>
          <w:sz w:val="23"/>
          <w:szCs w:val="23"/>
        </w:rPr>
        <w:t>清、说明或者补正应以书面方式进行并不得超出响应文件的范围或者改变响应</w:t>
      </w:r>
      <w:r>
        <w:rPr>
          <w:rFonts w:ascii="宋体" w:hAnsi="宋体" w:eastAsia="宋体" w:cs="宋体"/>
          <w:sz w:val="23"/>
          <w:szCs w:val="23"/>
        </w:rPr>
        <w:t xml:space="preserve"> </w:t>
      </w:r>
      <w:r>
        <w:rPr>
          <w:rFonts w:ascii="宋体" w:hAnsi="宋体" w:eastAsia="宋体" w:cs="宋体"/>
          <w:spacing w:val="8"/>
          <w:sz w:val="23"/>
          <w:szCs w:val="23"/>
        </w:rPr>
        <w:t>文件的实质性内容</w:t>
      </w:r>
      <w:r>
        <w:rPr>
          <w:rFonts w:ascii="宋体" w:hAnsi="宋体" w:eastAsia="宋体" w:cs="宋体"/>
          <w:spacing w:val="6"/>
          <w:sz w:val="23"/>
          <w:szCs w:val="23"/>
        </w:rPr>
        <w:t>。</w:t>
      </w:r>
    </w:p>
    <w:p>
      <w:pPr>
        <w:spacing w:line="375" w:lineRule="auto"/>
        <w:ind w:left="20" w:right="48" w:firstLine="499"/>
        <w:rPr>
          <w:rFonts w:ascii="宋体" w:hAnsi="宋体" w:eastAsia="宋体" w:cs="宋体"/>
          <w:sz w:val="23"/>
          <w:szCs w:val="23"/>
        </w:rPr>
      </w:pPr>
      <w:r>
        <w:rPr>
          <w:rFonts w:ascii="Times New Roman" w:hAnsi="Times New Roman" w:eastAsia="Times New Roman" w:cs="Times New Roman"/>
          <w:spacing w:val="6"/>
          <w:sz w:val="23"/>
          <w:szCs w:val="23"/>
        </w:rPr>
        <w:t xml:space="preserve">18. 11    </w:t>
      </w:r>
      <w:r>
        <w:rPr>
          <w:rFonts w:ascii="宋体" w:hAnsi="宋体" w:eastAsia="宋体" w:cs="宋体"/>
          <w:spacing w:val="6"/>
          <w:sz w:val="23"/>
          <w:szCs w:val="23"/>
        </w:rPr>
        <w:t>在评标过程中，谈判小组发现供应商以他人的的名义投标、串</w:t>
      </w:r>
      <w:r>
        <w:rPr>
          <w:rFonts w:ascii="宋体" w:hAnsi="宋体" w:eastAsia="宋体" w:cs="宋体"/>
          <w:spacing w:val="5"/>
          <w:sz w:val="23"/>
          <w:szCs w:val="23"/>
        </w:rPr>
        <w:t>通</w:t>
      </w:r>
      <w:r>
        <w:rPr>
          <w:rFonts w:ascii="宋体" w:hAnsi="宋体" w:eastAsia="宋体" w:cs="宋体"/>
          <w:sz w:val="23"/>
          <w:szCs w:val="23"/>
        </w:rPr>
        <w:t xml:space="preserve">投 </w:t>
      </w:r>
      <w:r>
        <w:rPr>
          <w:rFonts w:ascii="宋体" w:hAnsi="宋体" w:eastAsia="宋体" w:cs="宋体"/>
          <w:spacing w:val="14"/>
          <w:sz w:val="23"/>
          <w:szCs w:val="23"/>
        </w:rPr>
        <w:t>标</w:t>
      </w:r>
      <w:r>
        <w:rPr>
          <w:rFonts w:ascii="宋体" w:hAnsi="宋体" w:eastAsia="宋体" w:cs="宋体"/>
          <w:spacing w:val="7"/>
          <w:sz w:val="23"/>
          <w:szCs w:val="23"/>
        </w:rPr>
        <w:t>、以行贿手段谋取成交或者以其他弄虚作假方式投标的，该供应商的投标应作</w:t>
      </w:r>
      <w:r>
        <w:rPr>
          <w:rFonts w:ascii="宋体" w:hAnsi="宋体" w:eastAsia="宋体" w:cs="宋体"/>
          <w:sz w:val="23"/>
          <w:szCs w:val="23"/>
        </w:rPr>
        <w:t xml:space="preserve"> </w:t>
      </w:r>
      <w:r>
        <w:rPr>
          <w:rFonts w:ascii="宋体" w:hAnsi="宋体" w:eastAsia="宋体" w:cs="宋体"/>
          <w:spacing w:val="7"/>
          <w:sz w:val="23"/>
          <w:szCs w:val="23"/>
        </w:rPr>
        <w:t>废</w:t>
      </w:r>
      <w:r>
        <w:rPr>
          <w:rFonts w:ascii="宋体" w:hAnsi="宋体" w:eastAsia="宋体" w:cs="宋体"/>
          <w:spacing w:val="6"/>
          <w:sz w:val="23"/>
          <w:szCs w:val="23"/>
        </w:rPr>
        <w:t>标处理。</w:t>
      </w:r>
    </w:p>
    <w:p>
      <w:pPr>
        <w:spacing w:before="1" w:line="374" w:lineRule="auto"/>
        <w:ind w:left="20" w:right="48" w:firstLine="499"/>
        <w:rPr>
          <w:rFonts w:ascii="宋体" w:hAnsi="宋体" w:eastAsia="宋体" w:cs="宋体"/>
          <w:sz w:val="23"/>
          <w:szCs w:val="23"/>
        </w:rPr>
      </w:pPr>
      <w:r>
        <w:rPr>
          <w:rFonts w:ascii="Times New Roman" w:hAnsi="Times New Roman" w:eastAsia="Times New Roman" w:cs="Times New Roman"/>
          <w:spacing w:val="8"/>
          <w:sz w:val="23"/>
          <w:szCs w:val="23"/>
        </w:rPr>
        <w:t>1</w:t>
      </w:r>
      <w:r>
        <w:rPr>
          <w:rFonts w:ascii="Times New Roman" w:hAnsi="Times New Roman" w:eastAsia="Times New Roman" w:cs="Times New Roman"/>
          <w:spacing w:val="6"/>
          <w:sz w:val="23"/>
          <w:szCs w:val="23"/>
        </w:rPr>
        <w:t xml:space="preserve">8. 12    </w:t>
      </w:r>
      <w:r>
        <w:rPr>
          <w:rFonts w:ascii="宋体" w:hAnsi="宋体" w:eastAsia="宋体" w:cs="宋体"/>
          <w:spacing w:val="6"/>
          <w:sz w:val="23"/>
          <w:szCs w:val="23"/>
        </w:rPr>
        <w:t>在评标过程中，评委发现供应商的报价明显低于其他谈判报价或者</w:t>
      </w:r>
      <w:r>
        <w:rPr>
          <w:rFonts w:ascii="宋体" w:hAnsi="宋体" w:eastAsia="宋体" w:cs="宋体"/>
          <w:sz w:val="23"/>
          <w:szCs w:val="23"/>
        </w:rPr>
        <w:t xml:space="preserve"> </w:t>
      </w:r>
      <w:r>
        <w:rPr>
          <w:rFonts w:ascii="宋体" w:hAnsi="宋体" w:eastAsia="宋体" w:cs="宋体"/>
          <w:spacing w:val="14"/>
          <w:sz w:val="23"/>
          <w:szCs w:val="23"/>
        </w:rPr>
        <w:t>在</w:t>
      </w:r>
      <w:r>
        <w:rPr>
          <w:rFonts w:ascii="宋体" w:hAnsi="宋体" w:eastAsia="宋体" w:cs="宋体"/>
          <w:spacing w:val="7"/>
          <w:sz w:val="23"/>
          <w:szCs w:val="23"/>
        </w:rPr>
        <w:t>设有标底时明显低于标底，使得其谈判报价可能低于其个别成本，由谈判小组</w:t>
      </w:r>
      <w:r>
        <w:rPr>
          <w:rFonts w:ascii="宋体" w:hAnsi="宋体" w:eastAsia="宋体" w:cs="宋体"/>
          <w:sz w:val="23"/>
          <w:szCs w:val="23"/>
        </w:rPr>
        <w:t xml:space="preserve"> </w:t>
      </w:r>
      <w:r>
        <w:rPr>
          <w:rFonts w:ascii="宋体" w:hAnsi="宋体" w:eastAsia="宋体" w:cs="宋体"/>
          <w:spacing w:val="17"/>
          <w:sz w:val="23"/>
          <w:szCs w:val="23"/>
        </w:rPr>
        <w:t>认</w:t>
      </w:r>
      <w:r>
        <w:rPr>
          <w:rFonts w:ascii="宋体" w:hAnsi="宋体" w:eastAsia="宋体" w:cs="宋体"/>
          <w:spacing w:val="9"/>
          <w:sz w:val="23"/>
          <w:szCs w:val="23"/>
        </w:rPr>
        <w:t>定该供应商以低于成本报价竞标的，其投标应作废标处理。</w:t>
      </w:r>
    </w:p>
    <w:p>
      <w:pPr>
        <w:spacing w:before="2" w:line="366" w:lineRule="auto"/>
        <w:ind w:left="22" w:right="140" w:firstLine="496"/>
        <w:rPr>
          <w:rFonts w:ascii="宋体" w:hAnsi="宋体" w:eastAsia="宋体" w:cs="宋体"/>
          <w:sz w:val="28"/>
          <w:szCs w:val="28"/>
        </w:rPr>
      </w:pPr>
      <w:r>
        <w:rPr>
          <w:rFonts w:ascii="Times New Roman" w:hAnsi="Times New Roman" w:eastAsia="Times New Roman" w:cs="Times New Roman"/>
          <w:spacing w:val="8"/>
          <w:sz w:val="23"/>
          <w:szCs w:val="23"/>
        </w:rPr>
        <w:t>1</w:t>
      </w:r>
      <w:r>
        <w:rPr>
          <w:rFonts w:ascii="Times New Roman" w:hAnsi="Times New Roman" w:eastAsia="Times New Roman" w:cs="Times New Roman"/>
          <w:spacing w:val="6"/>
          <w:sz w:val="23"/>
          <w:szCs w:val="23"/>
        </w:rPr>
        <w:t xml:space="preserve">8. 13    </w:t>
      </w:r>
      <w:r>
        <w:rPr>
          <w:rFonts w:ascii="宋体" w:hAnsi="宋体" w:eastAsia="宋体" w:cs="宋体"/>
          <w:spacing w:val="6"/>
          <w:sz w:val="23"/>
          <w:szCs w:val="23"/>
        </w:rPr>
        <w:t>供应商资格条件不符合国家有关规定和谈判文件要求的，或者拒不</w:t>
      </w:r>
      <w:r>
        <w:rPr>
          <w:rFonts w:ascii="宋体" w:hAnsi="宋体" w:eastAsia="宋体" w:cs="宋体"/>
          <w:sz w:val="23"/>
          <w:szCs w:val="23"/>
        </w:rPr>
        <w:t xml:space="preserve"> </w:t>
      </w:r>
      <w:r>
        <w:rPr>
          <w:rFonts w:ascii="宋体" w:hAnsi="宋体" w:eastAsia="宋体" w:cs="宋体"/>
          <w:spacing w:val="8"/>
          <w:sz w:val="23"/>
          <w:szCs w:val="23"/>
        </w:rPr>
        <w:t>按照要求对响应文件进行澄清、说明或者补正的，谈判小组可以否决其投</w:t>
      </w:r>
      <w:r>
        <w:rPr>
          <w:rFonts w:ascii="宋体" w:hAnsi="宋体" w:eastAsia="宋体" w:cs="宋体"/>
          <w:spacing w:val="8"/>
          <w:sz w:val="28"/>
          <w:szCs w:val="28"/>
        </w:rPr>
        <w:t>标</w:t>
      </w:r>
      <w:r>
        <w:rPr>
          <w:rFonts w:ascii="宋体" w:hAnsi="宋体" w:eastAsia="宋体" w:cs="宋体"/>
          <w:spacing w:val="5"/>
          <w:sz w:val="28"/>
          <w:szCs w:val="28"/>
        </w:rPr>
        <w:t>。</w:t>
      </w:r>
    </w:p>
    <w:p>
      <w:pPr>
        <w:spacing w:before="2" w:line="374" w:lineRule="auto"/>
        <w:ind w:left="22" w:right="140" w:firstLine="497"/>
        <w:rPr>
          <w:rFonts w:ascii="宋体" w:hAnsi="宋体" w:eastAsia="宋体" w:cs="宋体"/>
          <w:sz w:val="23"/>
          <w:szCs w:val="23"/>
        </w:rPr>
      </w:pPr>
      <w:r>
        <w:rPr>
          <w:rFonts w:ascii="Times New Roman" w:hAnsi="Times New Roman" w:eastAsia="Times New Roman" w:cs="Times New Roman"/>
          <w:spacing w:val="8"/>
          <w:sz w:val="23"/>
          <w:szCs w:val="23"/>
        </w:rPr>
        <w:t>1</w:t>
      </w:r>
      <w:r>
        <w:rPr>
          <w:rFonts w:ascii="Times New Roman" w:hAnsi="Times New Roman" w:eastAsia="Times New Roman" w:cs="Times New Roman"/>
          <w:spacing w:val="6"/>
          <w:sz w:val="23"/>
          <w:szCs w:val="23"/>
        </w:rPr>
        <w:t xml:space="preserve">8. 14    </w:t>
      </w:r>
      <w:r>
        <w:rPr>
          <w:rFonts w:ascii="宋体" w:hAnsi="宋体" w:eastAsia="宋体" w:cs="宋体"/>
          <w:spacing w:val="6"/>
          <w:sz w:val="23"/>
          <w:szCs w:val="23"/>
        </w:rPr>
        <w:t>专家应当审查每一响应文件是否对谈判文件提出的所有实质性要求</w:t>
      </w:r>
      <w:r>
        <w:rPr>
          <w:rFonts w:ascii="宋体" w:hAnsi="宋体" w:eastAsia="宋体" w:cs="宋体"/>
          <w:sz w:val="23"/>
          <w:szCs w:val="23"/>
        </w:rPr>
        <w:t xml:space="preserve"> </w:t>
      </w:r>
      <w:r>
        <w:rPr>
          <w:rFonts w:ascii="宋体" w:hAnsi="宋体" w:eastAsia="宋体" w:cs="宋体"/>
          <w:spacing w:val="15"/>
          <w:sz w:val="23"/>
          <w:szCs w:val="23"/>
        </w:rPr>
        <w:t>和</w:t>
      </w:r>
      <w:r>
        <w:rPr>
          <w:rFonts w:ascii="宋体" w:hAnsi="宋体" w:eastAsia="宋体" w:cs="宋体"/>
          <w:spacing w:val="9"/>
          <w:sz w:val="23"/>
          <w:szCs w:val="23"/>
        </w:rPr>
        <w:t>条件作出响应。未能在实质上响应的投标，应作废标处理。</w:t>
      </w:r>
    </w:p>
    <w:p>
      <w:pPr>
        <w:spacing w:line="226" w:lineRule="auto"/>
        <w:ind w:left="519"/>
        <w:rPr>
          <w:rFonts w:ascii="宋体" w:hAnsi="宋体" w:eastAsia="宋体" w:cs="宋体"/>
          <w:sz w:val="23"/>
          <w:szCs w:val="23"/>
        </w:rPr>
      </w:pPr>
      <w:r>
        <w:rPr>
          <w:rFonts w:ascii="Times New Roman" w:hAnsi="Times New Roman" w:eastAsia="Times New Roman" w:cs="Times New Roman"/>
          <w:spacing w:val="10"/>
          <w:sz w:val="23"/>
          <w:szCs w:val="23"/>
        </w:rPr>
        <w:t>18. 1</w:t>
      </w:r>
      <w:r>
        <w:rPr>
          <w:rFonts w:ascii="Times New Roman" w:hAnsi="Times New Roman" w:eastAsia="Times New Roman" w:cs="Times New Roman"/>
          <w:spacing w:val="6"/>
          <w:sz w:val="23"/>
          <w:szCs w:val="23"/>
        </w:rPr>
        <w:t>5</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rPr>
        <w:t>供应商不得误导、干扰采购方的评标活动，否则将废除其投标。</w:t>
      </w:r>
    </w:p>
    <w:p>
      <w:pPr>
        <w:spacing w:before="183"/>
        <w:ind w:left="507"/>
        <w:rPr>
          <w:rFonts w:ascii="宋体" w:hAnsi="宋体" w:eastAsia="宋体" w:cs="宋体"/>
          <w:sz w:val="23"/>
          <w:szCs w:val="23"/>
        </w:rPr>
      </w:pPr>
      <w:r>
        <w:rPr>
          <w:rFonts w:ascii="Times New Roman" w:hAnsi="Times New Roman" w:eastAsia="Times New Roman" w:cs="Times New Roman"/>
          <w:b/>
          <w:bCs/>
          <w:spacing w:val="3"/>
          <w:sz w:val="23"/>
          <w:szCs w:val="23"/>
        </w:rPr>
        <w:t>19</w:t>
      </w:r>
      <w:r>
        <w:rPr>
          <w:rFonts w:ascii="Times New Roman" w:hAnsi="Times New Roman" w:eastAsia="Times New Roman" w:cs="Times New Roman"/>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、评审过程的保密</w:t>
      </w:r>
      <w:r>
        <w:rPr>
          <w:rFonts w:ascii="宋体" w:hAnsi="宋体" w:eastAsia="宋体" w:cs="宋体"/>
          <w:sz w:val="23"/>
          <w:szCs w:val="23"/>
          <w14:textOutline w14:w="4358" w14:cap="sq" w14:cmpd="sng">
            <w14:solidFill>
              <w14:srgbClr w14:val="000000"/>
            </w14:solidFill>
            <w14:prstDash w14:val="solid"/>
            <w14:bevel/>
          </w14:textOutline>
        </w:rPr>
        <w:t>性</w:t>
      </w:r>
    </w:p>
    <w:p>
      <w:pPr>
        <w:spacing w:before="170" w:line="228" w:lineRule="auto"/>
        <w:ind w:left="519"/>
        <w:rPr>
          <w:rFonts w:ascii="宋体" w:hAnsi="宋体" w:eastAsia="宋体" w:cs="宋体"/>
          <w:sz w:val="23"/>
          <w:szCs w:val="23"/>
        </w:rPr>
      </w:pPr>
      <w:r>
        <w:rPr>
          <w:rFonts w:ascii="Times New Roman" w:hAnsi="Times New Roman" w:eastAsia="Times New Roman" w:cs="Times New Roman"/>
          <w:spacing w:val="10"/>
          <w:sz w:val="23"/>
          <w:szCs w:val="23"/>
        </w:rPr>
        <w:t xml:space="preserve">19. </w:t>
      </w:r>
      <w:r>
        <w:rPr>
          <w:rFonts w:ascii="Times New Roman" w:hAnsi="Times New Roman" w:eastAsia="Times New Roman" w:cs="Times New Roman"/>
          <w:spacing w:val="7"/>
          <w:sz w:val="23"/>
          <w:szCs w:val="23"/>
        </w:rPr>
        <w:t>1</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rPr>
        <w:t>谈判后，凡是属于审查、澄清、评审和比较的有关资料以及授标建议</w:t>
      </w:r>
    </w:p>
    <w:p>
      <w:pPr>
        <w:spacing w:before="181" w:line="375" w:lineRule="auto"/>
        <w:ind w:left="22" w:right="44"/>
        <w:rPr>
          <w:rFonts w:ascii="宋体" w:hAnsi="宋体" w:eastAsia="宋体" w:cs="宋体"/>
          <w:sz w:val="23"/>
          <w:szCs w:val="23"/>
        </w:rPr>
      </w:pPr>
      <w:r>
        <w:rPr>
          <w:rFonts w:ascii="宋体" w:hAnsi="宋体" w:eastAsia="宋体" w:cs="宋体"/>
          <w:spacing w:val="14"/>
          <w:sz w:val="23"/>
          <w:szCs w:val="23"/>
        </w:rPr>
        <w:t>等</w:t>
      </w:r>
      <w:r>
        <w:rPr>
          <w:rFonts w:ascii="宋体" w:hAnsi="宋体" w:eastAsia="宋体" w:cs="宋体"/>
          <w:spacing w:val="9"/>
          <w:sz w:val="23"/>
          <w:szCs w:val="23"/>
        </w:rPr>
        <w:t>，</w:t>
      </w:r>
      <w:r>
        <w:rPr>
          <w:rFonts w:ascii="宋体" w:hAnsi="宋体" w:eastAsia="宋体" w:cs="宋体"/>
          <w:spacing w:val="7"/>
          <w:sz w:val="23"/>
          <w:szCs w:val="23"/>
        </w:rPr>
        <w:t>谈判小组成员或参与评审的有关工作人员均不得向供应商或采购项目无关的</w:t>
      </w:r>
      <w:r>
        <w:rPr>
          <w:rFonts w:ascii="宋体" w:hAnsi="宋体" w:eastAsia="宋体" w:cs="宋体"/>
          <w:sz w:val="23"/>
          <w:szCs w:val="23"/>
        </w:rPr>
        <w:t xml:space="preserve"> </w:t>
      </w:r>
      <w:r>
        <w:rPr>
          <w:rFonts w:ascii="宋体" w:hAnsi="宋体" w:eastAsia="宋体" w:cs="宋体"/>
          <w:spacing w:val="14"/>
          <w:sz w:val="23"/>
          <w:szCs w:val="23"/>
        </w:rPr>
        <w:t>其</w:t>
      </w:r>
      <w:r>
        <w:rPr>
          <w:rFonts w:ascii="宋体" w:hAnsi="宋体" w:eastAsia="宋体" w:cs="宋体"/>
          <w:spacing w:val="10"/>
          <w:sz w:val="23"/>
          <w:szCs w:val="23"/>
        </w:rPr>
        <w:t>他</w:t>
      </w:r>
      <w:r>
        <w:rPr>
          <w:rFonts w:ascii="宋体" w:hAnsi="宋体" w:eastAsia="宋体" w:cs="宋体"/>
          <w:spacing w:val="7"/>
          <w:sz w:val="23"/>
          <w:szCs w:val="23"/>
        </w:rPr>
        <w:t>人员透露，违者给予警告、取消担任评审专家的资格，不得再参加任何采购</w:t>
      </w:r>
      <w:r>
        <w:rPr>
          <w:rFonts w:ascii="宋体" w:hAnsi="宋体" w:eastAsia="宋体" w:cs="宋体"/>
          <w:sz w:val="23"/>
          <w:szCs w:val="23"/>
        </w:rPr>
        <w:t xml:space="preserve"> </w:t>
      </w:r>
      <w:r>
        <w:rPr>
          <w:rFonts w:ascii="宋体" w:hAnsi="宋体" w:eastAsia="宋体" w:cs="宋体"/>
          <w:spacing w:val="4"/>
          <w:sz w:val="23"/>
          <w:szCs w:val="23"/>
        </w:rPr>
        <w:t>项目的评审</w:t>
      </w:r>
      <w:r>
        <w:rPr>
          <w:rFonts w:ascii="宋体" w:hAnsi="宋体" w:eastAsia="宋体" w:cs="宋体"/>
          <w:spacing w:val="2"/>
          <w:sz w:val="23"/>
          <w:szCs w:val="23"/>
        </w:rPr>
        <w:t>。</w:t>
      </w:r>
    </w:p>
    <w:p>
      <w:pPr>
        <w:spacing w:before="2" w:line="374" w:lineRule="auto"/>
        <w:ind w:left="44" w:right="44" w:firstLine="475"/>
        <w:rPr>
          <w:rFonts w:ascii="宋体" w:hAnsi="宋体" w:eastAsia="宋体" w:cs="宋体"/>
          <w:sz w:val="23"/>
          <w:szCs w:val="23"/>
        </w:rPr>
      </w:pPr>
      <w:r>
        <w:rPr>
          <w:rFonts w:ascii="Times New Roman" w:hAnsi="Times New Roman" w:eastAsia="Times New Roman" w:cs="Times New Roman"/>
          <w:spacing w:val="14"/>
          <w:sz w:val="23"/>
          <w:szCs w:val="23"/>
        </w:rPr>
        <w:t>1</w:t>
      </w:r>
      <w:r>
        <w:rPr>
          <w:rFonts w:ascii="Times New Roman" w:hAnsi="Times New Roman" w:eastAsia="Times New Roman" w:cs="Times New Roman"/>
          <w:spacing w:val="9"/>
          <w:sz w:val="23"/>
          <w:szCs w:val="23"/>
        </w:rPr>
        <w:t>9</w:t>
      </w:r>
      <w:r>
        <w:rPr>
          <w:rFonts w:ascii="Times New Roman" w:hAnsi="Times New Roman" w:eastAsia="Times New Roman" w:cs="Times New Roman"/>
          <w:spacing w:val="7"/>
          <w:sz w:val="23"/>
          <w:szCs w:val="23"/>
        </w:rPr>
        <w:t xml:space="preserve">.2    </w:t>
      </w:r>
      <w:r>
        <w:rPr>
          <w:rFonts w:ascii="宋体" w:hAnsi="宋体" w:eastAsia="宋体" w:cs="宋体"/>
          <w:spacing w:val="7"/>
          <w:sz w:val="23"/>
          <w:szCs w:val="23"/>
        </w:rPr>
        <w:t>供应商在评审过程中，所进行的试图影响评审结果的不符合《中华人</w:t>
      </w:r>
      <w:r>
        <w:rPr>
          <w:rFonts w:ascii="宋体" w:hAnsi="宋体" w:eastAsia="宋体" w:cs="宋体"/>
          <w:sz w:val="23"/>
          <w:szCs w:val="23"/>
        </w:rPr>
        <w:t xml:space="preserve"> </w:t>
      </w:r>
      <w:r>
        <w:rPr>
          <w:rFonts w:ascii="宋体" w:hAnsi="宋体" w:eastAsia="宋体" w:cs="宋体"/>
          <w:spacing w:val="5"/>
          <w:sz w:val="23"/>
          <w:szCs w:val="23"/>
        </w:rPr>
        <w:t>民共和国政府采购法》及本次谈判有关规定的活动，将被取消成交资格</w:t>
      </w:r>
      <w:r>
        <w:rPr>
          <w:rFonts w:ascii="宋体" w:hAnsi="宋体" w:eastAsia="宋体" w:cs="宋体"/>
          <w:spacing w:val="1"/>
          <w:sz w:val="23"/>
          <w:szCs w:val="23"/>
        </w:rPr>
        <w:t>。</w:t>
      </w:r>
    </w:p>
    <w:p>
      <w:pPr>
        <w:spacing w:before="1" w:line="239" w:lineRule="auto"/>
        <w:ind w:left="497"/>
        <w:rPr>
          <w:rFonts w:ascii="宋体" w:hAnsi="宋体" w:eastAsia="宋体" w:cs="宋体"/>
          <w:sz w:val="23"/>
          <w:szCs w:val="23"/>
        </w:rPr>
      </w:pPr>
      <w:r>
        <w:rPr>
          <w:rFonts w:ascii="Times New Roman" w:hAnsi="Times New Roman" w:eastAsia="Times New Roman" w:cs="Times New Roman"/>
          <w:b/>
          <w:bCs/>
          <w:spacing w:val="3"/>
          <w:sz w:val="23"/>
          <w:szCs w:val="23"/>
        </w:rPr>
        <w:t>20</w:t>
      </w:r>
      <w:r>
        <w:rPr>
          <w:rFonts w:ascii="Times New Roman" w:hAnsi="Times New Roman" w:eastAsia="Times New Roman" w:cs="Times New Roman"/>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、响应文件的评审</w:t>
      </w:r>
    </w:p>
    <w:p>
      <w:pPr>
        <w:sectPr>
          <w:headerReference r:id="rId36" w:type="default"/>
          <w:footerReference r:id="rId37" w:type="default"/>
          <w:pgSz w:w="11906" w:h="16839"/>
          <w:pgMar w:top="1091" w:right="1748" w:bottom="1156" w:left="1785" w:header="1076" w:footer="996" w:gutter="0"/>
          <w:cols w:space="720" w:num="1"/>
        </w:sectPr>
      </w:pPr>
    </w:p>
    <w:p>
      <w:pPr>
        <w:spacing w:line="307" w:lineRule="auto"/>
        <w:rPr>
          <w:rFonts w:ascii="Arial"/>
          <w:sz w:val="21"/>
        </w:rPr>
      </w:pPr>
    </w:p>
    <w:p>
      <w:pPr>
        <w:spacing w:before="74" w:line="227" w:lineRule="auto"/>
        <w:ind w:left="497"/>
        <w:rPr>
          <w:rFonts w:ascii="宋体" w:hAnsi="宋体" w:eastAsia="宋体" w:cs="宋体"/>
          <w:sz w:val="23"/>
          <w:szCs w:val="23"/>
        </w:rPr>
      </w:pPr>
      <w:r>
        <w:rPr>
          <w:rFonts w:ascii="Times New Roman" w:hAnsi="Times New Roman" w:eastAsia="Times New Roman" w:cs="Times New Roman"/>
          <w:b/>
          <w:bCs/>
          <w:spacing w:val="9"/>
          <w:sz w:val="23"/>
          <w:szCs w:val="23"/>
        </w:rPr>
        <w:t>2</w:t>
      </w:r>
      <w:r>
        <w:rPr>
          <w:rFonts w:ascii="Times New Roman" w:hAnsi="Times New Roman" w:eastAsia="Times New Roman" w:cs="Times New Roman"/>
          <w:b/>
          <w:bCs/>
          <w:spacing w:val="5"/>
          <w:sz w:val="23"/>
          <w:szCs w:val="23"/>
        </w:rPr>
        <w:t>0.1</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初步评审</w:t>
      </w:r>
    </w:p>
    <w:p>
      <w:pPr>
        <w:spacing w:before="184" w:line="423" w:lineRule="exact"/>
        <w:ind w:left="496"/>
        <w:rPr>
          <w:rFonts w:ascii="宋体" w:hAnsi="宋体" w:eastAsia="宋体" w:cs="宋体"/>
          <w:sz w:val="23"/>
          <w:szCs w:val="23"/>
        </w:rPr>
      </w:pPr>
      <w:r>
        <w:rPr>
          <w:rFonts w:ascii="Times New Roman" w:hAnsi="Times New Roman" w:eastAsia="Times New Roman" w:cs="Times New Roman"/>
          <w:spacing w:val="10"/>
          <w:position w:val="13"/>
          <w:sz w:val="23"/>
          <w:szCs w:val="23"/>
        </w:rPr>
        <w:t>20</w:t>
      </w:r>
      <w:r>
        <w:rPr>
          <w:rFonts w:ascii="Times New Roman" w:hAnsi="Times New Roman" w:eastAsia="Times New Roman" w:cs="Times New Roman"/>
          <w:spacing w:val="9"/>
          <w:position w:val="13"/>
          <w:sz w:val="23"/>
          <w:szCs w:val="23"/>
        </w:rPr>
        <w:t>.</w:t>
      </w:r>
      <w:r>
        <w:rPr>
          <w:rFonts w:ascii="Times New Roman" w:hAnsi="Times New Roman" w:eastAsia="Times New Roman" w:cs="Times New Roman"/>
          <w:spacing w:val="5"/>
          <w:position w:val="13"/>
          <w:sz w:val="23"/>
          <w:szCs w:val="23"/>
        </w:rPr>
        <w:t xml:space="preserve">2. 1 </w:t>
      </w:r>
      <w:r>
        <w:rPr>
          <w:rFonts w:ascii="宋体" w:hAnsi="宋体" w:eastAsia="宋体" w:cs="宋体"/>
          <w:spacing w:val="5"/>
          <w:position w:val="13"/>
          <w:sz w:val="23"/>
          <w:szCs w:val="23"/>
        </w:rPr>
        <w:t>发生下列情况之一的响应性文件被视为无效：</w:t>
      </w:r>
    </w:p>
    <w:p>
      <w:pPr>
        <w:spacing w:line="322" w:lineRule="exact"/>
        <w:ind w:firstLine="492" w:firstLineChars="200"/>
        <w:rPr>
          <w:rFonts w:ascii="宋体" w:hAnsi="宋体" w:eastAsia="宋体" w:cs="宋体"/>
          <w:sz w:val="23"/>
          <w:szCs w:val="23"/>
        </w:rPr>
      </w:pPr>
      <w:r>
        <w:rPr>
          <w:rFonts w:ascii="Times New Roman" w:hAnsi="Times New Roman" w:eastAsia="Times New Roman" w:cs="Times New Roman"/>
          <w:spacing w:val="8"/>
          <w:position w:val="3"/>
          <w:sz w:val="23"/>
          <w:szCs w:val="23"/>
        </w:rPr>
        <w:t>(</w:t>
      </w:r>
      <w:r>
        <w:rPr>
          <w:rFonts w:ascii="宋体" w:hAnsi="宋体" w:eastAsia="宋体" w:cs="宋体"/>
          <w:spacing w:val="8"/>
          <w:position w:val="3"/>
          <w:sz w:val="23"/>
          <w:szCs w:val="23"/>
        </w:rPr>
        <w:t>一</w:t>
      </w:r>
      <w:r>
        <w:rPr>
          <w:rFonts w:ascii="Times New Roman" w:hAnsi="Times New Roman" w:eastAsia="Times New Roman" w:cs="Times New Roman"/>
          <w:spacing w:val="8"/>
          <w:position w:val="3"/>
          <w:sz w:val="23"/>
          <w:szCs w:val="23"/>
        </w:rPr>
        <w:t xml:space="preserve">)  </w:t>
      </w:r>
      <w:r>
        <w:rPr>
          <w:rFonts w:ascii="宋体" w:hAnsi="宋体" w:eastAsia="宋体" w:cs="宋体"/>
          <w:spacing w:val="8"/>
          <w:position w:val="3"/>
          <w:sz w:val="23"/>
          <w:szCs w:val="23"/>
        </w:rPr>
        <w:t>投标文件是否按谈判文件要求签字和盖章</w:t>
      </w:r>
      <w:r>
        <w:rPr>
          <w:rFonts w:ascii="宋体" w:hAnsi="宋体" w:eastAsia="宋体" w:cs="宋体"/>
          <w:spacing w:val="6"/>
          <w:position w:val="3"/>
          <w:sz w:val="23"/>
          <w:szCs w:val="23"/>
        </w:rPr>
        <w:t>；</w:t>
      </w:r>
    </w:p>
    <w:p>
      <w:pPr>
        <w:spacing w:before="188" w:line="227" w:lineRule="auto"/>
        <w:ind w:firstLine="492" w:firstLineChars="200"/>
        <w:rPr>
          <w:rFonts w:ascii="宋体" w:hAnsi="宋体" w:eastAsia="宋体" w:cs="宋体"/>
          <w:sz w:val="23"/>
          <w:szCs w:val="23"/>
        </w:rPr>
      </w:pPr>
      <w:r>
        <w:rPr>
          <w:rFonts w:hint="eastAsia" w:ascii="宋体" w:hAnsi="宋体" w:eastAsia="宋体" w:cs="宋体"/>
          <w:spacing w:val="8"/>
          <w:sz w:val="23"/>
          <w:szCs w:val="23"/>
          <w:lang w:eastAsia="zh-CN"/>
        </w:rPr>
        <w:t>（</w:t>
      </w:r>
      <w:r>
        <w:rPr>
          <w:rFonts w:hint="eastAsia" w:ascii="宋体" w:hAnsi="宋体" w:eastAsia="宋体" w:cs="宋体"/>
          <w:spacing w:val="8"/>
          <w:sz w:val="23"/>
          <w:szCs w:val="23"/>
          <w:lang w:val="en-US" w:eastAsia="zh-CN"/>
        </w:rPr>
        <w:t>二</w:t>
      </w:r>
      <w:r>
        <w:rPr>
          <w:rFonts w:hint="eastAsia" w:ascii="宋体" w:hAnsi="宋体" w:eastAsia="宋体" w:cs="宋体"/>
          <w:spacing w:val="8"/>
          <w:sz w:val="23"/>
          <w:szCs w:val="23"/>
          <w:lang w:eastAsia="zh-CN"/>
        </w:rPr>
        <w:t>）</w:t>
      </w:r>
      <w:r>
        <w:rPr>
          <w:rFonts w:ascii="宋体" w:hAnsi="宋体" w:eastAsia="宋体" w:cs="宋体"/>
          <w:spacing w:val="8"/>
          <w:sz w:val="23"/>
          <w:szCs w:val="23"/>
        </w:rPr>
        <w:t>相关证件是否齐全</w:t>
      </w:r>
      <w:r>
        <w:rPr>
          <w:rFonts w:ascii="宋体" w:hAnsi="宋体" w:eastAsia="宋体" w:cs="宋体"/>
          <w:spacing w:val="6"/>
          <w:sz w:val="23"/>
          <w:szCs w:val="23"/>
        </w:rPr>
        <w:t>；</w:t>
      </w:r>
    </w:p>
    <w:p>
      <w:pPr>
        <w:spacing w:before="145" w:line="323" w:lineRule="exact"/>
        <w:ind w:left="501"/>
        <w:rPr>
          <w:rFonts w:hint="eastAsia" w:ascii="Times New Roman" w:hAnsi="Times New Roman" w:eastAsia="宋体" w:cs="Times New Roman"/>
          <w:spacing w:val="8"/>
          <w:position w:val="3"/>
          <w:sz w:val="23"/>
          <w:szCs w:val="23"/>
          <w:lang w:eastAsia="zh-CN"/>
        </w:rPr>
      </w:pPr>
      <w:r>
        <w:rPr>
          <w:rFonts w:hint="eastAsia" w:ascii="Times New Roman" w:hAnsi="Times New Roman" w:eastAsia="宋体" w:cs="Times New Roman"/>
          <w:spacing w:val="8"/>
          <w:position w:val="3"/>
          <w:sz w:val="23"/>
          <w:szCs w:val="23"/>
          <w:lang w:eastAsia="zh-CN"/>
        </w:rPr>
        <w:t>（</w:t>
      </w:r>
      <w:r>
        <w:rPr>
          <w:rFonts w:hint="eastAsia" w:ascii="Times New Roman" w:hAnsi="Times New Roman" w:eastAsia="宋体" w:cs="Times New Roman"/>
          <w:spacing w:val="8"/>
          <w:position w:val="3"/>
          <w:sz w:val="23"/>
          <w:szCs w:val="23"/>
          <w:lang w:val="en-US" w:eastAsia="zh-CN"/>
        </w:rPr>
        <w:t>三</w:t>
      </w:r>
      <w:r>
        <w:rPr>
          <w:rFonts w:hint="eastAsia" w:ascii="Times New Roman" w:hAnsi="Times New Roman" w:eastAsia="宋体" w:cs="Times New Roman"/>
          <w:spacing w:val="8"/>
          <w:position w:val="3"/>
          <w:sz w:val="23"/>
          <w:szCs w:val="23"/>
          <w:lang w:eastAsia="zh-CN"/>
        </w:rPr>
        <w:t>）工期、投标有效期是否满足谈判文件要求；</w:t>
      </w:r>
    </w:p>
    <w:p>
      <w:pPr>
        <w:spacing w:before="145" w:line="323" w:lineRule="exact"/>
        <w:ind w:firstLine="492" w:firstLineChars="200"/>
        <w:rPr>
          <w:rFonts w:hint="eastAsia" w:ascii="Times New Roman" w:hAnsi="Times New Roman" w:eastAsia="宋体" w:cs="Times New Roman"/>
          <w:spacing w:val="8"/>
          <w:position w:val="3"/>
          <w:sz w:val="23"/>
          <w:szCs w:val="23"/>
          <w:lang w:eastAsia="zh-CN"/>
        </w:rPr>
      </w:pPr>
      <w:r>
        <w:rPr>
          <w:rFonts w:ascii="Times New Roman" w:hAnsi="Times New Roman" w:eastAsia="Times New Roman" w:cs="Times New Roman"/>
          <w:spacing w:val="8"/>
          <w:position w:val="3"/>
          <w:sz w:val="23"/>
          <w:szCs w:val="23"/>
        </w:rPr>
        <w:t>(</w:t>
      </w:r>
      <w:r>
        <w:rPr>
          <w:rFonts w:hint="eastAsia" w:ascii="宋体" w:hAnsi="宋体" w:eastAsia="宋体" w:cs="宋体"/>
          <w:spacing w:val="8"/>
          <w:position w:val="3"/>
          <w:sz w:val="23"/>
          <w:szCs w:val="23"/>
          <w:lang w:val="en-US" w:eastAsia="zh-CN"/>
        </w:rPr>
        <w:t>四</w:t>
      </w:r>
      <w:r>
        <w:rPr>
          <w:rFonts w:ascii="Times New Roman" w:hAnsi="Times New Roman" w:eastAsia="Times New Roman" w:cs="Times New Roman"/>
          <w:spacing w:val="8"/>
          <w:position w:val="3"/>
          <w:sz w:val="23"/>
          <w:szCs w:val="23"/>
        </w:rPr>
        <w:t xml:space="preserve">) </w:t>
      </w:r>
      <w:r>
        <w:rPr>
          <w:rFonts w:hint="eastAsia" w:ascii="Times New Roman" w:hAnsi="Times New Roman" w:eastAsia="宋体" w:cs="Times New Roman"/>
          <w:spacing w:val="8"/>
          <w:position w:val="3"/>
          <w:sz w:val="23"/>
          <w:szCs w:val="23"/>
          <w:lang w:eastAsia="zh-CN"/>
        </w:rPr>
        <w:t>投标报价是否超出最高限价；</w:t>
      </w:r>
    </w:p>
    <w:p>
      <w:pPr>
        <w:spacing w:line="323" w:lineRule="exact"/>
        <w:ind w:left="501"/>
        <w:rPr>
          <w:rFonts w:ascii="宋体" w:hAnsi="宋体" w:eastAsia="宋体" w:cs="宋体"/>
          <w:sz w:val="23"/>
          <w:szCs w:val="23"/>
        </w:rPr>
      </w:pPr>
      <w:r>
        <w:rPr>
          <w:rFonts w:ascii="Times New Roman" w:hAnsi="Times New Roman" w:eastAsia="Times New Roman" w:cs="Times New Roman"/>
          <w:spacing w:val="16"/>
          <w:position w:val="3"/>
          <w:sz w:val="23"/>
          <w:szCs w:val="23"/>
        </w:rPr>
        <w:t>(</w:t>
      </w:r>
      <w:r>
        <w:rPr>
          <w:rFonts w:hint="eastAsia" w:ascii="宋体" w:hAnsi="宋体" w:eastAsia="宋体" w:cs="宋体"/>
          <w:spacing w:val="16"/>
          <w:position w:val="3"/>
          <w:sz w:val="23"/>
          <w:szCs w:val="23"/>
          <w:lang w:val="en-US" w:eastAsia="zh-CN"/>
        </w:rPr>
        <w:t>五</w:t>
      </w:r>
      <w:r>
        <w:rPr>
          <w:rFonts w:ascii="Times New Roman" w:hAnsi="Times New Roman" w:eastAsia="Times New Roman" w:cs="Times New Roman"/>
          <w:spacing w:val="11"/>
          <w:position w:val="3"/>
          <w:sz w:val="23"/>
          <w:szCs w:val="23"/>
        </w:rPr>
        <w:t>)</w:t>
      </w:r>
      <w:r>
        <w:rPr>
          <w:rFonts w:ascii="宋体" w:hAnsi="宋体" w:eastAsia="宋体" w:cs="宋体"/>
          <w:spacing w:val="8"/>
          <w:position w:val="3"/>
          <w:sz w:val="23"/>
          <w:szCs w:val="23"/>
        </w:rPr>
        <w:t>投标保证金缴纳金额、形式是否符合谈判文件要求的；</w:t>
      </w:r>
    </w:p>
    <w:p>
      <w:pPr>
        <w:spacing w:before="145" w:line="323" w:lineRule="exact"/>
        <w:ind w:left="501"/>
        <w:rPr>
          <w:rFonts w:ascii="宋体" w:hAnsi="宋体" w:eastAsia="宋体" w:cs="宋体"/>
          <w:sz w:val="23"/>
          <w:szCs w:val="23"/>
        </w:rPr>
      </w:pPr>
      <w:r>
        <w:rPr>
          <w:rFonts w:ascii="Times New Roman" w:hAnsi="Times New Roman" w:eastAsia="Times New Roman" w:cs="Times New Roman"/>
          <w:spacing w:val="8"/>
          <w:position w:val="3"/>
          <w:sz w:val="23"/>
          <w:szCs w:val="23"/>
        </w:rPr>
        <w:t>(</w:t>
      </w:r>
      <w:r>
        <w:rPr>
          <w:rFonts w:hint="eastAsia" w:ascii="宋体" w:hAnsi="宋体" w:eastAsia="宋体" w:cs="宋体"/>
          <w:spacing w:val="8"/>
          <w:position w:val="3"/>
          <w:sz w:val="23"/>
          <w:szCs w:val="23"/>
          <w:lang w:val="en-US" w:eastAsia="zh-CN"/>
        </w:rPr>
        <w:t>六</w:t>
      </w:r>
      <w:r>
        <w:rPr>
          <w:rFonts w:ascii="Times New Roman" w:hAnsi="Times New Roman" w:eastAsia="Times New Roman" w:cs="Times New Roman"/>
          <w:spacing w:val="8"/>
          <w:position w:val="3"/>
          <w:sz w:val="23"/>
          <w:szCs w:val="23"/>
        </w:rPr>
        <w:t xml:space="preserve">)  </w:t>
      </w:r>
      <w:r>
        <w:rPr>
          <w:rFonts w:ascii="宋体" w:hAnsi="宋体" w:eastAsia="宋体" w:cs="宋体"/>
          <w:spacing w:val="8"/>
          <w:position w:val="3"/>
          <w:sz w:val="23"/>
          <w:szCs w:val="23"/>
        </w:rPr>
        <w:t>投标文件是否实质上响应了谈判文件的要求；</w:t>
      </w:r>
    </w:p>
    <w:p>
      <w:pPr>
        <w:spacing w:before="2" w:line="374" w:lineRule="auto"/>
        <w:ind w:left="23" w:right="58" w:firstLine="472"/>
        <w:rPr>
          <w:rFonts w:ascii="宋体" w:hAnsi="宋体" w:eastAsia="宋体" w:cs="宋体"/>
          <w:sz w:val="23"/>
          <w:szCs w:val="23"/>
        </w:rPr>
      </w:pPr>
      <w:r>
        <w:rPr>
          <w:rFonts w:ascii="Times New Roman" w:hAnsi="Times New Roman" w:eastAsia="Times New Roman" w:cs="Times New Roman"/>
          <w:spacing w:val="12"/>
          <w:sz w:val="23"/>
          <w:szCs w:val="23"/>
        </w:rPr>
        <w:t>2</w:t>
      </w:r>
      <w:r>
        <w:rPr>
          <w:rFonts w:ascii="Times New Roman" w:hAnsi="Times New Roman" w:eastAsia="Times New Roman" w:cs="Times New Roman"/>
          <w:spacing w:val="8"/>
          <w:sz w:val="23"/>
          <w:szCs w:val="23"/>
        </w:rPr>
        <w:t>0</w:t>
      </w:r>
      <w:r>
        <w:rPr>
          <w:rFonts w:ascii="Times New Roman" w:hAnsi="Times New Roman" w:eastAsia="Times New Roman" w:cs="Times New Roman"/>
          <w:spacing w:val="6"/>
          <w:sz w:val="23"/>
          <w:szCs w:val="23"/>
        </w:rPr>
        <w:t xml:space="preserve">.2.2  </w:t>
      </w:r>
      <w:r>
        <w:rPr>
          <w:rFonts w:ascii="宋体" w:hAnsi="宋体" w:eastAsia="宋体" w:cs="宋体"/>
          <w:spacing w:val="6"/>
          <w:sz w:val="23"/>
          <w:szCs w:val="23"/>
        </w:rPr>
        <w:t>谈判小组应当根据谈判文件，审查并逐项列出响应文件的全部响应偏</w:t>
      </w:r>
      <w:r>
        <w:rPr>
          <w:rFonts w:ascii="宋体" w:hAnsi="宋体" w:eastAsia="宋体" w:cs="宋体"/>
          <w:sz w:val="23"/>
          <w:szCs w:val="23"/>
        </w:rPr>
        <w:t xml:space="preserve"> </w:t>
      </w:r>
      <w:r>
        <w:rPr>
          <w:rFonts w:ascii="宋体" w:hAnsi="宋体" w:eastAsia="宋体" w:cs="宋体"/>
          <w:spacing w:val="16"/>
          <w:sz w:val="23"/>
          <w:szCs w:val="23"/>
        </w:rPr>
        <w:t>差</w:t>
      </w:r>
      <w:r>
        <w:rPr>
          <w:rFonts w:ascii="宋体" w:hAnsi="宋体" w:eastAsia="宋体" w:cs="宋体"/>
          <w:spacing w:val="13"/>
          <w:sz w:val="23"/>
          <w:szCs w:val="23"/>
        </w:rPr>
        <w:t>。</w:t>
      </w:r>
      <w:r>
        <w:rPr>
          <w:rFonts w:ascii="宋体" w:hAnsi="宋体" w:eastAsia="宋体" w:cs="宋体"/>
          <w:spacing w:val="8"/>
          <w:sz w:val="23"/>
          <w:szCs w:val="23"/>
        </w:rPr>
        <w:t>响应偏差分为重大偏差和细微偏差。</w:t>
      </w:r>
    </w:p>
    <w:p>
      <w:pPr>
        <w:spacing w:before="1" w:line="227" w:lineRule="auto"/>
        <w:ind w:left="508"/>
        <w:rPr>
          <w:rFonts w:ascii="宋体" w:hAnsi="宋体" w:eastAsia="宋体" w:cs="宋体"/>
          <w:sz w:val="23"/>
          <w:szCs w:val="23"/>
        </w:rPr>
      </w:pPr>
      <w:r>
        <w:rPr>
          <w:rFonts w:ascii="宋体" w:hAnsi="宋体" w:eastAsia="宋体" w:cs="宋体"/>
          <w:spacing w:val="14"/>
          <w:sz w:val="23"/>
          <w:szCs w:val="23"/>
        </w:rPr>
        <w:t>下列</w:t>
      </w:r>
      <w:r>
        <w:rPr>
          <w:rFonts w:ascii="宋体" w:hAnsi="宋体" w:eastAsia="宋体" w:cs="宋体"/>
          <w:spacing w:val="7"/>
          <w:sz w:val="23"/>
          <w:szCs w:val="23"/>
        </w:rPr>
        <w:t>情况属于重大偏差 (符合性评审) ：</w:t>
      </w:r>
    </w:p>
    <w:p>
      <w:pPr>
        <w:spacing w:before="139" w:line="322" w:lineRule="exact"/>
        <w:ind w:left="501"/>
        <w:rPr>
          <w:rFonts w:ascii="宋体" w:hAnsi="宋体" w:eastAsia="宋体" w:cs="宋体"/>
          <w:sz w:val="23"/>
          <w:szCs w:val="23"/>
        </w:rPr>
      </w:pPr>
      <w:r>
        <w:rPr>
          <w:rFonts w:ascii="Times New Roman" w:hAnsi="Times New Roman" w:eastAsia="Times New Roman" w:cs="Times New Roman"/>
          <w:spacing w:val="5"/>
          <w:position w:val="3"/>
          <w:sz w:val="23"/>
          <w:szCs w:val="23"/>
        </w:rPr>
        <w:t xml:space="preserve">( 1)  </w:t>
      </w:r>
      <w:r>
        <w:rPr>
          <w:rFonts w:ascii="宋体" w:hAnsi="宋体" w:eastAsia="宋体" w:cs="宋体"/>
          <w:spacing w:val="5"/>
          <w:position w:val="3"/>
          <w:sz w:val="23"/>
          <w:szCs w:val="23"/>
        </w:rPr>
        <w:t>明显不符合技术规格、技术标准的要求</w:t>
      </w:r>
      <w:r>
        <w:rPr>
          <w:rFonts w:ascii="宋体" w:hAnsi="宋体" w:eastAsia="宋体" w:cs="宋体"/>
          <w:spacing w:val="2"/>
          <w:position w:val="3"/>
          <w:sz w:val="23"/>
          <w:szCs w:val="23"/>
        </w:rPr>
        <w:t>；</w:t>
      </w:r>
    </w:p>
    <w:p>
      <w:pPr>
        <w:spacing w:before="146" w:line="322" w:lineRule="exact"/>
        <w:ind w:left="501"/>
        <w:rPr>
          <w:rFonts w:ascii="宋体" w:hAnsi="宋体" w:eastAsia="宋体" w:cs="宋体"/>
          <w:sz w:val="23"/>
          <w:szCs w:val="23"/>
        </w:rPr>
      </w:pPr>
      <w:r>
        <w:rPr>
          <w:rFonts w:ascii="Times New Roman" w:hAnsi="Times New Roman" w:eastAsia="Times New Roman" w:cs="Times New Roman"/>
          <w:spacing w:val="11"/>
          <w:position w:val="3"/>
          <w:sz w:val="23"/>
          <w:szCs w:val="23"/>
        </w:rPr>
        <w:t>(</w:t>
      </w:r>
      <w:r>
        <w:rPr>
          <w:rFonts w:ascii="Times New Roman" w:hAnsi="Times New Roman" w:eastAsia="Times New Roman" w:cs="Times New Roman"/>
          <w:spacing w:val="8"/>
          <w:position w:val="3"/>
          <w:sz w:val="23"/>
          <w:szCs w:val="23"/>
        </w:rPr>
        <w:t xml:space="preserve">2)  </w:t>
      </w:r>
      <w:r>
        <w:rPr>
          <w:rFonts w:ascii="宋体" w:hAnsi="宋体" w:eastAsia="宋体" w:cs="宋体"/>
          <w:spacing w:val="8"/>
          <w:position w:val="3"/>
          <w:sz w:val="23"/>
          <w:szCs w:val="23"/>
        </w:rPr>
        <w:t>响应文件载明的标准和方法等不符合谈判文件的要求；</w:t>
      </w:r>
    </w:p>
    <w:p>
      <w:pPr>
        <w:spacing w:before="143" w:line="323" w:lineRule="exact"/>
        <w:ind w:left="501"/>
        <w:rPr>
          <w:rFonts w:ascii="宋体" w:hAnsi="宋体" w:eastAsia="宋体" w:cs="宋体"/>
          <w:sz w:val="23"/>
          <w:szCs w:val="23"/>
        </w:rPr>
      </w:pPr>
      <w:r>
        <w:rPr>
          <w:rFonts w:ascii="Times New Roman" w:hAnsi="Times New Roman" w:eastAsia="Times New Roman" w:cs="Times New Roman"/>
          <w:spacing w:val="14"/>
          <w:position w:val="3"/>
          <w:sz w:val="23"/>
          <w:szCs w:val="23"/>
        </w:rPr>
        <w:t>(</w:t>
      </w:r>
      <w:r>
        <w:rPr>
          <w:rFonts w:ascii="Times New Roman" w:hAnsi="Times New Roman" w:eastAsia="Times New Roman" w:cs="Times New Roman"/>
          <w:spacing w:val="11"/>
          <w:position w:val="3"/>
          <w:sz w:val="23"/>
          <w:szCs w:val="23"/>
        </w:rPr>
        <w:t>3</w:t>
      </w:r>
      <w:r>
        <w:rPr>
          <w:rFonts w:ascii="Times New Roman" w:hAnsi="Times New Roman" w:eastAsia="Times New Roman" w:cs="Times New Roman"/>
          <w:spacing w:val="7"/>
          <w:position w:val="3"/>
          <w:sz w:val="23"/>
          <w:szCs w:val="23"/>
        </w:rPr>
        <w:t xml:space="preserve">)  </w:t>
      </w:r>
      <w:r>
        <w:rPr>
          <w:rFonts w:ascii="宋体" w:hAnsi="宋体" w:eastAsia="宋体" w:cs="宋体"/>
          <w:spacing w:val="7"/>
          <w:position w:val="3"/>
          <w:sz w:val="23"/>
          <w:szCs w:val="23"/>
        </w:rPr>
        <w:t>响应文件附有采购人不能接受的条件；</w:t>
      </w:r>
    </w:p>
    <w:p>
      <w:pPr>
        <w:spacing w:before="143" w:line="323" w:lineRule="exact"/>
        <w:ind w:left="501"/>
        <w:rPr>
          <w:rFonts w:ascii="宋体" w:hAnsi="宋体" w:eastAsia="宋体" w:cs="宋体"/>
          <w:sz w:val="23"/>
          <w:szCs w:val="23"/>
        </w:rPr>
      </w:pPr>
      <w:r>
        <w:rPr>
          <w:rFonts w:ascii="Times New Roman" w:hAnsi="Times New Roman" w:eastAsia="Times New Roman" w:cs="Times New Roman"/>
          <w:spacing w:val="12"/>
          <w:position w:val="3"/>
          <w:sz w:val="23"/>
          <w:szCs w:val="23"/>
        </w:rPr>
        <w:t>(</w:t>
      </w:r>
      <w:r>
        <w:rPr>
          <w:rFonts w:ascii="Times New Roman" w:hAnsi="Times New Roman" w:eastAsia="Times New Roman" w:cs="Times New Roman"/>
          <w:spacing w:val="8"/>
          <w:position w:val="3"/>
          <w:sz w:val="23"/>
          <w:szCs w:val="23"/>
        </w:rPr>
        <w:t>4)</w:t>
      </w:r>
      <w:r>
        <w:rPr>
          <w:rFonts w:ascii="宋体" w:hAnsi="宋体" w:eastAsia="宋体" w:cs="宋体"/>
          <w:spacing w:val="8"/>
          <w:position w:val="3"/>
          <w:sz w:val="23"/>
          <w:szCs w:val="23"/>
        </w:rPr>
        <w:t>不符合谈判文件中规定的其他实质性要求。</w:t>
      </w:r>
    </w:p>
    <w:p>
      <w:pPr>
        <w:spacing w:before="188" w:line="375" w:lineRule="auto"/>
        <w:ind w:left="20" w:firstLine="484"/>
        <w:rPr>
          <w:rFonts w:ascii="宋体" w:hAnsi="宋体" w:eastAsia="宋体" w:cs="宋体"/>
          <w:sz w:val="23"/>
          <w:szCs w:val="23"/>
        </w:rPr>
      </w:pPr>
      <w:r>
        <w:rPr>
          <w:rFonts w:ascii="宋体" w:hAnsi="宋体" w:eastAsia="宋体" w:cs="宋体"/>
          <w:spacing w:val="2"/>
          <w:sz w:val="23"/>
          <w:szCs w:val="23"/>
        </w:rPr>
        <w:t>如：没有按照谈判文件要求提供响应文件，字迹模</w:t>
      </w:r>
      <w:r>
        <w:rPr>
          <w:rFonts w:ascii="宋体" w:hAnsi="宋体" w:eastAsia="宋体" w:cs="宋体"/>
          <w:spacing w:val="1"/>
          <w:sz w:val="23"/>
          <w:szCs w:val="23"/>
        </w:rPr>
        <w:t>糊不清；超出经营范围的；</w:t>
      </w:r>
      <w:r>
        <w:rPr>
          <w:rFonts w:ascii="宋体" w:hAnsi="宋体" w:eastAsia="宋体" w:cs="宋体"/>
          <w:sz w:val="23"/>
          <w:szCs w:val="23"/>
        </w:rPr>
        <w:t xml:space="preserve"> </w:t>
      </w:r>
      <w:r>
        <w:rPr>
          <w:rFonts w:ascii="宋体" w:hAnsi="宋体" w:eastAsia="宋体" w:cs="宋体"/>
          <w:spacing w:val="14"/>
          <w:sz w:val="23"/>
          <w:szCs w:val="23"/>
        </w:rPr>
        <w:t>业</w:t>
      </w:r>
      <w:r>
        <w:rPr>
          <w:rFonts w:ascii="宋体" w:hAnsi="宋体" w:eastAsia="宋体" w:cs="宋体"/>
          <w:spacing w:val="7"/>
          <w:sz w:val="23"/>
          <w:szCs w:val="23"/>
        </w:rPr>
        <w:t>绩不满足谈判文件规定要求的；响应文件有效期不足的；供应商在同一份响应</w:t>
      </w:r>
      <w:r>
        <w:rPr>
          <w:rFonts w:ascii="宋体" w:hAnsi="宋体" w:eastAsia="宋体" w:cs="宋体"/>
          <w:sz w:val="23"/>
          <w:szCs w:val="23"/>
        </w:rPr>
        <w:t xml:space="preserve"> </w:t>
      </w:r>
      <w:r>
        <w:rPr>
          <w:rFonts w:ascii="宋体" w:hAnsi="宋体" w:eastAsia="宋体" w:cs="宋体"/>
          <w:spacing w:val="10"/>
          <w:sz w:val="23"/>
          <w:szCs w:val="23"/>
        </w:rPr>
        <w:t>文</w:t>
      </w:r>
      <w:r>
        <w:rPr>
          <w:rFonts w:ascii="宋体" w:hAnsi="宋体" w:eastAsia="宋体" w:cs="宋体"/>
          <w:spacing w:val="9"/>
          <w:sz w:val="23"/>
          <w:szCs w:val="23"/>
        </w:rPr>
        <w:t>件中，对同一内容报有两个或多个报价的。</w:t>
      </w:r>
    </w:p>
    <w:p>
      <w:pPr>
        <w:spacing w:before="2" w:line="374" w:lineRule="auto"/>
        <w:ind w:left="25" w:right="58" w:firstLine="474"/>
        <w:rPr>
          <w:rFonts w:ascii="宋体" w:hAnsi="宋体" w:eastAsia="宋体" w:cs="宋体"/>
          <w:sz w:val="23"/>
          <w:szCs w:val="23"/>
        </w:rPr>
      </w:pPr>
      <w:r>
        <w:rPr>
          <w:rFonts w:ascii="宋体" w:hAnsi="宋体" w:eastAsia="宋体" w:cs="宋体"/>
          <w:spacing w:val="8"/>
          <w:sz w:val="23"/>
          <w:szCs w:val="23"/>
        </w:rPr>
        <w:t>谈</w:t>
      </w:r>
      <w:r>
        <w:rPr>
          <w:rFonts w:ascii="宋体" w:hAnsi="宋体" w:eastAsia="宋体" w:cs="宋体"/>
          <w:spacing w:val="7"/>
          <w:sz w:val="23"/>
          <w:szCs w:val="23"/>
        </w:rPr>
        <w:t>判文件有上述情形之一的，视为未能对谈判文件做出实质性响应，作废标</w:t>
      </w:r>
      <w:r>
        <w:rPr>
          <w:rFonts w:ascii="宋体" w:hAnsi="宋体" w:eastAsia="宋体" w:cs="宋体"/>
          <w:sz w:val="23"/>
          <w:szCs w:val="23"/>
        </w:rPr>
        <w:t xml:space="preserve"> </w:t>
      </w:r>
      <w:r>
        <w:rPr>
          <w:rFonts w:ascii="宋体" w:hAnsi="宋体" w:eastAsia="宋体" w:cs="宋体"/>
          <w:spacing w:val="2"/>
          <w:sz w:val="23"/>
          <w:szCs w:val="23"/>
        </w:rPr>
        <w:t>处理</w:t>
      </w:r>
      <w:r>
        <w:rPr>
          <w:rFonts w:ascii="宋体" w:hAnsi="宋体" w:eastAsia="宋体" w:cs="宋体"/>
          <w:spacing w:val="1"/>
          <w:sz w:val="23"/>
          <w:szCs w:val="23"/>
        </w:rPr>
        <w:t>。</w:t>
      </w:r>
    </w:p>
    <w:p>
      <w:pPr>
        <w:spacing w:line="375" w:lineRule="auto"/>
        <w:ind w:left="22" w:right="58" w:firstLine="474"/>
        <w:rPr>
          <w:rFonts w:ascii="宋体" w:hAnsi="宋体" w:eastAsia="宋体" w:cs="宋体"/>
          <w:sz w:val="23"/>
          <w:szCs w:val="23"/>
        </w:rPr>
      </w:pPr>
      <w:r>
        <w:rPr>
          <w:rFonts w:ascii="Times New Roman" w:hAnsi="Times New Roman" w:eastAsia="Times New Roman" w:cs="Times New Roman"/>
          <w:spacing w:val="12"/>
          <w:sz w:val="23"/>
          <w:szCs w:val="23"/>
        </w:rPr>
        <w:t>2</w:t>
      </w:r>
      <w:r>
        <w:rPr>
          <w:rFonts w:ascii="Times New Roman" w:hAnsi="Times New Roman" w:eastAsia="Times New Roman" w:cs="Times New Roman"/>
          <w:spacing w:val="8"/>
          <w:sz w:val="23"/>
          <w:szCs w:val="23"/>
        </w:rPr>
        <w:t>0</w:t>
      </w:r>
      <w:r>
        <w:rPr>
          <w:rFonts w:ascii="Times New Roman" w:hAnsi="Times New Roman" w:eastAsia="Times New Roman" w:cs="Times New Roman"/>
          <w:spacing w:val="6"/>
          <w:sz w:val="23"/>
          <w:szCs w:val="23"/>
        </w:rPr>
        <w:t xml:space="preserve">.2.3  </w:t>
      </w:r>
      <w:r>
        <w:rPr>
          <w:rFonts w:ascii="宋体" w:hAnsi="宋体" w:eastAsia="宋体" w:cs="宋体"/>
          <w:spacing w:val="6"/>
          <w:sz w:val="23"/>
          <w:szCs w:val="23"/>
        </w:rPr>
        <w:t>细微偏差：是指实质上响应谈判文件要求，但在个别地方存在漏项或</w:t>
      </w:r>
      <w:r>
        <w:rPr>
          <w:rFonts w:ascii="宋体" w:hAnsi="宋体" w:eastAsia="宋体" w:cs="宋体"/>
          <w:sz w:val="23"/>
          <w:szCs w:val="23"/>
        </w:rPr>
        <w:t xml:space="preserve"> </w:t>
      </w:r>
      <w:r>
        <w:rPr>
          <w:rFonts w:ascii="宋体" w:hAnsi="宋体" w:eastAsia="宋体" w:cs="宋体"/>
          <w:spacing w:val="12"/>
          <w:sz w:val="23"/>
          <w:szCs w:val="23"/>
        </w:rPr>
        <w:t>者</w:t>
      </w:r>
      <w:r>
        <w:rPr>
          <w:rFonts w:ascii="宋体" w:hAnsi="宋体" w:eastAsia="宋体" w:cs="宋体"/>
          <w:spacing w:val="7"/>
          <w:sz w:val="23"/>
          <w:szCs w:val="23"/>
        </w:rPr>
        <w:t>提供了不完整的技术信息和数据等情况，并且补正这些遗漏或者不完整不会对</w:t>
      </w:r>
      <w:r>
        <w:rPr>
          <w:rFonts w:ascii="宋体" w:hAnsi="宋体" w:eastAsia="宋体" w:cs="宋体"/>
          <w:sz w:val="23"/>
          <w:szCs w:val="23"/>
        </w:rPr>
        <w:t xml:space="preserve"> </w:t>
      </w:r>
      <w:r>
        <w:rPr>
          <w:rFonts w:ascii="宋体" w:hAnsi="宋体" w:eastAsia="宋体" w:cs="宋体"/>
          <w:spacing w:val="18"/>
          <w:sz w:val="23"/>
          <w:szCs w:val="23"/>
        </w:rPr>
        <w:t>其</w:t>
      </w:r>
      <w:r>
        <w:rPr>
          <w:rFonts w:ascii="宋体" w:hAnsi="宋体" w:eastAsia="宋体" w:cs="宋体"/>
          <w:spacing w:val="10"/>
          <w:sz w:val="23"/>
          <w:szCs w:val="23"/>
        </w:rPr>
        <w:t>他</w:t>
      </w:r>
      <w:r>
        <w:rPr>
          <w:rFonts w:ascii="宋体" w:hAnsi="宋体" w:eastAsia="宋体" w:cs="宋体"/>
          <w:spacing w:val="9"/>
          <w:sz w:val="23"/>
          <w:szCs w:val="23"/>
        </w:rPr>
        <w:t>供应商造成不公平的结果。细微偏差不影响其响应文件的有效性。</w:t>
      </w:r>
    </w:p>
    <w:p>
      <w:pPr>
        <w:spacing w:before="1" w:line="226" w:lineRule="auto"/>
        <w:ind w:left="496"/>
        <w:rPr>
          <w:rFonts w:ascii="宋体" w:hAnsi="宋体" w:eastAsia="宋体" w:cs="宋体"/>
          <w:sz w:val="23"/>
          <w:szCs w:val="23"/>
        </w:rPr>
      </w:pPr>
      <w:r>
        <w:rPr>
          <w:rFonts w:ascii="Times New Roman" w:hAnsi="Times New Roman" w:eastAsia="Times New Roman" w:cs="Times New Roman"/>
          <w:spacing w:val="24"/>
          <w:sz w:val="23"/>
          <w:szCs w:val="23"/>
        </w:rPr>
        <w:t>2</w:t>
      </w:r>
      <w:r>
        <w:rPr>
          <w:rFonts w:ascii="Times New Roman" w:hAnsi="Times New Roman" w:eastAsia="Times New Roman" w:cs="Times New Roman"/>
          <w:spacing w:val="21"/>
          <w:sz w:val="23"/>
          <w:szCs w:val="23"/>
        </w:rPr>
        <w:t>0</w:t>
      </w:r>
      <w:r>
        <w:rPr>
          <w:rFonts w:ascii="Times New Roman" w:hAnsi="Times New Roman" w:eastAsia="Times New Roman" w:cs="Times New Roman"/>
          <w:spacing w:val="12"/>
          <w:sz w:val="23"/>
          <w:szCs w:val="23"/>
        </w:rPr>
        <w:t xml:space="preserve">.2.4  </w:t>
      </w:r>
      <w:r>
        <w:rPr>
          <w:rFonts w:ascii="宋体" w:hAnsi="宋体" w:eastAsia="宋体" w:cs="宋体"/>
          <w:spacing w:val="12"/>
          <w:sz w:val="23"/>
          <w:szCs w:val="23"/>
        </w:rPr>
        <w:t>谈判小组应当要求存在细小偏差的供应商在评审结束前以书面形式</w:t>
      </w:r>
    </w:p>
    <w:p>
      <w:pPr>
        <w:sectPr>
          <w:headerReference r:id="rId38" w:type="default"/>
          <w:footerReference r:id="rId39" w:type="default"/>
          <w:pgSz w:w="11906" w:h="16839"/>
          <w:pgMar w:top="1091" w:right="1738" w:bottom="1156" w:left="1785" w:header="1076" w:footer="996" w:gutter="0"/>
          <w:cols w:space="720" w:num="1"/>
        </w:sectPr>
      </w:pPr>
    </w:p>
    <w:p>
      <w:pPr>
        <w:spacing w:line="306" w:lineRule="auto"/>
        <w:rPr>
          <w:rFonts w:ascii="Arial"/>
          <w:sz w:val="21"/>
        </w:rPr>
      </w:pPr>
    </w:p>
    <w:p>
      <w:pPr>
        <w:spacing w:before="75" w:line="228" w:lineRule="auto"/>
        <w:ind w:left="28"/>
        <w:rPr>
          <w:rFonts w:ascii="宋体" w:hAnsi="宋体" w:eastAsia="宋体" w:cs="宋体"/>
          <w:sz w:val="23"/>
          <w:szCs w:val="23"/>
        </w:rPr>
      </w:pPr>
      <w:r>
        <w:rPr>
          <w:rFonts w:ascii="宋体" w:hAnsi="宋体" w:eastAsia="宋体" w:cs="宋体"/>
          <w:spacing w:val="4"/>
          <w:sz w:val="23"/>
          <w:szCs w:val="23"/>
        </w:rPr>
        <w:t>予以补正。拒不补正的，</w:t>
      </w:r>
      <w:r>
        <w:rPr>
          <w:rFonts w:ascii="宋体" w:hAnsi="宋体" w:eastAsia="宋体" w:cs="宋体"/>
          <w:spacing w:val="2"/>
          <w:sz w:val="23"/>
          <w:szCs w:val="23"/>
        </w:rPr>
        <w:t>在详细评审时可以对细微偏差作不利于该供应商的量化。</w:t>
      </w:r>
    </w:p>
    <w:p>
      <w:pPr>
        <w:spacing w:before="185" w:line="374" w:lineRule="auto"/>
        <w:ind w:left="23" w:right="18" w:firstLine="472"/>
        <w:rPr>
          <w:rFonts w:ascii="宋体" w:hAnsi="宋体" w:eastAsia="宋体" w:cs="宋体"/>
          <w:sz w:val="23"/>
          <w:szCs w:val="23"/>
        </w:rPr>
      </w:pPr>
      <w:r>
        <w:rPr>
          <w:rFonts w:ascii="Times New Roman" w:hAnsi="Times New Roman" w:eastAsia="Times New Roman" w:cs="Times New Roman"/>
          <w:spacing w:val="16"/>
          <w:sz w:val="23"/>
          <w:szCs w:val="23"/>
        </w:rPr>
        <w:t>20.</w:t>
      </w:r>
      <w:r>
        <w:rPr>
          <w:rFonts w:ascii="Times New Roman" w:hAnsi="Times New Roman" w:eastAsia="Times New Roman" w:cs="Times New Roman"/>
          <w:spacing w:val="12"/>
          <w:sz w:val="23"/>
          <w:szCs w:val="23"/>
        </w:rPr>
        <w:t>2</w:t>
      </w:r>
      <w:r>
        <w:rPr>
          <w:rFonts w:ascii="Times New Roman" w:hAnsi="Times New Roman" w:eastAsia="Times New Roman" w:cs="Times New Roman"/>
          <w:spacing w:val="8"/>
          <w:sz w:val="23"/>
          <w:szCs w:val="23"/>
        </w:rPr>
        <w:t xml:space="preserve">.5 </w:t>
      </w:r>
      <w:r>
        <w:rPr>
          <w:rFonts w:ascii="宋体" w:hAnsi="宋体" w:eastAsia="宋体" w:cs="宋体"/>
          <w:spacing w:val="8"/>
          <w:sz w:val="23"/>
          <w:szCs w:val="23"/>
        </w:rPr>
        <w:t>谈判小组根据谈判文件的规定否决不合格供应商或者界定为废标后，</w:t>
      </w:r>
      <w:r>
        <w:rPr>
          <w:rFonts w:ascii="宋体" w:hAnsi="宋体" w:eastAsia="宋体" w:cs="宋体"/>
          <w:sz w:val="23"/>
          <w:szCs w:val="23"/>
        </w:rPr>
        <w:t xml:space="preserve"> </w:t>
      </w:r>
      <w:r>
        <w:rPr>
          <w:rFonts w:ascii="宋体" w:hAnsi="宋体" w:eastAsia="宋体" w:cs="宋体"/>
          <w:spacing w:val="4"/>
          <w:sz w:val="23"/>
          <w:szCs w:val="23"/>
        </w:rPr>
        <w:t>因有效供</w:t>
      </w:r>
      <w:r>
        <w:rPr>
          <w:rFonts w:ascii="宋体" w:hAnsi="宋体" w:eastAsia="宋体" w:cs="宋体"/>
          <w:spacing w:val="2"/>
          <w:sz w:val="23"/>
          <w:szCs w:val="23"/>
        </w:rPr>
        <w:t>应商不足三家，使得谈判明显缺乏竞争的，谈判小组可以否决全部响应，</w:t>
      </w:r>
      <w:r>
        <w:rPr>
          <w:rFonts w:ascii="宋体" w:hAnsi="宋体" w:eastAsia="宋体" w:cs="宋体"/>
          <w:sz w:val="23"/>
          <w:szCs w:val="23"/>
        </w:rPr>
        <w:t xml:space="preserve"> </w:t>
      </w:r>
      <w:r>
        <w:rPr>
          <w:rFonts w:ascii="宋体" w:hAnsi="宋体" w:eastAsia="宋体" w:cs="宋体"/>
          <w:spacing w:val="11"/>
          <w:sz w:val="23"/>
          <w:szCs w:val="23"/>
        </w:rPr>
        <w:t>或</w:t>
      </w:r>
      <w:r>
        <w:rPr>
          <w:rFonts w:ascii="宋体" w:hAnsi="宋体" w:eastAsia="宋体" w:cs="宋体"/>
          <w:spacing w:val="8"/>
          <w:sz w:val="23"/>
          <w:szCs w:val="23"/>
        </w:rPr>
        <w:t>按照谈判的相关法规处理。</w:t>
      </w:r>
    </w:p>
    <w:p>
      <w:pPr>
        <w:spacing w:line="227" w:lineRule="auto"/>
        <w:ind w:left="496"/>
        <w:rPr>
          <w:rFonts w:ascii="宋体" w:hAnsi="宋体" w:eastAsia="宋体" w:cs="宋体"/>
          <w:sz w:val="23"/>
          <w:szCs w:val="23"/>
        </w:rPr>
      </w:pPr>
      <w:r>
        <w:rPr>
          <w:rFonts w:ascii="Times New Roman" w:hAnsi="Times New Roman" w:eastAsia="Times New Roman" w:cs="Times New Roman"/>
          <w:spacing w:val="13"/>
          <w:sz w:val="23"/>
          <w:szCs w:val="23"/>
        </w:rPr>
        <w:t>2</w:t>
      </w:r>
      <w:r>
        <w:rPr>
          <w:rFonts w:ascii="Times New Roman" w:hAnsi="Times New Roman" w:eastAsia="Times New Roman" w:cs="Times New Roman"/>
          <w:spacing w:val="7"/>
          <w:sz w:val="23"/>
          <w:szCs w:val="23"/>
        </w:rPr>
        <w:t xml:space="preserve">0.2.6  </w:t>
      </w:r>
      <w:r>
        <w:rPr>
          <w:rFonts w:ascii="宋体" w:hAnsi="宋体" w:eastAsia="宋体" w:cs="宋体"/>
          <w:spacing w:val="7"/>
          <w:sz w:val="23"/>
          <w:szCs w:val="23"/>
        </w:rPr>
        <w:t>对响应文件的审查和响应性的确定：</w:t>
      </w:r>
    </w:p>
    <w:p>
      <w:pPr>
        <w:spacing w:before="184" w:line="375" w:lineRule="auto"/>
        <w:ind w:left="22" w:right="80" w:firstLine="490"/>
        <w:rPr>
          <w:rFonts w:ascii="宋体" w:hAnsi="宋体" w:eastAsia="宋体" w:cs="宋体"/>
          <w:sz w:val="23"/>
          <w:szCs w:val="23"/>
        </w:rPr>
      </w:pPr>
      <w:r>
        <w:rPr>
          <w:rFonts w:ascii="宋体" w:hAnsi="宋体" w:eastAsia="宋体" w:cs="宋体"/>
          <w:spacing w:val="21"/>
          <w:sz w:val="23"/>
          <w:szCs w:val="23"/>
        </w:rPr>
        <w:t>(</w:t>
      </w:r>
      <w:r>
        <w:rPr>
          <w:rFonts w:ascii="Times New Roman" w:hAnsi="Times New Roman" w:eastAsia="Times New Roman" w:cs="Times New Roman"/>
          <w:spacing w:val="13"/>
          <w:sz w:val="23"/>
          <w:szCs w:val="23"/>
        </w:rPr>
        <w:t>1</w:t>
      </w:r>
      <w:r>
        <w:rPr>
          <w:rFonts w:ascii="宋体" w:hAnsi="宋体" w:eastAsia="宋体" w:cs="宋体"/>
          <w:spacing w:val="13"/>
          <w:sz w:val="23"/>
          <w:szCs w:val="23"/>
        </w:rPr>
        <w:t>) 开标后，谈判小组将组织对响应文件进行审查，检查响应文件是否完</w:t>
      </w:r>
      <w:r>
        <w:rPr>
          <w:rFonts w:ascii="宋体" w:hAnsi="宋体" w:eastAsia="宋体" w:cs="宋体"/>
          <w:sz w:val="23"/>
          <w:szCs w:val="23"/>
        </w:rPr>
        <w:t xml:space="preserve"> </w:t>
      </w:r>
      <w:r>
        <w:rPr>
          <w:rFonts w:ascii="宋体" w:hAnsi="宋体" w:eastAsia="宋体" w:cs="宋体"/>
          <w:spacing w:val="12"/>
          <w:sz w:val="23"/>
          <w:szCs w:val="23"/>
        </w:rPr>
        <w:t>整</w:t>
      </w:r>
      <w:r>
        <w:rPr>
          <w:rFonts w:ascii="宋体" w:hAnsi="宋体" w:eastAsia="宋体" w:cs="宋体"/>
          <w:spacing w:val="7"/>
          <w:sz w:val="23"/>
          <w:szCs w:val="23"/>
        </w:rPr>
        <w:t>，是否出现任何计算性错误，是否满足谈判文件的格式要求，是否已提供保证</w:t>
      </w:r>
      <w:r>
        <w:rPr>
          <w:rFonts w:ascii="宋体" w:hAnsi="宋体" w:eastAsia="宋体" w:cs="宋体"/>
          <w:sz w:val="23"/>
          <w:szCs w:val="23"/>
        </w:rPr>
        <w:t xml:space="preserve"> </w:t>
      </w:r>
      <w:r>
        <w:rPr>
          <w:rFonts w:ascii="宋体" w:hAnsi="宋体" w:eastAsia="宋体" w:cs="宋体"/>
          <w:spacing w:val="-1"/>
          <w:sz w:val="23"/>
          <w:szCs w:val="23"/>
        </w:rPr>
        <w:t>金</w:t>
      </w:r>
      <w:r>
        <w:rPr>
          <w:rFonts w:ascii="宋体" w:hAnsi="宋体" w:eastAsia="宋体" w:cs="宋体"/>
          <w:sz w:val="23"/>
          <w:szCs w:val="23"/>
        </w:rPr>
        <w:t>。</w:t>
      </w:r>
    </w:p>
    <w:p>
      <w:pPr>
        <w:spacing w:before="1" w:line="374" w:lineRule="auto"/>
        <w:ind w:left="21" w:right="77" w:firstLine="491"/>
        <w:rPr>
          <w:rFonts w:ascii="宋体" w:hAnsi="宋体" w:eastAsia="宋体" w:cs="宋体"/>
          <w:sz w:val="23"/>
          <w:szCs w:val="23"/>
        </w:rPr>
      </w:pPr>
      <w:r>
        <w:rPr>
          <w:rFonts w:ascii="宋体" w:hAnsi="宋体" w:eastAsia="宋体" w:cs="宋体"/>
          <w:spacing w:val="23"/>
          <w:sz w:val="23"/>
          <w:szCs w:val="23"/>
        </w:rPr>
        <w:t>(</w:t>
      </w:r>
      <w:r>
        <w:rPr>
          <w:rFonts w:ascii="Times New Roman" w:hAnsi="Times New Roman" w:eastAsia="Times New Roman" w:cs="Times New Roman"/>
          <w:spacing w:val="13"/>
          <w:sz w:val="23"/>
          <w:szCs w:val="23"/>
        </w:rPr>
        <w:t>2</w:t>
      </w:r>
      <w:r>
        <w:rPr>
          <w:rFonts w:ascii="宋体" w:hAnsi="宋体" w:eastAsia="宋体" w:cs="宋体"/>
          <w:spacing w:val="13"/>
          <w:sz w:val="23"/>
          <w:szCs w:val="23"/>
        </w:rPr>
        <w:t>) 在对响应文件进行详细评审之前，谈判小组将依据供应商提供的资格</w:t>
      </w:r>
      <w:r>
        <w:rPr>
          <w:rFonts w:ascii="宋体" w:hAnsi="宋体" w:eastAsia="宋体" w:cs="宋体"/>
          <w:sz w:val="23"/>
          <w:szCs w:val="23"/>
        </w:rPr>
        <w:t xml:space="preserve"> </w:t>
      </w:r>
      <w:r>
        <w:rPr>
          <w:rFonts w:ascii="宋体" w:hAnsi="宋体" w:eastAsia="宋体" w:cs="宋体"/>
          <w:spacing w:val="13"/>
          <w:sz w:val="23"/>
          <w:szCs w:val="23"/>
        </w:rPr>
        <w:t>证</w:t>
      </w:r>
      <w:r>
        <w:rPr>
          <w:rFonts w:ascii="宋体" w:hAnsi="宋体" w:eastAsia="宋体" w:cs="宋体"/>
          <w:spacing w:val="7"/>
          <w:sz w:val="23"/>
          <w:szCs w:val="23"/>
        </w:rPr>
        <w:t>明文件审查供应商的财务和技术能力。如果确定供应商无能力履行合同，与谈</w:t>
      </w:r>
      <w:r>
        <w:rPr>
          <w:rFonts w:ascii="宋体" w:hAnsi="宋体" w:eastAsia="宋体" w:cs="宋体"/>
          <w:sz w:val="23"/>
          <w:szCs w:val="23"/>
        </w:rPr>
        <w:t xml:space="preserve"> </w:t>
      </w:r>
      <w:r>
        <w:rPr>
          <w:rFonts w:ascii="宋体" w:hAnsi="宋体" w:eastAsia="宋体" w:cs="宋体"/>
          <w:spacing w:val="11"/>
          <w:sz w:val="23"/>
          <w:szCs w:val="23"/>
        </w:rPr>
        <w:t>判</w:t>
      </w:r>
      <w:r>
        <w:rPr>
          <w:rFonts w:ascii="宋体" w:hAnsi="宋体" w:eastAsia="宋体" w:cs="宋体"/>
          <w:spacing w:val="7"/>
          <w:sz w:val="23"/>
          <w:szCs w:val="23"/>
        </w:rPr>
        <w:t>文件要求不符，其投标将被拒绝。</w:t>
      </w:r>
    </w:p>
    <w:p>
      <w:pPr>
        <w:spacing w:before="5" w:line="374" w:lineRule="auto"/>
        <w:ind w:left="20" w:right="80" w:firstLine="492"/>
        <w:rPr>
          <w:rFonts w:ascii="宋体" w:hAnsi="宋体" w:eastAsia="宋体" w:cs="宋体"/>
          <w:sz w:val="23"/>
          <w:szCs w:val="23"/>
        </w:rPr>
      </w:pPr>
      <w:r>
        <w:rPr>
          <w:rFonts w:ascii="宋体" w:hAnsi="宋体" w:eastAsia="宋体" w:cs="宋体"/>
          <w:spacing w:val="21"/>
          <w:sz w:val="23"/>
          <w:szCs w:val="23"/>
        </w:rPr>
        <w:t>(</w:t>
      </w:r>
      <w:r>
        <w:rPr>
          <w:rFonts w:ascii="Times New Roman" w:hAnsi="Times New Roman" w:eastAsia="Times New Roman" w:cs="Times New Roman"/>
          <w:spacing w:val="13"/>
          <w:sz w:val="23"/>
          <w:szCs w:val="23"/>
        </w:rPr>
        <w:t>3</w:t>
      </w:r>
      <w:r>
        <w:rPr>
          <w:rFonts w:ascii="宋体" w:hAnsi="宋体" w:eastAsia="宋体" w:cs="宋体"/>
          <w:spacing w:val="13"/>
          <w:sz w:val="23"/>
          <w:szCs w:val="23"/>
        </w:rPr>
        <w:t>) 谈判小组将确定每一供应商是否对响应文件的要求作出了实质性的响</w:t>
      </w:r>
      <w:r>
        <w:rPr>
          <w:rFonts w:ascii="宋体" w:hAnsi="宋体" w:eastAsia="宋体" w:cs="宋体"/>
          <w:sz w:val="23"/>
          <w:szCs w:val="23"/>
        </w:rPr>
        <w:t xml:space="preserve"> </w:t>
      </w:r>
      <w:r>
        <w:rPr>
          <w:rFonts w:ascii="宋体" w:hAnsi="宋体" w:eastAsia="宋体" w:cs="宋体"/>
          <w:spacing w:val="14"/>
          <w:sz w:val="23"/>
          <w:szCs w:val="23"/>
        </w:rPr>
        <w:t>应</w:t>
      </w:r>
      <w:r>
        <w:rPr>
          <w:rFonts w:ascii="宋体" w:hAnsi="宋体" w:eastAsia="宋体" w:cs="宋体"/>
          <w:spacing w:val="7"/>
          <w:sz w:val="23"/>
          <w:szCs w:val="23"/>
        </w:rPr>
        <w:t>，而没有重大偏离。实质性响应的响应文件是指符合谈判文件的所有条款、条</w:t>
      </w:r>
      <w:r>
        <w:rPr>
          <w:rFonts w:ascii="宋体" w:hAnsi="宋体" w:eastAsia="宋体" w:cs="宋体"/>
          <w:sz w:val="23"/>
          <w:szCs w:val="23"/>
        </w:rPr>
        <w:t xml:space="preserve"> </w:t>
      </w:r>
      <w:r>
        <w:rPr>
          <w:rFonts w:ascii="宋体" w:hAnsi="宋体" w:eastAsia="宋体" w:cs="宋体"/>
          <w:spacing w:val="14"/>
          <w:sz w:val="23"/>
          <w:szCs w:val="23"/>
        </w:rPr>
        <w:t>件</w:t>
      </w:r>
      <w:r>
        <w:rPr>
          <w:rFonts w:ascii="宋体" w:hAnsi="宋体" w:eastAsia="宋体" w:cs="宋体"/>
          <w:spacing w:val="7"/>
          <w:sz w:val="23"/>
          <w:szCs w:val="23"/>
        </w:rPr>
        <w:t>和规定且没有重大偏离和保留。重大偏离或保留系指影响到谈判文件规定的服</w:t>
      </w:r>
      <w:r>
        <w:rPr>
          <w:rFonts w:ascii="宋体" w:hAnsi="宋体" w:eastAsia="宋体" w:cs="宋体"/>
          <w:sz w:val="23"/>
          <w:szCs w:val="23"/>
        </w:rPr>
        <w:t xml:space="preserve"> </w:t>
      </w:r>
      <w:r>
        <w:rPr>
          <w:rFonts w:ascii="宋体" w:hAnsi="宋体" w:eastAsia="宋体" w:cs="宋体"/>
          <w:spacing w:val="14"/>
          <w:sz w:val="23"/>
          <w:szCs w:val="23"/>
        </w:rPr>
        <w:t>务</w:t>
      </w:r>
      <w:r>
        <w:rPr>
          <w:rFonts w:ascii="宋体" w:hAnsi="宋体" w:eastAsia="宋体" w:cs="宋体"/>
          <w:spacing w:val="7"/>
          <w:sz w:val="23"/>
          <w:szCs w:val="23"/>
        </w:rPr>
        <w:t>范围、质量和性能，或限制了采购人的权力和供应商的义务的规定，而纠正这</w:t>
      </w:r>
      <w:r>
        <w:rPr>
          <w:rFonts w:ascii="宋体" w:hAnsi="宋体" w:eastAsia="宋体" w:cs="宋体"/>
          <w:sz w:val="23"/>
          <w:szCs w:val="23"/>
        </w:rPr>
        <w:t xml:space="preserve"> </w:t>
      </w:r>
      <w:r>
        <w:rPr>
          <w:rFonts w:ascii="宋体" w:hAnsi="宋体" w:eastAsia="宋体" w:cs="宋体"/>
          <w:spacing w:val="18"/>
          <w:sz w:val="23"/>
          <w:szCs w:val="23"/>
        </w:rPr>
        <w:t>些</w:t>
      </w:r>
      <w:r>
        <w:rPr>
          <w:rFonts w:ascii="宋体" w:hAnsi="宋体" w:eastAsia="宋体" w:cs="宋体"/>
          <w:spacing w:val="9"/>
          <w:sz w:val="23"/>
          <w:szCs w:val="23"/>
        </w:rPr>
        <w:t>偏离将影响到其他提交实质性响应的供应商的公平竞争地位。</w:t>
      </w:r>
    </w:p>
    <w:p>
      <w:pPr>
        <w:spacing w:before="1" w:line="226" w:lineRule="auto"/>
        <w:ind w:left="512"/>
        <w:rPr>
          <w:rFonts w:ascii="宋体" w:hAnsi="宋体" w:eastAsia="宋体" w:cs="宋体"/>
          <w:sz w:val="23"/>
          <w:szCs w:val="23"/>
        </w:rPr>
      </w:pPr>
      <w:r>
        <w:rPr>
          <w:rFonts w:ascii="宋体" w:hAnsi="宋体" w:eastAsia="宋体" w:cs="宋体"/>
          <w:spacing w:val="19"/>
          <w:sz w:val="23"/>
          <w:szCs w:val="23"/>
        </w:rPr>
        <w:t>(</w:t>
      </w:r>
      <w:r>
        <w:rPr>
          <w:rFonts w:ascii="Times New Roman" w:hAnsi="Times New Roman" w:eastAsia="Times New Roman" w:cs="Times New Roman"/>
          <w:spacing w:val="12"/>
          <w:sz w:val="23"/>
          <w:szCs w:val="23"/>
        </w:rPr>
        <w:t>4</w:t>
      </w:r>
      <w:r>
        <w:rPr>
          <w:rFonts w:ascii="宋体" w:hAnsi="宋体" w:eastAsia="宋体" w:cs="宋体"/>
          <w:spacing w:val="12"/>
          <w:sz w:val="23"/>
          <w:szCs w:val="23"/>
        </w:rPr>
        <w:t>)谈判小组判断响应文件的响应性仅基于响应文件本身而不靠外部证据。</w:t>
      </w:r>
    </w:p>
    <w:p>
      <w:pPr>
        <w:spacing w:before="183" w:line="375" w:lineRule="auto"/>
        <w:ind w:left="21" w:right="80" w:firstLine="491"/>
        <w:rPr>
          <w:rFonts w:ascii="宋体" w:hAnsi="宋体" w:eastAsia="宋体" w:cs="宋体"/>
          <w:sz w:val="23"/>
          <w:szCs w:val="23"/>
        </w:rPr>
      </w:pPr>
      <w:r>
        <w:rPr>
          <w:rFonts w:ascii="宋体" w:hAnsi="宋体" w:eastAsia="宋体" w:cs="宋体"/>
          <w:spacing w:val="21"/>
          <w:sz w:val="23"/>
          <w:szCs w:val="23"/>
        </w:rPr>
        <w:t>(</w:t>
      </w:r>
      <w:r>
        <w:rPr>
          <w:rFonts w:ascii="Times New Roman" w:hAnsi="Times New Roman" w:eastAsia="Times New Roman" w:cs="Times New Roman"/>
          <w:spacing w:val="13"/>
          <w:sz w:val="23"/>
          <w:szCs w:val="23"/>
        </w:rPr>
        <w:t>5</w:t>
      </w:r>
      <w:r>
        <w:rPr>
          <w:rFonts w:ascii="宋体" w:hAnsi="宋体" w:eastAsia="宋体" w:cs="宋体"/>
          <w:spacing w:val="13"/>
          <w:sz w:val="23"/>
          <w:szCs w:val="23"/>
        </w:rPr>
        <w:t>) 谈判小组将拒绝被确定为非实质性满足的响应文件，供应商不能通过</w:t>
      </w:r>
      <w:r>
        <w:rPr>
          <w:rFonts w:ascii="宋体" w:hAnsi="宋体" w:eastAsia="宋体" w:cs="宋体"/>
          <w:sz w:val="23"/>
          <w:szCs w:val="23"/>
        </w:rPr>
        <w:t xml:space="preserve"> </w:t>
      </w:r>
      <w:r>
        <w:rPr>
          <w:rFonts w:ascii="宋体" w:hAnsi="宋体" w:eastAsia="宋体" w:cs="宋体"/>
          <w:spacing w:val="15"/>
          <w:sz w:val="23"/>
          <w:szCs w:val="23"/>
        </w:rPr>
        <w:t>修</w:t>
      </w:r>
      <w:r>
        <w:rPr>
          <w:rFonts w:ascii="宋体" w:hAnsi="宋体" w:eastAsia="宋体" w:cs="宋体"/>
          <w:spacing w:val="9"/>
          <w:sz w:val="23"/>
          <w:szCs w:val="23"/>
        </w:rPr>
        <w:t>正或撤销不符合之处而使其成为实质性满足的响应文件。</w:t>
      </w:r>
    </w:p>
    <w:p>
      <w:pPr>
        <w:spacing w:line="227" w:lineRule="auto"/>
        <w:ind w:left="496"/>
        <w:rPr>
          <w:rFonts w:ascii="宋体" w:hAnsi="宋体" w:eastAsia="宋体" w:cs="宋体"/>
          <w:sz w:val="23"/>
          <w:szCs w:val="23"/>
        </w:rPr>
      </w:pPr>
      <w:r>
        <w:rPr>
          <w:rFonts w:ascii="Times New Roman" w:hAnsi="Times New Roman" w:eastAsia="Times New Roman" w:cs="Times New Roman"/>
          <w:spacing w:val="6"/>
          <w:sz w:val="23"/>
          <w:szCs w:val="23"/>
        </w:rPr>
        <w:t xml:space="preserve">20.2.7    </w:t>
      </w:r>
      <w:r>
        <w:rPr>
          <w:rFonts w:ascii="宋体" w:hAnsi="宋体" w:eastAsia="宋体" w:cs="宋体"/>
          <w:spacing w:val="6"/>
          <w:sz w:val="23"/>
          <w:szCs w:val="23"/>
        </w:rPr>
        <w:t>响应文件的澄</w:t>
      </w:r>
      <w:r>
        <w:rPr>
          <w:rFonts w:ascii="宋体" w:hAnsi="宋体" w:eastAsia="宋体" w:cs="宋体"/>
          <w:spacing w:val="3"/>
          <w:sz w:val="23"/>
          <w:szCs w:val="23"/>
        </w:rPr>
        <w:t>清</w:t>
      </w:r>
    </w:p>
    <w:p>
      <w:pPr>
        <w:spacing w:before="139" w:line="393" w:lineRule="auto"/>
        <w:ind w:left="22" w:right="80" w:firstLine="479"/>
        <w:rPr>
          <w:rFonts w:ascii="宋体" w:hAnsi="宋体" w:eastAsia="宋体" w:cs="宋体"/>
          <w:sz w:val="23"/>
          <w:szCs w:val="23"/>
        </w:rPr>
      </w:pPr>
      <w:r>
        <w:rPr>
          <w:rFonts w:ascii="Times New Roman" w:hAnsi="Times New Roman" w:eastAsia="Times New Roman" w:cs="Times New Roman"/>
          <w:spacing w:val="12"/>
          <w:sz w:val="23"/>
          <w:szCs w:val="23"/>
        </w:rPr>
        <w:t>( 1)</w:t>
      </w:r>
      <w:r>
        <w:rPr>
          <w:rFonts w:ascii="Times New Roman" w:hAnsi="Times New Roman" w:eastAsia="Times New Roman" w:cs="Times New Roman"/>
          <w:spacing w:val="10"/>
          <w:sz w:val="23"/>
          <w:szCs w:val="23"/>
        </w:rPr>
        <w:t xml:space="preserve"> </w:t>
      </w:r>
      <w:r>
        <w:rPr>
          <w:rFonts w:ascii="Times New Roman" w:hAnsi="Times New Roman" w:eastAsia="Times New Roman" w:cs="Times New Roman"/>
          <w:spacing w:val="6"/>
          <w:sz w:val="23"/>
          <w:szCs w:val="23"/>
        </w:rPr>
        <w:t xml:space="preserve"> </w:t>
      </w:r>
      <w:r>
        <w:rPr>
          <w:rFonts w:ascii="宋体" w:hAnsi="宋体" w:eastAsia="宋体" w:cs="宋体"/>
          <w:spacing w:val="6"/>
          <w:sz w:val="23"/>
          <w:szCs w:val="23"/>
        </w:rPr>
        <w:t>为了有助于对响应文件进行审查、评审和比较，谈判小组有权向供应商</w:t>
      </w:r>
      <w:r>
        <w:rPr>
          <w:rFonts w:ascii="宋体" w:hAnsi="宋体" w:eastAsia="宋体" w:cs="宋体"/>
          <w:sz w:val="23"/>
          <w:szCs w:val="23"/>
        </w:rPr>
        <w:t xml:space="preserve"> </w:t>
      </w:r>
      <w:r>
        <w:rPr>
          <w:rFonts w:ascii="宋体" w:hAnsi="宋体" w:eastAsia="宋体" w:cs="宋体"/>
          <w:spacing w:val="12"/>
          <w:sz w:val="23"/>
          <w:szCs w:val="23"/>
        </w:rPr>
        <w:t>质</w:t>
      </w:r>
      <w:r>
        <w:rPr>
          <w:rFonts w:ascii="宋体" w:hAnsi="宋体" w:eastAsia="宋体" w:cs="宋体"/>
          <w:spacing w:val="7"/>
          <w:sz w:val="23"/>
          <w:szCs w:val="23"/>
        </w:rPr>
        <w:t>疑，要求供应商澄清其响应文件的内容。供应商有责任按照采购人的时间、地</w:t>
      </w:r>
    </w:p>
    <w:p>
      <w:pPr>
        <w:spacing w:before="1" w:line="225" w:lineRule="auto"/>
        <w:ind w:left="33"/>
        <w:rPr>
          <w:rFonts w:ascii="宋体" w:hAnsi="宋体" w:eastAsia="宋体" w:cs="宋体"/>
          <w:sz w:val="23"/>
          <w:szCs w:val="23"/>
        </w:rPr>
      </w:pPr>
      <w:r>
        <w:rPr>
          <w:rFonts w:ascii="宋体" w:hAnsi="宋体" w:eastAsia="宋体" w:cs="宋体"/>
          <w:spacing w:val="14"/>
          <w:sz w:val="23"/>
          <w:szCs w:val="23"/>
        </w:rPr>
        <w:t>点</w:t>
      </w:r>
      <w:r>
        <w:rPr>
          <w:rFonts w:ascii="宋体" w:hAnsi="宋体" w:eastAsia="宋体" w:cs="宋体"/>
          <w:spacing w:val="7"/>
          <w:sz w:val="23"/>
          <w:szCs w:val="23"/>
        </w:rPr>
        <w:t>指派专人进行答疑和澄清。</w:t>
      </w:r>
    </w:p>
    <w:p>
      <w:pPr>
        <w:spacing w:before="141" w:line="323" w:lineRule="exact"/>
        <w:ind w:left="501"/>
        <w:rPr>
          <w:rFonts w:ascii="宋体" w:hAnsi="宋体" w:eastAsia="宋体" w:cs="宋体"/>
          <w:sz w:val="23"/>
          <w:szCs w:val="23"/>
        </w:rPr>
      </w:pPr>
      <w:r>
        <w:rPr>
          <w:rFonts w:ascii="Times New Roman" w:hAnsi="Times New Roman" w:eastAsia="Times New Roman" w:cs="Times New Roman"/>
          <w:spacing w:val="14"/>
          <w:position w:val="3"/>
          <w:sz w:val="23"/>
          <w:szCs w:val="23"/>
        </w:rPr>
        <w:t>(2</w:t>
      </w:r>
      <w:r>
        <w:rPr>
          <w:rFonts w:ascii="Times New Roman" w:hAnsi="Times New Roman" w:eastAsia="Times New Roman" w:cs="Times New Roman"/>
          <w:spacing w:val="7"/>
          <w:position w:val="3"/>
          <w:sz w:val="23"/>
          <w:szCs w:val="23"/>
        </w:rPr>
        <w:t>)</w:t>
      </w:r>
      <w:r>
        <w:rPr>
          <w:rFonts w:ascii="宋体" w:hAnsi="宋体" w:eastAsia="宋体" w:cs="宋体"/>
          <w:spacing w:val="7"/>
          <w:position w:val="3"/>
          <w:sz w:val="23"/>
          <w:szCs w:val="23"/>
        </w:rPr>
        <w:t>所有澄清的答复必须是书面形式。</w:t>
      </w:r>
    </w:p>
    <w:p>
      <w:pPr>
        <w:spacing w:before="145" w:line="323" w:lineRule="exact"/>
        <w:ind w:left="501"/>
        <w:rPr>
          <w:rFonts w:ascii="宋体" w:hAnsi="宋体" w:eastAsia="宋体" w:cs="宋体"/>
          <w:sz w:val="23"/>
          <w:szCs w:val="23"/>
        </w:rPr>
      </w:pPr>
      <w:r>
        <w:rPr>
          <w:rFonts w:ascii="Times New Roman" w:hAnsi="Times New Roman" w:eastAsia="Times New Roman" w:cs="Times New Roman"/>
          <w:spacing w:val="16"/>
          <w:position w:val="3"/>
          <w:sz w:val="23"/>
          <w:szCs w:val="23"/>
        </w:rPr>
        <w:t>(</w:t>
      </w:r>
      <w:r>
        <w:rPr>
          <w:rFonts w:ascii="Times New Roman" w:hAnsi="Times New Roman" w:eastAsia="Times New Roman" w:cs="Times New Roman"/>
          <w:spacing w:val="12"/>
          <w:position w:val="3"/>
          <w:sz w:val="23"/>
          <w:szCs w:val="23"/>
        </w:rPr>
        <w:t>3</w:t>
      </w:r>
      <w:r>
        <w:rPr>
          <w:rFonts w:ascii="Times New Roman" w:hAnsi="Times New Roman" w:eastAsia="Times New Roman" w:cs="Times New Roman"/>
          <w:spacing w:val="8"/>
          <w:position w:val="3"/>
          <w:sz w:val="23"/>
          <w:szCs w:val="23"/>
        </w:rPr>
        <w:t>)</w:t>
      </w:r>
      <w:r>
        <w:rPr>
          <w:rFonts w:ascii="宋体" w:hAnsi="宋体" w:eastAsia="宋体" w:cs="宋体"/>
          <w:spacing w:val="8"/>
          <w:position w:val="3"/>
          <w:sz w:val="23"/>
          <w:szCs w:val="23"/>
        </w:rPr>
        <w:t>供应商的澄清不得对响应文件内容进行实质性修改。</w:t>
      </w:r>
    </w:p>
    <w:p>
      <w:pPr>
        <w:spacing w:before="186" w:line="226" w:lineRule="auto"/>
        <w:ind w:left="496"/>
        <w:rPr>
          <w:rFonts w:ascii="宋体" w:hAnsi="宋体" w:eastAsia="宋体" w:cs="宋体"/>
          <w:sz w:val="23"/>
          <w:szCs w:val="23"/>
        </w:rPr>
      </w:pPr>
      <w:r>
        <w:rPr>
          <w:rFonts w:ascii="Times New Roman" w:hAnsi="Times New Roman" w:eastAsia="Times New Roman" w:cs="Times New Roman"/>
          <w:spacing w:val="10"/>
          <w:sz w:val="23"/>
          <w:szCs w:val="23"/>
        </w:rPr>
        <w:t>20</w:t>
      </w:r>
      <w:r>
        <w:rPr>
          <w:rFonts w:ascii="Times New Roman" w:hAnsi="Times New Roman" w:eastAsia="Times New Roman" w:cs="Times New Roman"/>
          <w:spacing w:val="9"/>
          <w:sz w:val="23"/>
          <w:szCs w:val="23"/>
        </w:rPr>
        <w:t>.</w:t>
      </w:r>
      <w:r>
        <w:rPr>
          <w:rFonts w:ascii="Times New Roman" w:hAnsi="Times New Roman" w:eastAsia="Times New Roman" w:cs="Times New Roman"/>
          <w:spacing w:val="5"/>
          <w:sz w:val="23"/>
          <w:szCs w:val="23"/>
        </w:rPr>
        <w:t xml:space="preserve">2.8    </w:t>
      </w:r>
      <w:r>
        <w:rPr>
          <w:rFonts w:ascii="宋体" w:hAnsi="宋体" w:eastAsia="宋体" w:cs="宋体"/>
          <w:spacing w:val="5"/>
          <w:sz w:val="23"/>
          <w:szCs w:val="23"/>
        </w:rPr>
        <w:t>对谈判报价的审查：</w:t>
      </w:r>
    </w:p>
    <w:p>
      <w:pPr>
        <w:spacing w:before="186" w:line="375" w:lineRule="auto"/>
        <w:ind w:left="19" w:right="231" w:firstLine="480"/>
        <w:rPr>
          <w:rFonts w:ascii="宋体" w:hAnsi="宋体" w:eastAsia="宋体" w:cs="宋体"/>
          <w:sz w:val="23"/>
          <w:szCs w:val="23"/>
        </w:rPr>
      </w:pPr>
      <w:r>
        <w:rPr>
          <w:rFonts w:ascii="宋体" w:hAnsi="宋体" w:eastAsia="宋体" w:cs="宋体"/>
          <w:spacing w:val="18"/>
          <w:sz w:val="23"/>
          <w:szCs w:val="23"/>
        </w:rPr>
        <w:t>谈判</w:t>
      </w:r>
      <w:r>
        <w:rPr>
          <w:rFonts w:ascii="宋体" w:hAnsi="宋体" w:eastAsia="宋体" w:cs="宋体"/>
          <w:spacing w:val="14"/>
          <w:sz w:val="23"/>
          <w:szCs w:val="23"/>
        </w:rPr>
        <w:t>小</w:t>
      </w:r>
      <w:r>
        <w:rPr>
          <w:rFonts w:ascii="宋体" w:hAnsi="宋体" w:eastAsia="宋体" w:cs="宋体"/>
          <w:spacing w:val="9"/>
          <w:sz w:val="23"/>
          <w:szCs w:val="23"/>
        </w:rPr>
        <w:t>组将对确定为实质上响应竞争性谈判文件要求的响应性文件的价格</w:t>
      </w:r>
      <w:r>
        <w:rPr>
          <w:rFonts w:ascii="宋体" w:hAnsi="宋体" w:eastAsia="宋体" w:cs="宋体"/>
          <w:sz w:val="23"/>
          <w:szCs w:val="23"/>
        </w:rPr>
        <w:t xml:space="preserve"> </w:t>
      </w:r>
      <w:r>
        <w:rPr>
          <w:rFonts w:ascii="宋体" w:hAnsi="宋体" w:eastAsia="宋体" w:cs="宋体"/>
          <w:spacing w:val="11"/>
          <w:sz w:val="23"/>
          <w:szCs w:val="23"/>
        </w:rPr>
        <w:t>进</w:t>
      </w:r>
      <w:r>
        <w:rPr>
          <w:rFonts w:ascii="宋体" w:hAnsi="宋体" w:eastAsia="宋体" w:cs="宋体"/>
          <w:spacing w:val="9"/>
          <w:sz w:val="23"/>
          <w:szCs w:val="23"/>
        </w:rPr>
        <w:t>行审核，看其是否有计算和累加上的错误。</w:t>
      </w:r>
    </w:p>
    <w:p>
      <w:pPr>
        <w:spacing w:line="383" w:lineRule="auto"/>
        <w:ind w:left="22" w:right="80" w:firstLine="479"/>
        <w:rPr>
          <w:rFonts w:ascii="宋体" w:hAnsi="宋体" w:eastAsia="宋体" w:cs="宋体"/>
          <w:sz w:val="23"/>
          <w:szCs w:val="23"/>
        </w:rPr>
      </w:pPr>
      <w:r>
        <w:rPr>
          <w:rFonts w:ascii="宋体" w:hAnsi="宋体" w:eastAsia="宋体" w:cs="宋体"/>
          <w:spacing w:val="7"/>
          <w:sz w:val="23"/>
          <w:szCs w:val="23"/>
        </w:rPr>
        <w:t>修正错误的原则如下：大写金额与小写金额不一致的，以大写金额为准；总</w:t>
      </w:r>
      <w:r>
        <w:rPr>
          <w:rFonts w:ascii="宋体" w:hAnsi="宋体" w:eastAsia="宋体" w:cs="宋体"/>
          <w:sz w:val="23"/>
          <w:szCs w:val="23"/>
        </w:rPr>
        <w:t xml:space="preserve"> </w:t>
      </w:r>
      <w:r>
        <w:rPr>
          <w:rFonts w:ascii="宋体" w:hAnsi="宋体" w:eastAsia="宋体" w:cs="宋体"/>
          <w:spacing w:val="12"/>
          <w:sz w:val="23"/>
          <w:szCs w:val="23"/>
        </w:rPr>
        <w:t>价</w:t>
      </w:r>
      <w:r>
        <w:rPr>
          <w:rFonts w:ascii="宋体" w:hAnsi="宋体" w:eastAsia="宋体" w:cs="宋体"/>
          <w:spacing w:val="7"/>
          <w:sz w:val="23"/>
          <w:szCs w:val="23"/>
        </w:rPr>
        <w:t>金额与按单价汇总金额不一致的，以单价金额计算结果为准；单价金额小数点</w:t>
      </w:r>
    </w:p>
    <w:p>
      <w:pPr>
        <w:sectPr>
          <w:headerReference r:id="rId40" w:type="default"/>
          <w:footerReference r:id="rId41" w:type="default"/>
          <w:pgSz w:w="11906" w:h="16839"/>
          <w:pgMar w:top="1091" w:right="1716" w:bottom="1156" w:left="1785" w:header="1076" w:footer="996" w:gutter="0"/>
          <w:cols w:space="720" w:num="1"/>
        </w:sectPr>
      </w:pPr>
    </w:p>
    <w:p>
      <w:pPr>
        <w:spacing w:line="305" w:lineRule="auto"/>
        <w:rPr>
          <w:rFonts w:ascii="Arial"/>
          <w:sz w:val="21"/>
        </w:rPr>
      </w:pPr>
    </w:p>
    <w:p>
      <w:pPr>
        <w:spacing w:before="74" w:line="375" w:lineRule="auto"/>
        <w:ind w:left="21" w:right="80"/>
        <w:rPr>
          <w:rFonts w:ascii="宋体" w:hAnsi="宋体" w:eastAsia="宋体" w:cs="宋体"/>
          <w:sz w:val="23"/>
          <w:szCs w:val="23"/>
        </w:rPr>
      </w:pPr>
      <w:r>
        <w:rPr>
          <w:rFonts w:ascii="宋体" w:hAnsi="宋体" w:eastAsia="宋体" w:cs="宋体"/>
          <w:spacing w:val="12"/>
          <w:sz w:val="23"/>
          <w:szCs w:val="23"/>
        </w:rPr>
        <w:t>有</w:t>
      </w:r>
      <w:r>
        <w:rPr>
          <w:rFonts w:ascii="宋体" w:hAnsi="宋体" w:eastAsia="宋体" w:cs="宋体"/>
          <w:spacing w:val="7"/>
          <w:sz w:val="23"/>
          <w:szCs w:val="23"/>
        </w:rPr>
        <w:t>明显错位的，以总价为准，并修改单价；对不同文字文本响应性文件的解释发</w:t>
      </w:r>
      <w:r>
        <w:rPr>
          <w:rFonts w:ascii="宋体" w:hAnsi="宋体" w:eastAsia="宋体" w:cs="宋体"/>
          <w:sz w:val="23"/>
          <w:szCs w:val="23"/>
        </w:rPr>
        <w:t xml:space="preserve"> </w:t>
      </w:r>
      <w:r>
        <w:rPr>
          <w:rFonts w:ascii="宋体" w:hAnsi="宋体" w:eastAsia="宋体" w:cs="宋体"/>
          <w:spacing w:val="13"/>
          <w:sz w:val="23"/>
          <w:szCs w:val="23"/>
        </w:rPr>
        <w:t>生</w:t>
      </w:r>
      <w:r>
        <w:rPr>
          <w:rFonts w:ascii="宋体" w:hAnsi="宋体" w:eastAsia="宋体" w:cs="宋体"/>
          <w:spacing w:val="7"/>
          <w:sz w:val="23"/>
          <w:szCs w:val="23"/>
        </w:rPr>
        <w:t>异议的，以中文文本为准。按上述原则调整后的价格为评标价，对供应商具有</w:t>
      </w:r>
      <w:r>
        <w:rPr>
          <w:rFonts w:ascii="宋体" w:hAnsi="宋体" w:eastAsia="宋体" w:cs="宋体"/>
          <w:sz w:val="23"/>
          <w:szCs w:val="23"/>
        </w:rPr>
        <w:t xml:space="preserve"> </w:t>
      </w:r>
      <w:r>
        <w:rPr>
          <w:rFonts w:ascii="宋体" w:hAnsi="宋体" w:eastAsia="宋体" w:cs="宋体"/>
          <w:spacing w:val="13"/>
          <w:sz w:val="23"/>
          <w:szCs w:val="23"/>
        </w:rPr>
        <w:t>约</w:t>
      </w:r>
      <w:r>
        <w:rPr>
          <w:rFonts w:ascii="宋体" w:hAnsi="宋体" w:eastAsia="宋体" w:cs="宋体"/>
          <w:spacing w:val="7"/>
          <w:sz w:val="23"/>
          <w:szCs w:val="23"/>
        </w:rPr>
        <w:t>束力。如果供应商不接受修正后的价格，则其报价将被拒绝，其谈判保证金将</w:t>
      </w:r>
      <w:r>
        <w:rPr>
          <w:rFonts w:ascii="宋体" w:hAnsi="宋体" w:eastAsia="宋体" w:cs="宋体"/>
          <w:sz w:val="23"/>
          <w:szCs w:val="23"/>
        </w:rPr>
        <w:t xml:space="preserve"> </w:t>
      </w:r>
      <w:r>
        <w:rPr>
          <w:rFonts w:ascii="宋体" w:hAnsi="宋体" w:eastAsia="宋体" w:cs="宋体"/>
          <w:spacing w:val="5"/>
          <w:sz w:val="23"/>
          <w:szCs w:val="23"/>
        </w:rPr>
        <w:t>被没收。</w:t>
      </w:r>
    </w:p>
    <w:p>
      <w:pPr>
        <w:spacing w:line="375" w:lineRule="auto"/>
        <w:ind w:left="27" w:right="80" w:firstLine="469"/>
        <w:rPr>
          <w:rFonts w:ascii="宋体" w:hAnsi="宋体" w:eastAsia="宋体" w:cs="宋体"/>
          <w:sz w:val="23"/>
          <w:szCs w:val="23"/>
        </w:rPr>
      </w:pPr>
      <w:r>
        <w:rPr>
          <w:rFonts w:ascii="Times New Roman" w:hAnsi="Times New Roman" w:eastAsia="Times New Roman" w:cs="Times New Roman"/>
          <w:spacing w:val="15"/>
          <w:sz w:val="23"/>
          <w:szCs w:val="23"/>
        </w:rPr>
        <w:t>2</w:t>
      </w:r>
      <w:r>
        <w:rPr>
          <w:rFonts w:ascii="Times New Roman" w:hAnsi="Times New Roman" w:eastAsia="Times New Roman" w:cs="Times New Roman"/>
          <w:spacing w:val="8"/>
          <w:sz w:val="23"/>
          <w:szCs w:val="23"/>
        </w:rPr>
        <w:t xml:space="preserve">0.2.9    </w:t>
      </w:r>
      <w:r>
        <w:rPr>
          <w:rFonts w:ascii="宋体" w:hAnsi="宋体" w:eastAsia="宋体" w:cs="宋体"/>
          <w:spacing w:val="8"/>
          <w:sz w:val="23"/>
          <w:szCs w:val="23"/>
        </w:rPr>
        <w:t>对第二次报价是否均超过采购预算的审查和确认：根据所有供应商</w:t>
      </w:r>
      <w:r>
        <w:rPr>
          <w:rFonts w:ascii="宋体" w:hAnsi="宋体" w:eastAsia="宋体" w:cs="宋体"/>
          <w:sz w:val="23"/>
          <w:szCs w:val="23"/>
        </w:rPr>
        <w:t xml:space="preserve"> </w:t>
      </w:r>
      <w:r>
        <w:rPr>
          <w:rFonts w:ascii="宋体" w:hAnsi="宋体" w:eastAsia="宋体" w:cs="宋体"/>
          <w:spacing w:val="7"/>
          <w:sz w:val="23"/>
          <w:szCs w:val="23"/>
        </w:rPr>
        <w:t>的报价均超过采购预算，采购人不能支付时，应予废标。出现此种情况时，谈判</w:t>
      </w:r>
      <w:r>
        <w:rPr>
          <w:rFonts w:ascii="宋体" w:hAnsi="宋体" w:eastAsia="宋体" w:cs="宋体"/>
          <w:sz w:val="23"/>
          <w:szCs w:val="23"/>
        </w:rPr>
        <w:t xml:space="preserve"> </w:t>
      </w:r>
      <w:r>
        <w:rPr>
          <w:rFonts w:ascii="宋体" w:hAnsi="宋体" w:eastAsia="宋体" w:cs="宋体"/>
          <w:spacing w:val="14"/>
          <w:sz w:val="23"/>
          <w:szCs w:val="23"/>
        </w:rPr>
        <w:t>小</w:t>
      </w:r>
      <w:r>
        <w:rPr>
          <w:rFonts w:ascii="宋体" w:hAnsi="宋体" w:eastAsia="宋体" w:cs="宋体"/>
          <w:spacing w:val="8"/>
          <w:sz w:val="23"/>
          <w:szCs w:val="23"/>
        </w:rPr>
        <w:t>组有权决定拒绝所有响应性文件。</w:t>
      </w:r>
    </w:p>
    <w:p>
      <w:pPr>
        <w:spacing w:before="1" w:line="374" w:lineRule="auto"/>
        <w:ind w:left="20" w:right="80" w:firstLine="476"/>
        <w:rPr>
          <w:rFonts w:ascii="宋体" w:hAnsi="宋体" w:eastAsia="宋体" w:cs="宋体"/>
          <w:sz w:val="23"/>
          <w:szCs w:val="23"/>
        </w:rPr>
      </w:pPr>
      <w:r>
        <w:rPr>
          <w:rFonts w:ascii="Times New Roman" w:hAnsi="Times New Roman" w:eastAsia="Times New Roman" w:cs="Times New Roman"/>
          <w:spacing w:val="8"/>
          <w:sz w:val="23"/>
          <w:szCs w:val="23"/>
        </w:rPr>
        <w:t>20.</w:t>
      </w:r>
      <w:r>
        <w:rPr>
          <w:rFonts w:ascii="Times New Roman" w:hAnsi="Times New Roman" w:eastAsia="Times New Roman" w:cs="Times New Roman"/>
          <w:spacing w:val="6"/>
          <w:sz w:val="23"/>
          <w:szCs w:val="23"/>
        </w:rPr>
        <w:t>2</w:t>
      </w:r>
      <w:r>
        <w:rPr>
          <w:rFonts w:ascii="Times New Roman" w:hAnsi="Times New Roman" w:eastAsia="Times New Roman" w:cs="Times New Roman"/>
          <w:spacing w:val="4"/>
          <w:sz w:val="23"/>
          <w:szCs w:val="23"/>
        </w:rPr>
        <w:t xml:space="preserve">. 10    </w:t>
      </w:r>
      <w:r>
        <w:rPr>
          <w:rFonts w:ascii="宋体" w:hAnsi="宋体" w:eastAsia="宋体" w:cs="宋体"/>
          <w:spacing w:val="4"/>
          <w:sz w:val="23"/>
          <w:szCs w:val="23"/>
        </w:rPr>
        <w:t>谈判小组所有成员制定一个符合采购人要求的最优方案，或直接根</w:t>
      </w:r>
      <w:r>
        <w:rPr>
          <w:rFonts w:ascii="宋体" w:hAnsi="宋体" w:eastAsia="宋体" w:cs="宋体"/>
          <w:sz w:val="23"/>
          <w:szCs w:val="23"/>
        </w:rPr>
        <w:t xml:space="preserve"> </w:t>
      </w:r>
      <w:r>
        <w:rPr>
          <w:rFonts w:ascii="宋体" w:hAnsi="宋体" w:eastAsia="宋体" w:cs="宋体"/>
          <w:spacing w:val="14"/>
          <w:sz w:val="23"/>
          <w:szCs w:val="23"/>
        </w:rPr>
        <w:t>据</w:t>
      </w:r>
      <w:r>
        <w:rPr>
          <w:rFonts w:ascii="宋体" w:hAnsi="宋体" w:eastAsia="宋体" w:cs="宋体"/>
          <w:spacing w:val="7"/>
          <w:sz w:val="23"/>
          <w:szCs w:val="23"/>
        </w:rPr>
        <w:t>响应性文件与通过符合性评审的供应商分别进行谈判。竞争性谈判文件如有实</w:t>
      </w:r>
      <w:r>
        <w:rPr>
          <w:rFonts w:ascii="宋体" w:hAnsi="宋体" w:eastAsia="宋体" w:cs="宋体"/>
          <w:sz w:val="23"/>
          <w:szCs w:val="23"/>
        </w:rPr>
        <w:t xml:space="preserve"> </w:t>
      </w:r>
      <w:r>
        <w:rPr>
          <w:rFonts w:ascii="宋体" w:hAnsi="宋体" w:eastAsia="宋体" w:cs="宋体"/>
          <w:spacing w:val="18"/>
          <w:sz w:val="23"/>
          <w:szCs w:val="23"/>
        </w:rPr>
        <w:t>质</w:t>
      </w:r>
      <w:r>
        <w:rPr>
          <w:rFonts w:ascii="宋体" w:hAnsi="宋体" w:eastAsia="宋体" w:cs="宋体"/>
          <w:spacing w:val="10"/>
          <w:sz w:val="23"/>
          <w:szCs w:val="23"/>
        </w:rPr>
        <w:t>性</w:t>
      </w:r>
      <w:r>
        <w:rPr>
          <w:rFonts w:ascii="宋体" w:hAnsi="宋体" w:eastAsia="宋体" w:cs="宋体"/>
          <w:spacing w:val="9"/>
          <w:sz w:val="23"/>
          <w:szCs w:val="23"/>
        </w:rPr>
        <w:t>变动的，谈判小组将以书面形式通知所有参加谈判的供应商。</w:t>
      </w:r>
    </w:p>
    <w:p>
      <w:pPr>
        <w:spacing w:line="375" w:lineRule="auto"/>
        <w:ind w:left="21" w:right="80" w:firstLine="475"/>
        <w:rPr>
          <w:rFonts w:ascii="宋体" w:hAnsi="宋体" w:eastAsia="宋体" w:cs="宋体"/>
          <w:sz w:val="23"/>
          <w:szCs w:val="23"/>
        </w:rPr>
      </w:pPr>
      <w:r>
        <w:rPr>
          <w:rFonts w:ascii="Times New Roman" w:hAnsi="Times New Roman" w:eastAsia="Times New Roman" w:cs="Times New Roman"/>
          <w:spacing w:val="8"/>
          <w:sz w:val="23"/>
          <w:szCs w:val="23"/>
        </w:rPr>
        <w:t>20.</w:t>
      </w:r>
      <w:r>
        <w:rPr>
          <w:rFonts w:ascii="Times New Roman" w:hAnsi="Times New Roman" w:eastAsia="Times New Roman" w:cs="Times New Roman"/>
          <w:spacing w:val="6"/>
          <w:sz w:val="23"/>
          <w:szCs w:val="23"/>
        </w:rPr>
        <w:t>2</w:t>
      </w:r>
      <w:r>
        <w:rPr>
          <w:rFonts w:ascii="Times New Roman" w:hAnsi="Times New Roman" w:eastAsia="Times New Roman" w:cs="Times New Roman"/>
          <w:spacing w:val="4"/>
          <w:sz w:val="23"/>
          <w:szCs w:val="23"/>
        </w:rPr>
        <w:t xml:space="preserve">. 11    </w:t>
      </w:r>
      <w:r>
        <w:rPr>
          <w:rFonts w:ascii="宋体" w:hAnsi="宋体" w:eastAsia="宋体" w:cs="宋体"/>
          <w:spacing w:val="4"/>
          <w:sz w:val="23"/>
          <w:szCs w:val="23"/>
        </w:rPr>
        <w:t>谈判结束后，谈判小组应当要求所有参加谈判的供应商在规定时间</w:t>
      </w:r>
      <w:r>
        <w:rPr>
          <w:rFonts w:ascii="宋体" w:hAnsi="宋体" w:eastAsia="宋体" w:cs="宋体"/>
          <w:sz w:val="23"/>
          <w:szCs w:val="23"/>
        </w:rPr>
        <w:t xml:space="preserve"> </w:t>
      </w:r>
      <w:r>
        <w:rPr>
          <w:rFonts w:ascii="宋体" w:hAnsi="宋体" w:eastAsia="宋体" w:cs="宋体"/>
          <w:spacing w:val="13"/>
          <w:sz w:val="23"/>
          <w:szCs w:val="23"/>
        </w:rPr>
        <w:t>内</w:t>
      </w:r>
      <w:r>
        <w:rPr>
          <w:rFonts w:ascii="宋体" w:hAnsi="宋体" w:eastAsia="宋体" w:cs="宋体"/>
          <w:spacing w:val="7"/>
          <w:sz w:val="23"/>
          <w:szCs w:val="23"/>
        </w:rPr>
        <w:t>进行最终报价，参加谈判的供应商应当对谈判的承诺和最后报价以书面形式确</w:t>
      </w:r>
      <w:r>
        <w:rPr>
          <w:rFonts w:ascii="宋体" w:hAnsi="宋体" w:eastAsia="宋体" w:cs="宋体"/>
          <w:sz w:val="23"/>
          <w:szCs w:val="23"/>
        </w:rPr>
        <w:t xml:space="preserve"> </w:t>
      </w:r>
      <w:r>
        <w:rPr>
          <w:rFonts w:ascii="宋体" w:hAnsi="宋体" w:eastAsia="宋体" w:cs="宋体"/>
          <w:spacing w:val="9"/>
          <w:sz w:val="23"/>
          <w:szCs w:val="23"/>
        </w:rPr>
        <w:t>认，并由法定代表人或其授权人签署盖章</w:t>
      </w:r>
      <w:r>
        <w:rPr>
          <w:rFonts w:ascii="宋体" w:hAnsi="宋体" w:eastAsia="宋体" w:cs="宋体"/>
          <w:spacing w:val="8"/>
          <w:sz w:val="23"/>
          <w:szCs w:val="23"/>
        </w:rPr>
        <w:t>。</w:t>
      </w:r>
    </w:p>
    <w:p>
      <w:pPr>
        <w:spacing w:before="1" w:line="225" w:lineRule="auto"/>
        <w:ind w:left="496"/>
        <w:rPr>
          <w:rFonts w:ascii="宋体" w:hAnsi="宋体" w:eastAsia="宋体" w:cs="宋体"/>
          <w:sz w:val="23"/>
          <w:szCs w:val="23"/>
        </w:rPr>
      </w:pPr>
      <w:r>
        <w:rPr>
          <w:rFonts w:ascii="Times New Roman" w:hAnsi="Times New Roman" w:eastAsia="Times New Roman" w:cs="Times New Roman"/>
          <w:spacing w:val="6"/>
          <w:sz w:val="23"/>
          <w:szCs w:val="23"/>
        </w:rPr>
        <w:t xml:space="preserve">20.2. 12 </w:t>
      </w:r>
      <w:r>
        <w:rPr>
          <w:rFonts w:ascii="Times New Roman" w:hAnsi="Times New Roman" w:eastAsia="Times New Roman" w:cs="Times New Roman"/>
          <w:spacing w:val="3"/>
          <w:sz w:val="23"/>
          <w:szCs w:val="23"/>
        </w:rPr>
        <w:t xml:space="preserve">   </w:t>
      </w:r>
      <w:r>
        <w:rPr>
          <w:rFonts w:ascii="宋体" w:hAnsi="宋体" w:eastAsia="宋体" w:cs="宋体"/>
          <w:spacing w:val="3"/>
          <w:sz w:val="23"/>
          <w:szCs w:val="23"/>
        </w:rPr>
        <w:t xml:space="preserve">谈判小组根据最终报价，向采购人推荐排名 </w:t>
      </w:r>
      <w:r>
        <w:rPr>
          <w:rFonts w:ascii="Times New Roman" w:hAnsi="Times New Roman" w:eastAsia="Times New Roman" w:cs="Times New Roman"/>
          <w:spacing w:val="3"/>
          <w:sz w:val="23"/>
          <w:szCs w:val="23"/>
        </w:rPr>
        <w:t xml:space="preserve">1-3 </w:t>
      </w:r>
      <w:r>
        <w:rPr>
          <w:rFonts w:ascii="宋体" w:hAnsi="宋体" w:eastAsia="宋体" w:cs="宋体"/>
          <w:spacing w:val="3"/>
          <w:sz w:val="23"/>
          <w:szCs w:val="23"/>
        </w:rPr>
        <w:t>位的供应商为成交</w:t>
      </w:r>
    </w:p>
    <w:p>
      <w:pPr>
        <w:spacing w:before="186" w:line="227" w:lineRule="auto"/>
        <w:ind w:left="22"/>
        <w:rPr>
          <w:rFonts w:ascii="宋体" w:hAnsi="宋体" w:eastAsia="宋体" w:cs="宋体"/>
          <w:sz w:val="23"/>
          <w:szCs w:val="23"/>
        </w:rPr>
      </w:pPr>
      <w:r>
        <w:rPr>
          <w:rFonts w:ascii="宋体" w:hAnsi="宋体" w:eastAsia="宋体" w:cs="宋体"/>
          <w:spacing w:val="5"/>
          <w:sz w:val="23"/>
          <w:szCs w:val="23"/>
        </w:rPr>
        <w:t>候选人</w:t>
      </w:r>
      <w:r>
        <w:rPr>
          <w:rFonts w:ascii="宋体" w:hAnsi="宋体" w:eastAsia="宋体" w:cs="宋体"/>
          <w:spacing w:val="4"/>
          <w:sz w:val="23"/>
          <w:szCs w:val="23"/>
        </w:rPr>
        <w:t>。</w:t>
      </w:r>
    </w:p>
    <w:p>
      <w:pPr>
        <w:spacing w:before="182"/>
        <w:ind w:left="497"/>
        <w:rPr>
          <w:rFonts w:ascii="宋体" w:hAnsi="宋体" w:eastAsia="宋体" w:cs="宋体"/>
          <w:sz w:val="23"/>
          <w:szCs w:val="23"/>
        </w:rPr>
      </w:pPr>
      <w:r>
        <w:rPr>
          <w:rFonts w:ascii="Times New Roman" w:hAnsi="Times New Roman" w:eastAsia="Times New Roman" w:cs="Times New Roman"/>
          <w:b/>
          <w:bCs/>
          <w:spacing w:val="3"/>
          <w:sz w:val="23"/>
          <w:szCs w:val="23"/>
        </w:rPr>
        <w:t>21</w:t>
      </w:r>
      <w:r>
        <w:rPr>
          <w:rFonts w:ascii="Times New Roman" w:hAnsi="Times New Roman" w:eastAsia="Times New Roman" w:cs="Times New Roman"/>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、响应文件的澄清</w:t>
      </w:r>
    </w:p>
    <w:p>
      <w:pPr>
        <w:spacing w:before="167" w:line="375" w:lineRule="auto"/>
        <w:ind w:left="22" w:firstLine="474"/>
        <w:rPr>
          <w:rFonts w:ascii="宋体" w:hAnsi="宋体" w:eastAsia="宋体" w:cs="宋体"/>
          <w:sz w:val="23"/>
          <w:szCs w:val="23"/>
        </w:rPr>
      </w:pPr>
      <w:r>
        <w:rPr>
          <w:rFonts w:ascii="Times New Roman" w:hAnsi="Times New Roman" w:eastAsia="Times New Roman" w:cs="Times New Roman"/>
          <w:spacing w:val="8"/>
          <w:sz w:val="23"/>
          <w:szCs w:val="23"/>
        </w:rPr>
        <w:t>2</w:t>
      </w:r>
      <w:r>
        <w:rPr>
          <w:rFonts w:ascii="Times New Roman" w:hAnsi="Times New Roman" w:eastAsia="Times New Roman" w:cs="Times New Roman"/>
          <w:spacing w:val="6"/>
          <w:sz w:val="23"/>
          <w:szCs w:val="23"/>
        </w:rPr>
        <w:t xml:space="preserve">1. 1    </w:t>
      </w:r>
      <w:r>
        <w:rPr>
          <w:rFonts w:ascii="宋体" w:hAnsi="宋体" w:eastAsia="宋体" w:cs="宋体"/>
          <w:spacing w:val="6"/>
          <w:sz w:val="23"/>
          <w:szCs w:val="23"/>
        </w:rPr>
        <w:t>为了有助于对响应文件进行审查、评议和比较，采购人及谈判小组对</w:t>
      </w:r>
      <w:r>
        <w:rPr>
          <w:rFonts w:ascii="宋体" w:hAnsi="宋体" w:eastAsia="宋体" w:cs="宋体"/>
          <w:sz w:val="23"/>
          <w:szCs w:val="23"/>
        </w:rPr>
        <w:t xml:space="preserve"> </w:t>
      </w:r>
      <w:r>
        <w:rPr>
          <w:rFonts w:ascii="宋体" w:hAnsi="宋体" w:eastAsia="宋体" w:cs="宋体"/>
          <w:spacing w:val="12"/>
          <w:sz w:val="23"/>
          <w:szCs w:val="23"/>
        </w:rPr>
        <w:t>于</w:t>
      </w:r>
      <w:r>
        <w:rPr>
          <w:rFonts w:ascii="宋体" w:hAnsi="宋体" w:eastAsia="宋体" w:cs="宋体"/>
          <w:spacing w:val="7"/>
          <w:sz w:val="23"/>
          <w:szCs w:val="23"/>
        </w:rPr>
        <w:t>响应性文件中含义不明确、同类问题表述不一致或者有明显文字和计算错误等</w:t>
      </w:r>
      <w:r>
        <w:rPr>
          <w:rFonts w:ascii="宋体" w:hAnsi="宋体" w:eastAsia="宋体" w:cs="宋体"/>
          <w:sz w:val="23"/>
          <w:szCs w:val="23"/>
        </w:rPr>
        <w:t xml:space="preserve"> </w:t>
      </w:r>
      <w:r>
        <w:rPr>
          <w:rFonts w:ascii="宋体" w:hAnsi="宋体" w:eastAsia="宋体" w:cs="宋体"/>
          <w:spacing w:val="12"/>
          <w:sz w:val="23"/>
          <w:szCs w:val="23"/>
        </w:rPr>
        <w:t>内</w:t>
      </w:r>
      <w:r>
        <w:rPr>
          <w:rFonts w:ascii="宋体" w:hAnsi="宋体" w:eastAsia="宋体" w:cs="宋体"/>
          <w:spacing w:val="7"/>
          <w:sz w:val="23"/>
          <w:szCs w:val="23"/>
        </w:rPr>
        <w:t>容，有权向供应商质疑，要求供应商作出必要的澄清、说明或者补正。供应商</w:t>
      </w:r>
      <w:r>
        <w:rPr>
          <w:rFonts w:ascii="宋体" w:hAnsi="宋体" w:eastAsia="宋体" w:cs="宋体"/>
          <w:sz w:val="23"/>
          <w:szCs w:val="23"/>
        </w:rPr>
        <w:t xml:space="preserve"> </w:t>
      </w:r>
      <w:r>
        <w:rPr>
          <w:rFonts w:ascii="宋体" w:hAnsi="宋体" w:eastAsia="宋体" w:cs="宋体"/>
          <w:spacing w:val="3"/>
          <w:sz w:val="23"/>
          <w:szCs w:val="23"/>
        </w:rPr>
        <w:t>有责任按照采购人的时间、地点指派专人进行答疑和澄清，供应商拒不进行</w:t>
      </w:r>
      <w:r>
        <w:rPr>
          <w:rFonts w:ascii="宋体" w:hAnsi="宋体" w:eastAsia="宋体" w:cs="宋体"/>
          <w:spacing w:val="2"/>
          <w:sz w:val="23"/>
          <w:szCs w:val="23"/>
        </w:rPr>
        <w:t>澄</w:t>
      </w:r>
      <w:r>
        <w:rPr>
          <w:rFonts w:ascii="宋体" w:hAnsi="宋体" w:eastAsia="宋体" w:cs="宋体"/>
          <w:sz w:val="23"/>
          <w:szCs w:val="23"/>
        </w:rPr>
        <w:t xml:space="preserve">清、 </w:t>
      </w:r>
      <w:r>
        <w:rPr>
          <w:rFonts w:ascii="宋体" w:hAnsi="宋体" w:eastAsia="宋体" w:cs="宋体"/>
          <w:spacing w:val="12"/>
          <w:sz w:val="23"/>
          <w:szCs w:val="23"/>
        </w:rPr>
        <w:t>说</w:t>
      </w:r>
      <w:r>
        <w:rPr>
          <w:rFonts w:ascii="宋体" w:hAnsi="宋体" w:eastAsia="宋体" w:cs="宋体"/>
          <w:spacing w:val="7"/>
          <w:sz w:val="23"/>
          <w:szCs w:val="23"/>
        </w:rPr>
        <w:t>明、补正的，或者不能在规定时间内做出书面澄清、说明、补正的，以上轮报</w:t>
      </w:r>
      <w:r>
        <w:rPr>
          <w:rFonts w:ascii="宋体" w:hAnsi="宋体" w:eastAsia="宋体" w:cs="宋体"/>
          <w:sz w:val="23"/>
          <w:szCs w:val="23"/>
        </w:rPr>
        <w:t xml:space="preserve"> </w:t>
      </w:r>
      <w:r>
        <w:rPr>
          <w:rFonts w:ascii="宋体" w:hAnsi="宋体" w:eastAsia="宋体" w:cs="宋体"/>
          <w:spacing w:val="7"/>
          <w:sz w:val="23"/>
          <w:szCs w:val="23"/>
        </w:rPr>
        <w:t>价及内容为准。</w:t>
      </w:r>
    </w:p>
    <w:p>
      <w:pPr>
        <w:spacing w:before="2" w:line="374" w:lineRule="auto"/>
        <w:ind w:left="22" w:right="80" w:firstLine="474"/>
        <w:rPr>
          <w:rFonts w:ascii="宋体" w:hAnsi="宋体" w:eastAsia="宋体" w:cs="宋体"/>
          <w:sz w:val="23"/>
          <w:szCs w:val="23"/>
        </w:rPr>
      </w:pPr>
      <w:r>
        <w:rPr>
          <w:rFonts w:ascii="Times New Roman" w:hAnsi="Times New Roman" w:eastAsia="Times New Roman" w:cs="Times New Roman"/>
          <w:spacing w:val="14"/>
          <w:sz w:val="23"/>
          <w:szCs w:val="23"/>
        </w:rPr>
        <w:t>21.</w:t>
      </w:r>
      <w:r>
        <w:rPr>
          <w:rFonts w:ascii="Times New Roman" w:hAnsi="Times New Roman" w:eastAsia="Times New Roman" w:cs="Times New Roman"/>
          <w:spacing w:val="13"/>
          <w:sz w:val="23"/>
          <w:szCs w:val="23"/>
        </w:rPr>
        <w:t>2</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rPr>
        <w:t>所有澄清的答复必须是书面形式，并由其法定代表人或授权代理人签</w:t>
      </w:r>
      <w:r>
        <w:rPr>
          <w:rFonts w:ascii="宋体" w:hAnsi="宋体" w:eastAsia="宋体" w:cs="宋体"/>
          <w:sz w:val="23"/>
          <w:szCs w:val="23"/>
        </w:rPr>
        <w:t xml:space="preserve"> </w:t>
      </w:r>
      <w:r>
        <w:rPr>
          <w:rFonts w:ascii="宋体" w:hAnsi="宋体" w:eastAsia="宋体" w:cs="宋体"/>
          <w:spacing w:val="-1"/>
          <w:sz w:val="23"/>
          <w:szCs w:val="23"/>
        </w:rPr>
        <w:t>字</w:t>
      </w:r>
      <w:r>
        <w:rPr>
          <w:rFonts w:ascii="宋体" w:hAnsi="宋体" w:eastAsia="宋体" w:cs="宋体"/>
          <w:sz w:val="23"/>
          <w:szCs w:val="23"/>
        </w:rPr>
        <w:t>。</w:t>
      </w:r>
    </w:p>
    <w:p>
      <w:pPr>
        <w:spacing w:before="2" w:line="374" w:lineRule="auto"/>
        <w:ind w:left="22" w:right="291" w:firstLine="474"/>
        <w:rPr>
          <w:rFonts w:ascii="宋体" w:hAnsi="宋体" w:eastAsia="宋体" w:cs="宋体"/>
          <w:sz w:val="23"/>
          <w:szCs w:val="23"/>
        </w:rPr>
      </w:pPr>
      <w:r>
        <w:rPr>
          <w:rFonts w:ascii="Times New Roman" w:hAnsi="Times New Roman" w:eastAsia="Times New Roman" w:cs="Times New Roman"/>
          <w:spacing w:val="16"/>
          <w:sz w:val="23"/>
          <w:szCs w:val="23"/>
        </w:rPr>
        <w:t>21</w:t>
      </w:r>
      <w:r>
        <w:rPr>
          <w:rFonts w:ascii="Times New Roman" w:hAnsi="Times New Roman" w:eastAsia="Times New Roman" w:cs="Times New Roman"/>
          <w:spacing w:val="8"/>
          <w:sz w:val="23"/>
          <w:szCs w:val="23"/>
        </w:rPr>
        <w:t xml:space="preserve">.3    </w:t>
      </w:r>
      <w:r>
        <w:rPr>
          <w:rFonts w:ascii="宋体" w:hAnsi="宋体" w:eastAsia="宋体" w:cs="宋体"/>
          <w:spacing w:val="8"/>
          <w:sz w:val="23"/>
          <w:szCs w:val="23"/>
        </w:rPr>
        <w:t>供应商的澄清不得超出响应性文件的范围或者改变响应性文件的实</w:t>
      </w:r>
      <w:r>
        <w:rPr>
          <w:rFonts w:ascii="宋体" w:hAnsi="宋体" w:eastAsia="宋体" w:cs="宋体"/>
          <w:sz w:val="23"/>
          <w:szCs w:val="23"/>
        </w:rPr>
        <w:t xml:space="preserve"> </w:t>
      </w:r>
      <w:r>
        <w:rPr>
          <w:rFonts w:ascii="宋体" w:hAnsi="宋体" w:eastAsia="宋体" w:cs="宋体"/>
          <w:spacing w:val="6"/>
          <w:sz w:val="23"/>
          <w:szCs w:val="23"/>
        </w:rPr>
        <w:t>质性内容</w:t>
      </w:r>
      <w:r>
        <w:rPr>
          <w:rFonts w:ascii="宋体" w:hAnsi="宋体" w:eastAsia="宋体" w:cs="宋体"/>
          <w:spacing w:val="5"/>
          <w:sz w:val="23"/>
          <w:szCs w:val="23"/>
        </w:rPr>
        <w:t>。</w:t>
      </w:r>
    </w:p>
    <w:p>
      <w:pPr>
        <w:spacing w:line="226" w:lineRule="auto"/>
        <w:ind w:left="496"/>
        <w:rPr>
          <w:rFonts w:ascii="宋体" w:hAnsi="宋体" w:eastAsia="宋体" w:cs="宋体"/>
          <w:sz w:val="23"/>
          <w:szCs w:val="23"/>
        </w:rPr>
      </w:pPr>
      <w:r>
        <w:rPr>
          <w:rFonts w:ascii="Times New Roman" w:hAnsi="Times New Roman" w:eastAsia="Times New Roman" w:cs="Times New Roman"/>
          <w:spacing w:val="12"/>
          <w:sz w:val="23"/>
          <w:szCs w:val="23"/>
        </w:rPr>
        <w:t>2</w:t>
      </w:r>
      <w:r>
        <w:rPr>
          <w:rFonts w:ascii="Times New Roman" w:hAnsi="Times New Roman" w:eastAsia="Times New Roman" w:cs="Times New Roman"/>
          <w:spacing w:val="8"/>
          <w:sz w:val="23"/>
          <w:szCs w:val="23"/>
        </w:rPr>
        <w:t xml:space="preserve">1.4    </w:t>
      </w:r>
      <w:r>
        <w:rPr>
          <w:rFonts w:ascii="宋体" w:hAnsi="宋体" w:eastAsia="宋体" w:cs="宋体"/>
          <w:spacing w:val="8"/>
          <w:sz w:val="23"/>
          <w:szCs w:val="23"/>
        </w:rPr>
        <w:t>投标供应商不得通过修正或撤消不合要求的偏离重新参与投标。</w:t>
      </w:r>
    </w:p>
    <w:p>
      <w:pPr>
        <w:spacing w:line="407" w:lineRule="auto"/>
        <w:rPr>
          <w:rFonts w:ascii="Arial"/>
          <w:sz w:val="21"/>
        </w:rPr>
      </w:pPr>
    </w:p>
    <w:p>
      <w:pPr>
        <w:spacing w:before="76"/>
        <w:ind w:left="496"/>
        <w:rPr>
          <w:rFonts w:ascii="宋体" w:hAnsi="宋体" w:eastAsia="宋体" w:cs="宋体"/>
          <w:sz w:val="23"/>
          <w:szCs w:val="23"/>
        </w:rPr>
      </w:pPr>
      <w:r>
        <w:rPr>
          <w:rFonts w:ascii="Times New Roman" w:hAnsi="Times New Roman" w:eastAsia="Times New Roman" w:cs="Times New Roman"/>
          <w:spacing w:val="5"/>
          <w:sz w:val="23"/>
          <w:szCs w:val="23"/>
        </w:rPr>
        <w:t>2</w:t>
      </w:r>
      <w:r>
        <w:rPr>
          <w:rFonts w:ascii="Times New Roman" w:hAnsi="Times New Roman" w:eastAsia="Times New Roman" w:cs="Times New Roman"/>
          <w:spacing w:val="4"/>
          <w:sz w:val="23"/>
          <w:szCs w:val="23"/>
        </w:rPr>
        <w:t xml:space="preserve">2 </w:t>
      </w:r>
      <w:r>
        <w:rPr>
          <w:rFonts w:ascii="宋体" w:hAnsi="宋体" w:eastAsia="宋体" w:cs="宋体"/>
          <w:spacing w:val="4"/>
          <w:sz w:val="23"/>
          <w:szCs w:val="23"/>
        </w:rPr>
        <w:t>、竞争性谈判的报价方式</w:t>
      </w:r>
    </w:p>
    <w:p>
      <w:pPr>
        <w:spacing w:before="169" w:line="226" w:lineRule="auto"/>
        <w:ind w:left="496"/>
        <w:rPr>
          <w:rFonts w:ascii="宋体" w:hAnsi="宋体" w:eastAsia="宋体" w:cs="宋体"/>
          <w:sz w:val="23"/>
          <w:szCs w:val="23"/>
        </w:rPr>
      </w:pPr>
      <w:r>
        <w:rPr>
          <w:rFonts w:ascii="Times New Roman" w:hAnsi="Times New Roman" w:eastAsia="Times New Roman" w:cs="Times New Roman"/>
          <w:spacing w:val="10"/>
          <w:sz w:val="23"/>
          <w:szCs w:val="23"/>
        </w:rPr>
        <w:t>22.</w:t>
      </w:r>
      <w:r>
        <w:rPr>
          <w:rFonts w:ascii="Times New Roman" w:hAnsi="Times New Roman" w:eastAsia="Times New Roman" w:cs="Times New Roman"/>
          <w:spacing w:val="9"/>
          <w:sz w:val="23"/>
          <w:szCs w:val="23"/>
        </w:rPr>
        <w:t xml:space="preserve"> </w:t>
      </w:r>
      <w:r>
        <w:rPr>
          <w:rFonts w:ascii="Times New Roman" w:hAnsi="Times New Roman" w:eastAsia="Times New Roman" w:cs="Times New Roman"/>
          <w:spacing w:val="5"/>
          <w:sz w:val="23"/>
          <w:szCs w:val="23"/>
        </w:rPr>
        <w:t xml:space="preserve">1    </w:t>
      </w:r>
      <w:r>
        <w:rPr>
          <w:rFonts w:ascii="宋体" w:hAnsi="宋体" w:eastAsia="宋体" w:cs="宋体"/>
          <w:spacing w:val="5"/>
          <w:sz w:val="23"/>
          <w:szCs w:val="23"/>
        </w:rPr>
        <w:t>本次项目允许二轮报价，二轮报价即为最终报价。</w:t>
      </w:r>
    </w:p>
    <w:p>
      <w:pPr>
        <w:sectPr>
          <w:footerReference r:id="rId42" w:type="default"/>
          <w:pgSz w:w="11906" w:h="16839"/>
          <w:pgMar w:top="1091" w:right="1716" w:bottom="1156" w:left="1785" w:header="1076" w:footer="996" w:gutter="0"/>
          <w:cols w:space="720" w:num="1"/>
        </w:sectPr>
      </w:pPr>
    </w:p>
    <w:p>
      <w:pPr>
        <w:spacing w:line="306" w:lineRule="auto"/>
        <w:rPr>
          <w:rFonts w:ascii="Arial"/>
          <w:sz w:val="21"/>
        </w:rPr>
      </w:pPr>
    </w:p>
    <w:p>
      <w:pPr>
        <w:spacing w:before="74" w:line="375" w:lineRule="auto"/>
        <w:ind w:left="22" w:right="48" w:firstLine="474"/>
        <w:rPr>
          <w:rFonts w:ascii="宋体" w:hAnsi="宋体" w:eastAsia="宋体" w:cs="宋体"/>
          <w:sz w:val="23"/>
          <w:szCs w:val="23"/>
        </w:rPr>
      </w:pPr>
      <w:r>
        <w:rPr>
          <w:rFonts w:ascii="Times New Roman" w:hAnsi="Times New Roman" w:eastAsia="Times New Roman" w:cs="Times New Roman"/>
          <w:spacing w:val="14"/>
          <w:sz w:val="23"/>
          <w:szCs w:val="23"/>
        </w:rPr>
        <w:t>22.</w:t>
      </w:r>
      <w:r>
        <w:rPr>
          <w:rFonts w:ascii="Times New Roman" w:hAnsi="Times New Roman" w:eastAsia="Times New Roman" w:cs="Times New Roman"/>
          <w:spacing w:val="13"/>
          <w:sz w:val="23"/>
          <w:szCs w:val="23"/>
        </w:rPr>
        <w:t>2</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rPr>
        <w:t>供应商提交的响应性文件中的报价为首轮报价，在开标现场不予以公</w:t>
      </w:r>
      <w:r>
        <w:rPr>
          <w:rFonts w:ascii="宋体" w:hAnsi="宋体" w:eastAsia="宋体" w:cs="宋体"/>
          <w:sz w:val="23"/>
          <w:szCs w:val="23"/>
        </w:rPr>
        <w:t xml:space="preserve"> </w:t>
      </w:r>
      <w:r>
        <w:rPr>
          <w:rFonts w:ascii="宋体" w:hAnsi="宋体" w:eastAsia="宋体" w:cs="宋体"/>
          <w:spacing w:val="17"/>
          <w:sz w:val="23"/>
          <w:szCs w:val="23"/>
        </w:rPr>
        <w:t>开</w:t>
      </w:r>
      <w:r>
        <w:rPr>
          <w:rFonts w:ascii="宋体" w:hAnsi="宋体" w:eastAsia="宋体" w:cs="宋体"/>
          <w:spacing w:val="9"/>
          <w:sz w:val="23"/>
          <w:szCs w:val="23"/>
        </w:rPr>
        <w:t>。该报价只允许有一个报价，任何有选择性的报价将不予接受。</w:t>
      </w:r>
    </w:p>
    <w:p>
      <w:pPr>
        <w:spacing w:line="375" w:lineRule="auto"/>
        <w:ind w:left="20" w:firstLine="476"/>
        <w:rPr>
          <w:rFonts w:ascii="宋体" w:hAnsi="宋体" w:eastAsia="宋体" w:cs="宋体"/>
          <w:sz w:val="23"/>
          <w:szCs w:val="23"/>
        </w:rPr>
      </w:pPr>
      <w:r>
        <w:rPr>
          <w:rFonts w:ascii="Times New Roman" w:hAnsi="Times New Roman" w:eastAsia="Times New Roman" w:cs="Times New Roman"/>
          <w:spacing w:val="14"/>
          <w:sz w:val="23"/>
          <w:szCs w:val="23"/>
        </w:rPr>
        <w:t>22.</w:t>
      </w:r>
      <w:r>
        <w:rPr>
          <w:rFonts w:ascii="Times New Roman" w:hAnsi="Times New Roman" w:eastAsia="Times New Roman" w:cs="Times New Roman"/>
          <w:spacing w:val="13"/>
          <w:sz w:val="23"/>
          <w:szCs w:val="23"/>
        </w:rPr>
        <w:t>3</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rPr>
        <w:t>谈判小组所有成员与供应商分别进行单独谈判。在谈判中，谈判的任</w:t>
      </w:r>
      <w:r>
        <w:rPr>
          <w:rFonts w:ascii="宋体" w:hAnsi="宋体" w:eastAsia="宋体" w:cs="宋体"/>
          <w:sz w:val="23"/>
          <w:szCs w:val="23"/>
        </w:rPr>
        <w:t xml:space="preserve"> </w:t>
      </w:r>
      <w:r>
        <w:rPr>
          <w:rFonts w:ascii="宋体" w:hAnsi="宋体" w:eastAsia="宋体" w:cs="宋体"/>
          <w:spacing w:val="14"/>
          <w:sz w:val="23"/>
          <w:szCs w:val="23"/>
        </w:rPr>
        <w:t>何</w:t>
      </w:r>
      <w:r>
        <w:rPr>
          <w:rFonts w:ascii="宋体" w:hAnsi="宋体" w:eastAsia="宋体" w:cs="宋体"/>
          <w:spacing w:val="7"/>
          <w:sz w:val="23"/>
          <w:szCs w:val="23"/>
        </w:rPr>
        <w:t>一方不得透露与谈判有关的其他供应商的技术资料、价格和其他信息。竞争性</w:t>
      </w:r>
      <w:r>
        <w:rPr>
          <w:rFonts w:ascii="宋体" w:hAnsi="宋体" w:eastAsia="宋体" w:cs="宋体"/>
          <w:sz w:val="23"/>
          <w:szCs w:val="23"/>
        </w:rPr>
        <w:t xml:space="preserve"> </w:t>
      </w:r>
      <w:r>
        <w:rPr>
          <w:rFonts w:ascii="宋体" w:hAnsi="宋体" w:eastAsia="宋体" w:cs="宋体"/>
          <w:spacing w:val="16"/>
          <w:sz w:val="23"/>
          <w:szCs w:val="23"/>
        </w:rPr>
        <w:t>谈判</w:t>
      </w:r>
      <w:r>
        <w:rPr>
          <w:rFonts w:ascii="宋体" w:hAnsi="宋体" w:eastAsia="宋体" w:cs="宋体"/>
          <w:spacing w:val="13"/>
          <w:sz w:val="23"/>
          <w:szCs w:val="23"/>
        </w:rPr>
        <w:t>文</w:t>
      </w:r>
      <w:r>
        <w:rPr>
          <w:rFonts w:ascii="宋体" w:hAnsi="宋体" w:eastAsia="宋体" w:cs="宋体"/>
          <w:spacing w:val="8"/>
          <w:sz w:val="23"/>
          <w:szCs w:val="23"/>
        </w:rPr>
        <w:t>件有实质性变动的，谈判小组应以书面形式通知所有参加谈判的供应商。</w:t>
      </w:r>
    </w:p>
    <w:p>
      <w:pPr>
        <w:spacing w:before="1" w:line="374" w:lineRule="auto"/>
        <w:ind w:left="40" w:right="48" w:firstLine="455"/>
        <w:rPr>
          <w:rFonts w:ascii="宋体" w:hAnsi="宋体" w:eastAsia="宋体" w:cs="宋体"/>
          <w:sz w:val="23"/>
          <w:szCs w:val="23"/>
        </w:rPr>
      </w:pPr>
      <w:r>
        <w:rPr>
          <w:rFonts w:ascii="Times New Roman" w:hAnsi="Times New Roman" w:eastAsia="Times New Roman" w:cs="Times New Roman"/>
          <w:spacing w:val="14"/>
          <w:sz w:val="23"/>
          <w:szCs w:val="23"/>
        </w:rPr>
        <w:t>22.</w:t>
      </w:r>
      <w:r>
        <w:rPr>
          <w:rFonts w:ascii="Times New Roman" w:hAnsi="Times New Roman" w:eastAsia="Times New Roman" w:cs="Times New Roman"/>
          <w:spacing w:val="13"/>
          <w:sz w:val="23"/>
          <w:szCs w:val="23"/>
        </w:rPr>
        <w:t>4</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rPr>
        <w:t>供应商可根据谈判情况，在规定时间内进行最后报价，该报价为谈判</w:t>
      </w:r>
      <w:r>
        <w:rPr>
          <w:rFonts w:ascii="宋体" w:hAnsi="宋体" w:eastAsia="宋体" w:cs="宋体"/>
          <w:sz w:val="23"/>
          <w:szCs w:val="23"/>
        </w:rPr>
        <w:t xml:space="preserve"> </w:t>
      </w:r>
      <w:r>
        <w:rPr>
          <w:rFonts w:ascii="宋体" w:hAnsi="宋体" w:eastAsia="宋体" w:cs="宋体"/>
          <w:spacing w:val="16"/>
          <w:sz w:val="23"/>
          <w:szCs w:val="23"/>
        </w:rPr>
        <w:t>的最终</w:t>
      </w:r>
      <w:r>
        <w:rPr>
          <w:rFonts w:ascii="宋体" w:hAnsi="宋体" w:eastAsia="宋体" w:cs="宋体"/>
          <w:spacing w:val="8"/>
          <w:sz w:val="23"/>
          <w:szCs w:val="23"/>
        </w:rPr>
        <w:t>报价。供应商认为没有必要进行第二次报价时，也可以维持原价。</w:t>
      </w:r>
    </w:p>
    <w:p>
      <w:pPr>
        <w:spacing w:before="5" w:line="374" w:lineRule="auto"/>
        <w:ind w:left="19" w:firstLine="477"/>
        <w:rPr>
          <w:rFonts w:ascii="宋体" w:hAnsi="宋体" w:eastAsia="宋体" w:cs="宋体"/>
          <w:sz w:val="23"/>
          <w:szCs w:val="23"/>
        </w:rPr>
      </w:pPr>
      <w:r>
        <w:rPr>
          <w:rFonts w:ascii="Times New Roman" w:hAnsi="Times New Roman" w:eastAsia="Times New Roman" w:cs="Times New Roman"/>
          <w:spacing w:val="14"/>
          <w:sz w:val="23"/>
          <w:szCs w:val="23"/>
        </w:rPr>
        <w:t>22.</w:t>
      </w:r>
      <w:r>
        <w:rPr>
          <w:rFonts w:ascii="Times New Roman" w:hAnsi="Times New Roman" w:eastAsia="Times New Roman" w:cs="Times New Roman"/>
          <w:spacing w:val="13"/>
          <w:sz w:val="23"/>
          <w:szCs w:val="23"/>
        </w:rPr>
        <w:t>5</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rPr>
        <w:t>二次报价顺序：按响应文件送达的逆顺序。谈判小组根据谈判文件的</w:t>
      </w:r>
      <w:r>
        <w:rPr>
          <w:rFonts w:ascii="宋体" w:hAnsi="宋体" w:eastAsia="宋体" w:cs="宋体"/>
          <w:sz w:val="23"/>
          <w:szCs w:val="23"/>
        </w:rPr>
        <w:t xml:space="preserve"> </w:t>
      </w:r>
      <w:r>
        <w:rPr>
          <w:rFonts w:ascii="宋体" w:hAnsi="宋体" w:eastAsia="宋体" w:cs="宋体"/>
          <w:spacing w:val="14"/>
          <w:sz w:val="23"/>
          <w:szCs w:val="23"/>
        </w:rPr>
        <w:t>规</w:t>
      </w:r>
      <w:r>
        <w:rPr>
          <w:rFonts w:ascii="宋体" w:hAnsi="宋体" w:eastAsia="宋体" w:cs="宋体"/>
          <w:spacing w:val="8"/>
          <w:sz w:val="23"/>
          <w:szCs w:val="23"/>
        </w:rPr>
        <w:t>定</w:t>
      </w:r>
      <w:r>
        <w:rPr>
          <w:rFonts w:ascii="宋体" w:hAnsi="宋体" w:eastAsia="宋体" w:cs="宋体"/>
          <w:spacing w:val="7"/>
          <w:sz w:val="23"/>
          <w:szCs w:val="23"/>
        </w:rPr>
        <w:t>，并根据谈判文件规定的程序、评定成交的标准等事项集体与实质性响应谈</w:t>
      </w:r>
      <w:r>
        <w:rPr>
          <w:rFonts w:ascii="宋体" w:hAnsi="宋体" w:eastAsia="宋体" w:cs="宋体"/>
          <w:sz w:val="23"/>
          <w:szCs w:val="23"/>
        </w:rPr>
        <w:t xml:space="preserve"> </w:t>
      </w:r>
      <w:r>
        <w:rPr>
          <w:rFonts w:ascii="宋体" w:hAnsi="宋体" w:eastAsia="宋体" w:cs="宋体"/>
          <w:spacing w:val="16"/>
          <w:sz w:val="23"/>
          <w:szCs w:val="23"/>
        </w:rPr>
        <w:t>判文</w:t>
      </w:r>
      <w:r>
        <w:rPr>
          <w:rFonts w:ascii="宋体" w:hAnsi="宋体" w:eastAsia="宋体" w:cs="宋体"/>
          <w:spacing w:val="14"/>
          <w:sz w:val="23"/>
          <w:szCs w:val="23"/>
        </w:rPr>
        <w:t>件</w:t>
      </w:r>
      <w:r>
        <w:rPr>
          <w:rFonts w:ascii="宋体" w:hAnsi="宋体" w:eastAsia="宋体" w:cs="宋体"/>
          <w:spacing w:val="8"/>
          <w:sz w:val="23"/>
          <w:szCs w:val="23"/>
        </w:rPr>
        <w:t>要求的供应商进行谈判，并在首轮谈判的基础上，谈判小组讨论、分析、</w:t>
      </w:r>
      <w:r>
        <w:rPr>
          <w:rFonts w:ascii="宋体" w:hAnsi="宋体" w:eastAsia="宋体" w:cs="宋体"/>
          <w:sz w:val="23"/>
          <w:szCs w:val="23"/>
        </w:rPr>
        <w:t xml:space="preserve"> </w:t>
      </w:r>
      <w:r>
        <w:rPr>
          <w:rFonts w:ascii="宋体" w:hAnsi="宋体" w:eastAsia="宋体" w:cs="宋体"/>
          <w:spacing w:val="14"/>
          <w:sz w:val="23"/>
          <w:szCs w:val="23"/>
        </w:rPr>
        <w:t>综</w:t>
      </w:r>
      <w:r>
        <w:rPr>
          <w:rFonts w:ascii="宋体" w:hAnsi="宋体" w:eastAsia="宋体" w:cs="宋体"/>
          <w:spacing w:val="8"/>
          <w:sz w:val="23"/>
          <w:szCs w:val="23"/>
        </w:rPr>
        <w:t>合</w:t>
      </w:r>
      <w:r>
        <w:rPr>
          <w:rFonts w:ascii="宋体" w:hAnsi="宋体" w:eastAsia="宋体" w:cs="宋体"/>
          <w:spacing w:val="7"/>
          <w:sz w:val="23"/>
          <w:szCs w:val="23"/>
        </w:rPr>
        <w:t>各种因素后，决定是否与各方再次进行谈判。谈判过程中，投标单位的投标</w:t>
      </w:r>
      <w:r>
        <w:rPr>
          <w:rFonts w:ascii="宋体" w:hAnsi="宋体" w:eastAsia="宋体" w:cs="宋体"/>
          <w:sz w:val="23"/>
          <w:szCs w:val="23"/>
        </w:rPr>
        <w:t xml:space="preserve"> </w:t>
      </w:r>
      <w:r>
        <w:rPr>
          <w:rFonts w:ascii="宋体" w:hAnsi="宋体" w:eastAsia="宋体" w:cs="宋体"/>
          <w:spacing w:val="18"/>
          <w:sz w:val="23"/>
          <w:szCs w:val="23"/>
        </w:rPr>
        <w:t>报</w:t>
      </w:r>
      <w:r>
        <w:rPr>
          <w:rFonts w:ascii="宋体" w:hAnsi="宋体" w:eastAsia="宋体" w:cs="宋体"/>
          <w:spacing w:val="12"/>
          <w:sz w:val="23"/>
          <w:szCs w:val="23"/>
        </w:rPr>
        <w:t>价</w:t>
      </w:r>
      <w:r>
        <w:rPr>
          <w:rFonts w:ascii="宋体" w:hAnsi="宋体" w:eastAsia="宋体" w:cs="宋体"/>
          <w:spacing w:val="9"/>
          <w:sz w:val="23"/>
          <w:szCs w:val="23"/>
        </w:rPr>
        <w:t>可以结合自身情况自愿下浮，下浮金额视为对采购单位的让利。</w:t>
      </w:r>
    </w:p>
    <w:p>
      <w:pPr>
        <w:spacing w:line="228" w:lineRule="auto"/>
        <w:ind w:left="497"/>
        <w:rPr>
          <w:rFonts w:ascii="宋体" w:hAnsi="宋体" w:eastAsia="宋体" w:cs="宋体"/>
          <w:sz w:val="23"/>
          <w:szCs w:val="23"/>
        </w:rPr>
      </w:pPr>
      <w:r>
        <w:rPr>
          <w:rFonts w:ascii="Times New Roman" w:hAnsi="Times New Roman" w:eastAsia="Times New Roman" w:cs="Times New Roman"/>
          <w:b/>
          <w:bCs/>
          <w:spacing w:val="8"/>
          <w:sz w:val="23"/>
          <w:szCs w:val="23"/>
        </w:rPr>
        <w:t>23</w:t>
      </w:r>
      <w:r>
        <w:rPr>
          <w:rFonts w:ascii="Times New Roman" w:hAnsi="Times New Roman" w:eastAsia="Times New Roman" w:cs="Times New Roman"/>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、响应文件审查</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(详细评审)</w:t>
      </w:r>
    </w:p>
    <w:p>
      <w:pPr>
        <w:spacing w:before="181" w:line="228" w:lineRule="auto"/>
        <w:ind w:left="496"/>
        <w:rPr>
          <w:rFonts w:ascii="宋体" w:hAnsi="宋体" w:eastAsia="宋体" w:cs="宋体"/>
          <w:sz w:val="23"/>
          <w:szCs w:val="23"/>
        </w:rPr>
      </w:pPr>
      <w:r>
        <w:rPr>
          <w:rFonts w:ascii="Times New Roman" w:hAnsi="Times New Roman" w:eastAsia="Times New Roman" w:cs="Times New Roman"/>
          <w:spacing w:val="1"/>
          <w:sz w:val="23"/>
          <w:szCs w:val="23"/>
        </w:rPr>
        <w:t xml:space="preserve">23. </w:t>
      </w:r>
      <w:r>
        <w:rPr>
          <w:rFonts w:ascii="Times New Roman" w:hAnsi="Times New Roman" w:eastAsia="Times New Roman" w:cs="Times New Roman"/>
          <w:sz w:val="23"/>
          <w:szCs w:val="23"/>
        </w:rPr>
        <w:t xml:space="preserve">1    </w:t>
      </w:r>
      <w:r>
        <w:rPr>
          <w:rFonts w:ascii="宋体" w:hAnsi="宋体" w:eastAsia="宋体" w:cs="宋体"/>
          <w:sz w:val="23"/>
          <w:szCs w:val="23"/>
        </w:rPr>
        <w:t>评审方法</w:t>
      </w:r>
    </w:p>
    <w:p>
      <w:pPr>
        <w:spacing w:before="184" w:line="226" w:lineRule="auto"/>
        <w:ind w:left="496"/>
        <w:rPr>
          <w:rFonts w:ascii="宋体" w:hAnsi="宋体" w:eastAsia="宋体" w:cs="宋体"/>
          <w:sz w:val="23"/>
          <w:szCs w:val="23"/>
        </w:rPr>
      </w:pPr>
      <w:r>
        <w:rPr>
          <w:rFonts w:ascii="Times New Roman" w:hAnsi="Times New Roman" w:eastAsia="Times New Roman" w:cs="Times New Roman"/>
          <w:spacing w:val="4"/>
          <w:sz w:val="23"/>
          <w:szCs w:val="23"/>
        </w:rPr>
        <w:t>23.</w:t>
      </w:r>
      <w:r>
        <w:rPr>
          <w:rFonts w:ascii="Times New Roman" w:hAnsi="Times New Roman" w:eastAsia="Times New Roman" w:cs="Times New Roman"/>
          <w:spacing w:val="3"/>
          <w:sz w:val="23"/>
          <w:szCs w:val="23"/>
        </w:rPr>
        <w:t xml:space="preserve"> </w:t>
      </w:r>
      <w:r>
        <w:rPr>
          <w:rFonts w:ascii="Times New Roman" w:hAnsi="Times New Roman" w:eastAsia="Times New Roman" w:cs="Times New Roman"/>
          <w:spacing w:val="2"/>
          <w:sz w:val="23"/>
          <w:szCs w:val="23"/>
        </w:rPr>
        <w:t xml:space="preserve">1. 1  </w:t>
      </w:r>
      <w:r>
        <w:rPr>
          <w:rFonts w:ascii="宋体" w:hAnsi="宋体" w:eastAsia="宋体" w:cs="宋体"/>
          <w:spacing w:val="2"/>
          <w:sz w:val="23"/>
          <w:szCs w:val="23"/>
        </w:rPr>
        <w:t>本次谈判采用经评审最低评标价法。</w:t>
      </w:r>
    </w:p>
    <w:p>
      <w:pPr>
        <w:spacing w:before="184" w:line="375" w:lineRule="auto"/>
        <w:ind w:left="21" w:right="46" w:firstLine="481"/>
        <w:rPr>
          <w:rFonts w:ascii="宋体" w:hAnsi="宋体" w:eastAsia="宋体" w:cs="宋体"/>
          <w:sz w:val="23"/>
          <w:szCs w:val="23"/>
        </w:rPr>
      </w:pPr>
      <w:r>
        <w:rPr>
          <w:rFonts w:ascii="宋体" w:hAnsi="宋体" w:eastAsia="宋体" w:cs="宋体"/>
          <w:spacing w:val="7"/>
          <w:sz w:val="23"/>
          <w:szCs w:val="23"/>
        </w:rPr>
        <w:t>经评审最低评标价法是在全部满足谈判文件实质性要求、符合采购需求、</w:t>
      </w:r>
      <w:r>
        <w:rPr>
          <w:rFonts w:ascii="宋体" w:hAnsi="宋体" w:eastAsia="宋体" w:cs="宋体"/>
          <w:spacing w:val="5"/>
          <w:sz w:val="23"/>
          <w:szCs w:val="23"/>
        </w:rPr>
        <w:t>质</w:t>
      </w:r>
      <w:r>
        <w:rPr>
          <w:rFonts w:ascii="宋体" w:hAnsi="宋体" w:eastAsia="宋体" w:cs="宋体"/>
          <w:sz w:val="23"/>
          <w:szCs w:val="23"/>
        </w:rPr>
        <w:t xml:space="preserve"> </w:t>
      </w:r>
      <w:r>
        <w:rPr>
          <w:rFonts w:ascii="宋体" w:hAnsi="宋体" w:eastAsia="宋体" w:cs="宋体"/>
          <w:spacing w:val="14"/>
          <w:sz w:val="23"/>
          <w:szCs w:val="23"/>
        </w:rPr>
        <w:t>量</w:t>
      </w:r>
      <w:r>
        <w:rPr>
          <w:rFonts w:ascii="宋体" w:hAnsi="宋体" w:eastAsia="宋体" w:cs="宋体"/>
          <w:spacing w:val="9"/>
          <w:sz w:val="23"/>
          <w:szCs w:val="23"/>
        </w:rPr>
        <w:t>和</w:t>
      </w:r>
      <w:r>
        <w:rPr>
          <w:rFonts w:ascii="宋体" w:hAnsi="宋体" w:eastAsia="宋体" w:cs="宋体"/>
          <w:spacing w:val="7"/>
          <w:sz w:val="23"/>
          <w:szCs w:val="23"/>
        </w:rPr>
        <w:t>服务相等的前提下，以提出最低报价的供应商作为成交候选供应商或者成交</w:t>
      </w:r>
      <w:r>
        <w:rPr>
          <w:rFonts w:ascii="宋体" w:hAnsi="宋体" w:eastAsia="宋体" w:cs="宋体"/>
          <w:sz w:val="23"/>
          <w:szCs w:val="23"/>
        </w:rPr>
        <w:t xml:space="preserve"> </w:t>
      </w:r>
      <w:r>
        <w:rPr>
          <w:rFonts w:ascii="宋体" w:hAnsi="宋体" w:eastAsia="宋体" w:cs="宋体"/>
          <w:spacing w:val="8"/>
          <w:sz w:val="23"/>
          <w:szCs w:val="23"/>
        </w:rPr>
        <w:t>供应商的评标方法</w:t>
      </w:r>
      <w:r>
        <w:rPr>
          <w:rFonts w:ascii="宋体" w:hAnsi="宋体" w:eastAsia="宋体" w:cs="宋体"/>
          <w:spacing w:val="6"/>
          <w:sz w:val="23"/>
          <w:szCs w:val="23"/>
        </w:rPr>
        <w:t>。</w:t>
      </w:r>
    </w:p>
    <w:p>
      <w:pPr>
        <w:spacing w:before="4" w:line="374" w:lineRule="auto"/>
        <w:ind w:left="21" w:right="48" w:firstLine="475"/>
        <w:rPr>
          <w:rFonts w:ascii="宋体" w:hAnsi="宋体" w:eastAsia="宋体" w:cs="宋体"/>
          <w:sz w:val="23"/>
          <w:szCs w:val="23"/>
        </w:rPr>
      </w:pPr>
      <w:r>
        <w:rPr>
          <w:rFonts w:ascii="Times New Roman" w:hAnsi="Times New Roman" w:eastAsia="Times New Roman" w:cs="Times New Roman"/>
          <w:spacing w:val="12"/>
          <w:sz w:val="23"/>
          <w:szCs w:val="23"/>
        </w:rPr>
        <w:t>2</w:t>
      </w:r>
      <w:r>
        <w:rPr>
          <w:rFonts w:ascii="Times New Roman" w:hAnsi="Times New Roman" w:eastAsia="Times New Roman" w:cs="Times New Roman"/>
          <w:spacing w:val="8"/>
          <w:sz w:val="23"/>
          <w:szCs w:val="23"/>
        </w:rPr>
        <w:t>3</w:t>
      </w:r>
      <w:r>
        <w:rPr>
          <w:rFonts w:ascii="Times New Roman" w:hAnsi="Times New Roman" w:eastAsia="Times New Roman" w:cs="Times New Roman"/>
          <w:spacing w:val="6"/>
          <w:sz w:val="23"/>
          <w:szCs w:val="23"/>
        </w:rPr>
        <w:t xml:space="preserve">. 1.2 </w:t>
      </w:r>
      <w:r>
        <w:rPr>
          <w:rFonts w:ascii="宋体" w:hAnsi="宋体" w:eastAsia="宋体" w:cs="宋体"/>
          <w:spacing w:val="6"/>
          <w:sz w:val="23"/>
          <w:szCs w:val="23"/>
        </w:rPr>
        <w:t>谈判小组对未发生重大偏差的合格响应文件进行初步评审，从而进一</w:t>
      </w:r>
      <w:r>
        <w:rPr>
          <w:rFonts w:ascii="宋体" w:hAnsi="宋体" w:eastAsia="宋体" w:cs="宋体"/>
          <w:sz w:val="23"/>
          <w:szCs w:val="23"/>
        </w:rPr>
        <w:t xml:space="preserve"> </w:t>
      </w:r>
      <w:r>
        <w:rPr>
          <w:rFonts w:ascii="宋体" w:hAnsi="宋体" w:eastAsia="宋体" w:cs="宋体"/>
          <w:spacing w:val="13"/>
          <w:sz w:val="23"/>
          <w:szCs w:val="23"/>
        </w:rPr>
        <w:t>步</w:t>
      </w:r>
      <w:r>
        <w:rPr>
          <w:rFonts w:ascii="宋体" w:hAnsi="宋体" w:eastAsia="宋体" w:cs="宋体"/>
          <w:spacing w:val="7"/>
          <w:sz w:val="23"/>
          <w:szCs w:val="23"/>
        </w:rPr>
        <w:t>确定实质响应性和供应商的履约能力</w:t>
      </w:r>
      <w:r>
        <w:rPr>
          <w:rFonts w:ascii="宋体" w:hAnsi="宋体" w:eastAsia="宋体" w:cs="宋体"/>
          <w:spacing w:val="7"/>
          <w:sz w:val="23"/>
          <w:szCs w:val="23"/>
          <w14:textOutline w14:w="4358" w14:cap="sq" w14:cmpd="sng">
            <w14:solidFill>
              <w14:srgbClr w14:val="000000"/>
            </w14:solidFill>
            <w14:prstDash w14:val="solid"/>
            <w14:bevel/>
          </w14:textOutline>
        </w:rPr>
        <w:t>。</w:t>
      </w:r>
      <w:r>
        <w:rPr>
          <w:rFonts w:ascii="宋体" w:hAnsi="宋体" w:eastAsia="宋体" w:cs="宋体"/>
          <w:spacing w:val="7"/>
          <w:sz w:val="23"/>
          <w:szCs w:val="23"/>
        </w:rPr>
        <w:t>开标后，采购方将组织对响应文件进行</w:t>
      </w:r>
      <w:r>
        <w:rPr>
          <w:rFonts w:ascii="宋体" w:hAnsi="宋体" w:eastAsia="宋体" w:cs="宋体"/>
          <w:sz w:val="23"/>
          <w:szCs w:val="23"/>
        </w:rPr>
        <w:t xml:space="preserve"> </w:t>
      </w:r>
      <w:r>
        <w:rPr>
          <w:rFonts w:ascii="宋体" w:hAnsi="宋体" w:eastAsia="宋体" w:cs="宋体"/>
          <w:spacing w:val="13"/>
          <w:sz w:val="23"/>
          <w:szCs w:val="23"/>
        </w:rPr>
        <w:t>审</w:t>
      </w:r>
      <w:r>
        <w:rPr>
          <w:rFonts w:ascii="宋体" w:hAnsi="宋体" w:eastAsia="宋体" w:cs="宋体"/>
          <w:spacing w:val="7"/>
          <w:sz w:val="23"/>
          <w:szCs w:val="23"/>
        </w:rPr>
        <w:t>查，检查响应文件是否完整，是否出现任何计算性错误，是否满足谈判文件的</w:t>
      </w:r>
      <w:r>
        <w:rPr>
          <w:rFonts w:ascii="宋体" w:hAnsi="宋体" w:eastAsia="宋体" w:cs="宋体"/>
          <w:sz w:val="23"/>
          <w:szCs w:val="23"/>
        </w:rPr>
        <w:t xml:space="preserve"> </w:t>
      </w:r>
      <w:r>
        <w:rPr>
          <w:rFonts w:ascii="宋体" w:hAnsi="宋体" w:eastAsia="宋体" w:cs="宋体"/>
          <w:spacing w:val="6"/>
          <w:sz w:val="23"/>
          <w:szCs w:val="23"/>
        </w:rPr>
        <w:t>格式要求。</w:t>
      </w:r>
    </w:p>
    <w:p>
      <w:pPr>
        <w:spacing w:line="223" w:lineRule="auto"/>
        <w:ind w:left="496"/>
        <w:rPr>
          <w:rFonts w:ascii="宋体" w:hAnsi="宋体" w:eastAsia="宋体" w:cs="宋体"/>
          <w:sz w:val="23"/>
          <w:szCs w:val="23"/>
        </w:rPr>
      </w:pPr>
      <w:r>
        <w:rPr>
          <w:rFonts w:ascii="Times New Roman" w:hAnsi="Times New Roman" w:eastAsia="Times New Roman" w:cs="Times New Roman"/>
          <w:spacing w:val="16"/>
          <w:sz w:val="23"/>
          <w:szCs w:val="23"/>
        </w:rPr>
        <w:t>23</w:t>
      </w:r>
      <w:r>
        <w:rPr>
          <w:rFonts w:ascii="Times New Roman" w:hAnsi="Times New Roman" w:eastAsia="Times New Roman" w:cs="Times New Roman"/>
          <w:spacing w:val="8"/>
          <w:sz w:val="23"/>
          <w:szCs w:val="23"/>
        </w:rPr>
        <w:t xml:space="preserve">.2    </w:t>
      </w:r>
      <w:r>
        <w:rPr>
          <w:rFonts w:ascii="宋体" w:hAnsi="宋体" w:eastAsia="宋体" w:cs="宋体"/>
          <w:spacing w:val="8"/>
          <w:sz w:val="23"/>
          <w:szCs w:val="23"/>
        </w:rPr>
        <w:t>采购方将确定每一供应商是否对响应文件的要求作出了实质性的响</w:t>
      </w:r>
    </w:p>
    <w:p>
      <w:pPr>
        <w:spacing w:before="191" w:line="374" w:lineRule="auto"/>
        <w:ind w:left="19" w:right="48" w:firstLine="1"/>
        <w:rPr>
          <w:rFonts w:ascii="宋体" w:hAnsi="宋体" w:eastAsia="宋体" w:cs="宋体"/>
          <w:sz w:val="23"/>
          <w:szCs w:val="23"/>
        </w:rPr>
      </w:pPr>
      <w:r>
        <w:rPr>
          <w:rFonts w:ascii="宋体" w:hAnsi="宋体" w:eastAsia="宋体" w:cs="宋体"/>
          <w:spacing w:val="13"/>
          <w:sz w:val="23"/>
          <w:szCs w:val="23"/>
        </w:rPr>
        <w:t>应</w:t>
      </w:r>
      <w:r>
        <w:rPr>
          <w:rFonts w:ascii="宋体" w:hAnsi="宋体" w:eastAsia="宋体" w:cs="宋体"/>
          <w:spacing w:val="7"/>
          <w:sz w:val="23"/>
          <w:szCs w:val="23"/>
        </w:rPr>
        <w:t>，而没有重大偏离。实质性响应的投标是指符合谈判文件的所有条款、条件和</w:t>
      </w:r>
      <w:r>
        <w:rPr>
          <w:rFonts w:ascii="宋体" w:hAnsi="宋体" w:eastAsia="宋体" w:cs="宋体"/>
          <w:sz w:val="23"/>
          <w:szCs w:val="23"/>
        </w:rPr>
        <w:t xml:space="preserve"> </w:t>
      </w:r>
      <w:r>
        <w:rPr>
          <w:rFonts w:ascii="宋体" w:hAnsi="宋体" w:eastAsia="宋体" w:cs="宋体"/>
          <w:spacing w:val="14"/>
          <w:sz w:val="23"/>
          <w:szCs w:val="23"/>
        </w:rPr>
        <w:t>规</w:t>
      </w:r>
      <w:r>
        <w:rPr>
          <w:rFonts w:ascii="宋体" w:hAnsi="宋体" w:eastAsia="宋体" w:cs="宋体"/>
          <w:spacing w:val="8"/>
          <w:sz w:val="23"/>
          <w:szCs w:val="23"/>
        </w:rPr>
        <w:t>定</w:t>
      </w:r>
      <w:r>
        <w:rPr>
          <w:rFonts w:ascii="宋体" w:hAnsi="宋体" w:eastAsia="宋体" w:cs="宋体"/>
          <w:spacing w:val="7"/>
          <w:sz w:val="23"/>
          <w:szCs w:val="23"/>
        </w:rPr>
        <w:t>且没有重大偏离和保留。重大偏离或保留系指影响到谈判文件规定的服务范</w:t>
      </w:r>
      <w:r>
        <w:rPr>
          <w:rFonts w:ascii="宋体" w:hAnsi="宋体" w:eastAsia="宋体" w:cs="宋体"/>
          <w:sz w:val="23"/>
          <w:szCs w:val="23"/>
        </w:rPr>
        <w:t xml:space="preserve"> </w:t>
      </w:r>
      <w:r>
        <w:rPr>
          <w:rFonts w:ascii="宋体" w:hAnsi="宋体" w:eastAsia="宋体" w:cs="宋体"/>
          <w:spacing w:val="14"/>
          <w:sz w:val="23"/>
          <w:szCs w:val="23"/>
        </w:rPr>
        <w:t>围</w:t>
      </w:r>
      <w:r>
        <w:rPr>
          <w:rFonts w:ascii="宋体" w:hAnsi="宋体" w:eastAsia="宋体" w:cs="宋体"/>
          <w:spacing w:val="8"/>
          <w:sz w:val="23"/>
          <w:szCs w:val="23"/>
        </w:rPr>
        <w:t>、</w:t>
      </w:r>
      <w:r>
        <w:rPr>
          <w:rFonts w:ascii="宋体" w:hAnsi="宋体" w:eastAsia="宋体" w:cs="宋体"/>
          <w:spacing w:val="7"/>
          <w:sz w:val="23"/>
          <w:szCs w:val="23"/>
        </w:rPr>
        <w:t>质量和性能，或限制了买方的权力和供应商的义务的规定，而纠正这些偏离</w:t>
      </w:r>
      <w:r>
        <w:rPr>
          <w:rFonts w:ascii="宋体" w:hAnsi="宋体" w:eastAsia="宋体" w:cs="宋体"/>
          <w:sz w:val="23"/>
          <w:szCs w:val="23"/>
        </w:rPr>
        <w:t xml:space="preserve"> </w:t>
      </w:r>
      <w:r>
        <w:rPr>
          <w:rFonts w:ascii="宋体" w:hAnsi="宋体" w:eastAsia="宋体" w:cs="宋体"/>
          <w:spacing w:val="18"/>
          <w:sz w:val="23"/>
          <w:szCs w:val="23"/>
        </w:rPr>
        <w:t>将</w:t>
      </w:r>
      <w:r>
        <w:rPr>
          <w:rFonts w:ascii="宋体" w:hAnsi="宋体" w:eastAsia="宋体" w:cs="宋体"/>
          <w:spacing w:val="9"/>
          <w:sz w:val="23"/>
          <w:szCs w:val="23"/>
        </w:rPr>
        <w:t>影响到其他提交实质性响应投标的供应商的公平竞争地位。</w:t>
      </w:r>
    </w:p>
    <w:p>
      <w:pPr>
        <w:spacing w:before="1" w:line="226" w:lineRule="auto"/>
        <w:ind w:left="496"/>
        <w:rPr>
          <w:rFonts w:ascii="宋体" w:hAnsi="宋体" w:eastAsia="宋体" w:cs="宋体"/>
          <w:sz w:val="23"/>
          <w:szCs w:val="23"/>
        </w:rPr>
      </w:pPr>
      <w:r>
        <w:rPr>
          <w:rFonts w:ascii="Times New Roman" w:hAnsi="Times New Roman" w:eastAsia="Times New Roman" w:cs="Times New Roman"/>
          <w:spacing w:val="12"/>
          <w:sz w:val="23"/>
          <w:szCs w:val="23"/>
        </w:rPr>
        <w:t>2</w:t>
      </w:r>
      <w:r>
        <w:rPr>
          <w:rFonts w:ascii="Times New Roman" w:hAnsi="Times New Roman" w:eastAsia="Times New Roman" w:cs="Times New Roman"/>
          <w:spacing w:val="8"/>
          <w:sz w:val="23"/>
          <w:szCs w:val="23"/>
        </w:rPr>
        <w:t xml:space="preserve">3.3    </w:t>
      </w:r>
      <w:r>
        <w:rPr>
          <w:rFonts w:ascii="宋体" w:hAnsi="宋体" w:eastAsia="宋体" w:cs="宋体"/>
          <w:spacing w:val="8"/>
          <w:sz w:val="23"/>
          <w:szCs w:val="23"/>
        </w:rPr>
        <w:t>采购方判断响应文件的响应性仅基于文件本身而不靠外部证据。</w:t>
      </w:r>
    </w:p>
    <w:p>
      <w:pPr>
        <w:spacing w:before="186" w:line="382" w:lineRule="auto"/>
        <w:ind w:left="20" w:right="48" w:firstLine="476"/>
        <w:rPr>
          <w:rFonts w:ascii="宋体" w:hAnsi="宋体" w:eastAsia="宋体" w:cs="宋体"/>
          <w:sz w:val="23"/>
          <w:szCs w:val="23"/>
        </w:rPr>
      </w:pPr>
      <w:r>
        <w:rPr>
          <w:rFonts w:ascii="Times New Roman" w:hAnsi="Times New Roman" w:eastAsia="Times New Roman" w:cs="Times New Roman"/>
          <w:spacing w:val="14"/>
          <w:sz w:val="23"/>
          <w:szCs w:val="23"/>
        </w:rPr>
        <w:t>23.</w:t>
      </w:r>
      <w:r>
        <w:rPr>
          <w:rFonts w:ascii="Times New Roman" w:hAnsi="Times New Roman" w:eastAsia="Times New Roman" w:cs="Times New Roman"/>
          <w:spacing w:val="13"/>
          <w:sz w:val="23"/>
          <w:szCs w:val="23"/>
        </w:rPr>
        <w:t>4</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rPr>
        <w:t>采购方将拒绝被确定为非实质性响应的投标，供应商不能通过修正或</w:t>
      </w:r>
      <w:r>
        <w:rPr>
          <w:rFonts w:ascii="宋体" w:hAnsi="宋体" w:eastAsia="宋体" w:cs="宋体"/>
          <w:sz w:val="23"/>
          <w:szCs w:val="23"/>
        </w:rPr>
        <w:t xml:space="preserve"> </w:t>
      </w:r>
      <w:r>
        <w:rPr>
          <w:rFonts w:ascii="宋体" w:hAnsi="宋体" w:eastAsia="宋体" w:cs="宋体"/>
          <w:spacing w:val="13"/>
          <w:sz w:val="23"/>
          <w:szCs w:val="23"/>
        </w:rPr>
        <w:t>撤</w:t>
      </w:r>
      <w:r>
        <w:rPr>
          <w:rFonts w:ascii="宋体" w:hAnsi="宋体" w:eastAsia="宋体" w:cs="宋体"/>
          <w:spacing w:val="9"/>
          <w:sz w:val="23"/>
          <w:szCs w:val="23"/>
        </w:rPr>
        <w:t>消不符合之处而使其投标成为实质性响应的投标。</w:t>
      </w:r>
    </w:p>
    <w:p>
      <w:pPr>
        <w:sectPr>
          <w:headerReference r:id="rId43" w:type="default"/>
          <w:footerReference r:id="rId44" w:type="default"/>
          <w:pgSz w:w="11906" w:h="16839"/>
          <w:pgMar w:top="1091" w:right="1748" w:bottom="1156" w:left="1785" w:header="1076" w:footer="996" w:gutter="0"/>
          <w:cols w:space="720" w:num="1"/>
        </w:sectPr>
      </w:pPr>
    </w:p>
    <w:p>
      <w:pPr>
        <w:spacing w:line="307" w:lineRule="auto"/>
        <w:rPr>
          <w:rFonts w:ascii="Arial"/>
          <w:sz w:val="21"/>
        </w:rPr>
      </w:pPr>
    </w:p>
    <w:p>
      <w:pPr>
        <w:spacing w:before="74" w:line="227" w:lineRule="auto"/>
        <w:ind w:left="496"/>
        <w:rPr>
          <w:rFonts w:ascii="宋体" w:hAnsi="宋体" w:eastAsia="宋体" w:cs="宋体"/>
          <w:sz w:val="23"/>
          <w:szCs w:val="23"/>
        </w:rPr>
      </w:pPr>
      <w:r>
        <w:rPr>
          <w:rFonts w:ascii="Times New Roman" w:hAnsi="Times New Roman" w:eastAsia="Times New Roman" w:cs="Times New Roman"/>
          <w:spacing w:val="14"/>
          <w:sz w:val="23"/>
          <w:szCs w:val="23"/>
        </w:rPr>
        <w:t>2</w:t>
      </w:r>
      <w:r>
        <w:rPr>
          <w:rFonts w:ascii="Times New Roman" w:hAnsi="Times New Roman" w:eastAsia="Times New Roman" w:cs="Times New Roman"/>
          <w:spacing w:val="8"/>
          <w:sz w:val="23"/>
          <w:szCs w:val="23"/>
        </w:rPr>
        <w:t xml:space="preserve">3.5    </w:t>
      </w:r>
      <w:r>
        <w:rPr>
          <w:rFonts w:ascii="宋体" w:hAnsi="宋体" w:eastAsia="宋体" w:cs="宋体"/>
          <w:spacing w:val="8"/>
          <w:sz w:val="23"/>
          <w:szCs w:val="23"/>
        </w:rPr>
        <w:t>如谈判小组对评审内容有异议，以少数服从多数为原则</w:t>
      </w:r>
    </w:p>
    <w:p>
      <w:pPr>
        <w:spacing w:before="185" w:line="382" w:lineRule="auto"/>
        <w:ind w:left="20" w:right="222" w:firstLine="476"/>
        <w:rPr>
          <w:rFonts w:ascii="宋体" w:hAnsi="宋体" w:eastAsia="宋体" w:cs="宋体"/>
          <w:sz w:val="23"/>
          <w:szCs w:val="23"/>
        </w:rPr>
      </w:pPr>
      <w:r>
        <w:rPr>
          <w:rFonts w:ascii="Times New Roman" w:hAnsi="Times New Roman" w:eastAsia="Times New Roman" w:cs="Times New Roman"/>
          <w:spacing w:val="16"/>
          <w:sz w:val="23"/>
          <w:szCs w:val="23"/>
        </w:rPr>
        <w:t>23</w:t>
      </w:r>
      <w:r>
        <w:rPr>
          <w:rFonts w:ascii="Times New Roman" w:hAnsi="Times New Roman" w:eastAsia="Times New Roman" w:cs="Times New Roman"/>
          <w:spacing w:val="8"/>
          <w:sz w:val="23"/>
          <w:szCs w:val="23"/>
        </w:rPr>
        <w:t xml:space="preserve">.6    </w:t>
      </w:r>
      <w:r>
        <w:rPr>
          <w:rFonts w:ascii="宋体" w:hAnsi="宋体" w:eastAsia="宋体" w:cs="宋体"/>
          <w:spacing w:val="8"/>
          <w:sz w:val="23"/>
          <w:szCs w:val="23"/>
        </w:rPr>
        <w:t>由谈判小组成员对参加竞争性谈判企业的响应性文件进行响应程度</w:t>
      </w:r>
      <w:r>
        <w:rPr>
          <w:rFonts w:ascii="宋体" w:hAnsi="宋体" w:eastAsia="宋体" w:cs="宋体"/>
          <w:sz w:val="23"/>
          <w:szCs w:val="23"/>
        </w:rPr>
        <w:t xml:space="preserve"> </w:t>
      </w:r>
      <w:r>
        <w:rPr>
          <w:rFonts w:ascii="宋体" w:hAnsi="宋体" w:eastAsia="宋体" w:cs="宋体"/>
          <w:spacing w:val="9"/>
          <w:sz w:val="23"/>
          <w:szCs w:val="23"/>
        </w:rPr>
        <w:t>初步审查、详细评审。审查内容见下表</w:t>
      </w:r>
      <w:r>
        <w:rPr>
          <w:rFonts w:ascii="宋体" w:hAnsi="宋体" w:eastAsia="宋体" w:cs="宋体"/>
          <w:spacing w:val="8"/>
          <w:sz w:val="23"/>
          <w:szCs w:val="23"/>
        </w:rPr>
        <w:t>：</w:t>
      </w:r>
    </w:p>
    <w:p>
      <w:pPr>
        <w:sectPr>
          <w:headerReference r:id="rId45" w:type="default"/>
          <w:footerReference r:id="rId46" w:type="default"/>
          <w:pgSz w:w="11906" w:h="16839"/>
          <w:pgMar w:top="1091" w:right="1785" w:bottom="1156" w:left="1785" w:header="1076" w:footer="996" w:gutter="0"/>
          <w:cols w:space="720" w:num="1"/>
        </w:sectPr>
      </w:pPr>
    </w:p>
    <w:p>
      <w:pPr>
        <w:spacing w:line="248" w:lineRule="auto"/>
        <w:rPr>
          <w:rFonts w:ascii="Arial"/>
          <w:sz w:val="21"/>
        </w:rPr>
      </w:pPr>
      <w:r>
        <w:pict>
          <v:shape id="_x0000_s1031" o:spid="_x0000_s1031" style="position:absolute;left:0pt;margin-left:89.85pt;margin-top:53.85pt;height:0.75pt;width:415.65pt;mso-position-horizontal-relative:page;mso-position-vertical-relative:page;z-index:251671552;mso-width-relative:page;mso-height-relative:page;" fillcolor="#000000" filled="t" stroked="f" coordsize="8312,15" o:allowincell="f" path="m0,0l8312,0,8312,14,0,14,0,0xe">
            <v:fill on="t" focussize="0,0"/>
            <v:stroke on="f"/>
            <v:imagedata o:title=""/>
            <o:lock v:ext="edit"/>
          </v:shape>
        </w:pic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75" w:line="227" w:lineRule="auto"/>
        <w:ind w:left="4183"/>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初步评审</w:t>
      </w:r>
      <w:r>
        <w:rPr>
          <w:rFonts w:ascii="宋体" w:hAnsi="宋体" w:eastAsia="宋体" w:cs="宋体"/>
          <w:spacing w:val="8"/>
          <w:sz w:val="23"/>
          <w:szCs w:val="23"/>
          <w14:textOutline w14:w="4358" w14:cap="sq" w14:cmpd="sng">
            <w14:solidFill>
              <w14:srgbClr w14:val="000000"/>
            </w14:solidFill>
            <w14:prstDash w14:val="solid"/>
            <w14:bevel/>
          </w14:textOutline>
        </w:rPr>
        <w:t>表</w:t>
      </w:r>
    </w:p>
    <w:p>
      <w:pPr>
        <w:spacing w:line="148" w:lineRule="exact"/>
      </w:pPr>
    </w:p>
    <w:tbl>
      <w:tblPr>
        <w:tblStyle w:val="5"/>
        <w:tblW w:w="953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3"/>
        <w:gridCol w:w="6319"/>
        <w:gridCol w:w="659"/>
        <w:gridCol w:w="659"/>
        <w:gridCol w:w="659"/>
        <w:gridCol w:w="6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912" w:type="dxa"/>
            <w:gridSpan w:val="2"/>
            <w:vMerge w:val="restart"/>
            <w:tcBorders>
              <w:left w:val="single" w:color="000000" w:sz="10" w:space="0"/>
              <w:bottom w:val="nil"/>
            </w:tcBorders>
            <w:vAlign w:val="top"/>
          </w:tcPr>
          <w:p>
            <w:pPr>
              <w:spacing w:before="230" w:line="227" w:lineRule="auto"/>
              <w:ind w:left="2975"/>
              <w:rPr>
                <w:rFonts w:ascii="宋体" w:hAnsi="宋体" w:eastAsia="宋体" w:cs="宋体"/>
                <w:sz w:val="23"/>
                <w:szCs w:val="23"/>
              </w:rPr>
            </w:pPr>
            <w:r>
              <w:rPr>
                <w:rFonts w:ascii="宋体" w:hAnsi="宋体" w:eastAsia="宋体" w:cs="宋体"/>
                <w:spacing w:val="8"/>
                <w:sz w:val="23"/>
                <w:szCs w:val="23"/>
              </w:rPr>
              <w:t>评审内</w:t>
            </w:r>
            <w:r>
              <w:rPr>
                <w:rFonts w:ascii="宋体" w:hAnsi="宋体" w:eastAsia="宋体" w:cs="宋体"/>
                <w:spacing w:val="7"/>
                <w:sz w:val="23"/>
                <w:szCs w:val="23"/>
              </w:rPr>
              <w:t>容</w:t>
            </w:r>
          </w:p>
        </w:tc>
        <w:tc>
          <w:tcPr>
            <w:tcW w:w="2619" w:type="dxa"/>
            <w:gridSpan w:val="4"/>
            <w:tcBorders>
              <w:right w:val="single" w:color="000000" w:sz="10" w:space="0"/>
            </w:tcBorders>
            <w:vAlign w:val="top"/>
          </w:tcPr>
          <w:p>
            <w:pPr>
              <w:spacing w:before="59" w:line="226" w:lineRule="auto"/>
              <w:ind w:left="601"/>
              <w:rPr>
                <w:rFonts w:ascii="宋体" w:hAnsi="宋体" w:eastAsia="宋体" w:cs="宋体"/>
                <w:sz w:val="23"/>
                <w:szCs w:val="23"/>
              </w:rPr>
            </w:pPr>
            <w:r>
              <w:rPr>
                <w:rFonts w:ascii="宋体" w:hAnsi="宋体" w:eastAsia="宋体" w:cs="宋体"/>
                <w:spacing w:val="8"/>
                <w:sz w:val="23"/>
                <w:szCs w:val="23"/>
              </w:rPr>
              <w:t>投标企业名</w:t>
            </w:r>
            <w:r>
              <w:rPr>
                <w:rFonts w:ascii="宋体" w:hAnsi="宋体" w:eastAsia="宋体" w:cs="宋体"/>
                <w:spacing w:val="7"/>
                <w:sz w:val="23"/>
                <w:szCs w:val="23"/>
              </w:rPr>
              <w:t>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912" w:type="dxa"/>
            <w:gridSpan w:val="2"/>
            <w:vMerge w:val="continue"/>
            <w:tcBorders>
              <w:top w:val="nil"/>
              <w:left w:val="single" w:color="000000" w:sz="10" w:space="0"/>
            </w:tcBorders>
            <w:vAlign w:val="top"/>
          </w:tcPr>
          <w:p>
            <w:pPr>
              <w:rPr>
                <w:rFonts w:ascii="Arial"/>
                <w:sz w:val="21"/>
              </w:rPr>
            </w:pPr>
          </w:p>
        </w:tc>
        <w:tc>
          <w:tcPr>
            <w:tcW w:w="659" w:type="dxa"/>
            <w:vAlign w:val="top"/>
          </w:tcPr>
          <w:p>
            <w:pPr>
              <w:spacing w:before="95" w:line="195" w:lineRule="auto"/>
              <w:ind w:left="302"/>
              <w:rPr>
                <w:rFonts w:ascii="Times New Roman" w:hAnsi="Times New Roman" w:eastAsia="Times New Roman" w:cs="Times New Roman"/>
                <w:sz w:val="23"/>
                <w:szCs w:val="23"/>
              </w:rPr>
            </w:pPr>
            <w:r>
              <w:rPr>
                <w:rFonts w:ascii="Times New Roman" w:hAnsi="Times New Roman" w:eastAsia="Times New Roman" w:cs="Times New Roman"/>
                <w:sz w:val="23"/>
                <w:szCs w:val="23"/>
              </w:rPr>
              <w:t>1</w:t>
            </w:r>
          </w:p>
        </w:tc>
        <w:tc>
          <w:tcPr>
            <w:tcW w:w="659" w:type="dxa"/>
            <w:tcBorders>
              <w:right w:val="single" w:color="000000" w:sz="4" w:space="0"/>
            </w:tcBorders>
            <w:vAlign w:val="top"/>
          </w:tcPr>
          <w:p>
            <w:pPr>
              <w:spacing w:before="95" w:line="195" w:lineRule="auto"/>
              <w:ind w:left="280"/>
              <w:rPr>
                <w:rFonts w:ascii="Times New Roman" w:hAnsi="Times New Roman" w:eastAsia="Times New Roman" w:cs="Times New Roman"/>
                <w:sz w:val="23"/>
                <w:szCs w:val="23"/>
              </w:rPr>
            </w:pPr>
            <w:r>
              <w:rPr>
                <w:rFonts w:ascii="Times New Roman" w:hAnsi="Times New Roman" w:eastAsia="Times New Roman" w:cs="Times New Roman"/>
                <w:sz w:val="23"/>
                <w:szCs w:val="23"/>
              </w:rPr>
              <w:t>2</w:t>
            </w:r>
          </w:p>
        </w:tc>
        <w:tc>
          <w:tcPr>
            <w:tcW w:w="659" w:type="dxa"/>
            <w:tcBorders>
              <w:left w:val="single" w:color="000000" w:sz="4" w:space="0"/>
              <w:right w:val="single" w:color="000000" w:sz="4" w:space="0"/>
            </w:tcBorders>
            <w:vAlign w:val="top"/>
          </w:tcPr>
          <w:p>
            <w:pPr>
              <w:spacing w:before="96" w:line="194" w:lineRule="auto"/>
              <w:ind w:left="283"/>
              <w:rPr>
                <w:rFonts w:ascii="Times New Roman" w:hAnsi="Times New Roman" w:eastAsia="Times New Roman" w:cs="Times New Roman"/>
                <w:sz w:val="23"/>
                <w:szCs w:val="23"/>
              </w:rPr>
            </w:pPr>
            <w:r>
              <w:rPr>
                <w:rFonts w:ascii="Times New Roman" w:hAnsi="Times New Roman" w:eastAsia="Times New Roman" w:cs="Times New Roman"/>
                <w:sz w:val="23"/>
                <w:szCs w:val="23"/>
              </w:rPr>
              <w:t>3</w:t>
            </w:r>
          </w:p>
        </w:tc>
        <w:tc>
          <w:tcPr>
            <w:tcW w:w="642" w:type="dxa"/>
            <w:tcBorders>
              <w:left w:val="single" w:color="000000" w:sz="4" w:space="0"/>
              <w:right w:val="single" w:color="000000" w:sz="10" w:space="0"/>
            </w:tcBorders>
            <w:vAlign w:val="top"/>
          </w:tcPr>
          <w:p>
            <w:pPr>
              <w:spacing w:before="56" w:line="226" w:lineRule="auto"/>
              <w:ind w:left="224"/>
              <w:rPr>
                <w:rFonts w:ascii="宋体" w:hAnsi="宋体" w:eastAsia="宋体" w:cs="宋体"/>
                <w:sz w:val="23"/>
                <w:szCs w:val="23"/>
              </w:rPr>
            </w:pPr>
            <w:r>
              <w:rPr>
                <w:rFonts w:ascii="宋体" w:hAnsi="宋体" w:eastAsia="宋体" w:cs="宋体"/>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593" w:type="dxa"/>
            <w:tcBorders>
              <w:left w:val="single" w:color="000000" w:sz="10" w:space="0"/>
              <w:right w:val="single" w:color="000000" w:sz="4" w:space="0"/>
            </w:tcBorders>
            <w:vAlign w:val="top"/>
          </w:tcPr>
          <w:p>
            <w:pPr>
              <w:spacing w:before="172" w:line="195" w:lineRule="auto"/>
              <w:ind w:left="246"/>
              <w:rPr>
                <w:rFonts w:ascii="Times New Roman" w:hAnsi="Times New Roman" w:eastAsia="Times New Roman" w:cs="Times New Roman"/>
                <w:sz w:val="23"/>
                <w:szCs w:val="23"/>
              </w:rPr>
            </w:pPr>
            <w:r>
              <w:rPr>
                <w:rFonts w:ascii="Times New Roman" w:hAnsi="Times New Roman" w:eastAsia="Times New Roman" w:cs="Times New Roman"/>
                <w:sz w:val="23"/>
                <w:szCs w:val="23"/>
              </w:rPr>
              <w:t>1</w:t>
            </w:r>
          </w:p>
        </w:tc>
        <w:tc>
          <w:tcPr>
            <w:tcW w:w="6319" w:type="dxa"/>
            <w:tcBorders>
              <w:left w:val="single" w:color="000000" w:sz="4" w:space="0"/>
            </w:tcBorders>
            <w:vAlign w:val="top"/>
          </w:tcPr>
          <w:p>
            <w:pPr>
              <w:spacing w:before="130" w:line="227" w:lineRule="auto"/>
              <w:ind w:left="103"/>
              <w:rPr>
                <w:rFonts w:ascii="宋体" w:hAnsi="宋体" w:eastAsia="宋体" w:cs="宋体"/>
                <w:sz w:val="23"/>
                <w:szCs w:val="23"/>
              </w:rPr>
            </w:pPr>
            <w:r>
              <w:rPr>
                <w:rFonts w:ascii="宋体" w:hAnsi="宋体" w:eastAsia="宋体" w:cs="宋体"/>
                <w:spacing w:val="9"/>
                <w:sz w:val="23"/>
                <w:szCs w:val="23"/>
              </w:rPr>
              <w:t>投标文件是否按谈判文件要求签字和盖章</w:t>
            </w:r>
            <w:r>
              <w:rPr>
                <w:rFonts w:ascii="宋体" w:hAnsi="宋体" w:eastAsia="宋体" w:cs="宋体"/>
                <w:spacing w:val="5"/>
                <w:sz w:val="23"/>
                <w:szCs w:val="23"/>
              </w:rPr>
              <w:t>；</w:t>
            </w:r>
          </w:p>
        </w:tc>
        <w:tc>
          <w:tcPr>
            <w:tcW w:w="659" w:type="dxa"/>
            <w:vAlign w:val="top"/>
          </w:tcPr>
          <w:p>
            <w:pPr>
              <w:rPr>
                <w:rFonts w:ascii="Arial"/>
                <w:sz w:val="21"/>
              </w:rPr>
            </w:pPr>
          </w:p>
        </w:tc>
        <w:tc>
          <w:tcPr>
            <w:tcW w:w="659" w:type="dxa"/>
            <w:tcBorders>
              <w:right w:val="single" w:color="000000" w:sz="4" w:space="0"/>
            </w:tcBorders>
            <w:vAlign w:val="top"/>
          </w:tcPr>
          <w:p>
            <w:pPr>
              <w:rPr>
                <w:rFonts w:ascii="Arial"/>
                <w:sz w:val="21"/>
              </w:rPr>
            </w:pPr>
          </w:p>
        </w:tc>
        <w:tc>
          <w:tcPr>
            <w:tcW w:w="659" w:type="dxa"/>
            <w:tcBorders>
              <w:left w:val="single" w:color="000000" w:sz="4" w:space="0"/>
            </w:tcBorders>
            <w:vAlign w:val="top"/>
          </w:tcPr>
          <w:p>
            <w:pPr>
              <w:rPr>
                <w:rFonts w:ascii="Arial"/>
                <w:sz w:val="21"/>
              </w:rPr>
            </w:pPr>
          </w:p>
        </w:tc>
        <w:tc>
          <w:tcPr>
            <w:tcW w:w="64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593" w:type="dxa"/>
            <w:tcBorders>
              <w:left w:val="single" w:color="000000" w:sz="10" w:space="0"/>
              <w:right w:val="single" w:color="000000" w:sz="4" w:space="0"/>
            </w:tcBorders>
            <w:vAlign w:val="top"/>
          </w:tcPr>
          <w:p>
            <w:pPr>
              <w:spacing w:before="172" w:line="195" w:lineRule="auto"/>
              <w:ind w:left="223"/>
              <w:rPr>
                <w:rFonts w:ascii="Times New Roman" w:hAnsi="Times New Roman" w:eastAsia="Times New Roman" w:cs="Times New Roman"/>
                <w:sz w:val="23"/>
                <w:szCs w:val="23"/>
              </w:rPr>
            </w:pPr>
            <w:r>
              <w:rPr>
                <w:rFonts w:ascii="Times New Roman" w:hAnsi="Times New Roman" w:eastAsia="Times New Roman" w:cs="Times New Roman"/>
                <w:sz w:val="23"/>
                <w:szCs w:val="23"/>
              </w:rPr>
              <w:t>2</w:t>
            </w:r>
          </w:p>
        </w:tc>
        <w:tc>
          <w:tcPr>
            <w:tcW w:w="6319" w:type="dxa"/>
            <w:tcBorders>
              <w:left w:val="single" w:color="000000" w:sz="4" w:space="0"/>
            </w:tcBorders>
            <w:vAlign w:val="top"/>
          </w:tcPr>
          <w:p>
            <w:pPr>
              <w:spacing w:before="132" w:line="227" w:lineRule="auto"/>
              <w:ind w:left="101"/>
              <w:rPr>
                <w:rFonts w:ascii="宋体" w:hAnsi="宋体" w:eastAsia="宋体" w:cs="宋体"/>
                <w:sz w:val="23"/>
                <w:szCs w:val="23"/>
              </w:rPr>
            </w:pPr>
            <w:r>
              <w:rPr>
                <w:rFonts w:ascii="宋体" w:hAnsi="宋体" w:eastAsia="宋体" w:cs="宋体"/>
                <w:spacing w:val="8"/>
                <w:sz w:val="23"/>
                <w:szCs w:val="23"/>
              </w:rPr>
              <w:t>相关证件是否齐全</w:t>
            </w:r>
            <w:r>
              <w:rPr>
                <w:rFonts w:ascii="宋体" w:hAnsi="宋体" w:eastAsia="宋体" w:cs="宋体"/>
                <w:spacing w:val="6"/>
                <w:sz w:val="23"/>
                <w:szCs w:val="23"/>
              </w:rPr>
              <w:t>；</w:t>
            </w:r>
          </w:p>
        </w:tc>
        <w:tc>
          <w:tcPr>
            <w:tcW w:w="659" w:type="dxa"/>
            <w:vAlign w:val="top"/>
          </w:tcPr>
          <w:p>
            <w:pPr>
              <w:rPr>
                <w:rFonts w:ascii="Arial"/>
                <w:sz w:val="21"/>
              </w:rPr>
            </w:pPr>
          </w:p>
        </w:tc>
        <w:tc>
          <w:tcPr>
            <w:tcW w:w="659" w:type="dxa"/>
            <w:tcBorders>
              <w:right w:val="single" w:color="000000" w:sz="4" w:space="0"/>
            </w:tcBorders>
            <w:vAlign w:val="top"/>
          </w:tcPr>
          <w:p>
            <w:pPr>
              <w:rPr>
                <w:rFonts w:ascii="Arial"/>
                <w:sz w:val="21"/>
              </w:rPr>
            </w:pPr>
          </w:p>
        </w:tc>
        <w:tc>
          <w:tcPr>
            <w:tcW w:w="659" w:type="dxa"/>
            <w:tcBorders>
              <w:left w:val="single" w:color="000000" w:sz="4" w:space="0"/>
            </w:tcBorders>
            <w:vAlign w:val="top"/>
          </w:tcPr>
          <w:p>
            <w:pPr>
              <w:rPr>
                <w:rFonts w:ascii="Arial"/>
                <w:sz w:val="21"/>
              </w:rPr>
            </w:pPr>
          </w:p>
        </w:tc>
        <w:tc>
          <w:tcPr>
            <w:tcW w:w="64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593" w:type="dxa"/>
            <w:tcBorders>
              <w:left w:val="single" w:color="000000" w:sz="10" w:space="0"/>
              <w:right w:val="single" w:color="000000" w:sz="4" w:space="0"/>
            </w:tcBorders>
            <w:vAlign w:val="top"/>
          </w:tcPr>
          <w:p>
            <w:pPr>
              <w:spacing w:before="173" w:line="195" w:lineRule="auto"/>
              <w:ind w:left="222"/>
              <w:rPr>
                <w:rFonts w:hint="eastAsia" w:ascii="Times New Roman" w:hAnsi="Times New Roman" w:eastAsia="宋体" w:cs="Times New Roman"/>
                <w:sz w:val="23"/>
                <w:szCs w:val="23"/>
                <w:lang w:eastAsia="zh-CN"/>
              </w:rPr>
            </w:pPr>
            <w:r>
              <w:rPr>
                <w:rFonts w:hint="eastAsia" w:ascii="Times New Roman" w:hAnsi="Times New Roman" w:eastAsia="宋体" w:cs="Times New Roman"/>
                <w:spacing w:val="1"/>
                <w:sz w:val="23"/>
                <w:szCs w:val="23"/>
                <w:lang w:val="en-US" w:eastAsia="zh-CN"/>
              </w:rPr>
              <w:t>3</w:t>
            </w:r>
          </w:p>
        </w:tc>
        <w:tc>
          <w:tcPr>
            <w:tcW w:w="6319" w:type="dxa"/>
            <w:tcBorders>
              <w:left w:val="single" w:color="000000" w:sz="4" w:space="0"/>
            </w:tcBorders>
            <w:vAlign w:val="top"/>
          </w:tcPr>
          <w:p>
            <w:pPr>
              <w:spacing w:before="132" w:line="228" w:lineRule="auto"/>
              <w:ind w:left="103"/>
              <w:rPr>
                <w:rFonts w:ascii="宋体" w:hAnsi="宋体" w:eastAsia="宋体" w:cs="宋体"/>
                <w:sz w:val="23"/>
                <w:szCs w:val="23"/>
              </w:rPr>
            </w:pPr>
            <w:r>
              <w:rPr>
                <w:rFonts w:ascii="宋体" w:hAnsi="宋体" w:eastAsia="宋体" w:cs="宋体"/>
                <w:spacing w:val="9"/>
                <w:sz w:val="23"/>
                <w:szCs w:val="23"/>
              </w:rPr>
              <w:t>工期、投标有效期是否满足谈判文件要求</w:t>
            </w:r>
            <w:r>
              <w:rPr>
                <w:rFonts w:ascii="宋体" w:hAnsi="宋体" w:eastAsia="宋体" w:cs="宋体"/>
                <w:spacing w:val="5"/>
                <w:sz w:val="23"/>
                <w:szCs w:val="23"/>
              </w:rPr>
              <w:t>；</w:t>
            </w:r>
          </w:p>
        </w:tc>
        <w:tc>
          <w:tcPr>
            <w:tcW w:w="659" w:type="dxa"/>
            <w:vAlign w:val="top"/>
          </w:tcPr>
          <w:p>
            <w:pPr>
              <w:rPr>
                <w:rFonts w:ascii="Arial"/>
                <w:sz w:val="21"/>
              </w:rPr>
            </w:pPr>
          </w:p>
        </w:tc>
        <w:tc>
          <w:tcPr>
            <w:tcW w:w="659" w:type="dxa"/>
            <w:tcBorders>
              <w:right w:val="single" w:color="000000" w:sz="4" w:space="0"/>
            </w:tcBorders>
            <w:vAlign w:val="top"/>
          </w:tcPr>
          <w:p>
            <w:pPr>
              <w:rPr>
                <w:rFonts w:ascii="Arial"/>
                <w:sz w:val="21"/>
              </w:rPr>
            </w:pPr>
          </w:p>
        </w:tc>
        <w:tc>
          <w:tcPr>
            <w:tcW w:w="659" w:type="dxa"/>
            <w:tcBorders>
              <w:left w:val="single" w:color="000000" w:sz="4" w:space="0"/>
            </w:tcBorders>
            <w:vAlign w:val="top"/>
          </w:tcPr>
          <w:p>
            <w:pPr>
              <w:rPr>
                <w:rFonts w:ascii="Arial"/>
                <w:sz w:val="21"/>
              </w:rPr>
            </w:pPr>
          </w:p>
        </w:tc>
        <w:tc>
          <w:tcPr>
            <w:tcW w:w="64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7" w:hRule="atLeast"/>
        </w:trPr>
        <w:tc>
          <w:tcPr>
            <w:tcW w:w="593" w:type="dxa"/>
            <w:tcBorders>
              <w:left w:val="single" w:color="000000" w:sz="10" w:space="0"/>
              <w:right w:val="single" w:color="000000" w:sz="4" w:space="0"/>
            </w:tcBorders>
            <w:vAlign w:val="top"/>
          </w:tcPr>
          <w:p>
            <w:pPr>
              <w:spacing w:before="175" w:line="194" w:lineRule="auto"/>
              <w:ind w:left="229"/>
              <w:rPr>
                <w:rFonts w:hint="eastAsia" w:ascii="Times New Roman" w:hAnsi="Times New Roman" w:eastAsia="宋体" w:cs="Times New Roman"/>
                <w:sz w:val="23"/>
                <w:szCs w:val="23"/>
                <w:lang w:eastAsia="zh-CN"/>
              </w:rPr>
            </w:pPr>
            <w:r>
              <w:rPr>
                <w:rFonts w:hint="eastAsia" w:ascii="Times New Roman" w:hAnsi="Times New Roman" w:eastAsia="宋体" w:cs="Times New Roman"/>
                <w:sz w:val="23"/>
                <w:szCs w:val="23"/>
                <w:lang w:val="en-US" w:eastAsia="zh-CN"/>
              </w:rPr>
              <w:t>4</w:t>
            </w:r>
          </w:p>
        </w:tc>
        <w:tc>
          <w:tcPr>
            <w:tcW w:w="6319" w:type="dxa"/>
            <w:tcBorders>
              <w:left w:val="single" w:color="000000" w:sz="4" w:space="0"/>
            </w:tcBorders>
            <w:vAlign w:val="top"/>
          </w:tcPr>
          <w:p>
            <w:pPr>
              <w:spacing w:before="133" w:line="226" w:lineRule="auto"/>
              <w:ind w:left="103"/>
              <w:rPr>
                <w:rFonts w:ascii="宋体" w:hAnsi="宋体" w:eastAsia="宋体" w:cs="宋体"/>
                <w:sz w:val="23"/>
                <w:szCs w:val="23"/>
              </w:rPr>
            </w:pPr>
            <w:r>
              <w:rPr>
                <w:rFonts w:hint="eastAsia" w:ascii="宋体" w:hAnsi="宋体" w:eastAsia="宋体" w:cs="宋体"/>
                <w:spacing w:val="7"/>
                <w:sz w:val="23"/>
                <w:szCs w:val="23"/>
              </w:rPr>
              <w:t>投标报价是否超出最高限价</w:t>
            </w:r>
            <w:r>
              <w:rPr>
                <w:rFonts w:ascii="宋体" w:hAnsi="宋体" w:eastAsia="宋体" w:cs="宋体"/>
                <w:spacing w:val="7"/>
                <w:sz w:val="23"/>
                <w:szCs w:val="23"/>
              </w:rPr>
              <w:t>；</w:t>
            </w:r>
          </w:p>
        </w:tc>
        <w:tc>
          <w:tcPr>
            <w:tcW w:w="659" w:type="dxa"/>
            <w:vAlign w:val="top"/>
          </w:tcPr>
          <w:p>
            <w:pPr>
              <w:rPr>
                <w:rFonts w:ascii="Arial"/>
                <w:sz w:val="21"/>
              </w:rPr>
            </w:pPr>
          </w:p>
        </w:tc>
        <w:tc>
          <w:tcPr>
            <w:tcW w:w="659" w:type="dxa"/>
            <w:tcBorders>
              <w:right w:val="single" w:color="000000" w:sz="4" w:space="0"/>
            </w:tcBorders>
            <w:vAlign w:val="top"/>
          </w:tcPr>
          <w:p>
            <w:pPr>
              <w:rPr>
                <w:rFonts w:ascii="Arial"/>
                <w:sz w:val="21"/>
              </w:rPr>
            </w:pPr>
          </w:p>
        </w:tc>
        <w:tc>
          <w:tcPr>
            <w:tcW w:w="659" w:type="dxa"/>
            <w:tcBorders>
              <w:left w:val="single" w:color="000000" w:sz="4" w:space="0"/>
            </w:tcBorders>
            <w:vAlign w:val="top"/>
          </w:tcPr>
          <w:p>
            <w:pPr>
              <w:rPr>
                <w:rFonts w:ascii="Arial"/>
                <w:sz w:val="21"/>
              </w:rPr>
            </w:pPr>
          </w:p>
        </w:tc>
        <w:tc>
          <w:tcPr>
            <w:tcW w:w="64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593" w:type="dxa"/>
            <w:tcBorders>
              <w:left w:val="single" w:color="000000" w:sz="10" w:space="0"/>
              <w:right w:val="single" w:color="000000" w:sz="4" w:space="0"/>
            </w:tcBorders>
            <w:vAlign w:val="top"/>
          </w:tcPr>
          <w:p>
            <w:pPr>
              <w:spacing w:before="178" w:line="191" w:lineRule="auto"/>
              <w:ind w:left="227"/>
              <w:rPr>
                <w:rFonts w:hint="eastAsia" w:ascii="Times New Roman" w:hAnsi="Times New Roman" w:eastAsia="宋体" w:cs="Times New Roman"/>
                <w:sz w:val="23"/>
                <w:szCs w:val="23"/>
                <w:lang w:eastAsia="zh-CN"/>
              </w:rPr>
            </w:pPr>
            <w:r>
              <w:rPr>
                <w:rFonts w:hint="eastAsia" w:ascii="Times New Roman" w:hAnsi="Times New Roman" w:eastAsia="宋体" w:cs="Times New Roman"/>
                <w:sz w:val="23"/>
                <w:szCs w:val="23"/>
                <w:lang w:val="en-US" w:eastAsia="zh-CN"/>
              </w:rPr>
              <w:t>5</w:t>
            </w:r>
          </w:p>
        </w:tc>
        <w:tc>
          <w:tcPr>
            <w:tcW w:w="6319" w:type="dxa"/>
            <w:tcBorders>
              <w:left w:val="single" w:color="000000" w:sz="4" w:space="0"/>
            </w:tcBorders>
            <w:vAlign w:val="top"/>
          </w:tcPr>
          <w:p>
            <w:pPr>
              <w:spacing w:before="132" w:line="226" w:lineRule="auto"/>
              <w:ind w:left="103"/>
              <w:rPr>
                <w:rFonts w:ascii="宋体" w:hAnsi="宋体" w:eastAsia="宋体" w:cs="宋体"/>
                <w:sz w:val="23"/>
                <w:szCs w:val="23"/>
              </w:rPr>
            </w:pPr>
            <w:r>
              <w:rPr>
                <w:rFonts w:ascii="宋体" w:hAnsi="宋体" w:eastAsia="宋体" w:cs="宋体"/>
                <w:spacing w:val="10"/>
                <w:sz w:val="23"/>
                <w:szCs w:val="23"/>
              </w:rPr>
              <w:t>投</w:t>
            </w:r>
            <w:r>
              <w:rPr>
                <w:rFonts w:ascii="宋体" w:hAnsi="宋体" w:eastAsia="宋体" w:cs="宋体"/>
                <w:spacing w:val="9"/>
                <w:sz w:val="23"/>
                <w:szCs w:val="23"/>
              </w:rPr>
              <w:t>标保证金缴纳金额、形式是否符合谈判文件要求的；</w:t>
            </w:r>
          </w:p>
        </w:tc>
        <w:tc>
          <w:tcPr>
            <w:tcW w:w="659" w:type="dxa"/>
            <w:vAlign w:val="top"/>
          </w:tcPr>
          <w:p>
            <w:pPr>
              <w:rPr>
                <w:rFonts w:ascii="Arial"/>
                <w:sz w:val="21"/>
              </w:rPr>
            </w:pPr>
          </w:p>
        </w:tc>
        <w:tc>
          <w:tcPr>
            <w:tcW w:w="659" w:type="dxa"/>
            <w:tcBorders>
              <w:right w:val="single" w:color="000000" w:sz="4" w:space="0"/>
            </w:tcBorders>
            <w:vAlign w:val="top"/>
          </w:tcPr>
          <w:p>
            <w:pPr>
              <w:rPr>
                <w:rFonts w:ascii="Arial"/>
                <w:sz w:val="21"/>
              </w:rPr>
            </w:pPr>
          </w:p>
        </w:tc>
        <w:tc>
          <w:tcPr>
            <w:tcW w:w="659" w:type="dxa"/>
            <w:tcBorders>
              <w:left w:val="single" w:color="000000" w:sz="4" w:space="0"/>
            </w:tcBorders>
            <w:vAlign w:val="top"/>
          </w:tcPr>
          <w:p>
            <w:pPr>
              <w:rPr>
                <w:rFonts w:ascii="Arial"/>
                <w:sz w:val="21"/>
              </w:rPr>
            </w:pPr>
          </w:p>
        </w:tc>
        <w:tc>
          <w:tcPr>
            <w:tcW w:w="64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593" w:type="dxa"/>
            <w:tcBorders>
              <w:left w:val="single" w:color="000000" w:sz="10" w:space="0"/>
              <w:right w:val="single" w:color="000000" w:sz="4" w:space="0"/>
            </w:tcBorders>
            <w:vAlign w:val="top"/>
          </w:tcPr>
          <w:p>
            <w:pPr>
              <w:spacing w:before="176" w:line="194" w:lineRule="auto"/>
              <w:ind w:left="233"/>
              <w:rPr>
                <w:rFonts w:hint="eastAsia" w:ascii="Times New Roman" w:hAnsi="Times New Roman" w:eastAsia="宋体" w:cs="Times New Roman"/>
                <w:sz w:val="23"/>
                <w:szCs w:val="23"/>
                <w:lang w:eastAsia="zh-CN"/>
              </w:rPr>
            </w:pPr>
            <w:r>
              <w:rPr>
                <w:rFonts w:hint="eastAsia" w:ascii="Times New Roman" w:hAnsi="Times New Roman" w:eastAsia="宋体" w:cs="Times New Roman"/>
                <w:sz w:val="23"/>
                <w:szCs w:val="23"/>
                <w:lang w:val="en-US" w:eastAsia="zh-CN"/>
              </w:rPr>
              <w:t>6</w:t>
            </w:r>
          </w:p>
        </w:tc>
        <w:tc>
          <w:tcPr>
            <w:tcW w:w="6319" w:type="dxa"/>
            <w:tcBorders>
              <w:left w:val="single" w:color="000000" w:sz="4" w:space="0"/>
            </w:tcBorders>
            <w:vAlign w:val="top"/>
          </w:tcPr>
          <w:p>
            <w:pPr>
              <w:spacing w:before="134" w:line="224" w:lineRule="auto"/>
              <w:ind w:left="103"/>
              <w:rPr>
                <w:rFonts w:ascii="宋体" w:hAnsi="宋体" w:eastAsia="宋体" w:cs="宋体"/>
                <w:sz w:val="23"/>
                <w:szCs w:val="23"/>
              </w:rPr>
            </w:pPr>
            <w:r>
              <w:rPr>
                <w:rFonts w:ascii="宋体" w:hAnsi="宋体" w:eastAsia="宋体" w:cs="宋体"/>
                <w:spacing w:val="9"/>
                <w:sz w:val="23"/>
                <w:szCs w:val="23"/>
              </w:rPr>
              <w:t>投标文件是否实质上响应了谈判文件的要求</w:t>
            </w:r>
            <w:r>
              <w:rPr>
                <w:rFonts w:ascii="宋体" w:hAnsi="宋体" w:eastAsia="宋体" w:cs="宋体"/>
                <w:spacing w:val="6"/>
                <w:sz w:val="23"/>
                <w:szCs w:val="23"/>
              </w:rPr>
              <w:t>；</w:t>
            </w:r>
          </w:p>
        </w:tc>
        <w:tc>
          <w:tcPr>
            <w:tcW w:w="659" w:type="dxa"/>
            <w:vAlign w:val="top"/>
          </w:tcPr>
          <w:p>
            <w:pPr>
              <w:rPr>
                <w:rFonts w:ascii="Arial"/>
                <w:sz w:val="21"/>
              </w:rPr>
            </w:pPr>
          </w:p>
        </w:tc>
        <w:tc>
          <w:tcPr>
            <w:tcW w:w="659" w:type="dxa"/>
            <w:tcBorders>
              <w:right w:val="single" w:color="000000" w:sz="4" w:space="0"/>
            </w:tcBorders>
            <w:vAlign w:val="top"/>
          </w:tcPr>
          <w:p>
            <w:pPr>
              <w:rPr>
                <w:rFonts w:ascii="Arial"/>
                <w:sz w:val="21"/>
              </w:rPr>
            </w:pPr>
          </w:p>
        </w:tc>
        <w:tc>
          <w:tcPr>
            <w:tcW w:w="659" w:type="dxa"/>
            <w:tcBorders>
              <w:left w:val="single" w:color="000000" w:sz="4" w:space="0"/>
            </w:tcBorders>
            <w:vAlign w:val="top"/>
          </w:tcPr>
          <w:p>
            <w:pPr>
              <w:rPr>
                <w:rFonts w:ascii="Arial"/>
                <w:sz w:val="21"/>
              </w:rPr>
            </w:pPr>
          </w:p>
        </w:tc>
        <w:tc>
          <w:tcPr>
            <w:tcW w:w="64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912" w:type="dxa"/>
            <w:gridSpan w:val="2"/>
            <w:tcBorders>
              <w:left w:val="single" w:color="000000" w:sz="10" w:space="0"/>
            </w:tcBorders>
            <w:vAlign w:val="top"/>
          </w:tcPr>
          <w:p>
            <w:pPr>
              <w:spacing w:before="150" w:line="229" w:lineRule="auto"/>
              <w:ind w:left="581"/>
              <w:rPr>
                <w:rFonts w:ascii="宋体" w:hAnsi="宋体" w:eastAsia="宋体" w:cs="宋体"/>
                <w:sz w:val="23"/>
                <w:szCs w:val="23"/>
              </w:rPr>
            </w:pPr>
            <w:r>
              <w:rPr>
                <w:rFonts w:ascii="宋体" w:hAnsi="宋体" w:eastAsia="宋体" w:cs="宋体"/>
                <w:spacing w:val="4"/>
                <w:sz w:val="23"/>
                <w:szCs w:val="23"/>
              </w:rPr>
              <w:t>结论：是否通过评审，通过打√ ，未通过请写明原因</w:t>
            </w:r>
            <w:r>
              <w:rPr>
                <w:rFonts w:ascii="宋体" w:hAnsi="宋体" w:eastAsia="宋体" w:cs="宋体"/>
                <w:spacing w:val="3"/>
                <w:sz w:val="23"/>
                <w:szCs w:val="23"/>
              </w:rPr>
              <w:t>。</w:t>
            </w:r>
          </w:p>
        </w:tc>
        <w:tc>
          <w:tcPr>
            <w:tcW w:w="659" w:type="dxa"/>
            <w:vAlign w:val="top"/>
          </w:tcPr>
          <w:p>
            <w:pPr>
              <w:rPr>
                <w:rFonts w:ascii="Arial"/>
                <w:sz w:val="21"/>
              </w:rPr>
            </w:pPr>
          </w:p>
        </w:tc>
        <w:tc>
          <w:tcPr>
            <w:tcW w:w="659" w:type="dxa"/>
            <w:tcBorders>
              <w:right w:val="single" w:color="000000" w:sz="4" w:space="0"/>
            </w:tcBorders>
            <w:vAlign w:val="top"/>
          </w:tcPr>
          <w:p>
            <w:pPr>
              <w:rPr>
                <w:rFonts w:ascii="Arial"/>
                <w:sz w:val="21"/>
              </w:rPr>
            </w:pPr>
          </w:p>
        </w:tc>
        <w:tc>
          <w:tcPr>
            <w:tcW w:w="659" w:type="dxa"/>
            <w:tcBorders>
              <w:left w:val="single" w:color="000000" w:sz="4" w:space="0"/>
              <w:right w:val="single" w:color="000000" w:sz="4" w:space="0"/>
            </w:tcBorders>
            <w:vAlign w:val="top"/>
          </w:tcPr>
          <w:p>
            <w:pPr>
              <w:rPr>
                <w:rFonts w:ascii="Arial"/>
                <w:sz w:val="21"/>
              </w:rPr>
            </w:pPr>
          </w:p>
        </w:tc>
        <w:tc>
          <w:tcPr>
            <w:tcW w:w="642" w:type="dxa"/>
            <w:tcBorders>
              <w:left w:val="single" w:color="000000" w:sz="4" w:space="0"/>
              <w:right w:val="single" w:color="000000" w:sz="10" w:space="0"/>
            </w:tcBorders>
            <w:vAlign w:val="top"/>
          </w:tcPr>
          <w:p>
            <w:pPr>
              <w:rPr>
                <w:rFonts w:ascii="Arial"/>
                <w:sz w:val="21"/>
              </w:rPr>
            </w:pPr>
          </w:p>
        </w:tc>
      </w:tr>
    </w:tbl>
    <w:p>
      <w:pPr>
        <w:rPr>
          <w:rFonts w:ascii="Arial"/>
          <w:sz w:val="21"/>
        </w:rPr>
      </w:pPr>
    </w:p>
    <w:p>
      <w:pPr>
        <w:sectPr>
          <w:headerReference r:id="rId47" w:type="default"/>
          <w:footerReference r:id="rId48" w:type="default"/>
          <w:pgSz w:w="11906" w:h="16839"/>
          <w:pgMar w:top="400" w:right="1174" w:bottom="1156" w:left="1174" w:header="0" w:footer="996" w:gutter="0"/>
          <w:cols w:space="720" w:num="1"/>
        </w:sectPr>
      </w:pPr>
    </w:p>
    <w:p>
      <w:pPr>
        <w:spacing w:line="280" w:lineRule="auto"/>
        <w:rPr>
          <w:rFonts w:ascii="Arial"/>
          <w:sz w:val="21"/>
        </w:rPr>
      </w:pPr>
      <w:r>
        <w:pict>
          <v:shape id="_x0000_s1032" o:spid="_x0000_s1032" style="position:absolute;left:0pt;margin-left:89.85pt;margin-top:53.85pt;height:0.75pt;width:415.65pt;mso-position-horizontal-relative:page;mso-position-vertical-relative:page;z-index:251672576;mso-width-relative:page;mso-height-relative:page;" fillcolor="#000000" filled="t" stroked="f" coordsize="8312,15" o:allowincell="f" path="m0,0l8312,0,8312,14,0,14,0,0xe">
            <v:fill on="t" focussize="0,0"/>
            <v:stroke on="f"/>
            <v:imagedata o:title=""/>
            <o:lock v:ext="edit"/>
          </v:shape>
        </w:pict>
      </w: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before="75" w:line="227" w:lineRule="auto"/>
        <w:ind w:left="3984"/>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重</w:t>
      </w:r>
      <w:r>
        <w:rPr>
          <w:rFonts w:ascii="宋体" w:hAnsi="宋体" w:eastAsia="宋体" w:cs="宋体"/>
          <w:spacing w:val="9"/>
          <w:sz w:val="23"/>
          <w:szCs w:val="23"/>
          <w14:textOutline w14:w="4358" w14:cap="sq" w14:cmpd="sng">
            <w14:solidFill>
              <w14:srgbClr w14:val="000000"/>
            </w14:solidFill>
            <w14:prstDash w14:val="solid"/>
            <w14:bevel/>
          </w14:textOutline>
        </w:rPr>
        <w:t>大偏差评审表</w:t>
      </w:r>
    </w:p>
    <w:p>
      <w:pPr>
        <w:spacing w:line="150" w:lineRule="exact"/>
      </w:pPr>
    </w:p>
    <w:tbl>
      <w:tblPr>
        <w:tblStyle w:val="5"/>
        <w:tblW w:w="960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1"/>
        <w:gridCol w:w="6319"/>
        <w:gridCol w:w="659"/>
        <w:gridCol w:w="659"/>
        <w:gridCol w:w="659"/>
        <w:gridCol w:w="6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990" w:type="dxa"/>
            <w:gridSpan w:val="2"/>
            <w:vMerge w:val="restart"/>
            <w:tcBorders>
              <w:left w:val="single" w:color="000000" w:sz="10" w:space="0"/>
              <w:bottom w:val="nil"/>
            </w:tcBorders>
            <w:vAlign w:val="top"/>
          </w:tcPr>
          <w:p>
            <w:pPr>
              <w:spacing w:before="229" w:line="227" w:lineRule="auto"/>
              <w:ind w:left="3014"/>
              <w:rPr>
                <w:rFonts w:ascii="宋体" w:hAnsi="宋体" w:eastAsia="宋体" w:cs="宋体"/>
                <w:sz w:val="23"/>
                <w:szCs w:val="23"/>
              </w:rPr>
            </w:pPr>
            <w:r>
              <w:rPr>
                <w:rFonts w:ascii="宋体" w:hAnsi="宋体" w:eastAsia="宋体" w:cs="宋体"/>
                <w:spacing w:val="8"/>
                <w:sz w:val="23"/>
                <w:szCs w:val="23"/>
              </w:rPr>
              <w:t>评审内</w:t>
            </w:r>
            <w:r>
              <w:rPr>
                <w:rFonts w:ascii="宋体" w:hAnsi="宋体" w:eastAsia="宋体" w:cs="宋体"/>
                <w:spacing w:val="7"/>
                <w:sz w:val="23"/>
                <w:szCs w:val="23"/>
              </w:rPr>
              <w:t>容</w:t>
            </w:r>
          </w:p>
        </w:tc>
        <w:tc>
          <w:tcPr>
            <w:tcW w:w="2619" w:type="dxa"/>
            <w:gridSpan w:val="4"/>
            <w:tcBorders>
              <w:right w:val="single" w:color="000000" w:sz="10" w:space="0"/>
            </w:tcBorders>
            <w:vAlign w:val="top"/>
          </w:tcPr>
          <w:p>
            <w:pPr>
              <w:spacing w:before="60" w:line="225" w:lineRule="auto"/>
              <w:ind w:left="600"/>
              <w:rPr>
                <w:rFonts w:ascii="宋体" w:hAnsi="宋体" w:eastAsia="宋体" w:cs="宋体"/>
                <w:sz w:val="23"/>
                <w:szCs w:val="23"/>
              </w:rPr>
            </w:pPr>
            <w:r>
              <w:rPr>
                <w:rFonts w:ascii="宋体" w:hAnsi="宋体" w:eastAsia="宋体" w:cs="宋体"/>
                <w:spacing w:val="8"/>
                <w:sz w:val="23"/>
                <w:szCs w:val="23"/>
              </w:rPr>
              <w:t>投标企业名</w:t>
            </w:r>
            <w:r>
              <w:rPr>
                <w:rFonts w:ascii="宋体" w:hAnsi="宋体" w:eastAsia="宋体" w:cs="宋体"/>
                <w:spacing w:val="7"/>
                <w:sz w:val="23"/>
                <w:szCs w:val="23"/>
              </w:rPr>
              <w:t>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990" w:type="dxa"/>
            <w:gridSpan w:val="2"/>
            <w:vMerge w:val="continue"/>
            <w:tcBorders>
              <w:top w:val="nil"/>
              <w:left w:val="single" w:color="000000" w:sz="10" w:space="0"/>
            </w:tcBorders>
            <w:vAlign w:val="top"/>
          </w:tcPr>
          <w:p>
            <w:pPr>
              <w:rPr>
                <w:rFonts w:ascii="Arial"/>
                <w:sz w:val="21"/>
              </w:rPr>
            </w:pPr>
          </w:p>
        </w:tc>
        <w:tc>
          <w:tcPr>
            <w:tcW w:w="659" w:type="dxa"/>
            <w:vAlign w:val="top"/>
          </w:tcPr>
          <w:p>
            <w:pPr>
              <w:spacing w:before="96" w:line="195" w:lineRule="auto"/>
              <w:ind w:left="301"/>
              <w:rPr>
                <w:rFonts w:ascii="Times New Roman" w:hAnsi="Times New Roman" w:eastAsia="Times New Roman" w:cs="Times New Roman"/>
                <w:sz w:val="23"/>
                <w:szCs w:val="23"/>
              </w:rPr>
            </w:pPr>
            <w:r>
              <w:rPr>
                <w:rFonts w:ascii="Times New Roman" w:hAnsi="Times New Roman" w:eastAsia="Times New Roman" w:cs="Times New Roman"/>
                <w:sz w:val="23"/>
                <w:szCs w:val="23"/>
              </w:rPr>
              <w:t>1</w:t>
            </w:r>
          </w:p>
        </w:tc>
        <w:tc>
          <w:tcPr>
            <w:tcW w:w="659" w:type="dxa"/>
            <w:tcBorders>
              <w:right w:val="single" w:color="000000" w:sz="4" w:space="0"/>
            </w:tcBorders>
            <w:vAlign w:val="top"/>
          </w:tcPr>
          <w:p>
            <w:pPr>
              <w:spacing w:before="96" w:line="195" w:lineRule="auto"/>
              <w:ind w:left="279"/>
              <w:rPr>
                <w:rFonts w:ascii="Times New Roman" w:hAnsi="Times New Roman" w:eastAsia="Times New Roman" w:cs="Times New Roman"/>
                <w:sz w:val="23"/>
                <w:szCs w:val="23"/>
              </w:rPr>
            </w:pPr>
            <w:r>
              <w:rPr>
                <w:rFonts w:ascii="Times New Roman" w:hAnsi="Times New Roman" w:eastAsia="Times New Roman" w:cs="Times New Roman"/>
                <w:sz w:val="23"/>
                <w:szCs w:val="23"/>
              </w:rPr>
              <w:t>2</w:t>
            </w:r>
          </w:p>
        </w:tc>
        <w:tc>
          <w:tcPr>
            <w:tcW w:w="659" w:type="dxa"/>
            <w:tcBorders>
              <w:left w:val="single" w:color="000000" w:sz="4" w:space="0"/>
              <w:right w:val="single" w:color="000000" w:sz="4" w:space="0"/>
            </w:tcBorders>
            <w:vAlign w:val="top"/>
          </w:tcPr>
          <w:p>
            <w:pPr>
              <w:spacing w:before="97" w:line="194" w:lineRule="auto"/>
              <w:ind w:left="285"/>
              <w:rPr>
                <w:rFonts w:ascii="Times New Roman" w:hAnsi="Times New Roman" w:eastAsia="Times New Roman" w:cs="Times New Roman"/>
                <w:sz w:val="23"/>
                <w:szCs w:val="23"/>
              </w:rPr>
            </w:pPr>
            <w:r>
              <w:rPr>
                <w:rFonts w:ascii="Times New Roman" w:hAnsi="Times New Roman" w:eastAsia="Times New Roman" w:cs="Times New Roman"/>
                <w:sz w:val="23"/>
                <w:szCs w:val="23"/>
              </w:rPr>
              <w:t>3</w:t>
            </w:r>
          </w:p>
        </w:tc>
        <w:tc>
          <w:tcPr>
            <w:tcW w:w="642" w:type="dxa"/>
            <w:tcBorders>
              <w:left w:val="single" w:color="000000" w:sz="4" w:space="0"/>
              <w:right w:val="single" w:color="000000" w:sz="10" w:space="0"/>
            </w:tcBorders>
            <w:vAlign w:val="top"/>
          </w:tcPr>
          <w:p>
            <w:pPr>
              <w:spacing w:before="55" w:line="226" w:lineRule="auto"/>
              <w:ind w:left="224"/>
              <w:rPr>
                <w:rFonts w:ascii="宋体" w:hAnsi="宋体" w:eastAsia="宋体" w:cs="宋体"/>
                <w:sz w:val="23"/>
                <w:szCs w:val="23"/>
              </w:rPr>
            </w:pPr>
            <w:r>
              <w:rPr>
                <w:rFonts w:ascii="宋体" w:hAnsi="宋体" w:eastAsia="宋体" w:cs="宋体"/>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71" w:type="dxa"/>
            <w:tcBorders>
              <w:left w:val="single" w:color="000000" w:sz="10" w:space="0"/>
              <w:right w:val="single" w:color="000000" w:sz="4" w:space="0"/>
            </w:tcBorders>
            <w:vAlign w:val="top"/>
          </w:tcPr>
          <w:p>
            <w:pPr>
              <w:spacing w:before="172" w:line="195" w:lineRule="auto"/>
              <w:ind w:left="285"/>
              <w:rPr>
                <w:rFonts w:ascii="Times New Roman" w:hAnsi="Times New Roman" w:eastAsia="Times New Roman" w:cs="Times New Roman"/>
                <w:sz w:val="23"/>
                <w:szCs w:val="23"/>
              </w:rPr>
            </w:pPr>
            <w:r>
              <w:rPr>
                <w:rFonts w:ascii="Times New Roman" w:hAnsi="Times New Roman" w:eastAsia="Times New Roman" w:cs="Times New Roman"/>
                <w:sz w:val="23"/>
                <w:szCs w:val="23"/>
              </w:rPr>
              <w:t>1</w:t>
            </w:r>
          </w:p>
        </w:tc>
        <w:tc>
          <w:tcPr>
            <w:tcW w:w="6319" w:type="dxa"/>
            <w:tcBorders>
              <w:left w:val="single" w:color="000000" w:sz="4" w:space="0"/>
            </w:tcBorders>
            <w:vAlign w:val="top"/>
          </w:tcPr>
          <w:p>
            <w:pPr>
              <w:spacing w:before="131" w:line="227" w:lineRule="auto"/>
              <w:ind w:left="123"/>
              <w:rPr>
                <w:rFonts w:ascii="宋体" w:hAnsi="宋体" w:eastAsia="宋体" w:cs="宋体"/>
                <w:sz w:val="23"/>
                <w:szCs w:val="23"/>
              </w:rPr>
            </w:pPr>
            <w:r>
              <w:rPr>
                <w:rFonts w:ascii="宋体" w:hAnsi="宋体" w:eastAsia="宋体" w:cs="宋体"/>
                <w:spacing w:val="14"/>
                <w:sz w:val="23"/>
                <w:szCs w:val="23"/>
              </w:rPr>
              <w:t>明</w:t>
            </w:r>
            <w:r>
              <w:rPr>
                <w:rFonts w:ascii="宋体" w:hAnsi="宋体" w:eastAsia="宋体" w:cs="宋体"/>
                <w:spacing w:val="12"/>
                <w:sz w:val="23"/>
                <w:szCs w:val="23"/>
              </w:rPr>
              <w:t>显</w:t>
            </w:r>
            <w:r>
              <w:rPr>
                <w:rFonts w:ascii="宋体" w:hAnsi="宋体" w:eastAsia="宋体" w:cs="宋体"/>
                <w:spacing w:val="7"/>
                <w:sz w:val="23"/>
                <w:szCs w:val="23"/>
              </w:rPr>
              <w:t>不符合技术规格、技术标准的要求；</w:t>
            </w:r>
          </w:p>
        </w:tc>
        <w:tc>
          <w:tcPr>
            <w:tcW w:w="659" w:type="dxa"/>
            <w:vAlign w:val="top"/>
          </w:tcPr>
          <w:p>
            <w:pPr>
              <w:rPr>
                <w:rFonts w:ascii="Arial"/>
                <w:sz w:val="21"/>
              </w:rPr>
            </w:pPr>
          </w:p>
        </w:tc>
        <w:tc>
          <w:tcPr>
            <w:tcW w:w="659" w:type="dxa"/>
            <w:tcBorders>
              <w:right w:val="single" w:color="000000" w:sz="4" w:space="0"/>
            </w:tcBorders>
            <w:vAlign w:val="top"/>
          </w:tcPr>
          <w:p>
            <w:pPr>
              <w:rPr>
                <w:rFonts w:ascii="Arial"/>
                <w:sz w:val="21"/>
              </w:rPr>
            </w:pPr>
          </w:p>
        </w:tc>
        <w:tc>
          <w:tcPr>
            <w:tcW w:w="659" w:type="dxa"/>
            <w:tcBorders>
              <w:left w:val="single" w:color="000000" w:sz="4" w:space="0"/>
            </w:tcBorders>
            <w:vAlign w:val="top"/>
          </w:tcPr>
          <w:p>
            <w:pPr>
              <w:rPr>
                <w:rFonts w:ascii="Arial"/>
                <w:sz w:val="21"/>
              </w:rPr>
            </w:pPr>
          </w:p>
        </w:tc>
        <w:tc>
          <w:tcPr>
            <w:tcW w:w="64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71" w:type="dxa"/>
            <w:tcBorders>
              <w:left w:val="single" w:color="000000" w:sz="10" w:space="0"/>
              <w:right w:val="single" w:color="000000" w:sz="4" w:space="0"/>
            </w:tcBorders>
            <w:vAlign w:val="top"/>
          </w:tcPr>
          <w:p>
            <w:pPr>
              <w:spacing w:before="174" w:line="195" w:lineRule="auto"/>
              <w:ind w:left="262"/>
              <w:rPr>
                <w:rFonts w:ascii="Times New Roman" w:hAnsi="Times New Roman" w:eastAsia="Times New Roman" w:cs="Times New Roman"/>
                <w:sz w:val="23"/>
                <w:szCs w:val="23"/>
              </w:rPr>
            </w:pPr>
            <w:r>
              <w:rPr>
                <w:rFonts w:ascii="Times New Roman" w:hAnsi="Times New Roman" w:eastAsia="Times New Roman" w:cs="Times New Roman"/>
                <w:sz w:val="23"/>
                <w:szCs w:val="23"/>
              </w:rPr>
              <w:t>2</w:t>
            </w:r>
          </w:p>
        </w:tc>
        <w:tc>
          <w:tcPr>
            <w:tcW w:w="6319" w:type="dxa"/>
            <w:tcBorders>
              <w:left w:val="single" w:color="000000" w:sz="4" w:space="0"/>
            </w:tcBorders>
            <w:vAlign w:val="top"/>
          </w:tcPr>
          <w:p>
            <w:pPr>
              <w:spacing w:before="133" w:line="227" w:lineRule="auto"/>
              <w:ind w:left="112"/>
              <w:rPr>
                <w:rFonts w:ascii="宋体" w:hAnsi="宋体" w:eastAsia="宋体" w:cs="宋体"/>
                <w:sz w:val="23"/>
                <w:szCs w:val="23"/>
              </w:rPr>
            </w:pPr>
            <w:r>
              <w:rPr>
                <w:rFonts w:ascii="宋体" w:hAnsi="宋体" w:eastAsia="宋体" w:cs="宋体"/>
                <w:spacing w:val="16"/>
                <w:sz w:val="23"/>
                <w:szCs w:val="23"/>
              </w:rPr>
              <w:t>响应</w:t>
            </w:r>
            <w:r>
              <w:rPr>
                <w:rFonts w:ascii="宋体" w:hAnsi="宋体" w:eastAsia="宋体" w:cs="宋体"/>
                <w:spacing w:val="8"/>
                <w:sz w:val="23"/>
                <w:szCs w:val="23"/>
              </w:rPr>
              <w:t>文件载明的标准和方法等不符合谈判文件的要求；</w:t>
            </w:r>
          </w:p>
        </w:tc>
        <w:tc>
          <w:tcPr>
            <w:tcW w:w="659" w:type="dxa"/>
            <w:vAlign w:val="top"/>
          </w:tcPr>
          <w:p>
            <w:pPr>
              <w:rPr>
                <w:rFonts w:ascii="Arial"/>
                <w:sz w:val="21"/>
              </w:rPr>
            </w:pPr>
          </w:p>
        </w:tc>
        <w:tc>
          <w:tcPr>
            <w:tcW w:w="659" w:type="dxa"/>
            <w:tcBorders>
              <w:right w:val="single" w:color="000000" w:sz="4" w:space="0"/>
            </w:tcBorders>
            <w:vAlign w:val="top"/>
          </w:tcPr>
          <w:p>
            <w:pPr>
              <w:rPr>
                <w:rFonts w:ascii="Arial"/>
                <w:sz w:val="21"/>
              </w:rPr>
            </w:pPr>
          </w:p>
        </w:tc>
        <w:tc>
          <w:tcPr>
            <w:tcW w:w="659" w:type="dxa"/>
            <w:tcBorders>
              <w:left w:val="single" w:color="000000" w:sz="4" w:space="0"/>
            </w:tcBorders>
            <w:vAlign w:val="top"/>
          </w:tcPr>
          <w:p>
            <w:pPr>
              <w:rPr>
                <w:rFonts w:ascii="Arial"/>
                <w:sz w:val="21"/>
              </w:rPr>
            </w:pPr>
          </w:p>
        </w:tc>
        <w:tc>
          <w:tcPr>
            <w:tcW w:w="64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71" w:type="dxa"/>
            <w:tcBorders>
              <w:left w:val="single" w:color="000000" w:sz="10" w:space="0"/>
              <w:right w:val="single" w:color="000000" w:sz="4" w:space="0"/>
            </w:tcBorders>
            <w:vAlign w:val="top"/>
          </w:tcPr>
          <w:p>
            <w:pPr>
              <w:spacing w:before="176" w:line="194" w:lineRule="auto"/>
              <w:ind w:left="267"/>
              <w:rPr>
                <w:rFonts w:ascii="Times New Roman" w:hAnsi="Times New Roman" w:eastAsia="Times New Roman" w:cs="Times New Roman"/>
                <w:sz w:val="23"/>
                <w:szCs w:val="23"/>
              </w:rPr>
            </w:pPr>
            <w:r>
              <w:rPr>
                <w:rFonts w:ascii="Times New Roman" w:hAnsi="Times New Roman" w:eastAsia="Times New Roman" w:cs="Times New Roman"/>
                <w:sz w:val="23"/>
                <w:szCs w:val="23"/>
              </w:rPr>
              <w:t>3</w:t>
            </w:r>
          </w:p>
        </w:tc>
        <w:tc>
          <w:tcPr>
            <w:tcW w:w="6319" w:type="dxa"/>
            <w:tcBorders>
              <w:left w:val="single" w:color="000000" w:sz="4" w:space="0"/>
            </w:tcBorders>
            <w:vAlign w:val="top"/>
          </w:tcPr>
          <w:p>
            <w:pPr>
              <w:spacing w:before="133" w:line="227" w:lineRule="auto"/>
              <w:ind w:left="112"/>
              <w:rPr>
                <w:rFonts w:ascii="宋体" w:hAnsi="宋体" w:eastAsia="宋体" w:cs="宋体"/>
                <w:sz w:val="23"/>
                <w:szCs w:val="23"/>
              </w:rPr>
            </w:pPr>
            <w:r>
              <w:rPr>
                <w:rFonts w:ascii="宋体" w:hAnsi="宋体" w:eastAsia="宋体" w:cs="宋体"/>
                <w:spacing w:val="10"/>
                <w:sz w:val="23"/>
                <w:szCs w:val="23"/>
              </w:rPr>
              <w:t>响</w:t>
            </w:r>
            <w:r>
              <w:rPr>
                <w:rFonts w:ascii="宋体" w:hAnsi="宋体" w:eastAsia="宋体" w:cs="宋体"/>
                <w:spacing w:val="8"/>
                <w:sz w:val="23"/>
                <w:szCs w:val="23"/>
              </w:rPr>
              <w:t>应文件附有采购人不能接受的条件；</w:t>
            </w:r>
          </w:p>
        </w:tc>
        <w:tc>
          <w:tcPr>
            <w:tcW w:w="659" w:type="dxa"/>
            <w:vAlign w:val="top"/>
          </w:tcPr>
          <w:p>
            <w:pPr>
              <w:rPr>
                <w:rFonts w:ascii="Arial"/>
                <w:sz w:val="21"/>
              </w:rPr>
            </w:pPr>
          </w:p>
        </w:tc>
        <w:tc>
          <w:tcPr>
            <w:tcW w:w="659" w:type="dxa"/>
            <w:tcBorders>
              <w:right w:val="single" w:color="000000" w:sz="4" w:space="0"/>
            </w:tcBorders>
            <w:vAlign w:val="top"/>
          </w:tcPr>
          <w:p>
            <w:pPr>
              <w:rPr>
                <w:rFonts w:ascii="Arial"/>
                <w:sz w:val="21"/>
              </w:rPr>
            </w:pPr>
          </w:p>
        </w:tc>
        <w:tc>
          <w:tcPr>
            <w:tcW w:w="659" w:type="dxa"/>
            <w:tcBorders>
              <w:left w:val="single" w:color="000000" w:sz="4" w:space="0"/>
            </w:tcBorders>
            <w:vAlign w:val="top"/>
          </w:tcPr>
          <w:p>
            <w:pPr>
              <w:rPr>
                <w:rFonts w:ascii="Arial"/>
                <w:sz w:val="21"/>
              </w:rPr>
            </w:pPr>
          </w:p>
        </w:tc>
        <w:tc>
          <w:tcPr>
            <w:tcW w:w="64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71" w:type="dxa"/>
            <w:tcBorders>
              <w:left w:val="single" w:color="000000" w:sz="10" w:space="0"/>
              <w:right w:val="single" w:color="000000" w:sz="4" w:space="0"/>
            </w:tcBorders>
            <w:vAlign w:val="top"/>
          </w:tcPr>
          <w:p>
            <w:pPr>
              <w:spacing w:before="175" w:line="195" w:lineRule="auto"/>
              <w:ind w:left="261"/>
              <w:rPr>
                <w:rFonts w:ascii="Times New Roman" w:hAnsi="Times New Roman" w:eastAsia="Times New Roman" w:cs="Times New Roman"/>
                <w:sz w:val="23"/>
                <w:szCs w:val="23"/>
              </w:rPr>
            </w:pPr>
            <w:r>
              <w:rPr>
                <w:rFonts w:ascii="Times New Roman" w:hAnsi="Times New Roman" w:eastAsia="Times New Roman" w:cs="Times New Roman"/>
                <w:spacing w:val="1"/>
                <w:sz w:val="23"/>
                <w:szCs w:val="23"/>
              </w:rPr>
              <w:t>4</w:t>
            </w:r>
          </w:p>
        </w:tc>
        <w:tc>
          <w:tcPr>
            <w:tcW w:w="6319" w:type="dxa"/>
            <w:tcBorders>
              <w:left w:val="single" w:color="000000" w:sz="4" w:space="0"/>
            </w:tcBorders>
            <w:vAlign w:val="top"/>
          </w:tcPr>
          <w:p>
            <w:pPr>
              <w:spacing w:before="133" w:line="224" w:lineRule="auto"/>
              <w:ind w:left="104"/>
              <w:rPr>
                <w:rFonts w:ascii="宋体" w:hAnsi="宋体" w:eastAsia="宋体" w:cs="宋体"/>
                <w:sz w:val="23"/>
                <w:szCs w:val="23"/>
              </w:rPr>
            </w:pPr>
            <w:r>
              <w:rPr>
                <w:rFonts w:ascii="宋体" w:hAnsi="宋体" w:eastAsia="宋体" w:cs="宋体"/>
                <w:spacing w:val="16"/>
                <w:sz w:val="23"/>
                <w:szCs w:val="23"/>
              </w:rPr>
              <w:t>不</w:t>
            </w:r>
            <w:r>
              <w:rPr>
                <w:rFonts w:ascii="宋体" w:hAnsi="宋体" w:eastAsia="宋体" w:cs="宋体"/>
                <w:spacing w:val="14"/>
                <w:sz w:val="23"/>
                <w:szCs w:val="23"/>
              </w:rPr>
              <w:t>符</w:t>
            </w:r>
            <w:r>
              <w:rPr>
                <w:rFonts w:ascii="宋体" w:hAnsi="宋体" w:eastAsia="宋体" w:cs="宋体"/>
                <w:spacing w:val="8"/>
                <w:sz w:val="23"/>
                <w:szCs w:val="23"/>
              </w:rPr>
              <w:t>合谈判文件中规定的其他实质性要求。</w:t>
            </w:r>
          </w:p>
        </w:tc>
        <w:tc>
          <w:tcPr>
            <w:tcW w:w="659" w:type="dxa"/>
            <w:vAlign w:val="top"/>
          </w:tcPr>
          <w:p>
            <w:pPr>
              <w:rPr>
                <w:rFonts w:ascii="Arial"/>
                <w:sz w:val="21"/>
              </w:rPr>
            </w:pPr>
          </w:p>
        </w:tc>
        <w:tc>
          <w:tcPr>
            <w:tcW w:w="659" w:type="dxa"/>
            <w:tcBorders>
              <w:right w:val="single" w:color="000000" w:sz="4" w:space="0"/>
            </w:tcBorders>
            <w:vAlign w:val="top"/>
          </w:tcPr>
          <w:p>
            <w:pPr>
              <w:rPr>
                <w:rFonts w:ascii="Arial"/>
                <w:sz w:val="21"/>
              </w:rPr>
            </w:pPr>
          </w:p>
        </w:tc>
        <w:tc>
          <w:tcPr>
            <w:tcW w:w="659" w:type="dxa"/>
            <w:tcBorders>
              <w:left w:val="single" w:color="000000" w:sz="4" w:space="0"/>
            </w:tcBorders>
            <w:vAlign w:val="top"/>
          </w:tcPr>
          <w:p>
            <w:pPr>
              <w:rPr>
                <w:rFonts w:ascii="Arial"/>
                <w:sz w:val="21"/>
              </w:rPr>
            </w:pPr>
          </w:p>
        </w:tc>
        <w:tc>
          <w:tcPr>
            <w:tcW w:w="642"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990" w:type="dxa"/>
            <w:gridSpan w:val="2"/>
            <w:tcBorders>
              <w:left w:val="single" w:color="000000" w:sz="10" w:space="0"/>
            </w:tcBorders>
            <w:vAlign w:val="top"/>
          </w:tcPr>
          <w:p>
            <w:pPr>
              <w:spacing w:before="153" w:line="229" w:lineRule="auto"/>
              <w:ind w:left="620"/>
              <w:rPr>
                <w:rFonts w:ascii="宋体" w:hAnsi="宋体" w:eastAsia="宋体" w:cs="宋体"/>
                <w:sz w:val="23"/>
                <w:szCs w:val="23"/>
              </w:rPr>
            </w:pPr>
            <w:r>
              <w:rPr>
                <w:rFonts w:ascii="宋体" w:hAnsi="宋体" w:eastAsia="宋体" w:cs="宋体"/>
                <w:spacing w:val="4"/>
                <w:sz w:val="23"/>
                <w:szCs w:val="23"/>
              </w:rPr>
              <w:t>结论：是否通过评审，通过打√ ，未通过请写明原因</w:t>
            </w:r>
            <w:r>
              <w:rPr>
                <w:rFonts w:ascii="宋体" w:hAnsi="宋体" w:eastAsia="宋体" w:cs="宋体"/>
                <w:spacing w:val="3"/>
                <w:sz w:val="23"/>
                <w:szCs w:val="23"/>
              </w:rPr>
              <w:t>。</w:t>
            </w:r>
          </w:p>
        </w:tc>
        <w:tc>
          <w:tcPr>
            <w:tcW w:w="659" w:type="dxa"/>
            <w:vAlign w:val="top"/>
          </w:tcPr>
          <w:p>
            <w:pPr>
              <w:rPr>
                <w:rFonts w:ascii="Arial"/>
                <w:sz w:val="21"/>
              </w:rPr>
            </w:pPr>
          </w:p>
        </w:tc>
        <w:tc>
          <w:tcPr>
            <w:tcW w:w="659" w:type="dxa"/>
            <w:tcBorders>
              <w:right w:val="single" w:color="000000" w:sz="4" w:space="0"/>
            </w:tcBorders>
            <w:vAlign w:val="top"/>
          </w:tcPr>
          <w:p>
            <w:pPr>
              <w:rPr>
                <w:rFonts w:ascii="Arial"/>
                <w:sz w:val="21"/>
              </w:rPr>
            </w:pPr>
          </w:p>
        </w:tc>
        <w:tc>
          <w:tcPr>
            <w:tcW w:w="659" w:type="dxa"/>
            <w:tcBorders>
              <w:left w:val="single" w:color="000000" w:sz="4" w:space="0"/>
              <w:right w:val="single" w:color="000000" w:sz="4" w:space="0"/>
            </w:tcBorders>
            <w:vAlign w:val="top"/>
          </w:tcPr>
          <w:p>
            <w:pPr>
              <w:rPr>
                <w:rFonts w:ascii="Arial"/>
                <w:sz w:val="21"/>
              </w:rPr>
            </w:pPr>
          </w:p>
        </w:tc>
        <w:tc>
          <w:tcPr>
            <w:tcW w:w="642" w:type="dxa"/>
            <w:tcBorders>
              <w:left w:val="single" w:color="000000" w:sz="4" w:space="0"/>
              <w:right w:val="single" w:color="000000" w:sz="10" w:space="0"/>
            </w:tcBorders>
            <w:vAlign w:val="top"/>
          </w:tcPr>
          <w:p>
            <w:pPr>
              <w:rPr>
                <w:rFonts w:ascii="Arial"/>
                <w:sz w:val="21"/>
              </w:rPr>
            </w:pPr>
          </w:p>
        </w:tc>
      </w:tr>
    </w:tbl>
    <w:p>
      <w:pPr>
        <w:spacing w:line="304" w:lineRule="auto"/>
        <w:rPr>
          <w:rFonts w:ascii="Arial"/>
          <w:sz w:val="21"/>
        </w:rPr>
      </w:pPr>
    </w:p>
    <w:p>
      <w:pPr>
        <w:spacing w:before="75" w:line="320" w:lineRule="auto"/>
        <w:ind w:left="674" w:right="661" w:firstLine="476"/>
        <w:rPr>
          <w:rFonts w:ascii="宋体" w:hAnsi="宋体" w:eastAsia="宋体" w:cs="宋体"/>
          <w:sz w:val="23"/>
          <w:szCs w:val="23"/>
        </w:rPr>
      </w:pPr>
      <w:r>
        <w:rPr>
          <w:rFonts w:ascii="宋体" w:hAnsi="宋体" w:eastAsia="宋体" w:cs="宋体"/>
          <w:spacing w:val="12"/>
          <w:sz w:val="23"/>
          <w:szCs w:val="23"/>
        </w:rPr>
        <w:t>初步评</w:t>
      </w:r>
      <w:r>
        <w:rPr>
          <w:rFonts w:ascii="宋体" w:hAnsi="宋体" w:eastAsia="宋体" w:cs="宋体"/>
          <w:spacing w:val="10"/>
          <w:sz w:val="23"/>
          <w:szCs w:val="23"/>
        </w:rPr>
        <w:t>审</w:t>
      </w:r>
      <w:r>
        <w:rPr>
          <w:rFonts w:ascii="宋体" w:hAnsi="宋体" w:eastAsia="宋体" w:cs="宋体"/>
          <w:spacing w:val="6"/>
          <w:sz w:val="23"/>
          <w:szCs w:val="23"/>
        </w:rPr>
        <w:t>、重大偏差评审通过的投标企业，进入下一步 (商务标) 详细评审</w:t>
      </w:r>
      <w:r>
        <w:rPr>
          <w:rFonts w:ascii="宋体" w:hAnsi="宋体" w:eastAsia="宋体" w:cs="宋体"/>
          <w:sz w:val="23"/>
          <w:szCs w:val="23"/>
        </w:rPr>
        <w:t xml:space="preserve"> </w:t>
      </w:r>
      <w:r>
        <w:rPr>
          <w:rFonts w:ascii="宋体" w:hAnsi="宋体" w:eastAsia="宋体" w:cs="宋体"/>
          <w:spacing w:val="10"/>
          <w:sz w:val="23"/>
          <w:szCs w:val="23"/>
        </w:rPr>
        <w:t>阶</w:t>
      </w:r>
      <w:r>
        <w:rPr>
          <w:rFonts w:ascii="宋体" w:hAnsi="宋体" w:eastAsia="宋体" w:cs="宋体"/>
          <w:spacing w:val="7"/>
          <w:sz w:val="23"/>
          <w:szCs w:val="23"/>
        </w:rPr>
        <w:t>段，未通过响应文件响应程度初步审查的企业，其投标作为无效标，不进入后</w:t>
      </w:r>
      <w:r>
        <w:rPr>
          <w:rFonts w:ascii="宋体" w:hAnsi="宋体" w:eastAsia="宋体" w:cs="宋体"/>
          <w:sz w:val="23"/>
          <w:szCs w:val="23"/>
        </w:rPr>
        <w:t xml:space="preserve"> </w:t>
      </w:r>
      <w:r>
        <w:rPr>
          <w:rFonts w:ascii="宋体" w:hAnsi="宋体" w:eastAsia="宋体" w:cs="宋体"/>
          <w:spacing w:val="7"/>
          <w:sz w:val="23"/>
          <w:szCs w:val="23"/>
        </w:rPr>
        <w:t>期</w:t>
      </w:r>
      <w:r>
        <w:rPr>
          <w:rFonts w:ascii="宋体" w:hAnsi="宋体" w:eastAsia="宋体" w:cs="宋体"/>
          <w:spacing w:val="6"/>
          <w:sz w:val="23"/>
          <w:szCs w:val="23"/>
        </w:rPr>
        <w:t>评审阶段。</w:t>
      </w:r>
    </w:p>
    <w:p>
      <w:pPr>
        <w:spacing w:before="276" w:line="380" w:lineRule="auto"/>
        <w:ind w:left="670" w:right="661" w:firstLine="482"/>
        <w:rPr>
          <w:rFonts w:ascii="宋体" w:hAnsi="宋体" w:eastAsia="宋体" w:cs="宋体"/>
          <w:sz w:val="23"/>
          <w:szCs w:val="23"/>
        </w:rPr>
      </w:pPr>
      <w:r>
        <w:rPr>
          <w:rFonts w:ascii="宋体" w:hAnsi="宋体" w:eastAsia="宋体" w:cs="宋体"/>
          <w:spacing w:val="6"/>
          <w:sz w:val="23"/>
          <w:szCs w:val="23"/>
        </w:rPr>
        <w:t>符合《关</w:t>
      </w:r>
      <w:r>
        <w:rPr>
          <w:rFonts w:ascii="宋体" w:hAnsi="宋体" w:eastAsia="宋体" w:cs="宋体"/>
          <w:spacing w:val="3"/>
          <w:sz w:val="23"/>
          <w:szCs w:val="23"/>
        </w:rPr>
        <w:t>于促进残疾人就业政府采购政策的通知》  (财库</w:t>
      </w:r>
      <w:r>
        <w:rPr>
          <w:rFonts w:ascii="Times New Roman" w:hAnsi="Times New Roman" w:eastAsia="Times New Roman" w:cs="Times New Roman"/>
          <w:spacing w:val="3"/>
          <w:sz w:val="23"/>
          <w:szCs w:val="23"/>
        </w:rPr>
        <w:t xml:space="preserve">[2017] 141 </w:t>
      </w:r>
      <w:r>
        <w:rPr>
          <w:rFonts w:ascii="宋体" w:hAnsi="宋体" w:eastAsia="宋体" w:cs="宋体"/>
          <w:spacing w:val="3"/>
          <w:sz w:val="23"/>
          <w:szCs w:val="23"/>
        </w:rPr>
        <w:t>号) 中</w:t>
      </w:r>
      <w:r>
        <w:rPr>
          <w:rFonts w:ascii="宋体" w:hAnsi="宋体" w:eastAsia="宋体" w:cs="宋体"/>
          <w:sz w:val="23"/>
          <w:szCs w:val="23"/>
        </w:rPr>
        <w:t xml:space="preserve"> </w:t>
      </w:r>
      <w:r>
        <w:rPr>
          <w:rFonts w:ascii="宋体" w:hAnsi="宋体" w:eastAsia="宋体" w:cs="宋体"/>
          <w:spacing w:val="14"/>
          <w:sz w:val="23"/>
          <w:szCs w:val="23"/>
        </w:rPr>
        <w:t>规</w:t>
      </w:r>
      <w:r>
        <w:rPr>
          <w:rFonts w:ascii="宋体" w:hAnsi="宋体" w:eastAsia="宋体" w:cs="宋体"/>
          <w:spacing w:val="7"/>
          <w:sz w:val="23"/>
          <w:szCs w:val="23"/>
        </w:rPr>
        <w:t>定条件的残疾人福利性单位，应当提供本通知规定的《残疾人福利性单位声明</w:t>
      </w:r>
      <w:r>
        <w:rPr>
          <w:rFonts w:ascii="宋体" w:hAnsi="宋体" w:eastAsia="宋体" w:cs="宋体"/>
          <w:sz w:val="23"/>
          <w:szCs w:val="23"/>
        </w:rPr>
        <w:t xml:space="preserve"> </w:t>
      </w:r>
      <w:r>
        <w:rPr>
          <w:rFonts w:ascii="宋体" w:hAnsi="宋体" w:eastAsia="宋体" w:cs="宋体"/>
          <w:spacing w:val="14"/>
          <w:sz w:val="23"/>
          <w:szCs w:val="23"/>
        </w:rPr>
        <w:t>函</w:t>
      </w:r>
      <w:r>
        <w:rPr>
          <w:rFonts w:ascii="宋体" w:hAnsi="宋体" w:eastAsia="宋体" w:cs="宋体"/>
          <w:spacing w:val="7"/>
          <w:sz w:val="23"/>
          <w:szCs w:val="23"/>
        </w:rPr>
        <w:t>》，并对声明的真实性负责。供应商提供的《残疾人福利性单位声明函》与事</w:t>
      </w:r>
      <w:r>
        <w:rPr>
          <w:rFonts w:ascii="宋体" w:hAnsi="宋体" w:eastAsia="宋体" w:cs="宋体"/>
          <w:sz w:val="23"/>
          <w:szCs w:val="23"/>
        </w:rPr>
        <w:t xml:space="preserve"> </w:t>
      </w:r>
      <w:r>
        <w:rPr>
          <w:rFonts w:ascii="宋体" w:hAnsi="宋体" w:eastAsia="宋体" w:cs="宋体"/>
          <w:spacing w:val="14"/>
          <w:sz w:val="23"/>
          <w:szCs w:val="23"/>
        </w:rPr>
        <w:t>实</w:t>
      </w:r>
      <w:r>
        <w:rPr>
          <w:rFonts w:ascii="宋体" w:hAnsi="宋体" w:eastAsia="宋体" w:cs="宋体"/>
          <w:spacing w:val="7"/>
          <w:sz w:val="23"/>
          <w:szCs w:val="23"/>
        </w:rPr>
        <w:t>不符的，依照《政府采购法》第七十七条第一款的规定追究法律责任。在政府</w:t>
      </w:r>
      <w:r>
        <w:rPr>
          <w:rFonts w:ascii="宋体" w:hAnsi="宋体" w:eastAsia="宋体" w:cs="宋体"/>
          <w:sz w:val="23"/>
          <w:szCs w:val="23"/>
        </w:rPr>
        <w:t xml:space="preserve"> </w:t>
      </w:r>
      <w:r>
        <w:rPr>
          <w:rFonts w:ascii="宋体" w:hAnsi="宋体" w:eastAsia="宋体" w:cs="宋体"/>
          <w:spacing w:val="14"/>
          <w:sz w:val="23"/>
          <w:szCs w:val="23"/>
        </w:rPr>
        <w:t>采</w:t>
      </w:r>
      <w:r>
        <w:rPr>
          <w:rFonts w:ascii="宋体" w:hAnsi="宋体" w:eastAsia="宋体" w:cs="宋体"/>
          <w:spacing w:val="7"/>
          <w:sz w:val="23"/>
          <w:szCs w:val="23"/>
        </w:rPr>
        <w:t>购活动中，残疾人福利性单位视同小型、微型企业，享受预留份额、评审中价</w:t>
      </w:r>
      <w:r>
        <w:rPr>
          <w:rFonts w:ascii="宋体" w:hAnsi="宋体" w:eastAsia="宋体" w:cs="宋体"/>
          <w:sz w:val="23"/>
          <w:szCs w:val="23"/>
        </w:rPr>
        <w:t xml:space="preserve"> </w:t>
      </w:r>
      <w:r>
        <w:rPr>
          <w:rFonts w:ascii="宋体" w:hAnsi="宋体" w:eastAsia="宋体" w:cs="宋体"/>
          <w:spacing w:val="14"/>
          <w:sz w:val="23"/>
          <w:szCs w:val="23"/>
        </w:rPr>
        <w:t>格</w:t>
      </w:r>
      <w:r>
        <w:rPr>
          <w:rFonts w:ascii="宋体" w:hAnsi="宋体" w:eastAsia="宋体" w:cs="宋体"/>
          <w:spacing w:val="7"/>
          <w:sz w:val="23"/>
          <w:szCs w:val="23"/>
        </w:rPr>
        <w:t>扣除等促进中小企业发展的政府采购政策。残疾人福利性单位属于小型、微型</w:t>
      </w:r>
    </w:p>
    <w:p>
      <w:pPr>
        <w:spacing w:line="230" w:lineRule="auto"/>
        <w:ind w:left="675"/>
        <w:rPr>
          <w:rFonts w:ascii="宋体" w:hAnsi="宋体" w:eastAsia="宋体" w:cs="宋体"/>
          <w:sz w:val="23"/>
          <w:szCs w:val="23"/>
        </w:rPr>
      </w:pPr>
      <w:r>
        <w:rPr>
          <w:rFonts w:ascii="宋体" w:hAnsi="宋体" w:eastAsia="宋体" w:cs="宋体"/>
          <w:spacing w:val="8"/>
          <w:sz w:val="23"/>
          <w:szCs w:val="23"/>
        </w:rPr>
        <w:t>企业的，不重复享受政策。</w:t>
      </w:r>
    </w:p>
    <w:p>
      <w:pPr>
        <w:spacing w:before="138" w:line="382" w:lineRule="auto"/>
        <w:ind w:left="669" w:right="612" w:firstLine="483"/>
        <w:rPr>
          <w:rFonts w:ascii="宋体" w:hAnsi="宋体" w:eastAsia="宋体" w:cs="宋体"/>
          <w:sz w:val="23"/>
          <w:szCs w:val="23"/>
        </w:rPr>
      </w:pPr>
      <w:r>
        <w:rPr>
          <w:rFonts w:ascii="宋体" w:hAnsi="宋体" w:eastAsia="宋体" w:cs="宋体"/>
          <w:spacing w:val="12"/>
          <w:sz w:val="23"/>
          <w:szCs w:val="23"/>
        </w:rPr>
        <w:t>符合</w:t>
      </w:r>
      <w:r>
        <w:rPr>
          <w:rFonts w:ascii="宋体" w:hAnsi="宋体" w:eastAsia="宋体" w:cs="宋体"/>
          <w:spacing w:val="9"/>
          <w:sz w:val="23"/>
          <w:szCs w:val="23"/>
        </w:rPr>
        <w:t>《</w:t>
      </w:r>
      <w:r>
        <w:rPr>
          <w:rFonts w:ascii="宋体" w:hAnsi="宋体" w:eastAsia="宋体" w:cs="宋体"/>
          <w:spacing w:val="6"/>
          <w:sz w:val="23"/>
          <w:szCs w:val="23"/>
        </w:rPr>
        <w:t>关于政府采购支持监狱企业发展有关问题的通知》 (财库</w:t>
      </w:r>
      <w:r>
        <w:rPr>
          <w:rFonts w:ascii="Times New Roman" w:hAnsi="Times New Roman" w:eastAsia="Times New Roman" w:cs="Times New Roman"/>
          <w:spacing w:val="6"/>
          <w:sz w:val="23"/>
          <w:szCs w:val="23"/>
        </w:rPr>
        <w:t xml:space="preserve">[2014]68 </w:t>
      </w:r>
      <w:r>
        <w:rPr>
          <w:rFonts w:ascii="宋体" w:hAnsi="宋体" w:eastAsia="宋体" w:cs="宋体"/>
          <w:spacing w:val="6"/>
          <w:sz w:val="23"/>
          <w:szCs w:val="23"/>
        </w:rPr>
        <w:t>号</w:t>
      </w:r>
      <w:r>
        <w:rPr>
          <w:rFonts w:ascii="宋体" w:hAnsi="宋体" w:eastAsia="宋体" w:cs="宋体"/>
          <w:sz w:val="23"/>
          <w:szCs w:val="23"/>
        </w:rPr>
        <w:t xml:space="preserve"> </w:t>
      </w:r>
      <w:r>
        <w:rPr>
          <w:rFonts w:ascii="宋体" w:hAnsi="宋体" w:eastAsia="宋体" w:cs="宋体"/>
          <w:spacing w:val="16"/>
          <w:sz w:val="23"/>
          <w:szCs w:val="23"/>
        </w:rPr>
        <w:t>文</w:t>
      </w:r>
      <w:r>
        <w:rPr>
          <w:rFonts w:ascii="宋体" w:hAnsi="宋体" w:eastAsia="宋体" w:cs="宋体"/>
          <w:spacing w:val="14"/>
          <w:sz w:val="23"/>
          <w:szCs w:val="23"/>
        </w:rPr>
        <w:t>)</w:t>
      </w:r>
      <w:r>
        <w:rPr>
          <w:rFonts w:ascii="宋体" w:hAnsi="宋体" w:eastAsia="宋体" w:cs="宋体"/>
          <w:spacing w:val="8"/>
          <w:sz w:val="23"/>
          <w:szCs w:val="23"/>
        </w:rPr>
        <w:t xml:space="preserve"> 规定的监狱企业，参加政府采购活动时，应当提供由省级以上监狱管理局、</w:t>
      </w:r>
      <w:r>
        <w:rPr>
          <w:rFonts w:ascii="宋体" w:hAnsi="宋体" w:eastAsia="宋体" w:cs="宋体"/>
          <w:sz w:val="23"/>
          <w:szCs w:val="23"/>
        </w:rPr>
        <w:t xml:space="preserve"> </w:t>
      </w:r>
      <w:r>
        <w:rPr>
          <w:rFonts w:ascii="宋体" w:hAnsi="宋体" w:eastAsia="宋体" w:cs="宋体"/>
          <w:spacing w:val="7"/>
          <w:sz w:val="23"/>
          <w:szCs w:val="23"/>
        </w:rPr>
        <w:t>戒毒管理局 (含新疆生产建设兵团) 出具的属于监狱企业的证明文件。在政府</w:t>
      </w:r>
      <w:r>
        <w:rPr>
          <w:rFonts w:ascii="宋体" w:hAnsi="宋体" w:eastAsia="宋体" w:cs="宋体"/>
          <w:spacing w:val="1"/>
          <w:sz w:val="23"/>
          <w:szCs w:val="23"/>
        </w:rPr>
        <w:t>采</w:t>
      </w:r>
      <w:r>
        <w:rPr>
          <w:rFonts w:ascii="宋体" w:hAnsi="宋体" w:eastAsia="宋体" w:cs="宋体"/>
          <w:sz w:val="23"/>
          <w:szCs w:val="23"/>
        </w:rPr>
        <w:t xml:space="preserve"> </w:t>
      </w:r>
      <w:r>
        <w:rPr>
          <w:rFonts w:ascii="宋体" w:hAnsi="宋体" w:eastAsia="宋体" w:cs="宋体"/>
          <w:spacing w:val="14"/>
          <w:sz w:val="23"/>
          <w:szCs w:val="23"/>
        </w:rPr>
        <w:t>购</w:t>
      </w:r>
      <w:r>
        <w:rPr>
          <w:rFonts w:ascii="宋体" w:hAnsi="宋体" w:eastAsia="宋体" w:cs="宋体"/>
          <w:spacing w:val="8"/>
          <w:sz w:val="23"/>
          <w:szCs w:val="23"/>
        </w:rPr>
        <w:t>活</w:t>
      </w:r>
      <w:r>
        <w:rPr>
          <w:rFonts w:ascii="宋体" w:hAnsi="宋体" w:eastAsia="宋体" w:cs="宋体"/>
          <w:spacing w:val="7"/>
          <w:sz w:val="23"/>
          <w:szCs w:val="23"/>
        </w:rPr>
        <w:t>动中，监狱企业视同小型、微型企业，享受预留份额、评审中价格扣除等政</w:t>
      </w:r>
      <w:r>
        <w:rPr>
          <w:rFonts w:ascii="宋体" w:hAnsi="宋体" w:eastAsia="宋体" w:cs="宋体"/>
          <w:sz w:val="23"/>
          <w:szCs w:val="23"/>
        </w:rPr>
        <w:t xml:space="preserve"> </w:t>
      </w:r>
      <w:r>
        <w:rPr>
          <w:rFonts w:ascii="宋体" w:hAnsi="宋体" w:eastAsia="宋体" w:cs="宋体"/>
          <w:spacing w:val="14"/>
          <w:sz w:val="23"/>
          <w:szCs w:val="23"/>
        </w:rPr>
        <w:t>府</w:t>
      </w:r>
      <w:r>
        <w:rPr>
          <w:rFonts w:ascii="宋体" w:hAnsi="宋体" w:eastAsia="宋体" w:cs="宋体"/>
          <w:spacing w:val="8"/>
          <w:sz w:val="23"/>
          <w:szCs w:val="23"/>
        </w:rPr>
        <w:t>采</w:t>
      </w:r>
      <w:r>
        <w:rPr>
          <w:rFonts w:ascii="宋体" w:hAnsi="宋体" w:eastAsia="宋体" w:cs="宋体"/>
          <w:spacing w:val="7"/>
          <w:sz w:val="23"/>
          <w:szCs w:val="23"/>
        </w:rPr>
        <w:t>购促进中小企业发展的政府采购政策。监狱企业属于小型、微型企业的，不</w:t>
      </w:r>
      <w:r>
        <w:rPr>
          <w:rFonts w:ascii="宋体" w:hAnsi="宋体" w:eastAsia="宋体" w:cs="宋体"/>
          <w:sz w:val="23"/>
          <w:szCs w:val="23"/>
        </w:rPr>
        <w:t xml:space="preserve"> </w:t>
      </w:r>
      <w:r>
        <w:rPr>
          <w:rFonts w:ascii="宋体" w:hAnsi="宋体" w:eastAsia="宋体" w:cs="宋体"/>
          <w:spacing w:val="10"/>
          <w:sz w:val="23"/>
          <w:szCs w:val="23"/>
        </w:rPr>
        <w:t>重</w:t>
      </w:r>
      <w:r>
        <w:rPr>
          <w:rFonts w:ascii="宋体" w:hAnsi="宋体" w:eastAsia="宋体" w:cs="宋体"/>
          <w:spacing w:val="7"/>
          <w:sz w:val="23"/>
          <w:szCs w:val="23"/>
        </w:rPr>
        <w:t>复享受政策。</w:t>
      </w:r>
    </w:p>
    <w:p>
      <w:pPr>
        <w:spacing w:before="253" w:line="219" w:lineRule="auto"/>
        <w:ind w:left="3984"/>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第五章</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定</w:t>
      </w:r>
      <w:r>
        <w:rPr>
          <w:rFonts w:ascii="宋体" w:hAnsi="宋体" w:eastAsia="宋体" w:cs="宋体"/>
          <w:sz w:val="28"/>
          <w:szCs w:val="28"/>
          <w14:textOutline w14:w="5103" w14:cap="sq" w14:cmpd="sng">
            <w14:solidFill>
              <w14:srgbClr w14:val="000000"/>
            </w14:solidFill>
            <w14:prstDash w14:val="solid"/>
            <w14:bevel/>
          </w14:textOutline>
        </w:rPr>
        <w:t>标</w:t>
      </w:r>
    </w:p>
    <w:p>
      <w:pPr>
        <w:spacing w:before="285"/>
        <w:ind w:left="1147"/>
        <w:rPr>
          <w:rFonts w:ascii="宋体" w:hAnsi="宋体" w:eastAsia="宋体" w:cs="宋体"/>
          <w:sz w:val="23"/>
          <w:szCs w:val="23"/>
        </w:rPr>
      </w:pPr>
      <w:r>
        <w:rPr>
          <w:rFonts w:ascii="Times New Roman" w:hAnsi="Times New Roman" w:eastAsia="Times New Roman" w:cs="Times New Roman"/>
          <w:b/>
          <w:bCs/>
          <w:spacing w:val="1"/>
          <w:sz w:val="23"/>
          <w:szCs w:val="23"/>
        </w:rPr>
        <w:t>2</w:t>
      </w:r>
      <w:r>
        <w:rPr>
          <w:rFonts w:ascii="Times New Roman" w:hAnsi="Times New Roman" w:eastAsia="Times New Roman" w:cs="Times New Roman"/>
          <w:b/>
          <w:bCs/>
          <w:sz w:val="23"/>
          <w:szCs w:val="23"/>
        </w:rPr>
        <w:t>4</w:t>
      </w:r>
      <w:r>
        <w:rPr>
          <w:rFonts w:ascii="Times New Roman" w:hAnsi="Times New Roman" w:eastAsia="Times New Roman" w:cs="Times New Roman"/>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、定标标准</w:t>
      </w:r>
    </w:p>
    <w:p>
      <w:pPr>
        <w:spacing w:before="169" w:line="224" w:lineRule="auto"/>
        <w:ind w:left="1137"/>
        <w:rPr>
          <w:rFonts w:ascii="宋体" w:hAnsi="宋体" w:eastAsia="宋体" w:cs="宋体"/>
          <w:sz w:val="23"/>
          <w:szCs w:val="23"/>
        </w:rPr>
      </w:pPr>
      <w:r>
        <w:rPr>
          <w:rFonts w:ascii="Times New Roman" w:hAnsi="Times New Roman" w:eastAsia="Times New Roman" w:cs="Times New Roman"/>
          <w:spacing w:val="6"/>
          <w:sz w:val="23"/>
          <w:szCs w:val="23"/>
        </w:rPr>
        <w:t>24. 1</w:t>
      </w:r>
      <w:r>
        <w:rPr>
          <w:rFonts w:ascii="Times New Roman" w:hAnsi="Times New Roman" w:eastAsia="Times New Roman" w:cs="Times New Roman"/>
          <w:spacing w:val="3"/>
          <w:sz w:val="23"/>
          <w:szCs w:val="23"/>
        </w:rPr>
        <w:t xml:space="preserve">    </w:t>
      </w:r>
      <w:r>
        <w:rPr>
          <w:rFonts w:ascii="宋体" w:hAnsi="宋体" w:eastAsia="宋体" w:cs="宋体"/>
          <w:spacing w:val="3"/>
          <w:sz w:val="23"/>
          <w:szCs w:val="23"/>
        </w:rPr>
        <w:t>合同将授予被确定为实质性响应谈判文件要求，经评定认为符合采购</w:t>
      </w:r>
    </w:p>
    <w:p>
      <w:pPr>
        <w:sectPr>
          <w:footerReference r:id="rId49" w:type="default"/>
          <w:pgSz w:w="11906" w:h="16839"/>
          <w:pgMar w:top="400" w:right="1135" w:bottom="1156" w:left="1135" w:header="0" w:footer="996" w:gutter="0"/>
          <w:cols w:space="720" w:num="1"/>
        </w:sectPr>
      </w:pPr>
    </w:p>
    <w:p>
      <w:pPr>
        <w:spacing w:line="305" w:lineRule="auto"/>
        <w:rPr>
          <w:rFonts w:ascii="Arial"/>
          <w:sz w:val="21"/>
        </w:rPr>
      </w:pPr>
    </w:p>
    <w:p>
      <w:pPr>
        <w:spacing w:before="74" w:line="375" w:lineRule="auto"/>
        <w:ind w:left="21" w:right="6" w:firstLine="13"/>
        <w:rPr>
          <w:rFonts w:ascii="宋体" w:hAnsi="宋体" w:eastAsia="宋体" w:cs="宋体"/>
          <w:sz w:val="23"/>
          <w:szCs w:val="23"/>
        </w:rPr>
      </w:pPr>
      <w:r>
        <w:rPr>
          <w:rFonts w:ascii="宋体" w:hAnsi="宋体" w:eastAsia="宋体" w:cs="宋体"/>
          <w:spacing w:val="10"/>
          <w:sz w:val="23"/>
          <w:szCs w:val="23"/>
        </w:rPr>
        <w:t>需求、</w:t>
      </w:r>
      <w:r>
        <w:rPr>
          <w:rFonts w:ascii="宋体" w:hAnsi="宋体" w:eastAsia="宋体" w:cs="宋体"/>
          <w:spacing w:val="5"/>
          <w:sz w:val="23"/>
          <w:szCs w:val="23"/>
        </w:rPr>
        <w:t>质量和服务均能满足采购文件实质性响应要求的且报价最低的原则确定成</w:t>
      </w:r>
      <w:r>
        <w:rPr>
          <w:rFonts w:ascii="宋体" w:hAnsi="宋体" w:eastAsia="宋体" w:cs="宋体"/>
          <w:sz w:val="23"/>
          <w:szCs w:val="23"/>
        </w:rPr>
        <w:t xml:space="preserve"> </w:t>
      </w:r>
      <w:r>
        <w:rPr>
          <w:rFonts w:ascii="宋体" w:hAnsi="宋体" w:eastAsia="宋体" w:cs="宋体"/>
          <w:spacing w:val="4"/>
          <w:sz w:val="23"/>
          <w:szCs w:val="23"/>
        </w:rPr>
        <w:t xml:space="preserve">交供应商。谈判小组根据此原则按最终报价由低到高排序向采购人推荐 </w:t>
      </w:r>
      <w:r>
        <w:rPr>
          <w:rFonts w:ascii="Times New Roman" w:hAnsi="Times New Roman" w:eastAsia="Times New Roman" w:cs="Times New Roman"/>
          <w:spacing w:val="4"/>
          <w:sz w:val="23"/>
          <w:szCs w:val="23"/>
        </w:rPr>
        <w:t xml:space="preserve">3 </w:t>
      </w:r>
      <w:r>
        <w:rPr>
          <w:rFonts w:ascii="宋体" w:hAnsi="宋体" w:eastAsia="宋体" w:cs="宋体"/>
          <w:spacing w:val="4"/>
          <w:sz w:val="23"/>
          <w:szCs w:val="23"/>
        </w:rPr>
        <w:t>家成</w:t>
      </w:r>
      <w:r>
        <w:rPr>
          <w:rFonts w:ascii="宋体" w:hAnsi="宋体" w:eastAsia="宋体" w:cs="宋体"/>
          <w:spacing w:val="2"/>
          <w:sz w:val="23"/>
          <w:szCs w:val="23"/>
        </w:rPr>
        <w:t>交</w:t>
      </w:r>
      <w:r>
        <w:rPr>
          <w:rFonts w:ascii="宋体" w:hAnsi="宋体" w:eastAsia="宋体" w:cs="宋体"/>
          <w:sz w:val="23"/>
          <w:szCs w:val="23"/>
        </w:rPr>
        <w:t xml:space="preserve"> </w:t>
      </w:r>
      <w:r>
        <w:rPr>
          <w:rFonts w:ascii="宋体" w:hAnsi="宋体" w:eastAsia="宋体" w:cs="宋体"/>
          <w:spacing w:val="10"/>
          <w:sz w:val="23"/>
          <w:szCs w:val="23"/>
        </w:rPr>
        <w:t>候选人</w:t>
      </w:r>
      <w:r>
        <w:rPr>
          <w:rFonts w:ascii="Times New Roman" w:hAnsi="Times New Roman" w:eastAsia="Times New Roman" w:cs="Times New Roman"/>
          <w:spacing w:val="9"/>
          <w:sz w:val="23"/>
          <w:szCs w:val="23"/>
        </w:rPr>
        <w:t>,</w:t>
      </w:r>
      <w:r>
        <w:rPr>
          <w:rFonts w:ascii="宋体" w:hAnsi="宋体" w:eastAsia="宋体" w:cs="宋体"/>
          <w:spacing w:val="5"/>
          <w:sz w:val="23"/>
          <w:szCs w:val="23"/>
        </w:rPr>
        <w:t>或拒绝所有投标供应商，采购人根据专家谈判推荐意见与建议，确定和公</w:t>
      </w:r>
      <w:r>
        <w:rPr>
          <w:rFonts w:ascii="宋体" w:hAnsi="宋体" w:eastAsia="宋体" w:cs="宋体"/>
          <w:sz w:val="23"/>
          <w:szCs w:val="23"/>
        </w:rPr>
        <w:t xml:space="preserve"> </w:t>
      </w:r>
      <w:r>
        <w:rPr>
          <w:rFonts w:ascii="宋体" w:hAnsi="宋体" w:eastAsia="宋体" w:cs="宋体"/>
          <w:spacing w:val="8"/>
          <w:sz w:val="23"/>
          <w:szCs w:val="23"/>
        </w:rPr>
        <w:t>布</w:t>
      </w:r>
      <w:r>
        <w:rPr>
          <w:rFonts w:ascii="宋体" w:hAnsi="宋体" w:eastAsia="宋体" w:cs="宋体"/>
          <w:spacing w:val="5"/>
          <w:sz w:val="23"/>
          <w:szCs w:val="23"/>
        </w:rPr>
        <w:t>最</w:t>
      </w:r>
      <w:r>
        <w:rPr>
          <w:rFonts w:ascii="宋体" w:hAnsi="宋体" w:eastAsia="宋体" w:cs="宋体"/>
          <w:spacing w:val="4"/>
          <w:sz w:val="23"/>
          <w:szCs w:val="23"/>
        </w:rPr>
        <w:t>终成交供应商。</w:t>
      </w:r>
    </w:p>
    <w:p>
      <w:pPr>
        <w:spacing w:before="1" w:line="374" w:lineRule="auto"/>
        <w:ind w:left="22" w:right="121" w:firstLine="464"/>
        <w:rPr>
          <w:rFonts w:ascii="宋体" w:hAnsi="宋体" w:eastAsia="宋体" w:cs="宋体"/>
          <w:sz w:val="23"/>
          <w:szCs w:val="23"/>
        </w:rPr>
      </w:pPr>
      <w:r>
        <w:rPr>
          <w:rFonts w:ascii="Times New Roman" w:hAnsi="Times New Roman" w:eastAsia="Times New Roman" w:cs="Times New Roman"/>
          <w:spacing w:val="7"/>
          <w:sz w:val="23"/>
          <w:szCs w:val="23"/>
        </w:rPr>
        <w:t>2</w:t>
      </w:r>
      <w:r>
        <w:rPr>
          <w:rFonts w:ascii="Times New Roman" w:hAnsi="Times New Roman" w:eastAsia="Times New Roman" w:cs="Times New Roman"/>
          <w:spacing w:val="5"/>
          <w:sz w:val="23"/>
          <w:szCs w:val="23"/>
        </w:rPr>
        <w:t xml:space="preserve">4.2    </w:t>
      </w:r>
      <w:r>
        <w:rPr>
          <w:rFonts w:ascii="宋体" w:hAnsi="宋体" w:eastAsia="宋体" w:cs="宋体"/>
          <w:spacing w:val="5"/>
          <w:sz w:val="23"/>
          <w:szCs w:val="23"/>
        </w:rPr>
        <w:t>原则上应将排名第一的投标供应商确定为成交供应商，若有以下情形</w:t>
      </w:r>
      <w:r>
        <w:rPr>
          <w:rFonts w:ascii="宋体" w:hAnsi="宋体" w:eastAsia="宋体" w:cs="宋体"/>
          <w:sz w:val="23"/>
          <w:szCs w:val="23"/>
        </w:rPr>
        <w:t xml:space="preserve"> </w:t>
      </w:r>
      <w:r>
        <w:rPr>
          <w:rFonts w:ascii="宋体" w:hAnsi="宋体" w:eastAsia="宋体" w:cs="宋体"/>
          <w:spacing w:val="10"/>
          <w:sz w:val="23"/>
          <w:szCs w:val="23"/>
        </w:rPr>
        <w:t>之</w:t>
      </w:r>
      <w:r>
        <w:rPr>
          <w:rFonts w:ascii="宋体" w:hAnsi="宋体" w:eastAsia="宋体" w:cs="宋体"/>
          <w:spacing w:val="9"/>
          <w:sz w:val="23"/>
          <w:szCs w:val="23"/>
        </w:rPr>
        <w:t>一</w:t>
      </w:r>
      <w:r>
        <w:rPr>
          <w:rFonts w:ascii="宋体" w:hAnsi="宋体" w:eastAsia="宋体" w:cs="宋体"/>
          <w:spacing w:val="5"/>
          <w:sz w:val="23"/>
          <w:szCs w:val="23"/>
        </w:rPr>
        <w:t>者也可确定推荐排名第二的投标供应商为成交人：</w:t>
      </w:r>
    </w:p>
    <w:p>
      <w:pPr>
        <w:spacing w:line="227" w:lineRule="auto"/>
        <w:ind w:left="487"/>
        <w:rPr>
          <w:rFonts w:ascii="宋体" w:hAnsi="宋体" w:eastAsia="宋体" w:cs="宋体"/>
          <w:sz w:val="23"/>
          <w:szCs w:val="23"/>
        </w:rPr>
      </w:pPr>
      <w:r>
        <w:rPr>
          <w:rFonts w:ascii="Times New Roman" w:hAnsi="Times New Roman" w:eastAsia="Times New Roman" w:cs="Times New Roman"/>
          <w:spacing w:val="2"/>
          <w:sz w:val="23"/>
          <w:szCs w:val="23"/>
        </w:rPr>
        <w:t xml:space="preserve">24.2. 1  </w:t>
      </w:r>
      <w:r>
        <w:rPr>
          <w:rFonts w:ascii="宋体" w:hAnsi="宋体" w:eastAsia="宋体" w:cs="宋体"/>
          <w:spacing w:val="2"/>
          <w:sz w:val="23"/>
          <w:szCs w:val="23"/>
        </w:rPr>
        <w:t>排名第一的成交</w:t>
      </w:r>
      <w:r>
        <w:rPr>
          <w:rFonts w:ascii="宋体" w:hAnsi="宋体" w:eastAsia="宋体" w:cs="宋体"/>
          <w:spacing w:val="1"/>
          <w:sz w:val="23"/>
          <w:szCs w:val="23"/>
        </w:rPr>
        <w:t>候选人放弃中标；</w:t>
      </w:r>
    </w:p>
    <w:p>
      <w:pPr>
        <w:spacing w:before="185" w:line="227" w:lineRule="auto"/>
        <w:ind w:left="487"/>
        <w:rPr>
          <w:rFonts w:ascii="宋体" w:hAnsi="宋体" w:eastAsia="宋体" w:cs="宋体"/>
          <w:sz w:val="23"/>
          <w:szCs w:val="23"/>
        </w:rPr>
      </w:pPr>
      <w:r>
        <w:rPr>
          <w:rFonts w:ascii="Times New Roman" w:hAnsi="Times New Roman" w:eastAsia="Times New Roman" w:cs="Times New Roman"/>
          <w:spacing w:val="8"/>
          <w:sz w:val="23"/>
          <w:szCs w:val="23"/>
        </w:rPr>
        <w:t>24.2.</w:t>
      </w:r>
      <w:r>
        <w:rPr>
          <w:rFonts w:ascii="Times New Roman" w:hAnsi="Times New Roman" w:eastAsia="Times New Roman" w:cs="Times New Roman"/>
          <w:spacing w:val="7"/>
          <w:sz w:val="23"/>
          <w:szCs w:val="23"/>
        </w:rPr>
        <w:t>2</w:t>
      </w:r>
      <w:r>
        <w:rPr>
          <w:rFonts w:ascii="Times New Roman" w:hAnsi="Times New Roman" w:eastAsia="Times New Roman" w:cs="Times New Roman"/>
          <w:spacing w:val="4"/>
          <w:sz w:val="23"/>
          <w:szCs w:val="23"/>
        </w:rPr>
        <w:t xml:space="preserve">  </w:t>
      </w:r>
      <w:r>
        <w:rPr>
          <w:rFonts w:ascii="宋体" w:hAnsi="宋体" w:eastAsia="宋体" w:cs="宋体"/>
          <w:spacing w:val="4"/>
          <w:sz w:val="23"/>
          <w:szCs w:val="23"/>
        </w:rPr>
        <w:t>排名第一的成交候选人因不可抗力提出不能履行合同。</w:t>
      </w:r>
    </w:p>
    <w:p>
      <w:pPr>
        <w:spacing w:before="185" w:line="227" w:lineRule="auto"/>
        <w:ind w:left="487"/>
        <w:rPr>
          <w:rFonts w:ascii="宋体" w:hAnsi="宋体" w:eastAsia="宋体" w:cs="宋体"/>
          <w:sz w:val="23"/>
          <w:szCs w:val="23"/>
        </w:rPr>
      </w:pPr>
      <w:r>
        <w:rPr>
          <w:rFonts w:ascii="Times New Roman" w:hAnsi="Times New Roman" w:eastAsia="Times New Roman" w:cs="Times New Roman"/>
          <w:spacing w:val="6"/>
          <w:sz w:val="23"/>
          <w:szCs w:val="23"/>
        </w:rPr>
        <w:t>24.2.</w:t>
      </w:r>
      <w:r>
        <w:rPr>
          <w:rFonts w:ascii="Times New Roman" w:hAnsi="Times New Roman" w:eastAsia="Times New Roman" w:cs="Times New Roman"/>
          <w:spacing w:val="3"/>
          <w:sz w:val="23"/>
          <w:szCs w:val="23"/>
        </w:rPr>
        <w:t xml:space="preserve">3  </w:t>
      </w:r>
      <w:r>
        <w:rPr>
          <w:rFonts w:ascii="宋体" w:hAnsi="宋体" w:eastAsia="宋体" w:cs="宋体"/>
          <w:spacing w:val="3"/>
          <w:sz w:val="23"/>
          <w:szCs w:val="23"/>
        </w:rPr>
        <w:t xml:space="preserve">在接到成交通知 </w:t>
      </w:r>
      <w:r>
        <w:rPr>
          <w:rFonts w:ascii="Times New Roman" w:hAnsi="Times New Roman" w:eastAsia="Times New Roman" w:cs="Times New Roman"/>
          <w:spacing w:val="3"/>
          <w:sz w:val="23"/>
          <w:szCs w:val="23"/>
        </w:rPr>
        <w:t xml:space="preserve">7 </w:t>
      </w:r>
      <w:r>
        <w:rPr>
          <w:rFonts w:ascii="宋体" w:hAnsi="宋体" w:eastAsia="宋体" w:cs="宋体"/>
          <w:spacing w:val="3"/>
          <w:sz w:val="23"/>
          <w:szCs w:val="23"/>
        </w:rPr>
        <w:t>日内第一成交排序人未能如期签订合同。如果第二</w:t>
      </w:r>
    </w:p>
    <w:p>
      <w:pPr>
        <w:spacing w:before="182" w:line="375" w:lineRule="auto"/>
        <w:ind w:left="21" w:right="59" w:firstLine="1"/>
        <w:rPr>
          <w:rFonts w:ascii="宋体" w:hAnsi="宋体" w:eastAsia="宋体" w:cs="宋体"/>
          <w:sz w:val="23"/>
          <w:szCs w:val="23"/>
        </w:rPr>
      </w:pPr>
      <w:r>
        <w:rPr>
          <w:rFonts w:ascii="宋体" w:hAnsi="宋体" w:eastAsia="宋体" w:cs="宋体"/>
          <w:spacing w:val="10"/>
          <w:sz w:val="23"/>
          <w:szCs w:val="23"/>
        </w:rPr>
        <w:t>成交排</w:t>
      </w:r>
      <w:r>
        <w:rPr>
          <w:rFonts w:ascii="宋体" w:hAnsi="宋体" w:eastAsia="宋体" w:cs="宋体"/>
          <w:spacing w:val="6"/>
          <w:sz w:val="23"/>
          <w:szCs w:val="23"/>
        </w:rPr>
        <w:t>序</w:t>
      </w:r>
      <w:r>
        <w:rPr>
          <w:rFonts w:ascii="宋体" w:hAnsi="宋体" w:eastAsia="宋体" w:cs="宋体"/>
          <w:spacing w:val="5"/>
          <w:sz w:val="23"/>
          <w:szCs w:val="23"/>
        </w:rPr>
        <w:t>人不能满足此条要求 (满足其他中标条件) ，采购人选择与中标排名第</w:t>
      </w:r>
      <w:r>
        <w:rPr>
          <w:rFonts w:ascii="宋体" w:hAnsi="宋体" w:eastAsia="宋体" w:cs="宋体"/>
          <w:sz w:val="23"/>
          <w:szCs w:val="23"/>
        </w:rPr>
        <w:t xml:space="preserve"> </w:t>
      </w:r>
      <w:r>
        <w:rPr>
          <w:rFonts w:ascii="宋体" w:hAnsi="宋体" w:eastAsia="宋体" w:cs="宋体"/>
          <w:spacing w:val="10"/>
          <w:sz w:val="23"/>
          <w:szCs w:val="23"/>
        </w:rPr>
        <w:t>三</w:t>
      </w:r>
      <w:r>
        <w:rPr>
          <w:rFonts w:ascii="宋体" w:hAnsi="宋体" w:eastAsia="宋体" w:cs="宋体"/>
          <w:spacing w:val="5"/>
          <w:sz w:val="23"/>
          <w:szCs w:val="23"/>
        </w:rPr>
        <w:t>的成交候选人进行技术、商务谈判。</w:t>
      </w:r>
    </w:p>
    <w:p>
      <w:pPr>
        <w:spacing w:line="226" w:lineRule="auto"/>
        <w:ind w:left="487"/>
        <w:rPr>
          <w:rFonts w:ascii="宋体" w:hAnsi="宋体" w:eastAsia="宋体" w:cs="宋体"/>
          <w:sz w:val="23"/>
          <w:szCs w:val="23"/>
        </w:rPr>
      </w:pPr>
      <w:r>
        <w:rPr>
          <w:rFonts w:ascii="Times New Roman" w:hAnsi="Times New Roman" w:eastAsia="Times New Roman" w:cs="Times New Roman"/>
          <w:spacing w:val="5"/>
          <w:sz w:val="23"/>
          <w:szCs w:val="23"/>
        </w:rPr>
        <w:t xml:space="preserve">24.3    </w:t>
      </w:r>
      <w:r>
        <w:rPr>
          <w:rFonts w:ascii="宋体" w:hAnsi="宋体" w:eastAsia="宋体" w:cs="宋体"/>
          <w:spacing w:val="5"/>
          <w:sz w:val="23"/>
          <w:szCs w:val="23"/>
        </w:rPr>
        <w:t>谈判组无义务向投标供应商进行任何有关谈判、评审的解释工</w:t>
      </w:r>
      <w:r>
        <w:rPr>
          <w:rFonts w:ascii="宋体" w:hAnsi="宋体" w:eastAsia="宋体" w:cs="宋体"/>
          <w:spacing w:val="4"/>
          <w:sz w:val="23"/>
          <w:szCs w:val="23"/>
        </w:rPr>
        <w:t>作</w:t>
      </w:r>
      <w:r>
        <w:rPr>
          <w:rFonts w:ascii="宋体" w:hAnsi="宋体" w:eastAsia="宋体" w:cs="宋体"/>
          <w:sz w:val="23"/>
          <w:szCs w:val="23"/>
        </w:rPr>
        <w:t>。</w:t>
      </w:r>
    </w:p>
    <w:p>
      <w:pPr>
        <w:spacing w:before="185" w:line="375" w:lineRule="auto"/>
        <w:ind w:left="24" w:right="121" w:firstLine="462"/>
        <w:rPr>
          <w:rFonts w:ascii="宋体" w:hAnsi="宋体" w:eastAsia="宋体" w:cs="宋体"/>
          <w:sz w:val="23"/>
          <w:szCs w:val="23"/>
        </w:rPr>
      </w:pPr>
      <w:r>
        <w:rPr>
          <w:rFonts w:ascii="Times New Roman" w:hAnsi="Times New Roman" w:eastAsia="Times New Roman" w:cs="Times New Roman"/>
          <w:spacing w:val="7"/>
          <w:sz w:val="23"/>
          <w:szCs w:val="23"/>
        </w:rPr>
        <w:t>2</w:t>
      </w:r>
      <w:r>
        <w:rPr>
          <w:rFonts w:ascii="Times New Roman" w:hAnsi="Times New Roman" w:eastAsia="Times New Roman" w:cs="Times New Roman"/>
          <w:spacing w:val="5"/>
          <w:sz w:val="23"/>
          <w:szCs w:val="23"/>
        </w:rPr>
        <w:t xml:space="preserve">4.4    </w:t>
      </w:r>
      <w:r>
        <w:rPr>
          <w:rFonts w:ascii="宋体" w:hAnsi="宋体" w:eastAsia="宋体" w:cs="宋体"/>
          <w:spacing w:val="5"/>
          <w:sz w:val="23"/>
          <w:szCs w:val="23"/>
        </w:rPr>
        <w:t>在确定和公布最终中标成交人前，采购人认为必要时，可以对认为有</w:t>
      </w:r>
      <w:r>
        <w:rPr>
          <w:rFonts w:ascii="宋体" w:hAnsi="宋体" w:eastAsia="宋体" w:cs="宋体"/>
          <w:sz w:val="23"/>
          <w:szCs w:val="23"/>
        </w:rPr>
        <w:t xml:space="preserve"> </w:t>
      </w:r>
      <w:r>
        <w:rPr>
          <w:rFonts w:ascii="宋体" w:hAnsi="宋体" w:eastAsia="宋体" w:cs="宋体"/>
          <w:spacing w:val="6"/>
          <w:sz w:val="23"/>
          <w:szCs w:val="23"/>
        </w:rPr>
        <w:t>必</w:t>
      </w:r>
      <w:r>
        <w:rPr>
          <w:rFonts w:ascii="宋体" w:hAnsi="宋体" w:eastAsia="宋体" w:cs="宋体"/>
          <w:spacing w:val="5"/>
          <w:sz w:val="23"/>
          <w:szCs w:val="23"/>
        </w:rPr>
        <w:t>要了解或核实的问题进行考查、核实。</w:t>
      </w:r>
    </w:p>
    <w:p>
      <w:pPr>
        <w:spacing w:before="2" w:line="374" w:lineRule="auto"/>
        <w:ind w:left="22" w:right="121" w:firstLine="465"/>
        <w:rPr>
          <w:rFonts w:ascii="宋体" w:hAnsi="宋体" w:eastAsia="宋体" w:cs="宋体"/>
          <w:sz w:val="23"/>
          <w:szCs w:val="23"/>
        </w:rPr>
      </w:pPr>
      <w:r>
        <w:rPr>
          <w:rFonts w:ascii="Times New Roman" w:hAnsi="Times New Roman" w:eastAsia="Times New Roman" w:cs="Times New Roman"/>
          <w:spacing w:val="7"/>
          <w:sz w:val="23"/>
          <w:szCs w:val="23"/>
        </w:rPr>
        <w:t>2</w:t>
      </w:r>
      <w:r>
        <w:rPr>
          <w:rFonts w:ascii="Times New Roman" w:hAnsi="Times New Roman" w:eastAsia="Times New Roman" w:cs="Times New Roman"/>
          <w:spacing w:val="5"/>
          <w:sz w:val="23"/>
          <w:szCs w:val="23"/>
        </w:rPr>
        <w:t xml:space="preserve">4.5    </w:t>
      </w:r>
      <w:r>
        <w:rPr>
          <w:rFonts w:ascii="宋体" w:hAnsi="宋体" w:eastAsia="宋体" w:cs="宋体"/>
          <w:spacing w:val="5"/>
          <w:sz w:val="23"/>
          <w:szCs w:val="23"/>
        </w:rPr>
        <w:t>如果确定该供应商无条件圆满履行合同，谈判小组将对下一个可能中</w:t>
      </w:r>
      <w:r>
        <w:rPr>
          <w:rFonts w:ascii="宋体" w:hAnsi="宋体" w:eastAsia="宋体" w:cs="宋体"/>
          <w:sz w:val="23"/>
          <w:szCs w:val="23"/>
        </w:rPr>
        <w:t xml:space="preserve"> </w:t>
      </w:r>
      <w:r>
        <w:rPr>
          <w:rFonts w:ascii="宋体" w:hAnsi="宋体" w:eastAsia="宋体" w:cs="宋体"/>
          <w:spacing w:val="6"/>
          <w:sz w:val="23"/>
          <w:szCs w:val="23"/>
        </w:rPr>
        <w:t>标</w:t>
      </w:r>
      <w:r>
        <w:rPr>
          <w:rFonts w:ascii="宋体" w:hAnsi="宋体" w:eastAsia="宋体" w:cs="宋体"/>
          <w:spacing w:val="5"/>
          <w:sz w:val="23"/>
          <w:szCs w:val="23"/>
        </w:rPr>
        <w:t>的供应商资格做出类似的审查。</w:t>
      </w:r>
    </w:p>
    <w:p>
      <w:pPr>
        <w:spacing w:before="1" w:line="239" w:lineRule="auto"/>
        <w:ind w:left="497"/>
        <w:rPr>
          <w:rFonts w:ascii="宋体" w:hAnsi="宋体" w:eastAsia="宋体" w:cs="宋体"/>
          <w:sz w:val="23"/>
          <w:szCs w:val="23"/>
        </w:rPr>
      </w:pPr>
      <w:r>
        <w:rPr>
          <w:rFonts w:ascii="Times New Roman" w:hAnsi="Times New Roman" w:eastAsia="Times New Roman" w:cs="Times New Roman"/>
          <w:b/>
          <w:bCs/>
          <w:spacing w:val="7"/>
          <w:sz w:val="23"/>
          <w:szCs w:val="23"/>
        </w:rPr>
        <w:t>25</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、接受和拒绝任何或所有响应文件的权</w:t>
      </w:r>
      <w:r>
        <w:rPr>
          <w:rFonts w:ascii="宋体" w:hAnsi="宋体" w:eastAsia="宋体" w:cs="宋体"/>
          <w:spacing w:val="3"/>
          <w:sz w:val="23"/>
          <w:szCs w:val="23"/>
          <w14:textOutline w14:w="4358" w14:cap="sq" w14:cmpd="sng">
            <w14:solidFill>
              <w14:srgbClr w14:val="000000"/>
            </w14:solidFill>
            <w14:prstDash w14:val="solid"/>
            <w14:bevel/>
          </w14:textOutline>
        </w:rPr>
        <w:t>力</w:t>
      </w:r>
    </w:p>
    <w:p>
      <w:pPr>
        <w:spacing w:before="166" w:line="375" w:lineRule="auto"/>
        <w:ind w:left="22" w:right="9" w:firstLine="464"/>
        <w:rPr>
          <w:rFonts w:ascii="宋体" w:hAnsi="宋体" w:eastAsia="宋体" w:cs="宋体"/>
          <w:sz w:val="23"/>
          <w:szCs w:val="23"/>
        </w:rPr>
      </w:pPr>
      <w:r>
        <w:rPr>
          <w:rFonts w:ascii="Times New Roman" w:hAnsi="Times New Roman" w:eastAsia="Times New Roman" w:cs="Times New Roman"/>
          <w:spacing w:val="10"/>
          <w:sz w:val="23"/>
          <w:szCs w:val="23"/>
        </w:rPr>
        <w:t>2</w:t>
      </w:r>
      <w:r>
        <w:rPr>
          <w:rFonts w:ascii="Times New Roman" w:hAnsi="Times New Roman" w:eastAsia="Times New Roman" w:cs="Times New Roman"/>
          <w:spacing w:val="5"/>
          <w:sz w:val="23"/>
          <w:szCs w:val="23"/>
        </w:rPr>
        <w:t xml:space="preserve">5. 1 </w:t>
      </w:r>
      <w:r>
        <w:rPr>
          <w:rFonts w:ascii="宋体" w:hAnsi="宋体" w:eastAsia="宋体" w:cs="宋体"/>
          <w:spacing w:val="5"/>
          <w:sz w:val="23"/>
          <w:szCs w:val="23"/>
        </w:rPr>
        <w:t>为维护国家利益，采购人在授予合同之前仍有选择或拒绝任何全部响应</w:t>
      </w:r>
      <w:r>
        <w:rPr>
          <w:rFonts w:ascii="宋体" w:hAnsi="宋体" w:eastAsia="宋体" w:cs="宋体"/>
          <w:sz w:val="23"/>
          <w:szCs w:val="23"/>
        </w:rPr>
        <w:t xml:space="preserve"> </w:t>
      </w:r>
      <w:r>
        <w:rPr>
          <w:rFonts w:ascii="宋体" w:hAnsi="宋体" w:eastAsia="宋体" w:cs="宋体"/>
          <w:spacing w:val="6"/>
          <w:sz w:val="23"/>
          <w:szCs w:val="23"/>
        </w:rPr>
        <w:t>文</w:t>
      </w:r>
      <w:r>
        <w:rPr>
          <w:rFonts w:ascii="宋体" w:hAnsi="宋体" w:eastAsia="宋体" w:cs="宋体"/>
          <w:spacing w:val="3"/>
          <w:sz w:val="23"/>
          <w:szCs w:val="23"/>
        </w:rPr>
        <w:t>件的权力。</w:t>
      </w:r>
    </w:p>
    <w:p>
      <w:pPr>
        <w:spacing w:before="1" w:line="227" w:lineRule="auto"/>
        <w:ind w:left="487"/>
        <w:rPr>
          <w:rFonts w:ascii="宋体" w:hAnsi="宋体" w:eastAsia="宋体" w:cs="宋体"/>
          <w:sz w:val="23"/>
          <w:szCs w:val="23"/>
        </w:rPr>
      </w:pPr>
      <w:r>
        <w:rPr>
          <w:rFonts w:ascii="Times New Roman" w:hAnsi="Times New Roman" w:eastAsia="Times New Roman" w:cs="Times New Roman"/>
          <w:b/>
          <w:bCs/>
          <w:spacing w:val="7"/>
          <w:sz w:val="23"/>
          <w:szCs w:val="23"/>
        </w:rPr>
        <w:t>2</w:t>
      </w:r>
      <w:r>
        <w:rPr>
          <w:rFonts w:ascii="Times New Roman" w:hAnsi="Times New Roman" w:eastAsia="Times New Roman" w:cs="Times New Roman"/>
          <w:b/>
          <w:bCs/>
          <w:spacing w:val="4"/>
          <w:sz w:val="23"/>
          <w:szCs w:val="23"/>
        </w:rPr>
        <w:t>6.</w:t>
      </w:r>
      <w:r>
        <w:rPr>
          <w:rFonts w:ascii="Times New Roman" w:hAnsi="Times New Roman" w:eastAsia="Times New Roman" w:cs="Times New Roman"/>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谈判结果公示</w:t>
      </w:r>
    </w:p>
    <w:p>
      <w:pPr>
        <w:spacing w:before="184" w:line="375" w:lineRule="auto"/>
        <w:ind w:left="22" w:right="59" w:firstLine="467"/>
        <w:rPr>
          <w:rFonts w:ascii="宋体" w:hAnsi="宋体" w:eastAsia="宋体" w:cs="宋体"/>
          <w:sz w:val="23"/>
          <w:szCs w:val="23"/>
        </w:rPr>
      </w:pPr>
      <w:r>
        <w:rPr>
          <w:rFonts w:ascii="宋体" w:hAnsi="宋体" w:eastAsia="宋体" w:cs="宋体"/>
          <w:spacing w:val="6"/>
          <w:sz w:val="23"/>
          <w:szCs w:val="23"/>
        </w:rPr>
        <w:t>采购人在谈判小组出具了谈判推荐意见后，将谈判推荐结果在新疆政府采</w:t>
      </w:r>
      <w:r>
        <w:rPr>
          <w:rFonts w:ascii="宋体" w:hAnsi="宋体" w:eastAsia="宋体" w:cs="宋体"/>
          <w:spacing w:val="2"/>
          <w:sz w:val="23"/>
          <w:szCs w:val="23"/>
        </w:rPr>
        <w:t>购</w:t>
      </w:r>
      <w:r>
        <w:rPr>
          <w:rFonts w:ascii="宋体" w:hAnsi="宋体" w:eastAsia="宋体" w:cs="宋体"/>
          <w:sz w:val="23"/>
          <w:szCs w:val="23"/>
        </w:rPr>
        <w:t xml:space="preserve"> </w:t>
      </w:r>
      <w:r>
        <w:rPr>
          <w:rFonts w:ascii="宋体" w:hAnsi="宋体" w:eastAsia="宋体" w:cs="宋体"/>
          <w:spacing w:val="10"/>
          <w:sz w:val="23"/>
          <w:szCs w:val="23"/>
        </w:rPr>
        <w:t>网上进行一</w:t>
      </w:r>
      <w:r>
        <w:rPr>
          <w:rFonts w:ascii="宋体" w:hAnsi="宋体" w:eastAsia="宋体" w:cs="宋体"/>
          <w:spacing w:val="6"/>
          <w:sz w:val="23"/>
          <w:szCs w:val="23"/>
        </w:rPr>
        <w:t>个</w:t>
      </w:r>
      <w:r>
        <w:rPr>
          <w:rFonts w:ascii="宋体" w:hAnsi="宋体" w:eastAsia="宋体" w:cs="宋体"/>
          <w:spacing w:val="5"/>
          <w:sz w:val="23"/>
          <w:szCs w:val="23"/>
        </w:rPr>
        <w:t>工作日的公示，公示期满如无异议，采购人将确定预成交人为成交</w:t>
      </w:r>
      <w:r>
        <w:rPr>
          <w:rFonts w:ascii="宋体" w:hAnsi="宋体" w:eastAsia="宋体" w:cs="宋体"/>
          <w:sz w:val="23"/>
          <w:szCs w:val="23"/>
        </w:rPr>
        <w:t xml:space="preserve"> </w:t>
      </w:r>
      <w:r>
        <w:rPr>
          <w:rFonts w:ascii="宋体" w:hAnsi="宋体" w:eastAsia="宋体" w:cs="宋体"/>
          <w:spacing w:val="-1"/>
          <w:sz w:val="23"/>
          <w:szCs w:val="23"/>
        </w:rPr>
        <w:t>人。</w:t>
      </w:r>
    </w:p>
    <w:p>
      <w:pPr>
        <w:spacing w:before="1" w:line="239" w:lineRule="auto"/>
        <w:ind w:left="497"/>
        <w:rPr>
          <w:rFonts w:ascii="宋体" w:hAnsi="宋体" w:eastAsia="宋体" w:cs="宋体"/>
          <w:sz w:val="23"/>
          <w:szCs w:val="23"/>
        </w:rPr>
      </w:pPr>
      <w:r>
        <w:rPr>
          <w:rFonts w:ascii="Times New Roman" w:hAnsi="Times New Roman" w:eastAsia="Times New Roman" w:cs="Times New Roman"/>
          <w:b/>
          <w:bCs/>
          <w:spacing w:val="2"/>
          <w:sz w:val="23"/>
          <w:szCs w:val="23"/>
        </w:rPr>
        <w:t>27</w:t>
      </w:r>
      <w:r>
        <w:rPr>
          <w:rFonts w:ascii="Times New Roman" w:hAnsi="Times New Roman" w:eastAsia="Times New Roman" w:cs="Times New Roman"/>
          <w:spacing w:val="1"/>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、成交通知书</w:t>
      </w:r>
    </w:p>
    <w:p>
      <w:pPr>
        <w:spacing w:before="166" w:line="375" w:lineRule="auto"/>
        <w:ind w:left="20" w:right="6" w:firstLine="476"/>
        <w:rPr>
          <w:rFonts w:ascii="宋体" w:hAnsi="宋体" w:eastAsia="宋体" w:cs="宋体"/>
          <w:sz w:val="23"/>
          <w:szCs w:val="23"/>
        </w:rPr>
      </w:pPr>
      <w:r>
        <w:rPr>
          <w:rFonts w:ascii="Times New Roman" w:hAnsi="Times New Roman" w:eastAsia="Times New Roman" w:cs="Times New Roman"/>
          <w:spacing w:val="12"/>
          <w:sz w:val="23"/>
          <w:szCs w:val="23"/>
        </w:rPr>
        <w:t>2</w:t>
      </w:r>
      <w:r>
        <w:rPr>
          <w:rFonts w:ascii="Times New Roman" w:hAnsi="Times New Roman" w:eastAsia="Times New Roman" w:cs="Times New Roman"/>
          <w:spacing w:val="6"/>
          <w:sz w:val="23"/>
          <w:szCs w:val="23"/>
        </w:rPr>
        <w:t xml:space="preserve">7. 1    </w:t>
      </w:r>
      <w:r>
        <w:rPr>
          <w:rFonts w:ascii="宋体" w:hAnsi="宋体" w:eastAsia="宋体" w:cs="宋体"/>
          <w:spacing w:val="6"/>
          <w:sz w:val="23"/>
          <w:szCs w:val="23"/>
        </w:rPr>
        <w:t>公示期满无异议，将以书面形式发出《成交通知书》，但发出时间不</w:t>
      </w:r>
      <w:r>
        <w:rPr>
          <w:rFonts w:ascii="宋体" w:hAnsi="宋体" w:eastAsia="宋体" w:cs="宋体"/>
          <w:sz w:val="23"/>
          <w:szCs w:val="23"/>
        </w:rPr>
        <w:t xml:space="preserve"> </w:t>
      </w:r>
      <w:r>
        <w:rPr>
          <w:rFonts w:ascii="宋体" w:hAnsi="宋体" w:eastAsia="宋体" w:cs="宋体"/>
          <w:spacing w:val="10"/>
          <w:sz w:val="23"/>
          <w:szCs w:val="23"/>
        </w:rPr>
        <w:t>超过响</w:t>
      </w:r>
      <w:r>
        <w:rPr>
          <w:rFonts w:ascii="宋体" w:hAnsi="宋体" w:eastAsia="宋体" w:cs="宋体"/>
          <w:spacing w:val="8"/>
          <w:sz w:val="23"/>
          <w:szCs w:val="23"/>
        </w:rPr>
        <w:t>应</w:t>
      </w:r>
      <w:r>
        <w:rPr>
          <w:rFonts w:ascii="宋体" w:hAnsi="宋体" w:eastAsia="宋体" w:cs="宋体"/>
          <w:spacing w:val="5"/>
          <w:sz w:val="23"/>
          <w:szCs w:val="23"/>
        </w:rPr>
        <w:t>文件的有效期，《成交通知书》一经发出即发生法律效力。</w:t>
      </w:r>
    </w:p>
    <w:p>
      <w:pPr>
        <w:spacing w:before="1" w:line="226" w:lineRule="auto"/>
        <w:ind w:left="487"/>
        <w:rPr>
          <w:rFonts w:ascii="宋体" w:hAnsi="宋体" w:eastAsia="宋体" w:cs="宋体"/>
          <w:sz w:val="23"/>
          <w:szCs w:val="23"/>
        </w:rPr>
      </w:pPr>
      <w:r>
        <w:rPr>
          <w:rFonts w:ascii="Times New Roman" w:hAnsi="Times New Roman" w:eastAsia="Times New Roman" w:cs="Times New Roman"/>
          <w:spacing w:val="-1"/>
          <w:sz w:val="23"/>
          <w:szCs w:val="23"/>
        </w:rPr>
        <w:t>27</w:t>
      </w:r>
      <w:r>
        <w:rPr>
          <w:rFonts w:ascii="Times New Roman" w:hAnsi="Times New Roman" w:eastAsia="Times New Roman" w:cs="Times New Roman"/>
          <w:sz w:val="23"/>
          <w:szCs w:val="23"/>
        </w:rPr>
        <w:t xml:space="preserve">.2      </w:t>
      </w:r>
      <w:r>
        <w:rPr>
          <w:rFonts w:ascii="宋体" w:hAnsi="宋体" w:eastAsia="宋体" w:cs="宋体"/>
          <w:sz w:val="23"/>
          <w:szCs w:val="23"/>
        </w:rPr>
        <w:t>《成交通知书》将作为签订合同的依据。</w:t>
      </w:r>
    </w:p>
    <w:p>
      <w:pPr>
        <w:spacing w:line="357" w:lineRule="auto"/>
        <w:rPr>
          <w:rFonts w:ascii="Arial"/>
          <w:sz w:val="21"/>
        </w:rPr>
      </w:pPr>
    </w:p>
    <w:p>
      <w:pPr>
        <w:spacing w:before="92" w:line="219" w:lineRule="auto"/>
        <w:ind w:left="3053"/>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第六章</w:t>
      </w:r>
      <w:r>
        <w:rPr>
          <w:rFonts w:ascii="宋体" w:hAnsi="宋体" w:eastAsia="宋体" w:cs="宋体"/>
          <w:spacing w:val="-1"/>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授予合同</w:t>
      </w:r>
    </w:p>
    <w:p>
      <w:pPr>
        <w:spacing w:before="283"/>
        <w:ind w:left="496"/>
        <w:rPr>
          <w:rFonts w:ascii="宋体" w:hAnsi="宋体" w:eastAsia="宋体" w:cs="宋体"/>
          <w:sz w:val="23"/>
          <w:szCs w:val="23"/>
        </w:rPr>
      </w:pPr>
      <w:r>
        <w:rPr>
          <w:rFonts w:ascii="Times New Roman" w:hAnsi="Times New Roman" w:eastAsia="Times New Roman" w:cs="Times New Roman"/>
          <w:spacing w:val="-1"/>
          <w:sz w:val="23"/>
          <w:szCs w:val="23"/>
        </w:rPr>
        <w:t xml:space="preserve">28 </w:t>
      </w:r>
      <w:r>
        <w:rPr>
          <w:rFonts w:ascii="宋体" w:hAnsi="宋体" w:eastAsia="宋体" w:cs="宋体"/>
          <w:sz w:val="23"/>
          <w:szCs w:val="23"/>
        </w:rPr>
        <w:t>、签订合同</w:t>
      </w:r>
    </w:p>
    <w:p>
      <w:pPr>
        <w:sectPr>
          <w:headerReference r:id="rId50" w:type="default"/>
          <w:footerReference r:id="rId51" w:type="default"/>
          <w:pgSz w:w="11906" w:h="16839"/>
          <w:pgMar w:top="1091" w:right="1785" w:bottom="1156" w:left="1785" w:header="1076" w:footer="996" w:gutter="0"/>
          <w:cols w:space="720" w:num="1"/>
        </w:sectPr>
      </w:pPr>
    </w:p>
    <w:p>
      <w:pPr>
        <w:spacing w:line="306" w:lineRule="auto"/>
        <w:rPr>
          <w:rFonts w:ascii="Arial"/>
          <w:sz w:val="21"/>
        </w:rPr>
      </w:pPr>
    </w:p>
    <w:p>
      <w:pPr>
        <w:spacing w:before="75" w:line="375" w:lineRule="auto"/>
        <w:ind w:left="21" w:right="48" w:firstLine="475"/>
        <w:rPr>
          <w:rFonts w:ascii="宋体" w:hAnsi="宋体" w:eastAsia="宋体" w:cs="宋体"/>
          <w:sz w:val="23"/>
          <w:szCs w:val="23"/>
        </w:rPr>
      </w:pPr>
      <w:r>
        <w:rPr>
          <w:rFonts w:ascii="Times New Roman" w:hAnsi="Times New Roman" w:eastAsia="Times New Roman" w:cs="Times New Roman"/>
          <w:spacing w:val="5"/>
          <w:sz w:val="23"/>
          <w:szCs w:val="23"/>
        </w:rPr>
        <w:t xml:space="preserve">25. 1    </w:t>
      </w:r>
      <w:r>
        <w:rPr>
          <w:rFonts w:ascii="宋体" w:hAnsi="宋体" w:eastAsia="宋体" w:cs="宋体"/>
          <w:spacing w:val="5"/>
          <w:sz w:val="23"/>
          <w:szCs w:val="23"/>
        </w:rPr>
        <w:t xml:space="preserve">成交方收到采购方的《成交通知书》后 </w:t>
      </w:r>
      <w:r>
        <w:rPr>
          <w:rFonts w:ascii="Times New Roman" w:hAnsi="Times New Roman" w:eastAsia="Times New Roman" w:cs="Times New Roman"/>
          <w:spacing w:val="5"/>
          <w:sz w:val="23"/>
          <w:szCs w:val="23"/>
        </w:rPr>
        <w:t xml:space="preserve">30 </w:t>
      </w:r>
      <w:r>
        <w:rPr>
          <w:rFonts w:ascii="宋体" w:hAnsi="宋体" w:eastAsia="宋体" w:cs="宋体"/>
          <w:spacing w:val="5"/>
          <w:sz w:val="23"/>
          <w:szCs w:val="23"/>
        </w:rPr>
        <w:t>日内，按照谈判文件的</w:t>
      </w:r>
      <w:r>
        <w:rPr>
          <w:rFonts w:ascii="宋体" w:hAnsi="宋体" w:eastAsia="宋体" w:cs="宋体"/>
          <w:spacing w:val="2"/>
          <w:sz w:val="23"/>
          <w:szCs w:val="23"/>
        </w:rPr>
        <w:t>约</w:t>
      </w:r>
      <w:r>
        <w:rPr>
          <w:rFonts w:ascii="宋体" w:hAnsi="宋体" w:eastAsia="宋体" w:cs="宋体"/>
          <w:sz w:val="23"/>
          <w:szCs w:val="23"/>
        </w:rPr>
        <w:t xml:space="preserve"> </w:t>
      </w:r>
      <w:r>
        <w:rPr>
          <w:rFonts w:ascii="宋体" w:hAnsi="宋体" w:eastAsia="宋体" w:cs="宋体"/>
          <w:spacing w:val="13"/>
          <w:sz w:val="23"/>
          <w:szCs w:val="23"/>
        </w:rPr>
        <w:t>定</w:t>
      </w:r>
      <w:r>
        <w:rPr>
          <w:rFonts w:ascii="宋体" w:hAnsi="宋体" w:eastAsia="宋体" w:cs="宋体"/>
          <w:spacing w:val="7"/>
          <w:sz w:val="23"/>
          <w:szCs w:val="23"/>
        </w:rPr>
        <w:t>和成交人响应文件中的承诺与采购单位签订书面合同，所签订的合同不得对谈</w:t>
      </w:r>
      <w:r>
        <w:rPr>
          <w:rFonts w:ascii="宋体" w:hAnsi="宋体" w:eastAsia="宋体" w:cs="宋体"/>
          <w:sz w:val="23"/>
          <w:szCs w:val="23"/>
        </w:rPr>
        <w:t xml:space="preserve"> </w:t>
      </w:r>
      <w:r>
        <w:rPr>
          <w:rFonts w:ascii="宋体" w:hAnsi="宋体" w:eastAsia="宋体" w:cs="宋体"/>
          <w:spacing w:val="9"/>
          <w:sz w:val="23"/>
          <w:szCs w:val="23"/>
        </w:rPr>
        <w:t>判文件和成交人的响应文件作实质性修改</w:t>
      </w:r>
      <w:r>
        <w:rPr>
          <w:rFonts w:ascii="宋体" w:hAnsi="宋体" w:eastAsia="宋体" w:cs="宋体"/>
          <w:spacing w:val="8"/>
          <w:sz w:val="23"/>
          <w:szCs w:val="23"/>
        </w:rPr>
        <w:t>。</w:t>
      </w:r>
    </w:p>
    <w:p>
      <w:pPr>
        <w:spacing w:before="1" w:line="374" w:lineRule="auto"/>
        <w:ind w:left="39" w:right="48" w:firstLine="456"/>
        <w:rPr>
          <w:rFonts w:ascii="宋体" w:hAnsi="宋体" w:eastAsia="宋体" w:cs="宋体"/>
          <w:sz w:val="23"/>
          <w:szCs w:val="23"/>
        </w:rPr>
      </w:pPr>
      <w:r>
        <w:rPr>
          <w:rFonts w:ascii="Times New Roman" w:hAnsi="Times New Roman" w:eastAsia="Times New Roman" w:cs="Times New Roman"/>
          <w:spacing w:val="14"/>
          <w:sz w:val="23"/>
          <w:szCs w:val="23"/>
        </w:rPr>
        <w:t>28.</w:t>
      </w:r>
      <w:r>
        <w:rPr>
          <w:rFonts w:ascii="Times New Roman" w:hAnsi="Times New Roman" w:eastAsia="Times New Roman" w:cs="Times New Roman"/>
          <w:spacing w:val="13"/>
          <w:sz w:val="23"/>
          <w:szCs w:val="23"/>
        </w:rPr>
        <w:t>2</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rPr>
        <w:t>采购方在授予合同时，有权对谈判文件中规定的货物和服务的数量在</w:t>
      </w:r>
      <w:r>
        <w:rPr>
          <w:rFonts w:ascii="宋体" w:hAnsi="宋体" w:eastAsia="宋体" w:cs="宋体"/>
          <w:sz w:val="23"/>
          <w:szCs w:val="23"/>
        </w:rPr>
        <w:t xml:space="preserve"> </w:t>
      </w:r>
      <w:r>
        <w:rPr>
          <w:rFonts w:ascii="Times New Roman" w:hAnsi="Times New Roman" w:eastAsia="Times New Roman" w:cs="Times New Roman"/>
          <w:spacing w:val="8"/>
          <w:sz w:val="23"/>
          <w:szCs w:val="23"/>
        </w:rPr>
        <w:t>10%</w:t>
      </w:r>
      <w:r>
        <w:rPr>
          <w:rFonts w:ascii="宋体" w:hAnsi="宋体" w:eastAsia="宋体" w:cs="宋体"/>
          <w:spacing w:val="8"/>
          <w:sz w:val="23"/>
          <w:szCs w:val="23"/>
        </w:rPr>
        <w:t>的幅度内予以增加或减少。但不得对单价更改</w:t>
      </w:r>
      <w:r>
        <w:rPr>
          <w:rFonts w:ascii="宋体" w:hAnsi="宋体" w:eastAsia="宋体" w:cs="宋体"/>
          <w:spacing w:val="5"/>
          <w:sz w:val="23"/>
          <w:szCs w:val="23"/>
        </w:rPr>
        <w:t>。</w:t>
      </w:r>
    </w:p>
    <w:p>
      <w:pPr>
        <w:spacing w:line="228" w:lineRule="auto"/>
        <w:ind w:left="496"/>
        <w:rPr>
          <w:rFonts w:ascii="宋体" w:hAnsi="宋体" w:eastAsia="宋体" w:cs="宋体"/>
          <w:sz w:val="23"/>
          <w:szCs w:val="23"/>
        </w:rPr>
      </w:pPr>
      <w:r>
        <w:rPr>
          <w:rFonts w:ascii="Times New Roman" w:hAnsi="Times New Roman" w:eastAsia="Times New Roman" w:cs="Times New Roman"/>
          <w:spacing w:val="11"/>
          <w:sz w:val="23"/>
          <w:szCs w:val="23"/>
        </w:rPr>
        <w:t>2</w:t>
      </w:r>
      <w:r>
        <w:rPr>
          <w:rFonts w:ascii="Times New Roman" w:hAnsi="Times New Roman" w:eastAsia="Times New Roman" w:cs="Times New Roman"/>
          <w:spacing w:val="7"/>
          <w:sz w:val="23"/>
          <w:szCs w:val="23"/>
        </w:rPr>
        <w:t xml:space="preserve">8.3    </w:t>
      </w:r>
      <w:r>
        <w:rPr>
          <w:rFonts w:ascii="宋体" w:hAnsi="宋体" w:eastAsia="宋体" w:cs="宋体"/>
          <w:spacing w:val="7"/>
          <w:sz w:val="23"/>
          <w:szCs w:val="23"/>
        </w:rPr>
        <w:t>如成交方拒签合同，则按违约处理。</w:t>
      </w:r>
    </w:p>
    <w:p>
      <w:pPr>
        <w:spacing w:before="181" w:line="227" w:lineRule="auto"/>
        <w:ind w:left="496"/>
        <w:rPr>
          <w:rFonts w:ascii="宋体" w:hAnsi="宋体" w:eastAsia="宋体" w:cs="宋体"/>
          <w:sz w:val="23"/>
          <w:szCs w:val="23"/>
        </w:rPr>
      </w:pPr>
      <w:r>
        <w:rPr>
          <w:rFonts w:ascii="Times New Roman" w:hAnsi="Times New Roman" w:eastAsia="Times New Roman" w:cs="Times New Roman"/>
          <w:spacing w:val="14"/>
          <w:sz w:val="23"/>
          <w:szCs w:val="23"/>
        </w:rPr>
        <w:t>28.</w:t>
      </w:r>
      <w:r>
        <w:rPr>
          <w:rFonts w:ascii="Times New Roman" w:hAnsi="Times New Roman" w:eastAsia="Times New Roman" w:cs="Times New Roman"/>
          <w:spacing w:val="13"/>
          <w:sz w:val="23"/>
          <w:szCs w:val="23"/>
        </w:rPr>
        <w:t>4</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rPr>
        <w:t>谈判文件、成交人响应文件及其澄清文件等，均为签订经济合同的依</w:t>
      </w:r>
    </w:p>
    <w:p>
      <w:pPr>
        <w:spacing w:line="263" w:lineRule="auto"/>
        <w:rPr>
          <w:rFonts w:ascii="Arial"/>
          <w:sz w:val="21"/>
        </w:rPr>
      </w:pPr>
    </w:p>
    <w:p>
      <w:pPr>
        <w:spacing w:before="75" w:line="118" w:lineRule="exact"/>
        <w:ind w:left="284"/>
        <w:rPr>
          <w:rFonts w:ascii="宋体" w:hAnsi="宋体" w:eastAsia="宋体" w:cs="宋体"/>
          <w:sz w:val="23"/>
          <w:szCs w:val="23"/>
        </w:rPr>
      </w:pPr>
      <w:r>
        <w:pict>
          <v:shape id="_x0000_s1033" o:spid="_x0000_s1033" o:spt="202" type="#_x0000_t202" style="position:absolute;left:0pt;margin-left:0pt;margin-top:-4.95pt;height:16.2pt;width:13.6pt;z-index:251673600;mso-width-relative:page;mso-height-relative:page;" filled="f" stroked="f" coordsize="21600,21600">
            <v:path/>
            <v:fill on="f" focussize="0,0"/>
            <v:stroke on="f"/>
            <v:imagedata o:title=""/>
            <o:lock v:ext="edit" aspectratio="f"/>
            <v:textbox inset="0mm,0mm,0mm,0mm">
              <w:txbxContent>
                <w:p>
                  <w:pPr>
                    <w:spacing w:before="20" w:line="227" w:lineRule="auto"/>
                    <w:ind w:left="20"/>
                    <w:rPr>
                      <w:rFonts w:ascii="宋体" w:hAnsi="宋体" w:eastAsia="宋体" w:cs="宋体"/>
                      <w:sz w:val="23"/>
                      <w:szCs w:val="23"/>
                    </w:rPr>
                  </w:pPr>
                  <w:r>
                    <w:rPr>
                      <w:rFonts w:ascii="宋体" w:hAnsi="宋体" w:eastAsia="宋体" w:cs="宋体"/>
                      <w:spacing w:val="1"/>
                      <w:sz w:val="23"/>
                      <w:szCs w:val="23"/>
                    </w:rPr>
                    <w:t>据</w:t>
                  </w:r>
                </w:p>
              </w:txbxContent>
            </v:textbox>
          </v:shape>
        </w:pict>
      </w:r>
      <w:r>
        <w:rPr>
          <w:rFonts w:ascii="宋体" w:hAnsi="宋体" w:eastAsia="宋体" w:cs="宋体"/>
          <w:position w:val="1"/>
          <w:sz w:val="23"/>
          <w:szCs w:val="23"/>
        </w:rPr>
        <w:t>。</w:t>
      </w:r>
    </w:p>
    <w:p>
      <w:pPr>
        <w:spacing w:before="193" w:line="379" w:lineRule="auto"/>
        <w:ind w:left="20" w:right="48" w:firstLine="476"/>
        <w:rPr>
          <w:rFonts w:ascii="宋体" w:hAnsi="宋体" w:eastAsia="宋体" w:cs="宋体"/>
          <w:sz w:val="23"/>
          <w:szCs w:val="23"/>
        </w:rPr>
      </w:pPr>
      <w:r>
        <w:rPr>
          <w:rFonts w:ascii="Times New Roman" w:hAnsi="Times New Roman" w:eastAsia="Times New Roman" w:cs="Times New Roman"/>
          <w:spacing w:val="14"/>
          <w:sz w:val="23"/>
          <w:szCs w:val="23"/>
        </w:rPr>
        <w:t>28.</w:t>
      </w:r>
      <w:r>
        <w:rPr>
          <w:rFonts w:ascii="Times New Roman" w:hAnsi="Times New Roman" w:eastAsia="Times New Roman" w:cs="Times New Roman"/>
          <w:spacing w:val="13"/>
          <w:sz w:val="23"/>
          <w:szCs w:val="23"/>
        </w:rPr>
        <w:t>5</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rPr>
        <w:t>不允许成交人将成交项目分包或转交他人承担，特殊情况下，成交人</w:t>
      </w:r>
      <w:r>
        <w:rPr>
          <w:rFonts w:ascii="宋体" w:hAnsi="宋体" w:eastAsia="宋体" w:cs="宋体"/>
          <w:sz w:val="23"/>
          <w:szCs w:val="23"/>
        </w:rPr>
        <w:t xml:space="preserve"> </w:t>
      </w:r>
      <w:r>
        <w:rPr>
          <w:rFonts w:ascii="宋体" w:hAnsi="宋体" w:eastAsia="宋体" w:cs="宋体"/>
          <w:spacing w:val="18"/>
          <w:sz w:val="23"/>
          <w:szCs w:val="23"/>
        </w:rPr>
        <w:t>必须</w:t>
      </w:r>
      <w:r>
        <w:rPr>
          <w:rFonts w:ascii="宋体" w:hAnsi="宋体" w:eastAsia="宋体" w:cs="宋体"/>
          <w:spacing w:val="16"/>
          <w:sz w:val="23"/>
          <w:szCs w:val="23"/>
        </w:rPr>
        <w:t>与</w:t>
      </w:r>
      <w:r>
        <w:rPr>
          <w:rFonts w:ascii="宋体" w:hAnsi="宋体" w:eastAsia="宋体" w:cs="宋体"/>
          <w:spacing w:val="9"/>
          <w:sz w:val="23"/>
          <w:szCs w:val="23"/>
        </w:rPr>
        <w:t>采购方协商后共同决定将合同标的中的部分由第三方承担供货和服务责</w:t>
      </w:r>
      <w:r>
        <w:rPr>
          <w:rFonts w:ascii="宋体" w:hAnsi="宋体" w:eastAsia="宋体" w:cs="宋体"/>
          <w:sz w:val="23"/>
          <w:szCs w:val="23"/>
        </w:rPr>
        <w:t xml:space="preserve"> </w:t>
      </w:r>
      <w:r>
        <w:rPr>
          <w:rFonts w:ascii="宋体" w:hAnsi="宋体" w:eastAsia="宋体" w:cs="宋体"/>
          <w:spacing w:val="14"/>
          <w:sz w:val="23"/>
          <w:szCs w:val="23"/>
        </w:rPr>
        <w:t>任</w:t>
      </w:r>
      <w:r>
        <w:rPr>
          <w:rFonts w:ascii="宋体" w:hAnsi="宋体" w:eastAsia="宋体" w:cs="宋体"/>
          <w:spacing w:val="7"/>
          <w:sz w:val="23"/>
          <w:szCs w:val="23"/>
        </w:rPr>
        <w:t>，但成交人必须对合同标的全部内容向采购方负责，并保证第三方提供的供货</w:t>
      </w:r>
      <w:r>
        <w:rPr>
          <w:rFonts w:ascii="宋体" w:hAnsi="宋体" w:eastAsia="宋体" w:cs="宋体"/>
          <w:sz w:val="23"/>
          <w:szCs w:val="23"/>
        </w:rPr>
        <w:t xml:space="preserve"> </w:t>
      </w:r>
      <w:r>
        <w:rPr>
          <w:rFonts w:ascii="宋体" w:hAnsi="宋体" w:eastAsia="宋体" w:cs="宋体"/>
          <w:spacing w:val="16"/>
          <w:sz w:val="23"/>
          <w:szCs w:val="23"/>
        </w:rPr>
        <w:t>和</w:t>
      </w:r>
      <w:r>
        <w:rPr>
          <w:rFonts w:ascii="宋体" w:hAnsi="宋体" w:eastAsia="宋体" w:cs="宋体"/>
          <w:spacing w:val="9"/>
          <w:sz w:val="23"/>
          <w:szCs w:val="23"/>
        </w:rPr>
        <w:t>服务符合谈判文件的约定和响应文件的承诺及相关约定。</w:t>
      </w:r>
    </w:p>
    <w:p>
      <w:pPr>
        <w:spacing w:before="246" w:line="219" w:lineRule="auto"/>
        <w:ind w:left="3404"/>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第七章</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质疑</w:t>
      </w:r>
    </w:p>
    <w:p>
      <w:pPr>
        <w:spacing w:line="388" w:lineRule="auto"/>
        <w:rPr>
          <w:rFonts w:ascii="Arial"/>
          <w:sz w:val="21"/>
        </w:rPr>
      </w:pPr>
    </w:p>
    <w:p>
      <w:pPr>
        <w:spacing w:before="75" w:line="375" w:lineRule="auto"/>
        <w:ind w:left="22" w:firstLine="474"/>
        <w:rPr>
          <w:rFonts w:ascii="宋体" w:hAnsi="宋体" w:eastAsia="宋体" w:cs="宋体"/>
          <w:sz w:val="23"/>
          <w:szCs w:val="23"/>
        </w:rPr>
      </w:pPr>
      <w:r>
        <w:rPr>
          <w:rFonts w:ascii="Times New Roman" w:hAnsi="Times New Roman" w:eastAsia="Times New Roman" w:cs="Times New Roman"/>
          <w:spacing w:val="22"/>
          <w:sz w:val="23"/>
          <w:szCs w:val="23"/>
        </w:rPr>
        <w:t>2</w:t>
      </w:r>
      <w:r>
        <w:rPr>
          <w:rFonts w:ascii="Times New Roman" w:hAnsi="Times New Roman" w:eastAsia="Times New Roman" w:cs="Times New Roman"/>
          <w:spacing w:val="20"/>
          <w:sz w:val="23"/>
          <w:szCs w:val="23"/>
        </w:rPr>
        <w:t>9</w:t>
      </w:r>
      <w:r>
        <w:rPr>
          <w:rFonts w:ascii="Times New Roman" w:hAnsi="Times New Roman" w:eastAsia="Times New Roman" w:cs="Times New Roman"/>
          <w:spacing w:val="11"/>
          <w:sz w:val="23"/>
          <w:szCs w:val="23"/>
        </w:rPr>
        <w:t>.</w:t>
      </w:r>
      <w:r>
        <w:rPr>
          <w:rFonts w:ascii="宋体" w:hAnsi="宋体" w:eastAsia="宋体" w:cs="宋体"/>
          <w:spacing w:val="11"/>
          <w:sz w:val="23"/>
          <w:szCs w:val="23"/>
        </w:rPr>
        <w:t>采购程序受《中华人民共和国政府采购法》、《政府采购法实施条例》</w:t>
      </w:r>
      <w:r>
        <w:rPr>
          <w:rFonts w:ascii="宋体" w:hAnsi="宋体" w:eastAsia="宋体" w:cs="宋体"/>
          <w:sz w:val="23"/>
          <w:szCs w:val="23"/>
        </w:rPr>
        <w:t xml:space="preserve"> </w:t>
      </w:r>
      <w:r>
        <w:rPr>
          <w:rFonts w:ascii="宋体" w:hAnsi="宋体" w:eastAsia="宋体" w:cs="宋体"/>
          <w:spacing w:val="16"/>
          <w:sz w:val="23"/>
          <w:szCs w:val="23"/>
        </w:rPr>
        <w:t>和相</w:t>
      </w:r>
      <w:r>
        <w:rPr>
          <w:rFonts w:ascii="宋体" w:hAnsi="宋体" w:eastAsia="宋体" w:cs="宋体"/>
          <w:spacing w:val="11"/>
          <w:sz w:val="23"/>
          <w:szCs w:val="23"/>
        </w:rPr>
        <w:t>关</w:t>
      </w:r>
      <w:r>
        <w:rPr>
          <w:rFonts w:ascii="宋体" w:hAnsi="宋体" w:eastAsia="宋体" w:cs="宋体"/>
          <w:spacing w:val="8"/>
          <w:sz w:val="23"/>
          <w:szCs w:val="23"/>
        </w:rPr>
        <w:t>法律法规的约束，并受到严格的内部监督，以确保授予合同过程的公平、</w:t>
      </w:r>
      <w:r>
        <w:rPr>
          <w:rFonts w:ascii="宋体" w:hAnsi="宋体" w:eastAsia="宋体" w:cs="宋体"/>
          <w:sz w:val="23"/>
          <w:szCs w:val="23"/>
        </w:rPr>
        <w:t xml:space="preserve"> </w:t>
      </w:r>
      <w:r>
        <w:rPr>
          <w:rFonts w:ascii="宋体" w:hAnsi="宋体" w:eastAsia="宋体" w:cs="宋体"/>
          <w:spacing w:val="3"/>
          <w:sz w:val="23"/>
          <w:szCs w:val="23"/>
        </w:rPr>
        <w:t>公正。</w:t>
      </w:r>
    </w:p>
    <w:p>
      <w:pPr>
        <w:spacing w:before="1" w:line="226" w:lineRule="auto"/>
        <w:ind w:left="496"/>
        <w:rPr>
          <w:rFonts w:ascii="宋体" w:hAnsi="宋体" w:eastAsia="宋体" w:cs="宋体"/>
          <w:sz w:val="23"/>
          <w:szCs w:val="23"/>
        </w:rPr>
      </w:pPr>
      <w:r>
        <w:rPr>
          <w:rFonts w:ascii="Times New Roman" w:hAnsi="Times New Roman" w:eastAsia="Times New Roman" w:cs="Times New Roman"/>
          <w:spacing w:val="8"/>
          <w:sz w:val="23"/>
          <w:szCs w:val="23"/>
        </w:rPr>
        <w:t>2</w:t>
      </w:r>
      <w:r>
        <w:rPr>
          <w:rFonts w:ascii="Times New Roman" w:hAnsi="Times New Roman" w:eastAsia="Times New Roman" w:cs="Times New Roman"/>
          <w:spacing w:val="6"/>
          <w:sz w:val="23"/>
          <w:szCs w:val="23"/>
        </w:rPr>
        <w:t xml:space="preserve">9. 1    </w:t>
      </w:r>
      <w:r>
        <w:rPr>
          <w:rFonts w:ascii="宋体" w:hAnsi="宋体" w:eastAsia="宋体" w:cs="宋体"/>
          <w:spacing w:val="6"/>
          <w:sz w:val="23"/>
          <w:szCs w:val="23"/>
        </w:rPr>
        <w:t>投标供应商已经参与了投标，并于开标后对竞争性谈判文件提出质疑</w:t>
      </w:r>
    </w:p>
    <w:p>
      <w:pPr>
        <w:spacing w:before="183" w:line="230" w:lineRule="auto"/>
        <w:ind w:left="40"/>
        <w:rPr>
          <w:rFonts w:ascii="宋体" w:hAnsi="宋体" w:eastAsia="宋体" w:cs="宋体"/>
          <w:sz w:val="23"/>
          <w:szCs w:val="23"/>
        </w:rPr>
      </w:pPr>
      <w:r>
        <w:rPr>
          <w:rFonts w:ascii="宋体" w:hAnsi="宋体" w:eastAsia="宋体" w:cs="宋体"/>
          <w:spacing w:val="12"/>
          <w:sz w:val="23"/>
          <w:szCs w:val="23"/>
        </w:rPr>
        <w:t>的</w:t>
      </w:r>
      <w:r>
        <w:rPr>
          <w:rFonts w:ascii="宋体" w:hAnsi="宋体" w:eastAsia="宋体" w:cs="宋体"/>
          <w:spacing w:val="7"/>
          <w:sz w:val="23"/>
          <w:szCs w:val="23"/>
        </w:rPr>
        <w:t>，其质疑应当被视为无效质疑。</w:t>
      </w:r>
    </w:p>
    <w:p>
      <w:pPr>
        <w:spacing w:before="180" w:line="375" w:lineRule="auto"/>
        <w:ind w:left="21" w:right="18" w:firstLine="475"/>
        <w:rPr>
          <w:rFonts w:ascii="宋体" w:hAnsi="宋体" w:eastAsia="宋体" w:cs="宋体"/>
          <w:sz w:val="23"/>
          <w:szCs w:val="23"/>
        </w:rPr>
      </w:pPr>
      <w:r>
        <w:rPr>
          <w:rFonts w:ascii="Times New Roman" w:hAnsi="Times New Roman" w:eastAsia="Times New Roman" w:cs="Times New Roman"/>
          <w:spacing w:val="14"/>
          <w:sz w:val="23"/>
          <w:szCs w:val="23"/>
        </w:rPr>
        <w:t>29</w:t>
      </w:r>
      <w:r>
        <w:rPr>
          <w:rFonts w:ascii="Times New Roman" w:hAnsi="Times New Roman" w:eastAsia="Times New Roman" w:cs="Times New Roman"/>
          <w:spacing w:val="13"/>
          <w:sz w:val="23"/>
          <w:szCs w:val="23"/>
        </w:rPr>
        <w:t>.</w:t>
      </w:r>
      <w:r>
        <w:rPr>
          <w:rFonts w:ascii="Times New Roman" w:hAnsi="Times New Roman" w:eastAsia="Times New Roman" w:cs="Times New Roman"/>
          <w:spacing w:val="7"/>
          <w:sz w:val="23"/>
          <w:szCs w:val="23"/>
        </w:rPr>
        <w:t xml:space="preserve">2    </w:t>
      </w:r>
      <w:r>
        <w:rPr>
          <w:rFonts w:ascii="宋体" w:hAnsi="宋体" w:eastAsia="宋体" w:cs="宋体"/>
          <w:spacing w:val="7"/>
          <w:sz w:val="23"/>
          <w:szCs w:val="23"/>
        </w:rPr>
        <w:t>投标供应商对开标过程 (接受投标文件、查验投标供应商资格、开标</w:t>
      </w:r>
      <w:r>
        <w:rPr>
          <w:rFonts w:ascii="宋体" w:hAnsi="宋体" w:eastAsia="宋体" w:cs="宋体"/>
          <w:sz w:val="23"/>
          <w:szCs w:val="23"/>
        </w:rPr>
        <w:t xml:space="preserve"> </w:t>
      </w:r>
      <w:r>
        <w:rPr>
          <w:rFonts w:ascii="宋体" w:hAnsi="宋体" w:eastAsia="宋体" w:cs="宋体"/>
          <w:spacing w:val="7"/>
          <w:sz w:val="23"/>
          <w:szCs w:val="23"/>
        </w:rPr>
        <w:t>唱标) 有异议的，应当在开标现场提出，由监督组及采购人、采购代理机构作</w:t>
      </w:r>
      <w:r>
        <w:rPr>
          <w:rFonts w:ascii="宋体" w:hAnsi="宋体" w:eastAsia="宋体" w:cs="宋体"/>
          <w:spacing w:val="6"/>
          <w:sz w:val="23"/>
          <w:szCs w:val="23"/>
        </w:rPr>
        <w:t>出</w:t>
      </w:r>
      <w:r>
        <w:rPr>
          <w:rFonts w:ascii="宋体" w:hAnsi="宋体" w:eastAsia="宋体" w:cs="宋体"/>
          <w:sz w:val="23"/>
          <w:szCs w:val="23"/>
        </w:rPr>
        <w:t xml:space="preserve"> </w:t>
      </w:r>
      <w:r>
        <w:rPr>
          <w:rFonts w:ascii="宋体" w:hAnsi="宋体" w:eastAsia="宋体" w:cs="宋体"/>
          <w:spacing w:val="10"/>
          <w:sz w:val="23"/>
          <w:szCs w:val="23"/>
        </w:rPr>
        <w:t>答</w:t>
      </w:r>
      <w:r>
        <w:rPr>
          <w:rFonts w:ascii="宋体" w:hAnsi="宋体" w:eastAsia="宋体" w:cs="宋体"/>
          <w:spacing w:val="8"/>
          <w:sz w:val="23"/>
          <w:szCs w:val="23"/>
        </w:rPr>
        <w:t>复或更正，对开标过程未提出质疑的，在开标程序结束后或招标工作结束后，</w:t>
      </w:r>
      <w:r>
        <w:rPr>
          <w:rFonts w:ascii="宋体" w:hAnsi="宋体" w:eastAsia="宋体" w:cs="宋体"/>
          <w:sz w:val="23"/>
          <w:szCs w:val="23"/>
        </w:rPr>
        <w:t xml:space="preserve"> </w:t>
      </w:r>
      <w:r>
        <w:rPr>
          <w:rFonts w:ascii="宋体" w:hAnsi="宋体" w:eastAsia="宋体" w:cs="宋体"/>
          <w:spacing w:val="16"/>
          <w:sz w:val="23"/>
          <w:szCs w:val="23"/>
        </w:rPr>
        <w:t>其</w:t>
      </w:r>
      <w:r>
        <w:rPr>
          <w:rFonts w:ascii="宋体" w:hAnsi="宋体" w:eastAsia="宋体" w:cs="宋体"/>
          <w:spacing w:val="8"/>
          <w:sz w:val="23"/>
          <w:szCs w:val="23"/>
        </w:rPr>
        <w:t>对开标过程的质疑视为无效。</w:t>
      </w:r>
    </w:p>
    <w:p>
      <w:pPr>
        <w:spacing w:before="2" w:line="374" w:lineRule="auto"/>
        <w:ind w:left="21" w:right="48" w:firstLine="475"/>
        <w:rPr>
          <w:rFonts w:ascii="宋体" w:hAnsi="宋体" w:eastAsia="宋体" w:cs="宋体"/>
          <w:sz w:val="23"/>
          <w:szCs w:val="23"/>
        </w:rPr>
      </w:pPr>
      <w:r>
        <w:rPr>
          <w:rFonts w:ascii="Times New Roman" w:hAnsi="Times New Roman" w:eastAsia="Times New Roman" w:cs="Times New Roman"/>
          <w:spacing w:val="14"/>
          <w:sz w:val="23"/>
          <w:szCs w:val="23"/>
        </w:rPr>
        <w:t>29.</w:t>
      </w:r>
      <w:r>
        <w:rPr>
          <w:rFonts w:ascii="Times New Roman" w:hAnsi="Times New Roman" w:eastAsia="Times New Roman" w:cs="Times New Roman"/>
          <w:spacing w:val="13"/>
          <w:sz w:val="23"/>
          <w:szCs w:val="23"/>
        </w:rPr>
        <w:t>3</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rPr>
        <w:t>投标供应商认为中标结果使自己的权益受到损害的，可以在知道或者</w:t>
      </w:r>
      <w:r>
        <w:rPr>
          <w:rFonts w:ascii="宋体" w:hAnsi="宋体" w:eastAsia="宋体" w:cs="宋体"/>
          <w:sz w:val="23"/>
          <w:szCs w:val="23"/>
        </w:rPr>
        <w:t xml:space="preserve"> </w:t>
      </w:r>
      <w:r>
        <w:rPr>
          <w:rFonts w:ascii="宋体" w:hAnsi="宋体" w:eastAsia="宋体" w:cs="宋体"/>
          <w:spacing w:val="18"/>
          <w:sz w:val="23"/>
          <w:szCs w:val="23"/>
        </w:rPr>
        <w:t>应</w:t>
      </w:r>
      <w:r>
        <w:rPr>
          <w:rFonts w:ascii="宋体" w:hAnsi="宋体" w:eastAsia="宋体" w:cs="宋体"/>
          <w:spacing w:val="14"/>
          <w:sz w:val="23"/>
          <w:szCs w:val="23"/>
        </w:rPr>
        <w:t>知</w:t>
      </w:r>
      <w:r>
        <w:rPr>
          <w:rFonts w:ascii="宋体" w:hAnsi="宋体" w:eastAsia="宋体" w:cs="宋体"/>
          <w:spacing w:val="9"/>
          <w:sz w:val="23"/>
          <w:szCs w:val="23"/>
        </w:rPr>
        <w:t>其权益受到损害之日起七个工作日内，以书面形式向代理机构提出质疑。</w:t>
      </w:r>
    </w:p>
    <w:p>
      <w:pPr>
        <w:spacing w:before="2" w:line="374" w:lineRule="auto"/>
        <w:ind w:left="24" w:right="48" w:firstLine="471"/>
        <w:rPr>
          <w:rFonts w:ascii="宋体" w:hAnsi="宋体" w:eastAsia="宋体" w:cs="宋体"/>
          <w:sz w:val="23"/>
          <w:szCs w:val="23"/>
        </w:rPr>
      </w:pPr>
      <w:r>
        <w:rPr>
          <w:rFonts w:ascii="Times New Roman" w:hAnsi="Times New Roman" w:eastAsia="Times New Roman" w:cs="Times New Roman"/>
          <w:spacing w:val="14"/>
          <w:sz w:val="23"/>
          <w:szCs w:val="23"/>
        </w:rPr>
        <w:t>29.</w:t>
      </w:r>
      <w:r>
        <w:rPr>
          <w:rFonts w:ascii="Times New Roman" w:hAnsi="Times New Roman" w:eastAsia="Times New Roman" w:cs="Times New Roman"/>
          <w:spacing w:val="13"/>
          <w:sz w:val="23"/>
          <w:szCs w:val="23"/>
        </w:rPr>
        <w:t>4</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rPr>
        <w:t>质疑应严格按照招标程序以质疑函书面格式向代理机构提出，质疑函</w:t>
      </w:r>
      <w:r>
        <w:rPr>
          <w:rFonts w:ascii="宋体" w:hAnsi="宋体" w:eastAsia="宋体" w:cs="宋体"/>
          <w:sz w:val="23"/>
          <w:szCs w:val="23"/>
        </w:rPr>
        <w:t xml:space="preserve"> </w:t>
      </w:r>
      <w:r>
        <w:rPr>
          <w:rFonts w:ascii="宋体" w:hAnsi="宋体" w:eastAsia="宋体" w:cs="宋体"/>
          <w:spacing w:val="14"/>
          <w:sz w:val="23"/>
          <w:szCs w:val="23"/>
        </w:rPr>
        <w:t>须</w:t>
      </w:r>
      <w:r>
        <w:rPr>
          <w:rFonts w:ascii="宋体" w:hAnsi="宋体" w:eastAsia="宋体" w:cs="宋体"/>
          <w:spacing w:val="8"/>
          <w:sz w:val="23"/>
          <w:szCs w:val="23"/>
        </w:rPr>
        <w:t>经法定代表人签字并加盖公章。</w:t>
      </w:r>
    </w:p>
    <w:p>
      <w:pPr>
        <w:spacing w:before="1" w:line="383" w:lineRule="auto"/>
        <w:ind w:left="23" w:right="48" w:firstLine="472"/>
        <w:rPr>
          <w:rFonts w:ascii="宋体" w:hAnsi="宋体" w:eastAsia="宋体" w:cs="宋体"/>
          <w:sz w:val="23"/>
          <w:szCs w:val="23"/>
        </w:rPr>
      </w:pPr>
      <w:r>
        <w:rPr>
          <w:rFonts w:ascii="Times New Roman" w:hAnsi="Times New Roman" w:eastAsia="Times New Roman" w:cs="Times New Roman"/>
          <w:spacing w:val="14"/>
          <w:sz w:val="23"/>
          <w:szCs w:val="23"/>
        </w:rPr>
        <w:t>29.</w:t>
      </w:r>
      <w:r>
        <w:rPr>
          <w:rFonts w:ascii="Times New Roman" w:hAnsi="Times New Roman" w:eastAsia="Times New Roman" w:cs="Times New Roman"/>
          <w:spacing w:val="13"/>
          <w:sz w:val="23"/>
          <w:szCs w:val="23"/>
        </w:rPr>
        <w:t>5</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rPr>
        <w:t>按照“谁主张、谁举证”的原则，质疑时应当提供相关证明材料。质</w:t>
      </w:r>
      <w:r>
        <w:rPr>
          <w:rFonts w:ascii="宋体" w:hAnsi="宋体" w:eastAsia="宋体" w:cs="宋体"/>
          <w:sz w:val="23"/>
          <w:szCs w:val="23"/>
        </w:rPr>
        <w:t xml:space="preserve"> </w:t>
      </w:r>
      <w:r>
        <w:rPr>
          <w:rFonts w:ascii="宋体" w:hAnsi="宋体" w:eastAsia="宋体" w:cs="宋体"/>
          <w:spacing w:val="9"/>
          <w:sz w:val="23"/>
          <w:szCs w:val="23"/>
        </w:rPr>
        <w:t>疑</w:t>
      </w:r>
      <w:r>
        <w:rPr>
          <w:rFonts w:ascii="宋体" w:hAnsi="宋体" w:eastAsia="宋体" w:cs="宋体"/>
          <w:spacing w:val="8"/>
          <w:sz w:val="23"/>
          <w:szCs w:val="23"/>
        </w:rPr>
        <w:t>材料按照一式二份提供。</w:t>
      </w:r>
    </w:p>
    <w:p>
      <w:pPr>
        <w:sectPr>
          <w:headerReference r:id="rId52" w:type="default"/>
          <w:footerReference r:id="rId53" w:type="default"/>
          <w:pgSz w:w="11906" w:h="16839"/>
          <w:pgMar w:top="1091" w:right="1748" w:bottom="1156" w:left="1785" w:header="1076" w:footer="996" w:gutter="0"/>
          <w:cols w:space="720" w:num="1"/>
        </w:sectPr>
      </w:pPr>
    </w:p>
    <w:p>
      <w:pPr>
        <w:spacing w:line="306" w:lineRule="auto"/>
        <w:rPr>
          <w:rFonts w:ascii="Arial"/>
          <w:sz w:val="21"/>
        </w:rPr>
      </w:pPr>
    </w:p>
    <w:p>
      <w:pPr>
        <w:spacing w:before="75" w:line="228" w:lineRule="auto"/>
        <w:ind w:left="496"/>
        <w:rPr>
          <w:rFonts w:ascii="宋体" w:hAnsi="宋体" w:eastAsia="宋体" w:cs="宋体"/>
          <w:sz w:val="23"/>
          <w:szCs w:val="23"/>
        </w:rPr>
      </w:pPr>
      <w:r>
        <w:rPr>
          <w:rFonts w:ascii="Times New Roman" w:hAnsi="Times New Roman" w:eastAsia="Times New Roman" w:cs="Times New Roman"/>
          <w:spacing w:val="8"/>
          <w:sz w:val="23"/>
          <w:szCs w:val="23"/>
        </w:rPr>
        <w:t xml:space="preserve">29.6    </w:t>
      </w:r>
      <w:r>
        <w:rPr>
          <w:rFonts w:ascii="宋体" w:hAnsi="宋体" w:eastAsia="宋体" w:cs="宋体"/>
          <w:spacing w:val="8"/>
          <w:sz w:val="23"/>
          <w:szCs w:val="23"/>
        </w:rPr>
        <w:t>有下列情形之一的，属于无效质疑，代理机构可不予受理：</w:t>
      </w:r>
    </w:p>
    <w:p>
      <w:pPr>
        <w:spacing w:before="183" w:line="466" w:lineRule="exact"/>
        <w:ind w:left="1213"/>
        <w:rPr>
          <w:rFonts w:ascii="宋体" w:hAnsi="宋体" w:eastAsia="宋体" w:cs="宋体"/>
          <w:sz w:val="23"/>
          <w:szCs w:val="23"/>
        </w:rPr>
      </w:pPr>
      <w:r>
        <w:rPr>
          <w:rFonts w:ascii="Times New Roman" w:hAnsi="Times New Roman" w:eastAsia="Times New Roman" w:cs="Times New Roman"/>
          <w:position w:val="17"/>
          <w:sz w:val="23"/>
          <w:szCs w:val="23"/>
        </w:rPr>
        <w:t>A</w:t>
      </w:r>
      <w:r>
        <w:rPr>
          <w:rFonts w:ascii="Times New Roman" w:hAnsi="Times New Roman" w:eastAsia="Times New Roman" w:cs="Times New Roman"/>
          <w:spacing w:val="14"/>
          <w:position w:val="17"/>
          <w:sz w:val="23"/>
          <w:szCs w:val="23"/>
        </w:rPr>
        <w:t xml:space="preserve"> </w:t>
      </w:r>
      <w:r>
        <w:rPr>
          <w:rFonts w:ascii="Times New Roman" w:hAnsi="Times New Roman" w:eastAsia="Times New Roman" w:cs="Times New Roman"/>
          <w:spacing w:val="10"/>
          <w:position w:val="17"/>
          <w:sz w:val="23"/>
          <w:szCs w:val="23"/>
        </w:rPr>
        <w:t xml:space="preserve"> </w:t>
      </w:r>
      <w:r>
        <w:rPr>
          <w:rFonts w:ascii="宋体" w:hAnsi="宋体" w:eastAsia="宋体" w:cs="宋体"/>
          <w:spacing w:val="7"/>
          <w:position w:val="17"/>
          <w:sz w:val="23"/>
          <w:szCs w:val="23"/>
        </w:rPr>
        <w:t>未在有效期限内提出质疑的；</w:t>
      </w:r>
    </w:p>
    <w:p>
      <w:pPr>
        <w:spacing w:line="226" w:lineRule="auto"/>
        <w:ind w:left="1215"/>
        <w:rPr>
          <w:rFonts w:ascii="宋体" w:hAnsi="宋体" w:eastAsia="宋体" w:cs="宋体"/>
          <w:sz w:val="23"/>
          <w:szCs w:val="23"/>
        </w:rPr>
      </w:pPr>
      <w:r>
        <w:rPr>
          <w:rFonts w:ascii="Times New Roman" w:hAnsi="Times New Roman" w:eastAsia="Times New Roman" w:cs="Times New Roman"/>
          <w:sz w:val="23"/>
          <w:szCs w:val="23"/>
        </w:rPr>
        <w:t>B</w:t>
      </w:r>
      <w:r>
        <w:rPr>
          <w:rFonts w:ascii="Times New Roman" w:hAnsi="Times New Roman" w:eastAsia="Times New Roman" w:cs="Times New Roman"/>
          <w:spacing w:val="11"/>
          <w:sz w:val="23"/>
          <w:szCs w:val="23"/>
        </w:rPr>
        <w:t xml:space="preserve"> </w:t>
      </w:r>
      <w:r>
        <w:rPr>
          <w:rFonts w:ascii="Times New Roman" w:hAnsi="Times New Roman" w:eastAsia="Times New Roman" w:cs="Times New Roman"/>
          <w:spacing w:val="8"/>
          <w:sz w:val="23"/>
          <w:szCs w:val="23"/>
        </w:rPr>
        <w:t xml:space="preserve"> </w:t>
      </w:r>
      <w:r>
        <w:rPr>
          <w:rFonts w:ascii="宋体" w:hAnsi="宋体" w:eastAsia="宋体" w:cs="宋体"/>
          <w:spacing w:val="8"/>
          <w:sz w:val="23"/>
          <w:szCs w:val="23"/>
        </w:rPr>
        <w:t>质疑未以书面形式提出的；</w:t>
      </w:r>
    </w:p>
    <w:p>
      <w:pPr>
        <w:spacing w:before="185" w:line="466" w:lineRule="exact"/>
        <w:ind w:left="1220"/>
        <w:rPr>
          <w:rFonts w:ascii="宋体" w:hAnsi="宋体" w:eastAsia="宋体" w:cs="宋体"/>
          <w:sz w:val="23"/>
          <w:szCs w:val="23"/>
        </w:rPr>
      </w:pPr>
      <w:r>
        <w:rPr>
          <w:rFonts w:ascii="Times New Roman" w:hAnsi="Times New Roman" w:eastAsia="Times New Roman" w:cs="Times New Roman"/>
          <w:position w:val="17"/>
          <w:sz w:val="23"/>
          <w:szCs w:val="23"/>
        </w:rPr>
        <w:t>C</w:t>
      </w:r>
      <w:r>
        <w:rPr>
          <w:rFonts w:ascii="Times New Roman" w:hAnsi="Times New Roman" w:eastAsia="Times New Roman" w:cs="Times New Roman"/>
          <w:spacing w:val="16"/>
          <w:position w:val="17"/>
          <w:sz w:val="23"/>
          <w:szCs w:val="23"/>
        </w:rPr>
        <w:t xml:space="preserve">  </w:t>
      </w:r>
      <w:r>
        <w:rPr>
          <w:rFonts w:ascii="宋体" w:hAnsi="宋体" w:eastAsia="宋体" w:cs="宋体"/>
          <w:spacing w:val="9"/>
          <w:position w:val="17"/>
          <w:sz w:val="23"/>
          <w:szCs w:val="23"/>
        </w:rPr>
        <w:t>质</w:t>
      </w:r>
      <w:r>
        <w:rPr>
          <w:rFonts w:ascii="宋体" w:hAnsi="宋体" w:eastAsia="宋体" w:cs="宋体"/>
          <w:spacing w:val="8"/>
          <w:position w:val="17"/>
          <w:sz w:val="23"/>
          <w:szCs w:val="23"/>
        </w:rPr>
        <w:t>疑函没有法定代表人签署并加盖单位公章的；</w:t>
      </w:r>
    </w:p>
    <w:p>
      <w:pPr>
        <w:spacing w:line="227" w:lineRule="auto"/>
        <w:ind w:left="1215"/>
        <w:rPr>
          <w:rFonts w:ascii="宋体" w:hAnsi="宋体" w:eastAsia="宋体" w:cs="宋体"/>
          <w:sz w:val="23"/>
          <w:szCs w:val="23"/>
        </w:rPr>
      </w:pPr>
      <w:r>
        <w:rPr>
          <w:rFonts w:ascii="Times New Roman" w:hAnsi="Times New Roman" w:eastAsia="Times New Roman" w:cs="Times New Roman"/>
          <w:sz w:val="23"/>
          <w:szCs w:val="23"/>
        </w:rPr>
        <w:t>D</w:t>
      </w:r>
      <w:r>
        <w:rPr>
          <w:rFonts w:ascii="Times New Roman" w:hAnsi="Times New Roman" w:eastAsia="Times New Roman" w:cs="Times New Roman"/>
          <w:spacing w:val="9"/>
          <w:sz w:val="23"/>
          <w:szCs w:val="23"/>
        </w:rPr>
        <w:t xml:space="preserve">  </w:t>
      </w:r>
      <w:r>
        <w:rPr>
          <w:rFonts w:ascii="宋体" w:hAnsi="宋体" w:eastAsia="宋体" w:cs="宋体"/>
          <w:spacing w:val="9"/>
          <w:sz w:val="23"/>
          <w:szCs w:val="23"/>
        </w:rPr>
        <w:t>质疑事项已经进入投诉或者诉讼程序的</w:t>
      </w:r>
      <w:r>
        <w:rPr>
          <w:rFonts w:ascii="宋体" w:hAnsi="宋体" w:eastAsia="宋体" w:cs="宋体"/>
          <w:spacing w:val="6"/>
          <w:sz w:val="23"/>
          <w:szCs w:val="23"/>
        </w:rPr>
        <w:t>；</w:t>
      </w:r>
    </w:p>
    <w:p>
      <w:pPr>
        <w:spacing w:before="185" w:line="225" w:lineRule="auto"/>
        <w:ind w:left="1216"/>
        <w:rPr>
          <w:rFonts w:ascii="宋体" w:hAnsi="宋体" w:eastAsia="宋体" w:cs="宋体"/>
          <w:sz w:val="23"/>
          <w:szCs w:val="23"/>
        </w:rPr>
      </w:pPr>
      <w:r>
        <w:rPr>
          <w:rFonts w:ascii="Times New Roman" w:hAnsi="Times New Roman" w:eastAsia="Times New Roman" w:cs="Times New Roman"/>
          <w:sz w:val="23"/>
          <w:szCs w:val="23"/>
        </w:rPr>
        <w:t>E</w:t>
      </w:r>
      <w:r>
        <w:rPr>
          <w:rFonts w:ascii="Times New Roman" w:hAnsi="Times New Roman" w:eastAsia="Times New Roman" w:cs="Times New Roman"/>
          <w:spacing w:val="13"/>
          <w:sz w:val="23"/>
          <w:szCs w:val="23"/>
        </w:rPr>
        <w:t xml:space="preserve"> </w:t>
      </w:r>
      <w:r>
        <w:rPr>
          <w:rFonts w:ascii="Times New Roman" w:hAnsi="Times New Roman" w:eastAsia="Times New Roman" w:cs="Times New Roman"/>
          <w:spacing w:val="8"/>
          <w:sz w:val="23"/>
          <w:szCs w:val="23"/>
        </w:rPr>
        <w:t xml:space="preserve"> </w:t>
      </w:r>
      <w:r>
        <w:rPr>
          <w:rFonts w:ascii="宋体" w:hAnsi="宋体" w:eastAsia="宋体" w:cs="宋体"/>
          <w:spacing w:val="8"/>
          <w:sz w:val="23"/>
          <w:szCs w:val="23"/>
        </w:rPr>
        <w:t>其它不符合受理条件的情形。</w:t>
      </w:r>
    </w:p>
    <w:p>
      <w:pPr>
        <w:spacing w:before="185" w:line="226" w:lineRule="auto"/>
        <w:ind w:left="496"/>
        <w:rPr>
          <w:rFonts w:ascii="宋体" w:hAnsi="宋体" w:eastAsia="宋体" w:cs="宋体"/>
          <w:sz w:val="23"/>
          <w:szCs w:val="23"/>
        </w:rPr>
      </w:pPr>
      <w:r>
        <w:rPr>
          <w:rFonts w:ascii="Times New Roman" w:hAnsi="Times New Roman" w:eastAsia="Times New Roman" w:cs="Times New Roman"/>
          <w:spacing w:val="12"/>
          <w:sz w:val="23"/>
          <w:szCs w:val="23"/>
        </w:rPr>
        <w:t xml:space="preserve">29.7    </w:t>
      </w:r>
      <w:r>
        <w:rPr>
          <w:rFonts w:ascii="宋体" w:hAnsi="宋体" w:eastAsia="宋体" w:cs="宋体"/>
          <w:spacing w:val="12"/>
          <w:sz w:val="23"/>
          <w:szCs w:val="23"/>
        </w:rPr>
        <w:t xml:space="preserve">代理机构将在收到书面质疑后 </w:t>
      </w:r>
      <w:r>
        <w:rPr>
          <w:rFonts w:ascii="Times New Roman" w:hAnsi="Times New Roman" w:eastAsia="Times New Roman" w:cs="Times New Roman"/>
          <w:spacing w:val="12"/>
          <w:sz w:val="23"/>
          <w:szCs w:val="23"/>
        </w:rPr>
        <w:t xml:space="preserve">7 </w:t>
      </w:r>
      <w:r>
        <w:rPr>
          <w:rFonts w:ascii="宋体" w:hAnsi="宋体" w:eastAsia="宋体" w:cs="宋体"/>
          <w:spacing w:val="12"/>
          <w:sz w:val="23"/>
          <w:szCs w:val="23"/>
        </w:rPr>
        <w:t>个工作日内作出答复或相关处理</w:t>
      </w:r>
      <w:r>
        <w:rPr>
          <w:rFonts w:ascii="宋体" w:hAnsi="宋体" w:eastAsia="宋体" w:cs="宋体"/>
          <w:spacing w:val="10"/>
          <w:sz w:val="23"/>
          <w:szCs w:val="23"/>
        </w:rPr>
        <w:t>决</w:t>
      </w:r>
    </w:p>
    <w:p>
      <w:pPr>
        <w:spacing w:before="187" w:line="228" w:lineRule="auto"/>
        <w:ind w:left="26"/>
        <w:rPr>
          <w:rFonts w:ascii="宋体" w:hAnsi="宋体" w:eastAsia="宋体" w:cs="宋体"/>
          <w:sz w:val="23"/>
          <w:szCs w:val="23"/>
        </w:rPr>
      </w:pPr>
      <w:r>
        <w:rPr>
          <w:rFonts w:ascii="宋体" w:hAnsi="宋体" w:eastAsia="宋体" w:cs="宋体"/>
          <w:spacing w:val="9"/>
          <w:sz w:val="23"/>
          <w:szCs w:val="23"/>
        </w:rPr>
        <w:t>定，并以书面形式通知质疑投标企业和其他有关部门</w:t>
      </w:r>
      <w:r>
        <w:rPr>
          <w:rFonts w:ascii="宋体" w:hAnsi="宋体" w:eastAsia="宋体" w:cs="宋体"/>
          <w:spacing w:val="7"/>
          <w:sz w:val="23"/>
          <w:szCs w:val="23"/>
        </w:rPr>
        <w:t>。</w:t>
      </w:r>
    </w:p>
    <w:p>
      <w:pPr>
        <w:spacing w:before="185" w:line="374" w:lineRule="auto"/>
        <w:ind w:left="23" w:right="80" w:firstLine="472"/>
        <w:rPr>
          <w:rFonts w:ascii="宋体" w:hAnsi="宋体" w:eastAsia="宋体" w:cs="宋体"/>
          <w:sz w:val="23"/>
          <w:szCs w:val="23"/>
        </w:rPr>
      </w:pPr>
      <w:r>
        <w:rPr>
          <w:rFonts w:ascii="Times New Roman" w:hAnsi="Times New Roman" w:eastAsia="Times New Roman" w:cs="Times New Roman"/>
          <w:spacing w:val="14"/>
          <w:sz w:val="23"/>
          <w:szCs w:val="23"/>
        </w:rPr>
        <w:t>29.</w:t>
      </w:r>
      <w:r>
        <w:rPr>
          <w:rFonts w:ascii="Times New Roman" w:hAnsi="Times New Roman" w:eastAsia="Times New Roman" w:cs="Times New Roman"/>
          <w:spacing w:val="13"/>
          <w:sz w:val="23"/>
          <w:szCs w:val="23"/>
        </w:rPr>
        <w:t>8</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rPr>
        <w:t>投标供应商进行虚假和恶意质疑的，代理机构可以提请行业行政监管</w:t>
      </w:r>
      <w:r>
        <w:rPr>
          <w:rFonts w:ascii="宋体" w:hAnsi="宋体" w:eastAsia="宋体" w:cs="宋体"/>
          <w:sz w:val="23"/>
          <w:szCs w:val="23"/>
        </w:rPr>
        <w:t xml:space="preserve"> </w:t>
      </w:r>
      <w:r>
        <w:rPr>
          <w:rFonts w:ascii="宋体" w:hAnsi="宋体" w:eastAsia="宋体" w:cs="宋体"/>
          <w:spacing w:val="10"/>
          <w:sz w:val="23"/>
          <w:szCs w:val="23"/>
        </w:rPr>
        <w:t>部</w:t>
      </w:r>
      <w:r>
        <w:rPr>
          <w:rFonts w:ascii="宋体" w:hAnsi="宋体" w:eastAsia="宋体" w:cs="宋体"/>
          <w:spacing w:val="7"/>
          <w:sz w:val="23"/>
          <w:szCs w:val="23"/>
        </w:rPr>
        <w:t>门将其列入不良记录名单，在一至三年内禁止参加本地区招投标活动，并将处</w:t>
      </w:r>
      <w:r>
        <w:rPr>
          <w:rFonts w:ascii="宋体" w:hAnsi="宋体" w:eastAsia="宋体" w:cs="宋体"/>
          <w:sz w:val="23"/>
          <w:szCs w:val="23"/>
        </w:rPr>
        <w:t xml:space="preserve"> </w:t>
      </w:r>
      <w:r>
        <w:rPr>
          <w:rFonts w:ascii="宋体" w:hAnsi="宋体" w:eastAsia="宋体" w:cs="宋体"/>
          <w:spacing w:val="9"/>
          <w:sz w:val="23"/>
          <w:szCs w:val="23"/>
        </w:rPr>
        <w:t>理</w:t>
      </w:r>
      <w:r>
        <w:rPr>
          <w:rFonts w:ascii="宋体" w:hAnsi="宋体" w:eastAsia="宋体" w:cs="宋体"/>
          <w:spacing w:val="8"/>
          <w:sz w:val="23"/>
          <w:szCs w:val="23"/>
        </w:rPr>
        <w:t>决定在相关媒体上公布。</w:t>
      </w:r>
    </w:p>
    <w:p>
      <w:pPr>
        <w:spacing w:before="2" w:line="374" w:lineRule="auto"/>
        <w:ind w:left="50" w:firstLine="446"/>
        <w:rPr>
          <w:rFonts w:ascii="宋体" w:hAnsi="宋体" w:eastAsia="宋体" w:cs="宋体"/>
          <w:sz w:val="23"/>
          <w:szCs w:val="23"/>
        </w:rPr>
      </w:pPr>
      <w:r>
        <w:rPr>
          <w:rFonts w:ascii="Times New Roman" w:hAnsi="Times New Roman" w:eastAsia="Times New Roman" w:cs="Times New Roman"/>
          <w:spacing w:val="16"/>
          <w:sz w:val="23"/>
          <w:szCs w:val="23"/>
        </w:rPr>
        <w:t>29</w:t>
      </w:r>
      <w:r>
        <w:rPr>
          <w:rFonts w:ascii="Times New Roman" w:hAnsi="Times New Roman" w:eastAsia="Times New Roman" w:cs="Times New Roman"/>
          <w:spacing w:val="8"/>
          <w:sz w:val="23"/>
          <w:szCs w:val="23"/>
        </w:rPr>
        <w:t xml:space="preserve">.9    </w:t>
      </w:r>
      <w:r>
        <w:rPr>
          <w:rFonts w:ascii="宋体" w:hAnsi="宋体" w:eastAsia="宋体" w:cs="宋体"/>
          <w:spacing w:val="8"/>
          <w:sz w:val="23"/>
          <w:szCs w:val="23"/>
        </w:rPr>
        <w:t>投标供应商对代理机构的答复不满意以及代理机构未在规定的时间</w:t>
      </w:r>
      <w:r>
        <w:rPr>
          <w:rFonts w:ascii="宋体" w:hAnsi="宋体" w:eastAsia="宋体" w:cs="宋体"/>
          <w:sz w:val="23"/>
          <w:szCs w:val="23"/>
        </w:rPr>
        <w:t xml:space="preserve">  </w:t>
      </w:r>
      <w:r>
        <w:rPr>
          <w:rFonts w:ascii="宋体" w:hAnsi="宋体" w:eastAsia="宋体" w:cs="宋体"/>
          <w:spacing w:val="6"/>
          <w:sz w:val="23"/>
          <w:szCs w:val="23"/>
        </w:rPr>
        <w:t>内做出答复</w:t>
      </w:r>
      <w:r>
        <w:rPr>
          <w:rFonts w:ascii="宋体" w:hAnsi="宋体" w:eastAsia="宋体" w:cs="宋体"/>
          <w:spacing w:val="4"/>
          <w:sz w:val="23"/>
          <w:szCs w:val="23"/>
        </w:rPr>
        <w:t>的</w:t>
      </w:r>
      <w:r>
        <w:rPr>
          <w:rFonts w:ascii="宋体" w:hAnsi="宋体" w:eastAsia="宋体" w:cs="宋体"/>
          <w:spacing w:val="3"/>
          <w:sz w:val="23"/>
          <w:szCs w:val="23"/>
        </w:rPr>
        <w:t xml:space="preserve">，可以在答复期满后 </w:t>
      </w:r>
      <w:r>
        <w:rPr>
          <w:rFonts w:ascii="Times New Roman" w:hAnsi="Times New Roman" w:eastAsia="Times New Roman" w:cs="Times New Roman"/>
          <w:spacing w:val="3"/>
          <w:sz w:val="23"/>
          <w:szCs w:val="23"/>
        </w:rPr>
        <w:t xml:space="preserve">15 </w:t>
      </w:r>
      <w:r>
        <w:rPr>
          <w:rFonts w:ascii="宋体" w:hAnsi="宋体" w:eastAsia="宋体" w:cs="宋体"/>
          <w:spacing w:val="3"/>
          <w:sz w:val="23"/>
          <w:szCs w:val="23"/>
        </w:rPr>
        <w:t>个工作日内向行业行政监管部门进行投诉。</w:t>
      </w:r>
    </w:p>
    <w:p>
      <w:pPr>
        <w:spacing w:line="375" w:lineRule="auto"/>
        <w:ind w:left="22" w:right="80" w:firstLine="473"/>
        <w:rPr>
          <w:rFonts w:ascii="宋体" w:hAnsi="宋体" w:eastAsia="宋体" w:cs="宋体"/>
          <w:sz w:val="23"/>
          <w:szCs w:val="23"/>
        </w:rPr>
      </w:pPr>
      <w:r>
        <w:rPr>
          <w:rFonts w:ascii="Times New Roman" w:hAnsi="Times New Roman" w:eastAsia="Times New Roman" w:cs="Times New Roman"/>
          <w:spacing w:val="9"/>
          <w:sz w:val="23"/>
          <w:szCs w:val="23"/>
        </w:rPr>
        <w:t xml:space="preserve">29. 10    </w:t>
      </w:r>
      <w:r>
        <w:rPr>
          <w:rFonts w:ascii="宋体" w:hAnsi="宋体" w:eastAsia="宋体" w:cs="宋体"/>
          <w:spacing w:val="9"/>
          <w:sz w:val="23"/>
          <w:szCs w:val="23"/>
        </w:rPr>
        <w:t>质疑函采用实名制。质疑人为自然人的应当由本人签字，并附有</w:t>
      </w:r>
      <w:r>
        <w:rPr>
          <w:rFonts w:ascii="宋体" w:hAnsi="宋体" w:eastAsia="宋体" w:cs="宋体"/>
          <w:spacing w:val="8"/>
          <w:sz w:val="23"/>
          <w:szCs w:val="23"/>
        </w:rPr>
        <w:t>效</w:t>
      </w:r>
      <w:r>
        <w:rPr>
          <w:rFonts w:ascii="宋体" w:hAnsi="宋体" w:eastAsia="宋体" w:cs="宋体"/>
          <w:sz w:val="23"/>
          <w:szCs w:val="23"/>
        </w:rPr>
        <w:t xml:space="preserve"> </w:t>
      </w:r>
      <w:r>
        <w:rPr>
          <w:rFonts w:ascii="宋体" w:hAnsi="宋体" w:eastAsia="宋体" w:cs="宋体"/>
          <w:spacing w:val="11"/>
          <w:sz w:val="23"/>
          <w:szCs w:val="23"/>
        </w:rPr>
        <w:t>身</w:t>
      </w:r>
      <w:r>
        <w:rPr>
          <w:rFonts w:ascii="宋体" w:hAnsi="宋体" w:eastAsia="宋体" w:cs="宋体"/>
          <w:spacing w:val="7"/>
          <w:sz w:val="23"/>
          <w:szCs w:val="23"/>
        </w:rPr>
        <w:t>份证明文件；质疑人为法人或者非法人组织的应当由法定代表人或者主要负责</w:t>
      </w:r>
      <w:r>
        <w:rPr>
          <w:rFonts w:ascii="宋体" w:hAnsi="宋体" w:eastAsia="宋体" w:cs="宋体"/>
          <w:sz w:val="23"/>
          <w:szCs w:val="23"/>
        </w:rPr>
        <w:t xml:space="preserve"> </w:t>
      </w:r>
      <w:r>
        <w:rPr>
          <w:rFonts w:ascii="宋体" w:hAnsi="宋体" w:eastAsia="宋体" w:cs="宋体"/>
          <w:spacing w:val="9"/>
          <w:sz w:val="23"/>
          <w:szCs w:val="23"/>
        </w:rPr>
        <w:t>人签字并加盖公章，并附有效身份证明文件</w:t>
      </w:r>
      <w:r>
        <w:rPr>
          <w:rFonts w:ascii="宋体" w:hAnsi="宋体" w:eastAsia="宋体" w:cs="宋体"/>
          <w:spacing w:val="7"/>
          <w:sz w:val="23"/>
          <w:szCs w:val="23"/>
        </w:rPr>
        <w:t>。</w:t>
      </w:r>
    </w:p>
    <w:p>
      <w:pPr>
        <w:spacing w:before="1" w:line="374" w:lineRule="auto"/>
        <w:ind w:left="20" w:right="121" w:firstLine="476"/>
        <w:rPr>
          <w:rFonts w:ascii="宋体" w:hAnsi="宋体" w:eastAsia="宋体" w:cs="宋体"/>
          <w:sz w:val="23"/>
          <w:szCs w:val="23"/>
        </w:rPr>
      </w:pPr>
      <w:r>
        <w:rPr>
          <w:rFonts w:ascii="Times New Roman" w:hAnsi="Times New Roman" w:eastAsia="Times New Roman" w:cs="Times New Roman"/>
          <w:spacing w:val="7"/>
          <w:sz w:val="23"/>
          <w:szCs w:val="23"/>
        </w:rPr>
        <w:t xml:space="preserve">29. 11 </w:t>
      </w:r>
      <w:r>
        <w:rPr>
          <w:rFonts w:ascii="宋体" w:hAnsi="宋体" w:eastAsia="宋体" w:cs="宋体"/>
          <w:spacing w:val="7"/>
          <w:sz w:val="23"/>
          <w:szCs w:val="23"/>
        </w:rPr>
        <w:t>质疑人可以委托代理人进行质疑。代理人应当提交授权委托书，授</w:t>
      </w:r>
      <w:r>
        <w:rPr>
          <w:rFonts w:ascii="宋体" w:hAnsi="宋体" w:eastAsia="宋体" w:cs="宋体"/>
          <w:sz w:val="23"/>
          <w:szCs w:val="23"/>
        </w:rPr>
        <w:t xml:space="preserve">权 </w:t>
      </w:r>
      <w:r>
        <w:rPr>
          <w:rFonts w:ascii="宋体" w:hAnsi="宋体" w:eastAsia="宋体" w:cs="宋体"/>
          <w:spacing w:val="18"/>
          <w:sz w:val="23"/>
          <w:szCs w:val="23"/>
        </w:rPr>
        <w:t>委</w:t>
      </w:r>
      <w:r>
        <w:rPr>
          <w:rFonts w:ascii="宋体" w:hAnsi="宋体" w:eastAsia="宋体" w:cs="宋体"/>
          <w:spacing w:val="14"/>
          <w:sz w:val="23"/>
          <w:szCs w:val="23"/>
        </w:rPr>
        <w:t>托</w:t>
      </w:r>
      <w:r>
        <w:rPr>
          <w:rFonts w:ascii="宋体" w:hAnsi="宋体" w:eastAsia="宋体" w:cs="宋体"/>
          <w:spacing w:val="9"/>
          <w:sz w:val="23"/>
          <w:szCs w:val="23"/>
        </w:rPr>
        <w:t>书应当载明委托代理的姓名、代理事项、具体权限、期限和相关事项。</w:t>
      </w:r>
    </w:p>
    <w:p>
      <w:pPr>
        <w:spacing w:before="2" w:line="374" w:lineRule="auto"/>
        <w:ind w:left="23" w:right="111" w:firstLine="472"/>
        <w:rPr>
          <w:rFonts w:ascii="宋体" w:hAnsi="宋体" w:eastAsia="宋体" w:cs="宋体"/>
          <w:sz w:val="23"/>
          <w:szCs w:val="23"/>
        </w:rPr>
      </w:pPr>
      <w:r>
        <w:rPr>
          <w:rFonts w:ascii="Times New Roman" w:hAnsi="Times New Roman" w:eastAsia="Times New Roman" w:cs="Times New Roman"/>
          <w:spacing w:val="10"/>
          <w:sz w:val="23"/>
          <w:szCs w:val="23"/>
        </w:rPr>
        <w:t>2</w:t>
      </w:r>
      <w:r>
        <w:rPr>
          <w:rFonts w:ascii="Times New Roman" w:hAnsi="Times New Roman" w:eastAsia="Times New Roman" w:cs="Times New Roman"/>
          <w:spacing w:val="7"/>
          <w:sz w:val="23"/>
          <w:szCs w:val="23"/>
        </w:rPr>
        <w:t xml:space="preserve">9. 12 </w:t>
      </w:r>
      <w:r>
        <w:rPr>
          <w:rFonts w:ascii="宋体" w:hAnsi="宋体" w:eastAsia="宋体" w:cs="宋体"/>
          <w:spacing w:val="7"/>
          <w:sz w:val="23"/>
          <w:szCs w:val="23"/>
        </w:rPr>
        <w:t>质疑人有下列行为之一的，属于虚假、恶意质疑，将由采购采购单位</w:t>
      </w:r>
      <w:r>
        <w:rPr>
          <w:rFonts w:ascii="宋体" w:hAnsi="宋体" w:eastAsia="宋体" w:cs="宋体"/>
          <w:sz w:val="23"/>
          <w:szCs w:val="23"/>
        </w:rPr>
        <w:t xml:space="preserve"> </w:t>
      </w:r>
      <w:r>
        <w:rPr>
          <w:rFonts w:ascii="宋体" w:hAnsi="宋体" w:eastAsia="宋体" w:cs="宋体"/>
          <w:spacing w:val="10"/>
          <w:sz w:val="23"/>
          <w:szCs w:val="23"/>
        </w:rPr>
        <w:t>建议</w:t>
      </w:r>
      <w:r>
        <w:rPr>
          <w:rFonts w:ascii="宋体" w:hAnsi="宋体" w:eastAsia="宋体" w:cs="宋体"/>
          <w:spacing w:val="7"/>
          <w:sz w:val="23"/>
          <w:szCs w:val="23"/>
        </w:rPr>
        <w:t>财</w:t>
      </w:r>
      <w:r>
        <w:rPr>
          <w:rFonts w:ascii="宋体" w:hAnsi="宋体" w:eastAsia="宋体" w:cs="宋体"/>
          <w:spacing w:val="5"/>
          <w:sz w:val="23"/>
          <w:szCs w:val="23"/>
        </w:rPr>
        <w:t xml:space="preserve">政部门列入不良行为记录名单，禁止其 </w:t>
      </w:r>
      <w:r>
        <w:rPr>
          <w:rFonts w:ascii="Times New Roman" w:hAnsi="Times New Roman" w:eastAsia="Times New Roman" w:cs="Times New Roman"/>
          <w:spacing w:val="5"/>
          <w:sz w:val="23"/>
          <w:szCs w:val="23"/>
        </w:rPr>
        <w:t xml:space="preserve">1 </w:t>
      </w:r>
      <w:r>
        <w:rPr>
          <w:rFonts w:ascii="宋体" w:hAnsi="宋体" w:eastAsia="宋体" w:cs="宋体"/>
          <w:spacing w:val="5"/>
          <w:sz w:val="23"/>
          <w:szCs w:val="23"/>
        </w:rPr>
        <w:t xml:space="preserve">至 </w:t>
      </w:r>
      <w:r>
        <w:rPr>
          <w:rFonts w:ascii="Times New Roman" w:hAnsi="Times New Roman" w:eastAsia="Times New Roman" w:cs="Times New Roman"/>
          <w:spacing w:val="5"/>
          <w:sz w:val="23"/>
          <w:szCs w:val="23"/>
        </w:rPr>
        <w:t xml:space="preserve">3 </w:t>
      </w:r>
      <w:r>
        <w:rPr>
          <w:rFonts w:ascii="宋体" w:hAnsi="宋体" w:eastAsia="宋体" w:cs="宋体"/>
          <w:spacing w:val="5"/>
          <w:sz w:val="23"/>
          <w:szCs w:val="23"/>
        </w:rPr>
        <w:t>年内参加政府采购活动：</w:t>
      </w:r>
    </w:p>
    <w:p>
      <w:pPr>
        <w:spacing w:before="1" w:line="223" w:lineRule="auto"/>
        <w:ind w:left="512"/>
        <w:rPr>
          <w:rFonts w:ascii="宋体" w:hAnsi="宋体" w:eastAsia="宋体" w:cs="宋体"/>
          <w:sz w:val="23"/>
          <w:szCs w:val="23"/>
        </w:rPr>
      </w:pPr>
      <w:r>
        <w:rPr>
          <w:rFonts w:ascii="宋体" w:hAnsi="宋体" w:eastAsia="宋体" w:cs="宋体"/>
          <w:spacing w:val="5"/>
          <w:sz w:val="23"/>
          <w:szCs w:val="23"/>
        </w:rPr>
        <w:t>( 一) 捏造事实</w:t>
      </w:r>
      <w:r>
        <w:rPr>
          <w:rFonts w:ascii="宋体" w:hAnsi="宋体" w:eastAsia="宋体" w:cs="宋体"/>
          <w:spacing w:val="4"/>
          <w:sz w:val="23"/>
          <w:szCs w:val="23"/>
        </w:rPr>
        <w:t>；</w:t>
      </w:r>
    </w:p>
    <w:p>
      <w:pPr>
        <w:spacing w:before="186" w:line="227" w:lineRule="auto"/>
        <w:ind w:left="51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6"/>
          <w:sz w:val="23"/>
          <w:szCs w:val="23"/>
        </w:rPr>
        <w:t>二) 提供虚假材料；</w:t>
      </w:r>
    </w:p>
    <w:p>
      <w:pPr>
        <w:spacing w:before="186" w:line="227" w:lineRule="auto"/>
        <w:ind w:left="51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6"/>
          <w:sz w:val="23"/>
          <w:szCs w:val="23"/>
        </w:rPr>
        <w:t>三</w:t>
      </w:r>
      <w:r>
        <w:rPr>
          <w:rFonts w:ascii="宋体" w:hAnsi="宋体" w:eastAsia="宋体" w:cs="宋体"/>
          <w:spacing w:val="12"/>
          <w:sz w:val="23"/>
          <w:szCs w:val="23"/>
        </w:rPr>
        <w:t>) 以非法手段取得证明材料或者无法提供证据的合法来源；</w:t>
      </w:r>
    </w:p>
    <w:p>
      <w:pPr>
        <w:spacing w:before="185" w:line="225" w:lineRule="auto"/>
        <w:ind w:left="512"/>
        <w:rPr>
          <w:rFonts w:ascii="宋体" w:hAnsi="宋体" w:eastAsia="宋体" w:cs="宋体"/>
          <w:sz w:val="23"/>
          <w:szCs w:val="23"/>
        </w:rPr>
      </w:pPr>
      <w:bookmarkStart w:id="3" w:name="_bookmark4"/>
      <w:bookmarkEnd w:id="3"/>
      <w:r>
        <w:rPr>
          <w:rFonts w:ascii="宋体" w:hAnsi="宋体" w:eastAsia="宋体" w:cs="宋体"/>
          <w:spacing w:val="16"/>
          <w:sz w:val="23"/>
          <w:szCs w:val="23"/>
        </w:rPr>
        <w:t>(</w:t>
      </w:r>
      <w:r>
        <w:rPr>
          <w:rFonts w:ascii="宋体" w:hAnsi="宋体" w:eastAsia="宋体" w:cs="宋体"/>
          <w:spacing w:val="14"/>
          <w:sz w:val="23"/>
          <w:szCs w:val="23"/>
        </w:rPr>
        <w:t>四) 法律法规规定的其他违法情形。</w:t>
      </w:r>
    </w:p>
    <w:p>
      <w:pPr>
        <w:sectPr>
          <w:headerReference r:id="rId54" w:type="default"/>
          <w:footerReference r:id="rId55" w:type="default"/>
          <w:pgSz w:w="11906" w:h="16839"/>
          <w:pgMar w:top="1091" w:right="1716" w:bottom="1156" w:left="1785" w:header="1076" w:footer="996" w:gutter="0"/>
          <w:cols w:space="720" w:num="1"/>
        </w:sectPr>
      </w:pPr>
    </w:p>
    <w:p>
      <w:pPr>
        <w:spacing w:line="294" w:lineRule="auto"/>
        <w:rPr>
          <w:rFonts w:ascii="Arial"/>
          <w:sz w:val="21"/>
        </w:rPr>
      </w:pPr>
    </w:p>
    <w:p>
      <w:pPr>
        <w:spacing w:before="101" w:line="224" w:lineRule="auto"/>
        <w:ind w:left="2090"/>
        <w:outlineLvl w:val="0"/>
        <w:rPr>
          <w:rFonts w:ascii="宋体" w:hAnsi="宋体" w:eastAsia="宋体" w:cs="宋体"/>
          <w:sz w:val="31"/>
          <w:szCs w:val="31"/>
        </w:rPr>
      </w:pPr>
      <w:r>
        <w:rPr>
          <w:rFonts w:ascii="宋体" w:hAnsi="宋体" w:eastAsia="宋体" w:cs="宋体"/>
          <w:spacing w:val="13"/>
          <w:sz w:val="31"/>
          <w:szCs w:val="31"/>
          <w14:textOutline w14:w="5793" w14:cap="sq" w14:cmpd="sng">
            <w14:solidFill>
              <w14:srgbClr w14:val="000000"/>
            </w14:solidFill>
            <w14:prstDash w14:val="solid"/>
            <w14:bevel/>
          </w14:textOutline>
        </w:rPr>
        <w:t>第</w:t>
      </w:r>
      <w:r>
        <w:rPr>
          <w:rFonts w:ascii="宋体" w:hAnsi="宋体" w:eastAsia="宋体" w:cs="宋体"/>
          <w:spacing w:val="9"/>
          <w:sz w:val="31"/>
          <w:szCs w:val="31"/>
          <w14:textOutline w14:w="5793" w14:cap="sq" w14:cmpd="sng">
            <w14:solidFill>
              <w14:srgbClr w14:val="000000"/>
            </w14:solidFill>
            <w14:prstDash w14:val="solid"/>
            <w14:bevel/>
          </w14:textOutline>
        </w:rPr>
        <w:t>四部分</w:t>
      </w:r>
      <w:r>
        <w:rPr>
          <w:rFonts w:ascii="宋体" w:hAnsi="宋体" w:eastAsia="宋体" w:cs="宋体"/>
          <w:spacing w:val="9"/>
          <w:sz w:val="31"/>
          <w:szCs w:val="31"/>
        </w:rPr>
        <w:t xml:space="preserve">  </w:t>
      </w:r>
      <w:r>
        <w:rPr>
          <w:rFonts w:ascii="宋体" w:hAnsi="宋体" w:eastAsia="宋体" w:cs="宋体"/>
          <w:spacing w:val="9"/>
          <w:sz w:val="31"/>
          <w:szCs w:val="31"/>
          <w14:textOutline w14:w="5793" w14:cap="sq" w14:cmpd="sng">
            <w14:solidFill>
              <w14:srgbClr w14:val="000000"/>
            </w14:solidFill>
            <w14:prstDash w14:val="solid"/>
            <w14:bevel/>
          </w14:textOutline>
        </w:rPr>
        <w:t>采购服务技术要求</w:t>
      </w:r>
    </w:p>
    <w:p>
      <w:pPr>
        <w:spacing w:line="280" w:lineRule="auto"/>
        <w:rPr>
          <w:rFonts w:ascii="Arial"/>
          <w:sz w:val="21"/>
        </w:rPr>
      </w:pPr>
    </w:p>
    <w:p>
      <w:pPr>
        <w:spacing w:before="74" w:line="394" w:lineRule="exact"/>
        <w:ind w:left="449"/>
        <w:rPr>
          <w:rFonts w:ascii="宋体" w:hAnsi="宋体" w:eastAsia="宋体" w:cs="宋体"/>
          <w:sz w:val="23"/>
          <w:szCs w:val="23"/>
        </w:rPr>
      </w:pPr>
      <w:r>
        <w:rPr>
          <w:rFonts w:ascii="宋体" w:hAnsi="宋体" w:eastAsia="宋体" w:cs="宋体"/>
          <w:spacing w:val="9"/>
          <w:position w:val="2"/>
          <w:sz w:val="23"/>
          <w:szCs w:val="23"/>
          <w14:textOutline w14:w="4358" w14:cap="sq" w14:cmpd="sng">
            <w14:solidFill>
              <w14:srgbClr w14:val="000000"/>
            </w14:solidFill>
            <w14:prstDash w14:val="solid"/>
            <w14:bevel/>
          </w14:textOutline>
        </w:rPr>
        <w:t>一</w:t>
      </w:r>
      <w:r>
        <w:rPr>
          <w:rFonts w:ascii="宋体" w:hAnsi="宋体" w:eastAsia="宋体" w:cs="宋体"/>
          <w:spacing w:val="7"/>
          <w:position w:val="2"/>
          <w:sz w:val="23"/>
          <w:szCs w:val="23"/>
          <w14:textOutline w14:w="4358" w14:cap="sq" w14:cmpd="sng">
            <w14:solidFill>
              <w14:srgbClr w14:val="000000"/>
            </w14:solidFill>
            <w14:prstDash w14:val="solid"/>
            <w14:bevel/>
          </w14:textOutline>
        </w:rPr>
        <w:t>、项目概况：</w:t>
      </w:r>
    </w:p>
    <w:p>
      <w:pPr>
        <w:spacing w:before="72" w:line="269" w:lineRule="auto"/>
        <w:ind w:left="500" w:right="5751" w:firstLine="4"/>
        <w:rPr>
          <w:rFonts w:ascii="宋体" w:hAnsi="宋体" w:eastAsia="宋体" w:cs="宋体"/>
          <w:sz w:val="23"/>
          <w:szCs w:val="23"/>
        </w:rPr>
      </w:pPr>
      <w:r>
        <w:rPr>
          <w:rFonts w:ascii="宋体" w:hAnsi="宋体" w:eastAsia="宋体" w:cs="宋体"/>
          <w:spacing w:val="12"/>
          <w:sz w:val="23"/>
          <w:szCs w:val="23"/>
          <w14:textOutline w14:w="4358" w14:cap="sq" w14:cmpd="sng">
            <w14:solidFill>
              <w14:srgbClr w14:val="000000"/>
            </w14:solidFill>
            <w14:prstDash w14:val="solid"/>
            <w14:bevel/>
          </w14:textOutline>
        </w:rPr>
        <w:t>二</w:t>
      </w:r>
      <w:r>
        <w:rPr>
          <w:rFonts w:ascii="宋体" w:hAnsi="宋体" w:eastAsia="宋体" w:cs="宋体"/>
          <w:spacing w:val="8"/>
          <w:sz w:val="23"/>
          <w:szCs w:val="23"/>
          <w14:textOutline w14:w="4358" w14:cap="sq" w14:cmpd="sng">
            <w14:solidFill>
              <w14:srgbClr w14:val="000000"/>
            </w14:solidFill>
            <w14:prstDash w14:val="solid"/>
            <w14:bevel/>
          </w14:textOutline>
        </w:rPr>
        <w:t>、</w:t>
      </w:r>
      <w:r>
        <w:rPr>
          <w:rFonts w:ascii="宋体" w:hAnsi="宋体" w:eastAsia="宋体" w:cs="宋体"/>
          <w:spacing w:val="8"/>
          <w:sz w:val="23"/>
          <w:szCs w:val="23"/>
        </w:rPr>
        <w:t>全过程设计服务</w:t>
      </w:r>
      <w:r>
        <w:rPr>
          <w:rFonts w:ascii="宋体" w:hAnsi="宋体" w:eastAsia="宋体" w:cs="宋体"/>
          <w:sz w:val="23"/>
          <w:szCs w:val="23"/>
        </w:rPr>
        <w:t xml:space="preserve"> </w:t>
      </w:r>
      <w:r>
        <w:rPr>
          <w:rFonts w:ascii="宋体" w:hAnsi="宋体" w:eastAsia="宋体" w:cs="宋体"/>
          <w:spacing w:val="8"/>
          <w:sz w:val="23"/>
          <w:szCs w:val="23"/>
        </w:rPr>
        <w:t>采购需</w:t>
      </w:r>
      <w:r>
        <w:rPr>
          <w:rFonts w:ascii="宋体" w:hAnsi="宋体" w:eastAsia="宋体" w:cs="宋体"/>
          <w:spacing w:val="7"/>
          <w:sz w:val="23"/>
          <w:szCs w:val="23"/>
        </w:rPr>
        <w:t>求</w:t>
      </w:r>
    </w:p>
    <w:p>
      <w:pPr>
        <w:spacing w:before="109" w:line="312" w:lineRule="auto"/>
        <w:ind w:left="23" w:right="80" w:firstLine="479"/>
        <w:rPr>
          <w:rFonts w:ascii="宋体" w:hAnsi="宋体" w:eastAsia="宋体" w:cs="宋体"/>
          <w:sz w:val="23"/>
          <w:szCs w:val="23"/>
        </w:rPr>
      </w:pPr>
      <w:r>
        <w:rPr>
          <w:rFonts w:ascii="宋体" w:hAnsi="宋体" w:eastAsia="宋体" w:cs="宋体"/>
          <w:spacing w:val="7"/>
          <w:sz w:val="23"/>
          <w:szCs w:val="23"/>
        </w:rPr>
        <w:t>按照国家及地方相关的法律法规、技术规范规定的具体要求，完成</w:t>
      </w:r>
      <w:r>
        <w:rPr>
          <w:rFonts w:hint="eastAsia" w:ascii="宋体" w:hAnsi="宋体" w:eastAsia="宋体" w:cs="宋体"/>
          <w:spacing w:val="7"/>
          <w:sz w:val="23"/>
          <w:szCs w:val="23"/>
          <w:lang w:val="en-US" w:eastAsia="zh-CN"/>
        </w:rPr>
        <w:t>额敏县2023年玉米单产提升工程（勘测设计）</w:t>
      </w:r>
      <w:r>
        <w:rPr>
          <w:rFonts w:ascii="宋体" w:hAnsi="宋体" w:eastAsia="宋体" w:cs="宋体"/>
          <w:spacing w:val="9"/>
          <w:sz w:val="23"/>
          <w:szCs w:val="23"/>
        </w:rPr>
        <w:t>工作</w:t>
      </w:r>
      <w:r>
        <w:rPr>
          <w:rFonts w:ascii="宋体" w:hAnsi="宋体" w:eastAsia="宋体" w:cs="宋体"/>
          <w:spacing w:val="6"/>
          <w:sz w:val="23"/>
          <w:szCs w:val="23"/>
        </w:rPr>
        <w:t>。</w:t>
      </w:r>
    </w:p>
    <w:p>
      <w:pPr>
        <w:spacing w:line="304" w:lineRule="exact"/>
        <w:ind w:left="441"/>
        <w:rPr>
          <w:rFonts w:ascii="宋体" w:hAnsi="宋体" w:eastAsia="宋体" w:cs="宋体"/>
          <w:sz w:val="23"/>
          <w:szCs w:val="23"/>
        </w:rPr>
      </w:pPr>
      <w:r>
        <w:rPr>
          <w:rFonts w:ascii="宋体" w:hAnsi="宋体" w:eastAsia="宋体" w:cs="宋体"/>
          <w:spacing w:val="10"/>
          <w:position w:val="1"/>
          <w:sz w:val="23"/>
          <w:szCs w:val="23"/>
          <w14:textOutline w14:w="4358" w14:cap="sq" w14:cmpd="sng">
            <w14:solidFill>
              <w14:srgbClr w14:val="000000"/>
            </w14:solidFill>
            <w14:prstDash w14:val="solid"/>
            <w14:bevel/>
          </w14:textOutline>
        </w:rPr>
        <w:t>三</w:t>
      </w:r>
      <w:r>
        <w:rPr>
          <w:rFonts w:ascii="宋体" w:hAnsi="宋体" w:eastAsia="宋体" w:cs="宋体"/>
          <w:spacing w:val="9"/>
          <w:position w:val="1"/>
          <w:sz w:val="23"/>
          <w:szCs w:val="23"/>
          <w14:textOutline w14:w="4358" w14:cap="sq" w14:cmpd="sng">
            <w14:solidFill>
              <w14:srgbClr w14:val="000000"/>
            </w14:solidFill>
            <w14:prstDash w14:val="solid"/>
            <w14:bevel/>
          </w14:textOutline>
        </w:rPr>
        <w:t>、服务要求</w:t>
      </w:r>
    </w:p>
    <w:p>
      <w:pPr>
        <w:tabs>
          <w:tab w:val="left" w:pos="146"/>
        </w:tabs>
        <w:spacing w:before="84" w:line="312" w:lineRule="auto"/>
        <w:ind w:left="22" w:right="80" w:firstLine="489"/>
        <w:rPr>
          <w:rFonts w:ascii="宋体" w:hAnsi="宋体" w:eastAsia="宋体" w:cs="宋体"/>
          <w:sz w:val="23"/>
          <w:szCs w:val="23"/>
        </w:rPr>
      </w:pPr>
      <w:r>
        <w:rPr>
          <w:rFonts w:ascii="宋体" w:hAnsi="宋体" w:eastAsia="宋体" w:cs="宋体"/>
          <w:spacing w:val="12"/>
          <w:sz w:val="23"/>
          <w:szCs w:val="23"/>
        </w:rPr>
        <w:t>(</w:t>
      </w:r>
      <w:r>
        <w:rPr>
          <w:rFonts w:ascii="宋体" w:hAnsi="宋体" w:eastAsia="宋体" w:cs="宋体"/>
          <w:spacing w:val="10"/>
          <w:sz w:val="23"/>
          <w:szCs w:val="23"/>
        </w:rPr>
        <w:t xml:space="preserve"> </w:t>
      </w:r>
      <w:r>
        <w:rPr>
          <w:rFonts w:ascii="宋体" w:hAnsi="宋体" w:eastAsia="宋体" w:cs="宋体"/>
          <w:spacing w:val="6"/>
          <w:sz w:val="23"/>
          <w:szCs w:val="23"/>
        </w:rPr>
        <w:t>一) 成交人在执行本项目期限内，必须按投标时所报的人员进行作业，业</w:t>
      </w:r>
      <w:r>
        <w:rPr>
          <w:rFonts w:ascii="宋体" w:hAnsi="宋体" w:eastAsia="宋体" w:cs="宋体"/>
          <w:sz w:val="23"/>
          <w:szCs w:val="23"/>
        </w:rPr>
        <w:t xml:space="preserve"> </w:t>
      </w:r>
      <w:r>
        <w:rPr>
          <w:rFonts w:ascii="宋体" w:hAnsi="宋体" w:eastAsia="宋体" w:cs="宋体"/>
          <w:spacing w:val="11"/>
          <w:sz w:val="23"/>
          <w:szCs w:val="23"/>
        </w:rPr>
        <w:t>务</w:t>
      </w:r>
      <w:r>
        <w:rPr>
          <w:rFonts w:ascii="宋体" w:hAnsi="宋体" w:eastAsia="宋体" w:cs="宋体"/>
          <w:spacing w:val="7"/>
          <w:sz w:val="23"/>
          <w:szCs w:val="23"/>
        </w:rPr>
        <w:t>人员要按甲方要求提供业务服务等相关工作；如有特殊情况需要更换业务人员</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9"/>
          <w:sz w:val="23"/>
          <w:szCs w:val="23"/>
        </w:rPr>
        <w:t>(业务人员需具备相应的资质) ，必须经采购人及监管部门同意后方可更换</w:t>
      </w:r>
      <w:r>
        <w:rPr>
          <w:rFonts w:ascii="宋体" w:hAnsi="宋体" w:eastAsia="宋体" w:cs="宋体"/>
          <w:spacing w:val="3"/>
          <w:sz w:val="23"/>
          <w:szCs w:val="23"/>
        </w:rPr>
        <w:t>。</w:t>
      </w:r>
    </w:p>
    <w:p>
      <w:pPr>
        <w:spacing w:line="228" w:lineRule="auto"/>
        <w:ind w:left="512"/>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9"/>
          <w:sz w:val="23"/>
          <w:szCs w:val="23"/>
        </w:rPr>
        <w:t>二) 全过程设计</w:t>
      </w:r>
    </w:p>
    <w:p>
      <w:pPr>
        <w:spacing w:before="105" w:line="312" w:lineRule="auto"/>
        <w:ind w:left="21" w:right="80" w:firstLine="498"/>
        <w:rPr>
          <w:rFonts w:ascii="宋体" w:hAnsi="宋体" w:eastAsia="宋体" w:cs="宋体"/>
          <w:sz w:val="23"/>
          <w:szCs w:val="23"/>
        </w:rPr>
      </w:pPr>
      <w:r>
        <w:rPr>
          <w:rFonts w:ascii="Times New Roman" w:hAnsi="Times New Roman" w:eastAsia="Times New Roman" w:cs="Times New Roman"/>
          <w:spacing w:val="8"/>
          <w:sz w:val="23"/>
          <w:szCs w:val="23"/>
        </w:rPr>
        <w:t xml:space="preserve">1 </w:t>
      </w:r>
      <w:r>
        <w:rPr>
          <w:rFonts w:ascii="宋体" w:hAnsi="宋体" w:eastAsia="宋体" w:cs="宋体"/>
          <w:spacing w:val="8"/>
          <w:sz w:val="23"/>
          <w:szCs w:val="23"/>
        </w:rPr>
        <w:t>、设计编制的内容必须有可靠的依据，详细的计算数据、确定的标准及</w:t>
      </w:r>
      <w:r>
        <w:rPr>
          <w:rFonts w:ascii="宋体" w:hAnsi="宋体" w:eastAsia="宋体" w:cs="宋体"/>
          <w:spacing w:val="6"/>
          <w:sz w:val="23"/>
          <w:szCs w:val="23"/>
        </w:rPr>
        <w:t>准</w:t>
      </w:r>
      <w:r>
        <w:rPr>
          <w:rFonts w:ascii="宋体" w:hAnsi="宋体" w:eastAsia="宋体" w:cs="宋体"/>
          <w:sz w:val="23"/>
          <w:szCs w:val="23"/>
        </w:rPr>
        <w:t xml:space="preserve"> </w:t>
      </w:r>
      <w:r>
        <w:rPr>
          <w:rFonts w:ascii="宋体" w:hAnsi="宋体" w:eastAsia="宋体" w:cs="宋体"/>
          <w:spacing w:val="13"/>
          <w:sz w:val="23"/>
          <w:szCs w:val="23"/>
        </w:rPr>
        <w:t>确</w:t>
      </w:r>
      <w:r>
        <w:rPr>
          <w:rFonts w:ascii="宋体" w:hAnsi="宋体" w:eastAsia="宋体" w:cs="宋体"/>
          <w:spacing w:val="7"/>
          <w:sz w:val="23"/>
          <w:szCs w:val="23"/>
        </w:rPr>
        <w:t>的结论，应能满足编制和审批结果的要求，满足作为项目投资决策的基础和重</w:t>
      </w:r>
      <w:r>
        <w:rPr>
          <w:rFonts w:ascii="宋体" w:hAnsi="宋体" w:eastAsia="宋体" w:cs="宋体"/>
          <w:sz w:val="23"/>
          <w:szCs w:val="23"/>
        </w:rPr>
        <w:t xml:space="preserve"> </w:t>
      </w:r>
      <w:r>
        <w:rPr>
          <w:rFonts w:ascii="宋体" w:hAnsi="宋体" w:eastAsia="宋体" w:cs="宋体"/>
          <w:spacing w:val="18"/>
          <w:sz w:val="23"/>
          <w:szCs w:val="23"/>
        </w:rPr>
        <w:t>要</w:t>
      </w:r>
      <w:r>
        <w:rPr>
          <w:rFonts w:ascii="宋体" w:hAnsi="宋体" w:eastAsia="宋体" w:cs="宋体"/>
          <w:spacing w:val="11"/>
          <w:sz w:val="23"/>
          <w:szCs w:val="23"/>
        </w:rPr>
        <w:t>依</w:t>
      </w:r>
      <w:r>
        <w:rPr>
          <w:rFonts w:ascii="宋体" w:hAnsi="宋体" w:eastAsia="宋体" w:cs="宋体"/>
          <w:spacing w:val="9"/>
          <w:sz w:val="23"/>
          <w:szCs w:val="23"/>
        </w:rPr>
        <w:t>据的要求。所有最终成果资料需以经相关部门审批通过之后为准。</w:t>
      </w:r>
    </w:p>
    <w:p>
      <w:pPr>
        <w:spacing w:before="1" w:line="239" w:lineRule="auto"/>
        <w:ind w:left="496"/>
        <w:rPr>
          <w:rFonts w:ascii="宋体" w:hAnsi="宋体" w:eastAsia="宋体" w:cs="宋体"/>
          <w:sz w:val="23"/>
          <w:szCs w:val="23"/>
        </w:rPr>
      </w:pPr>
      <w:r>
        <w:rPr>
          <w:rFonts w:ascii="Times New Roman" w:hAnsi="Times New Roman" w:eastAsia="Times New Roman" w:cs="Times New Roman"/>
          <w:spacing w:val="6"/>
          <w:sz w:val="23"/>
          <w:szCs w:val="23"/>
        </w:rPr>
        <w:t>2</w:t>
      </w:r>
      <w:r>
        <w:rPr>
          <w:rFonts w:ascii="宋体" w:hAnsi="宋体" w:eastAsia="宋体" w:cs="宋体"/>
          <w:spacing w:val="6"/>
          <w:sz w:val="23"/>
          <w:szCs w:val="23"/>
        </w:rPr>
        <w:t>、设计深度应符合国家建设项目设计要求，最终以主管部门审批通过为准</w:t>
      </w:r>
      <w:r>
        <w:rPr>
          <w:rFonts w:ascii="宋体" w:hAnsi="宋体" w:eastAsia="宋体" w:cs="宋体"/>
          <w:spacing w:val="3"/>
          <w:sz w:val="23"/>
          <w:szCs w:val="23"/>
        </w:rPr>
        <w:t>。</w:t>
      </w:r>
    </w:p>
    <w:p>
      <w:pPr>
        <w:spacing w:before="90" w:line="326" w:lineRule="auto"/>
        <w:ind w:left="21" w:right="80" w:firstLine="480"/>
        <w:rPr>
          <w:rFonts w:ascii="宋体" w:hAnsi="宋体" w:eastAsia="宋体" w:cs="宋体"/>
          <w:sz w:val="23"/>
          <w:szCs w:val="23"/>
        </w:rPr>
      </w:pPr>
      <w:r>
        <w:rPr>
          <w:rFonts w:ascii="Times New Roman" w:hAnsi="Times New Roman" w:eastAsia="Times New Roman" w:cs="Times New Roman"/>
          <w:spacing w:val="16"/>
          <w:sz w:val="23"/>
          <w:szCs w:val="23"/>
        </w:rPr>
        <w:t xml:space="preserve">3 </w:t>
      </w:r>
      <w:r>
        <w:rPr>
          <w:rFonts w:ascii="宋体" w:hAnsi="宋体" w:eastAsia="宋体" w:cs="宋体"/>
          <w:spacing w:val="8"/>
          <w:sz w:val="23"/>
          <w:szCs w:val="23"/>
        </w:rPr>
        <w:t>、按照采购人要求的形式、份数提供可研阶段设计资料。提交的设计成果</w:t>
      </w:r>
      <w:r>
        <w:rPr>
          <w:rFonts w:ascii="宋体" w:hAnsi="宋体" w:eastAsia="宋体" w:cs="宋体"/>
          <w:sz w:val="23"/>
          <w:szCs w:val="23"/>
        </w:rPr>
        <w:t xml:space="preserve"> </w:t>
      </w:r>
      <w:r>
        <w:rPr>
          <w:rFonts w:ascii="宋体" w:hAnsi="宋体" w:eastAsia="宋体" w:cs="宋体"/>
          <w:spacing w:val="9"/>
          <w:sz w:val="23"/>
          <w:szCs w:val="23"/>
        </w:rPr>
        <w:t>包括但不限于：设计说明、设计图纸文件</w:t>
      </w:r>
      <w:r>
        <w:rPr>
          <w:rFonts w:ascii="宋体" w:hAnsi="宋体" w:eastAsia="宋体" w:cs="宋体"/>
          <w:spacing w:val="8"/>
          <w:sz w:val="23"/>
          <w:szCs w:val="23"/>
        </w:rPr>
        <w:t>。</w:t>
      </w:r>
    </w:p>
    <w:p>
      <w:pPr>
        <w:sectPr>
          <w:footerReference r:id="rId56" w:type="default"/>
          <w:pgSz w:w="11906" w:h="16839"/>
          <w:pgMar w:top="1091" w:right="1716" w:bottom="1156" w:left="1785" w:header="1076" w:footer="996" w:gutter="0"/>
          <w:cols w:space="720" w:num="1"/>
        </w:sect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101" w:line="224" w:lineRule="auto"/>
        <w:ind w:left="1689"/>
        <w:outlineLvl w:val="0"/>
        <w:rPr>
          <w:rFonts w:ascii="宋体" w:hAnsi="宋体" w:eastAsia="宋体" w:cs="宋体"/>
          <w:sz w:val="31"/>
          <w:szCs w:val="31"/>
        </w:rPr>
      </w:pPr>
      <w:bookmarkStart w:id="4" w:name="_bookmark5"/>
      <w:bookmarkEnd w:id="4"/>
      <w:r>
        <w:rPr>
          <w:rFonts w:ascii="宋体" w:hAnsi="宋体" w:eastAsia="宋体" w:cs="宋体"/>
          <w:spacing w:val="9"/>
          <w:sz w:val="31"/>
          <w:szCs w:val="31"/>
          <w14:textOutline w14:w="5793" w14:cap="sq" w14:cmpd="sng">
            <w14:solidFill>
              <w14:srgbClr w14:val="000000"/>
            </w14:solidFill>
            <w14:prstDash w14:val="solid"/>
            <w14:bevel/>
          </w14:textOutline>
        </w:rPr>
        <w:t>第</w:t>
      </w:r>
      <w:r>
        <w:rPr>
          <w:rFonts w:ascii="宋体" w:hAnsi="宋体" w:eastAsia="宋体" w:cs="宋体"/>
          <w:spacing w:val="8"/>
          <w:sz w:val="31"/>
          <w:szCs w:val="31"/>
          <w14:textOutline w14:w="5793" w14:cap="sq" w14:cmpd="sng">
            <w14:solidFill>
              <w14:srgbClr w14:val="000000"/>
            </w14:solidFill>
            <w14:prstDash w14:val="solid"/>
            <w14:bevel/>
          </w14:textOutline>
        </w:rPr>
        <w:t>五部分</w:t>
      </w:r>
      <w:r>
        <w:rPr>
          <w:rFonts w:ascii="宋体" w:hAnsi="宋体" w:eastAsia="宋体" w:cs="宋体"/>
          <w:spacing w:val="8"/>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合同条款</w:t>
      </w:r>
      <w:r>
        <w:rPr>
          <w:rFonts w:ascii="宋体" w:hAnsi="宋体" w:eastAsia="宋体" w:cs="宋体"/>
          <w:spacing w:val="8"/>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(范本参考)</w:t>
      </w:r>
    </w:p>
    <w:p>
      <w:pPr>
        <w:spacing w:line="334" w:lineRule="auto"/>
        <w:rPr>
          <w:rFonts w:ascii="Arial"/>
          <w:sz w:val="21"/>
        </w:rPr>
      </w:pPr>
    </w:p>
    <w:p>
      <w:pPr>
        <w:spacing w:line="334" w:lineRule="auto"/>
        <w:rPr>
          <w:rFonts w:ascii="Arial"/>
          <w:sz w:val="21"/>
        </w:rPr>
      </w:pPr>
    </w:p>
    <w:p>
      <w:pPr>
        <w:tabs>
          <w:tab w:val="left" w:pos="4171"/>
        </w:tabs>
        <w:spacing w:before="113" w:line="224" w:lineRule="auto"/>
        <w:ind w:left="3434"/>
        <w:rPr>
          <w:rFonts w:ascii="宋体" w:hAnsi="宋体" w:eastAsia="宋体" w:cs="宋体"/>
          <w:sz w:val="35"/>
          <w:szCs w:val="35"/>
        </w:rPr>
      </w:pPr>
      <w:r>
        <w:rPr>
          <w:rFonts w:ascii="宋体" w:hAnsi="宋体" w:eastAsia="宋体" w:cs="宋体"/>
          <w:sz w:val="35"/>
          <w:szCs w:val="35"/>
          <w:u w:val="single" w:color="auto"/>
        </w:rPr>
        <w:tab/>
      </w:r>
      <w:r>
        <w:rPr>
          <w:rFonts w:ascii="宋体" w:hAnsi="宋体" w:eastAsia="宋体" w:cs="宋体"/>
          <w:spacing w:val="13"/>
          <w:sz w:val="35"/>
          <w:szCs w:val="35"/>
          <w14:textOutline w14:w="6570" w14:cap="sq" w14:cmpd="sng">
            <w14:solidFill>
              <w14:srgbClr w14:val="000000"/>
            </w14:solidFill>
            <w14:prstDash w14:val="solid"/>
            <w14:bevel/>
          </w14:textOutline>
        </w:rPr>
        <w:t>政</w:t>
      </w:r>
      <w:r>
        <w:rPr>
          <w:rFonts w:ascii="宋体" w:hAnsi="宋体" w:eastAsia="宋体" w:cs="宋体"/>
          <w:spacing w:val="12"/>
          <w:sz w:val="35"/>
          <w:szCs w:val="35"/>
          <w14:textOutline w14:w="6570" w14:cap="sq" w14:cmpd="sng">
            <w14:solidFill>
              <w14:srgbClr w14:val="000000"/>
            </w14:solidFill>
            <w14:prstDash w14:val="solid"/>
            <w14:bevel/>
          </w14:textOutline>
        </w:rPr>
        <w:t>府采购</w:t>
      </w:r>
    </w:p>
    <w:p>
      <w:pPr>
        <w:spacing w:line="287" w:lineRule="auto"/>
        <w:rPr>
          <w:rFonts w:ascii="Arial"/>
          <w:sz w:val="21"/>
        </w:rPr>
      </w:pPr>
    </w:p>
    <w:p>
      <w:pPr>
        <w:spacing w:line="287" w:lineRule="auto"/>
        <w:rPr>
          <w:rFonts w:ascii="Arial"/>
          <w:sz w:val="21"/>
        </w:rPr>
      </w:pPr>
    </w:p>
    <w:p>
      <w:pPr>
        <w:spacing w:before="114" w:line="698" w:lineRule="exact"/>
        <w:ind w:left="3814"/>
        <w:rPr>
          <w:rFonts w:ascii="宋体" w:hAnsi="宋体" w:eastAsia="宋体" w:cs="宋体"/>
          <w:sz w:val="35"/>
          <w:szCs w:val="35"/>
        </w:rPr>
      </w:pPr>
      <w:r>
        <w:rPr>
          <w:rFonts w:ascii="宋体" w:hAnsi="宋体" w:eastAsia="宋体" w:cs="宋体"/>
          <w:spacing w:val="12"/>
          <w:position w:val="25"/>
          <w:sz w:val="35"/>
          <w:szCs w:val="35"/>
          <w14:textOutline w14:w="6570" w14:cap="sq" w14:cmpd="sng">
            <w14:solidFill>
              <w14:srgbClr w14:val="000000"/>
            </w14:solidFill>
            <w14:prstDash w14:val="solid"/>
            <w14:bevel/>
          </w14:textOutline>
        </w:rPr>
        <w:t>合</w:t>
      </w:r>
      <w:r>
        <w:rPr>
          <w:rFonts w:ascii="宋体" w:hAnsi="宋体" w:eastAsia="宋体" w:cs="宋体"/>
          <w:spacing w:val="10"/>
          <w:position w:val="25"/>
          <w:sz w:val="35"/>
          <w:szCs w:val="35"/>
        </w:rPr>
        <w:t xml:space="preserve"> </w:t>
      </w:r>
      <w:r>
        <w:rPr>
          <w:rFonts w:ascii="宋体" w:hAnsi="宋体" w:eastAsia="宋体" w:cs="宋体"/>
          <w:spacing w:val="10"/>
          <w:position w:val="25"/>
          <w:sz w:val="35"/>
          <w:szCs w:val="35"/>
          <w14:textOutline w14:w="6570" w14:cap="sq" w14:cmpd="sng">
            <w14:solidFill>
              <w14:srgbClr w14:val="000000"/>
            </w14:solidFill>
            <w14:prstDash w14:val="solid"/>
            <w14:bevel/>
          </w14:textOutline>
        </w:rPr>
        <w:t>同</w:t>
      </w:r>
      <w:r>
        <w:rPr>
          <w:rFonts w:ascii="宋体" w:hAnsi="宋体" w:eastAsia="宋体" w:cs="宋体"/>
          <w:spacing w:val="10"/>
          <w:position w:val="25"/>
          <w:sz w:val="35"/>
          <w:szCs w:val="35"/>
        </w:rPr>
        <w:t xml:space="preserve"> </w:t>
      </w:r>
      <w:r>
        <w:rPr>
          <w:rFonts w:ascii="宋体" w:hAnsi="宋体" w:eastAsia="宋体" w:cs="宋体"/>
          <w:spacing w:val="10"/>
          <w:position w:val="25"/>
          <w:sz w:val="35"/>
          <w:szCs w:val="35"/>
          <w14:textOutline w14:w="6570" w14:cap="sq" w14:cmpd="sng">
            <w14:solidFill>
              <w14:srgbClr w14:val="000000"/>
            </w14:solidFill>
            <w14:prstDash w14:val="solid"/>
            <w14:bevel/>
          </w14:textOutline>
        </w:rPr>
        <w:t>书</w:t>
      </w:r>
    </w:p>
    <w:p>
      <w:pPr>
        <w:spacing w:before="1" w:line="224" w:lineRule="auto"/>
        <w:ind w:left="3642"/>
        <w:rPr>
          <w:rFonts w:ascii="宋体" w:hAnsi="宋体" w:eastAsia="宋体" w:cs="宋体"/>
          <w:sz w:val="35"/>
          <w:szCs w:val="35"/>
        </w:rPr>
      </w:pPr>
      <w:r>
        <w:rPr>
          <w:rFonts w:ascii="宋体" w:hAnsi="宋体" w:eastAsia="宋体" w:cs="宋体"/>
          <w:spacing w:val="41"/>
          <w:sz w:val="35"/>
          <w:szCs w:val="35"/>
          <w14:textOutline w14:w="6570" w14:cap="sq" w14:cmpd="sng">
            <w14:solidFill>
              <w14:srgbClr w14:val="000000"/>
            </w14:solidFill>
            <w14:prstDash w14:val="solid"/>
            <w14:bevel/>
          </w14:textOutline>
        </w:rPr>
        <w:t>(服务类)</w:t>
      </w:r>
    </w:p>
    <w:p>
      <w:pPr>
        <w:spacing w:line="290" w:lineRule="auto"/>
        <w:rPr>
          <w:rFonts w:ascii="Arial"/>
          <w:sz w:val="21"/>
        </w:rPr>
      </w:pPr>
    </w:p>
    <w:p>
      <w:pPr>
        <w:spacing w:line="290" w:lineRule="auto"/>
        <w:rPr>
          <w:rFonts w:ascii="Arial"/>
          <w:sz w:val="21"/>
        </w:rPr>
      </w:pPr>
    </w:p>
    <w:p>
      <w:pPr>
        <w:spacing w:before="100" w:line="224" w:lineRule="auto"/>
        <w:ind w:left="2233"/>
        <w:rPr>
          <w:rFonts w:ascii="宋体" w:hAnsi="宋体" w:eastAsia="宋体" w:cs="宋体"/>
          <w:sz w:val="31"/>
          <w:szCs w:val="31"/>
        </w:rPr>
      </w:pPr>
      <w:r>
        <w:rPr>
          <w:rFonts w:ascii="宋体" w:hAnsi="宋体" w:eastAsia="宋体" w:cs="宋体"/>
          <w:spacing w:val="11"/>
          <w:sz w:val="31"/>
          <w:szCs w:val="31"/>
          <w14:textOutline w14:w="5822" w14:cap="sq" w14:cmpd="sng">
            <w14:solidFill>
              <w14:srgbClr w14:val="000000"/>
            </w14:solidFill>
            <w14:prstDash w14:val="solid"/>
            <w14:bevel/>
          </w14:textOutline>
        </w:rPr>
        <w:t>采</w:t>
      </w:r>
      <w:r>
        <w:rPr>
          <w:rFonts w:ascii="宋体" w:hAnsi="宋体" w:eastAsia="宋体" w:cs="宋体"/>
          <w:spacing w:val="9"/>
          <w:sz w:val="31"/>
          <w:szCs w:val="31"/>
          <w14:textOutline w14:w="5822" w14:cap="sq" w14:cmpd="sng">
            <w14:solidFill>
              <w14:srgbClr w14:val="000000"/>
            </w14:solidFill>
            <w14:prstDash w14:val="solid"/>
            <w14:bevel/>
          </w14:textOutline>
        </w:rPr>
        <w:t>购编号：</w:t>
      </w:r>
    </w:p>
    <w:p>
      <w:pPr>
        <w:spacing w:line="347" w:lineRule="auto"/>
        <w:rPr>
          <w:rFonts w:ascii="Arial"/>
          <w:sz w:val="21"/>
        </w:rPr>
      </w:pPr>
    </w:p>
    <w:p>
      <w:pPr>
        <w:spacing w:line="347" w:lineRule="auto"/>
        <w:rPr>
          <w:rFonts w:ascii="Arial"/>
          <w:sz w:val="21"/>
        </w:rPr>
      </w:pPr>
    </w:p>
    <w:p>
      <w:pPr>
        <w:spacing w:before="101" w:line="225" w:lineRule="auto"/>
        <w:ind w:left="2239"/>
        <w:rPr>
          <w:rFonts w:ascii="宋体" w:hAnsi="宋体" w:eastAsia="宋体" w:cs="宋体"/>
          <w:sz w:val="31"/>
          <w:szCs w:val="31"/>
        </w:rPr>
      </w:pPr>
      <w:r>
        <w:rPr>
          <w:rFonts w:ascii="宋体" w:hAnsi="宋体" w:eastAsia="宋体" w:cs="宋体"/>
          <w:spacing w:val="8"/>
          <w:sz w:val="31"/>
          <w:szCs w:val="31"/>
          <w14:textOutline w14:w="5822" w14:cap="sq" w14:cmpd="sng">
            <w14:solidFill>
              <w14:srgbClr w14:val="000000"/>
            </w14:solidFill>
            <w14:prstDash w14:val="solid"/>
            <w14:bevel/>
          </w14:textOutline>
        </w:rPr>
        <w:t>项目名称：</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6" w:line="384" w:lineRule="auto"/>
        <w:ind w:left="24" w:right="100" w:firstLine="478"/>
        <w:rPr>
          <w:rFonts w:ascii="宋体" w:hAnsi="宋体" w:eastAsia="宋体" w:cs="宋体"/>
          <w:sz w:val="23"/>
          <w:szCs w:val="23"/>
        </w:rPr>
      </w:pPr>
      <w:r>
        <w:rPr>
          <w:rFonts w:ascii="宋体" w:hAnsi="宋体" w:eastAsia="宋体" w:cs="宋体"/>
          <w:spacing w:val="22"/>
          <w:sz w:val="23"/>
          <w:szCs w:val="23"/>
        </w:rPr>
        <w:t>注</w:t>
      </w:r>
      <w:r>
        <w:rPr>
          <w:rFonts w:ascii="宋体" w:hAnsi="宋体" w:eastAsia="宋体" w:cs="宋体"/>
          <w:spacing w:val="18"/>
          <w:sz w:val="23"/>
          <w:szCs w:val="23"/>
        </w:rPr>
        <w:t>：</w:t>
      </w:r>
      <w:r>
        <w:rPr>
          <w:rFonts w:ascii="宋体" w:hAnsi="宋体" w:eastAsia="宋体" w:cs="宋体"/>
          <w:spacing w:val="11"/>
          <w:sz w:val="23"/>
          <w:szCs w:val="23"/>
        </w:rPr>
        <w:t>本合同仅为合同的参考文本，合同签订双方可根据项目的具体要求进</w:t>
      </w:r>
      <w:r>
        <w:rPr>
          <w:rFonts w:ascii="宋体" w:hAnsi="宋体" w:eastAsia="宋体" w:cs="宋体"/>
          <w:sz w:val="23"/>
          <w:szCs w:val="23"/>
        </w:rPr>
        <w:t xml:space="preserve"> </w:t>
      </w:r>
      <w:r>
        <w:rPr>
          <w:rFonts w:ascii="宋体" w:hAnsi="宋体" w:eastAsia="宋体" w:cs="宋体"/>
          <w:spacing w:val="10"/>
          <w:sz w:val="23"/>
          <w:szCs w:val="23"/>
        </w:rPr>
        <w:t>行修订，最终以签订合同为准</w:t>
      </w:r>
      <w:r>
        <w:rPr>
          <w:rFonts w:ascii="宋体" w:hAnsi="宋体" w:eastAsia="宋体" w:cs="宋体"/>
          <w:spacing w:val="8"/>
          <w:sz w:val="23"/>
          <w:szCs w:val="23"/>
        </w:rPr>
        <w:t>。</w:t>
      </w:r>
    </w:p>
    <w:p>
      <w:pPr>
        <w:sectPr>
          <w:headerReference r:id="rId57" w:type="default"/>
          <w:footerReference r:id="rId58" w:type="default"/>
          <w:pgSz w:w="11906" w:h="16839"/>
          <w:pgMar w:top="1091" w:right="1785" w:bottom="1156" w:left="1785" w:header="1076" w:footer="996" w:gutter="0"/>
          <w:cols w:space="720" w:num="1"/>
        </w:sectPr>
      </w:pPr>
    </w:p>
    <w:p/>
    <w:p>
      <w:pPr>
        <w:spacing w:line="94" w:lineRule="exact"/>
      </w:pPr>
    </w:p>
    <w:p>
      <w:pPr>
        <w:sectPr>
          <w:headerReference r:id="rId59" w:type="default"/>
          <w:footerReference r:id="rId60" w:type="default"/>
          <w:pgSz w:w="11906" w:h="16839"/>
          <w:pgMar w:top="1091" w:right="1738" w:bottom="1156" w:left="1785" w:header="1076" w:footer="996" w:gutter="0"/>
          <w:cols w:equalWidth="0" w:num="1">
            <w:col w:w="8382"/>
          </w:cols>
        </w:sectPr>
      </w:pPr>
    </w:p>
    <w:p>
      <w:pPr>
        <w:spacing w:before="47" w:line="468" w:lineRule="exact"/>
        <w:ind w:left="534"/>
        <w:rPr>
          <w:rFonts w:ascii="宋体" w:hAnsi="宋体" w:eastAsia="宋体" w:cs="宋体"/>
          <w:sz w:val="23"/>
          <w:szCs w:val="23"/>
        </w:rPr>
      </w:pPr>
      <w:r>
        <w:rPr>
          <w:rFonts w:ascii="宋体" w:hAnsi="宋体" w:eastAsia="宋体" w:cs="宋体"/>
          <w:spacing w:val="1"/>
          <w:position w:val="17"/>
          <w:sz w:val="23"/>
          <w:szCs w:val="23"/>
        </w:rPr>
        <w:t>甲    方</w:t>
      </w:r>
      <w:r>
        <w:rPr>
          <w:rFonts w:ascii="宋体" w:hAnsi="宋体" w:eastAsia="宋体" w:cs="宋体"/>
          <w:position w:val="17"/>
          <w:sz w:val="23"/>
          <w:szCs w:val="23"/>
        </w:rPr>
        <w:t>：</w:t>
      </w:r>
    </w:p>
    <w:p>
      <w:pPr>
        <w:spacing w:line="229" w:lineRule="auto"/>
        <w:ind w:left="531"/>
        <w:rPr>
          <w:rFonts w:ascii="宋体" w:hAnsi="宋体" w:eastAsia="宋体" w:cs="宋体"/>
          <w:sz w:val="23"/>
          <w:szCs w:val="23"/>
        </w:rPr>
      </w:pPr>
      <w:r>
        <w:rPr>
          <w:rFonts w:ascii="宋体" w:hAnsi="宋体" w:eastAsia="宋体" w:cs="宋体"/>
          <w:spacing w:val="2"/>
          <w:sz w:val="23"/>
          <w:szCs w:val="23"/>
        </w:rPr>
        <w:t xml:space="preserve">电 </w:t>
      </w:r>
      <w:r>
        <w:rPr>
          <w:rFonts w:ascii="宋体" w:hAnsi="宋体" w:eastAsia="宋体" w:cs="宋体"/>
          <w:spacing w:val="1"/>
          <w:sz w:val="23"/>
          <w:szCs w:val="23"/>
        </w:rPr>
        <w:t xml:space="preserve">   话：</w:t>
      </w:r>
    </w:p>
    <w:p>
      <w:pPr>
        <w:spacing w:before="179" w:line="229" w:lineRule="auto"/>
        <w:ind w:left="522"/>
        <w:rPr>
          <w:rFonts w:ascii="宋体" w:hAnsi="宋体" w:eastAsia="宋体" w:cs="宋体"/>
          <w:sz w:val="23"/>
          <w:szCs w:val="23"/>
        </w:rPr>
      </w:pPr>
      <w:r>
        <w:rPr>
          <w:rFonts w:ascii="宋体" w:hAnsi="宋体" w:eastAsia="宋体" w:cs="宋体"/>
          <w:spacing w:val="2"/>
          <w:sz w:val="23"/>
          <w:szCs w:val="23"/>
        </w:rPr>
        <w:t>乙    方：</w:t>
      </w:r>
    </w:p>
    <w:p>
      <w:pPr>
        <w:spacing w:before="182" w:line="230" w:lineRule="auto"/>
        <w:ind w:left="526"/>
        <w:rPr>
          <w:rFonts w:ascii="宋体" w:hAnsi="宋体" w:eastAsia="宋体" w:cs="宋体"/>
          <w:sz w:val="23"/>
          <w:szCs w:val="23"/>
        </w:rPr>
      </w:pPr>
      <w:r>
        <w:rPr>
          <w:rFonts w:ascii="宋体" w:hAnsi="宋体" w:eastAsia="宋体" w:cs="宋体"/>
          <w:spacing w:val="2"/>
          <w:sz w:val="23"/>
          <w:szCs w:val="23"/>
        </w:rPr>
        <w:t xml:space="preserve">电 </w:t>
      </w:r>
      <w:r>
        <w:rPr>
          <w:rFonts w:ascii="宋体" w:hAnsi="宋体" w:eastAsia="宋体" w:cs="宋体"/>
          <w:spacing w:val="1"/>
          <w:sz w:val="23"/>
          <w:szCs w:val="23"/>
        </w:rPr>
        <w:t xml:space="preserve">   话：</w:t>
      </w:r>
    </w:p>
    <w:p>
      <w:pPr>
        <w:spacing w:before="180" w:line="227" w:lineRule="auto"/>
        <w:ind w:left="507"/>
        <w:rPr>
          <w:rFonts w:ascii="宋体" w:hAnsi="宋体" w:eastAsia="宋体" w:cs="宋体"/>
          <w:sz w:val="23"/>
          <w:szCs w:val="23"/>
        </w:rPr>
      </w:pPr>
      <w:r>
        <w:rPr>
          <w:rFonts w:ascii="宋体" w:hAnsi="宋体" w:eastAsia="宋体" w:cs="宋体"/>
          <w:spacing w:val="7"/>
          <w:sz w:val="23"/>
          <w:szCs w:val="23"/>
        </w:rPr>
        <w:t>项</w:t>
      </w:r>
      <w:r>
        <w:rPr>
          <w:rFonts w:ascii="宋体" w:hAnsi="宋体" w:eastAsia="宋体" w:cs="宋体"/>
          <w:spacing w:val="6"/>
          <w:sz w:val="23"/>
          <w:szCs w:val="23"/>
        </w:rPr>
        <w:t>目名称：</w:t>
      </w:r>
    </w:p>
    <w:p>
      <w:pPr>
        <w:spacing w:before="185" w:line="227" w:lineRule="auto"/>
        <w:ind w:left="507"/>
        <w:rPr>
          <w:rFonts w:ascii="宋体" w:hAnsi="宋体" w:eastAsia="宋体" w:cs="宋体"/>
          <w:sz w:val="23"/>
          <w:szCs w:val="23"/>
        </w:rPr>
      </w:pPr>
      <w:r>
        <w:rPr>
          <w:rFonts w:ascii="宋体" w:hAnsi="宋体" w:eastAsia="宋体" w:cs="宋体"/>
          <w:spacing w:val="7"/>
          <w:sz w:val="23"/>
          <w:szCs w:val="23"/>
        </w:rPr>
        <w:t>项</w:t>
      </w:r>
      <w:r>
        <w:rPr>
          <w:rFonts w:ascii="宋体" w:hAnsi="宋体" w:eastAsia="宋体" w:cs="宋体"/>
          <w:spacing w:val="6"/>
          <w:sz w:val="23"/>
          <w:szCs w:val="23"/>
        </w:rPr>
        <w:t>目编号：</w:t>
      </w:r>
    </w:p>
    <w:p>
      <w:pPr>
        <w:spacing w:line="260" w:lineRule="auto"/>
        <w:rPr>
          <w:rFonts w:ascii="Arial"/>
          <w:sz w:val="21"/>
        </w:rPr>
      </w:pPr>
    </w:p>
    <w:p>
      <w:pPr>
        <w:spacing w:line="260" w:lineRule="auto"/>
        <w:rPr>
          <w:rFonts w:ascii="Arial"/>
          <w:sz w:val="21"/>
        </w:rPr>
      </w:pPr>
    </w:p>
    <w:p>
      <w:pPr>
        <w:spacing w:before="75" w:line="192" w:lineRule="auto"/>
        <w:ind w:left="503"/>
        <w:rPr>
          <w:rFonts w:ascii="宋体" w:hAnsi="宋体" w:eastAsia="宋体" w:cs="宋体"/>
          <w:sz w:val="23"/>
          <w:szCs w:val="23"/>
        </w:rPr>
      </w:pPr>
      <w:r>
        <w:rPr>
          <w:rFonts w:ascii="宋体" w:hAnsi="宋体" w:eastAsia="宋体" w:cs="宋体"/>
          <w:spacing w:val="7"/>
          <w:sz w:val="23"/>
          <w:szCs w:val="23"/>
        </w:rPr>
        <w:t>根</w:t>
      </w:r>
      <w:r>
        <w:rPr>
          <w:rFonts w:ascii="宋体" w:hAnsi="宋体" w:eastAsia="宋体" w:cs="宋体"/>
          <w:spacing w:val="6"/>
          <w:sz w:val="23"/>
          <w:szCs w:val="23"/>
        </w:rPr>
        <w:t>据</w:t>
      </w:r>
    </w:p>
    <w:p>
      <w:pPr>
        <w:spacing w:line="14" w:lineRule="auto"/>
        <w:rPr>
          <w:rFonts w:ascii="Arial"/>
          <w:sz w:val="2"/>
        </w:rPr>
      </w:pPr>
      <w:r>
        <w:rPr>
          <w:rFonts w:ascii="Arial" w:hAnsi="Arial" w:eastAsia="Arial" w:cs="Arial"/>
          <w:sz w:val="2"/>
          <w:szCs w:val="2"/>
        </w:rPr>
        <w:br w:type="column"/>
      </w:r>
    </w:p>
    <w:p>
      <w:pPr>
        <w:spacing w:line="436" w:lineRule="auto"/>
        <w:rPr>
          <w:rFonts w:ascii="Arial"/>
          <w:sz w:val="21"/>
        </w:rPr>
      </w:pPr>
    </w:p>
    <w:p>
      <w:pPr>
        <w:spacing w:before="75" w:line="224" w:lineRule="auto"/>
        <w:ind w:left="4"/>
        <w:rPr>
          <w:rFonts w:ascii="宋体" w:hAnsi="宋体" w:eastAsia="宋体" w:cs="宋体"/>
          <w:sz w:val="23"/>
          <w:szCs w:val="23"/>
        </w:rPr>
      </w:pPr>
      <w:r>
        <w:rPr>
          <w:rFonts w:ascii="宋体" w:hAnsi="宋体" w:eastAsia="宋体" w:cs="宋体"/>
          <w:spacing w:val="-16"/>
          <w:sz w:val="23"/>
          <w:szCs w:val="23"/>
        </w:rPr>
        <w:t>传</w:t>
      </w:r>
      <w:r>
        <w:rPr>
          <w:rFonts w:ascii="宋体" w:hAnsi="宋体" w:eastAsia="宋体" w:cs="宋体"/>
          <w:spacing w:val="-10"/>
          <w:sz w:val="23"/>
          <w:szCs w:val="23"/>
        </w:rPr>
        <w:t xml:space="preserve"> </w:t>
      </w:r>
      <w:r>
        <w:rPr>
          <w:rFonts w:ascii="宋体" w:hAnsi="宋体" w:eastAsia="宋体" w:cs="宋体"/>
          <w:spacing w:val="-8"/>
          <w:sz w:val="23"/>
          <w:szCs w:val="23"/>
        </w:rPr>
        <w:t xml:space="preserve"> 真 ：             地  址：</w:t>
      </w:r>
    </w:p>
    <w:p>
      <w:pPr>
        <w:spacing w:line="288" w:lineRule="auto"/>
        <w:rPr>
          <w:rFonts w:ascii="Arial"/>
          <w:sz w:val="21"/>
        </w:rPr>
      </w:pPr>
    </w:p>
    <w:p>
      <w:pPr>
        <w:spacing w:line="288" w:lineRule="auto"/>
        <w:rPr>
          <w:rFonts w:ascii="Arial"/>
          <w:sz w:val="21"/>
        </w:rPr>
      </w:pPr>
    </w:p>
    <w:p>
      <w:pPr>
        <w:spacing w:before="74" w:line="224" w:lineRule="auto"/>
        <w:rPr>
          <w:rFonts w:ascii="宋体" w:hAnsi="宋体" w:eastAsia="宋体" w:cs="宋体"/>
          <w:sz w:val="23"/>
          <w:szCs w:val="23"/>
        </w:rPr>
      </w:pPr>
      <w:r>
        <w:rPr>
          <w:rFonts w:ascii="宋体" w:hAnsi="宋体" w:eastAsia="宋体" w:cs="宋体"/>
          <w:spacing w:val="-6"/>
          <w:sz w:val="23"/>
          <w:szCs w:val="23"/>
        </w:rPr>
        <w:t>传  真 ：                  地  址</w:t>
      </w:r>
      <w:r>
        <w:rPr>
          <w:rFonts w:ascii="宋体" w:hAnsi="宋体" w:eastAsia="宋体" w:cs="宋体"/>
          <w:spacing w:val="-4"/>
          <w:sz w:val="23"/>
          <w:szCs w:val="23"/>
        </w:rPr>
        <w:t>：</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75" w:line="192" w:lineRule="auto"/>
        <w:ind w:left="495"/>
        <w:rPr>
          <w:rFonts w:ascii="宋体" w:hAnsi="宋体" w:eastAsia="宋体" w:cs="宋体"/>
          <w:sz w:val="23"/>
          <w:szCs w:val="23"/>
        </w:rPr>
      </w:pPr>
      <w:r>
        <w:rPr>
          <w:rFonts w:ascii="宋体" w:hAnsi="宋体" w:eastAsia="宋体" w:cs="宋体"/>
          <w:spacing w:val="11"/>
          <w:sz w:val="23"/>
          <w:szCs w:val="23"/>
        </w:rPr>
        <w:t>项目的采购结果，按照《中华人民共和</w:t>
      </w:r>
    </w:p>
    <w:p>
      <w:pPr>
        <w:sectPr>
          <w:type w:val="continuous"/>
          <w:pgSz w:w="11906" w:h="16839"/>
          <w:pgMar w:top="1091" w:right="1738" w:bottom="1156" w:left="1785" w:header="1076" w:footer="996" w:gutter="0"/>
          <w:cols w:equalWidth="0" w:num="2">
            <w:col w:w="3548" w:space="100"/>
            <w:col w:w="4735"/>
          </w:cols>
        </w:sectPr>
      </w:pPr>
    </w:p>
    <w:p>
      <w:pPr>
        <w:spacing w:before="227" w:line="374" w:lineRule="auto"/>
        <w:ind w:left="22" w:firstLine="21"/>
        <w:rPr>
          <w:rFonts w:ascii="宋体" w:hAnsi="宋体" w:eastAsia="宋体" w:cs="宋体"/>
          <w:sz w:val="23"/>
          <w:szCs w:val="23"/>
        </w:rPr>
      </w:pPr>
      <w:r>
        <w:rPr>
          <w:rFonts w:ascii="宋体" w:hAnsi="宋体" w:eastAsia="宋体" w:cs="宋体"/>
          <w:spacing w:val="15"/>
          <w:sz w:val="23"/>
          <w:szCs w:val="23"/>
        </w:rPr>
        <w:t>国</w:t>
      </w:r>
      <w:r>
        <w:rPr>
          <w:rFonts w:ascii="宋体" w:hAnsi="宋体" w:eastAsia="宋体" w:cs="宋体"/>
          <w:spacing w:val="8"/>
          <w:sz w:val="23"/>
          <w:szCs w:val="23"/>
        </w:rPr>
        <w:t>政府采购法》、《中华人民共和国政府采购法实施条例》《合同法》的规定，</w:t>
      </w:r>
      <w:r>
        <w:rPr>
          <w:rFonts w:ascii="宋体" w:hAnsi="宋体" w:eastAsia="宋体" w:cs="宋体"/>
          <w:sz w:val="23"/>
          <w:szCs w:val="23"/>
        </w:rPr>
        <w:t xml:space="preserve"> </w:t>
      </w:r>
      <w:r>
        <w:rPr>
          <w:rFonts w:ascii="宋体" w:hAnsi="宋体" w:eastAsia="宋体" w:cs="宋体"/>
          <w:spacing w:val="16"/>
          <w:sz w:val="23"/>
          <w:szCs w:val="23"/>
        </w:rPr>
        <w:t>经</w:t>
      </w:r>
      <w:r>
        <w:rPr>
          <w:rFonts w:ascii="宋体" w:hAnsi="宋体" w:eastAsia="宋体" w:cs="宋体"/>
          <w:spacing w:val="11"/>
          <w:sz w:val="23"/>
          <w:szCs w:val="23"/>
        </w:rPr>
        <w:t>双方协商，本着平等互利和诚实信用的原则，一致同意签订本合同如下。</w:t>
      </w:r>
    </w:p>
    <w:p>
      <w:pPr>
        <w:spacing w:line="394" w:lineRule="exact"/>
        <w:ind w:left="507"/>
        <w:rPr>
          <w:rFonts w:ascii="宋体" w:hAnsi="宋体" w:eastAsia="宋体" w:cs="宋体"/>
          <w:sz w:val="23"/>
          <w:szCs w:val="23"/>
        </w:rPr>
      </w:pPr>
      <w:r>
        <w:rPr>
          <w:rFonts w:ascii="宋体" w:hAnsi="宋体" w:eastAsia="宋体" w:cs="宋体"/>
          <w:spacing w:val="11"/>
          <w:position w:val="2"/>
          <w:sz w:val="23"/>
          <w:szCs w:val="23"/>
        </w:rPr>
        <w:t>一</w:t>
      </w:r>
      <w:r>
        <w:rPr>
          <w:rFonts w:ascii="宋体" w:hAnsi="宋体" w:eastAsia="宋体" w:cs="宋体"/>
          <w:spacing w:val="9"/>
          <w:position w:val="2"/>
          <w:sz w:val="23"/>
          <w:szCs w:val="23"/>
        </w:rPr>
        <w:t>、合同金额</w:t>
      </w:r>
    </w:p>
    <w:p>
      <w:pPr>
        <w:spacing w:before="73" w:line="375" w:lineRule="auto"/>
        <w:ind w:left="44" w:right="138" w:firstLine="459"/>
        <w:rPr>
          <w:rFonts w:ascii="宋体" w:hAnsi="宋体" w:eastAsia="宋体" w:cs="宋体"/>
          <w:sz w:val="23"/>
          <w:szCs w:val="23"/>
        </w:rPr>
      </w:pPr>
      <w:r>
        <w:rPr>
          <w:rFonts w:ascii="宋体" w:hAnsi="宋体" w:eastAsia="宋体" w:cs="宋体"/>
          <w:spacing w:val="14"/>
          <w:sz w:val="23"/>
          <w:szCs w:val="23"/>
        </w:rPr>
        <w:t>合同</w:t>
      </w:r>
      <w:r>
        <w:rPr>
          <w:rFonts w:ascii="宋体" w:hAnsi="宋体" w:eastAsia="宋体" w:cs="宋体"/>
          <w:spacing w:val="8"/>
          <w:sz w:val="23"/>
          <w:szCs w:val="23"/>
        </w:rPr>
        <w:t>金</w:t>
      </w:r>
      <w:r>
        <w:rPr>
          <w:rFonts w:ascii="宋体" w:hAnsi="宋体" w:eastAsia="宋体" w:cs="宋体"/>
          <w:spacing w:val="7"/>
          <w:sz w:val="23"/>
          <w:szCs w:val="23"/>
        </w:rPr>
        <w:t>额为 (大写) ：</w:t>
      </w:r>
      <w:r>
        <w:rPr>
          <w:rFonts w:ascii="Times New Roman" w:hAnsi="Times New Roman" w:eastAsia="Times New Roman" w:cs="Times New Roman"/>
          <w:spacing w:val="7"/>
          <w:sz w:val="23"/>
          <w:szCs w:val="23"/>
        </w:rPr>
        <w:t>_________________</w:t>
      </w:r>
      <w:r>
        <w:rPr>
          <w:rFonts w:ascii="宋体" w:hAnsi="宋体" w:eastAsia="宋体" w:cs="宋体"/>
          <w:spacing w:val="7"/>
          <w:sz w:val="23"/>
          <w:szCs w:val="23"/>
        </w:rPr>
        <w:t>元 (￥</w:t>
      </w:r>
      <w:r>
        <w:rPr>
          <w:rFonts w:ascii="Times New Roman" w:hAnsi="Times New Roman" w:eastAsia="Times New Roman" w:cs="Times New Roman"/>
          <w:spacing w:val="7"/>
          <w:sz w:val="23"/>
          <w:szCs w:val="23"/>
        </w:rPr>
        <w:t>_______________</w:t>
      </w:r>
      <w:r>
        <w:rPr>
          <w:rFonts w:ascii="宋体" w:hAnsi="宋体" w:eastAsia="宋体" w:cs="宋体"/>
          <w:spacing w:val="7"/>
          <w:sz w:val="23"/>
          <w:szCs w:val="23"/>
        </w:rPr>
        <w:t>元) 人</w:t>
      </w:r>
      <w:r>
        <w:rPr>
          <w:rFonts w:ascii="宋体" w:hAnsi="宋体" w:eastAsia="宋体" w:cs="宋体"/>
          <w:sz w:val="23"/>
          <w:szCs w:val="23"/>
        </w:rPr>
        <w:t xml:space="preserve"> </w:t>
      </w:r>
      <w:r>
        <w:rPr>
          <w:rFonts w:ascii="宋体" w:hAnsi="宋体" w:eastAsia="宋体" w:cs="宋体"/>
          <w:spacing w:val="-5"/>
          <w:sz w:val="23"/>
          <w:szCs w:val="23"/>
        </w:rPr>
        <w:t>民</w:t>
      </w:r>
      <w:r>
        <w:rPr>
          <w:rFonts w:ascii="宋体" w:hAnsi="宋体" w:eastAsia="宋体" w:cs="宋体"/>
          <w:spacing w:val="-3"/>
          <w:sz w:val="23"/>
          <w:szCs w:val="23"/>
        </w:rPr>
        <w:t>币。</w:t>
      </w:r>
    </w:p>
    <w:p>
      <w:pPr>
        <w:spacing w:before="1" w:line="227" w:lineRule="auto"/>
        <w:ind w:left="503"/>
        <w:rPr>
          <w:rFonts w:ascii="宋体" w:hAnsi="宋体" w:eastAsia="宋体" w:cs="宋体"/>
          <w:sz w:val="23"/>
          <w:szCs w:val="23"/>
        </w:rPr>
      </w:pPr>
      <w:r>
        <w:rPr>
          <w:rFonts w:ascii="宋体" w:hAnsi="宋体" w:eastAsia="宋体" w:cs="宋体"/>
          <w:spacing w:val="9"/>
          <w:sz w:val="23"/>
          <w:szCs w:val="23"/>
        </w:rPr>
        <w:t>服务范</w:t>
      </w:r>
      <w:r>
        <w:rPr>
          <w:rFonts w:ascii="宋体" w:hAnsi="宋体" w:eastAsia="宋体" w:cs="宋体"/>
          <w:spacing w:val="8"/>
          <w:sz w:val="23"/>
          <w:szCs w:val="23"/>
        </w:rPr>
        <w:t>围</w:t>
      </w:r>
    </w:p>
    <w:p>
      <w:pPr>
        <w:spacing w:before="184" w:line="466" w:lineRule="exact"/>
        <w:ind w:left="1019"/>
        <w:rPr>
          <w:rFonts w:ascii="宋体" w:hAnsi="宋体" w:eastAsia="宋体" w:cs="宋体"/>
          <w:sz w:val="23"/>
          <w:szCs w:val="23"/>
        </w:rPr>
      </w:pPr>
      <w:r>
        <w:rPr>
          <w:rFonts w:ascii="宋体" w:hAnsi="宋体" w:eastAsia="宋体" w:cs="宋体"/>
          <w:spacing w:val="14"/>
          <w:position w:val="17"/>
          <w:sz w:val="23"/>
          <w:szCs w:val="23"/>
        </w:rPr>
        <w:t>甲</w:t>
      </w:r>
      <w:r>
        <w:rPr>
          <w:rFonts w:ascii="宋体" w:hAnsi="宋体" w:eastAsia="宋体" w:cs="宋体"/>
          <w:spacing w:val="10"/>
          <w:position w:val="17"/>
          <w:sz w:val="23"/>
          <w:szCs w:val="23"/>
        </w:rPr>
        <w:t>方</w:t>
      </w:r>
      <w:r>
        <w:rPr>
          <w:rFonts w:ascii="宋体" w:hAnsi="宋体" w:eastAsia="宋体" w:cs="宋体"/>
          <w:spacing w:val="7"/>
          <w:position w:val="17"/>
          <w:sz w:val="23"/>
          <w:szCs w:val="23"/>
        </w:rPr>
        <w:t>聘请乙方提供以下服务：</w:t>
      </w:r>
    </w:p>
    <w:p>
      <w:pPr>
        <w:spacing w:before="1" w:line="226" w:lineRule="auto"/>
        <w:ind w:left="504"/>
        <w:rPr>
          <w:rFonts w:ascii="宋体" w:hAnsi="宋体" w:eastAsia="宋体" w:cs="宋体"/>
          <w:sz w:val="23"/>
          <w:szCs w:val="23"/>
        </w:rPr>
      </w:pPr>
      <w:r>
        <w:rPr>
          <w:rFonts w:ascii="宋体" w:hAnsi="宋体" w:eastAsia="宋体" w:cs="宋体"/>
          <w:spacing w:val="13"/>
          <w:sz w:val="23"/>
          <w:szCs w:val="23"/>
        </w:rPr>
        <w:t>本</w:t>
      </w:r>
      <w:r>
        <w:rPr>
          <w:rFonts w:ascii="宋体" w:hAnsi="宋体" w:eastAsia="宋体" w:cs="宋体"/>
          <w:spacing w:val="9"/>
          <w:sz w:val="23"/>
          <w:szCs w:val="23"/>
        </w:rPr>
        <w:t>合同项下的服务指：</w:t>
      </w:r>
    </w:p>
    <w:p>
      <w:pPr>
        <w:spacing w:before="185" w:line="466" w:lineRule="exact"/>
        <w:ind w:left="534"/>
        <w:rPr>
          <w:rFonts w:ascii="宋体" w:hAnsi="宋体" w:eastAsia="宋体" w:cs="宋体"/>
          <w:sz w:val="23"/>
          <w:szCs w:val="23"/>
        </w:rPr>
      </w:pPr>
      <w:r>
        <w:rPr>
          <w:rFonts w:ascii="宋体" w:hAnsi="宋体" w:eastAsia="宋体" w:cs="宋体"/>
          <w:spacing w:val="13"/>
          <w:position w:val="17"/>
          <w:sz w:val="23"/>
          <w:szCs w:val="23"/>
        </w:rPr>
        <w:t>甲</w:t>
      </w:r>
      <w:r>
        <w:rPr>
          <w:rFonts w:ascii="宋体" w:hAnsi="宋体" w:eastAsia="宋体" w:cs="宋体"/>
          <w:spacing w:val="7"/>
          <w:position w:val="17"/>
          <w:sz w:val="23"/>
          <w:szCs w:val="23"/>
        </w:rPr>
        <w:t>方乙方的权利和义务</w:t>
      </w:r>
    </w:p>
    <w:p>
      <w:pPr>
        <w:spacing w:before="1" w:line="225" w:lineRule="auto"/>
        <w:ind w:left="522"/>
        <w:rPr>
          <w:rFonts w:ascii="宋体" w:hAnsi="宋体" w:eastAsia="宋体" w:cs="宋体"/>
          <w:sz w:val="23"/>
          <w:szCs w:val="23"/>
        </w:rPr>
      </w:pPr>
      <w:r>
        <w:rPr>
          <w:rFonts w:ascii="Times New Roman" w:hAnsi="Times New Roman" w:eastAsia="Times New Roman" w:cs="Times New Roman"/>
          <w:spacing w:val="6"/>
          <w:sz w:val="23"/>
          <w:szCs w:val="23"/>
        </w:rPr>
        <w:t>1</w:t>
      </w:r>
      <w:r>
        <w:rPr>
          <w:rFonts w:ascii="Times New Roman" w:hAnsi="Times New Roman" w:eastAsia="Times New Roman" w:cs="Times New Roman"/>
          <w:spacing w:val="5"/>
          <w:sz w:val="23"/>
          <w:szCs w:val="23"/>
        </w:rPr>
        <w:t xml:space="preserve"> </w:t>
      </w:r>
      <w:r>
        <w:rPr>
          <w:rFonts w:ascii="宋体" w:hAnsi="宋体" w:eastAsia="宋体" w:cs="宋体"/>
          <w:spacing w:val="3"/>
          <w:sz w:val="23"/>
          <w:szCs w:val="23"/>
        </w:rPr>
        <w:t>、 甲方应按合同约定的数量及进度向乙方支付项目价款。</w:t>
      </w:r>
    </w:p>
    <w:p>
      <w:pPr>
        <w:spacing w:before="188" w:line="374" w:lineRule="auto"/>
        <w:ind w:left="23" w:right="86" w:firstLine="475"/>
        <w:rPr>
          <w:rFonts w:ascii="宋体" w:hAnsi="宋体" w:eastAsia="宋体" w:cs="宋体"/>
          <w:sz w:val="23"/>
          <w:szCs w:val="23"/>
        </w:rPr>
      </w:pPr>
      <w:r>
        <w:rPr>
          <w:rFonts w:ascii="Times New Roman" w:hAnsi="Times New Roman" w:eastAsia="Times New Roman" w:cs="Times New Roman"/>
          <w:spacing w:val="8"/>
          <w:sz w:val="23"/>
          <w:szCs w:val="23"/>
        </w:rPr>
        <w:t xml:space="preserve">2 </w:t>
      </w:r>
      <w:r>
        <w:rPr>
          <w:rFonts w:ascii="宋体" w:hAnsi="宋体" w:eastAsia="宋体" w:cs="宋体"/>
          <w:spacing w:val="4"/>
          <w:sz w:val="23"/>
          <w:szCs w:val="23"/>
        </w:rPr>
        <w:t>、 甲方有权对项目的工作进度、质量、经费使用等情况进行监督、检查；</w:t>
      </w:r>
      <w:r>
        <w:rPr>
          <w:rFonts w:ascii="宋体" w:hAnsi="宋体" w:eastAsia="宋体" w:cs="宋体"/>
          <w:sz w:val="23"/>
          <w:szCs w:val="23"/>
        </w:rPr>
        <w:t xml:space="preserve"> </w:t>
      </w:r>
      <w:r>
        <w:rPr>
          <w:rFonts w:ascii="宋体" w:hAnsi="宋体" w:eastAsia="宋体" w:cs="宋体"/>
          <w:spacing w:val="22"/>
          <w:sz w:val="23"/>
          <w:szCs w:val="23"/>
        </w:rPr>
        <w:t>乙</w:t>
      </w:r>
      <w:r>
        <w:rPr>
          <w:rFonts w:ascii="宋体" w:hAnsi="宋体" w:eastAsia="宋体" w:cs="宋体"/>
          <w:spacing w:val="15"/>
          <w:sz w:val="23"/>
          <w:szCs w:val="23"/>
        </w:rPr>
        <w:t>方</w:t>
      </w:r>
      <w:r>
        <w:rPr>
          <w:rFonts w:ascii="宋体" w:hAnsi="宋体" w:eastAsia="宋体" w:cs="宋体"/>
          <w:spacing w:val="11"/>
          <w:sz w:val="23"/>
          <w:szCs w:val="23"/>
        </w:rPr>
        <w:t>有义务解答甲方提出的与项目有关的询问，并按甲方有关项目管理要求按</w:t>
      </w:r>
      <w:r>
        <w:rPr>
          <w:rFonts w:ascii="宋体" w:hAnsi="宋体" w:eastAsia="宋体" w:cs="宋体"/>
          <w:sz w:val="23"/>
          <w:szCs w:val="23"/>
        </w:rPr>
        <w:t xml:space="preserve"> </w:t>
      </w:r>
      <w:r>
        <w:rPr>
          <w:rFonts w:ascii="宋体" w:hAnsi="宋体" w:eastAsia="宋体" w:cs="宋体"/>
          <w:spacing w:val="17"/>
          <w:sz w:val="23"/>
          <w:szCs w:val="23"/>
        </w:rPr>
        <w:t>期</w:t>
      </w:r>
      <w:r>
        <w:rPr>
          <w:rFonts w:ascii="宋体" w:hAnsi="宋体" w:eastAsia="宋体" w:cs="宋体"/>
          <w:spacing w:val="9"/>
          <w:sz w:val="23"/>
          <w:szCs w:val="23"/>
        </w:rPr>
        <w:t>如实编报项目进展情况。</w:t>
      </w:r>
    </w:p>
    <w:p>
      <w:pPr>
        <w:spacing w:before="1" w:line="239" w:lineRule="auto"/>
        <w:ind w:left="503"/>
        <w:rPr>
          <w:rFonts w:ascii="宋体" w:hAnsi="宋体" w:eastAsia="宋体" w:cs="宋体"/>
          <w:sz w:val="23"/>
          <w:szCs w:val="23"/>
        </w:rPr>
      </w:pPr>
      <w:r>
        <w:rPr>
          <w:rFonts w:ascii="Times New Roman" w:hAnsi="Times New Roman" w:eastAsia="Times New Roman" w:cs="Times New Roman"/>
          <w:spacing w:val="9"/>
          <w:sz w:val="23"/>
          <w:szCs w:val="23"/>
        </w:rPr>
        <w:t xml:space="preserve">3 </w:t>
      </w:r>
      <w:r>
        <w:rPr>
          <w:rFonts w:ascii="宋体" w:hAnsi="宋体" w:eastAsia="宋体" w:cs="宋体"/>
          <w:spacing w:val="9"/>
          <w:sz w:val="23"/>
          <w:szCs w:val="23"/>
        </w:rPr>
        <w:t>、乙方必须依据《劳动法》为在甲方场地工作的人员缴纳社会保险</w:t>
      </w:r>
      <w:r>
        <w:rPr>
          <w:rFonts w:ascii="宋体" w:hAnsi="宋体" w:eastAsia="宋体" w:cs="宋体"/>
          <w:spacing w:val="6"/>
          <w:sz w:val="23"/>
          <w:szCs w:val="23"/>
        </w:rPr>
        <w:t>。</w:t>
      </w:r>
    </w:p>
    <w:p>
      <w:pPr>
        <w:spacing w:before="168" w:line="375" w:lineRule="auto"/>
        <w:ind w:left="27" w:right="61" w:firstLine="470"/>
        <w:rPr>
          <w:rFonts w:ascii="宋体" w:hAnsi="宋体" w:eastAsia="宋体" w:cs="宋体"/>
          <w:sz w:val="23"/>
          <w:szCs w:val="23"/>
        </w:rPr>
      </w:pPr>
      <w:r>
        <w:rPr>
          <w:rFonts w:ascii="Times New Roman" w:hAnsi="Times New Roman" w:eastAsia="Times New Roman" w:cs="Times New Roman"/>
          <w:spacing w:val="16"/>
          <w:sz w:val="23"/>
          <w:szCs w:val="23"/>
        </w:rPr>
        <w:t xml:space="preserve">4 </w:t>
      </w:r>
      <w:r>
        <w:rPr>
          <w:rFonts w:ascii="宋体" w:hAnsi="宋体" w:eastAsia="宋体" w:cs="宋体"/>
          <w:spacing w:val="10"/>
          <w:sz w:val="23"/>
          <w:szCs w:val="23"/>
        </w:rPr>
        <w:t>、</w:t>
      </w:r>
      <w:r>
        <w:rPr>
          <w:rFonts w:ascii="宋体" w:hAnsi="宋体" w:eastAsia="宋体" w:cs="宋体"/>
          <w:spacing w:val="8"/>
          <w:sz w:val="23"/>
          <w:szCs w:val="23"/>
        </w:rPr>
        <w:t>乙方工作人员上岗前必须进行体检，向甲方出具体检报告，经甲方确认</w:t>
      </w:r>
      <w:r>
        <w:rPr>
          <w:rFonts w:ascii="宋体" w:hAnsi="宋体" w:eastAsia="宋体" w:cs="宋体"/>
          <w:sz w:val="23"/>
          <w:szCs w:val="23"/>
        </w:rPr>
        <w:t xml:space="preserve"> </w:t>
      </w:r>
      <w:r>
        <w:rPr>
          <w:rFonts w:ascii="宋体" w:hAnsi="宋体" w:eastAsia="宋体" w:cs="宋体"/>
          <w:spacing w:val="17"/>
          <w:sz w:val="23"/>
          <w:szCs w:val="23"/>
        </w:rPr>
        <w:t>身</w:t>
      </w:r>
      <w:r>
        <w:rPr>
          <w:rFonts w:ascii="宋体" w:hAnsi="宋体" w:eastAsia="宋体" w:cs="宋体"/>
          <w:spacing w:val="10"/>
          <w:sz w:val="23"/>
          <w:szCs w:val="23"/>
        </w:rPr>
        <w:t>体健康后方可上岗，体检费用由乙方承担。</w:t>
      </w:r>
    </w:p>
    <w:p>
      <w:pPr>
        <w:spacing w:before="2" w:line="374" w:lineRule="auto"/>
        <w:ind w:left="22" w:right="61" w:firstLine="483"/>
        <w:rPr>
          <w:rFonts w:ascii="宋体" w:hAnsi="宋体" w:eastAsia="宋体" w:cs="宋体"/>
          <w:sz w:val="23"/>
          <w:szCs w:val="23"/>
        </w:rPr>
      </w:pPr>
      <w:r>
        <w:rPr>
          <w:rFonts w:ascii="Times New Roman" w:hAnsi="Times New Roman" w:eastAsia="Times New Roman" w:cs="Times New Roman"/>
          <w:spacing w:val="16"/>
          <w:sz w:val="23"/>
          <w:szCs w:val="23"/>
        </w:rPr>
        <w:t>5</w:t>
      </w:r>
      <w:r>
        <w:rPr>
          <w:rFonts w:ascii="Times New Roman" w:hAnsi="Times New Roman" w:eastAsia="Times New Roman" w:cs="Times New Roman"/>
          <w:spacing w:val="10"/>
          <w:sz w:val="23"/>
          <w:szCs w:val="23"/>
        </w:rPr>
        <w:t xml:space="preserve"> </w:t>
      </w:r>
      <w:r>
        <w:rPr>
          <w:rFonts w:ascii="宋体" w:hAnsi="宋体" w:eastAsia="宋体" w:cs="宋体"/>
          <w:spacing w:val="8"/>
          <w:sz w:val="23"/>
          <w:szCs w:val="23"/>
        </w:rPr>
        <w:t>、乙方工作人员上岗前必须按照甲方岗位要求、工作标准和内容进行岗前</w:t>
      </w:r>
      <w:r>
        <w:rPr>
          <w:rFonts w:ascii="宋体" w:hAnsi="宋体" w:eastAsia="宋体" w:cs="宋体"/>
          <w:sz w:val="23"/>
          <w:szCs w:val="23"/>
        </w:rPr>
        <w:t xml:space="preserve"> </w:t>
      </w:r>
      <w:r>
        <w:rPr>
          <w:rFonts w:ascii="宋体" w:hAnsi="宋体" w:eastAsia="宋体" w:cs="宋体"/>
          <w:spacing w:val="15"/>
          <w:sz w:val="23"/>
          <w:szCs w:val="23"/>
        </w:rPr>
        <w:t>培</w:t>
      </w:r>
      <w:r>
        <w:rPr>
          <w:rFonts w:ascii="宋体" w:hAnsi="宋体" w:eastAsia="宋体" w:cs="宋体"/>
          <w:spacing w:val="10"/>
          <w:sz w:val="23"/>
          <w:szCs w:val="23"/>
        </w:rPr>
        <w:t>训，经甲方检验合格后方可上岗。</w:t>
      </w:r>
    </w:p>
    <w:p>
      <w:pPr>
        <w:spacing w:before="1" w:line="239" w:lineRule="auto"/>
        <w:ind w:left="504"/>
        <w:rPr>
          <w:rFonts w:ascii="宋体" w:hAnsi="宋体" w:eastAsia="宋体" w:cs="宋体"/>
          <w:sz w:val="23"/>
          <w:szCs w:val="23"/>
        </w:rPr>
      </w:pPr>
      <w:r>
        <w:rPr>
          <w:rFonts w:ascii="Times New Roman" w:hAnsi="Times New Roman" w:eastAsia="Times New Roman" w:cs="Times New Roman"/>
          <w:spacing w:val="7"/>
          <w:sz w:val="23"/>
          <w:szCs w:val="23"/>
        </w:rPr>
        <w:t xml:space="preserve">6 </w:t>
      </w:r>
      <w:r>
        <w:rPr>
          <w:rFonts w:ascii="宋体" w:hAnsi="宋体" w:eastAsia="宋体" w:cs="宋体"/>
          <w:spacing w:val="7"/>
          <w:sz w:val="23"/>
          <w:szCs w:val="23"/>
        </w:rPr>
        <w:t>、乙方必须服从甲方管理人员工作安排。</w:t>
      </w:r>
    </w:p>
    <w:p>
      <w:pPr>
        <w:spacing w:before="167"/>
        <w:ind w:left="502"/>
        <w:rPr>
          <w:rFonts w:ascii="宋体" w:hAnsi="宋体" w:eastAsia="宋体" w:cs="宋体"/>
          <w:sz w:val="23"/>
          <w:szCs w:val="23"/>
        </w:rPr>
      </w:pPr>
      <w:r>
        <w:rPr>
          <w:rFonts w:ascii="Times New Roman" w:hAnsi="Times New Roman" w:eastAsia="Times New Roman" w:cs="Times New Roman"/>
          <w:spacing w:val="6"/>
          <w:sz w:val="23"/>
          <w:szCs w:val="23"/>
        </w:rPr>
        <w:t xml:space="preserve">7 </w:t>
      </w:r>
      <w:r>
        <w:rPr>
          <w:rFonts w:ascii="宋体" w:hAnsi="宋体" w:eastAsia="宋体" w:cs="宋体"/>
          <w:spacing w:val="6"/>
          <w:sz w:val="23"/>
          <w:szCs w:val="23"/>
        </w:rPr>
        <w:t>、乙方必须遵守甲方规章制度</w:t>
      </w:r>
      <w:r>
        <w:rPr>
          <w:rFonts w:ascii="宋体" w:hAnsi="宋体" w:eastAsia="宋体" w:cs="宋体"/>
          <w:spacing w:val="4"/>
          <w:sz w:val="23"/>
          <w:szCs w:val="23"/>
        </w:rPr>
        <w:t>。</w:t>
      </w:r>
    </w:p>
    <w:p>
      <w:pPr>
        <w:spacing w:before="169"/>
        <w:ind w:left="508"/>
        <w:rPr>
          <w:rFonts w:ascii="宋体" w:hAnsi="宋体" w:eastAsia="宋体" w:cs="宋体"/>
          <w:sz w:val="23"/>
          <w:szCs w:val="23"/>
        </w:rPr>
      </w:pPr>
      <w:r>
        <w:rPr>
          <w:rFonts w:ascii="Times New Roman" w:hAnsi="Times New Roman" w:eastAsia="Times New Roman" w:cs="Times New Roman"/>
          <w:spacing w:val="14"/>
          <w:sz w:val="23"/>
          <w:szCs w:val="23"/>
        </w:rPr>
        <w:t xml:space="preserve">8 </w:t>
      </w:r>
      <w:r>
        <w:rPr>
          <w:rFonts w:ascii="宋体" w:hAnsi="宋体" w:eastAsia="宋体" w:cs="宋体"/>
          <w:spacing w:val="8"/>
          <w:sz w:val="23"/>
          <w:szCs w:val="23"/>
        </w:rPr>
        <w:t>、</w:t>
      </w:r>
      <w:r>
        <w:rPr>
          <w:rFonts w:ascii="宋体" w:hAnsi="宋体" w:eastAsia="宋体" w:cs="宋体"/>
          <w:spacing w:val="7"/>
          <w:sz w:val="23"/>
          <w:szCs w:val="23"/>
        </w:rPr>
        <w:t>乙方调整、辞退工作人员，必须书面上报甲方。</w:t>
      </w:r>
    </w:p>
    <w:p>
      <w:pPr>
        <w:spacing w:before="170" w:line="192" w:lineRule="auto"/>
        <w:ind w:left="503"/>
        <w:rPr>
          <w:rFonts w:ascii="宋体" w:hAnsi="宋体" w:eastAsia="宋体" w:cs="宋体"/>
          <w:sz w:val="23"/>
          <w:szCs w:val="23"/>
        </w:rPr>
      </w:pPr>
      <w:r>
        <w:rPr>
          <w:rFonts w:ascii="Times New Roman" w:hAnsi="Times New Roman" w:eastAsia="Times New Roman" w:cs="Times New Roman"/>
          <w:spacing w:val="16"/>
          <w:sz w:val="23"/>
          <w:szCs w:val="23"/>
        </w:rPr>
        <w:t>9</w:t>
      </w:r>
      <w:r>
        <w:rPr>
          <w:rFonts w:ascii="Times New Roman" w:hAnsi="Times New Roman" w:eastAsia="Times New Roman" w:cs="Times New Roman"/>
          <w:spacing w:val="12"/>
          <w:sz w:val="23"/>
          <w:szCs w:val="23"/>
        </w:rPr>
        <w:t xml:space="preserve"> </w:t>
      </w:r>
      <w:r>
        <w:rPr>
          <w:rFonts w:ascii="宋体" w:hAnsi="宋体" w:eastAsia="宋体" w:cs="宋体"/>
          <w:spacing w:val="8"/>
          <w:sz w:val="23"/>
          <w:szCs w:val="23"/>
        </w:rPr>
        <w:t>、乙方工作人员在寒暑假、节假日保持正常的工作状态，不得减人，岗位</w:t>
      </w:r>
    </w:p>
    <w:p>
      <w:pPr>
        <w:sectPr>
          <w:type w:val="continuous"/>
          <w:pgSz w:w="11906" w:h="16839"/>
          <w:pgMar w:top="1091" w:right="1738" w:bottom="1156" w:left="1785" w:header="1076" w:footer="996" w:gutter="0"/>
          <w:cols w:equalWidth="0" w:num="1">
            <w:col w:w="8382"/>
          </w:cols>
        </w:sectPr>
      </w:pPr>
    </w:p>
    <w:p>
      <w:pPr>
        <w:spacing w:line="307" w:lineRule="auto"/>
        <w:rPr>
          <w:rFonts w:ascii="Arial"/>
          <w:sz w:val="21"/>
        </w:rPr>
      </w:pPr>
    </w:p>
    <w:p>
      <w:pPr>
        <w:spacing w:before="74" w:line="227" w:lineRule="auto"/>
        <w:ind w:left="22"/>
        <w:rPr>
          <w:rFonts w:ascii="宋体" w:hAnsi="宋体" w:eastAsia="宋体" w:cs="宋体"/>
          <w:sz w:val="23"/>
          <w:szCs w:val="23"/>
        </w:rPr>
      </w:pPr>
      <w:r>
        <w:rPr>
          <w:rFonts w:ascii="宋体" w:hAnsi="宋体" w:eastAsia="宋体" w:cs="宋体"/>
          <w:spacing w:val="9"/>
          <w:sz w:val="23"/>
          <w:szCs w:val="23"/>
        </w:rPr>
        <w:t>人员性别不得变化</w:t>
      </w:r>
      <w:r>
        <w:rPr>
          <w:rFonts w:ascii="宋体" w:hAnsi="宋体" w:eastAsia="宋体" w:cs="宋体"/>
          <w:spacing w:val="8"/>
          <w:sz w:val="23"/>
          <w:szCs w:val="23"/>
        </w:rPr>
        <w:t>。</w:t>
      </w:r>
    </w:p>
    <w:p>
      <w:pPr>
        <w:spacing w:before="185" w:line="224" w:lineRule="auto"/>
        <w:ind w:left="522"/>
        <w:rPr>
          <w:rFonts w:ascii="宋体" w:hAnsi="宋体" w:eastAsia="宋体" w:cs="宋体"/>
          <w:sz w:val="23"/>
          <w:szCs w:val="23"/>
        </w:rPr>
      </w:pPr>
      <w:r>
        <w:rPr>
          <w:rFonts w:ascii="Times New Roman" w:hAnsi="Times New Roman" w:eastAsia="Times New Roman" w:cs="Times New Roman"/>
          <w:spacing w:val="3"/>
          <w:sz w:val="23"/>
          <w:szCs w:val="23"/>
        </w:rPr>
        <w:t xml:space="preserve">10 </w:t>
      </w:r>
      <w:r>
        <w:rPr>
          <w:rFonts w:ascii="宋体" w:hAnsi="宋体" w:eastAsia="宋体" w:cs="宋体"/>
          <w:spacing w:val="3"/>
          <w:sz w:val="23"/>
          <w:szCs w:val="23"/>
        </w:rPr>
        <w:t>、乙方工作人员在工作岗位上出现伤亡， 由乙方负责。</w:t>
      </w:r>
    </w:p>
    <w:p>
      <w:pPr>
        <w:spacing w:before="185" w:line="375" w:lineRule="auto"/>
        <w:ind w:left="21" w:right="148" w:firstLine="501"/>
        <w:rPr>
          <w:rFonts w:ascii="宋体" w:hAnsi="宋体" w:eastAsia="宋体" w:cs="宋体"/>
          <w:sz w:val="23"/>
          <w:szCs w:val="23"/>
        </w:rPr>
      </w:pPr>
      <w:r>
        <w:rPr>
          <w:rFonts w:ascii="Times New Roman" w:hAnsi="Times New Roman" w:eastAsia="Times New Roman" w:cs="Times New Roman"/>
          <w:spacing w:val="16"/>
          <w:sz w:val="23"/>
          <w:szCs w:val="23"/>
        </w:rPr>
        <w:t>11</w:t>
      </w:r>
      <w:r>
        <w:rPr>
          <w:rFonts w:ascii="Times New Roman" w:hAnsi="Times New Roman" w:eastAsia="Times New Roman" w:cs="Times New Roman"/>
          <w:spacing w:val="14"/>
          <w:sz w:val="23"/>
          <w:szCs w:val="23"/>
        </w:rPr>
        <w:t xml:space="preserve"> </w:t>
      </w:r>
      <w:r>
        <w:rPr>
          <w:rFonts w:ascii="宋体" w:hAnsi="宋体" w:eastAsia="宋体" w:cs="宋体"/>
          <w:spacing w:val="8"/>
          <w:sz w:val="23"/>
          <w:szCs w:val="23"/>
        </w:rPr>
        <w:t>、乙方应根据经甲方确认的项目合同组织项目的实施，项目实施必须严</w:t>
      </w:r>
      <w:r>
        <w:rPr>
          <w:rFonts w:ascii="宋体" w:hAnsi="宋体" w:eastAsia="宋体" w:cs="宋体"/>
          <w:sz w:val="23"/>
          <w:szCs w:val="23"/>
        </w:rPr>
        <w:t xml:space="preserve"> </w:t>
      </w:r>
      <w:r>
        <w:rPr>
          <w:rFonts w:ascii="宋体" w:hAnsi="宋体" w:eastAsia="宋体" w:cs="宋体"/>
          <w:spacing w:val="11"/>
          <w:sz w:val="23"/>
          <w:szCs w:val="23"/>
        </w:rPr>
        <w:t>格遵守国家的法律、法规以及现行技术与质量标准</w:t>
      </w:r>
      <w:r>
        <w:rPr>
          <w:rFonts w:ascii="宋体" w:hAnsi="宋体" w:eastAsia="宋体" w:cs="宋体"/>
          <w:spacing w:val="9"/>
          <w:sz w:val="23"/>
          <w:szCs w:val="23"/>
        </w:rPr>
        <w:t>。</w:t>
      </w:r>
    </w:p>
    <w:p>
      <w:pPr>
        <w:spacing w:before="1" w:line="374" w:lineRule="auto"/>
        <w:ind w:left="24" w:right="148" w:firstLine="497"/>
        <w:rPr>
          <w:rFonts w:ascii="宋体" w:hAnsi="宋体" w:eastAsia="宋体" w:cs="宋体"/>
          <w:sz w:val="23"/>
          <w:szCs w:val="23"/>
        </w:rPr>
      </w:pPr>
      <w:r>
        <w:rPr>
          <w:rFonts w:ascii="Times New Roman" w:hAnsi="Times New Roman" w:eastAsia="Times New Roman" w:cs="Times New Roman"/>
          <w:spacing w:val="16"/>
          <w:sz w:val="23"/>
          <w:szCs w:val="23"/>
        </w:rPr>
        <w:t>12</w:t>
      </w:r>
      <w:r>
        <w:rPr>
          <w:rFonts w:ascii="Times New Roman" w:hAnsi="Times New Roman" w:eastAsia="Times New Roman" w:cs="Times New Roman"/>
          <w:spacing w:val="14"/>
          <w:sz w:val="23"/>
          <w:szCs w:val="23"/>
        </w:rPr>
        <w:t xml:space="preserve"> </w:t>
      </w:r>
      <w:r>
        <w:rPr>
          <w:rFonts w:ascii="宋体" w:hAnsi="宋体" w:eastAsia="宋体" w:cs="宋体"/>
          <w:spacing w:val="8"/>
          <w:sz w:val="23"/>
          <w:szCs w:val="23"/>
        </w:rPr>
        <w:t>、经甲方验收不符合项目合同要求的工作内容，乙方应根据甲方要求进</w:t>
      </w:r>
      <w:r>
        <w:rPr>
          <w:rFonts w:ascii="宋体" w:hAnsi="宋体" w:eastAsia="宋体" w:cs="宋体"/>
          <w:sz w:val="23"/>
          <w:szCs w:val="23"/>
        </w:rPr>
        <w:t xml:space="preserve"> </w:t>
      </w:r>
      <w:r>
        <w:rPr>
          <w:rFonts w:ascii="宋体" w:hAnsi="宋体" w:eastAsia="宋体" w:cs="宋体"/>
          <w:spacing w:val="10"/>
          <w:sz w:val="23"/>
          <w:szCs w:val="23"/>
        </w:rPr>
        <w:t>行返工，或其他方式改正错误。</w:t>
      </w:r>
    </w:p>
    <w:p>
      <w:pPr>
        <w:spacing w:before="1" w:line="375" w:lineRule="auto"/>
        <w:ind w:left="21" w:right="148" w:firstLine="501"/>
        <w:rPr>
          <w:rFonts w:ascii="宋体" w:hAnsi="宋体" w:eastAsia="宋体" w:cs="宋体"/>
          <w:sz w:val="23"/>
          <w:szCs w:val="23"/>
        </w:rPr>
      </w:pPr>
      <w:r>
        <w:rPr>
          <w:rFonts w:ascii="Times New Roman" w:hAnsi="Times New Roman" w:eastAsia="Times New Roman" w:cs="Times New Roman"/>
          <w:spacing w:val="16"/>
          <w:sz w:val="23"/>
          <w:szCs w:val="23"/>
        </w:rPr>
        <w:t>1</w:t>
      </w:r>
      <w:r>
        <w:rPr>
          <w:rFonts w:ascii="Times New Roman" w:hAnsi="Times New Roman" w:eastAsia="Times New Roman" w:cs="Times New Roman"/>
          <w:spacing w:val="14"/>
          <w:sz w:val="23"/>
          <w:szCs w:val="23"/>
        </w:rPr>
        <w:t>3</w:t>
      </w:r>
      <w:r>
        <w:rPr>
          <w:rFonts w:ascii="Times New Roman" w:hAnsi="Times New Roman" w:eastAsia="Times New Roman" w:cs="Times New Roman"/>
          <w:spacing w:val="8"/>
          <w:sz w:val="23"/>
          <w:szCs w:val="23"/>
        </w:rPr>
        <w:t xml:space="preserve"> </w:t>
      </w:r>
      <w:r>
        <w:rPr>
          <w:rFonts w:ascii="宋体" w:hAnsi="宋体" w:eastAsia="宋体" w:cs="宋体"/>
          <w:spacing w:val="8"/>
          <w:sz w:val="23"/>
          <w:szCs w:val="23"/>
        </w:rPr>
        <w:t>、乙方保证以合法的方式实施本合同，并保证项目成果 (包括任何相对</w:t>
      </w:r>
      <w:r>
        <w:rPr>
          <w:rFonts w:ascii="宋体" w:hAnsi="宋体" w:eastAsia="宋体" w:cs="宋体"/>
          <w:sz w:val="23"/>
          <w:szCs w:val="23"/>
        </w:rPr>
        <w:t xml:space="preserve"> </w:t>
      </w:r>
      <w:r>
        <w:rPr>
          <w:rFonts w:ascii="宋体" w:hAnsi="宋体" w:eastAsia="宋体" w:cs="宋体"/>
          <w:spacing w:val="20"/>
          <w:sz w:val="23"/>
          <w:szCs w:val="23"/>
        </w:rPr>
        <w:t>独</w:t>
      </w:r>
      <w:r>
        <w:rPr>
          <w:rFonts w:ascii="宋体" w:hAnsi="宋体" w:eastAsia="宋体" w:cs="宋体"/>
          <w:spacing w:val="11"/>
          <w:sz w:val="23"/>
          <w:szCs w:val="23"/>
        </w:rPr>
        <w:t>立</w:t>
      </w:r>
      <w:r>
        <w:rPr>
          <w:rFonts w:ascii="宋体" w:hAnsi="宋体" w:eastAsia="宋体" w:cs="宋体"/>
          <w:spacing w:val="10"/>
          <w:sz w:val="23"/>
          <w:szCs w:val="23"/>
        </w:rPr>
        <w:t>的部分) 不侵犯他人知识产权或遭到类似指控。</w:t>
      </w:r>
    </w:p>
    <w:p>
      <w:pPr>
        <w:spacing w:before="1" w:line="227" w:lineRule="auto"/>
        <w:ind w:left="503"/>
        <w:rPr>
          <w:rFonts w:ascii="宋体" w:hAnsi="宋体" w:eastAsia="宋体" w:cs="宋体"/>
          <w:sz w:val="23"/>
          <w:szCs w:val="23"/>
        </w:rPr>
      </w:pPr>
      <w:r>
        <w:rPr>
          <w:rFonts w:ascii="宋体" w:hAnsi="宋体" w:eastAsia="宋体" w:cs="宋体"/>
          <w:spacing w:val="11"/>
          <w:sz w:val="23"/>
          <w:szCs w:val="23"/>
        </w:rPr>
        <w:t>服</w:t>
      </w:r>
      <w:r>
        <w:rPr>
          <w:rFonts w:ascii="宋体" w:hAnsi="宋体" w:eastAsia="宋体" w:cs="宋体"/>
          <w:spacing w:val="9"/>
          <w:sz w:val="23"/>
          <w:szCs w:val="23"/>
        </w:rPr>
        <w:t>务期间 (项目完成期限)</w:t>
      </w:r>
    </w:p>
    <w:p>
      <w:pPr>
        <w:spacing w:before="182" w:line="219" w:lineRule="auto"/>
        <w:ind w:left="502"/>
        <w:rPr>
          <w:rFonts w:ascii="宋体" w:hAnsi="宋体" w:eastAsia="宋体" w:cs="宋体"/>
          <w:sz w:val="23"/>
          <w:szCs w:val="23"/>
        </w:rPr>
      </w:pPr>
      <w:r>
        <w:rPr>
          <w:rFonts w:ascii="宋体" w:hAnsi="宋体" w:eastAsia="宋体" w:cs="宋体"/>
          <w:spacing w:val="9"/>
          <w:sz w:val="23"/>
          <w:szCs w:val="23"/>
        </w:rPr>
        <w:t>委</w:t>
      </w:r>
      <w:r>
        <w:rPr>
          <w:rFonts w:ascii="宋体" w:hAnsi="宋体" w:eastAsia="宋体" w:cs="宋体"/>
          <w:spacing w:val="8"/>
          <w:sz w:val="23"/>
          <w:szCs w:val="23"/>
        </w:rPr>
        <w:t xml:space="preserve">托服务期间自    </w:t>
      </w:r>
      <w:r>
        <w:rPr>
          <w:rFonts w:ascii="Times New Roman" w:hAnsi="Times New Roman" w:eastAsia="Times New Roman" w:cs="Times New Roman"/>
          <w:spacing w:val="8"/>
          <w:sz w:val="23"/>
          <w:szCs w:val="23"/>
        </w:rPr>
        <w:t>_</w:t>
      </w:r>
      <w:r>
        <w:rPr>
          <w:rFonts w:ascii="宋体" w:hAnsi="宋体" w:eastAsia="宋体" w:cs="宋体"/>
          <w:spacing w:val="8"/>
          <w:sz w:val="23"/>
          <w:szCs w:val="23"/>
        </w:rPr>
        <w:t xml:space="preserve">年   </w:t>
      </w:r>
      <w:r>
        <w:rPr>
          <w:rFonts w:ascii="Times New Roman" w:hAnsi="Times New Roman" w:eastAsia="Times New Roman" w:cs="Times New Roman"/>
          <w:spacing w:val="8"/>
          <w:sz w:val="23"/>
          <w:szCs w:val="23"/>
        </w:rPr>
        <w:t>_</w:t>
      </w:r>
      <w:r>
        <w:rPr>
          <w:rFonts w:ascii="宋体" w:hAnsi="宋体" w:eastAsia="宋体" w:cs="宋体"/>
          <w:spacing w:val="8"/>
          <w:sz w:val="23"/>
          <w:szCs w:val="23"/>
        </w:rPr>
        <w:t xml:space="preserve">月至   </w:t>
      </w:r>
      <w:r>
        <w:rPr>
          <w:rFonts w:ascii="Times New Roman" w:hAnsi="Times New Roman" w:eastAsia="Times New Roman" w:cs="Times New Roman"/>
          <w:spacing w:val="8"/>
          <w:sz w:val="23"/>
          <w:szCs w:val="23"/>
        </w:rPr>
        <w:t>_</w:t>
      </w:r>
      <w:r>
        <w:rPr>
          <w:rFonts w:ascii="宋体" w:hAnsi="宋体" w:eastAsia="宋体" w:cs="宋体"/>
          <w:spacing w:val="8"/>
          <w:sz w:val="23"/>
          <w:szCs w:val="23"/>
        </w:rPr>
        <w:t>年    月止。</w:t>
      </w:r>
    </w:p>
    <w:p>
      <w:pPr>
        <w:spacing w:before="192" w:line="227" w:lineRule="auto"/>
        <w:ind w:left="625"/>
        <w:rPr>
          <w:rFonts w:ascii="宋体" w:hAnsi="宋体" w:eastAsia="宋体" w:cs="宋体"/>
          <w:sz w:val="23"/>
          <w:szCs w:val="23"/>
        </w:rPr>
      </w:pPr>
      <w:r>
        <w:rPr>
          <w:rFonts w:ascii="宋体" w:hAnsi="宋体" w:eastAsia="宋体" w:cs="宋体"/>
          <w:spacing w:val="9"/>
          <w:sz w:val="23"/>
          <w:szCs w:val="23"/>
        </w:rPr>
        <w:t>付款方</w:t>
      </w:r>
      <w:r>
        <w:rPr>
          <w:rFonts w:ascii="宋体" w:hAnsi="宋体" w:eastAsia="宋体" w:cs="宋体"/>
          <w:spacing w:val="8"/>
          <w:sz w:val="23"/>
          <w:szCs w:val="23"/>
        </w:rPr>
        <w:t>式</w:t>
      </w:r>
    </w:p>
    <w:p>
      <w:pPr>
        <w:spacing w:before="186" w:line="228" w:lineRule="auto"/>
        <w:ind w:left="522"/>
        <w:rPr>
          <w:rFonts w:ascii="宋体" w:hAnsi="宋体" w:eastAsia="宋体" w:cs="宋体"/>
          <w:sz w:val="23"/>
          <w:szCs w:val="23"/>
        </w:rPr>
      </w:pPr>
      <w:r>
        <w:rPr>
          <w:rFonts w:ascii="Times New Roman" w:hAnsi="Times New Roman" w:eastAsia="Times New Roman" w:cs="Times New Roman"/>
          <w:spacing w:val="6"/>
          <w:sz w:val="23"/>
          <w:szCs w:val="23"/>
        </w:rPr>
        <w:t xml:space="preserve">1 </w:t>
      </w:r>
      <w:r>
        <w:rPr>
          <w:rFonts w:ascii="宋体" w:hAnsi="宋体" w:eastAsia="宋体" w:cs="宋体"/>
          <w:spacing w:val="6"/>
          <w:sz w:val="23"/>
          <w:szCs w:val="23"/>
        </w:rPr>
        <w:t>、本合同</w:t>
      </w:r>
      <w:r>
        <w:rPr>
          <w:rFonts w:ascii="宋体" w:hAnsi="宋体" w:eastAsia="宋体" w:cs="宋体"/>
          <w:spacing w:val="3"/>
          <w:sz w:val="23"/>
          <w:szCs w:val="23"/>
        </w:rPr>
        <w:t>项下服务费用：共计人民币 (大写)                万整；人民</w:t>
      </w:r>
    </w:p>
    <w:p>
      <w:pPr>
        <w:spacing w:before="184" w:line="227" w:lineRule="auto"/>
        <w:ind w:left="47"/>
        <w:rPr>
          <w:rFonts w:ascii="宋体" w:hAnsi="宋体" w:eastAsia="宋体" w:cs="宋体"/>
          <w:sz w:val="23"/>
          <w:szCs w:val="23"/>
        </w:rPr>
      </w:pPr>
      <w:r>
        <w:rPr>
          <w:rFonts w:ascii="宋体" w:hAnsi="宋体" w:eastAsia="宋体" w:cs="宋体"/>
          <w:spacing w:val="10"/>
          <w:sz w:val="23"/>
          <w:szCs w:val="23"/>
        </w:rPr>
        <w:t xml:space="preserve">币 </w:t>
      </w:r>
      <w:r>
        <w:rPr>
          <w:rFonts w:ascii="宋体" w:hAnsi="宋体" w:eastAsia="宋体" w:cs="宋体"/>
          <w:spacing w:val="5"/>
          <w:sz w:val="23"/>
          <w:szCs w:val="23"/>
        </w:rPr>
        <w:t>(小写)             元整。</w:t>
      </w:r>
    </w:p>
    <w:p>
      <w:pPr>
        <w:spacing w:before="182"/>
        <w:ind w:left="499"/>
        <w:rPr>
          <w:rFonts w:ascii="宋体" w:hAnsi="宋体" w:eastAsia="宋体" w:cs="宋体"/>
          <w:sz w:val="23"/>
          <w:szCs w:val="23"/>
        </w:rPr>
      </w:pPr>
      <w:r>
        <w:rPr>
          <w:rFonts w:ascii="Times New Roman" w:hAnsi="Times New Roman" w:eastAsia="Times New Roman" w:cs="Times New Roman"/>
          <w:spacing w:val="-6"/>
          <w:sz w:val="23"/>
          <w:szCs w:val="23"/>
        </w:rPr>
        <w:t xml:space="preserve">2 </w:t>
      </w:r>
      <w:r>
        <w:rPr>
          <w:rFonts w:ascii="宋体" w:hAnsi="宋体" w:eastAsia="宋体" w:cs="宋体"/>
          <w:spacing w:val="-6"/>
          <w:sz w:val="23"/>
          <w:szCs w:val="23"/>
        </w:rPr>
        <w:t>、支付方式：</w:t>
      </w:r>
      <w:r>
        <w:rPr>
          <w:rFonts w:ascii="宋体" w:hAnsi="宋体" w:eastAsia="宋体" w:cs="宋体"/>
          <w:spacing w:val="-5"/>
          <w:sz w:val="23"/>
          <w:szCs w:val="23"/>
          <w:u w:val="single" w:color="auto"/>
        </w:rPr>
        <w:t xml:space="preserve"> </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w:t>
      </w:r>
    </w:p>
    <w:p>
      <w:pPr>
        <w:spacing w:before="169" w:line="232" w:lineRule="auto"/>
        <w:ind w:left="505"/>
        <w:rPr>
          <w:rFonts w:ascii="宋体" w:hAnsi="宋体" w:eastAsia="宋体" w:cs="宋体"/>
          <w:sz w:val="23"/>
          <w:szCs w:val="23"/>
        </w:rPr>
      </w:pPr>
      <w:r>
        <w:rPr>
          <w:rFonts w:ascii="宋体" w:hAnsi="宋体" w:eastAsia="宋体" w:cs="宋体"/>
          <w:spacing w:val="13"/>
          <w:sz w:val="23"/>
          <w:szCs w:val="23"/>
        </w:rPr>
        <w:t>六</w:t>
      </w:r>
      <w:r>
        <w:rPr>
          <w:rFonts w:ascii="宋体" w:hAnsi="宋体" w:eastAsia="宋体" w:cs="宋体"/>
          <w:spacing w:val="9"/>
          <w:sz w:val="23"/>
          <w:szCs w:val="23"/>
        </w:rPr>
        <w:t>、项目验收</w:t>
      </w:r>
    </w:p>
    <w:p>
      <w:pPr>
        <w:spacing w:before="177" w:line="375" w:lineRule="auto"/>
        <w:ind w:left="22" w:firstLine="485"/>
        <w:rPr>
          <w:rFonts w:ascii="宋体" w:hAnsi="宋体" w:eastAsia="宋体" w:cs="宋体"/>
          <w:sz w:val="23"/>
          <w:szCs w:val="23"/>
        </w:rPr>
      </w:pPr>
      <w:r>
        <w:rPr>
          <w:rFonts w:ascii="宋体" w:hAnsi="宋体" w:eastAsia="宋体" w:cs="宋体"/>
          <w:spacing w:val="22"/>
          <w:sz w:val="23"/>
          <w:szCs w:val="23"/>
        </w:rPr>
        <w:t>项</w:t>
      </w:r>
      <w:r>
        <w:rPr>
          <w:rFonts w:ascii="宋体" w:hAnsi="宋体" w:eastAsia="宋体" w:cs="宋体"/>
          <w:spacing w:val="14"/>
          <w:sz w:val="23"/>
          <w:szCs w:val="23"/>
        </w:rPr>
        <w:t>目</w:t>
      </w:r>
      <w:r>
        <w:rPr>
          <w:rFonts w:ascii="宋体" w:hAnsi="宋体" w:eastAsia="宋体" w:cs="宋体"/>
          <w:spacing w:val="11"/>
          <w:sz w:val="23"/>
          <w:szCs w:val="23"/>
        </w:rPr>
        <w:t>完成后，乙方应根据甲方有关项目管理要求，向甲方提交按甲方规定</w:t>
      </w:r>
      <w:r>
        <w:rPr>
          <w:rFonts w:ascii="宋体" w:hAnsi="宋体" w:eastAsia="宋体" w:cs="宋体"/>
          <w:sz w:val="23"/>
          <w:szCs w:val="23"/>
        </w:rPr>
        <w:t xml:space="preserve"> </w:t>
      </w:r>
      <w:r>
        <w:rPr>
          <w:rFonts w:ascii="宋体" w:hAnsi="宋体" w:eastAsia="宋体" w:cs="宋体"/>
          <w:spacing w:val="9"/>
          <w:sz w:val="23"/>
          <w:szCs w:val="23"/>
        </w:rPr>
        <w:t>要求的项目成果及有关材料，经甲方确认后，由甲方按照本合同及其附件要求</w:t>
      </w:r>
      <w:r>
        <w:rPr>
          <w:rFonts w:ascii="宋体" w:hAnsi="宋体" w:eastAsia="宋体" w:cs="宋体"/>
          <w:spacing w:val="3"/>
          <w:sz w:val="23"/>
          <w:szCs w:val="23"/>
        </w:rPr>
        <w:t>，</w:t>
      </w:r>
      <w:r>
        <w:rPr>
          <w:rFonts w:ascii="宋体" w:hAnsi="宋体" w:eastAsia="宋体" w:cs="宋体"/>
          <w:sz w:val="23"/>
          <w:szCs w:val="23"/>
        </w:rPr>
        <w:t xml:space="preserve"> </w:t>
      </w:r>
      <w:r>
        <w:rPr>
          <w:rFonts w:ascii="宋体" w:hAnsi="宋体" w:eastAsia="宋体" w:cs="宋体"/>
          <w:spacing w:val="16"/>
          <w:sz w:val="23"/>
          <w:szCs w:val="23"/>
        </w:rPr>
        <w:t>组</w:t>
      </w:r>
      <w:r>
        <w:rPr>
          <w:rFonts w:ascii="宋体" w:hAnsi="宋体" w:eastAsia="宋体" w:cs="宋体"/>
          <w:spacing w:val="9"/>
          <w:sz w:val="23"/>
          <w:szCs w:val="23"/>
        </w:rPr>
        <w:t>织对本项目进行验收。</w:t>
      </w:r>
    </w:p>
    <w:p>
      <w:pPr>
        <w:spacing w:before="2" w:line="238" w:lineRule="auto"/>
        <w:ind w:left="502"/>
        <w:rPr>
          <w:rFonts w:ascii="宋体" w:hAnsi="宋体" w:eastAsia="宋体" w:cs="宋体"/>
          <w:sz w:val="23"/>
          <w:szCs w:val="23"/>
        </w:rPr>
      </w:pPr>
      <w:r>
        <w:rPr>
          <w:rFonts w:ascii="宋体" w:hAnsi="宋体" w:eastAsia="宋体" w:cs="宋体"/>
          <w:spacing w:val="21"/>
          <w:sz w:val="23"/>
          <w:szCs w:val="23"/>
        </w:rPr>
        <w:t>七</w:t>
      </w:r>
      <w:r>
        <w:rPr>
          <w:rFonts w:ascii="宋体" w:hAnsi="宋体" w:eastAsia="宋体" w:cs="宋体"/>
          <w:spacing w:val="11"/>
          <w:sz w:val="23"/>
          <w:szCs w:val="23"/>
        </w:rPr>
        <w:t>、项目成果、技术情报和资料的权利归属与保密</w:t>
      </w:r>
    </w:p>
    <w:p>
      <w:pPr>
        <w:spacing w:before="167" w:line="375" w:lineRule="auto"/>
        <w:ind w:left="22" w:right="61" w:firstLine="499"/>
        <w:rPr>
          <w:rFonts w:ascii="宋体" w:hAnsi="宋体" w:eastAsia="宋体" w:cs="宋体"/>
          <w:sz w:val="23"/>
          <w:szCs w:val="23"/>
        </w:rPr>
      </w:pPr>
      <w:r>
        <w:rPr>
          <w:rFonts w:ascii="Times New Roman" w:hAnsi="Times New Roman" w:eastAsia="Times New Roman" w:cs="Times New Roman"/>
          <w:spacing w:val="8"/>
          <w:sz w:val="23"/>
          <w:szCs w:val="23"/>
        </w:rPr>
        <w:t xml:space="preserve">1 </w:t>
      </w:r>
      <w:r>
        <w:rPr>
          <w:rFonts w:ascii="宋体" w:hAnsi="宋体" w:eastAsia="宋体" w:cs="宋体"/>
          <w:spacing w:val="8"/>
          <w:sz w:val="23"/>
          <w:szCs w:val="23"/>
        </w:rPr>
        <w:t>、本合同项目成果所有权以及由此形成的知识产权，包括但不限于数据</w:t>
      </w:r>
      <w:r>
        <w:rPr>
          <w:rFonts w:ascii="宋体" w:hAnsi="宋体" w:eastAsia="宋体" w:cs="宋体"/>
          <w:spacing w:val="1"/>
          <w:sz w:val="23"/>
          <w:szCs w:val="23"/>
        </w:rPr>
        <w:t>标</w:t>
      </w:r>
      <w:r>
        <w:rPr>
          <w:rFonts w:ascii="宋体" w:hAnsi="宋体" w:eastAsia="宋体" w:cs="宋体"/>
          <w:sz w:val="23"/>
          <w:szCs w:val="23"/>
        </w:rPr>
        <w:t xml:space="preserve"> </w:t>
      </w:r>
      <w:r>
        <w:rPr>
          <w:rFonts w:ascii="宋体" w:hAnsi="宋体" w:eastAsia="宋体" w:cs="宋体"/>
          <w:spacing w:val="13"/>
          <w:sz w:val="23"/>
          <w:szCs w:val="23"/>
        </w:rPr>
        <w:t>准</w:t>
      </w:r>
      <w:r>
        <w:rPr>
          <w:rFonts w:ascii="宋体" w:hAnsi="宋体" w:eastAsia="宋体" w:cs="宋体"/>
          <w:spacing w:val="11"/>
          <w:sz w:val="23"/>
          <w:szCs w:val="23"/>
        </w:rPr>
        <w:t>著作权、专利申请权、专利权、非专利技术等归甲乙双方所有。</w:t>
      </w:r>
    </w:p>
    <w:p>
      <w:pPr>
        <w:spacing w:before="1" w:line="375" w:lineRule="auto"/>
        <w:ind w:left="22" w:right="61" w:firstLine="477"/>
        <w:rPr>
          <w:rFonts w:ascii="宋体" w:hAnsi="宋体" w:eastAsia="宋体" w:cs="宋体"/>
          <w:sz w:val="23"/>
          <w:szCs w:val="23"/>
        </w:rPr>
      </w:pPr>
      <w:r>
        <w:rPr>
          <w:rFonts w:ascii="Times New Roman" w:hAnsi="Times New Roman" w:eastAsia="Times New Roman" w:cs="Times New Roman"/>
          <w:spacing w:val="16"/>
          <w:sz w:val="23"/>
          <w:szCs w:val="23"/>
        </w:rPr>
        <w:t xml:space="preserve">2 </w:t>
      </w:r>
      <w:r>
        <w:rPr>
          <w:rFonts w:ascii="宋体" w:hAnsi="宋体" w:eastAsia="宋体" w:cs="宋体"/>
          <w:spacing w:val="8"/>
          <w:sz w:val="23"/>
          <w:szCs w:val="23"/>
        </w:rPr>
        <w:t>、乙方对在本合同项目实施过程中所获得的甲方提供的数据、技术资料负</w:t>
      </w:r>
      <w:r>
        <w:rPr>
          <w:rFonts w:ascii="宋体" w:hAnsi="宋体" w:eastAsia="宋体" w:cs="宋体"/>
          <w:sz w:val="23"/>
          <w:szCs w:val="23"/>
        </w:rPr>
        <w:t xml:space="preserve"> </w:t>
      </w:r>
      <w:r>
        <w:rPr>
          <w:rFonts w:ascii="宋体" w:hAnsi="宋体" w:eastAsia="宋体" w:cs="宋体"/>
          <w:spacing w:val="12"/>
          <w:sz w:val="23"/>
          <w:szCs w:val="23"/>
        </w:rPr>
        <w:t>有</w:t>
      </w:r>
      <w:r>
        <w:rPr>
          <w:rFonts w:ascii="宋体" w:hAnsi="宋体" w:eastAsia="宋体" w:cs="宋体"/>
          <w:spacing w:val="11"/>
          <w:sz w:val="23"/>
          <w:szCs w:val="23"/>
        </w:rPr>
        <w:t>保密责任和义务，未经甲方许可，不得向第三方泄露或转让。</w:t>
      </w:r>
    </w:p>
    <w:p>
      <w:pPr>
        <w:spacing w:before="2" w:line="373" w:lineRule="auto"/>
        <w:ind w:left="22" w:right="155" w:firstLine="839"/>
        <w:rPr>
          <w:rFonts w:ascii="宋体" w:hAnsi="宋体" w:eastAsia="宋体" w:cs="宋体"/>
          <w:sz w:val="23"/>
          <w:szCs w:val="23"/>
        </w:rPr>
      </w:pPr>
      <w:r>
        <w:rPr>
          <w:rFonts w:ascii="Times New Roman" w:hAnsi="Times New Roman" w:eastAsia="Times New Roman" w:cs="Times New Roman"/>
          <w:spacing w:val="13"/>
          <w:sz w:val="23"/>
          <w:szCs w:val="23"/>
        </w:rPr>
        <w:t>3</w:t>
      </w:r>
      <w:r>
        <w:rPr>
          <w:rFonts w:ascii="Times New Roman" w:hAnsi="Times New Roman" w:eastAsia="Times New Roman" w:cs="Times New Roman"/>
          <w:spacing w:val="9"/>
          <w:sz w:val="23"/>
          <w:szCs w:val="23"/>
        </w:rPr>
        <w:t xml:space="preserve"> </w:t>
      </w:r>
      <w:r>
        <w:rPr>
          <w:rFonts w:ascii="宋体" w:hAnsi="宋体" w:eastAsia="宋体" w:cs="宋体"/>
          <w:spacing w:val="9"/>
          <w:sz w:val="23"/>
          <w:szCs w:val="23"/>
        </w:rPr>
        <w:t>、本合同项目完成后，乙方应按本合同及其附件要求将项目所形成的</w:t>
      </w:r>
      <w:r>
        <w:rPr>
          <w:rFonts w:ascii="宋体" w:hAnsi="宋体" w:eastAsia="宋体" w:cs="宋体"/>
          <w:sz w:val="23"/>
          <w:szCs w:val="23"/>
        </w:rPr>
        <w:t xml:space="preserve"> </w:t>
      </w:r>
      <w:r>
        <w:rPr>
          <w:rFonts w:ascii="宋体" w:hAnsi="宋体" w:eastAsia="宋体" w:cs="宋体"/>
          <w:spacing w:val="11"/>
          <w:sz w:val="23"/>
          <w:szCs w:val="23"/>
        </w:rPr>
        <w:t>技术资料和相关成果以及甲方提供的数据和资料移交甲方</w:t>
      </w:r>
      <w:r>
        <w:rPr>
          <w:rFonts w:ascii="宋体" w:hAnsi="宋体" w:eastAsia="宋体" w:cs="宋体"/>
          <w:spacing w:val="10"/>
          <w:sz w:val="23"/>
          <w:szCs w:val="23"/>
        </w:rPr>
        <w:t>。</w:t>
      </w:r>
    </w:p>
    <w:p>
      <w:pPr>
        <w:spacing w:line="228" w:lineRule="auto"/>
        <w:ind w:left="507"/>
        <w:rPr>
          <w:rFonts w:ascii="宋体" w:hAnsi="宋体" w:eastAsia="宋体" w:cs="宋体"/>
          <w:sz w:val="23"/>
          <w:szCs w:val="23"/>
        </w:rPr>
      </w:pPr>
      <w:r>
        <w:rPr>
          <w:rFonts w:ascii="宋体" w:hAnsi="宋体" w:eastAsia="宋体" w:cs="宋体"/>
          <w:spacing w:val="15"/>
          <w:sz w:val="23"/>
          <w:szCs w:val="23"/>
        </w:rPr>
        <w:t>八</w:t>
      </w:r>
      <w:r>
        <w:rPr>
          <w:rFonts w:ascii="宋体" w:hAnsi="宋体" w:eastAsia="宋体" w:cs="宋体"/>
          <w:spacing w:val="10"/>
          <w:sz w:val="23"/>
          <w:szCs w:val="23"/>
        </w:rPr>
        <w:t>、违约责任与赔偿损失</w:t>
      </w:r>
    </w:p>
    <w:p>
      <w:pPr>
        <w:spacing w:before="183" w:line="375" w:lineRule="auto"/>
        <w:ind w:left="20" w:right="148" w:firstLine="502"/>
        <w:rPr>
          <w:rFonts w:ascii="宋体" w:hAnsi="宋体" w:eastAsia="宋体" w:cs="宋体"/>
          <w:sz w:val="23"/>
          <w:szCs w:val="23"/>
        </w:rPr>
      </w:pPr>
      <w:r>
        <w:rPr>
          <w:rFonts w:ascii="Times New Roman" w:hAnsi="Times New Roman" w:eastAsia="Times New Roman" w:cs="Times New Roman"/>
          <w:spacing w:val="2"/>
          <w:sz w:val="23"/>
          <w:szCs w:val="23"/>
        </w:rPr>
        <w:t xml:space="preserve">1 </w:t>
      </w:r>
      <w:r>
        <w:rPr>
          <w:rFonts w:ascii="宋体" w:hAnsi="宋体" w:eastAsia="宋体" w:cs="宋体"/>
          <w:spacing w:val="2"/>
          <w:sz w:val="23"/>
          <w:szCs w:val="23"/>
        </w:rPr>
        <w:t>、  乙方提供的服务不符合采购文件、报价文件或本合同</w:t>
      </w:r>
      <w:r>
        <w:rPr>
          <w:rFonts w:ascii="宋体" w:hAnsi="宋体" w:eastAsia="宋体" w:cs="宋体"/>
          <w:spacing w:val="1"/>
          <w:sz w:val="23"/>
          <w:szCs w:val="23"/>
        </w:rPr>
        <w:t>规定的， 甲方有</w:t>
      </w:r>
      <w:r>
        <w:rPr>
          <w:rFonts w:ascii="宋体" w:hAnsi="宋体" w:eastAsia="宋体" w:cs="宋体"/>
          <w:sz w:val="23"/>
          <w:szCs w:val="23"/>
        </w:rPr>
        <w:t xml:space="preserve"> </w:t>
      </w:r>
      <w:r>
        <w:rPr>
          <w:rFonts w:ascii="宋体" w:hAnsi="宋体" w:eastAsia="宋体" w:cs="宋体"/>
          <w:spacing w:val="14"/>
          <w:sz w:val="23"/>
          <w:szCs w:val="23"/>
        </w:rPr>
        <w:t>权</w:t>
      </w:r>
      <w:r>
        <w:rPr>
          <w:rFonts w:ascii="宋体" w:hAnsi="宋体" w:eastAsia="宋体" w:cs="宋体"/>
          <w:spacing w:val="8"/>
          <w:sz w:val="23"/>
          <w:szCs w:val="23"/>
        </w:rPr>
        <w:t xml:space="preserve">拒收，并且乙方须向甲方支付本合同总价 </w:t>
      </w:r>
      <w:r>
        <w:rPr>
          <w:rFonts w:ascii="Times New Roman" w:hAnsi="Times New Roman" w:eastAsia="Times New Roman" w:cs="Times New Roman"/>
          <w:spacing w:val="8"/>
          <w:sz w:val="23"/>
          <w:szCs w:val="23"/>
        </w:rPr>
        <w:t>5%</w:t>
      </w:r>
      <w:r>
        <w:rPr>
          <w:rFonts w:ascii="宋体" w:hAnsi="宋体" w:eastAsia="宋体" w:cs="宋体"/>
          <w:spacing w:val="8"/>
          <w:sz w:val="23"/>
          <w:szCs w:val="23"/>
        </w:rPr>
        <w:t>的违约金。</w:t>
      </w:r>
    </w:p>
    <w:p>
      <w:pPr>
        <w:spacing w:before="1" w:line="383" w:lineRule="auto"/>
        <w:ind w:left="22" w:firstLine="477"/>
        <w:rPr>
          <w:rFonts w:ascii="宋体" w:hAnsi="宋体" w:eastAsia="宋体" w:cs="宋体"/>
          <w:sz w:val="23"/>
          <w:szCs w:val="23"/>
        </w:rPr>
      </w:pPr>
      <w:r>
        <w:rPr>
          <w:rFonts w:ascii="Times New Roman" w:hAnsi="Times New Roman" w:eastAsia="Times New Roman" w:cs="Times New Roman"/>
          <w:spacing w:val="10"/>
          <w:sz w:val="23"/>
          <w:szCs w:val="23"/>
        </w:rPr>
        <w:t xml:space="preserve">2 </w:t>
      </w:r>
      <w:r>
        <w:rPr>
          <w:rFonts w:ascii="宋体" w:hAnsi="宋体" w:eastAsia="宋体" w:cs="宋体"/>
          <w:spacing w:val="10"/>
          <w:sz w:val="23"/>
          <w:szCs w:val="23"/>
        </w:rPr>
        <w:t xml:space="preserve">、  </w:t>
      </w:r>
      <w:r>
        <w:rPr>
          <w:rFonts w:ascii="宋体" w:hAnsi="宋体" w:eastAsia="宋体" w:cs="宋体"/>
          <w:spacing w:val="7"/>
          <w:sz w:val="23"/>
          <w:szCs w:val="23"/>
        </w:rPr>
        <w:t>乙</w:t>
      </w:r>
      <w:r>
        <w:rPr>
          <w:rFonts w:ascii="宋体" w:hAnsi="宋体" w:eastAsia="宋体" w:cs="宋体"/>
          <w:spacing w:val="5"/>
          <w:sz w:val="23"/>
          <w:szCs w:val="23"/>
        </w:rPr>
        <w:t>方未能按本合同规定的服务时间提供服务，从逾期之日起每日按本</w:t>
      </w:r>
      <w:r>
        <w:rPr>
          <w:rFonts w:ascii="宋体" w:hAnsi="宋体" w:eastAsia="宋体" w:cs="宋体"/>
          <w:sz w:val="23"/>
          <w:szCs w:val="23"/>
        </w:rPr>
        <w:t xml:space="preserve"> </w:t>
      </w:r>
      <w:r>
        <w:rPr>
          <w:rFonts w:ascii="宋体" w:hAnsi="宋体" w:eastAsia="宋体" w:cs="宋体"/>
          <w:spacing w:val="4"/>
          <w:sz w:val="23"/>
          <w:szCs w:val="23"/>
        </w:rPr>
        <w:t>合同</w:t>
      </w:r>
      <w:r>
        <w:rPr>
          <w:rFonts w:ascii="宋体" w:hAnsi="宋体" w:eastAsia="宋体" w:cs="宋体"/>
          <w:spacing w:val="3"/>
          <w:sz w:val="23"/>
          <w:szCs w:val="23"/>
        </w:rPr>
        <w:t>总</w:t>
      </w:r>
      <w:r>
        <w:rPr>
          <w:rFonts w:ascii="宋体" w:hAnsi="宋体" w:eastAsia="宋体" w:cs="宋体"/>
          <w:spacing w:val="2"/>
          <w:sz w:val="23"/>
          <w:szCs w:val="23"/>
        </w:rPr>
        <w:t xml:space="preserve">价 </w:t>
      </w:r>
      <w:r>
        <w:rPr>
          <w:rFonts w:ascii="Times New Roman" w:hAnsi="Times New Roman" w:eastAsia="Times New Roman" w:cs="Times New Roman"/>
          <w:spacing w:val="2"/>
          <w:sz w:val="23"/>
          <w:szCs w:val="23"/>
        </w:rPr>
        <w:t>3</w:t>
      </w:r>
      <w:r>
        <w:rPr>
          <w:rFonts w:ascii="宋体" w:hAnsi="宋体" w:eastAsia="宋体" w:cs="宋体"/>
          <w:spacing w:val="2"/>
          <w:sz w:val="23"/>
          <w:szCs w:val="23"/>
        </w:rPr>
        <w:t>‰的数额向甲方支付违约金；逾期半个月以上的，甲方有权终止合同，</w:t>
      </w:r>
    </w:p>
    <w:p>
      <w:pPr>
        <w:sectPr>
          <w:footerReference r:id="rId61" w:type="default"/>
          <w:pgSz w:w="11906" w:h="16839"/>
          <w:pgMar w:top="1091" w:right="1738" w:bottom="1156" w:left="1785" w:header="1076" w:footer="996" w:gutter="0"/>
          <w:cols w:space="720" w:num="1"/>
        </w:sectPr>
      </w:pPr>
    </w:p>
    <w:p>
      <w:pPr>
        <w:spacing w:line="307" w:lineRule="auto"/>
        <w:rPr>
          <w:rFonts w:ascii="Arial"/>
          <w:sz w:val="21"/>
        </w:rPr>
      </w:pPr>
    </w:p>
    <w:p>
      <w:pPr>
        <w:spacing w:before="74" w:line="227" w:lineRule="auto"/>
        <w:ind w:left="50"/>
        <w:rPr>
          <w:rFonts w:ascii="宋体" w:hAnsi="宋体" w:eastAsia="宋体" w:cs="宋体"/>
          <w:sz w:val="23"/>
          <w:szCs w:val="23"/>
        </w:rPr>
      </w:pPr>
      <w:r>
        <w:rPr>
          <w:rFonts w:ascii="宋体" w:hAnsi="宋体" w:eastAsia="宋体" w:cs="宋体"/>
          <w:spacing w:val="9"/>
          <w:sz w:val="23"/>
          <w:szCs w:val="23"/>
        </w:rPr>
        <w:t>由此造成的甲方经济损失由乙方承担</w:t>
      </w:r>
      <w:r>
        <w:rPr>
          <w:rFonts w:ascii="宋体" w:hAnsi="宋体" w:eastAsia="宋体" w:cs="宋体"/>
          <w:spacing w:val="6"/>
          <w:sz w:val="23"/>
          <w:szCs w:val="23"/>
        </w:rPr>
        <w:t>。</w:t>
      </w:r>
    </w:p>
    <w:p>
      <w:pPr>
        <w:spacing w:before="185" w:line="370" w:lineRule="auto"/>
        <w:ind w:left="21" w:right="85" w:firstLine="482"/>
        <w:rPr>
          <w:rFonts w:ascii="宋体" w:hAnsi="宋体" w:eastAsia="宋体" w:cs="宋体"/>
          <w:sz w:val="23"/>
          <w:szCs w:val="23"/>
        </w:rPr>
      </w:pPr>
      <w:r>
        <w:rPr>
          <w:rFonts w:ascii="Times New Roman" w:hAnsi="Times New Roman" w:eastAsia="Times New Roman" w:cs="Times New Roman"/>
          <w:spacing w:val="4"/>
          <w:sz w:val="23"/>
          <w:szCs w:val="23"/>
        </w:rPr>
        <w:t xml:space="preserve">3 </w:t>
      </w:r>
      <w:r>
        <w:rPr>
          <w:rFonts w:ascii="宋体" w:hAnsi="宋体" w:eastAsia="宋体" w:cs="宋体"/>
          <w:spacing w:val="4"/>
          <w:sz w:val="23"/>
          <w:szCs w:val="23"/>
        </w:rPr>
        <w:t xml:space="preserve">、  </w:t>
      </w:r>
      <w:r>
        <w:rPr>
          <w:rFonts w:ascii="宋体" w:hAnsi="宋体" w:eastAsia="宋体" w:cs="宋体"/>
          <w:spacing w:val="2"/>
          <w:sz w:val="23"/>
          <w:szCs w:val="23"/>
        </w:rPr>
        <w:t>甲方无正当理由拒收接受服务，到期拒付服务款项的， 甲方向乙方偿</w:t>
      </w:r>
      <w:r>
        <w:rPr>
          <w:rFonts w:ascii="宋体" w:hAnsi="宋体" w:eastAsia="宋体" w:cs="宋体"/>
          <w:sz w:val="23"/>
          <w:szCs w:val="23"/>
        </w:rPr>
        <w:t xml:space="preserve"> </w:t>
      </w:r>
      <w:r>
        <w:rPr>
          <w:rFonts w:ascii="宋体" w:hAnsi="宋体" w:eastAsia="宋体" w:cs="宋体"/>
          <w:spacing w:val="8"/>
          <w:sz w:val="23"/>
          <w:szCs w:val="23"/>
        </w:rPr>
        <w:t>付本合同</w:t>
      </w:r>
      <w:r>
        <w:rPr>
          <w:rFonts w:ascii="宋体" w:hAnsi="宋体" w:eastAsia="宋体" w:cs="宋体"/>
          <w:spacing w:val="4"/>
          <w:sz w:val="23"/>
          <w:szCs w:val="23"/>
        </w:rPr>
        <w:t xml:space="preserve">总的 </w:t>
      </w:r>
      <w:r>
        <w:rPr>
          <w:rFonts w:ascii="Times New Roman" w:hAnsi="Times New Roman" w:eastAsia="Times New Roman" w:cs="Times New Roman"/>
          <w:spacing w:val="4"/>
          <w:sz w:val="23"/>
          <w:szCs w:val="23"/>
        </w:rPr>
        <w:t>5%</w:t>
      </w:r>
      <w:r>
        <w:rPr>
          <w:rFonts w:ascii="宋体" w:hAnsi="宋体" w:eastAsia="宋体" w:cs="宋体"/>
          <w:spacing w:val="4"/>
          <w:sz w:val="23"/>
          <w:szCs w:val="23"/>
        </w:rPr>
        <w:t xml:space="preserve">的违约金。 甲方人逾期付款，则每日按本合同总价的 </w:t>
      </w:r>
      <w:r>
        <w:rPr>
          <w:rFonts w:ascii="Times New Roman" w:hAnsi="Times New Roman" w:eastAsia="Times New Roman" w:cs="Times New Roman"/>
          <w:spacing w:val="4"/>
          <w:sz w:val="23"/>
          <w:szCs w:val="23"/>
        </w:rPr>
        <w:t>3</w:t>
      </w:r>
      <w:r>
        <w:rPr>
          <w:rFonts w:ascii="宋体" w:hAnsi="宋体" w:eastAsia="宋体" w:cs="宋体"/>
          <w:spacing w:val="4"/>
          <w:sz w:val="23"/>
          <w:szCs w:val="23"/>
        </w:rPr>
        <w:t>‰向乙</w:t>
      </w:r>
      <w:r>
        <w:rPr>
          <w:rFonts w:ascii="宋体" w:hAnsi="宋体" w:eastAsia="宋体" w:cs="宋体"/>
          <w:sz w:val="23"/>
          <w:szCs w:val="23"/>
        </w:rPr>
        <w:t xml:space="preserve"> </w:t>
      </w:r>
      <w:r>
        <w:rPr>
          <w:rFonts w:ascii="宋体" w:hAnsi="宋体" w:eastAsia="宋体" w:cs="宋体"/>
          <w:spacing w:val="12"/>
          <w:sz w:val="23"/>
          <w:szCs w:val="23"/>
        </w:rPr>
        <w:t>方</w:t>
      </w:r>
      <w:r>
        <w:rPr>
          <w:rFonts w:ascii="宋体" w:hAnsi="宋体" w:eastAsia="宋体" w:cs="宋体"/>
          <w:spacing w:val="8"/>
          <w:sz w:val="23"/>
          <w:szCs w:val="23"/>
        </w:rPr>
        <w:t>偿付违约金。</w:t>
      </w:r>
    </w:p>
    <w:p>
      <w:pPr>
        <w:spacing w:before="15" w:line="224" w:lineRule="auto"/>
        <w:ind w:left="497"/>
        <w:rPr>
          <w:rFonts w:ascii="宋体" w:hAnsi="宋体" w:eastAsia="宋体" w:cs="宋体"/>
          <w:sz w:val="23"/>
          <w:szCs w:val="23"/>
        </w:rPr>
      </w:pPr>
      <w:r>
        <w:rPr>
          <w:rFonts w:ascii="Times New Roman" w:hAnsi="Times New Roman" w:eastAsia="Times New Roman" w:cs="Times New Roman"/>
          <w:spacing w:val="6"/>
          <w:sz w:val="23"/>
          <w:szCs w:val="23"/>
        </w:rPr>
        <w:t xml:space="preserve">4 </w:t>
      </w:r>
      <w:r>
        <w:rPr>
          <w:rFonts w:ascii="宋体" w:hAnsi="宋体" w:eastAsia="宋体" w:cs="宋体"/>
          <w:spacing w:val="6"/>
          <w:sz w:val="23"/>
          <w:szCs w:val="23"/>
        </w:rPr>
        <w:t xml:space="preserve">、  </w:t>
      </w:r>
      <w:r>
        <w:rPr>
          <w:rFonts w:ascii="宋体" w:hAnsi="宋体" w:eastAsia="宋体" w:cs="宋体"/>
          <w:spacing w:val="3"/>
          <w:sz w:val="23"/>
          <w:szCs w:val="23"/>
        </w:rPr>
        <w:t>其它违约责任按《中华人民共和国合同法》处理。</w:t>
      </w:r>
    </w:p>
    <w:p>
      <w:pPr>
        <w:spacing w:before="189" w:line="230" w:lineRule="auto"/>
        <w:ind w:left="509"/>
        <w:rPr>
          <w:rFonts w:ascii="宋体" w:hAnsi="宋体" w:eastAsia="宋体" w:cs="宋体"/>
          <w:sz w:val="23"/>
          <w:szCs w:val="23"/>
        </w:rPr>
      </w:pPr>
      <w:r>
        <w:rPr>
          <w:rFonts w:ascii="宋体" w:hAnsi="宋体" w:eastAsia="宋体" w:cs="宋体"/>
          <w:spacing w:val="11"/>
          <w:sz w:val="23"/>
          <w:szCs w:val="23"/>
        </w:rPr>
        <w:t>九</w:t>
      </w:r>
      <w:r>
        <w:rPr>
          <w:rFonts w:ascii="宋体" w:hAnsi="宋体" w:eastAsia="宋体" w:cs="宋体"/>
          <w:spacing w:val="10"/>
          <w:sz w:val="23"/>
          <w:szCs w:val="23"/>
        </w:rPr>
        <w:t>、合同的变更与解除</w:t>
      </w:r>
    </w:p>
    <w:p>
      <w:pPr>
        <w:spacing w:before="178"/>
        <w:ind w:left="522"/>
        <w:rPr>
          <w:rFonts w:ascii="宋体" w:hAnsi="宋体" w:eastAsia="宋体" w:cs="宋体"/>
          <w:sz w:val="23"/>
          <w:szCs w:val="23"/>
        </w:rPr>
      </w:pPr>
      <w:r>
        <w:rPr>
          <w:rFonts w:ascii="Times New Roman" w:hAnsi="Times New Roman" w:eastAsia="Times New Roman" w:cs="Times New Roman"/>
          <w:spacing w:val="8"/>
          <w:sz w:val="23"/>
          <w:szCs w:val="23"/>
        </w:rPr>
        <w:t xml:space="preserve">1 </w:t>
      </w:r>
      <w:r>
        <w:rPr>
          <w:rFonts w:ascii="宋体" w:hAnsi="宋体" w:eastAsia="宋体" w:cs="宋体"/>
          <w:spacing w:val="8"/>
          <w:sz w:val="23"/>
          <w:szCs w:val="23"/>
        </w:rPr>
        <w:t>、本合同履行过程中，如果甲方发现乙方项目实际情况与项目合同严重</w:t>
      </w:r>
      <w:r>
        <w:rPr>
          <w:rFonts w:ascii="宋体" w:hAnsi="宋体" w:eastAsia="宋体" w:cs="宋体"/>
          <w:spacing w:val="1"/>
          <w:sz w:val="23"/>
          <w:szCs w:val="23"/>
        </w:rPr>
        <w:t>不</w:t>
      </w:r>
    </w:p>
    <w:p>
      <w:pPr>
        <w:spacing w:before="169" w:line="375" w:lineRule="auto"/>
        <w:ind w:left="22" w:right="166"/>
        <w:rPr>
          <w:rFonts w:ascii="宋体" w:hAnsi="宋体" w:eastAsia="宋体" w:cs="宋体"/>
          <w:sz w:val="23"/>
          <w:szCs w:val="23"/>
        </w:rPr>
      </w:pPr>
      <w:r>
        <w:rPr>
          <w:rFonts w:ascii="宋体" w:hAnsi="宋体" w:eastAsia="宋体" w:cs="宋体"/>
          <w:spacing w:val="22"/>
          <w:sz w:val="23"/>
          <w:szCs w:val="23"/>
        </w:rPr>
        <w:t>符</w:t>
      </w:r>
      <w:r>
        <w:rPr>
          <w:rFonts w:ascii="宋体" w:hAnsi="宋体" w:eastAsia="宋体" w:cs="宋体"/>
          <w:spacing w:val="16"/>
          <w:sz w:val="23"/>
          <w:szCs w:val="23"/>
        </w:rPr>
        <w:t>，</w:t>
      </w:r>
      <w:r>
        <w:rPr>
          <w:rFonts w:ascii="宋体" w:hAnsi="宋体" w:eastAsia="宋体" w:cs="宋体"/>
          <w:spacing w:val="11"/>
          <w:sz w:val="23"/>
          <w:szCs w:val="23"/>
        </w:rPr>
        <w:t>或者由于其他客观情况发生了重大变化，经合同双方协商，可修改或终止</w:t>
      </w:r>
      <w:r>
        <w:rPr>
          <w:rFonts w:ascii="宋体" w:hAnsi="宋体" w:eastAsia="宋体" w:cs="宋体"/>
          <w:sz w:val="23"/>
          <w:szCs w:val="23"/>
        </w:rPr>
        <w:t xml:space="preserve"> </w:t>
      </w:r>
      <w:r>
        <w:rPr>
          <w:rFonts w:ascii="宋体" w:hAnsi="宋体" w:eastAsia="宋体" w:cs="宋体"/>
          <w:spacing w:val="6"/>
          <w:sz w:val="23"/>
          <w:szCs w:val="23"/>
        </w:rPr>
        <w:t>本合同。</w:t>
      </w:r>
    </w:p>
    <w:p>
      <w:pPr>
        <w:spacing w:before="2" w:line="374" w:lineRule="auto"/>
        <w:ind w:left="22" w:right="80" w:firstLine="477"/>
        <w:rPr>
          <w:rFonts w:ascii="宋体" w:hAnsi="宋体" w:eastAsia="宋体" w:cs="宋体"/>
          <w:sz w:val="23"/>
          <w:szCs w:val="23"/>
        </w:rPr>
      </w:pPr>
      <w:r>
        <w:rPr>
          <w:rFonts w:ascii="Times New Roman" w:hAnsi="Times New Roman" w:eastAsia="Times New Roman" w:cs="Times New Roman"/>
          <w:spacing w:val="16"/>
          <w:sz w:val="23"/>
          <w:szCs w:val="23"/>
        </w:rPr>
        <w:t xml:space="preserve">2 </w:t>
      </w:r>
      <w:r>
        <w:rPr>
          <w:rFonts w:ascii="宋体" w:hAnsi="宋体" w:eastAsia="宋体" w:cs="宋体"/>
          <w:spacing w:val="8"/>
          <w:sz w:val="23"/>
          <w:szCs w:val="23"/>
        </w:rPr>
        <w:t>、本合同履行过程中，因不可抗力的原因使合同无法履行时，任何一方都</w:t>
      </w:r>
      <w:r>
        <w:rPr>
          <w:rFonts w:ascii="宋体" w:hAnsi="宋体" w:eastAsia="宋体" w:cs="宋体"/>
          <w:sz w:val="23"/>
          <w:szCs w:val="23"/>
        </w:rPr>
        <w:t xml:space="preserve"> </w:t>
      </w:r>
      <w:r>
        <w:rPr>
          <w:rFonts w:ascii="宋体" w:hAnsi="宋体" w:eastAsia="宋体" w:cs="宋体"/>
          <w:spacing w:val="9"/>
          <w:sz w:val="23"/>
          <w:szCs w:val="23"/>
        </w:rPr>
        <w:t>有权解除本合同</w:t>
      </w:r>
      <w:r>
        <w:rPr>
          <w:rFonts w:ascii="宋体" w:hAnsi="宋体" w:eastAsia="宋体" w:cs="宋体"/>
          <w:spacing w:val="8"/>
          <w:sz w:val="23"/>
          <w:szCs w:val="23"/>
        </w:rPr>
        <w:t>。</w:t>
      </w:r>
    </w:p>
    <w:p>
      <w:pPr>
        <w:spacing w:line="375" w:lineRule="auto"/>
        <w:ind w:left="22" w:right="80" w:firstLine="480"/>
        <w:rPr>
          <w:rFonts w:ascii="宋体" w:hAnsi="宋体" w:eastAsia="宋体" w:cs="宋体"/>
          <w:sz w:val="23"/>
          <w:szCs w:val="23"/>
        </w:rPr>
      </w:pPr>
      <w:r>
        <w:rPr>
          <w:rFonts w:ascii="Times New Roman" w:hAnsi="Times New Roman" w:eastAsia="Times New Roman" w:cs="Times New Roman"/>
          <w:spacing w:val="16"/>
          <w:sz w:val="23"/>
          <w:szCs w:val="23"/>
        </w:rPr>
        <w:t>3</w:t>
      </w:r>
      <w:r>
        <w:rPr>
          <w:rFonts w:ascii="Times New Roman" w:hAnsi="Times New Roman" w:eastAsia="Times New Roman" w:cs="Times New Roman"/>
          <w:spacing w:val="11"/>
          <w:sz w:val="23"/>
          <w:szCs w:val="23"/>
        </w:rPr>
        <w:t xml:space="preserve"> </w:t>
      </w:r>
      <w:r>
        <w:rPr>
          <w:rFonts w:ascii="宋体" w:hAnsi="宋体" w:eastAsia="宋体" w:cs="宋体"/>
          <w:spacing w:val="8"/>
          <w:sz w:val="23"/>
          <w:szCs w:val="23"/>
        </w:rPr>
        <w:t>、本合同履行过程中，如遇国家政策的调整或国家财政困难导致甲方无法</w:t>
      </w:r>
      <w:r>
        <w:rPr>
          <w:rFonts w:ascii="宋体" w:hAnsi="宋体" w:eastAsia="宋体" w:cs="宋体"/>
          <w:sz w:val="23"/>
          <w:szCs w:val="23"/>
        </w:rPr>
        <w:t xml:space="preserve"> </w:t>
      </w:r>
      <w:r>
        <w:rPr>
          <w:rFonts w:ascii="宋体" w:hAnsi="宋体" w:eastAsia="宋体" w:cs="宋体"/>
          <w:spacing w:val="8"/>
          <w:sz w:val="23"/>
          <w:szCs w:val="23"/>
        </w:rPr>
        <w:t>拨付项目经费， 甲方有权解除本合同，但应当对由此给乙方造成的损失给予</w:t>
      </w:r>
      <w:r>
        <w:rPr>
          <w:rFonts w:ascii="宋体" w:hAnsi="宋体" w:eastAsia="宋体" w:cs="宋体"/>
          <w:spacing w:val="3"/>
          <w:sz w:val="23"/>
          <w:szCs w:val="23"/>
        </w:rPr>
        <w:t>适</w:t>
      </w:r>
      <w:r>
        <w:rPr>
          <w:rFonts w:ascii="宋体" w:hAnsi="宋体" w:eastAsia="宋体" w:cs="宋体"/>
          <w:sz w:val="23"/>
          <w:szCs w:val="23"/>
        </w:rPr>
        <w:t xml:space="preserve"> </w:t>
      </w:r>
      <w:r>
        <w:rPr>
          <w:rFonts w:ascii="宋体" w:hAnsi="宋体" w:eastAsia="宋体" w:cs="宋体"/>
          <w:spacing w:val="6"/>
          <w:sz w:val="23"/>
          <w:szCs w:val="23"/>
        </w:rPr>
        <w:t>当补偿</w:t>
      </w:r>
      <w:r>
        <w:rPr>
          <w:rFonts w:ascii="宋体" w:hAnsi="宋体" w:eastAsia="宋体" w:cs="宋体"/>
          <w:spacing w:val="5"/>
          <w:sz w:val="23"/>
          <w:szCs w:val="23"/>
        </w:rPr>
        <w:t>。</w:t>
      </w:r>
    </w:p>
    <w:p>
      <w:pPr>
        <w:spacing w:before="1" w:line="374" w:lineRule="auto"/>
        <w:ind w:left="22" w:right="80" w:firstLine="474"/>
        <w:rPr>
          <w:rFonts w:ascii="宋体" w:hAnsi="宋体" w:eastAsia="宋体" w:cs="宋体"/>
          <w:sz w:val="23"/>
          <w:szCs w:val="23"/>
        </w:rPr>
      </w:pPr>
      <w:r>
        <w:rPr>
          <w:rFonts w:ascii="Times New Roman" w:hAnsi="Times New Roman" w:eastAsia="Times New Roman" w:cs="Times New Roman"/>
          <w:spacing w:val="16"/>
          <w:sz w:val="23"/>
          <w:szCs w:val="23"/>
        </w:rPr>
        <w:t xml:space="preserve">4 </w:t>
      </w:r>
      <w:r>
        <w:rPr>
          <w:rFonts w:ascii="宋体" w:hAnsi="宋体" w:eastAsia="宋体" w:cs="宋体"/>
          <w:spacing w:val="9"/>
          <w:sz w:val="23"/>
          <w:szCs w:val="23"/>
        </w:rPr>
        <w:t>、</w:t>
      </w:r>
      <w:r>
        <w:rPr>
          <w:rFonts w:ascii="宋体" w:hAnsi="宋体" w:eastAsia="宋体" w:cs="宋体"/>
          <w:spacing w:val="8"/>
          <w:sz w:val="23"/>
          <w:szCs w:val="23"/>
        </w:rPr>
        <w:t>本合同解除后，乙方仍负有保密义务，并应按本合同第四条规定将有关</w:t>
      </w:r>
      <w:r>
        <w:rPr>
          <w:rFonts w:ascii="宋体" w:hAnsi="宋体" w:eastAsia="宋体" w:cs="宋体"/>
          <w:sz w:val="23"/>
          <w:szCs w:val="23"/>
        </w:rPr>
        <w:t xml:space="preserve"> </w:t>
      </w:r>
      <w:r>
        <w:rPr>
          <w:rFonts w:ascii="宋体" w:hAnsi="宋体" w:eastAsia="宋体" w:cs="宋体"/>
          <w:spacing w:val="12"/>
          <w:sz w:val="23"/>
          <w:szCs w:val="23"/>
        </w:rPr>
        <w:t>成</w:t>
      </w:r>
      <w:r>
        <w:rPr>
          <w:rFonts w:ascii="宋体" w:hAnsi="宋体" w:eastAsia="宋体" w:cs="宋体"/>
          <w:spacing w:val="9"/>
          <w:sz w:val="23"/>
          <w:szCs w:val="23"/>
        </w:rPr>
        <w:t>果和资料移交甲方。</w:t>
      </w:r>
    </w:p>
    <w:p>
      <w:pPr>
        <w:spacing w:before="1" w:line="228" w:lineRule="auto"/>
        <w:ind w:left="504"/>
        <w:rPr>
          <w:rFonts w:ascii="宋体" w:hAnsi="宋体" w:eastAsia="宋体" w:cs="宋体"/>
          <w:sz w:val="23"/>
          <w:szCs w:val="23"/>
        </w:rPr>
      </w:pPr>
      <w:r>
        <w:rPr>
          <w:rFonts w:ascii="宋体" w:hAnsi="宋体" w:eastAsia="宋体" w:cs="宋体"/>
          <w:spacing w:val="11"/>
          <w:sz w:val="23"/>
          <w:szCs w:val="23"/>
        </w:rPr>
        <w:t>十</w:t>
      </w:r>
      <w:r>
        <w:rPr>
          <w:rFonts w:ascii="宋体" w:hAnsi="宋体" w:eastAsia="宋体" w:cs="宋体"/>
          <w:spacing w:val="10"/>
          <w:sz w:val="23"/>
          <w:szCs w:val="23"/>
        </w:rPr>
        <w:t>、争端的解决</w:t>
      </w:r>
    </w:p>
    <w:p>
      <w:pPr>
        <w:spacing w:before="180" w:line="375" w:lineRule="auto"/>
        <w:ind w:left="22" w:right="166" w:firstLine="482"/>
        <w:rPr>
          <w:rFonts w:ascii="宋体" w:hAnsi="宋体" w:eastAsia="宋体" w:cs="宋体"/>
          <w:sz w:val="23"/>
          <w:szCs w:val="23"/>
        </w:rPr>
      </w:pPr>
      <w:r>
        <w:rPr>
          <w:rFonts w:ascii="宋体" w:hAnsi="宋体" w:eastAsia="宋体" w:cs="宋体"/>
          <w:spacing w:val="22"/>
          <w:sz w:val="23"/>
          <w:szCs w:val="23"/>
        </w:rPr>
        <w:t>合</w:t>
      </w:r>
      <w:r>
        <w:rPr>
          <w:rFonts w:ascii="宋体" w:hAnsi="宋体" w:eastAsia="宋体" w:cs="宋体"/>
          <w:spacing w:val="17"/>
          <w:sz w:val="23"/>
          <w:szCs w:val="23"/>
        </w:rPr>
        <w:t>同</w:t>
      </w:r>
      <w:r>
        <w:rPr>
          <w:rFonts w:ascii="宋体" w:hAnsi="宋体" w:eastAsia="宋体" w:cs="宋体"/>
          <w:spacing w:val="11"/>
          <w:sz w:val="23"/>
          <w:szCs w:val="23"/>
        </w:rPr>
        <w:t>执行过程中发生的任何争议，如双方不能通过友好协商解决，按相关</w:t>
      </w:r>
      <w:r>
        <w:rPr>
          <w:rFonts w:ascii="宋体" w:hAnsi="宋体" w:eastAsia="宋体" w:cs="宋体"/>
          <w:sz w:val="23"/>
          <w:szCs w:val="23"/>
        </w:rPr>
        <w:t xml:space="preserve"> </w:t>
      </w:r>
      <w:r>
        <w:rPr>
          <w:rFonts w:ascii="宋体" w:hAnsi="宋体" w:eastAsia="宋体" w:cs="宋体"/>
          <w:spacing w:val="11"/>
          <w:sz w:val="23"/>
          <w:szCs w:val="23"/>
        </w:rPr>
        <w:t>法</w:t>
      </w:r>
      <w:r>
        <w:rPr>
          <w:rFonts w:ascii="宋体" w:hAnsi="宋体" w:eastAsia="宋体" w:cs="宋体"/>
          <w:spacing w:val="8"/>
          <w:sz w:val="23"/>
          <w:szCs w:val="23"/>
        </w:rPr>
        <w:t>律法规处理。</w:t>
      </w:r>
    </w:p>
    <w:p>
      <w:pPr>
        <w:spacing w:before="1" w:line="228" w:lineRule="auto"/>
        <w:ind w:left="504"/>
        <w:rPr>
          <w:rFonts w:ascii="宋体" w:hAnsi="宋体" w:eastAsia="宋体" w:cs="宋体"/>
          <w:sz w:val="23"/>
          <w:szCs w:val="23"/>
        </w:rPr>
      </w:pPr>
      <w:r>
        <w:rPr>
          <w:rFonts w:ascii="宋体" w:hAnsi="宋体" w:eastAsia="宋体" w:cs="宋体"/>
          <w:spacing w:val="11"/>
          <w:sz w:val="23"/>
          <w:szCs w:val="23"/>
        </w:rPr>
        <w:t>十</w:t>
      </w:r>
      <w:r>
        <w:rPr>
          <w:rFonts w:ascii="宋体" w:hAnsi="宋体" w:eastAsia="宋体" w:cs="宋体"/>
          <w:spacing w:val="10"/>
          <w:sz w:val="23"/>
          <w:szCs w:val="23"/>
        </w:rPr>
        <w:t>一、不可抗力</w:t>
      </w:r>
    </w:p>
    <w:p>
      <w:pPr>
        <w:spacing w:before="181" w:line="375" w:lineRule="auto"/>
        <w:ind w:left="21" w:right="166" w:firstLine="481"/>
        <w:rPr>
          <w:rFonts w:ascii="宋体" w:hAnsi="宋体" w:eastAsia="宋体" w:cs="宋体"/>
          <w:sz w:val="23"/>
          <w:szCs w:val="23"/>
        </w:rPr>
      </w:pPr>
      <w:r>
        <w:rPr>
          <w:rFonts w:ascii="宋体" w:hAnsi="宋体" w:eastAsia="宋体" w:cs="宋体"/>
          <w:spacing w:val="18"/>
          <w:sz w:val="23"/>
          <w:szCs w:val="23"/>
        </w:rPr>
        <w:t>任</w:t>
      </w:r>
      <w:r>
        <w:rPr>
          <w:rFonts w:ascii="宋体" w:hAnsi="宋体" w:eastAsia="宋体" w:cs="宋体"/>
          <w:spacing w:val="14"/>
          <w:sz w:val="23"/>
          <w:szCs w:val="23"/>
        </w:rPr>
        <w:t>何</w:t>
      </w:r>
      <w:r>
        <w:rPr>
          <w:rFonts w:ascii="宋体" w:hAnsi="宋体" w:eastAsia="宋体" w:cs="宋体"/>
          <w:spacing w:val="9"/>
          <w:sz w:val="23"/>
          <w:szCs w:val="23"/>
        </w:rPr>
        <w:t xml:space="preserve">一方由于不可抗力原因不能履行合同时，应在不可抗力事件结束后 </w:t>
      </w:r>
      <w:r>
        <w:rPr>
          <w:rFonts w:ascii="Times New Roman" w:hAnsi="Times New Roman" w:eastAsia="Times New Roman" w:cs="Times New Roman"/>
          <w:spacing w:val="9"/>
          <w:sz w:val="23"/>
          <w:szCs w:val="23"/>
        </w:rPr>
        <w:t>1</w:t>
      </w:r>
      <w:r>
        <w:rPr>
          <w:rFonts w:ascii="Times New Roman" w:hAnsi="Times New Roman" w:eastAsia="Times New Roman" w:cs="Times New Roman"/>
          <w:sz w:val="23"/>
          <w:szCs w:val="23"/>
        </w:rPr>
        <w:t xml:space="preserve"> </w:t>
      </w:r>
      <w:r>
        <w:rPr>
          <w:rFonts w:ascii="宋体" w:hAnsi="宋体" w:eastAsia="宋体" w:cs="宋体"/>
          <w:spacing w:val="8"/>
          <w:sz w:val="23"/>
          <w:szCs w:val="23"/>
        </w:rPr>
        <w:t>日内向对方通报， 以减轻可能给对方造成的损失，在取得有关机构的不可抗</w:t>
      </w:r>
      <w:r>
        <w:rPr>
          <w:rFonts w:ascii="宋体" w:hAnsi="宋体" w:eastAsia="宋体" w:cs="宋体"/>
          <w:spacing w:val="5"/>
          <w:sz w:val="23"/>
          <w:szCs w:val="23"/>
        </w:rPr>
        <w:t>力</w:t>
      </w:r>
      <w:r>
        <w:rPr>
          <w:rFonts w:ascii="宋体" w:hAnsi="宋体" w:eastAsia="宋体" w:cs="宋体"/>
          <w:sz w:val="23"/>
          <w:szCs w:val="23"/>
        </w:rPr>
        <w:t xml:space="preserve"> </w:t>
      </w:r>
      <w:r>
        <w:rPr>
          <w:rFonts w:ascii="宋体" w:hAnsi="宋体" w:eastAsia="宋体" w:cs="宋体"/>
          <w:spacing w:val="22"/>
          <w:sz w:val="23"/>
          <w:szCs w:val="23"/>
        </w:rPr>
        <w:t>证</w:t>
      </w:r>
      <w:r>
        <w:rPr>
          <w:rFonts w:ascii="宋体" w:hAnsi="宋体" w:eastAsia="宋体" w:cs="宋体"/>
          <w:spacing w:val="18"/>
          <w:sz w:val="23"/>
          <w:szCs w:val="23"/>
        </w:rPr>
        <w:t>明</w:t>
      </w:r>
      <w:r>
        <w:rPr>
          <w:rFonts w:ascii="宋体" w:hAnsi="宋体" w:eastAsia="宋体" w:cs="宋体"/>
          <w:spacing w:val="11"/>
          <w:sz w:val="23"/>
          <w:szCs w:val="23"/>
        </w:rPr>
        <w:t>或双方谅解确认后，允许延期履行或修订合同，并根据情况可部分或全部</w:t>
      </w:r>
      <w:r>
        <w:rPr>
          <w:rFonts w:ascii="宋体" w:hAnsi="宋体" w:eastAsia="宋体" w:cs="宋体"/>
          <w:sz w:val="23"/>
          <w:szCs w:val="23"/>
        </w:rPr>
        <w:t xml:space="preserve"> </w:t>
      </w:r>
      <w:r>
        <w:rPr>
          <w:rFonts w:ascii="宋体" w:hAnsi="宋体" w:eastAsia="宋体" w:cs="宋体"/>
          <w:spacing w:val="10"/>
          <w:sz w:val="23"/>
          <w:szCs w:val="23"/>
        </w:rPr>
        <w:t>免</w:t>
      </w:r>
      <w:r>
        <w:rPr>
          <w:rFonts w:ascii="宋体" w:hAnsi="宋体" w:eastAsia="宋体" w:cs="宋体"/>
          <w:spacing w:val="9"/>
          <w:sz w:val="23"/>
          <w:szCs w:val="23"/>
        </w:rPr>
        <w:t>于承担违约责任。</w:t>
      </w:r>
    </w:p>
    <w:p>
      <w:pPr>
        <w:spacing w:before="2" w:line="374" w:lineRule="auto"/>
        <w:ind w:left="22" w:right="166" w:firstLine="482"/>
        <w:rPr>
          <w:rFonts w:ascii="宋体" w:hAnsi="宋体" w:eastAsia="宋体" w:cs="宋体"/>
          <w:sz w:val="23"/>
          <w:szCs w:val="23"/>
        </w:rPr>
      </w:pPr>
      <w:r>
        <w:rPr>
          <w:rFonts w:ascii="宋体" w:hAnsi="宋体" w:eastAsia="宋体" w:cs="宋体"/>
          <w:spacing w:val="22"/>
          <w:sz w:val="23"/>
          <w:szCs w:val="23"/>
        </w:rPr>
        <w:t>十</w:t>
      </w:r>
      <w:r>
        <w:rPr>
          <w:rFonts w:ascii="宋体" w:hAnsi="宋体" w:eastAsia="宋体" w:cs="宋体"/>
          <w:spacing w:val="17"/>
          <w:sz w:val="23"/>
          <w:szCs w:val="23"/>
        </w:rPr>
        <w:t>二</w:t>
      </w:r>
      <w:r>
        <w:rPr>
          <w:rFonts w:ascii="宋体" w:hAnsi="宋体" w:eastAsia="宋体" w:cs="宋体"/>
          <w:spacing w:val="11"/>
          <w:sz w:val="23"/>
          <w:szCs w:val="23"/>
        </w:rPr>
        <w:t>、税费：在中国境内、外发生的与本合同执行有关的一切税费均由乙</w:t>
      </w:r>
      <w:r>
        <w:rPr>
          <w:rFonts w:ascii="宋体" w:hAnsi="宋体" w:eastAsia="宋体" w:cs="宋体"/>
          <w:sz w:val="23"/>
          <w:szCs w:val="23"/>
        </w:rPr>
        <w:t xml:space="preserve"> </w:t>
      </w:r>
      <w:r>
        <w:rPr>
          <w:rFonts w:ascii="宋体" w:hAnsi="宋体" w:eastAsia="宋体" w:cs="宋体"/>
          <w:spacing w:val="6"/>
          <w:sz w:val="23"/>
          <w:szCs w:val="23"/>
        </w:rPr>
        <w:t>方负担。</w:t>
      </w:r>
    </w:p>
    <w:p>
      <w:pPr>
        <w:spacing w:before="1" w:line="228" w:lineRule="auto"/>
        <w:ind w:left="504"/>
        <w:rPr>
          <w:rFonts w:ascii="宋体" w:hAnsi="宋体" w:eastAsia="宋体" w:cs="宋体"/>
          <w:sz w:val="23"/>
          <w:szCs w:val="23"/>
        </w:rPr>
      </w:pPr>
      <w:r>
        <w:rPr>
          <w:rFonts w:ascii="宋体" w:hAnsi="宋体" w:eastAsia="宋体" w:cs="宋体"/>
          <w:spacing w:val="10"/>
          <w:sz w:val="23"/>
          <w:szCs w:val="23"/>
        </w:rPr>
        <w:t>十</w:t>
      </w:r>
      <w:r>
        <w:rPr>
          <w:rFonts w:ascii="宋体" w:hAnsi="宋体" w:eastAsia="宋体" w:cs="宋体"/>
          <w:spacing w:val="9"/>
          <w:sz w:val="23"/>
          <w:szCs w:val="23"/>
        </w:rPr>
        <w:t>三、其它</w:t>
      </w:r>
    </w:p>
    <w:p>
      <w:pPr>
        <w:spacing w:before="180" w:line="376" w:lineRule="auto"/>
        <w:ind w:left="23" w:right="166" w:firstLine="498"/>
        <w:rPr>
          <w:rFonts w:ascii="宋体" w:hAnsi="宋体" w:eastAsia="宋体" w:cs="宋体"/>
          <w:sz w:val="23"/>
          <w:szCs w:val="23"/>
        </w:rPr>
      </w:pPr>
      <w:r>
        <w:rPr>
          <w:rFonts w:ascii="Times New Roman" w:hAnsi="Times New Roman" w:eastAsia="Times New Roman" w:cs="Times New Roman"/>
          <w:spacing w:val="9"/>
          <w:sz w:val="23"/>
          <w:szCs w:val="23"/>
        </w:rPr>
        <w:t>1</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rPr>
        <w:t>、  本合同所有附件、采购文件、响应文件、成交通知书均为合同的有效</w:t>
      </w:r>
      <w:r>
        <w:rPr>
          <w:rFonts w:ascii="宋体" w:hAnsi="宋体" w:eastAsia="宋体" w:cs="宋体"/>
          <w:sz w:val="23"/>
          <w:szCs w:val="23"/>
        </w:rPr>
        <w:t xml:space="preserve"> </w:t>
      </w:r>
      <w:r>
        <w:rPr>
          <w:rFonts w:ascii="宋体" w:hAnsi="宋体" w:eastAsia="宋体" w:cs="宋体"/>
          <w:spacing w:val="18"/>
          <w:sz w:val="23"/>
          <w:szCs w:val="23"/>
        </w:rPr>
        <w:t>组</w:t>
      </w:r>
      <w:r>
        <w:rPr>
          <w:rFonts w:ascii="宋体" w:hAnsi="宋体" w:eastAsia="宋体" w:cs="宋体"/>
          <w:spacing w:val="10"/>
          <w:sz w:val="23"/>
          <w:szCs w:val="23"/>
        </w:rPr>
        <w:t>成部分，与本合同具有同等法律效力。</w:t>
      </w:r>
    </w:p>
    <w:p>
      <w:pPr>
        <w:spacing w:before="1" w:line="223" w:lineRule="auto"/>
        <w:ind w:left="499"/>
        <w:rPr>
          <w:rFonts w:ascii="宋体" w:hAnsi="宋体" w:eastAsia="宋体" w:cs="宋体"/>
          <w:sz w:val="23"/>
          <w:szCs w:val="23"/>
        </w:rPr>
      </w:pPr>
      <w:r>
        <w:rPr>
          <w:rFonts w:ascii="Times New Roman" w:hAnsi="Times New Roman" w:eastAsia="Times New Roman" w:cs="Times New Roman"/>
          <w:spacing w:val="6"/>
          <w:sz w:val="23"/>
          <w:szCs w:val="23"/>
        </w:rPr>
        <w:t xml:space="preserve">2 </w:t>
      </w:r>
      <w:r>
        <w:rPr>
          <w:rFonts w:ascii="宋体" w:hAnsi="宋体" w:eastAsia="宋体" w:cs="宋体"/>
          <w:spacing w:val="6"/>
          <w:sz w:val="23"/>
          <w:szCs w:val="23"/>
        </w:rPr>
        <w:t>、  在执行本</w:t>
      </w:r>
      <w:r>
        <w:rPr>
          <w:rFonts w:ascii="宋体" w:hAnsi="宋体" w:eastAsia="宋体" w:cs="宋体"/>
          <w:spacing w:val="4"/>
          <w:sz w:val="23"/>
          <w:szCs w:val="23"/>
        </w:rPr>
        <w:t>合</w:t>
      </w:r>
      <w:r>
        <w:rPr>
          <w:rFonts w:ascii="宋体" w:hAnsi="宋体" w:eastAsia="宋体" w:cs="宋体"/>
          <w:spacing w:val="3"/>
          <w:sz w:val="23"/>
          <w:szCs w:val="23"/>
        </w:rPr>
        <w:t>同的过程中，所有经双方签署确认的文件 (包括会议纪要、</w:t>
      </w:r>
    </w:p>
    <w:p>
      <w:pPr>
        <w:sectPr>
          <w:headerReference r:id="rId62" w:type="default"/>
          <w:footerReference r:id="rId63" w:type="default"/>
          <w:pgSz w:w="11906" w:h="16839"/>
          <w:pgMar w:top="1091" w:right="1719" w:bottom="1156" w:left="1785" w:header="1076" w:footer="996" w:gutter="0"/>
          <w:cols w:space="720" w:num="1"/>
        </w:sectPr>
      </w:pPr>
    </w:p>
    <w:p>
      <w:pPr>
        <w:spacing w:line="306" w:lineRule="auto"/>
        <w:rPr>
          <w:rFonts w:ascii="Arial"/>
          <w:sz w:val="21"/>
        </w:rPr>
      </w:pPr>
    </w:p>
    <w:p>
      <w:pPr>
        <w:spacing w:before="75" w:line="227" w:lineRule="auto"/>
        <w:ind w:left="21"/>
        <w:rPr>
          <w:rFonts w:ascii="宋体" w:hAnsi="宋体" w:eastAsia="宋体" w:cs="宋体"/>
          <w:sz w:val="23"/>
          <w:szCs w:val="23"/>
        </w:rPr>
      </w:pPr>
      <w:r>
        <w:rPr>
          <w:rFonts w:ascii="宋体" w:hAnsi="宋体" w:eastAsia="宋体" w:cs="宋体"/>
          <w:spacing w:val="20"/>
          <w:sz w:val="23"/>
          <w:szCs w:val="23"/>
        </w:rPr>
        <w:t>补</w:t>
      </w:r>
      <w:r>
        <w:rPr>
          <w:rFonts w:ascii="宋体" w:hAnsi="宋体" w:eastAsia="宋体" w:cs="宋体"/>
          <w:spacing w:val="13"/>
          <w:sz w:val="23"/>
          <w:szCs w:val="23"/>
        </w:rPr>
        <w:t>充</w:t>
      </w:r>
      <w:r>
        <w:rPr>
          <w:rFonts w:ascii="宋体" w:hAnsi="宋体" w:eastAsia="宋体" w:cs="宋体"/>
          <w:spacing w:val="10"/>
          <w:sz w:val="23"/>
          <w:szCs w:val="23"/>
        </w:rPr>
        <w:t>协议、往来信函) 即成为本合同的有效组成部分。</w:t>
      </w:r>
    </w:p>
    <w:p>
      <w:pPr>
        <w:spacing w:before="184" w:line="375" w:lineRule="auto"/>
        <w:ind w:left="28" w:firstLine="475"/>
        <w:rPr>
          <w:rFonts w:ascii="宋体" w:hAnsi="宋体" w:eastAsia="宋体" w:cs="宋体"/>
          <w:sz w:val="23"/>
          <w:szCs w:val="23"/>
        </w:rPr>
      </w:pPr>
      <w:r>
        <w:rPr>
          <w:rFonts w:ascii="Times New Roman" w:hAnsi="Times New Roman" w:eastAsia="Times New Roman" w:cs="Times New Roman"/>
          <w:spacing w:val="6"/>
          <w:sz w:val="23"/>
          <w:szCs w:val="23"/>
        </w:rPr>
        <w:t xml:space="preserve">3 </w:t>
      </w:r>
      <w:r>
        <w:rPr>
          <w:rFonts w:ascii="宋体" w:hAnsi="宋体" w:eastAsia="宋体" w:cs="宋体"/>
          <w:spacing w:val="4"/>
          <w:sz w:val="23"/>
          <w:szCs w:val="23"/>
        </w:rPr>
        <w:t>、</w:t>
      </w:r>
      <w:r>
        <w:rPr>
          <w:rFonts w:ascii="宋体" w:hAnsi="宋体" w:eastAsia="宋体" w:cs="宋体"/>
          <w:spacing w:val="3"/>
          <w:sz w:val="23"/>
          <w:szCs w:val="23"/>
        </w:rPr>
        <w:t xml:space="preserve">  如一方地址、电话、传真号码有变更，应在变更当日内书面通知对方，</w:t>
      </w:r>
      <w:r>
        <w:rPr>
          <w:rFonts w:ascii="宋体" w:hAnsi="宋体" w:eastAsia="宋体" w:cs="宋体"/>
          <w:sz w:val="23"/>
          <w:szCs w:val="23"/>
        </w:rPr>
        <w:t xml:space="preserve"> </w:t>
      </w:r>
      <w:r>
        <w:rPr>
          <w:rFonts w:ascii="宋体" w:hAnsi="宋体" w:eastAsia="宋体" w:cs="宋体"/>
          <w:spacing w:val="9"/>
          <w:sz w:val="23"/>
          <w:szCs w:val="23"/>
        </w:rPr>
        <w:t>否则，应承担相应责任。</w:t>
      </w:r>
    </w:p>
    <w:p>
      <w:pPr>
        <w:spacing w:before="1" w:line="374" w:lineRule="auto"/>
        <w:ind w:left="28" w:right="148" w:firstLine="469"/>
        <w:rPr>
          <w:rFonts w:ascii="宋体" w:hAnsi="宋体" w:eastAsia="宋体" w:cs="宋体"/>
          <w:sz w:val="23"/>
          <w:szCs w:val="23"/>
        </w:rPr>
      </w:pPr>
      <w:r>
        <w:rPr>
          <w:rFonts w:ascii="Times New Roman" w:hAnsi="Times New Roman" w:eastAsia="Times New Roman" w:cs="Times New Roman"/>
          <w:spacing w:val="6"/>
          <w:sz w:val="23"/>
          <w:szCs w:val="23"/>
        </w:rPr>
        <w:t xml:space="preserve">4 </w:t>
      </w:r>
      <w:r>
        <w:rPr>
          <w:rFonts w:ascii="宋体" w:hAnsi="宋体" w:eastAsia="宋体" w:cs="宋体"/>
          <w:spacing w:val="6"/>
          <w:sz w:val="23"/>
          <w:szCs w:val="23"/>
        </w:rPr>
        <w:t>、  除甲方事先书面同意外，乙方不得部分或全部转让其应履行的合</w:t>
      </w:r>
      <w:r>
        <w:rPr>
          <w:rFonts w:ascii="宋体" w:hAnsi="宋体" w:eastAsia="宋体" w:cs="宋体"/>
          <w:spacing w:val="5"/>
          <w:sz w:val="23"/>
          <w:szCs w:val="23"/>
        </w:rPr>
        <w:t>同</w:t>
      </w:r>
      <w:r>
        <w:rPr>
          <w:rFonts w:ascii="宋体" w:hAnsi="宋体" w:eastAsia="宋体" w:cs="宋体"/>
          <w:sz w:val="23"/>
          <w:szCs w:val="23"/>
        </w:rPr>
        <w:t xml:space="preserve">项 </w:t>
      </w:r>
      <w:r>
        <w:rPr>
          <w:rFonts w:ascii="宋体" w:hAnsi="宋体" w:eastAsia="宋体" w:cs="宋体"/>
          <w:spacing w:val="7"/>
          <w:sz w:val="23"/>
          <w:szCs w:val="23"/>
        </w:rPr>
        <w:t>下</w:t>
      </w:r>
      <w:r>
        <w:rPr>
          <w:rFonts w:ascii="宋体" w:hAnsi="宋体" w:eastAsia="宋体" w:cs="宋体"/>
          <w:spacing w:val="5"/>
          <w:sz w:val="23"/>
          <w:szCs w:val="23"/>
        </w:rPr>
        <w:t>的义务。</w:t>
      </w:r>
    </w:p>
    <w:p>
      <w:pPr>
        <w:spacing w:line="228" w:lineRule="auto"/>
        <w:ind w:left="504"/>
        <w:rPr>
          <w:rFonts w:ascii="宋体" w:hAnsi="宋体" w:eastAsia="宋体" w:cs="宋体"/>
          <w:sz w:val="23"/>
          <w:szCs w:val="23"/>
        </w:rPr>
      </w:pPr>
      <w:r>
        <w:rPr>
          <w:rFonts w:ascii="宋体" w:hAnsi="宋体" w:eastAsia="宋体" w:cs="宋体"/>
          <w:spacing w:val="9"/>
          <w:sz w:val="23"/>
          <w:szCs w:val="23"/>
        </w:rPr>
        <w:t>十四、合同生效</w:t>
      </w:r>
      <w:r>
        <w:rPr>
          <w:rFonts w:ascii="宋体" w:hAnsi="宋体" w:eastAsia="宋体" w:cs="宋体"/>
          <w:spacing w:val="8"/>
          <w:sz w:val="23"/>
          <w:szCs w:val="23"/>
        </w:rPr>
        <w:t>：</w:t>
      </w:r>
    </w:p>
    <w:p>
      <w:pPr>
        <w:spacing w:before="180"/>
        <w:ind w:left="522"/>
        <w:rPr>
          <w:rFonts w:ascii="宋体" w:hAnsi="宋体" w:eastAsia="宋体" w:cs="宋体"/>
          <w:sz w:val="23"/>
          <w:szCs w:val="23"/>
        </w:rPr>
      </w:pPr>
      <w:r>
        <w:rPr>
          <w:rFonts w:ascii="Times New Roman" w:hAnsi="Times New Roman" w:eastAsia="Times New Roman" w:cs="Times New Roman"/>
          <w:spacing w:val="8"/>
          <w:sz w:val="23"/>
          <w:szCs w:val="23"/>
        </w:rPr>
        <w:t xml:space="preserve">1 </w:t>
      </w:r>
      <w:r>
        <w:rPr>
          <w:rFonts w:ascii="宋体" w:hAnsi="宋体" w:eastAsia="宋体" w:cs="宋体"/>
          <w:spacing w:val="8"/>
          <w:sz w:val="23"/>
          <w:szCs w:val="23"/>
        </w:rPr>
        <w:t>、本合同在甲乙双方法人代表或其授权代表签字盖章后生效</w:t>
      </w:r>
      <w:r>
        <w:rPr>
          <w:rFonts w:ascii="宋体" w:hAnsi="宋体" w:eastAsia="宋体" w:cs="宋体"/>
          <w:spacing w:val="5"/>
          <w:sz w:val="23"/>
          <w:szCs w:val="23"/>
        </w:rPr>
        <w:t>。</w:t>
      </w:r>
    </w:p>
    <w:p>
      <w:pPr>
        <w:spacing w:before="169" w:line="227" w:lineRule="auto"/>
        <w:ind w:left="499"/>
        <w:rPr>
          <w:rFonts w:ascii="宋体" w:hAnsi="宋体" w:eastAsia="宋体" w:cs="宋体"/>
          <w:sz w:val="23"/>
          <w:szCs w:val="23"/>
        </w:rPr>
      </w:pPr>
      <w:r>
        <w:rPr>
          <w:rFonts w:ascii="Times New Roman" w:hAnsi="Times New Roman" w:eastAsia="Times New Roman" w:cs="Times New Roman"/>
          <w:spacing w:val="12"/>
          <w:sz w:val="23"/>
          <w:szCs w:val="23"/>
        </w:rPr>
        <w:t>2</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rPr>
        <w:t>、合同一式  捌  份，其中正本 贰   份，副本  陆   份。</w:t>
      </w:r>
    </w:p>
    <w:p/>
    <w:p/>
    <w:p>
      <w:pPr>
        <w:spacing w:line="68" w:lineRule="exact"/>
      </w:pPr>
    </w:p>
    <w:p>
      <w:pPr>
        <w:sectPr>
          <w:headerReference r:id="rId64" w:type="default"/>
          <w:footerReference r:id="rId65" w:type="default"/>
          <w:pgSz w:w="11906" w:h="16839"/>
          <w:pgMar w:top="1091" w:right="1738" w:bottom="1156" w:left="1785" w:header="1076" w:footer="996" w:gutter="0"/>
          <w:cols w:equalWidth="0" w:num="1">
            <w:col w:w="8382"/>
          </w:cols>
        </w:sectPr>
      </w:pPr>
    </w:p>
    <w:p>
      <w:pPr>
        <w:spacing w:before="47" w:line="227" w:lineRule="auto"/>
        <w:ind w:left="534"/>
        <w:rPr>
          <w:rFonts w:ascii="宋体" w:hAnsi="宋体" w:eastAsia="宋体" w:cs="宋体"/>
          <w:sz w:val="23"/>
          <w:szCs w:val="23"/>
        </w:rPr>
      </w:pPr>
      <w:r>
        <w:rPr>
          <w:rFonts w:ascii="宋体" w:hAnsi="宋体" w:eastAsia="宋体" w:cs="宋体"/>
          <w:spacing w:val="-5"/>
          <w:sz w:val="23"/>
          <w:szCs w:val="23"/>
        </w:rPr>
        <w:t>甲</w:t>
      </w:r>
      <w:r>
        <w:rPr>
          <w:rFonts w:ascii="宋体" w:hAnsi="宋体" w:eastAsia="宋体" w:cs="宋体"/>
          <w:spacing w:val="-3"/>
          <w:sz w:val="23"/>
          <w:szCs w:val="23"/>
        </w:rPr>
        <w:t xml:space="preserve">      方：  (公章)</w:t>
      </w:r>
    </w:p>
    <w:p>
      <w:pPr>
        <w:spacing w:before="184" w:line="468" w:lineRule="exact"/>
        <w:ind w:left="504"/>
        <w:rPr>
          <w:rFonts w:ascii="宋体" w:hAnsi="宋体" w:eastAsia="宋体" w:cs="宋体"/>
          <w:sz w:val="23"/>
          <w:szCs w:val="23"/>
        </w:rPr>
      </w:pPr>
      <w:r>
        <w:rPr>
          <w:rFonts w:ascii="宋体" w:hAnsi="宋体" w:eastAsia="宋体" w:cs="宋体"/>
          <w:spacing w:val="8"/>
          <w:position w:val="17"/>
          <w:sz w:val="23"/>
          <w:szCs w:val="23"/>
        </w:rPr>
        <w:t>法定代表人</w:t>
      </w:r>
      <w:r>
        <w:rPr>
          <w:rFonts w:ascii="宋体" w:hAnsi="宋体" w:eastAsia="宋体" w:cs="宋体"/>
          <w:spacing w:val="6"/>
          <w:position w:val="17"/>
          <w:sz w:val="23"/>
          <w:szCs w:val="23"/>
        </w:rPr>
        <w:t>：</w:t>
      </w:r>
    </w:p>
    <w:p>
      <w:pPr>
        <w:spacing w:line="223" w:lineRule="auto"/>
        <w:ind w:left="502"/>
        <w:rPr>
          <w:rFonts w:ascii="宋体" w:hAnsi="宋体" w:eastAsia="宋体" w:cs="宋体"/>
          <w:sz w:val="23"/>
          <w:szCs w:val="23"/>
        </w:rPr>
      </w:pPr>
      <w:r>
        <w:rPr>
          <w:rFonts w:ascii="宋体" w:hAnsi="宋体" w:eastAsia="宋体" w:cs="宋体"/>
          <w:spacing w:val="8"/>
          <w:sz w:val="23"/>
          <w:szCs w:val="23"/>
        </w:rPr>
        <w:t>委托代理人：</w:t>
      </w:r>
    </w:p>
    <w:p>
      <w:pPr>
        <w:spacing w:before="187" w:line="230" w:lineRule="auto"/>
        <w:ind w:left="531"/>
        <w:rPr>
          <w:rFonts w:ascii="宋体" w:hAnsi="宋体" w:eastAsia="宋体" w:cs="宋体"/>
          <w:sz w:val="23"/>
          <w:szCs w:val="23"/>
        </w:rPr>
      </w:pPr>
      <w:r>
        <w:rPr>
          <w:rFonts w:ascii="宋体" w:hAnsi="宋体" w:eastAsia="宋体" w:cs="宋体"/>
          <w:spacing w:val="4"/>
          <w:sz w:val="23"/>
          <w:szCs w:val="23"/>
        </w:rPr>
        <w:t xml:space="preserve">电 </w:t>
      </w:r>
      <w:r>
        <w:rPr>
          <w:rFonts w:ascii="宋体" w:hAnsi="宋体" w:eastAsia="宋体" w:cs="宋体"/>
          <w:spacing w:val="2"/>
          <w:sz w:val="23"/>
          <w:szCs w:val="23"/>
        </w:rPr>
        <w:t xml:space="preserve">     话：</w:t>
      </w:r>
    </w:p>
    <w:p>
      <w:pPr>
        <w:spacing w:before="181" w:line="224" w:lineRule="auto"/>
        <w:ind w:left="501"/>
        <w:rPr>
          <w:rFonts w:ascii="宋体" w:hAnsi="宋体" w:eastAsia="宋体" w:cs="宋体"/>
          <w:sz w:val="23"/>
          <w:szCs w:val="23"/>
        </w:rPr>
      </w:pPr>
      <w:r>
        <w:rPr>
          <w:rFonts w:ascii="宋体" w:hAnsi="宋体" w:eastAsia="宋体" w:cs="宋体"/>
          <w:spacing w:val="10"/>
          <w:sz w:val="23"/>
          <w:szCs w:val="23"/>
        </w:rPr>
        <w:t>传</w:t>
      </w:r>
      <w:r>
        <w:rPr>
          <w:rFonts w:ascii="宋体" w:hAnsi="宋体" w:eastAsia="宋体" w:cs="宋体"/>
          <w:spacing w:val="7"/>
          <w:sz w:val="23"/>
          <w:szCs w:val="23"/>
        </w:rPr>
        <w:t xml:space="preserve"> </w:t>
      </w:r>
      <w:r>
        <w:rPr>
          <w:rFonts w:ascii="宋体" w:hAnsi="宋体" w:eastAsia="宋体" w:cs="宋体"/>
          <w:spacing w:val="5"/>
          <w:sz w:val="23"/>
          <w:szCs w:val="23"/>
        </w:rPr>
        <w:t xml:space="preserve">     真：</w:t>
      </w:r>
    </w:p>
    <w:p>
      <w:pPr>
        <w:spacing w:line="14" w:lineRule="auto"/>
        <w:rPr>
          <w:rFonts w:ascii="Arial"/>
          <w:sz w:val="2"/>
        </w:rPr>
      </w:pPr>
      <w:r>
        <w:rPr>
          <w:rFonts w:ascii="Arial" w:hAnsi="Arial" w:eastAsia="Arial" w:cs="Arial"/>
          <w:sz w:val="2"/>
          <w:szCs w:val="2"/>
        </w:rPr>
        <w:br w:type="column"/>
      </w:r>
    </w:p>
    <w:p>
      <w:pPr>
        <w:spacing w:before="46" w:line="227" w:lineRule="auto"/>
        <w:ind w:left="25"/>
        <w:rPr>
          <w:rFonts w:ascii="宋体" w:hAnsi="宋体" w:eastAsia="宋体" w:cs="宋体"/>
          <w:sz w:val="23"/>
          <w:szCs w:val="23"/>
        </w:rPr>
      </w:pPr>
      <w:r>
        <w:rPr>
          <w:rFonts w:ascii="宋体" w:hAnsi="宋体" w:eastAsia="宋体" w:cs="宋体"/>
          <w:spacing w:val="-4"/>
          <w:sz w:val="23"/>
          <w:szCs w:val="23"/>
        </w:rPr>
        <w:t xml:space="preserve">乙   </w:t>
      </w:r>
      <w:r>
        <w:rPr>
          <w:rFonts w:ascii="宋体" w:hAnsi="宋体" w:eastAsia="宋体" w:cs="宋体"/>
          <w:spacing w:val="-3"/>
          <w:sz w:val="23"/>
          <w:szCs w:val="23"/>
        </w:rPr>
        <w:t xml:space="preserve"> </w:t>
      </w:r>
      <w:r>
        <w:rPr>
          <w:rFonts w:ascii="宋体" w:hAnsi="宋体" w:eastAsia="宋体" w:cs="宋体"/>
          <w:spacing w:val="-2"/>
          <w:sz w:val="23"/>
          <w:szCs w:val="23"/>
        </w:rPr>
        <w:t xml:space="preserve">  方：  (公章)</w:t>
      </w:r>
    </w:p>
    <w:p>
      <w:pPr>
        <w:spacing w:before="183" w:line="468" w:lineRule="exact"/>
        <w:ind w:left="2"/>
        <w:rPr>
          <w:rFonts w:ascii="宋体" w:hAnsi="宋体" w:eastAsia="宋体" w:cs="宋体"/>
          <w:sz w:val="23"/>
          <w:szCs w:val="23"/>
        </w:rPr>
      </w:pPr>
      <w:r>
        <w:rPr>
          <w:rFonts w:ascii="宋体" w:hAnsi="宋体" w:eastAsia="宋体" w:cs="宋体"/>
          <w:spacing w:val="8"/>
          <w:position w:val="17"/>
          <w:sz w:val="23"/>
          <w:szCs w:val="23"/>
        </w:rPr>
        <w:t>法定代表人</w:t>
      </w:r>
      <w:r>
        <w:rPr>
          <w:rFonts w:ascii="宋体" w:hAnsi="宋体" w:eastAsia="宋体" w:cs="宋体"/>
          <w:spacing w:val="6"/>
          <w:position w:val="17"/>
          <w:sz w:val="23"/>
          <w:szCs w:val="23"/>
        </w:rPr>
        <w:t>：</w:t>
      </w:r>
    </w:p>
    <w:p>
      <w:pPr>
        <w:spacing w:before="1" w:line="223" w:lineRule="auto"/>
        <w:rPr>
          <w:rFonts w:ascii="宋体" w:hAnsi="宋体" w:eastAsia="宋体" w:cs="宋体"/>
          <w:sz w:val="23"/>
          <w:szCs w:val="23"/>
        </w:rPr>
      </w:pPr>
      <w:r>
        <w:rPr>
          <w:rFonts w:ascii="宋体" w:hAnsi="宋体" w:eastAsia="宋体" w:cs="宋体"/>
          <w:spacing w:val="8"/>
          <w:sz w:val="23"/>
          <w:szCs w:val="23"/>
        </w:rPr>
        <w:t>委托代理人：</w:t>
      </w:r>
    </w:p>
    <w:p>
      <w:pPr>
        <w:spacing w:before="186" w:line="230" w:lineRule="auto"/>
        <w:ind w:left="30"/>
        <w:rPr>
          <w:rFonts w:ascii="宋体" w:hAnsi="宋体" w:eastAsia="宋体" w:cs="宋体"/>
          <w:sz w:val="23"/>
          <w:szCs w:val="23"/>
        </w:rPr>
      </w:pPr>
      <w:r>
        <w:rPr>
          <w:rFonts w:ascii="宋体" w:hAnsi="宋体" w:eastAsia="宋体" w:cs="宋体"/>
          <w:spacing w:val="4"/>
          <w:sz w:val="23"/>
          <w:szCs w:val="23"/>
        </w:rPr>
        <w:t xml:space="preserve">电 </w:t>
      </w:r>
      <w:r>
        <w:rPr>
          <w:rFonts w:ascii="宋体" w:hAnsi="宋体" w:eastAsia="宋体" w:cs="宋体"/>
          <w:spacing w:val="2"/>
          <w:sz w:val="23"/>
          <w:szCs w:val="23"/>
        </w:rPr>
        <w:t xml:space="preserve">     话：</w:t>
      </w:r>
    </w:p>
    <w:p>
      <w:pPr>
        <w:spacing w:before="182" w:line="224" w:lineRule="auto"/>
        <w:rPr>
          <w:rFonts w:ascii="宋体" w:hAnsi="宋体" w:eastAsia="宋体" w:cs="宋体"/>
          <w:sz w:val="23"/>
          <w:szCs w:val="23"/>
        </w:rPr>
      </w:pPr>
      <w:r>
        <w:rPr>
          <w:rFonts w:ascii="宋体" w:hAnsi="宋体" w:eastAsia="宋体" w:cs="宋体"/>
          <w:spacing w:val="10"/>
          <w:sz w:val="23"/>
          <w:szCs w:val="23"/>
        </w:rPr>
        <w:t>传</w:t>
      </w:r>
      <w:r>
        <w:rPr>
          <w:rFonts w:ascii="宋体" w:hAnsi="宋体" w:eastAsia="宋体" w:cs="宋体"/>
          <w:spacing w:val="7"/>
          <w:sz w:val="23"/>
          <w:szCs w:val="23"/>
        </w:rPr>
        <w:t xml:space="preserve"> </w:t>
      </w:r>
      <w:r>
        <w:rPr>
          <w:rFonts w:ascii="宋体" w:hAnsi="宋体" w:eastAsia="宋体" w:cs="宋体"/>
          <w:spacing w:val="5"/>
          <w:sz w:val="23"/>
          <w:szCs w:val="23"/>
        </w:rPr>
        <w:t xml:space="preserve">     真：</w:t>
      </w:r>
    </w:p>
    <w:p>
      <w:pPr>
        <w:spacing w:before="189" w:line="228" w:lineRule="auto"/>
        <w:ind w:left="5"/>
        <w:rPr>
          <w:rFonts w:ascii="宋体" w:hAnsi="宋体" w:eastAsia="宋体" w:cs="宋体"/>
          <w:sz w:val="23"/>
          <w:szCs w:val="23"/>
        </w:rPr>
      </w:pPr>
      <w:r>
        <w:rPr>
          <w:rFonts w:ascii="宋体" w:hAnsi="宋体" w:eastAsia="宋体" w:cs="宋体"/>
          <w:spacing w:val="12"/>
          <w:sz w:val="23"/>
          <w:szCs w:val="23"/>
        </w:rPr>
        <w:t>开</w:t>
      </w:r>
      <w:r>
        <w:rPr>
          <w:rFonts w:ascii="宋体" w:hAnsi="宋体" w:eastAsia="宋体" w:cs="宋体"/>
          <w:spacing w:val="6"/>
          <w:sz w:val="23"/>
          <w:szCs w:val="23"/>
        </w:rPr>
        <w:t xml:space="preserve"> 户 银 行：</w:t>
      </w:r>
    </w:p>
    <w:p>
      <w:pPr>
        <w:spacing w:before="182" w:line="192" w:lineRule="auto"/>
        <w:ind w:left="13"/>
        <w:outlineLvl w:val="0"/>
        <w:rPr>
          <w:rFonts w:ascii="宋体" w:hAnsi="宋体" w:eastAsia="宋体" w:cs="宋体"/>
          <w:sz w:val="23"/>
          <w:szCs w:val="23"/>
        </w:rPr>
      </w:pPr>
      <w:r>
        <w:rPr>
          <w:rFonts w:ascii="宋体" w:hAnsi="宋体" w:eastAsia="宋体" w:cs="宋体"/>
          <w:spacing w:val="8"/>
          <w:sz w:val="23"/>
          <w:szCs w:val="23"/>
        </w:rPr>
        <w:t>帐</w:t>
      </w:r>
      <w:r>
        <w:rPr>
          <w:rFonts w:ascii="宋体" w:hAnsi="宋体" w:eastAsia="宋体" w:cs="宋体"/>
          <w:spacing w:val="5"/>
          <w:sz w:val="23"/>
          <w:szCs w:val="23"/>
        </w:rPr>
        <w:t xml:space="preserve"> </w:t>
      </w:r>
      <w:r>
        <w:rPr>
          <w:rFonts w:ascii="宋体" w:hAnsi="宋体" w:eastAsia="宋体" w:cs="宋体"/>
          <w:spacing w:val="4"/>
          <w:sz w:val="23"/>
          <w:szCs w:val="23"/>
        </w:rPr>
        <w:t xml:space="preserve">      号：</w:t>
      </w:r>
    </w:p>
    <w:p>
      <w:pPr>
        <w:sectPr>
          <w:type w:val="continuous"/>
          <w:pgSz w:w="11906" w:h="16839"/>
          <w:pgMar w:top="1091" w:right="1738" w:bottom="1156" w:left="1785" w:header="1076" w:footer="996" w:gutter="0"/>
          <w:cols w:equalWidth="0" w:num="2">
            <w:col w:w="5370" w:space="100"/>
            <w:col w:w="2913"/>
          </w:cols>
        </w:sectPr>
      </w:pPr>
    </w:p>
    <w:p>
      <w:pPr>
        <w:spacing w:line="316" w:lineRule="auto"/>
        <w:rPr>
          <w:rFonts w:ascii="Arial"/>
          <w:sz w:val="21"/>
        </w:rPr>
      </w:pPr>
    </w:p>
    <w:p>
      <w:pPr>
        <w:spacing w:line="317" w:lineRule="auto"/>
        <w:rPr>
          <w:rFonts w:ascii="Arial"/>
          <w:sz w:val="21"/>
        </w:rPr>
      </w:pPr>
    </w:p>
    <w:p>
      <w:pPr>
        <w:spacing w:before="101" w:line="224" w:lineRule="auto"/>
        <w:ind w:left="2491"/>
        <w:rPr>
          <w:rFonts w:ascii="宋体" w:hAnsi="宋体" w:eastAsia="宋体" w:cs="宋体"/>
          <w:sz w:val="31"/>
          <w:szCs w:val="31"/>
        </w:rPr>
      </w:pPr>
      <w:bookmarkStart w:id="5" w:name="_bookmark6"/>
      <w:bookmarkEnd w:id="5"/>
      <w:r>
        <w:rPr>
          <w:rFonts w:ascii="宋体" w:hAnsi="宋体" w:eastAsia="宋体" w:cs="宋体"/>
          <w:spacing w:val="14"/>
          <w:sz w:val="31"/>
          <w:szCs w:val="31"/>
          <w14:textOutline w14:w="5793" w14:cap="sq" w14:cmpd="sng">
            <w14:solidFill>
              <w14:srgbClr w14:val="000000"/>
            </w14:solidFill>
            <w14:prstDash w14:val="solid"/>
            <w14:bevel/>
          </w14:textOutline>
        </w:rPr>
        <w:t>第</w:t>
      </w:r>
      <w:r>
        <w:rPr>
          <w:rFonts w:ascii="宋体" w:hAnsi="宋体" w:eastAsia="宋体" w:cs="宋体"/>
          <w:spacing w:val="9"/>
          <w:sz w:val="31"/>
          <w:szCs w:val="31"/>
          <w14:textOutline w14:w="5793" w14:cap="sq" w14:cmpd="sng">
            <w14:solidFill>
              <w14:srgbClr w14:val="000000"/>
            </w14:solidFill>
            <w14:prstDash w14:val="solid"/>
            <w14:bevel/>
          </w14:textOutline>
        </w:rPr>
        <w:t>六部分</w:t>
      </w:r>
      <w:r>
        <w:rPr>
          <w:rFonts w:ascii="宋体" w:hAnsi="宋体" w:eastAsia="宋体" w:cs="宋体"/>
          <w:spacing w:val="9"/>
          <w:sz w:val="31"/>
          <w:szCs w:val="31"/>
        </w:rPr>
        <w:t xml:space="preserve"> </w:t>
      </w:r>
      <w:r>
        <w:rPr>
          <w:rFonts w:ascii="宋体" w:hAnsi="宋体" w:eastAsia="宋体" w:cs="宋体"/>
          <w:spacing w:val="9"/>
          <w:sz w:val="31"/>
          <w:szCs w:val="31"/>
          <w14:textOutline w14:w="5793" w14:cap="sq" w14:cmpd="sng">
            <w14:solidFill>
              <w14:srgbClr w14:val="000000"/>
            </w14:solidFill>
            <w14:prstDash w14:val="solid"/>
            <w14:bevel/>
          </w14:textOutline>
        </w:rPr>
        <w:t>投标文件格式</w:t>
      </w:r>
    </w:p>
    <w:p>
      <w:pPr>
        <w:spacing w:line="429" w:lineRule="auto"/>
        <w:rPr>
          <w:rFonts w:ascii="Arial"/>
          <w:sz w:val="21"/>
        </w:rPr>
      </w:pPr>
    </w:p>
    <w:p>
      <w:pPr>
        <w:spacing w:before="169" w:line="220" w:lineRule="auto"/>
        <w:ind w:left="2784"/>
        <w:rPr>
          <w:rFonts w:ascii="宋体" w:hAnsi="宋体" w:eastAsia="宋体" w:cs="宋体"/>
          <w:sz w:val="52"/>
          <w:szCs w:val="52"/>
        </w:rPr>
      </w:pPr>
      <w:r>
        <w:rPr>
          <w:rFonts w:ascii="宋体" w:hAnsi="宋体" w:eastAsia="宋体" w:cs="宋体"/>
          <w:spacing w:val="-5"/>
          <w:sz w:val="52"/>
          <w:szCs w:val="52"/>
        </w:rPr>
        <w:t>响</w:t>
      </w:r>
      <w:r>
        <w:rPr>
          <w:rFonts w:ascii="宋体" w:hAnsi="宋体" w:eastAsia="宋体" w:cs="宋体"/>
          <w:spacing w:val="-4"/>
          <w:sz w:val="52"/>
          <w:szCs w:val="52"/>
        </w:rPr>
        <w:t xml:space="preserve"> 应 文 件</w:t>
      </w:r>
    </w:p>
    <w:p>
      <w:pPr>
        <w:spacing w:before="84" w:line="388" w:lineRule="exact"/>
        <w:ind w:left="3304"/>
        <w:rPr>
          <w:rFonts w:ascii="宋体" w:hAnsi="宋体" w:eastAsia="宋体" w:cs="宋体"/>
          <w:sz w:val="28"/>
          <w:szCs w:val="28"/>
        </w:rPr>
      </w:pPr>
      <w:r>
        <w:rPr>
          <w:rFonts w:ascii="宋体" w:hAnsi="宋体" w:eastAsia="宋体" w:cs="宋体"/>
          <w:spacing w:val="18"/>
          <w:position w:val="2"/>
          <w:sz w:val="28"/>
          <w:szCs w:val="28"/>
          <w14:textOutline w14:w="5103" w14:cap="sq" w14:cmpd="sng">
            <w14:solidFill>
              <w14:srgbClr w14:val="000000"/>
            </w14:solidFill>
            <w14:prstDash w14:val="solid"/>
            <w14:bevel/>
          </w14:textOutline>
        </w:rPr>
        <w:t>(正本</w:t>
      </w:r>
      <w:r>
        <w:rPr>
          <w:rFonts w:ascii="Times New Roman" w:hAnsi="Times New Roman" w:eastAsia="Times New Roman" w:cs="Times New Roman"/>
          <w:b/>
          <w:bCs/>
          <w:spacing w:val="18"/>
          <w:position w:val="2"/>
          <w:sz w:val="28"/>
          <w:szCs w:val="28"/>
        </w:rPr>
        <w:t>/</w:t>
      </w:r>
      <w:r>
        <w:rPr>
          <w:rFonts w:ascii="宋体" w:hAnsi="宋体" w:eastAsia="宋体" w:cs="宋体"/>
          <w:spacing w:val="18"/>
          <w:position w:val="2"/>
          <w:sz w:val="28"/>
          <w:szCs w:val="28"/>
          <w14:textOutline w14:w="5103" w14:cap="sq" w14:cmpd="sng">
            <w14:solidFill>
              <w14:srgbClr w14:val="000000"/>
            </w14:solidFill>
            <w14:prstDash w14:val="solid"/>
            <w14:bevel/>
          </w14:textOutline>
        </w:rPr>
        <w:t>副本)</w:t>
      </w: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before="74" w:line="227" w:lineRule="auto"/>
        <w:ind w:left="1013"/>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项目名称</w:t>
      </w:r>
      <w:r>
        <w:rPr>
          <w:rFonts w:ascii="宋体" w:hAnsi="宋体" w:eastAsia="宋体" w:cs="宋体"/>
          <w:spacing w:val="5"/>
          <w:sz w:val="23"/>
          <w:szCs w:val="23"/>
          <w14:textOutline w14:w="4358" w14:cap="sq" w14:cmpd="sng">
            <w14:solidFill>
              <w14:srgbClr w14:val="000000"/>
            </w14:solidFill>
            <w14:prstDash w14:val="solid"/>
            <w14:bevel/>
          </w14:textOutline>
        </w:rPr>
        <w:t>：</w:t>
      </w:r>
      <w:r>
        <w:rPr>
          <w:rFonts w:ascii="宋体" w:hAnsi="宋体" w:eastAsia="宋体" w:cs="宋体"/>
          <w:sz w:val="23"/>
          <w:szCs w:val="23"/>
          <w:u w:val="single" w:color="auto"/>
        </w:rPr>
        <w:t xml:space="preserve">                                    </w:t>
      </w:r>
    </w:p>
    <w:p>
      <w:pPr>
        <w:spacing w:line="348" w:lineRule="auto"/>
        <w:rPr>
          <w:rFonts w:ascii="Arial"/>
          <w:sz w:val="21"/>
        </w:rPr>
      </w:pPr>
    </w:p>
    <w:p>
      <w:pPr>
        <w:spacing w:before="75" w:line="227" w:lineRule="auto"/>
        <w:ind w:left="1006"/>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项目编号</w:t>
      </w:r>
      <w:r>
        <w:rPr>
          <w:rFonts w:ascii="宋体" w:hAnsi="宋体" w:eastAsia="宋体" w:cs="宋体"/>
          <w:spacing w:val="5"/>
          <w:sz w:val="23"/>
          <w:szCs w:val="23"/>
          <w14:textOutline w14:w="4358" w14:cap="sq" w14:cmpd="sng">
            <w14:solidFill>
              <w14:srgbClr w14:val="000000"/>
            </w14:solidFill>
            <w14:prstDash w14:val="solid"/>
            <w14:bevel/>
          </w14:textOutline>
        </w:rPr>
        <w:t>：</w:t>
      </w:r>
      <w:r>
        <w:rPr>
          <w:rFonts w:ascii="宋体" w:hAnsi="宋体" w:eastAsia="宋体" w:cs="宋体"/>
          <w:sz w:val="23"/>
          <w:szCs w:val="23"/>
          <w:u w:val="single" w:color="auto"/>
        </w:rPr>
        <w:t xml:space="preserve">                                     </w:t>
      </w:r>
    </w:p>
    <w:p>
      <w:pPr>
        <w:spacing w:line="345" w:lineRule="auto"/>
        <w:rPr>
          <w:rFonts w:ascii="Arial"/>
          <w:sz w:val="21"/>
        </w:rPr>
      </w:pPr>
    </w:p>
    <w:p>
      <w:pPr>
        <w:spacing w:before="75" w:line="227" w:lineRule="auto"/>
        <w:ind w:left="997"/>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供应商名称：</w:t>
      </w:r>
      <w:r>
        <w:rPr>
          <w:rFonts w:ascii="宋体" w:hAnsi="宋体" w:eastAsia="宋体" w:cs="宋体"/>
          <w:spacing w:val="3"/>
          <w:sz w:val="23"/>
          <w:szCs w:val="23"/>
          <w:u w:val="single" w:color="auto"/>
        </w:rPr>
        <w:t xml:space="preserve">                           </w:t>
      </w:r>
      <w:r>
        <w:rPr>
          <w:rFonts w:ascii="宋体" w:hAnsi="宋体" w:eastAsia="宋体" w:cs="宋体"/>
          <w:spacing w:val="3"/>
          <w:sz w:val="23"/>
          <w:szCs w:val="23"/>
          <w:u w:val="single" w:color="auto"/>
          <w14:textOutline w14:w="4358" w14:cap="sq" w14:cmpd="sng">
            <w14:solidFill>
              <w14:srgbClr w14:val="000000"/>
            </w14:solidFill>
            <w14:prstDash w14:val="solid"/>
            <w14:bevel/>
          </w14:textOutline>
        </w:rPr>
        <w:t>(</w:t>
      </w:r>
      <w:r>
        <w:rPr>
          <w:rFonts w:ascii="宋体" w:hAnsi="宋体" w:eastAsia="宋体" w:cs="宋体"/>
          <w:spacing w:val="3"/>
          <w:sz w:val="23"/>
          <w:szCs w:val="23"/>
          <w14:textOutline w14:w="4358" w14:cap="sq" w14:cmpd="sng">
            <w14:solidFill>
              <w14:srgbClr w14:val="000000"/>
            </w14:solidFill>
            <w14:prstDash w14:val="solid"/>
            <w14:bevel/>
          </w14:textOutline>
        </w:rPr>
        <w:t>加盖公章)</w:t>
      </w:r>
    </w:p>
    <w:p>
      <w:pPr>
        <w:spacing w:line="348" w:lineRule="auto"/>
        <w:rPr>
          <w:rFonts w:ascii="Arial"/>
          <w:sz w:val="21"/>
        </w:rPr>
      </w:pPr>
    </w:p>
    <w:p>
      <w:pPr>
        <w:spacing w:before="75" w:line="227" w:lineRule="auto"/>
        <w:ind w:left="1002"/>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供</w:t>
      </w:r>
      <w:r>
        <w:rPr>
          <w:rFonts w:ascii="宋体" w:hAnsi="宋体" w:eastAsia="宋体" w:cs="宋体"/>
          <w:spacing w:val="7"/>
          <w:sz w:val="23"/>
          <w:szCs w:val="23"/>
          <w14:textOutline w14:w="4358" w14:cap="sq" w14:cmpd="sng">
            <w14:solidFill>
              <w14:srgbClr w14:val="000000"/>
            </w14:solidFill>
            <w14:prstDash w14:val="solid"/>
            <w14:bevel/>
          </w14:textOutline>
        </w:rPr>
        <w:t>应商地址：</w:t>
      </w:r>
      <w:r>
        <w:rPr>
          <w:rFonts w:ascii="宋体" w:hAnsi="宋体" w:eastAsia="宋体" w:cs="宋体"/>
          <w:sz w:val="23"/>
          <w:szCs w:val="23"/>
          <w:u w:val="single" w:color="auto"/>
        </w:rPr>
        <w:t xml:space="preserve">                                        </w:t>
      </w:r>
    </w:p>
    <w:p>
      <w:pPr>
        <w:spacing w:line="345" w:lineRule="auto"/>
        <w:rPr>
          <w:rFonts w:ascii="Arial"/>
          <w:sz w:val="21"/>
        </w:rPr>
      </w:pPr>
    </w:p>
    <w:p>
      <w:pPr>
        <w:spacing w:before="75" w:line="230" w:lineRule="auto"/>
        <w:ind w:left="1003"/>
        <w:rPr>
          <w:rFonts w:ascii="Times New Roman" w:hAnsi="Times New Roman" w:eastAsia="Times New Roman" w:cs="Times New Roman"/>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联</w:t>
      </w:r>
      <w:r>
        <w:rPr>
          <w:rFonts w:ascii="宋体" w:hAnsi="宋体" w:eastAsia="宋体" w:cs="宋体"/>
          <w:spacing w:val="-3"/>
          <w:sz w:val="23"/>
          <w:szCs w:val="23"/>
          <w14:textOutline w14:w="4358" w14:cap="sq" w14:cmpd="sng">
            <w14:solidFill>
              <w14:srgbClr w14:val="000000"/>
            </w14:solidFill>
            <w14:prstDash w14:val="solid"/>
            <w14:bevel/>
          </w14:textOutline>
        </w:rPr>
        <w:t>系人：</w:t>
      </w:r>
      <w:r>
        <w:rPr>
          <w:rFonts w:ascii="宋体" w:hAnsi="宋体" w:eastAsia="宋体" w:cs="宋体"/>
          <w:spacing w:val="-3"/>
          <w:sz w:val="23"/>
          <w:szCs w:val="23"/>
          <w:u w:val="single" w:color="auto"/>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电话</w:t>
      </w:r>
      <w:r>
        <w:rPr>
          <w:rFonts w:ascii="Times New Roman" w:hAnsi="Times New Roman" w:eastAsia="Times New Roman" w:cs="Times New Roman"/>
          <w:b/>
          <w:bCs/>
          <w:spacing w:val="-3"/>
          <w:sz w:val="23"/>
          <w:szCs w:val="23"/>
        </w:rPr>
        <w:t>:</w:t>
      </w:r>
      <w:r>
        <w:rPr>
          <w:rFonts w:ascii="Times New Roman" w:hAnsi="Times New Roman" w:eastAsia="Times New Roman" w:cs="Times New Roman"/>
          <w:sz w:val="23"/>
          <w:szCs w:val="23"/>
          <w:u w:val="single" w:color="auto"/>
        </w:rPr>
        <w:t xml:space="preserve">                                     </w:t>
      </w: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before="75" w:line="227" w:lineRule="auto"/>
        <w:jc w:val="right"/>
        <w:rPr>
          <w:rFonts w:ascii="宋体" w:hAnsi="宋体" w:eastAsia="宋体" w:cs="宋体"/>
          <w:sz w:val="23"/>
          <w:szCs w:val="23"/>
        </w:rPr>
      </w:pPr>
      <w:r>
        <w:rPr>
          <w:rFonts w:ascii="宋体" w:hAnsi="宋体" w:eastAsia="宋体" w:cs="宋体"/>
          <w:spacing w:val="9"/>
          <w:sz w:val="23"/>
          <w:szCs w:val="23"/>
        </w:rPr>
        <w:t>年</w:t>
      </w:r>
      <w:r>
        <w:rPr>
          <w:rFonts w:ascii="宋体" w:hAnsi="宋体" w:eastAsia="宋体" w:cs="宋体"/>
          <w:spacing w:val="5"/>
          <w:sz w:val="23"/>
          <w:szCs w:val="23"/>
        </w:rPr>
        <w:t xml:space="preserve">   月   日</w:t>
      </w:r>
    </w:p>
    <w:p>
      <w:pPr>
        <w:sectPr>
          <w:headerReference r:id="rId66" w:type="default"/>
          <w:footerReference r:id="rId67" w:type="default"/>
          <w:pgSz w:w="11906" w:h="16839"/>
          <w:pgMar w:top="1091" w:right="1785" w:bottom="1156" w:left="1785" w:header="1076" w:footer="996" w:gutter="0"/>
          <w:cols w:space="720" w:num="1"/>
        </w:sect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before="65" w:line="343" w:lineRule="exact"/>
        <w:ind w:left="23"/>
        <w:rPr>
          <w:rFonts w:ascii="宋体" w:hAnsi="宋体" w:eastAsia="宋体" w:cs="宋体"/>
          <w:sz w:val="20"/>
          <w:szCs w:val="20"/>
        </w:rPr>
      </w:pPr>
      <w:r>
        <w:rPr>
          <w:rFonts w:ascii="宋体" w:hAnsi="宋体" w:eastAsia="宋体" w:cs="宋体"/>
          <w:spacing w:val="14"/>
          <w:position w:val="2"/>
          <w:sz w:val="20"/>
          <w:szCs w:val="20"/>
          <w14:textOutline w14:w="3795" w14:cap="sq" w14:cmpd="sng">
            <w14:solidFill>
              <w14:srgbClr w14:val="000000"/>
            </w14:solidFill>
            <w14:prstDash w14:val="solid"/>
            <w14:bevel/>
          </w14:textOutline>
        </w:rPr>
        <w:t>一</w:t>
      </w:r>
      <w:r>
        <w:rPr>
          <w:rFonts w:ascii="宋体" w:hAnsi="宋体" w:eastAsia="宋体" w:cs="宋体"/>
          <w:spacing w:val="9"/>
          <w:position w:val="2"/>
          <w:sz w:val="20"/>
          <w:szCs w:val="20"/>
          <w14:textOutline w14:w="3795" w14:cap="sq" w14:cmpd="sng">
            <w14:solidFill>
              <w14:srgbClr w14:val="000000"/>
            </w14:solidFill>
            <w14:prstDash w14:val="solid"/>
            <w14:bevel/>
          </w14:textOutline>
        </w:rPr>
        <w:t>、营业执照、资质证书</w:t>
      </w:r>
    </w:p>
    <w:p>
      <w:pPr>
        <w:spacing w:before="65" w:line="273" w:lineRule="exact"/>
        <w:ind w:left="23"/>
        <w:rPr>
          <w:rFonts w:ascii="宋体" w:hAnsi="宋体" w:eastAsia="宋体" w:cs="宋体"/>
          <w:sz w:val="20"/>
          <w:szCs w:val="20"/>
        </w:rPr>
      </w:pPr>
      <w:r>
        <w:rPr>
          <w:rFonts w:ascii="宋体" w:hAnsi="宋体" w:eastAsia="宋体" w:cs="宋体"/>
          <w:spacing w:val="14"/>
          <w:position w:val="1"/>
          <w:sz w:val="20"/>
          <w:szCs w:val="20"/>
          <w14:textOutline w14:w="3795" w14:cap="sq" w14:cmpd="sng">
            <w14:solidFill>
              <w14:srgbClr w14:val="000000"/>
            </w14:solidFill>
            <w14:prstDash w14:val="solid"/>
            <w14:bevel/>
          </w14:textOutline>
        </w:rPr>
        <w:t>二</w:t>
      </w:r>
      <w:r>
        <w:rPr>
          <w:rFonts w:ascii="宋体" w:hAnsi="宋体" w:eastAsia="宋体" w:cs="宋体"/>
          <w:spacing w:val="9"/>
          <w:position w:val="1"/>
          <w:sz w:val="20"/>
          <w:szCs w:val="20"/>
          <w14:textOutline w14:w="3795" w14:cap="sq" w14:cmpd="sng">
            <w14:solidFill>
              <w14:srgbClr w14:val="000000"/>
            </w14:solidFill>
            <w14:prstDash w14:val="solid"/>
            <w14:bevel/>
          </w14:textOutline>
        </w:rPr>
        <w:t>、谈判函、谈判声明</w:t>
      </w:r>
    </w:p>
    <w:p>
      <w:pPr>
        <w:spacing w:before="99" w:line="281" w:lineRule="exact"/>
        <w:ind w:left="456"/>
        <w:rPr>
          <w:rFonts w:ascii="Times New Roman" w:hAnsi="Times New Roman" w:eastAsia="Times New Roman" w:cs="Times New Roman"/>
          <w:sz w:val="20"/>
          <w:szCs w:val="20"/>
        </w:rPr>
      </w:pPr>
      <w:r>
        <w:rPr>
          <w:rFonts w:ascii="宋体" w:hAnsi="宋体" w:eastAsia="宋体" w:cs="宋体"/>
          <w:spacing w:val="6"/>
          <w:position w:val="2"/>
          <w:sz w:val="20"/>
          <w:szCs w:val="20"/>
        </w:rPr>
        <w:t xml:space="preserve">附件 </w:t>
      </w:r>
      <w:r>
        <w:rPr>
          <w:rFonts w:ascii="Times New Roman" w:hAnsi="Times New Roman" w:eastAsia="Times New Roman" w:cs="Times New Roman"/>
          <w:spacing w:val="6"/>
          <w:position w:val="2"/>
          <w:sz w:val="20"/>
          <w:szCs w:val="20"/>
        </w:rPr>
        <w:t xml:space="preserve">1 </w:t>
      </w:r>
      <w:r>
        <w:rPr>
          <w:rFonts w:ascii="宋体" w:hAnsi="宋体" w:eastAsia="宋体" w:cs="宋体"/>
          <w:spacing w:val="6"/>
          <w:position w:val="2"/>
          <w:sz w:val="20"/>
          <w:szCs w:val="20"/>
        </w:rPr>
        <w:t>：</w:t>
      </w:r>
      <w:r>
        <w:rPr>
          <w:rFonts w:ascii="宋体" w:hAnsi="宋体" w:eastAsia="宋体" w:cs="宋体"/>
          <w:spacing w:val="5"/>
          <w:position w:val="2"/>
          <w:sz w:val="20"/>
          <w:szCs w:val="20"/>
        </w:rPr>
        <w:t>法</w:t>
      </w:r>
      <w:r>
        <w:rPr>
          <w:rFonts w:ascii="宋体" w:hAnsi="宋体" w:eastAsia="宋体" w:cs="宋体"/>
          <w:spacing w:val="3"/>
          <w:position w:val="2"/>
          <w:sz w:val="20"/>
          <w:szCs w:val="20"/>
        </w:rPr>
        <w:t>定代表人身份证明</w:t>
      </w:r>
      <w:r>
        <w:rPr>
          <w:rFonts w:ascii="Times New Roman" w:hAnsi="Times New Roman" w:eastAsia="Times New Roman" w:cs="Times New Roman"/>
          <w:spacing w:val="3"/>
          <w:position w:val="2"/>
          <w:sz w:val="20"/>
          <w:szCs w:val="20"/>
        </w:rPr>
        <w:t>(</w:t>
      </w:r>
      <w:r>
        <w:rPr>
          <w:rFonts w:ascii="宋体" w:hAnsi="宋体" w:eastAsia="宋体" w:cs="宋体"/>
          <w:spacing w:val="3"/>
          <w:position w:val="2"/>
          <w:sz w:val="20"/>
          <w:szCs w:val="20"/>
        </w:rPr>
        <w:t>法定代表人参加谈判</w:t>
      </w:r>
      <w:r>
        <w:rPr>
          <w:rFonts w:ascii="Times New Roman" w:hAnsi="Times New Roman" w:eastAsia="Times New Roman" w:cs="Times New Roman"/>
          <w:spacing w:val="3"/>
          <w:position w:val="2"/>
          <w:sz w:val="20"/>
          <w:szCs w:val="20"/>
        </w:rPr>
        <w:t>)</w:t>
      </w:r>
    </w:p>
    <w:p>
      <w:pPr>
        <w:spacing w:before="126" w:line="281" w:lineRule="exact"/>
        <w:ind w:left="456"/>
        <w:rPr>
          <w:rFonts w:ascii="Times New Roman" w:hAnsi="Times New Roman" w:eastAsia="Times New Roman" w:cs="Times New Roman"/>
          <w:sz w:val="20"/>
          <w:szCs w:val="20"/>
        </w:rPr>
      </w:pPr>
      <w:r>
        <w:rPr>
          <w:rFonts w:ascii="宋体" w:hAnsi="宋体" w:eastAsia="宋体" w:cs="宋体"/>
          <w:spacing w:val="6"/>
          <w:position w:val="2"/>
          <w:sz w:val="20"/>
          <w:szCs w:val="20"/>
        </w:rPr>
        <w:t xml:space="preserve">附件 </w:t>
      </w:r>
      <w:r>
        <w:rPr>
          <w:rFonts w:ascii="Times New Roman" w:hAnsi="Times New Roman" w:eastAsia="Times New Roman" w:cs="Times New Roman"/>
          <w:spacing w:val="6"/>
          <w:position w:val="2"/>
          <w:sz w:val="20"/>
          <w:szCs w:val="20"/>
        </w:rPr>
        <w:t>2</w:t>
      </w:r>
      <w:r>
        <w:rPr>
          <w:rFonts w:ascii="Times New Roman" w:hAnsi="Times New Roman" w:eastAsia="Times New Roman" w:cs="Times New Roman"/>
          <w:spacing w:val="3"/>
          <w:position w:val="2"/>
          <w:sz w:val="20"/>
          <w:szCs w:val="20"/>
        </w:rPr>
        <w:t xml:space="preserve"> </w:t>
      </w:r>
      <w:r>
        <w:rPr>
          <w:rFonts w:ascii="宋体" w:hAnsi="宋体" w:eastAsia="宋体" w:cs="宋体"/>
          <w:spacing w:val="3"/>
          <w:position w:val="2"/>
          <w:sz w:val="20"/>
          <w:szCs w:val="20"/>
        </w:rPr>
        <w:t>：法定代表人授权书</w:t>
      </w:r>
      <w:r>
        <w:rPr>
          <w:rFonts w:ascii="Times New Roman" w:hAnsi="Times New Roman" w:eastAsia="Times New Roman" w:cs="Times New Roman"/>
          <w:spacing w:val="3"/>
          <w:position w:val="2"/>
          <w:sz w:val="20"/>
          <w:szCs w:val="20"/>
        </w:rPr>
        <w:t>(</w:t>
      </w:r>
      <w:r>
        <w:rPr>
          <w:rFonts w:ascii="宋体" w:hAnsi="宋体" w:eastAsia="宋体" w:cs="宋体"/>
          <w:spacing w:val="3"/>
          <w:position w:val="2"/>
          <w:sz w:val="20"/>
          <w:szCs w:val="20"/>
        </w:rPr>
        <w:t>委托代理人参加谈判</w:t>
      </w:r>
      <w:r>
        <w:rPr>
          <w:rFonts w:ascii="Times New Roman" w:hAnsi="Times New Roman" w:eastAsia="Times New Roman" w:cs="Times New Roman"/>
          <w:spacing w:val="3"/>
          <w:position w:val="2"/>
          <w:sz w:val="20"/>
          <w:szCs w:val="20"/>
        </w:rPr>
        <w:t>)</w:t>
      </w:r>
    </w:p>
    <w:p>
      <w:pPr>
        <w:spacing w:before="165" w:line="265" w:lineRule="exact"/>
        <w:ind w:left="19"/>
        <w:rPr>
          <w:rFonts w:ascii="宋体" w:hAnsi="宋体" w:eastAsia="宋体" w:cs="宋体"/>
          <w:sz w:val="20"/>
          <w:szCs w:val="20"/>
        </w:rPr>
      </w:pPr>
      <w:r>
        <w:rPr>
          <w:rFonts w:ascii="宋体" w:hAnsi="宋体" w:eastAsia="宋体" w:cs="宋体"/>
          <w:spacing w:val="11"/>
          <w:position w:val="1"/>
          <w:sz w:val="20"/>
          <w:szCs w:val="20"/>
          <w14:textOutline w14:w="3795" w14:cap="sq" w14:cmpd="sng">
            <w14:solidFill>
              <w14:srgbClr w14:val="000000"/>
            </w14:solidFill>
            <w14:prstDash w14:val="solid"/>
            <w14:bevel/>
          </w14:textOutline>
        </w:rPr>
        <w:t>三</w:t>
      </w:r>
      <w:r>
        <w:rPr>
          <w:rFonts w:ascii="宋体" w:hAnsi="宋体" w:eastAsia="宋体" w:cs="宋体"/>
          <w:spacing w:val="8"/>
          <w:position w:val="1"/>
          <w:sz w:val="20"/>
          <w:szCs w:val="20"/>
          <w14:textOutline w14:w="3795" w14:cap="sq" w14:cmpd="sng">
            <w14:solidFill>
              <w14:srgbClr w14:val="000000"/>
            </w14:solidFill>
            <w14:prstDash w14:val="solid"/>
            <w14:bevel/>
          </w14:textOutline>
        </w:rPr>
        <w:t>、保证金</w:t>
      </w:r>
    </w:p>
    <w:p>
      <w:pPr>
        <w:spacing w:before="143" w:line="227" w:lineRule="auto"/>
        <w:ind w:left="456"/>
        <w:rPr>
          <w:rFonts w:ascii="宋体" w:hAnsi="宋体" w:eastAsia="宋体" w:cs="宋体"/>
          <w:sz w:val="20"/>
          <w:szCs w:val="20"/>
        </w:rPr>
      </w:pPr>
      <w:r>
        <w:rPr>
          <w:rFonts w:ascii="宋体" w:hAnsi="宋体" w:eastAsia="宋体" w:cs="宋体"/>
          <w:spacing w:val="-2"/>
          <w:sz w:val="20"/>
          <w:szCs w:val="20"/>
        </w:rPr>
        <w:t xml:space="preserve">附件 </w:t>
      </w:r>
      <w:r>
        <w:rPr>
          <w:rFonts w:ascii="Times New Roman" w:hAnsi="Times New Roman" w:eastAsia="Times New Roman" w:cs="Times New Roman"/>
          <w:spacing w:val="-2"/>
          <w:sz w:val="20"/>
          <w:szCs w:val="20"/>
        </w:rPr>
        <w:t xml:space="preserve">3 </w:t>
      </w:r>
      <w:r>
        <w:rPr>
          <w:rFonts w:ascii="宋体" w:hAnsi="宋体" w:eastAsia="宋体" w:cs="宋体"/>
          <w:spacing w:val="-2"/>
          <w:sz w:val="20"/>
          <w:szCs w:val="20"/>
        </w:rPr>
        <w:t>：保证</w:t>
      </w:r>
      <w:r>
        <w:rPr>
          <w:rFonts w:ascii="宋体" w:hAnsi="宋体" w:eastAsia="宋体" w:cs="宋体"/>
          <w:spacing w:val="-1"/>
          <w:sz w:val="20"/>
          <w:szCs w:val="20"/>
        </w:rPr>
        <w:t>金缴纳凭证</w:t>
      </w:r>
    </w:p>
    <w:p>
      <w:pPr>
        <w:spacing w:before="164" w:line="231" w:lineRule="auto"/>
        <w:ind w:left="39"/>
        <w:rPr>
          <w:rFonts w:ascii="宋体" w:hAnsi="宋体" w:eastAsia="宋体" w:cs="宋体"/>
          <w:sz w:val="20"/>
          <w:szCs w:val="20"/>
        </w:rPr>
      </w:pPr>
      <w:r>
        <w:rPr>
          <w:rFonts w:ascii="宋体" w:hAnsi="宋体" w:eastAsia="宋体" w:cs="宋体"/>
          <w:spacing w:val="14"/>
          <w:sz w:val="20"/>
          <w:szCs w:val="20"/>
          <w14:textOutline w14:w="3795" w14:cap="sq" w14:cmpd="sng">
            <w14:solidFill>
              <w14:srgbClr w14:val="000000"/>
            </w14:solidFill>
            <w14:prstDash w14:val="solid"/>
            <w14:bevel/>
          </w14:textOutline>
        </w:rPr>
        <w:t>四</w:t>
      </w:r>
      <w:r>
        <w:rPr>
          <w:rFonts w:ascii="宋体" w:hAnsi="宋体" w:eastAsia="宋体" w:cs="宋体"/>
          <w:spacing w:val="8"/>
          <w:sz w:val="20"/>
          <w:szCs w:val="20"/>
          <w14:textOutline w14:w="3795" w14:cap="sq" w14:cmpd="sng">
            <w14:solidFill>
              <w14:srgbClr w14:val="000000"/>
            </w14:solidFill>
            <w14:prstDash w14:val="solid"/>
            <w14:bevel/>
          </w14:textOutline>
        </w:rPr>
        <w:t>、报价一览表及报价明细表</w:t>
      </w:r>
    </w:p>
    <w:p>
      <w:pPr>
        <w:spacing w:before="158" w:line="227" w:lineRule="auto"/>
        <w:ind w:left="456"/>
        <w:rPr>
          <w:rFonts w:ascii="宋体" w:hAnsi="宋体" w:eastAsia="宋体" w:cs="宋体"/>
          <w:sz w:val="20"/>
          <w:szCs w:val="20"/>
        </w:rPr>
      </w:pPr>
      <w:r>
        <w:rPr>
          <w:rFonts w:ascii="宋体" w:hAnsi="宋体" w:eastAsia="宋体" w:cs="宋体"/>
          <w:spacing w:val="-6"/>
          <w:sz w:val="20"/>
          <w:szCs w:val="20"/>
        </w:rPr>
        <w:t>附件</w:t>
      </w:r>
      <w:r>
        <w:rPr>
          <w:rFonts w:ascii="宋体" w:hAnsi="宋体" w:eastAsia="宋体" w:cs="宋体"/>
          <w:spacing w:val="-5"/>
          <w:sz w:val="20"/>
          <w:szCs w:val="20"/>
        </w:rPr>
        <w:t xml:space="preserve"> </w:t>
      </w:r>
      <w:r>
        <w:rPr>
          <w:rFonts w:ascii="Times New Roman" w:hAnsi="Times New Roman" w:eastAsia="Times New Roman" w:cs="Times New Roman"/>
          <w:spacing w:val="-3"/>
          <w:sz w:val="20"/>
          <w:szCs w:val="20"/>
        </w:rPr>
        <w:t xml:space="preserve">4 </w:t>
      </w:r>
      <w:r>
        <w:rPr>
          <w:rFonts w:ascii="宋体" w:hAnsi="宋体" w:eastAsia="宋体" w:cs="宋体"/>
          <w:spacing w:val="-3"/>
          <w:sz w:val="20"/>
          <w:szCs w:val="20"/>
        </w:rPr>
        <w:t>：报价一览表</w:t>
      </w:r>
    </w:p>
    <w:p>
      <w:pPr>
        <w:spacing w:before="162" w:line="227" w:lineRule="auto"/>
        <w:ind w:left="456"/>
        <w:rPr>
          <w:rFonts w:ascii="宋体" w:hAnsi="宋体" w:eastAsia="宋体" w:cs="宋体"/>
          <w:sz w:val="20"/>
          <w:szCs w:val="20"/>
        </w:rPr>
      </w:pPr>
      <w:r>
        <w:rPr>
          <w:rFonts w:ascii="宋体" w:hAnsi="宋体" w:eastAsia="宋体" w:cs="宋体"/>
          <w:spacing w:val="-2"/>
          <w:sz w:val="20"/>
          <w:szCs w:val="20"/>
        </w:rPr>
        <w:t xml:space="preserve">附件 </w:t>
      </w:r>
      <w:r>
        <w:rPr>
          <w:rFonts w:ascii="Times New Roman" w:hAnsi="Times New Roman" w:eastAsia="Times New Roman" w:cs="Times New Roman"/>
          <w:spacing w:val="-2"/>
          <w:sz w:val="20"/>
          <w:szCs w:val="20"/>
        </w:rPr>
        <w:t xml:space="preserve">5 </w:t>
      </w:r>
      <w:r>
        <w:rPr>
          <w:rFonts w:ascii="宋体" w:hAnsi="宋体" w:eastAsia="宋体" w:cs="宋体"/>
          <w:spacing w:val="-2"/>
          <w:sz w:val="20"/>
          <w:szCs w:val="20"/>
        </w:rPr>
        <w:t>：中小</w:t>
      </w:r>
      <w:r>
        <w:rPr>
          <w:rFonts w:ascii="宋体" w:hAnsi="宋体" w:eastAsia="宋体" w:cs="宋体"/>
          <w:spacing w:val="-1"/>
          <w:sz w:val="20"/>
          <w:szCs w:val="20"/>
        </w:rPr>
        <w:t>企业声明函</w:t>
      </w:r>
    </w:p>
    <w:p>
      <w:pPr>
        <w:spacing w:before="162" w:line="238" w:lineRule="auto"/>
        <w:ind w:left="23"/>
        <w:rPr>
          <w:rFonts w:ascii="宋体" w:hAnsi="宋体" w:eastAsia="宋体" w:cs="宋体"/>
          <w:sz w:val="20"/>
          <w:szCs w:val="20"/>
        </w:rPr>
      </w:pPr>
      <w:r>
        <w:rPr>
          <w:rFonts w:ascii="宋体" w:hAnsi="宋体" w:eastAsia="宋体" w:cs="宋体"/>
          <w:spacing w:val="12"/>
          <w:sz w:val="20"/>
          <w:szCs w:val="20"/>
          <w14:textOutline w14:w="3795" w14:cap="sq" w14:cmpd="sng">
            <w14:solidFill>
              <w14:srgbClr w14:val="000000"/>
            </w14:solidFill>
            <w14:prstDash w14:val="solid"/>
            <w14:bevel/>
          </w14:textOutline>
        </w:rPr>
        <w:t>五</w:t>
      </w:r>
      <w:r>
        <w:rPr>
          <w:rFonts w:ascii="宋体" w:hAnsi="宋体" w:eastAsia="宋体" w:cs="宋体"/>
          <w:spacing w:val="9"/>
          <w:sz w:val="20"/>
          <w:szCs w:val="20"/>
          <w14:textOutline w14:w="3795" w14:cap="sq" w14:cmpd="sng">
            <w14:solidFill>
              <w14:srgbClr w14:val="000000"/>
            </w14:solidFill>
            <w14:prstDash w14:val="solid"/>
            <w14:bevel/>
          </w14:textOutline>
        </w:rPr>
        <w:t>、供应商基本情况</w:t>
      </w:r>
    </w:p>
    <w:p>
      <w:pPr>
        <w:spacing w:before="150" w:line="227" w:lineRule="auto"/>
        <w:ind w:left="456"/>
        <w:rPr>
          <w:rFonts w:ascii="宋体" w:hAnsi="宋体" w:eastAsia="宋体" w:cs="宋体"/>
          <w:sz w:val="20"/>
          <w:szCs w:val="20"/>
        </w:rPr>
      </w:pPr>
      <w:r>
        <w:rPr>
          <w:rFonts w:ascii="宋体" w:hAnsi="宋体" w:eastAsia="宋体" w:cs="宋体"/>
          <w:spacing w:val="-1"/>
          <w:sz w:val="20"/>
          <w:szCs w:val="20"/>
        </w:rPr>
        <w:t xml:space="preserve">附件 </w:t>
      </w:r>
      <w:r>
        <w:rPr>
          <w:rFonts w:ascii="Times New Roman" w:hAnsi="Times New Roman" w:eastAsia="Times New Roman" w:cs="Times New Roman"/>
          <w:spacing w:val="-1"/>
          <w:sz w:val="20"/>
          <w:szCs w:val="20"/>
        </w:rPr>
        <w:t xml:space="preserve">6 </w:t>
      </w:r>
      <w:r>
        <w:rPr>
          <w:rFonts w:ascii="宋体" w:hAnsi="宋体" w:eastAsia="宋体" w:cs="宋体"/>
          <w:spacing w:val="-1"/>
          <w:sz w:val="20"/>
          <w:szCs w:val="20"/>
        </w:rPr>
        <w:t>：供应商基</w:t>
      </w:r>
      <w:r>
        <w:rPr>
          <w:rFonts w:ascii="宋体" w:hAnsi="宋体" w:eastAsia="宋体" w:cs="宋体"/>
          <w:sz w:val="20"/>
          <w:szCs w:val="20"/>
        </w:rPr>
        <w:t>本情况表</w:t>
      </w:r>
    </w:p>
    <w:p>
      <w:pPr>
        <w:spacing w:before="162" w:line="227" w:lineRule="auto"/>
        <w:ind w:left="456"/>
        <w:rPr>
          <w:rFonts w:ascii="宋体" w:hAnsi="宋体" w:eastAsia="宋体" w:cs="宋体"/>
          <w:sz w:val="20"/>
          <w:szCs w:val="20"/>
        </w:rPr>
      </w:pPr>
      <w:r>
        <w:rPr>
          <w:rFonts w:ascii="宋体" w:hAnsi="宋体" w:eastAsia="宋体" w:cs="宋体"/>
          <w:spacing w:val="2"/>
          <w:sz w:val="20"/>
          <w:szCs w:val="20"/>
        </w:rPr>
        <w:t xml:space="preserve">附件 </w:t>
      </w:r>
      <w:r>
        <w:rPr>
          <w:rFonts w:ascii="Times New Roman" w:hAnsi="Times New Roman" w:eastAsia="Times New Roman" w:cs="Times New Roman"/>
          <w:spacing w:val="2"/>
          <w:sz w:val="20"/>
          <w:szCs w:val="20"/>
        </w:rPr>
        <w:t xml:space="preserve">7 </w:t>
      </w:r>
      <w:r>
        <w:rPr>
          <w:rFonts w:ascii="宋体" w:hAnsi="宋体" w:eastAsia="宋体" w:cs="宋体"/>
          <w:spacing w:val="2"/>
          <w:sz w:val="20"/>
          <w:szCs w:val="20"/>
        </w:rPr>
        <w:t>：拟投入本项目</w:t>
      </w:r>
      <w:r>
        <w:rPr>
          <w:rFonts w:ascii="宋体" w:hAnsi="宋体" w:eastAsia="宋体" w:cs="宋体"/>
          <w:spacing w:val="1"/>
          <w:sz w:val="20"/>
          <w:szCs w:val="20"/>
        </w:rPr>
        <w:t>的人员一览表</w:t>
      </w:r>
    </w:p>
    <w:p>
      <w:pPr>
        <w:spacing w:before="165" w:line="227" w:lineRule="auto"/>
        <w:ind w:left="456"/>
        <w:rPr>
          <w:rFonts w:ascii="宋体" w:hAnsi="宋体" w:eastAsia="宋体" w:cs="宋体"/>
          <w:sz w:val="20"/>
          <w:szCs w:val="20"/>
        </w:rPr>
      </w:pPr>
      <w:r>
        <w:rPr>
          <w:rFonts w:ascii="宋体" w:hAnsi="宋体" w:eastAsia="宋体" w:cs="宋体"/>
          <w:spacing w:val="3"/>
          <w:sz w:val="20"/>
          <w:szCs w:val="20"/>
        </w:rPr>
        <w:t xml:space="preserve">附件 </w:t>
      </w:r>
      <w:r>
        <w:rPr>
          <w:rFonts w:ascii="Times New Roman" w:hAnsi="Times New Roman" w:eastAsia="Times New Roman" w:cs="Times New Roman"/>
          <w:spacing w:val="3"/>
          <w:sz w:val="20"/>
          <w:szCs w:val="20"/>
        </w:rPr>
        <w:t xml:space="preserve">8 </w:t>
      </w:r>
      <w:r>
        <w:rPr>
          <w:rFonts w:ascii="宋体" w:hAnsi="宋体" w:eastAsia="宋体" w:cs="宋体"/>
          <w:spacing w:val="3"/>
          <w:sz w:val="20"/>
          <w:szCs w:val="20"/>
        </w:rPr>
        <w:t>：拟投入本项目的项目负责人简</w:t>
      </w:r>
      <w:r>
        <w:rPr>
          <w:rFonts w:ascii="宋体" w:hAnsi="宋体" w:eastAsia="宋体" w:cs="宋体"/>
          <w:spacing w:val="2"/>
          <w:sz w:val="20"/>
          <w:szCs w:val="20"/>
        </w:rPr>
        <w:t>历</w:t>
      </w:r>
      <w:r>
        <w:rPr>
          <w:rFonts w:ascii="宋体" w:hAnsi="宋体" w:eastAsia="宋体" w:cs="宋体"/>
          <w:sz w:val="20"/>
          <w:szCs w:val="20"/>
        </w:rPr>
        <w:t>表</w:t>
      </w:r>
    </w:p>
    <w:p>
      <w:pPr>
        <w:spacing w:before="162" w:line="227" w:lineRule="auto"/>
        <w:ind w:left="456"/>
        <w:rPr>
          <w:rFonts w:ascii="宋体" w:hAnsi="宋体" w:eastAsia="宋体" w:cs="宋体"/>
          <w:sz w:val="20"/>
          <w:szCs w:val="20"/>
        </w:rPr>
      </w:pPr>
      <w:r>
        <w:rPr>
          <w:rFonts w:ascii="宋体" w:hAnsi="宋体" w:eastAsia="宋体" w:cs="宋体"/>
          <w:spacing w:val="-2"/>
          <w:sz w:val="20"/>
          <w:szCs w:val="20"/>
        </w:rPr>
        <w:t xml:space="preserve">附件 </w:t>
      </w:r>
      <w:r>
        <w:rPr>
          <w:rFonts w:ascii="Times New Roman" w:hAnsi="Times New Roman" w:eastAsia="Times New Roman" w:cs="Times New Roman"/>
          <w:spacing w:val="-2"/>
          <w:sz w:val="20"/>
          <w:szCs w:val="20"/>
        </w:rPr>
        <w:t xml:space="preserve">9 </w:t>
      </w:r>
      <w:r>
        <w:rPr>
          <w:rFonts w:ascii="宋体" w:hAnsi="宋体" w:eastAsia="宋体" w:cs="宋体"/>
          <w:spacing w:val="-2"/>
          <w:sz w:val="20"/>
          <w:szCs w:val="20"/>
        </w:rPr>
        <w:t>：</w:t>
      </w:r>
      <w:r>
        <w:rPr>
          <w:rFonts w:ascii="宋体" w:hAnsi="宋体" w:eastAsia="宋体" w:cs="宋体"/>
          <w:spacing w:val="-1"/>
          <w:sz w:val="20"/>
          <w:szCs w:val="20"/>
        </w:rPr>
        <w:t>供应商主要业绩</w:t>
      </w:r>
    </w:p>
    <w:p>
      <w:pPr>
        <w:spacing w:before="162" w:line="227" w:lineRule="auto"/>
        <w:ind w:left="456"/>
        <w:rPr>
          <w:rFonts w:ascii="宋体" w:hAnsi="宋体" w:eastAsia="宋体" w:cs="宋体"/>
          <w:sz w:val="20"/>
          <w:szCs w:val="20"/>
        </w:rPr>
      </w:pPr>
      <w:r>
        <w:rPr>
          <w:rFonts w:ascii="宋体" w:hAnsi="宋体" w:eastAsia="宋体" w:cs="宋体"/>
          <w:spacing w:val="1"/>
          <w:sz w:val="20"/>
          <w:szCs w:val="20"/>
        </w:rPr>
        <w:t xml:space="preserve">附件 </w:t>
      </w:r>
      <w:r>
        <w:rPr>
          <w:rFonts w:ascii="Times New Roman" w:hAnsi="Times New Roman" w:eastAsia="Times New Roman" w:cs="Times New Roman"/>
          <w:sz w:val="20"/>
          <w:szCs w:val="20"/>
        </w:rPr>
        <w:t>10</w:t>
      </w:r>
      <w:r>
        <w:rPr>
          <w:rFonts w:ascii="宋体" w:hAnsi="宋体" w:eastAsia="宋体" w:cs="宋体"/>
          <w:sz w:val="20"/>
          <w:szCs w:val="20"/>
        </w:rPr>
        <w:t>：信用记录</w:t>
      </w:r>
    </w:p>
    <w:p>
      <w:pPr>
        <w:spacing w:before="162" w:line="227" w:lineRule="auto"/>
        <w:ind w:left="456"/>
        <w:rPr>
          <w:rFonts w:ascii="宋体" w:hAnsi="宋体" w:eastAsia="宋体" w:cs="宋体"/>
          <w:sz w:val="20"/>
          <w:szCs w:val="20"/>
        </w:rPr>
      </w:pPr>
      <w:r>
        <w:rPr>
          <w:rFonts w:ascii="宋体" w:hAnsi="宋体" w:eastAsia="宋体" w:cs="宋体"/>
          <w:spacing w:val="2"/>
          <w:sz w:val="20"/>
          <w:szCs w:val="20"/>
        </w:rPr>
        <w:t xml:space="preserve">附件 </w:t>
      </w:r>
      <w:r>
        <w:rPr>
          <w:rFonts w:ascii="Times New Roman" w:hAnsi="Times New Roman" w:eastAsia="Times New Roman" w:cs="Times New Roman"/>
          <w:spacing w:val="2"/>
          <w:sz w:val="20"/>
          <w:szCs w:val="20"/>
        </w:rPr>
        <w:t>11</w:t>
      </w:r>
      <w:r>
        <w:rPr>
          <w:rFonts w:ascii="宋体" w:hAnsi="宋体" w:eastAsia="宋体" w:cs="宋体"/>
          <w:spacing w:val="2"/>
          <w:sz w:val="20"/>
          <w:szCs w:val="20"/>
        </w:rPr>
        <w:t>：</w:t>
      </w:r>
      <w:r>
        <w:rPr>
          <w:rFonts w:ascii="Times New Roman" w:hAnsi="Times New Roman" w:eastAsia="Times New Roman" w:cs="Times New Roman"/>
          <w:spacing w:val="2"/>
          <w:sz w:val="20"/>
          <w:szCs w:val="20"/>
        </w:rPr>
        <w:t xml:space="preserve">2022 </w:t>
      </w:r>
      <w:r>
        <w:rPr>
          <w:rFonts w:ascii="宋体" w:hAnsi="宋体" w:eastAsia="宋体" w:cs="宋体"/>
          <w:spacing w:val="2"/>
          <w:sz w:val="20"/>
          <w:szCs w:val="20"/>
        </w:rPr>
        <w:t>年财务报</w:t>
      </w:r>
      <w:r>
        <w:rPr>
          <w:rFonts w:ascii="宋体" w:hAnsi="宋体" w:eastAsia="宋体" w:cs="宋体"/>
          <w:sz w:val="20"/>
          <w:szCs w:val="20"/>
        </w:rPr>
        <w:t>表</w:t>
      </w:r>
    </w:p>
    <w:p>
      <w:pPr>
        <w:spacing w:before="95" w:line="232" w:lineRule="auto"/>
        <w:ind w:left="21"/>
        <w:rPr>
          <w:rFonts w:ascii="宋体" w:hAnsi="宋体" w:eastAsia="宋体" w:cs="宋体"/>
          <w:sz w:val="20"/>
          <w:szCs w:val="20"/>
        </w:rPr>
      </w:pPr>
      <w:r>
        <w:rPr>
          <w:rFonts w:ascii="宋体" w:hAnsi="宋体" w:eastAsia="宋体" w:cs="宋体"/>
          <w:spacing w:val="14"/>
          <w:sz w:val="20"/>
          <w:szCs w:val="20"/>
          <w14:textOutline w14:w="3795" w14:cap="sq" w14:cmpd="sng">
            <w14:solidFill>
              <w14:srgbClr w14:val="000000"/>
            </w14:solidFill>
            <w14:prstDash w14:val="solid"/>
            <w14:bevel/>
          </w14:textOutline>
        </w:rPr>
        <w:t>六</w:t>
      </w:r>
      <w:r>
        <w:rPr>
          <w:rFonts w:ascii="宋体" w:hAnsi="宋体" w:eastAsia="宋体" w:cs="宋体"/>
          <w:spacing w:val="9"/>
          <w:sz w:val="20"/>
          <w:szCs w:val="20"/>
          <w14:textOutline w14:w="3795" w14:cap="sq" w14:cmpd="sng">
            <w14:solidFill>
              <w14:srgbClr w14:val="000000"/>
            </w14:solidFill>
            <w14:prstDash w14:val="solid"/>
            <w14:bevel/>
          </w14:textOutline>
        </w:rPr>
        <w:t>、商务条款偏离表</w:t>
      </w:r>
    </w:p>
    <w:p>
      <w:pPr>
        <w:spacing w:before="157" w:line="239" w:lineRule="auto"/>
        <w:ind w:left="19"/>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七</w:t>
      </w:r>
      <w:r>
        <w:rPr>
          <w:rFonts w:ascii="宋体" w:hAnsi="宋体" w:eastAsia="宋体" w:cs="宋体"/>
          <w:spacing w:val="9"/>
          <w:sz w:val="20"/>
          <w:szCs w:val="20"/>
          <w14:textOutline w14:w="3795" w14:cap="sq" w14:cmpd="sng">
            <w14:solidFill>
              <w14:srgbClr w14:val="000000"/>
            </w14:solidFill>
            <w14:prstDash w14:val="solid"/>
            <w14:bevel/>
          </w14:textOutline>
        </w:rPr>
        <w:t>、实施方案</w:t>
      </w:r>
    </w:p>
    <w:p>
      <w:pPr>
        <w:spacing w:before="152" w:line="228" w:lineRule="auto"/>
        <w:ind w:left="23"/>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八、供应商认为需提供的其它资</w:t>
      </w:r>
      <w:r>
        <w:rPr>
          <w:rFonts w:ascii="宋体" w:hAnsi="宋体" w:eastAsia="宋体" w:cs="宋体"/>
          <w:spacing w:val="9"/>
          <w:sz w:val="20"/>
          <w:szCs w:val="20"/>
          <w14:textOutline w14:w="3795" w14:cap="sq" w14:cmpd="sng">
            <w14:solidFill>
              <w14:srgbClr w14:val="000000"/>
            </w14:solidFill>
            <w14:prstDash w14:val="solid"/>
            <w14:bevel/>
          </w14:textOutline>
        </w:rPr>
        <w:t>料</w:t>
      </w:r>
    </w:p>
    <w:p>
      <w:pPr>
        <w:sectPr>
          <w:footerReference r:id="rId68" w:type="default"/>
          <w:pgSz w:w="11906" w:h="16839"/>
          <w:pgMar w:top="1091" w:right="1785" w:bottom="1156" w:left="1785" w:header="1076" w:footer="996" w:gutter="0"/>
          <w:cols w:space="720" w:num="1"/>
        </w:sect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before="91" w:line="371" w:lineRule="exact"/>
        <w:ind w:left="3478"/>
        <w:outlineLvl w:val="1"/>
        <w:rPr>
          <w:rFonts w:ascii="宋体" w:hAnsi="宋体" w:eastAsia="宋体" w:cs="宋体"/>
          <w:sz w:val="28"/>
          <w:szCs w:val="28"/>
        </w:rPr>
      </w:pPr>
      <w:r>
        <w:rPr>
          <w:rFonts w:ascii="宋体" w:hAnsi="宋体" w:eastAsia="宋体" w:cs="宋体"/>
          <w:spacing w:val="-4"/>
          <w:position w:val="1"/>
          <w:sz w:val="28"/>
          <w:szCs w:val="28"/>
          <w14:textOutline w14:w="5103" w14:cap="sq" w14:cmpd="sng">
            <w14:solidFill>
              <w14:srgbClr w14:val="000000"/>
            </w14:solidFill>
            <w14:prstDash w14:val="solid"/>
            <w14:bevel/>
          </w14:textOutline>
        </w:rPr>
        <w:t>二</w:t>
      </w:r>
      <w:r>
        <w:rPr>
          <w:rFonts w:ascii="宋体" w:hAnsi="宋体" w:eastAsia="宋体" w:cs="宋体"/>
          <w:spacing w:val="-2"/>
          <w:position w:val="1"/>
          <w:sz w:val="28"/>
          <w:szCs w:val="28"/>
          <w14:textOutline w14:w="5103" w14:cap="sq" w14:cmpd="sng">
            <w14:solidFill>
              <w14:srgbClr w14:val="000000"/>
            </w14:solidFill>
            <w14:prstDash w14:val="solid"/>
            <w14:bevel/>
          </w14:textOutline>
        </w:rPr>
        <w:t>、谈判函</w:t>
      </w:r>
    </w:p>
    <w:p>
      <w:pPr>
        <w:spacing w:line="473" w:lineRule="auto"/>
        <w:rPr>
          <w:rFonts w:ascii="Arial"/>
          <w:sz w:val="21"/>
        </w:rPr>
      </w:pPr>
    </w:p>
    <w:p>
      <w:pPr>
        <w:spacing w:before="65" w:line="274" w:lineRule="auto"/>
        <w:ind w:left="19"/>
        <w:rPr>
          <w:rFonts w:ascii="宋体" w:hAnsi="宋体" w:eastAsia="宋体" w:cs="宋体"/>
          <w:sz w:val="20"/>
          <w:szCs w:val="20"/>
        </w:rPr>
      </w:pPr>
      <w:r>
        <w:rPr>
          <w:rFonts w:ascii="宋体" w:hAnsi="宋体" w:eastAsia="宋体" w:cs="宋体"/>
          <w:spacing w:val="6"/>
          <w:sz w:val="20"/>
          <w:szCs w:val="20"/>
        </w:rPr>
        <w:t>致</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 xml:space="preserve"> </w:t>
      </w:r>
      <w:r>
        <w:rPr>
          <w:rFonts w:ascii="Times New Roman" w:hAnsi="Times New Roman" w:eastAsia="Times New Roman" w:cs="Times New Roman"/>
          <w:spacing w:val="5"/>
          <w:sz w:val="20"/>
          <w:szCs w:val="20"/>
        </w:rPr>
        <w:t>(</w:t>
      </w:r>
      <w:r>
        <w:rPr>
          <w:rFonts w:ascii="宋体" w:hAnsi="宋体" w:eastAsia="宋体" w:cs="宋体"/>
          <w:spacing w:val="5"/>
          <w:sz w:val="20"/>
          <w:szCs w:val="20"/>
        </w:rPr>
        <w:t>采购人</w:t>
      </w:r>
      <w:r>
        <w:rPr>
          <w:rFonts w:ascii="Times New Roman" w:hAnsi="Times New Roman" w:eastAsia="Times New Roman" w:cs="Times New Roman"/>
          <w:spacing w:val="5"/>
          <w:sz w:val="20"/>
          <w:szCs w:val="20"/>
        </w:rPr>
        <w:t>)</w:t>
      </w:r>
      <w:r>
        <w:rPr>
          <w:rFonts w:ascii="宋体" w:hAnsi="宋体" w:eastAsia="宋体" w:cs="宋体"/>
          <w:spacing w:val="5"/>
          <w:sz w:val="20"/>
          <w:szCs w:val="20"/>
        </w:rPr>
        <w:t>：</w:t>
      </w:r>
    </w:p>
    <w:p>
      <w:pPr>
        <w:spacing w:before="110" w:line="378" w:lineRule="auto"/>
        <w:ind w:left="36" w:firstLine="404"/>
        <w:rPr>
          <w:rFonts w:ascii="宋体" w:hAnsi="宋体" w:eastAsia="宋体" w:cs="宋体"/>
          <w:sz w:val="20"/>
          <w:szCs w:val="20"/>
        </w:rPr>
      </w:pPr>
      <w:r>
        <w:rPr>
          <w:rFonts w:ascii="宋体" w:hAnsi="宋体" w:eastAsia="宋体" w:cs="宋体"/>
          <w:spacing w:val="4"/>
          <w:sz w:val="20"/>
          <w:szCs w:val="20"/>
        </w:rPr>
        <w:t>我方己仔细研究了</w:t>
      </w:r>
      <w:r>
        <w:rPr>
          <w:rFonts w:ascii="Times New Roman" w:hAnsi="Times New Roman" w:eastAsia="Times New Roman" w:cs="Times New Roman"/>
          <w:spacing w:val="4"/>
          <w:sz w:val="20"/>
          <w:szCs w:val="20"/>
          <w:u w:val="single" w:color="auto"/>
        </w:rPr>
        <w:t xml:space="preserve">          </w:t>
      </w:r>
      <w:r>
        <w:rPr>
          <w:rFonts w:ascii="Times New Roman" w:hAnsi="Times New Roman" w:eastAsia="Times New Roman" w:cs="Times New Roman"/>
          <w:spacing w:val="3"/>
          <w:sz w:val="20"/>
          <w:szCs w:val="20"/>
          <w:u w:val="single" w:color="auto"/>
        </w:rPr>
        <w:t xml:space="preserve"> </w:t>
      </w:r>
      <w:r>
        <w:rPr>
          <w:rFonts w:ascii="Times New Roman" w:hAnsi="Times New Roman" w:eastAsia="Times New Roman" w:cs="Times New Roman"/>
          <w:spacing w:val="2"/>
          <w:sz w:val="20"/>
          <w:szCs w:val="20"/>
          <w:u w:val="single" w:color="auto"/>
        </w:rPr>
        <w:t xml:space="preserve">                        (</w:t>
      </w:r>
      <w:r>
        <w:rPr>
          <w:rFonts w:ascii="宋体" w:hAnsi="宋体" w:eastAsia="宋体" w:cs="宋体"/>
          <w:spacing w:val="2"/>
          <w:sz w:val="20"/>
          <w:szCs w:val="20"/>
        </w:rPr>
        <w:t>项目名称</w:t>
      </w:r>
      <w:r>
        <w:rPr>
          <w:rFonts w:ascii="Times New Roman" w:hAnsi="Times New Roman" w:eastAsia="Times New Roman" w:cs="Times New Roman"/>
          <w:spacing w:val="2"/>
          <w:sz w:val="20"/>
          <w:szCs w:val="20"/>
        </w:rPr>
        <w:t>)</w:t>
      </w:r>
      <w:r>
        <w:rPr>
          <w:rFonts w:ascii="宋体" w:hAnsi="宋体" w:eastAsia="宋体" w:cs="宋体"/>
          <w:spacing w:val="2"/>
          <w:sz w:val="20"/>
          <w:szCs w:val="20"/>
        </w:rPr>
        <w:t>的谈判文件(谈判编号：</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w:t>
      </w:r>
      <w:r>
        <w:rPr>
          <w:rFonts w:ascii="宋体" w:hAnsi="宋体" w:eastAsia="宋体" w:cs="宋体"/>
          <w:sz w:val="20"/>
          <w:szCs w:val="20"/>
        </w:rPr>
        <w:t xml:space="preserve"> </w:t>
      </w:r>
      <w:r>
        <w:rPr>
          <w:rFonts w:ascii="宋体" w:hAnsi="宋体" w:eastAsia="宋体" w:cs="宋体"/>
          <w:spacing w:val="10"/>
          <w:sz w:val="20"/>
          <w:szCs w:val="20"/>
        </w:rPr>
        <w:t>的</w:t>
      </w:r>
      <w:r>
        <w:rPr>
          <w:rFonts w:ascii="宋体" w:hAnsi="宋体" w:eastAsia="宋体" w:cs="宋体"/>
          <w:spacing w:val="9"/>
          <w:sz w:val="20"/>
          <w:szCs w:val="20"/>
        </w:rPr>
        <w:t>全部内容，知悉参加谈判的风险，我方承诺接受谈判文件的全部条款且无任何异议。</w:t>
      </w:r>
    </w:p>
    <w:p>
      <w:pPr>
        <w:spacing w:before="1" w:line="386" w:lineRule="auto"/>
        <w:ind w:left="19" w:right="85" w:firstLine="424"/>
        <w:rPr>
          <w:rFonts w:ascii="宋体" w:hAnsi="宋体" w:eastAsia="宋体" w:cs="宋体"/>
          <w:sz w:val="20"/>
          <w:szCs w:val="20"/>
        </w:rPr>
      </w:pPr>
      <w:r>
        <w:rPr>
          <w:rFonts w:ascii="宋体" w:hAnsi="宋体" w:eastAsia="宋体" w:cs="宋体"/>
          <w:spacing w:val="16"/>
          <w:sz w:val="20"/>
          <w:szCs w:val="20"/>
        </w:rPr>
        <w:t>一、</w:t>
      </w:r>
      <w:r>
        <w:rPr>
          <w:rFonts w:ascii="宋体" w:hAnsi="宋体" w:eastAsia="宋体" w:cs="宋体"/>
          <w:spacing w:val="10"/>
          <w:sz w:val="20"/>
          <w:szCs w:val="20"/>
        </w:rPr>
        <w:t>我</w:t>
      </w:r>
      <w:r>
        <w:rPr>
          <w:rFonts w:ascii="宋体" w:hAnsi="宋体" w:eastAsia="宋体" w:cs="宋体"/>
          <w:spacing w:val="8"/>
          <w:sz w:val="20"/>
          <w:szCs w:val="20"/>
        </w:rPr>
        <w:t>方同意在谈判文件中规定的提交响应文件截止时间起</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日内</w:t>
      </w:r>
      <w:r>
        <w:rPr>
          <w:rFonts w:ascii="Times New Roman" w:hAnsi="Times New Roman" w:eastAsia="Times New Roman" w:cs="Times New Roman"/>
          <w:spacing w:val="8"/>
          <w:sz w:val="20"/>
          <w:szCs w:val="20"/>
        </w:rPr>
        <w:t>(</w:t>
      </w:r>
      <w:r>
        <w:rPr>
          <w:rFonts w:ascii="宋体" w:hAnsi="宋体" w:eastAsia="宋体" w:cs="宋体"/>
          <w:spacing w:val="8"/>
          <w:sz w:val="20"/>
          <w:szCs w:val="20"/>
        </w:rPr>
        <w:t>响应文件有效期</w:t>
      </w:r>
      <w:r>
        <w:rPr>
          <w:rFonts w:ascii="Times New Roman" w:hAnsi="Times New Roman" w:eastAsia="Times New Roman" w:cs="Times New Roman"/>
          <w:spacing w:val="8"/>
          <w:sz w:val="20"/>
          <w:szCs w:val="20"/>
        </w:rPr>
        <w:t>)</w:t>
      </w:r>
      <w:r>
        <w:rPr>
          <w:rFonts w:ascii="Times New Roman" w:hAnsi="Times New Roman" w:eastAsia="Times New Roman" w:cs="Times New Roman"/>
          <w:sz w:val="20"/>
          <w:szCs w:val="20"/>
        </w:rPr>
        <w:t xml:space="preserve"> </w:t>
      </w:r>
      <w:r>
        <w:rPr>
          <w:rFonts w:ascii="宋体" w:hAnsi="宋体" w:eastAsia="宋体" w:cs="宋体"/>
          <w:spacing w:val="18"/>
          <w:sz w:val="20"/>
          <w:szCs w:val="20"/>
        </w:rPr>
        <w:t>遵</w:t>
      </w:r>
      <w:r>
        <w:rPr>
          <w:rFonts w:ascii="宋体" w:hAnsi="宋体" w:eastAsia="宋体" w:cs="宋体"/>
          <w:spacing w:val="9"/>
          <w:sz w:val="20"/>
          <w:szCs w:val="20"/>
        </w:rPr>
        <w:t>守本响应文件中的承诺且在此期限期满之前均具有法律约束力。</w:t>
      </w:r>
    </w:p>
    <w:p>
      <w:pPr>
        <w:spacing w:before="16" w:line="377" w:lineRule="auto"/>
        <w:ind w:left="21" w:right="32" w:firstLine="421"/>
        <w:rPr>
          <w:rFonts w:ascii="宋体" w:hAnsi="宋体" w:eastAsia="宋体" w:cs="宋体"/>
          <w:sz w:val="20"/>
          <w:szCs w:val="20"/>
        </w:rPr>
      </w:pPr>
      <w:r>
        <w:rPr>
          <w:rFonts w:ascii="宋体" w:hAnsi="宋体" w:eastAsia="宋体" w:cs="宋体"/>
          <w:spacing w:val="1"/>
          <w:sz w:val="20"/>
          <w:szCs w:val="20"/>
        </w:rPr>
        <w:t>二、我方提交响应文件正本</w:t>
      </w:r>
      <w:r>
        <w:rPr>
          <w:rFonts w:ascii="宋体" w:hAnsi="宋体" w:eastAsia="宋体" w:cs="宋体"/>
          <w:spacing w:val="1"/>
          <w:sz w:val="20"/>
          <w:szCs w:val="20"/>
          <w:u w:val="single" w:color="auto"/>
        </w:rPr>
        <w:t xml:space="preserve"> 一 </w:t>
      </w:r>
      <w:r>
        <w:rPr>
          <w:rFonts w:ascii="宋体" w:hAnsi="宋体" w:eastAsia="宋体" w:cs="宋体"/>
          <w:spacing w:val="1"/>
          <w:sz w:val="20"/>
          <w:szCs w:val="20"/>
        </w:rPr>
        <w:t>份和副本一式</w:t>
      </w:r>
      <w:r>
        <w:rPr>
          <w:rFonts w:ascii="宋体" w:hAnsi="宋体" w:eastAsia="宋体" w:cs="宋体"/>
          <w:spacing w:val="1"/>
          <w:sz w:val="20"/>
          <w:szCs w:val="20"/>
          <w:u w:val="single" w:color="auto"/>
        </w:rPr>
        <w:t xml:space="preserve"> 二 </w:t>
      </w:r>
      <w:r>
        <w:rPr>
          <w:rFonts w:ascii="宋体" w:hAnsi="宋体" w:eastAsia="宋体" w:cs="宋体"/>
          <w:spacing w:val="1"/>
          <w:sz w:val="20"/>
          <w:szCs w:val="20"/>
        </w:rPr>
        <w:t xml:space="preserve">份，电子版 </w:t>
      </w:r>
      <w:r>
        <w:rPr>
          <w:rFonts w:ascii="Times New Roman" w:hAnsi="Times New Roman" w:eastAsia="Times New Roman" w:cs="Times New Roman"/>
          <w:sz w:val="20"/>
          <w:szCs w:val="20"/>
        </w:rPr>
        <w:t>U</w:t>
      </w:r>
      <w:r>
        <w:rPr>
          <w:rFonts w:ascii="Times New Roman" w:hAnsi="Times New Roman" w:eastAsia="Times New Roman" w:cs="Times New Roman"/>
          <w:spacing w:val="1"/>
          <w:sz w:val="20"/>
          <w:szCs w:val="20"/>
        </w:rPr>
        <w:t xml:space="preserve"> </w:t>
      </w:r>
      <w:r>
        <w:rPr>
          <w:rFonts w:ascii="宋体" w:hAnsi="宋体" w:eastAsia="宋体" w:cs="宋体"/>
          <w:spacing w:val="1"/>
          <w:sz w:val="20"/>
          <w:szCs w:val="20"/>
        </w:rPr>
        <w:t>盘</w:t>
      </w:r>
      <w:r>
        <w:rPr>
          <w:rFonts w:ascii="宋体" w:hAnsi="宋体" w:eastAsia="宋体" w:cs="宋体"/>
          <w:spacing w:val="1"/>
          <w:sz w:val="20"/>
          <w:szCs w:val="20"/>
          <w:u w:val="single" w:color="auto"/>
        </w:rPr>
        <w:t xml:space="preserve"> 一 </w:t>
      </w:r>
      <w:r>
        <w:rPr>
          <w:rFonts w:ascii="宋体" w:hAnsi="宋体" w:eastAsia="宋体" w:cs="宋体"/>
          <w:spacing w:val="1"/>
          <w:sz w:val="20"/>
          <w:szCs w:val="20"/>
        </w:rPr>
        <w:t>份、</w:t>
      </w:r>
      <w:r>
        <w:rPr>
          <w:rFonts w:ascii="宋体" w:hAnsi="宋体" w:eastAsia="宋体" w:cs="宋体"/>
          <w:sz w:val="20"/>
          <w:szCs w:val="20"/>
        </w:rPr>
        <w:t>光盘</w:t>
      </w:r>
      <w:r>
        <w:rPr>
          <w:rFonts w:ascii="宋体" w:hAnsi="宋体" w:eastAsia="宋体" w:cs="宋体"/>
          <w:sz w:val="20"/>
          <w:szCs w:val="20"/>
          <w:u w:val="single" w:color="auto"/>
        </w:rPr>
        <w:t xml:space="preserve"> 一 </w:t>
      </w:r>
      <w:r>
        <w:rPr>
          <w:rFonts w:ascii="宋体" w:hAnsi="宋体" w:eastAsia="宋体" w:cs="宋体"/>
          <w:sz w:val="20"/>
          <w:szCs w:val="20"/>
        </w:rPr>
        <w:t xml:space="preserve">份， </w:t>
      </w:r>
      <w:r>
        <w:rPr>
          <w:rFonts w:ascii="宋体" w:hAnsi="宋体" w:eastAsia="宋体" w:cs="宋体"/>
          <w:spacing w:val="14"/>
          <w:sz w:val="20"/>
          <w:szCs w:val="20"/>
        </w:rPr>
        <w:t>并保</w:t>
      </w:r>
      <w:r>
        <w:rPr>
          <w:rFonts w:ascii="宋体" w:hAnsi="宋体" w:eastAsia="宋体" w:cs="宋体"/>
          <w:spacing w:val="12"/>
          <w:sz w:val="20"/>
          <w:szCs w:val="20"/>
        </w:rPr>
        <w:t>证</w:t>
      </w:r>
      <w:r>
        <w:rPr>
          <w:rFonts w:ascii="宋体" w:hAnsi="宋体" w:eastAsia="宋体" w:cs="宋体"/>
          <w:spacing w:val="7"/>
          <w:sz w:val="20"/>
          <w:szCs w:val="20"/>
        </w:rPr>
        <w:t>响应文件提供的数据和材料是真实、准确的。否则，愿承担《政府采购法》第七十七</w:t>
      </w:r>
      <w:r>
        <w:rPr>
          <w:rFonts w:ascii="宋体" w:hAnsi="宋体" w:eastAsia="宋体" w:cs="宋体"/>
          <w:sz w:val="20"/>
          <w:szCs w:val="20"/>
        </w:rPr>
        <w:t xml:space="preserve"> </w:t>
      </w:r>
      <w:r>
        <w:rPr>
          <w:rFonts w:ascii="宋体" w:hAnsi="宋体" w:eastAsia="宋体" w:cs="宋体"/>
          <w:spacing w:val="11"/>
          <w:sz w:val="20"/>
          <w:szCs w:val="20"/>
        </w:rPr>
        <w:t>条</w:t>
      </w:r>
      <w:r>
        <w:rPr>
          <w:rFonts w:ascii="宋体" w:hAnsi="宋体" w:eastAsia="宋体" w:cs="宋体"/>
          <w:spacing w:val="7"/>
          <w:sz w:val="20"/>
          <w:szCs w:val="20"/>
        </w:rPr>
        <w:t>规定的法律责任。</w:t>
      </w:r>
    </w:p>
    <w:p>
      <w:pPr>
        <w:spacing w:before="2" w:line="376" w:lineRule="auto"/>
        <w:ind w:left="21" w:right="49" w:firstLine="418"/>
        <w:rPr>
          <w:rFonts w:ascii="宋体" w:hAnsi="宋体" w:eastAsia="宋体" w:cs="宋体"/>
          <w:sz w:val="20"/>
          <w:szCs w:val="20"/>
        </w:rPr>
      </w:pPr>
      <w:r>
        <w:rPr>
          <w:rFonts w:ascii="宋体" w:hAnsi="宋体" w:eastAsia="宋体" w:cs="宋体"/>
          <w:spacing w:val="16"/>
          <w:sz w:val="20"/>
          <w:szCs w:val="20"/>
        </w:rPr>
        <w:t>三</w:t>
      </w:r>
      <w:r>
        <w:rPr>
          <w:rFonts w:ascii="宋体" w:hAnsi="宋体" w:eastAsia="宋体" w:cs="宋体"/>
          <w:spacing w:val="14"/>
          <w:sz w:val="20"/>
          <w:szCs w:val="20"/>
        </w:rPr>
        <w:t>、</w:t>
      </w:r>
      <w:r>
        <w:rPr>
          <w:rFonts w:ascii="宋体" w:hAnsi="宋体" w:eastAsia="宋体" w:cs="宋体"/>
          <w:spacing w:val="8"/>
          <w:sz w:val="20"/>
          <w:szCs w:val="20"/>
        </w:rPr>
        <w:t>我方愿意向贵方提供任何与本项采购有关的数据、情况和技术资料。若贵方需要，</w:t>
      </w:r>
      <w:r>
        <w:rPr>
          <w:rFonts w:ascii="宋体" w:hAnsi="宋体" w:eastAsia="宋体" w:cs="宋体"/>
          <w:sz w:val="20"/>
          <w:szCs w:val="20"/>
        </w:rPr>
        <w:t xml:space="preserve"> </w:t>
      </w:r>
      <w:r>
        <w:rPr>
          <w:rFonts w:ascii="宋体" w:hAnsi="宋体" w:eastAsia="宋体" w:cs="宋体"/>
          <w:spacing w:val="9"/>
          <w:sz w:val="20"/>
          <w:szCs w:val="20"/>
        </w:rPr>
        <w:t>我方愿意提供我方作出的一切承诺的证明材料</w:t>
      </w:r>
      <w:r>
        <w:rPr>
          <w:rFonts w:ascii="宋体" w:hAnsi="宋体" w:eastAsia="宋体" w:cs="宋体"/>
          <w:spacing w:val="7"/>
          <w:sz w:val="20"/>
          <w:szCs w:val="20"/>
        </w:rPr>
        <w:t>。</w:t>
      </w:r>
    </w:p>
    <w:p>
      <w:pPr>
        <w:spacing w:before="1" w:line="384" w:lineRule="auto"/>
        <w:ind w:left="19" w:right="87" w:firstLine="439"/>
        <w:rPr>
          <w:rFonts w:ascii="宋体" w:hAnsi="宋体" w:eastAsia="宋体" w:cs="宋体"/>
          <w:sz w:val="20"/>
          <w:szCs w:val="20"/>
        </w:rPr>
      </w:pPr>
      <w:r>
        <w:rPr>
          <w:rFonts w:ascii="宋体" w:hAnsi="宋体" w:eastAsia="宋体" w:cs="宋体"/>
          <w:spacing w:val="7"/>
          <w:sz w:val="20"/>
          <w:szCs w:val="20"/>
        </w:rPr>
        <w:t>四、我方承诺遵守《政府采购法》的有关规定，保证在获得成交资格后，按照谈判文</w:t>
      </w:r>
      <w:r>
        <w:rPr>
          <w:rFonts w:ascii="宋体" w:hAnsi="宋体" w:eastAsia="宋体" w:cs="宋体"/>
          <w:spacing w:val="2"/>
          <w:sz w:val="20"/>
          <w:szCs w:val="20"/>
        </w:rPr>
        <w:t>件</w:t>
      </w:r>
      <w:r>
        <w:rPr>
          <w:rFonts w:ascii="宋体" w:hAnsi="宋体" w:eastAsia="宋体" w:cs="宋体"/>
          <w:sz w:val="20"/>
          <w:szCs w:val="20"/>
        </w:rPr>
        <w:t xml:space="preserve"> </w:t>
      </w:r>
      <w:r>
        <w:rPr>
          <w:rFonts w:ascii="宋体" w:hAnsi="宋体" w:eastAsia="宋体" w:cs="宋体"/>
          <w:spacing w:val="18"/>
          <w:sz w:val="20"/>
          <w:szCs w:val="20"/>
        </w:rPr>
        <w:t>确定</w:t>
      </w:r>
      <w:r>
        <w:rPr>
          <w:rFonts w:ascii="宋体" w:hAnsi="宋体" w:eastAsia="宋体" w:cs="宋体"/>
          <w:spacing w:val="9"/>
          <w:sz w:val="20"/>
          <w:szCs w:val="20"/>
        </w:rPr>
        <w:t>的事项签订政府采购合同，履行双方所签订的合同，并承担合同规定的责任和义务。</w:t>
      </w: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before="66" w:line="281" w:lineRule="exact"/>
        <w:ind w:left="36"/>
        <w:rPr>
          <w:rFonts w:ascii="Times New Roman" w:hAnsi="Times New Roman" w:eastAsia="Times New Roman" w:cs="Times New Roman"/>
          <w:sz w:val="20"/>
          <w:szCs w:val="20"/>
        </w:rPr>
      </w:pPr>
      <w:r>
        <w:rPr>
          <w:rFonts w:ascii="宋体" w:hAnsi="宋体" w:eastAsia="宋体" w:cs="宋体"/>
          <w:spacing w:val="6"/>
          <w:position w:val="2"/>
          <w:sz w:val="20"/>
          <w:szCs w:val="20"/>
        </w:rPr>
        <w:t xml:space="preserve">附件 </w:t>
      </w:r>
      <w:r>
        <w:rPr>
          <w:rFonts w:ascii="Times New Roman" w:hAnsi="Times New Roman" w:eastAsia="Times New Roman" w:cs="Times New Roman"/>
          <w:spacing w:val="6"/>
          <w:position w:val="2"/>
          <w:sz w:val="20"/>
          <w:szCs w:val="20"/>
        </w:rPr>
        <w:t xml:space="preserve">1 </w:t>
      </w:r>
      <w:r>
        <w:rPr>
          <w:rFonts w:ascii="宋体" w:hAnsi="宋体" w:eastAsia="宋体" w:cs="宋体"/>
          <w:spacing w:val="6"/>
          <w:position w:val="2"/>
          <w:sz w:val="20"/>
          <w:szCs w:val="20"/>
        </w:rPr>
        <w:t>：</w:t>
      </w:r>
      <w:r>
        <w:rPr>
          <w:rFonts w:ascii="宋体" w:hAnsi="宋体" w:eastAsia="宋体" w:cs="宋体"/>
          <w:spacing w:val="5"/>
          <w:position w:val="2"/>
          <w:sz w:val="20"/>
          <w:szCs w:val="20"/>
        </w:rPr>
        <w:t>法</w:t>
      </w:r>
      <w:r>
        <w:rPr>
          <w:rFonts w:ascii="宋体" w:hAnsi="宋体" w:eastAsia="宋体" w:cs="宋体"/>
          <w:spacing w:val="3"/>
          <w:position w:val="2"/>
          <w:sz w:val="20"/>
          <w:szCs w:val="20"/>
        </w:rPr>
        <w:t>定代表人身份证明</w:t>
      </w:r>
      <w:r>
        <w:rPr>
          <w:rFonts w:ascii="Times New Roman" w:hAnsi="Times New Roman" w:eastAsia="Times New Roman" w:cs="Times New Roman"/>
          <w:spacing w:val="3"/>
          <w:position w:val="2"/>
          <w:sz w:val="20"/>
          <w:szCs w:val="20"/>
        </w:rPr>
        <w:t>(</w:t>
      </w:r>
      <w:r>
        <w:rPr>
          <w:rFonts w:ascii="宋体" w:hAnsi="宋体" w:eastAsia="宋体" w:cs="宋体"/>
          <w:spacing w:val="3"/>
          <w:position w:val="2"/>
          <w:sz w:val="20"/>
          <w:szCs w:val="20"/>
        </w:rPr>
        <w:t>法定代表人参加谈判</w:t>
      </w:r>
      <w:r>
        <w:rPr>
          <w:rFonts w:ascii="Times New Roman" w:hAnsi="Times New Roman" w:eastAsia="Times New Roman" w:cs="Times New Roman"/>
          <w:spacing w:val="3"/>
          <w:position w:val="2"/>
          <w:sz w:val="20"/>
          <w:szCs w:val="20"/>
        </w:rPr>
        <w:t>)</w:t>
      </w:r>
    </w:p>
    <w:p>
      <w:pPr>
        <w:spacing w:before="127" w:line="281" w:lineRule="exact"/>
        <w:ind w:left="36"/>
        <w:rPr>
          <w:rFonts w:ascii="Times New Roman" w:hAnsi="Times New Roman" w:eastAsia="Times New Roman" w:cs="Times New Roman"/>
          <w:sz w:val="20"/>
          <w:szCs w:val="20"/>
        </w:rPr>
      </w:pPr>
      <w:r>
        <w:rPr>
          <w:rFonts w:ascii="宋体" w:hAnsi="宋体" w:eastAsia="宋体" w:cs="宋体"/>
          <w:spacing w:val="6"/>
          <w:position w:val="2"/>
          <w:sz w:val="20"/>
          <w:szCs w:val="20"/>
        </w:rPr>
        <w:t xml:space="preserve">附件 </w:t>
      </w:r>
      <w:r>
        <w:rPr>
          <w:rFonts w:ascii="Times New Roman" w:hAnsi="Times New Roman" w:eastAsia="Times New Roman" w:cs="Times New Roman"/>
          <w:spacing w:val="6"/>
          <w:position w:val="2"/>
          <w:sz w:val="20"/>
          <w:szCs w:val="20"/>
        </w:rPr>
        <w:t>2</w:t>
      </w:r>
      <w:r>
        <w:rPr>
          <w:rFonts w:ascii="Times New Roman" w:hAnsi="Times New Roman" w:eastAsia="Times New Roman" w:cs="Times New Roman"/>
          <w:spacing w:val="3"/>
          <w:position w:val="2"/>
          <w:sz w:val="20"/>
          <w:szCs w:val="20"/>
        </w:rPr>
        <w:t xml:space="preserve"> </w:t>
      </w:r>
      <w:r>
        <w:rPr>
          <w:rFonts w:ascii="宋体" w:hAnsi="宋体" w:eastAsia="宋体" w:cs="宋体"/>
          <w:spacing w:val="3"/>
          <w:position w:val="2"/>
          <w:sz w:val="20"/>
          <w:szCs w:val="20"/>
        </w:rPr>
        <w:t>：法定代表人授权书</w:t>
      </w:r>
      <w:r>
        <w:rPr>
          <w:rFonts w:ascii="Times New Roman" w:hAnsi="Times New Roman" w:eastAsia="Times New Roman" w:cs="Times New Roman"/>
          <w:spacing w:val="3"/>
          <w:position w:val="2"/>
          <w:sz w:val="20"/>
          <w:szCs w:val="20"/>
        </w:rPr>
        <w:t>(</w:t>
      </w:r>
      <w:r>
        <w:rPr>
          <w:rFonts w:ascii="宋体" w:hAnsi="宋体" w:eastAsia="宋体" w:cs="宋体"/>
          <w:spacing w:val="3"/>
          <w:position w:val="2"/>
          <w:sz w:val="20"/>
          <w:szCs w:val="20"/>
        </w:rPr>
        <w:t>委托代理人参加谈判</w:t>
      </w:r>
      <w:r>
        <w:rPr>
          <w:rFonts w:ascii="Times New Roman" w:hAnsi="Times New Roman" w:eastAsia="Times New Roman" w:cs="Times New Roman"/>
          <w:spacing w:val="3"/>
          <w:position w:val="2"/>
          <w:sz w:val="20"/>
          <w:szCs w:val="20"/>
        </w:rPr>
        <w:t>)</w:t>
      </w: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before="66" w:line="281" w:lineRule="exact"/>
        <w:ind w:left="19"/>
        <w:rPr>
          <w:rFonts w:ascii="宋体" w:hAnsi="宋体" w:eastAsia="宋体" w:cs="宋体"/>
          <w:sz w:val="20"/>
          <w:szCs w:val="20"/>
        </w:rPr>
      </w:pPr>
      <w:r>
        <w:rPr>
          <w:rFonts w:ascii="宋体" w:hAnsi="宋体" w:eastAsia="宋体" w:cs="宋体"/>
          <w:spacing w:val="9"/>
          <w:position w:val="2"/>
          <w:sz w:val="20"/>
          <w:szCs w:val="20"/>
        </w:rPr>
        <w:t>供</w:t>
      </w:r>
      <w:r>
        <w:rPr>
          <w:rFonts w:ascii="宋体" w:hAnsi="宋体" w:eastAsia="宋体" w:cs="宋体"/>
          <w:spacing w:val="7"/>
          <w:position w:val="2"/>
          <w:sz w:val="20"/>
          <w:szCs w:val="20"/>
        </w:rPr>
        <w:t>应商名称</w:t>
      </w:r>
      <w:r>
        <w:rPr>
          <w:rFonts w:ascii="Times New Roman" w:hAnsi="Times New Roman" w:eastAsia="Times New Roman" w:cs="Times New Roman"/>
          <w:spacing w:val="7"/>
          <w:position w:val="2"/>
          <w:sz w:val="20"/>
          <w:szCs w:val="20"/>
        </w:rPr>
        <w:t>(</w:t>
      </w:r>
      <w:r>
        <w:rPr>
          <w:rFonts w:ascii="宋体" w:hAnsi="宋体" w:eastAsia="宋体" w:cs="宋体"/>
          <w:spacing w:val="7"/>
          <w:position w:val="2"/>
          <w:sz w:val="20"/>
          <w:szCs w:val="20"/>
        </w:rPr>
        <w:t>盖单位章</w:t>
      </w:r>
      <w:r>
        <w:rPr>
          <w:rFonts w:ascii="Times New Roman" w:hAnsi="Times New Roman" w:eastAsia="Times New Roman" w:cs="Times New Roman"/>
          <w:spacing w:val="7"/>
          <w:position w:val="2"/>
          <w:sz w:val="20"/>
          <w:szCs w:val="20"/>
        </w:rPr>
        <w:t>)</w:t>
      </w:r>
      <w:r>
        <w:rPr>
          <w:rFonts w:ascii="宋体" w:hAnsi="宋体" w:eastAsia="宋体" w:cs="宋体"/>
          <w:spacing w:val="7"/>
          <w:position w:val="2"/>
          <w:sz w:val="20"/>
          <w:szCs w:val="20"/>
        </w:rPr>
        <w:t>：</w:t>
      </w:r>
    </w:p>
    <w:p>
      <w:pPr>
        <w:spacing w:before="126" w:line="274" w:lineRule="auto"/>
        <w:ind w:left="20"/>
        <w:rPr>
          <w:rFonts w:ascii="宋体" w:hAnsi="宋体" w:eastAsia="宋体" w:cs="宋体"/>
          <w:sz w:val="20"/>
          <w:szCs w:val="20"/>
        </w:rPr>
      </w:pPr>
      <w:r>
        <w:rPr>
          <w:rFonts w:ascii="宋体" w:hAnsi="宋体" w:eastAsia="宋体" w:cs="宋体"/>
          <w:spacing w:val="14"/>
          <w:sz w:val="20"/>
          <w:szCs w:val="20"/>
        </w:rPr>
        <w:t>法定</w:t>
      </w:r>
      <w:r>
        <w:rPr>
          <w:rFonts w:ascii="宋体" w:hAnsi="宋体" w:eastAsia="宋体" w:cs="宋体"/>
          <w:spacing w:val="7"/>
          <w:sz w:val="20"/>
          <w:szCs w:val="20"/>
        </w:rPr>
        <w:t xml:space="preserve">代表人或其委托代理人 </w:t>
      </w:r>
      <w:r>
        <w:rPr>
          <w:rFonts w:ascii="Times New Roman" w:hAnsi="Times New Roman" w:eastAsia="Times New Roman" w:cs="Times New Roman"/>
          <w:spacing w:val="7"/>
          <w:sz w:val="20"/>
          <w:szCs w:val="20"/>
        </w:rPr>
        <w:t>(</w:t>
      </w:r>
      <w:r>
        <w:rPr>
          <w:rFonts w:ascii="宋体" w:hAnsi="宋体" w:eastAsia="宋体" w:cs="宋体"/>
          <w:spacing w:val="7"/>
          <w:sz w:val="20"/>
          <w:szCs w:val="20"/>
        </w:rPr>
        <w:t>签字</w:t>
      </w:r>
      <w:r>
        <w:rPr>
          <w:rFonts w:ascii="Times New Roman" w:hAnsi="Times New Roman" w:eastAsia="Times New Roman" w:cs="Times New Roman"/>
          <w:spacing w:val="7"/>
          <w:sz w:val="20"/>
          <w:szCs w:val="20"/>
        </w:rPr>
        <w:t>)</w:t>
      </w:r>
      <w:r>
        <w:rPr>
          <w:rFonts w:ascii="宋体" w:hAnsi="宋体" w:eastAsia="宋体" w:cs="宋体"/>
          <w:spacing w:val="7"/>
          <w:sz w:val="20"/>
          <w:szCs w:val="20"/>
        </w:rPr>
        <w:t>：</w:t>
      </w:r>
      <w:r>
        <w:rPr>
          <w:rFonts w:ascii="宋体" w:hAnsi="宋体" w:eastAsia="宋体" w:cs="宋体"/>
          <w:sz w:val="20"/>
          <w:szCs w:val="20"/>
          <w:u w:val="single" w:color="auto"/>
        </w:rPr>
        <w:t xml:space="preserve">              </w:t>
      </w:r>
    </w:p>
    <w:p>
      <w:pPr>
        <w:spacing w:before="152" w:line="228" w:lineRule="auto"/>
        <w:ind w:left="55"/>
        <w:rPr>
          <w:rFonts w:ascii="宋体" w:hAnsi="宋体" w:eastAsia="宋体" w:cs="宋体"/>
          <w:sz w:val="20"/>
          <w:szCs w:val="20"/>
        </w:rPr>
      </w:pPr>
      <w:r>
        <w:rPr>
          <w:rFonts w:ascii="宋体" w:hAnsi="宋体" w:eastAsia="宋体" w:cs="宋体"/>
          <w:spacing w:val="-2"/>
          <w:sz w:val="20"/>
          <w:szCs w:val="20"/>
        </w:rPr>
        <w:t>日期：</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年</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月</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 xml:space="preserve"> 日</w:t>
      </w:r>
    </w:p>
    <w:p>
      <w:pPr>
        <w:sectPr>
          <w:headerReference r:id="rId69" w:type="default"/>
          <w:footerReference r:id="rId70" w:type="default"/>
          <w:pgSz w:w="11906" w:h="16839"/>
          <w:pgMar w:top="1091" w:right="1712" w:bottom="1156" w:left="1785" w:header="1076" w:footer="996" w:gutter="0"/>
          <w:cols w:space="720" w:num="1"/>
        </w:sectPr>
      </w:pPr>
    </w:p>
    <w:p>
      <w:pPr>
        <w:spacing w:line="415" w:lineRule="auto"/>
        <w:rPr>
          <w:rFonts w:ascii="Arial"/>
          <w:sz w:val="21"/>
        </w:rPr>
      </w:pPr>
    </w:p>
    <w:p>
      <w:pPr>
        <w:spacing w:before="91" w:line="220" w:lineRule="auto"/>
        <w:ind w:left="3614"/>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谈判声</w:t>
      </w:r>
      <w:r>
        <w:rPr>
          <w:rFonts w:ascii="宋体" w:hAnsi="宋体" w:eastAsia="宋体" w:cs="宋体"/>
          <w:spacing w:val="-1"/>
          <w:sz w:val="28"/>
          <w:szCs w:val="28"/>
          <w14:textOutline w14:w="5103" w14:cap="sq" w14:cmpd="sng">
            <w14:solidFill>
              <w14:srgbClr w14:val="000000"/>
            </w14:solidFill>
            <w14:prstDash w14:val="solid"/>
            <w14:bevel/>
          </w14:textOutline>
        </w:rPr>
        <w:t>明</w:t>
      </w:r>
    </w:p>
    <w:p>
      <w:pPr>
        <w:spacing w:line="247" w:lineRule="auto"/>
        <w:rPr>
          <w:rFonts w:ascii="Arial"/>
          <w:sz w:val="21"/>
        </w:rPr>
      </w:pPr>
    </w:p>
    <w:p>
      <w:pPr>
        <w:spacing w:line="247" w:lineRule="auto"/>
        <w:rPr>
          <w:rFonts w:ascii="Arial"/>
          <w:sz w:val="21"/>
        </w:rPr>
      </w:pPr>
    </w:p>
    <w:p>
      <w:pPr>
        <w:spacing w:before="65" w:line="374" w:lineRule="auto"/>
        <w:ind w:left="21" w:firstLine="420"/>
        <w:rPr>
          <w:rFonts w:ascii="宋体" w:hAnsi="宋体" w:eastAsia="宋体" w:cs="宋体"/>
          <w:sz w:val="20"/>
          <w:szCs w:val="20"/>
        </w:rPr>
      </w:pPr>
      <w:r>
        <w:rPr>
          <w:rFonts w:ascii="宋体" w:hAnsi="宋体" w:eastAsia="宋体" w:cs="宋体"/>
          <w:spacing w:val="1"/>
          <w:sz w:val="20"/>
          <w:szCs w:val="20"/>
        </w:rPr>
        <w:t>我们，</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(供应商名称) 已认真阅读《中华人民共和国政府采购法</w:t>
      </w:r>
      <w:r>
        <w:rPr>
          <w:rFonts w:ascii="宋体" w:hAnsi="宋体" w:eastAsia="宋体" w:cs="宋体"/>
          <w:sz w:val="20"/>
          <w:szCs w:val="20"/>
        </w:rPr>
        <w:t xml:space="preserve">》、 </w:t>
      </w:r>
      <w:r>
        <w:rPr>
          <w:rFonts w:ascii="宋体" w:hAnsi="宋体" w:eastAsia="宋体" w:cs="宋体"/>
          <w:spacing w:val="22"/>
          <w:sz w:val="20"/>
          <w:szCs w:val="20"/>
        </w:rPr>
        <w:t>《中</w:t>
      </w:r>
      <w:r>
        <w:rPr>
          <w:rFonts w:ascii="宋体" w:hAnsi="宋体" w:eastAsia="宋体" w:cs="宋体"/>
          <w:spacing w:val="15"/>
          <w:sz w:val="20"/>
          <w:szCs w:val="20"/>
        </w:rPr>
        <w:t>华</w:t>
      </w:r>
      <w:r>
        <w:rPr>
          <w:rFonts w:ascii="宋体" w:hAnsi="宋体" w:eastAsia="宋体" w:cs="宋体"/>
          <w:spacing w:val="11"/>
          <w:sz w:val="20"/>
          <w:szCs w:val="20"/>
        </w:rPr>
        <w:t>人民共和国政府采购法实施条例》 及谈判文件</w:t>
      </w:r>
      <w:r>
        <w:rPr>
          <w:rFonts w:ascii="Times New Roman" w:hAnsi="Times New Roman" w:eastAsia="Times New Roman" w:cs="Times New Roman"/>
          <w:spacing w:val="11"/>
          <w:sz w:val="20"/>
          <w:szCs w:val="20"/>
        </w:rPr>
        <w:t>[</w:t>
      </w:r>
      <w:r>
        <w:rPr>
          <w:rFonts w:ascii="宋体" w:hAnsi="宋体" w:eastAsia="宋体" w:cs="宋体"/>
          <w:spacing w:val="11"/>
          <w:sz w:val="20"/>
          <w:szCs w:val="20"/>
        </w:rPr>
        <w:t>项目名称：</w:t>
      </w:r>
      <w:r>
        <w:rPr>
          <w:rFonts w:ascii="宋体" w:hAnsi="宋体" w:eastAsia="宋体" w:cs="宋体"/>
          <w:spacing w:val="11"/>
          <w:sz w:val="20"/>
          <w:szCs w:val="20"/>
          <w:u w:val="single" w:color="auto"/>
        </w:rPr>
        <w:t xml:space="preserve">            </w:t>
      </w:r>
      <w:r>
        <w:rPr>
          <w:rFonts w:ascii="宋体" w:hAnsi="宋体" w:eastAsia="宋体" w:cs="宋体"/>
          <w:spacing w:val="11"/>
          <w:sz w:val="20"/>
          <w:szCs w:val="20"/>
        </w:rPr>
        <w:t>，项目编</w:t>
      </w:r>
      <w:r>
        <w:rPr>
          <w:rFonts w:ascii="宋体" w:hAnsi="宋体" w:eastAsia="宋体" w:cs="宋体"/>
          <w:sz w:val="20"/>
          <w:szCs w:val="20"/>
        </w:rPr>
        <w:t xml:space="preserve"> </w:t>
      </w:r>
      <w:r>
        <w:rPr>
          <w:rFonts w:ascii="宋体" w:hAnsi="宋体" w:eastAsia="宋体" w:cs="宋体"/>
          <w:spacing w:val="10"/>
          <w:sz w:val="20"/>
          <w:szCs w:val="20"/>
        </w:rPr>
        <w:t>号</w:t>
      </w:r>
      <w:r>
        <w:rPr>
          <w:rFonts w:ascii="宋体" w:hAnsi="宋体" w:eastAsia="宋体" w:cs="宋体"/>
          <w:spacing w:val="9"/>
          <w:sz w:val="20"/>
          <w:szCs w:val="20"/>
        </w:rPr>
        <w:t>：</w:t>
      </w:r>
      <w:r>
        <w:rPr>
          <w:rFonts w:ascii="宋体" w:hAnsi="宋体" w:eastAsia="宋体" w:cs="宋体"/>
          <w:spacing w:val="5"/>
          <w:sz w:val="20"/>
          <w:szCs w:val="20"/>
          <w:u w:val="single" w:color="auto"/>
        </w:rPr>
        <w:t xml:space="preserve">        </w:t>
      </w:r>
      <w:r>
        <w:rPr>
          <w:rFonts w:ascii="Times New Roman" w:hAnsi="Times New Roman" w:eastAsia="Times New Roman" w:cs="Times New Roman"/>
          <w:spacing w:val="5"/>
          <w:sz w:val="20"/>
          <w:szCs w:val="20"/>
        </w:rPr>
        <w:t>]</w:t>
      </w:r>
      <w:r>
        <w:rPr>
          <w:rFonts w:ascii="宋体" w:hAnsi="宋体" w:eastAsia="宋体" w:cs="宋体"/>
          <w:spacing w:val="5"/>
          <w:sz w:val="20"/>
          <w:szCs w:val="20"/>
        </w:rPr>
        <w:t>相关内容，知悉供应商参加政府采购活动应当具备的条件。此次按谈判文件要</w:t>
      </w:r>
      <w:r>
        <w:rPr>
          <w:rFonts w:ascii="宋体" w:hAnsi="宋体" w:eastAsia="宋体" w:cs="宋体"/>
          <w:sz w:val="20"/>
          <w:szCs w:val="20"/>
        </w:rPr>
        <w:t xml:space="preserve"> </w:t>
      </w:r>
      <w:r>
        <w:rPr>
          <w:rFonts w:ascii="宋体" w:hAnsi="宋体" w:eastAsia="宋体" w:cs="宋体"/>
          <w:spacing w:val="12"/>
          <w:sz w:val="20"/>
          <w:szCs w:val="20"/>
        </w:rPr>
        <w:t>求提交</w:t>
      </w:r>
      <w:r>
        <w:rPr>
          <w:rFonts w:ascii="宋体" w:hAnsi="宋体" w:eastAsia="宋体" w:cs="宋体"/>
          <w:spacing w:val="11"/>
          <w:sz w:val="20"/>
          <w:szCs w:val="20"/>
        </w:rPr>
        <w:t>的</w:t>
      </w:r>
      <w:r>
        <w:rPr>
          <w:rFonts w:ascii="宋体" w:hAnsi="宋体" w:eastAsia="宋体" w:cs="宋体"/>
          <w:spacing w:val="6"/>
          <w:sz w:val="20"/>
          <w:szCs w:val="20"/>
        </w:rPr>
        <w:t>供应商资格证明材料， 已经认真核对和检查，全部内容真实、合法、准确和完整，</w:t>
      </w:r>
      <w:r>
        <w:rPr>
          <w:rFonts w:ascii="宋体" w:hAnsi="宋体" w:eastAsia="宋体" w:cs="宋体"/>
          <w:sz w:val="20"/>
          <w:szCs w:val="20"/>
        </w:rPr>
        <w:t xml:space="preserve"> </w:t>
      </w:r>
      <w:r>
        <w:rPr>
          <w:rFonts w:ascii="宋体" w:hAnsi="宋体" w:eastAsia="宋体" w:cs="宋体"/>
          <w:spacing w:val="9"/>
          <w:sz w:val="20"/>
          <w:szCs w:val="20"/>
        </w:rPr>
        <w:t>我们对此负责，并愿承担由此引起的法律责任</w:t>
      </w:r>
      <w:r>
        <w:rPr>
          <w:rFonts w:ascii="宋体" w:hAnsi="宋体" w:eastAsia="宋体" w:cs="宋体"/>
          <w:spacing w:val="7"/>
          <w:sz w:val="20"/>
          <w:szCs w:val="20"/>
        </w:rPr>
        <w:t>。</w:t>
      </w:r>
    </w:p>
    <w:p>
      <w:pPr>
        <w:spacing w:before="17" w:line="342" w:lineRule="exact"/>
        <w:ind w:left="443"/>
        <w:rPr>
          <w:rFonts w:ascii="宋体" w:hAnsi="宋体" w:eastAsia="宋体" w:cs="宋体"/>
          <w:sz w:val="20"/>
          <w:szCs w:val="20"/>
        </w:rPr>
      </w:pPr>
      <w:r>
        <w:rPr>
          <w:rFonts w:ascii="宋体" w:hAnsi="宋体" w:eastAsia="宋体" w:cs="宋体"/>
          <w:spacing w:val="10"/>
          <w:position w:val="2"/>
          <w:sz w:val="20"/>
          <w:szCs w:val="20"/>
        </w:rPr>
        <w:t>一</w:t>
      </w:r>
      <w:r>
        <w:rPr>
          <w:rFonts w:ascii="宋体" w:hAnsi="宋体" w:eastAsia="宋体" w:cs="宋体"/>
          <w:spacing w:val="7"/>
          <w:position w:val="2"/>
          <w:sz w:val="20"/>
          <w:szCs w:val="20"/>
        </w:rPr>
        <w:t>、我方在此声明：</w:t>
      </w:r>
    </w:p>
    <w:p>
      <w:pPr>
        <w:spacing w:before="68" w:line="225" w:lineRule="auto"/>
        <w:ind w:left="449"/>
        <w:rPr>
          <w:rFonts w:ascii="宋体" w:hAnsi="宋体" w:eastAsia="宋体" w:cs="宋体"/>
          <w:sz w:val="20"/>
          <w:szCs w:val="20"/>
        </w:rPr>
      </w:pPr>
      <w:r>
        <w:rPr>
          <w:rFonts w:ascii="宋体" w:hAnsi="宋体" w:eastAsia="宋体" w:cs="宋体"/>
          <w:spacing w:val="16"/>
          <w:sz w:val="20"/>
          <w:szCs w:val="20"/>
        </w:rPr>
        <w:t>(</w:t>
      </w:r>
      <w:r>
        <w:rPr>
          <w:rFonts w:ascii="宋体" w:hAnsi="宋体" w:eastAsia="宋体" w:cs="宋体"/>
          <w:spacing w:val="12"/>
          <w:sz w:val="20"/>
          <w:szCs w:val="20"/>
        </w:rPr>
        <w:t xml:space="preserve"> </w:t>
      </w:r>
      <w:r>
        <w:rPr>
          <w:rFonts w:ascii="宋体" w:hAnsi="宋体" w:eastAsia="宋体" w:cs="宋体"/>
          <w:spacing w:val="8"/>
          <w:sz w:val="20"/>
          <w:szCs w:val="20"/>
        </w:rPr>
        <w:t>一) 我方与采购人或代理机构不存在隶属关系或者其他利害关系。</w:t>
      </w:r>
    </w:p>
    <w:p>
      <w:pPr>
        <w:spacing w:before="163" w:line="377" w:lineRule="auto"/>
        <w:ind w:left="19" w:right="70" w:firstLine="430"/>
        <w:rPr>
          <w:rFonts w:ascii="宋体" w:hAnsi="宋体" w:eastAsia="宋体" w:cs="宋体"/>
          <w:sz w:val="20"/>
          <w:szCs w:val="20"/>
        </w:rPr>
      </w:pPr>
      <w:r>
        <w:rPr>
          <w:rFonts w:ascii="宋体" w:hAnsi="宋体" w:eastAsia="宋体" w:cs="宋体"/>
          <w:spacing w:val="18"/>
          <w:sz w:val="20"/>
          <w:szCs w:val="20"/>
        </w:rPr>
        <w:t>(二</w:t>
      </w:r>
      <w:r>
        <w:rPr>
          <w:rFonts w:ascii="宋体" w:hAnsi="宋体" w:eastAsia="宋体" w:cs="宋体"/>
          <w:spacing w:val="10"/>
          <w:sz w:val="20"/>
          <w:szCs w:val="20"/>
        </w:rPr>
        <w:t>)</w:t>
      </w:r>
      <w:r>
        <w:rPr>
          <w:rFonts w:ascii="宋体" w:hAnsi="宋体" w:eastAsia="宋体" w:cs="宋体"/>
          <w:spacing w:val="9"/>
          <w:sz w:val="20"/>
          <w:szCs w:val="20"/>
        </w:rPr>
        <w:t xml:space="preserve"> 我方与参加本项目的其他供应商不存在控股、关联关系，或者与其他供应商法定</w:t>
      </w:r>
      <w:r>
        <w:rPr>
          <w:rFonts w:ascii="宋体" w:hAnsi="宋体" w:eastAsia="宋体" w:cs="宋体"/>
          <w:sz w:val="20"/>
          <w:szCs w:val="20"/>
        </w:rPr>
        <w:t xml:space="preserve"> </w:t>
      </w:r>
      <w:r>
        <w:rPr>
          <w:rFonts w:ascii="宋体" w:hAnsi="宋体" w:eastAsia="宋体" w:cs="宋体"/>
          <w:spacing w:val="14"/>
          <w:sz w:val="20"/>
          <w:szCs w:val="20"/>
        </w:rPr>
        <w:t>代</w:t>
      </w:r>
      <w:r>
        <w:rPr>
          <w:rFonts w:ascii="宋体" w:hAnsi="宋体" w:eastAsia="宋体" w:cs="宋体"/>
          <w:spacing w:val="11"/>
          <w:sz w:val="20"/>
          <w:szCs w:val="20"/>
        </w:rPr>
        <w:t>表</w:t>
      </w:r>
      <w:r>
        <w:rPr>
          <w:rFonts w:ascii="宋体" w:hAnsi="宋体" w:eastAsia="宋体" w:cs="宋体"/>
          <w:spacing w:val="7"/>
          <w:sz w:val="20"/>
          <w:szCs w:val="20"/>
        </w:rPr>
        <w:t>人 (或者负责人) 为同一人。</w:t>
      </w:r>
    </w:p>
    <w:p>
      <w:pPr>
        <w:spacing w:line="226" w:lineRule="auto"/>
        <w:ind w:left="449"/>
        <w:rPr>
          <w:rFonts w:ascii="宋体" w:hAnsi="宋体" w:eastAsia="宋体" w:cs="宋体"/>
          <w:sz w:val="20"/>
          <w:szCs w:val="20"/>
        </w:rPr>
      </w:pPr>
      <w:r>
        <w:rPr>
          <w:rFonts w:ascii="宋体" w:hAnsi="宋体" w:eastAsia="宋体" w:cs="宋体"/>
          <w:spacing w:val="22"/>
          <w:sz w:val="20"/>
          <w:szCs w:val="20"/>
        </w:rPr>
        <w:t>(</w:t>
      </w:r>
      <w:r>
        <w:rPr>
          <w:rFonts w:ascii="宋体" w:hAnsi="宋体" w:eastAsia="宋体" w:cs="宋体"/>
          <w:spacing w:val="12"/>
          <w:sz w:val="20"/>
          <w:szCs w:val="20"/>
        </w:rPr>
        <w:t>三) 我方未为本项目前期准备提供设计或咨询服务。</w:t>
      </w:r>
    </w:p>
    <w:p>
      <w:pPr>
        <w:spacing w:before="163" w:line="273" w:lineRule="exact"/>
        <w:ind w:left="443"/>
        <w:rPr>
          <w:rFonts w:ascii="宋体" w:hAnsi="宋体" w:eastAsia="宋体" w:cs="宋体"/>
          <w:sz w:val="20"/>
          <w:szCs w:val="20"/>
        </w:rPr>
      </w:pPr>
      <w:r>
        <w:rPr>
          <w:rFonts w:ascii="宋体" w:hAnsi="宋体" w:eastAsia="宋体" w:cs="宋体"/>
          <w:spacing w:val="11"/>
          <w:position w:val="1"/>
          <w:sz w:val="20"/>
          <w:szCs w:val="20"/>
        </w:rPr>
        <w:t>二</w:t>
      </w:r>
      <w:r>
        <w:rPr>
          <w:rFonts w:ascii="宋体" w:hAnsi="宋体" w:eastAsia="宋体" w:cs="宋体"/>
          <w:spacing w:val="7"/>
          <w:position w:val="1"/>
          <w:sz w:val="20"/>
          <w:szCs w:val="20"/>
        </w:rPr>
        <w:t>、我方承诺</w:t>
      </w:r>
    </w:p>
    <w:p>
      <w:pPr>
        <w:spacing w:before="135" w:line="227" w:lineRule="auto"/>
        <w:ind w:left="544"/>
        <w:rPr>
          <w:rFonts w:ascii="宋体" w:hAnsi="宋体" w:eastAsia="宋体" w:cs="宋体"/>
          <w:sz w:val="20"/>
          <w:szCs w:val="20"/>
        </w:rPr>
      </w:pPr>
      <w:r>
        <w:rPr>
          <w:rFonts w:ascii="宋体" w:hAnsi="宋体" w:eastAsia="宋体" w:cs="宋体"/>
          <w:spacing w:val="8"/>
          <w:sz w:val="20"/>
          <w:szCs w:val="20"/>
        </w:rPr>
        <w:t>参加政府采购近三年内</w:t>
      </w:r>
      <w:r>
        <w:rPr>
          <w:rFonts w:ascii="宋体" w:hAnsi="宋体" w:eastAsia="宋体" w:cs="宋体"/>
          <w:spacing w:val="7"/>
          <w:sz w:val="20"/>
          <w:szCs w:val="20"/>
        </w:rPr>
        <w:t>：</w:t>
      </w:r>
    </w:p>
    <w:p>
      <w:pPr>
        <w:spacing w:before="164" w:line="224" w:lineRule="auto"/>
        <w:ind w:left="449"/>
        <w:rPr>
          <w:rFonts w:ascii="宋体" w:hAnsi="宋体" w:eastAsia="宋体" w:cs="宋体"/>
          <w:sz w:val="20"/>
          <w:szCs w:val="20"/>
        </w:rPr>
      </w:pPr>
      <w:r>
        <w:rPr>
          <w:rFonts w:ascii="宋体" w:hAnsi="宋体" w:eastAsia="宋体" w:cs="宋体"/>
          <w:spacing w:val="16"/>
          <w:sz w:val="20"/>
          <w:szCs w:val="20"/>
        </w:rPr>
        <w:t>( 一</w:t>
      </w:r>
      <w:r>
        <w:rPr>
          <w:rFonts w:ascii="宋体" w:hAnsi="宋体" w:eastAsia="宋体" w:cs="宋体"/>
          <w:spacing w:val="13"/>
          <w:sz w:val="20"/>
          <w:szCs w:val="20"/>
        </w:rPr>
        <w:t>)</w:t>
      </w:r>
      <w:r>
        <w:rPr>
          <w:rFonts w:ascii="宋体" w:hAnsi="宋体" w:eastAsia="宋体" w:cs="宋体"/>
          <w:spacing w:val="8"/>
          <w:sz w:val="20"/>
          <w:szCs w:val="20"/>
        </w:rPr>
        <w:t xml:space="preserve"> 我方依法缴纳了各项税费及各项社会保障资金，没有偷税、漏税及欠缴行为。</w:t>
      </w:r>
    </w:p>
    <w:p>
      <w:pPr>
        <w:spacing w:before="166" w:line="226" w:lineRule="auto"/>
        <w:ind w:left="449"/>
        <w:rPr>
          <w:rFonts w:ascii="宋体" w:hAnsi="宋体" w:eastAsia="宋体" w:cs="宋体"/>
          <w:sz w:val="20"/>
          <w:szCs w:val="20"/>
        </w:rPr>
      </w:pPr>
      <w:r>
        <w:rPr>
          <w:rFonts w:ascii="宋体" w:hAnsi="宋体" w:eastAsia="宋体" w:cs="宋体"/>
          <w:spacing w:val="22"/>
          <w:sz w:val="20"/>
          <w:szCs w:val="20"/>
        </w:rPr>
        <w:t>(</w:t>
      </w:r>
      <w:r>
        <w:rPr>
          <w:rFonts w:ascii="宋体" w:hAnsi="宋体" w:eastAsia="宋体" w:cs="宋体"/>
          <w:spacing w:val="12"/>
          <w:sz w:val="20"/>
          <w:szCs w:val="20"/>
        </w:rPr>
        <w:t>二) 我方在经营活动中没有存在下列重大违法记录：</w:t>
      </w:r>
    </w:p>
    <w:p>
      <w:pPr>
        <w:spacing w:before="163"/>
        <w:ind w:left="456"/>
        <w:rPr>
          <w:rFonts w:ascii="宋体" w:hAnsi="宋体" w:eastAsia="宋体" w:cs="宋体"/>
          <w:sz w:val="20"/>
          <w:szCs w:val="20"/>
        </w:rPr>
      </w:pPr>
      <w:r>
        <w:rPr>
          <w:rFonts w:ascii="Times New Roman" w:hAnsi="Times New Roman" w:eastAsia="Times New Roman" w:cs="Times New Roman"/>
          <w:spacing w:val="-1"/>
          <w:sz w:val="20"/>
          <w:szCs w:val="20"/>
        </w:rPr>
        <w:t xml:space="preserve">1 </w:t>
      </w:r>
      <w:r>
        <w:rPr>
          <w:rFonts w:ascii="宋体" w:hAnsi="宋体" w:eastAsia="宋体" w:cs="宋体"/>
          <w:spacing w:val="-1"/>
          <w:sz w:val="20"/>
          <w:szCs w:val="20"/>
        </w:rPr>
        <w:t>、</w:t>
      </w:r>
      <w:r>
        <w:rPr>
          <w:rFonts w:ascii="宋体" w:hAnsi="宋体" w:eastAsia="宋体" w:cs="宋体"/>
          <w:sz w:val="20"/>
          <w:szCs w:val="20"/>
        </w:rPr>
        <w:t>受到刑事处罚；</w:t>
      </w:r>
    </w:p>
    <w:p>
      <w:pPr>
        <w:spacing w:before="149" w:line="387" w:lineRule="auto"/>
        <w:ind w:left="23" w:right="71" w:firstLine="412"/>
        <w:rPr>
          <w:rFonts w:ascii="宋体" w:hAnsi="宋体" w:eastAsia="宋体" w:cs="宋体"/>
          <w:sz w:val="20"/>
          <w:szCs w:val="20"/>
        </w:rPr>
      </w:pPr>
      <w:r>
        <w:rPr>
          <w:rFonts w:ascii="Times New Roman" w:hAnsi="Times New Roman" w:eastAsia="Times New Roman" w:cs="Times New Roman"/>
          <w:spacing w:val="16"/>
          <w:sz w:val="20"/>
          <w:szCs w:val="20"/>
        </w:rPr>
        <w:t xml:space="preserve">2 </w:t>
      </w:r>
      <w:r>
        <w:rPr>
          <w:rFonts w:ascii="宋体" w:hAnsi="宋体" w:eastAsia="宋体" w:cs="宋体"/>
          <w:spacing w:val="14"/>
          <w:sz w:val="20"/>
          <w:szCs w:val="20"/>
        </w:rPr>
        <w:t>、</w:t>
      </w:r>
      <w:r>
        <w:rPr>
          <w:rFonts w:ascii="宋体" w:hAnsi="宋体" w:eastAsia="宋体" w:cs="宋体"/>
          <w:spacing w:val="8"/>
          <w:sz w:val="20"/>
          <w:szCs w:val="20"/>
        </w:rPr>
        <w:t>受到三万元以上的罚款、责令停产停业、在一至三年内禁止参加政府采购活动、暂</w:t>
      </w:r>
      <w:r>
        <w:rPr>
          <w:rFonts w:ascii="宋体" w:hAnsi="宋体" w:eastAsia="宋体" w:cs="宋体"/>
          <w:sz w:val="20"/>
          <w:szCs w:val="20"/>
        </w:rPr>
        <w:t xml:space="preserve"> </w:t>
      </w:r>
      <w:r>
        <w:rPr>
          <w:rFonts w:ascii="宋体" w:hAnsi="宋体" w:eastAsia="宋体" w:cs="宋体"/>
          <w:spacing w:val="9"/>
          <w:sz w:val="20"/>
          <w:szCs w:val="20"/>
        </w:rPr>
        <w:t>扣或者吊销许可证、暂扣或者吊销执照的行政处罚</w:t>
      </w:r>
      <w:r>
        <w:rPr>
          <w:rFonts w:ascii="宋体" w:hAnsi="宋体" w:eastAsia="宋体" w:cs="宋体"/>
          <w:spacing w:val="8"/>
          <w:sz w:val="20"/>
          <w:szCs w:val="20"/>
        </w:rPr>
        <w:t>。</w:t>
      </w:r>
    </w:p>
    <w:p>
      <w:pPr>
        <w:spacing w:line="317" w:lineRule="auto"/>
        <w:rPr>
          <w:rFonts w:ascii="Arial"/>
          <w:sz w:val="21"/>
        </w:rPr>
      </w:pPr>
    </w:p>
    <w:p>
      <w:pPr>
        <w:spacing w:line="317" w:lineRule="auto"/>
        <w:rPr>
          <w:rFonts w:ascii="Arial"/>
          <w:sz w:val="21"/>
        </w:rPr>
      </w:pPr>
    </w:p>
    <w:p>
      <w:pPr>
        <w:spacing w:before="65" w:line="377" w:lineRule="auto"/>
        <w:ind w:left="3521" w:right="573"/>
        <w:rPr>
          <w:rFonts w:ascii="宋体" w:hAnsi="宋体" w:eastAsia="宋体" w:cs="宋体"/>
          <w:sz w:val="20"/>
          <w:szCs w:val="20"/>
        </w:rPr>
      </w:pPr>
      <w:r>
        <w:rPr>
          <w:rFonts w:ascii="宋体" w:hAnsi="宋体" w:eastAsia="宋体" w:cs="宋体"/>
          <w:spacing w:val="-1"/>
          <w:sz w:val="20"/>
          <w:szCs w:val="20"/>
        </w:rPr>
        <w:t>供应商名</w:t>
      </w:r>
      <w:r>
        <w:rPr>
          <w:rFonts w:ascii="宋体" w:hAnsi="宋体" w:eastAsia="宋体" w:cs="宋体"/>
          <w:sz w:val="20"/>
          <w:szCs w:val="20"/>
        </w:rPr>
        <w:t>称 (盖单位章) ：</w:t>
      </w:r>
      <w:r>
        <w:rPr>
          <w:rFonts w:ascii="宋体" w:hAnsi="宋体" w:eastAsia="宋体" w:cs="宋体"/>
          <w:sz w:val="20"/>
          <w:szCs w:val="20"/>
          <w:u w:val="single" w:color="auto"/>
        </w:rPr>
        <w:t xml:space="preserve">                   </w:t>
      </w:r>
      <w:r>
        <w:rPr>
          <w:rFonts w:ascii="宋体" w:hAnsi="宋体" w:eastAsia="宋体" w:cs="宋体"/>
          <w:sz w:val="20"/>
          <w:szCs w:val="20"/>
        </w:rPr>
        <w:t xml:space="preserve"> </w:t>
      </w:r>
      <w:r>
        <w:rPr>
          <w:rFonts w:ascii="宋体" w:hAnsi="宋体" w:eastAsia="宋体" w:cs="宋体"/>
          <w:spacing w:val="7"/>
          <w:sz w:val="20"/>
          <w:szCs w:val="20"/>
        </w:rPr>
        <w:t xml:space="preserve">法定代表人 (签名) </w:t>
      </w:r>
      <w:r>
        <w:rPr>
          <w:rFonts w:ascii="宋体" w:hAnsi="宋体" w:eastAsia="宋体" w:cs="宋体"/>
          <w:spacing w:val="5"/>
          <w:sz w:val="20"/>
          <w:szCs w:val="20"/>
        </w:rPr>
        <w:t>：</w:t>
      </w:r>
      <w:r>
        <w:rPr>
          <w:rFonts w:ascii="宋体" w:hAnsi="宋体" w:eastAsia="宋体" w:cs="宋体"/>
          <w:sz w:val="20"/>
          <w:szCs w:val="20"/>
          <w:u w:val="single" w:color="auto"/>
        </w:rPr>
        <w:t xml:space="preserve">                  </w:t>
      </w:r>
    </w:p>
    <w:p>
      <w:pPr>
        <w:spacing w:line="227" w:lineRule="auto"/>
        <w:ind w:left="3557"/>
        <w:rPr>
          <w:rFonts w:ascii="宋体" w:hAnsi="宋体" w:eastAsia="宋体" w:cs="宋体"/>
          <w:sz w:val="20"/>
          <w:szCs w:val="20"/>
        </w:rPr>
      </w:pPr>
      <w:r>
        <w:rPr>
          <w:rFonts w:ascii="宋体" w:hAnsi="宋体" w:eastAsia="宋体" w:cs="宋体"/>
          <w:spacing w:val="-4"/>
          <w:sz w:val="20"/>
          <w:szCs w:val="20"/>
        </w:rPr>
        <w:t>日    期 ：                年</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1"/>
          <w:sz w:val="20"/>
          <w:szCs w:val="20"/>
        </w:rPr>
        <w:t>日</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before="66" w:line="265" w:lineRule="auto"/>
        <w:ind w:left="21" w:right="33" w:hanging="2"/>
        <w:rPr>
          <w:rFonts w:ascii="宋体" w:hAnsi="宋体" w:eastAsia="宋体" w:cs="宋体"/>
          <w:sz w:val="20"/>
          <w:szCs w:val="20"/>
        </w:rPr>
      </w:pPr>
      <w:r>
        <w:rPr>
          <w:rFonts w:ascii="宋体" w:hAnsi="宋体" w:eastAsia="宋体" w:cs="宋体"/>
          <w:spacing w:val="16"/>
          <w:sz w:val="20"/>
          <w:szCs w:val="20"/>
        </w:rPr>
        <w:t>注：</w:t>
      </w:r>
      <w:r>
        <w:rPr>
          <w:rFonts w:ascii="宋体" w:hAnsi="宋体" w:eastAsia="宋体" w:cs="宋体"/>
          <w:spacing w:val="10"/>
          <w:sz w:val="20"/>
          <w:szCs w:val="20"/>
        </w:rPr>
        <w:t>近</w:t>
      </w:r>
      <w:r>
        <w:rPr>
          <w:rFonts w:ascii="宋体" w:hAnsi="宋体" w:eastAsia="宋体" w:cs="宋体"/>
          <w:spacing w:val="8"/>
          <w:sz w:val="20"/>
          <w:szCs w:val="20"/>
        </w:rPr>
        <w:t>三年：成立三年以上的，为提交首次响应文件截止时间前三年内；成立不足三年的，</w:t>
      </w:r>
      <w:r>
        <w:rPr>
          <w:rFonts w:ascii="宋体" w:hAnsi="宋体" w:eastAsia="宋体" w:cs="宋体"/>
          <w:sz w:val="20"/>
          <w:szCs w:val="20"/>
        </w:rPr>
        <w:t xml:space="preserve"> </w:t>
      </w:r>
      <w:r>
        <w:rPr>
          <w:rFonts w:ascii="宋体" w:hAnsi="宋体" w:eastAsia="宋体" w:cs="宋体"/>
          <w:spacing w:val="8"/>
          <w:sz w:val="20"/>
          <w:szCs w:val="20"/>
        </w:rPr>
        <w:t>为</w:t>
      </w:r>
      <w:r>
        <w:rPr>
          <w:rFonts w:ascii="宋体" w:hAnsi="宋体" w:eastAsia="宋体" w:cs="宋体"/>
          <w:spacing w:val="6"/>
          <w:sz w:val="20"/>
          <w:szCs w:val="20"/>
        </w:rPr>
        <w:t>实际时间。</w:t>
      </w:r>
    </w:p>
    <w:p>
      <w:pPr>
        <w:sectPr>
          <w:headerReference r:id="rId71" w:type="default"/>
          <w:footerReference r:id="rId72" w:type="default"/>
          <w:pgSz w:w="11906" w:h="16839"/>
          <w:pgMar w:top="1091" w:right="1728" w:bottom="1156" w:left="1785" w:header="1076" w:footer="996" w:gutter="0"/>
          <w:cols w:space="720" w:num="1"/>
        </w:sectPr>
      </w:pPr>
    </w:p>
    <w:p>
      <w:pPr>
        <w:spacing w:line="306" w:lineRule="auto"/>
        <w:rPr>
          <w:rFonts w:ascii="Arial"/>
          <w:sz w:val="21"/>
        </w:rPr>
      </w:pPr>
    </w:p>
    <w:p>
      <w:pPr>
        <w:spacing w:before="75" w:line="227" w:lineRule="auto"/>
        <w:ind w:left="28"/>
        <w:rPr>
          <w:rFonts w:ascii="Times New Roman" w:hAnsi="Times New Roman" w:eastAsia="Times New Roman" w:cs="Times New Roman"/>
          <w:sz w:val="23"/>
          <w:szCs w:val="23"/>
        </w:rPr>
      </w:pPr>
      <w:r>
        <w:rPr>
          <w:rFonts w:ascii="宋体" w:hAnsi="宋体" w:eastAsia="宋体" w:cs="宋体"/>
          <w:spacing w:val="-12"/>
          <w:sz w:val="23"/>
          <w:szCs w:val="23"/>
        </w:rPr>
        <w:t>附</w:t>
      </w:r>
      <w:r>
        <w:rPr>
          <w:rFonts w:ascii="宋体" w:hAnsi="宋体" w:eastAsia="宋体" w:cs="宋体"/>
          <w:spacing w:val="-8"/>
          <w:sz w:val="23"/>
          <w:szCs w:val="23"/>
        </w:rPr>
        <w:t xml:space="preserve">件 </w:t>
      </w:r>
      <w:r>
        <w:rPr>
          <w:rFonts w:ascii="Times New Roman" w:hAnsi="Times New Roman" w:eastAsia="Times New Roman" w:cs="Times New Roman"/>
          <w:spacing w:val="-8"/>
          <w:sz w:val="23"/>
          <w:szCs w:val="23"/>
        </w:rPr>
        <w:t>1</w:t>
      </w:r>
    </w:p>
    <w:p>
      <w:pPr>
        <w:spacing w:line="260" w:lineRule="auto"/>
        <w:rPr>
          <w:rFonts w:ascii="Arial"/>
          <w:sz w:val="21"/>
        </w:rPr>
      </w:pPr>
    </w:p>
    <w:p>
      <w:pPr>
        <w:spacing w:line="261" w:lineRule="auto"/>
        <w:rPr>
          <w:rFonts w:ascii="Arial"/>
          <w:sz w:val="21"/>
        </w:rPr>
      </w:pPr>
    </w:p>
    <w:p>
      <w:pPr>
        <w:spacing w:before="91" w:line="389" w:lineRule="exact"/>
        <w:ind w:left="1711"/>
        <w:rPr>
          <w:rFonts w:ascii="Times New Roman" w:hAnsi="Times New Roman" w:eastAsia="Times New Roman" w:cs="Times New Roman"/>
          <w:sz w:val="28"/>
          <w:szCs w:val="28"/>
        </w:rPr>
      </w:pPr>
      <w:r>
        <w:rPr>
          <w:rFonts w:ascii="宋体" w:hAnsi="宋体" w:eastAsia="宋体" w:cs="宋体"/>
          <w:spacing w:val="1"/>
          <w:position w:val="3"/>
          <w:sz w:val="28"/>
          <w:szCs w:val="28"/>
          <w14:textOutline w14:w="5103" w14:cap="sq" w14:cmpd="sng">
            <w14:solidFill>
              <w14:srgbClr w14:val="000000"/>
            </w14:solidFill>
            <w14:prstDash w14:val="solid"/>
            <w14:bevel/>
          </w14:textOutline>
        </w:rPr>
        <w:t>法定代表人身份</w:t>
      </w:r>
      <w:r>
        <w:rPr>
          <w:rFonts w:ascii="宋体" w:hAnsi="宋体" w:eastAsia="宋体" w:cs="宋体"/>
          <w:position w:val="3"/>
          <w:sz w:val="28"/>
          <w:szCs w:val="28"/>
          <w14:textOutline w14:w="5103" w14:cap="sq" w14:cmpd="sng">
            <w14:solidFill>
              <w14:srgbClr w14:val="000000"/>
            </w14:solidFill>
            <w14:prstDash w14:val="solid"/>
            <w14:bevel/>
          </w14:textOutline>
        </w:rPr>
        <w:t>证明</w:t>
      </w:r>
      <w:r>
        <w:rPr>
          <w:rFonts w:ascii="Times New Roman" w:hAnsi="Times New Roman" w:eastAsia="Times New Roman" w:cs="Times New Roman"/>
          <w:b/>
          <w:bCs/>
          <w:position w:val="3"/>
          <w:sz w:val="28"/>
          <w:szCs w:val="28"/>
        </w:rPr>
        <w:t>(</w:t>
      </w:r>
      <w:r>
        <w:rPr>
          <w:rFonts w:ascii="宋体" w:hAnsi="宋体" w:eastAsia="宋体" w:cs="宋体"/>
          <w:position w:val="3"/>
          <w:sz w:val="28"/>
          <w:szCs w:val="28"/>
          <w14:textOutline w14:w="5103" w14:cap="sq" w14:cmpd="sng">
            <w14:solidFill>
              <w14:srgbClr w14:val="000000"/>
            </w14:solidFill>
            <w14:prstDash w14:val="solid"/>
            <w14:bevel/>
          </w14:textOutline>
        </w:rPr>
        <w:t>法定代表人参加谈判</w:t>
      </w:r>
      <w:r>
        <w:rPr>
          <w:rFonts w:ascii="Times New Roman" w:hAnsi="Times New Roman" w:eastAsia="Times New Roman" w:cs="Times New Roman"/>
          <w:b/>
          <w:bCs/>
          <w:position w:val="3"/>
          <w:sz w:val="28"/>
          <w:szCs w:val="28"/>
        </w:rPr>
        <w:t>)</w:t>
      </w: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before="65" w:line="227" w:lineRule="auto"/>
        <w:ind w:left="8"/>
        <w:rPr>
          <w:rFonts w:ascii="宋体" w:hAnsi="宋体" w:eastAsia="宋体" w:cs="宋体"/>
          <w:sz w:val="20"/>
          <w:szCs w:val="20"/>
        </w:rPr>
      </w:pPr>
      <w:r>
        <w:rPr>
          <w:rFonts w:ascii="宋体" w:hAnsi="宋体" w:eastAsia="宋体" w:cs="宋体"/>
          <w:spacing w:val="8"/>
          <w:sz w:val="20"/>
          <w:szCs w:val="20"/>
        </w:rPr>
        <w:t>供</w:t>
      </w:r>
      <w:r>
        <w:rPr>
          <w:rFonts w:ascii="宋体" w:hAnsi="宋体" w:eastAsia="宋体" w:cs="宋体"/>
          <w:spacing w:val="6"/>
          <w:sz w:val="20"/>
          <w:szCs w:val="20"/>
        </w:rPr>
        <w:t>应商名称：</w:t>
      </w:r>
      <w:r>
        <w:rPr>
          <w:rFonts w:ascii="宋体" w:hAnsi="宋体" w:eastAsia="宋体" w:cs="宋体"/>
          <w:sz w:val="20"/>
          <w:szCs w:val="20"/>
          <w:u w:val="single" w:color="auto"/>
        </w:rPr>
        <w:t xml:space="preserve">                    </w:t>
      </w:r>
    </w:p>
    <w:p>
      <w:pPr>
        <w:spacing w:before="282" w:line="229" w:lineRule="auto"/>
        <w:ind w:left="8"/>
        <w:rPr>
          <w:rFonts w:ascii="宋体" w:hAnsi="宋体" w:eastAsia="宋体" w:cs="宋体"/>
          <w:sz w:val="20"/>
          <w:szCs w:val="20"/>
        </w:rPr>
      </w:pPr>
      <w:r>
        <w:rPr>
          <w:rFonts w:ascii="宋体" w:hAnsi="宋体" w:eastAsia="宋体" w:cs="宋体"/>
          <w:spacing w:val="5"/>
          <w:sz w:val="20"/>
          <w:szCs w:val="20"/>
        </w:rPr>
        <w:t>注册号：</w:t>
      </w:r>
      <w:r>
        <w:rPr>
          <w:rFonts w:ascii="宋体" w:hAnsi="宋体" w:eastAsia="宋体" w:cs="宋体"/>
          <w:sz w:val="20"/>
          <w:szCs w:val="20"/>
          <w:u w:val="single" w:color="auto"/>
        </w:rPr>
        <w:t xml:space="preserve">                        </w:t>
      </w:r>
    </w:p>
    <w:p>
      <w:pPr>
        <w:spacing w:before="282" w:line="229" w:lineRule="auto"/>
        <w:ind w:left="8"/>
        <w:rPr>
          <w:rFonts w:ascii="宋体" w:hAnsi="宋体" w:eastAsia="宋体" w:cs="宋体"/>
          <w:sz w:val="20"/>
          <w:szCs w:val="20"/>
        </w:rPr>
      </w:pPr>
      <w:r>
        <w:rPr>
          <w:rFonts w:ascii="宋体" w:hAnsi="宋体" w:eastAsia="宋体" w:cs="宋体"/>
          <w:spacing w:val="6"/>
          <w:sz w:val="20"/>
          <w:szCs w:val="20"/>
        </w:rPr>
        <w:t>注册地址</w:t>
      </w:r>
      <w:r>
        <w:rPr>
          <w:rFonts w:ascii="宋体" w:hAnsi="宋体" w:eastAsia="宋体" w:cs="宋体"/>
          <w:spacing w:val="5"/>
          <w:sz w:val="20"/>
          <w:szCs w:val="20"/>
        </w:rPr>
        <w:t>：</w:t>
      </w:r>
      <w:r>
        <w:rPr>
          <w:rFonts w:ascii="宋体" w:hAnsi="宋体" w:eastAsia="宋体" w:cs="宋体"/>
          <w:sz w:val="20"/>
          <w:szCs w:val="20"/>
          <w:u w:val="single" w:color="auto"/>
        </w:rPr>
        <w:t xml:space="preserve">                                       </w:t>
      </w:r>
    </w:p>
    <w:p>
      <w:pPr>
        <w:spacing w:before="279" w:line="228" w:lineRule="auto"/>
        <w:ind w:left="9"/>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z w:val="20"/>
          <w:szCs w:val="20"/>
        </w:rPr>
        <w:t>立时间：</w:t>
      </w:r>
      <w:r>
        <w:rPr>
          <w:rFonts w:ascii="宋体" w:hAnsi="宋体" w:eastAsia="宋体" w:cs="宋体"/>
          <w:sz w:val="20"/>
          <w:szCs w:val="20"/>
          <w:u w:val="single" w:color="auto"/>
        </w:rPr>
        <w:t xml:space="preserve">          </w:t>
      </w:r>
      <w:r>
        <w:rPr>
          <w:rFonts w:ascii="宋体" w:hAnsi="宋体" w:eastAsia="宋体" w:cs="宋体"/>
          <w:sz w:val="20"/>
          <w:szCs w:val="20"/>
        </w:rPr>
        <w:t>年</w:t>
      </w:r>
      <w:r>
        <w:rPr>
          <w:rFonts w:ascii="宋体" w:hAnsi="宋体" w:eastAsia="宋体" w:cs="宋体"/>
          <w:sz w:val="20"/>
          <w:szCs w:val="20"/>
          <w:u w:val="single" w:color="auto"/>
        </w:rPr>
        <w:t xml:space="preserve">      </w:t>
      </w:r>
      <w:r>
        <w:rPr>
          <w:rFonts w:ascii="宋体" w:hAnsi="宋体" w:eastAsia="宋体" w:cs="宋体"/>
          <w:sz w:val="20"/>
          <w:szCs w:val="20"/>
        </w:rPr>
        <w:t>月</w:t>
      </w:r>
      <w:r>
        <w:rPr>
          <w:rFonts w:ascii="宋体" w:hAnsi="宋体" w:eastAsia="宋体" w:cs="宋体"/>
          <w:sz w:val="20"/>
          <w:szCs w:val="20"/>
          <w:u w:val="single" w:color="auto"/>
        </w:rPr>
        <w:t xml:space="preserve">     </w:t>
      </w:r>
      <w:r>
        <w:rPr>
          <w:rFonts w:ascii="宋体" w:hAnsi="宋体" w:eastAsia="宋体" w:cs="宋体"/>
          <w:sz w:val="20"/>
          <w:szCs w:val="20"/>
        </w:rPr>
        <w:t>日</w:t>
      </w:r>
    </w:p>
    <w:p>
      <w:pPr>
        <w:spacing w:before="281" w:line="228" w:lineRule="auto"/>
        <w:ind w:left="9"/>
        <w:rPr>
          <w:rFonts w:ascii="宋体" w:hAnsi="宋体" w:eastAsia="宋体" w:cs="宋体"/>
          <w:sz w:val="20"/>
          <w:szCs w:val="20"/>
        </w:rPr>
      </w:pPr>
      <w:r>
        <w:rPr>
          <w:rFonts w:ascii="宋体" w:hAnsi="宋体" w:eastAsia="宋体" w:cs="宋体"/>
          <w:spacing w:val="7"/>
          <w:sz w:val="20"/>
          <w:szCs w:val="20"/>
        </w:rPr>
        <w:t>经</w:t>
      </w:r>
      <w:r>
        <w:rPr>
          <w:rFonts w:ascii="宋体" w:hAnsi="宋体" w:eastAsia="宋体" w:cs="宋体"/>
          <w:spacing w:val="5"/>
          <w:sz w:val="20"/>
          <w:szCs w:val="20"/>
        </w:rPr>
        <w:t>营期限：</w:t>
      </w:r>
      <w:r>
        <w:rPr>
          <w:rFonts w:ascii="宋体" w:hAnsi="宋体" w:eastAsia="宋体" w:cs="宋体"/>
          <w:sz w:val="20"/>
          <w:szCs w:val="20"/>
          <w:u w:val="single" w:color="auto"/>
        </w:rPr>
        <w:t xml:space="preserve">                      </w:t>
      </w:r>
    </w:p>
    <w:p>
      <w:pPr>
        <w:spacing w:before="281" w:line="228" w:lineRule="auto"/>
        <w:ind w:left="9"/>
        <w:rPr>
          <w:rFonts w:ascii="宋体" w:hAnsi="宋体" w:eastAsia="宋体" w:cs="宋体"/>
          <w:sz w:val="20"/>
          <w:szCs w:val="20"/>
        </w:rPr>
      </w:pPr>
      <w:r>
        <w:rPr>
          <w:rFonts w:ascii="宋体" w:hAnsi="宋体" w:eastAsia="宋体" w:cs="宋体"/>
          <w:spacing w:val="-1"/>
          <w:sz w:val="20"/>
          <w:szCs w:val="20"/>
        </w:rPr>
        <w:t>经营范围：主营：</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；兼</w:t>
      </w:r>
      <w:r>
        <w:rPr>
          <w:rFonts w:ascii="宋体" w:hAnsi="宋体" w:eastAsia="宋体" w:cs="宋体"/>
          <w:sz w:val="20"/>
          <w:szCs w:val="20"/>
        </w:rPr>
        <w:t>营：</w:t>
      </w:r>
      <w:r>
        <w:rPr>
          <w:rFonts w:ascii="宋体" w:hAnsi="宋体" w:eastAsia="宋体" w:cs="宋体"/>
          <w:sz w:val="20"/>
          <w:szCs w:val="20"/>
          <w:u w:val="single" w:color="auto"/>
        </w:rPr>
        <w:t xml:space="preserve">                </w:t>
      </w:r>
    </w:p>
    <w:p>
      <w:pPr>
        <w:spacing w:before="282" w:line="488" w:lineRule="auto"/>
        <w:ind w:left="8" w:right="211"/>
        <w:rPr>
          <w:rFonts w:ascii="宋体" w:hAnsi="宋体" w:eastAsia="宋体" w:cs="宋体"/>
          <w:sz w:val="20"/>
          <w:szCs w:val="20"/>
        </w:rPr>
      </w:pPr>
      <w:r>
        <w:rPr>
          <w:rFonts w:ascii="宋体" w:hAnsi="宋体" w:eastAsia="宋体" w:cs="宋体"/>
          <w:spacing w:val="-4"/>
          <w:sz w:val="20"/>
          <w:szCs w:val="20"/>
        </w:rPr>
        <w:t>姓名：</w:t>
      </w:r>
      <w:r>
        <w:rPr>
          <w:rFonts w:ascii="宋体" w:hAnsi="宋体" w:eastAsia="宋体" w:cs="宋体"/>
          <w:spacing w:val="-4"/>
          <w:sz w:val="20"/>
          <w:szCs w:val="20"/>
          <w:u w:val="single" w:color="auto"/>
        </w:rPr>
        <w:t xml:space="preserve">   </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性别：</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年龄：</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系</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 xml:space="preserve"> (供应商名称) 的法定代表人。</w:t>
      </w:r>
      <w:r>
        <w:rPr>
          <w:rFonts w:ascii="宋体" w:hAnsi="宋体" w:eastAsia="宋体" w:cs="宋体"/>
          <w:sz w:val="20"/>
          <w:szCs w:val="20"/>
        </w:rPr>
        <w:t xml:space="preserve"> </w:t>
      </w:r>
      <w:r>
        <w:rPr>
          <w:rFonts w:ascii="宋体" w:hAnsi="宋体" w:eastAsia="宋体" w:cs="宋体"/>
          <w:spacing w:val="6"/>
          <w:sz w:val="20"/>
          <w:szCs w:val="20"/>
        </w:rPr>
        <w:t>特此证明</w:t>
      </w:r>
      <w:r>
        <w:rPr>
          <w:rFonts w:ascii="宋体" w:hAnsi="宋体" w:eastAsia="宋体" w:cs="宋体"/>
          <w:spacing w:val="5"/>
          <w:sz w:val="20"/>
          <w:szCs w:val="20"/>
        </w:rPr>
        <w:t>。</w:t>
      </w:r>
    </w:p>
    <w:p>
      <w:pPr>
        <w:spacing w:before="1" w:line="226" w:lineRule="auto"/>
        <w:ind w:left="24"/>
        <w:rPr>
          <w:rFonts w:ascii="宋体" w:hAnsi="宋体" w:eastAsia="宋体" w:cs="宋体"/>
          <w:sz w:val="20"/>
          <w:szCs w:val="20"/>
        </w:rPr>
      </w:pPr>
      <w:r>
        <w:rPr>
          <w:rFonts w:ascii="宋体" w:hAnsi="宋体" w:eastAsia="宋体" w:cs="宋体"/>
          <w:spacing w:val="8"/>
          <w:sz w:val="20"/>
          <w:szCs w:val="20"/>
        </w:rPr>
        <w:t>附：法定代表人身份证复印件</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before="65" w:line="227" w:lineRule="auto"/>
        <w:ind w:left="8"/>
        <w:rPr>
          <w:rFonts w:ascii="宋体" w:hAnsi="宋体" w:eastAsia="宋体" w:cs="宋体"/>
          <w:sz w:val="20"/>
          <w:szCs w:val="20"/>
        </w:rPr>
      </w:pPr>
      <w:r>
        <w:rPr>
          <w:rFonts w:ascii="宋体" w:hAnsi="宋体" w:eastAsia="宋体" w:cs="宋体"/>
          <w:spacing w:val="10"/>
          <w:sz w:val="20"/>
          <w:szCs w:val="20"/>
        </w:rPr>
        <w:t>供</w:t>
      </w:r>
      <w:r>
        <w:rPr>
          <w:rFonts w:ascii="宋体" w:hAnsi="宋体" w:eastAsia="宋体" w:cs="宋体"/>
          <w:spacing w:val="7"/>
          <w:sz w:val="20"/>
          <w:szCs w:val="20"/>
        </w:rPr>
        <w:t>应商名称 (盖单位章) ：</w:t>
      </w:r>
    </w:p>
    <w:p>
      <w:pPr>
        <w:spacing w:before="162" w:line="228" w:lineRule="auto"/>
        <w:ind w:left="44"/>
        <w:rPr>
          <w:rFonts w:ascii="宋体" w:hAnsi="宋体" w:eastAsia="宋体" w:cs="宋体"/>
          <w:sz w:val="20"/>
          <w:szCs w:val="20"/>
        </w:rPr>
      </w:pPr>
      <w:r>
        <w:rPr>
          <w:rFonts w:ascii="宋体" w:hAnsi="宋体" w:eastAsia="宋体" w:cs="宋体"/>
          <w:spacing w:val="-4"/>
          <w:sz w:val="20"/>
          <w:szCs w:val="20"/>
        </w:rPr>
        <w:t>日期：</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年</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日</w:t>
      </w:r>
    </w:p>
    <w:p>
      <w:pPr>
        <w:sectPr>
          <w:headerReference r:id="rId73" w:type="default"/>
          <w:footerReference r:id="rId74" w:type="default"/>
          <w:pgSz w:w="11906" w:h="16839"/>
          <w:pgMar w:top="1091" w:right="1785" w:bottom="1156" w:left="1440" w:header="1076" w:footer="996" w:gutter="0"/>
          <w:cols w:space="720" w:num="1"/>
        </w:sectPr>
      </w:pPr>
    </w:p>
    <w:p>
      <w:pPr>
        <w:spacing w:line="425" w:lineRule="auto"/>
        <w:rPr>
          <w:rFonts w:ascii="Arial"/>
          <w:sz w:val="21"/>
        </w:rPr>
      </w:pPr>
    </w:p>
    <w:p>
      <w:pPr>
        <w:spacing w:before="75" w:line="227" w:lineRule="auto"/>
        <w:ind w:left="28"/>
        <w:rPr>
          <w:rFonts w:ascii="Times New Roman" w:hAnsi="Times New Roman" w:eastAsia="Times New Roman" w:cs="Times New Roman"/>
          <w:sz w:val="23"/>
          <w:szCs w:val="23"/>
        </w:rPr>
      </w:pPr>
      <w:r>
        <w:rPr>
          <w:rFonts w:ascii="宋体" w:hAnsi="宋体" w:eastAsia="宋体" w:cs="宋体"/>
          <w:spacing w:val="-17"/>
          <w:sz w:val="23"/>
          <w:szCs w:val="23"/>
        </w:rPr>
        <w:t>附</w:t>
      </w:r>
      <w:r>
        <w:rPr>
          <w:rFonts w:ascii="宋体" w:hAnsi="宋体" w:eastAsia="宋体" w:cs="宋体"/>
          <w:spacing w:val="-14"/>
          <w:sz w:val="23"/>
          <w:szCs w:val="23"/>
        </w:rPr>
        <w:t xml:space="preserve">件 </w:t>
      </w:r>
      <w:r>
        <w:rPr>
          <w:rFonts w:ascii="Times New Roman" w:hAnsi="Times New Roman" w:eastAsia="Times New Roman" w:cs="Times New Roman"/>
          <w:spacing w:val="-14"/>
          <w:sz w:val="23"/>
          <w:szCs w:val="23"/>
        </w:rPr>
        <w:t>2</w:t>
      </w:r>
    </w:p>
    <w:p>
      <w:pPr>
        <w:spacing w:line="260" w:lineRule="auto"/>
        <w:rPr>
          <w:rFonts w:ascii="Arial"/>
          <w:sz w:val="21"/>
        </w:rPr>
      </w:pPr>
    </w:p>
    <w:p>
      <w:pPr>
        <w:spacing w:line="261" w:lineRule="auto"/>
        <w:rPr>
          <w:rFonts w:ascii="Arial"/>
          <w:sz w:val="21"/>
        </w:rPr>
      </w:pPr>
    </w:p>
    <w:p>
      <w:pPr>
        <w:spacing w:before="91" w:line="389" w:lineRule="exact"/>
        <w:ind w:left="1852"/>
        <w:rPr>
          <w:rFonts w:ascii="Times New Roman" w:hAnsi="Times New Roman" w:eastAsia="Times New Roman" w:cs="Times New Roman"/>
          <w:sz w:val="28"/>
          <w:szCs w:val="28"/>
        </w:rPr>
      </w:pPr>
      <w:r>
        <w:rPr>
          <w:rFonts w:ascii="宋体" w:hAnsi="宋体" w:eastAsia="宋体" w:cs="宋体"/>
          <w:spacing w:val="1"/>
          <w:position w:val="3"/>
          <w:sz w:val="28"/>
          <w:szCs w:val="28"/>
          <w14:textOutline w14:w="5103" w14:cap="sq" w14:cmpd="sng">
            <w14:solidFill>
              <w14:srgbClr w14:val="000000"/>
            </w14:solidFill>
            <w14:prstDash w14:val="solid"/>
            <w14:bevel/>
          </w14:textOutline>
        </w:rPr>
        <w:t>法定代表</w:t>
      </w:r>
      <w:r>
        <w:rPr>
          <w:rFonts w:ascii="宋体" w:hAnsi="宋体" w:eastAsia="宋体" w:cs="宋体"/>
          <w:position w:val="3"/>
          <w:sz w:val="28"/>
          <w:szCs w:val="28"/>
          <w14:textOutline w14:w="5103" w14:cap="sq" w14:cmpd="sng">
            <w14:solidFill>
              <w14:srgbClr w14:val="000000"/>
            </w14:solidFill>
            <w14:prstDash w14:val="solid"/>
            <w14:bevel/>
          </w14:textOutline>
        </w:rPr>
        <w:t>人授权书</w:t>
      </w:r>
      <w:r>
        <w:rPr>
          <w:rFonts w:ascii="Times New Roman" w:hAnsi="Times New Roman" w:eastAsia="Times New Roman" w:cs="Times New Roman"/>
          <w:b/>
          <w:bCs/>
          <w:position w:val="3"/>
          <w:sz w:val="28"/>
          <w:szCs w:val="28"/>
        </w:rPr>
        <w:t>(</w:t>
      </w:r>
      <w:r>
        <w:rPr>
          <w:rFonts w:ascii="宋体" w:hAnsi="宋体" w:eastAsia="宋体" w:cs="宋体"/>
          <w:position w:val="3"/>
          <w:sz w:val="28"/>
          <w:szCs w:val="28"/>
          <w14:textOutline w14:w="5103" w14:cap="sq" w14:cmpd="sng">
            <w14:solidFill>
              <w14:srgbClr w14:val="000000"/>
            </w14:solidFill>
            <w14:prstDash w14:val="solid"/>
            <w14:bevel/>
          </w14:textOutline>
        </w:rPr>
        <w:t>委托代理人参加谈判</w:t>
      </w:r>
      <w:r>
        <w:rPr>
          <w:rFonts w:ascii="Times New Roman" w:hAnsi="Times New Roman" w:eastAsia="Times New Roman" w:cs="Times New Roman"/>
          <w:b/>
          <w:bCs/>
          <w:position w:val="3"/>
          <w:sz w:val="28"/>
          <w:szCs w:val="28"/>
        </w:rPr>
        <w:t>)</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65" w:line="377" w:lineRule="auto"/>
        <w:ind w:left="7" w:right="13" w:firstLine="421"/>
        <w:rPr>
          <w:rFonts w:ascii="宋体" w:hAnsi="宋体" w:eastAsia="宋体" w:cs="宋体"/>
          <w:sz w:val="20"/>
          <w:szCs w:val="20"/>
        </w:rPr>
      </w:pPr>
      <w:r>
        <w:rPr>
          <w:rFonts w:ascii="宋体" w:hAnsi="宋体" w:eastAsia="宋体" w:cs="宋体"/>
          <w:spacing w:val="6"/>
          <w:sz w:val="20"/>
          <w:szCs w:val="20"/>
        </w:rPr>
        <w:t>本人</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(姓名</w:t>
      </w:r>
      <w:r>
        <w:rPr>
          <w:rFonts w:ascii="宋体" w:hAnsi="宋体" w:eastAsia="宋体" w:cs="宋体"/>
          <w:spacing w:val="3"/>
          <w:sz w:val="20"/>
          <w:szCs w:val="20"/>
        </w:rPr>
        <w:t>、职务) 系</w:t>
      </w:r>
      <w:r>
        <w:rPr>
          <w:rFonts w:ascii="宋体" w:hAnsi="宋体" w:eastAsia="宋体" w:cs="宋体"/>
          <w:spacing w:val="3"/>
          <w:sz w:val="20"/>
          <w:szCs w:val="20"/>
          <w:u w:val="single" w:color="auto"/>
        </w:rPr>
        <w:t xml:space="preserve">                             </w:t>
      </w:r>
      <w:r>
        <w:rPr>
          <w:rFonts w:ascii="宋体" w:hAnsi="宋体" w:eastAsia="宋体" w:cs="宋体"/>
          <w:spacing w:val="3"/>
          <w:sz w:val="20"/>
          <w:szCs w:val="20"/>
        </w:rPr>
        <w:t>(供应商名称) 的法定代</w:t>
      </w:r>
      <w:r>
        <w:rPr>
          <w:rFonts w:ascii="宋体" w:hAnsi="宋体" w:eastAsia="宋体" w:cs="宋体"/>
          <w:sz w:val="20"/>
          <w:szCs w:val="20"/>
        </w:rPr>
        <w:t xml:space="preserve"> </w:t>
      </w:r>
      <w:r>
        <w:rPr>
          <w:rFonts w:ascii="宋体" w:hAnsi="宋体" w:eastAsia="宋体" w:cs="宋体"/>
          <w:spacing w:val="5"/>
          <w:sz w:val="20"/>
          <w:szCs w:val="20"/>
        </w:rPr>
        <w:t>表人，现授权</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(姓名、职务) 为我方代理人。代理人根据授权， 以我方名义：</w:t>
      </w:r>
      <w:r>
        <w:rPr>
          <w:rFonts w:ascii="Times New Roman" w:hAnsi="Times New Roman" w:eastAsia="Times New Roman" w:cs="Times New Roman"/>
          <w:spacing w:val="5"/>
          <w:sz w:val="20"/>
          <w:szCs w:val="20"/>
        </w:rPr>
        <w:t>( 1</w:t>
      </w:r>
      <w:r>
        <w:rPr>
          <w:rFonts w:ascii="Times New Roman" w:hAnsi="Times New Roman" w:eastAsia="Times New Roman" w:cs="Times New Roman"/>
          <w:spacing w:val="2"/>
          <w:sz w:val="20"/>
          <w:szCs w:val="20"/>
        </w:rPr>
        <w:t>)</w:t>
      </w:r>
      <w:r>
        <w:rPr>
          <w:rFonts w:ascii="宋体" w:hAnsi="宋体" w:eastAsia="宋体" w:cs="宋体"/>
          <w:sz w:val="20"/>
          <w:szCs w:val="20"/>
        </w:rPr>
        <w:t xml:space="preserve">签 </w:t>
      </w:r>
      <w:r>
        <w:rPr>
          <w:rFonts w:ascii="宋体" w:hAnsi="宋体" w:eastAsia="宋体" w:cs="宋体"/>
          <w:spacing w:val="8"/>
          <w:sz w:val="20"/>
          <w:szCs w:val="20"/>
        </w:rPr>
        <w:t>署、澄清、补正、修</w:t>
      </w:r>
      <w:r>
        <w:rPr>
          <w:rFonts w:ascii="宋体" w:hAnsi="宋体" w:eastAsia="宋体" w:cs="宋体"/>
          <w:spacing w:val="7"/>
          <w:sz w:val="20"/>
          <w:szCs w:val="20"/>
        </w:rPr>
        <w:t>改</w:t>
      </w:r>
      <w:r>
        <w:rPr>
          <w:rFonts w:ascii="宋体" w:hAnsi="宋体" w:eastAsia="宋体" w:cs="宋体"/>
          <w:spacing w:val="4"/>
          <w:sz w:val="20"/>
          <w:szCs w:val="20"/>
        </w:rPr>
        <w:t>、撤回、提交</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(项目名称、谈判编号) 响应文件</w:t>
      </w:r>
      <w:r>
        <w:rPr>
          <w:rFonts w:ascii="宋体" w:hAnsi="宋体" w:eastAsia="宋体" w:cs="宋体"/>
          <w:sz w:val="20"/>
          <w:szCs w:val="20"/>
        </w:rPr>
        <w:t xml:space="preserve"> </w:t>
      </w:r>
      <w:r>
        <w:rPr>
          <w:rFonts w:ascii="宋体" w:hAnsi="宋体" w:eastAsia="宋体" w:cs="宋体"/>
          <w:spacing w:val="10"/>
          <w:sz w:val="20"/>
          <w:szCs w:val="20"/>
        </w:rPr>
        <w:t>及</w:t>
      </w:r>
      <w:r>
        <w:rPr>
          <w:rFonts w:ascii="宋体" w:hAnsi="宋体" w:eastAsia="宋体" w:cs="宋体"/>
          <w:spacing w:val="5"/>
          <w:sz w:val="20"/>
          <w:szCs w:val="20"/>
        </w:rPr>
        <w:t xml:space="preserve">报价；  </w:t>
      </w:r>
      <w:r>
        <w:rPr>
          <w:rFonts w:ascii="Times New Roman" w:hAnsi="Times New Roman" w:eastAsia="Times New Roman" w:cs="Times New Roman"/>
          <w:spacing w:val="5"/>
          <w:sz w:val="20"/>
          <w:szCs w:val="20"/>
        </w:rPr>
        <w:t>(2)</w:t>
      </w:r>
      <w:r>
        <w:rPr>
          <w:rFonts w:ascii="宋体" w:hAnsi="宋体" w:eastAsia="宋体" w:cs="宋体"/>
          <w:spacing w:val="5"/>
          <w:sz w:val="20"/>
          <w:szCs w:val="20"/>
        </w:rPr>
        <w:t>签订合同和处理有关事宜，其法律后果由我方承担。</w:t>
      </w:r>
    </w:p>
    <w:p>
      <w:pPr>
        <w:spacing w:before="121" w:line="377" w:lineRule="auto"/>
        <w:ind w:left="427"/>
        <w:rPr>
          <w:rFonts w:ascii="宋体" w:hAnsi="宋体" w:eastAsia="宋体" w:cs="宋体"/>
          <w:sz w:val="20"/>
          <w:szCs w:val="20"/>
        </w:rPr>
      </w:pPr>
      <w:r>
        <w:rPr>
          <w:rFonts w:ascii="宋体" w:hAnsi="宋体" w:eastAsia="宋体" w:cs="宋体"/>
          <w:spacing w:val="-2"/>
          <w:sz w:val="20"/>
          <w:szCs w:val="20"/>
        </w:rPr>
        <w:t>委托期限：</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w:t>
      </w:r>
    </w:p>
    <w:p>
      <w:pPr>
        <w:spacing w:line="224" w:lineRule="auto"/>
        <w:ind w:left="441"/>
        <w:rPr>
          <w:rFonts w:ascii="宋体" w:hAnsi="宋体" w:eastAsia="宋体" w:cs="宋体"/>
          <w:sz w:val="20"/>
          <w:szCs w:val="20"/>
        </w:rPr>
      </w:pPr>
      <w:r>
        <w:rPr>
          <w:rFonts w:ascii="宋体" w:hAnsi="宋体" w:eastAsia="宋体" w:cs="宋体"/>
          <w:spacing w:val="8"/>
          <w:sz w:val="20"/>
          <w:szCs w:val="20"/>
        </w:rPr>
        <w:t>代理人无转委托权</w:t>
      </w:r>
      <w:r>
        <w:rPr>
          <w:rFonts w:ascii="宋体" w:hAnsi="宋体" w:eastAsia="宋体" w:cs="宋体"/>
          <w:spacing w:val="6"/>
          <w:sz w:val="20"/>
          <w:szCs w:val="20"/>
        </w:rPr>
        <w:t>。</w:t>
      </w:r>
    </w:p>
    <w:p>
      <w:pPr>
        <w:spacing w:before="165" w:line="227" w:lineRule="auto"/>
        <w:ind w:left="443"/>
        <w:rPr>
          <w:rFonts w:ascii="宋体" w:hAnsi="宋体" w:eastAsia="宋体" w:cs="宋体"/>
          <w:sz w:val="20"/>
          <w:szCs w:val="20"/>
        </w:rPr>
      </w:pPr>
      <w:r>
        <w:rPr>
          <w:rFonts w:ascii="宋体" w:hAnsi="宋体" w:eastAsia="宋体" w:cs="宋体"/>
          <w:spacing w:val="4"/>
          <w:sz w:val="20"/>
          <w:szCs w:val="20"/>
        </w:rPr>
        <w:t>本授权书于</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年</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日签字生效，特此声明</w:t>
      </w:r>
      <w:r>
        <w:rPr>
          <w:rFonts w:ascii="宋体" w:hAnsi="宋体" w:eastAsia="宋体" w:cs="宋体"/>
          <w:sz w:val="20"/>
          <w:szCs w:val="20"/>
        </w:rPr>
        <w:t>。</w:t>
      </w:r>
    </w:p>
    <w:p>
      <w:pPr>
        <w:spacing w:line="348" w:lineRule="auto"/>
        <w:rPr>
          <w:rFonts w:ascii="Arial"/>
          <w:sz w:val="21"/>
        </w:rPr>
      </w:pPr>
    </w:p>
    <w:p>
      <w:pPr>
        <w:spacing w:line="349" w:lineRule="auto"/>
        <w:rPr>
          <w:rFonts w:ascii="Arial"/>
          <w:sz w:val="21"/>
        </w:rPr>
      </w:pPr>
    </w:p>
    <w:p>
      <w:pPr>
        <w:spacing w:before="65" w:line="227" w:lineRule="auto"/>
        <w:ind w:left="130"/>
        <w:rPr>
          <w:rFonts w:ascii="宋体" w:hAnsi="宋体" w:eastAsia="宋体" w:cs="宋体"/>
          <w:sz w:val="20"/>
          <w:szCs w:val="20"/>
        </w:rPr>
      </w:pPr>
      <w:r>
        <w:rPr>
          <w:rFonts w:ascii="宋体" w:hAnsi="宋体" w:eastAsia="宋体" w:cs="宋体"/>
          <w:spacing w:val="14"/>
          <w:sz w:val="20"/>
          <w:szCs w:val="20"/>
        </w:rPr>
        <w:t>附</w:t>
      </w:r>
      <w:r>
        <w:rPr>
          <w:rFonts w:ascii="宋体" w:hAnsi="宋体" w:eastAsia="宋体" w:cs="宋体"/>
          <w:spacing w:val="11"/>
          <w:sz w:val="20"/>
          <w:szCs w:val="20"/>
        </w:rPr>
        <w:t>：</w:t>
      </w:r>
      <w:r>
        <w:rPr>
          <w:rFonts w:ascii="宋体" w:hAnsi="宋体" w:eastAsia="宋体" w:cs="宋体"/>
          <w:spacing w:val="7"/>
          <w:sz w:val="20"/>
          <w:szCs w:val="20"/>
        </w:rPr>
        <w:t>法定代表人身份证复印件 (正反面)</w:t>
      </w:r>
    </w:p>
    <w:p>
      <w:pPr>
        <w:spacing w:line="312" w:lineRule="auto"/>
        <w:rPr>
          <w:rFonts w:ascii="Arial"/>
          <w:sz w:val="21"/>
        </w:rPr>
      </w:pPr>
    </w:p>
    <w:p>
      <w:pPr>
        <w:spacing w:line="312" w:lineRule="auto"/>
        <w:rPr>
          <w:rFonts w:ascii="Arial"/>
          <w:sz w:val="21"/>
        </w:rPr>
      </w:pPr>
    </w:p>
    <w:p>
      <w:pPr>
        <w:spacing w:line="312" w:lineRule="auto"/>
        <w:rPr>
          <w:rFonts w:ascii="Arial"/>
          <w:sz w:val="21"/>
        </w:rPr>
      </w:pPr>
    </w:p>
    <w:p>
      <w:pPr>
        <w:spacing w:before="65" w:line="227" w:lineRule="auto"/>
        <w:ind w:left="130"/>
        <w:rPr>
          <w:rFonts w:ascii="宋体" w:hAnsi="宋体" w:eastAsia="宋体" w:cs="宋体"/>
          <w:sz w:val="20"/>
          <w:szCs w:val="20"/>
        </w:rPr>
      </w:pPr>
      <w:r>
        <w:rPr>
          <w:rFonts w:ascii="宋体" w:hAnsi="宋体" w:eastAsia="宋体" w:cs="宋体"/>
          <w:spacing w:val="14"/>
          <w:sz w:val="20"/>
          <w:szCs w:val="20"/>
        </w:rPr>
        <w:t>附</w:t>
      </w:r>
      <w:r>
        <w:rPr>
          <w:rFonts w:ascii="宋体" w:hAnsi="宋体" w:eastAsia="宋体" w:cs="宋体"/>
          <w:spacing w:val="7"/>
          <w:sz w:val="20"/>
          <w:szCs w:val="20"/>
        </w:rPr>
        <w:t>：被授权人身份证复印件 (正反面)</w:t>
      </w: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before="65" w:line="227" w:lineRule="auto"/>
        <w:ind w:left="8"/>
        <w:rPr>
          <w:rFonts w:ascii="宋体" w:hAnsi="宋体" w:eastAsia="宋体" w:cs="宋体"/>
          <w:sz w:val="20"/>
          <w:szCs w:val="20"/>
        </w:rPr>
      </w:pPr>
      <w:r>
        <w:rPr>
          <w:rFonts w:ascii="宋体" w:hAnsi="宋体" w:eastAsia="宋体" w:cs="宋体"/>
          <w:spacing w:val="10"/>
          <w:sz w:val="20"/>
          <w:szCs w:val="20"/>
        </w:rPr>
        <w:t>供</w:t>
      </w:r>
      <w:r>
        <w:rPr>
          <w:rFonts w:ascii="宋体" w:hAnsi="宋体" w:eastAsia="宋体" w:cs="宋体"/>
          <w:spacing w:val="7"/>
          <w:sz w:val="20"/>
          <w:szCs w:val="20"/>
        </w:rPr>
        <w:t>应商名称 (盖单位章) ：</w:t>
      </w:r>
    </w:p>
    <w:p>
      <w:pPr>
        <w:spacing w:before="162" w:line="379" w:lineRule="auto"/>
        <w:ind w:left="8"/>
        <w:rPr>
          <w:rFonts w:ascii="宋体" w:hAnsi="宋体" w:eastAsia="宋体" w:cs="宋体"/>
          <w:sz w:val="20"/>
          <w:szCs w:val="20"/>
        </w:rPr>
      </w:pPr>
      <w:r>
        <w:rPr>
          <w:rFonts w:ascii="宋体" w:hAnsi="宋体" w:eastAsia="宋体" w:cs="宋体"/>
          <w:spacing w:val="7"/>
          <w:sz w:val="20"/>
          <w:szCs w:val="20"/>
        </w:rPr>
        <w:t xml:space="preserve">法定代表人 (签字) </w:t>
      </w:r>
      <w:r>
        <w:rPr>
          <w:rFonts w:ascii="宋体" w:hAnsi="宋体" w:eastAsia="宋体" w:cs="宋体"/>
          <w:spacing w:val="5"/>
          <w:sz w:val="20"/>
          <w:szCs w:val="20"/>
        </w:rPr>
        <w:t>：</w:t>
      </w:r>
      <w:r>
        <w:rPr>
          <w:rFonts w:ascii="宋体" w:hAnsi="宋体" w:eastAsia="宋体" w:cs="宋体"/>
          <w:sz w:val="20"/>
          <w:szCs w:val="20"/>
          <w:u w:val="single" w:color="auto"/>
        </w:rPr>
        <w:t xml:space="preserve">                       </w:t>
      </w:r>
    </w:p>
    <w:p>
      <w:pPr>
        <w:spacing w:line="224" w:lineRule="auto"/>
        <w:ind w:left="7"/>
        <w:rPr>
          <w:rFonts w:ascii="宋体" w:hAnsi="宋体" w:eastAsia="宋体" w:cs="宋体"/>
          <w:sz w:val="20"/>
          <w:szCs w:val="20"/>
        </w:rPr>
      </w:pPr>
      <w:r>
        <w:rPr>
          <w:rFonts w:ascii="宋体" w:hAnsi="宋体" w:eastAsia="宋体" w:cs="宋体"/>
          <w:spacing w:val="7"/>
          <w:sz w:val="20"/>
          <w:szCs w:val="20"/>
        </w:rPr>
        <w:t xml:space="preserve">委托代理人 (签字) </w:t>
      </w:r>
      <w:r>
        <w:rPr>
          <w:rFonts w:ascii="宋体" w:hAnsi="宋体" w:eastAsia="宋体" w:cs="宋体"/>
          <w:spacing w:val="6"/>
          <w:sz w:val="20"/>
          <w:szCs w:val="20"/>
        </w:rPr>
        <w:t>：</w:t>
      </w:r>
      <w:r>
        <w:rPr>
          <w:rFonts w:ascii="宋体" w:hAnsi="宋体" w:eastAsia="宋体" w:cs="宋体"/>
          <w:sz w:val="20"/>
          <w:szCs w:val="20"/>
          <w:u w:val="single" w:color="auto"/>
        </w:rPr>
        <w:t xml:space="preserve">                       </w:t>
      </w:r>
    </w:p>
    <w:p>
      <w:pPr>
        <w:spacing w:before="165" w:line="228" w:lineRule="auto"/>
        <w:ind w:left="44"/>
        <w:rPr>
          <w:rFonts w:ascii="宋体" w:hAnsi="宋体" w:eastAsia="宋体" w:cs="宋体"/>
          <w:sz w:val="20"/>
          <w:szCs w:val="20"/>
        </w:rPr>
      </w:pPr>
      <w:r>
        <w:rPr>
          <w:rFonts w:ascii="宋体" w:hAnsi="宋体" w:eastAsia="宋体" w:cs="宋体"/>
          <w:spacing w:val="-2"/>
          <w:sz w:val="20"/>
          <w:szCs w:val="20"/>
        </w:rPr>
        <w:t>日期：</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年</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月</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日</w:t>
      </w:r>
    </w:p>
    <w:p>
      <w:pPr>
        <w:sectPr>
          <w:footerReference r:id="rId75" w:type="default"/>
          <w:pgSz w:w="11906" w:h="16839"/>
          <w:pgMar w:top="1091" w:right="1785" w:bottom="1156" w:left="1440" w:header="1076" w:footer="996" w:gutter="0"/>
          <w:cols w:space="720" w:num="1"/>
        </w:sectPr>
      </w:pPr>
    </w:p>
    <w:p>
      <w:pPr>
        <w:spacing w:line="327" w:lineRule="auto"/>
        <w:rPr>
          <w:rFonts w:ascii="Arial"/>
          <w:sz w:val="21"/>
        </w:rPr>
      </w:pPr>
    </w:p>
    <w:p>
      <w:pPr>
        <w:spacing w:line="327" w:lineRule="auto"/>
        <w:rPr>
          <w:rFonts w:ascii="Arial"/>
          <w:sz w:val="21"/>
        </w:rPr>
      </w:pPr>
    </w:p>
    <w:p>
      <w:pPr>
        <w:spacing w:before="91" w:line="237" w:lineRule="auto"/>
        <w:ind w:left="3361"/>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三、投</w:t>
      </w:r>
      <w:r>
        <w:rPr>
          <w:rFonts w:ascii="宋体" w:hAnsi="宋体" w:eastAsia="宋体" w:cs="宋体"/>
          <w:sz w:val="28"/>
          <w:szCs w:val="28"/>
          <w14:textOutline w14:w="5103" w14:cap="sq" w14:cmpd="sng">
            <w14:solidFill>
              <w14:srgbClr w14:val="000000"/>
            </w14:solidFill>
            <w14:prstDash w14:val="solid"/>
            <w14:bevel/>
          </w14:textOutline>
        </w:rPr>
        <w:t>标保证金</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75" w:line="227" w:lineRule="auto"/>
        <w:ind w:left="28"/>
        <w:rPr>
          <w:rFonts w:ascii="宋体" w:hAnsi="宋体" w:eastAsia="宋体" w:cs="宋体"/>
          <w:sz w:val="23"/>
          <w:szCs w:val="23"/>
        </w:rPr>
      </w:pPr>
      <w:r>
        <w:rPr>
          <w:rFonts w:ascii="宋体" w:hAnsi="宋体" w:eastAsia="宋体" w:cs="宋体"/>
          <w:spacing w:val="-15"/>
          <w:sz w:val="23"/>
          <w:szCs w:val="23"/>
        </w:rPr>
        <w:t>附</w:t>
      </w:r>
      <w:r>
        <w:rPr>
          <w:rFonts w:ascii="宋体" w:hAnsi="宋体" w:eastAsia="宋体" w:cs="宋体"/>
          <w:spacing w:val="-11"/>
          <w:sz w:val="23"/>
          <w:szCs w:val="23"/>
        </w:rPr>
        <w:t xml:space="preserve">件 </w:t>
      </w:r>
      <w:r>
        <w:rPr>
          <w:rFonts w:ascii="Times New Roman" w:hAnsi="Times New Roman" w:eastAsia="Times New Roman" w:cs="Times New Roman"/>
          <w:spacing w:val="-11"/>
          <w:sz w:val="23"/>
          <w:szCs w:val="23"/>
        </w:rPr>
        <w:t>3</w:t>
      </w:r>
      <w:r>
        <w:rPr>
          <w:rFonts w:ascii="宋体" w:hAnsi="宋体" w:eastAsia="宋体" w:cs="宋体"/>
          <w:spacing w:val="-11"/>
          <w:sz w:val="23"/>
          <w:szCs w:val="23"/>
        </w:rPr>
        <w:t>：</w:t>
      </w:r>
    </w:p>
    <w:p>
      <w:pPr>
        <w:spacing w:line="274" w:lineRule="auto"/>
        <w:rPr>
          <w:rFonts w:ascii="Arial"/>
          <w:sz w:val="21"/>
        </w:rPr>
      </w:pPr>
    </w:p>
    <w:p>
      <w:pPr>
        <w:spacing w:line="274" w:lineRule="auto"/>
        <w:rPr>
          <w:rFonts w:ascii="Arial"/>
          <w:sz w:val="21"/>
        </w:rPr>
      </w:pPr>
    </w:p>
    <w:p>
      <w:pPr>
        <w:spacing w:before="91" w:line="220" w:lineRule="auto"/>
        <w:ind w:left="3362"/>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保证金缴</w:t>
      </w:r>
      <w:r>
        <w:rPr>
          <w:rFonts w:ascii="宋体" w:hAnsi="宋体" w:eastAsia="宋体" w:cs="宋体"/>
          <w:sz w:val="28"/>
          <w:szCs w:val="28"/>
          <w14:textOutline w14:w="5103" w14:cap="sq" w14:cmpd="sng">
            <w14:solidFill>
              <w14:srgbClr w14:val="000000"/>
            </w14:solidFill>
            <w14:prstDash w14:val="solid"/>
            <w14:bevel/>
          </w14:textOutline>
        </w:rPr>
        <w:t>纳凭证</w:t>
      </w:r>
    </w:p>
    <w:p>
      <w:pPr>
        <w:spacing w:before="45" w:line="219" w:lineRule="auto"/>
        <w:ind w:left="1963"/>
        <w:rPr>
          <w:rFonts w:ascii="宋体" w:hAnsi="宋体" w:eastAsia="宋体" w:cs="宋体"/>
          <w:sz w:val="28"/>
          <w:szCs w:val="28"/>
        </w:rPr>
      </w:pPr>
      <w:r>
        <w:rPr>
          <w:rFonts w:ascii="宋体" w:hAnsi="宋体" w:eastAsia="宋体" w:cs="宋体"/>
          <w:spacing w:val="10"/>
          <w:sz w:val="28"/>
          <w:szCs w:val="28"/>
          <w14:textOutline w14:w="5103" w14:cap="sq" w14:cmpd="sng">
            <w14:solidFill>
              <w14:srgbClr w14:val="000000"/>
            </w14:solidFill>
            <w14:prstDash w14:val="solid"/>
            <w14:bevel/>
          </w14:textOutline>
        </w:rPr>
        <w:t>(</w:t>
      </w:r>
      <w:r>
        <w:rPr>
          <w:rFonts w:ascii="宋体" w:hAnsi="宋体" w:eastAsia="宋体" w:cs="宋体"/>
          <w:spacing w:val="8"/>
          <w:sz w:val="28"/>
          <w:szCs w:val="28"/>
          <w14:textOutline w14:w="5103" w14:cap="sq" w14:cmpd="sng">
            <w14:solidFill>
              <w14:srgbClr w14:val="000000"/>
            </w14:solidFill>
            <w14:prstDash w14:val="solid"/>
            <w14:bevel/>
          </w14:textOutline>
        </w:rPr>
        <w:t>附：打款凭证、收据及开户许可证)</w:t>
      </w:r>
    </w:p>
    <w:p>
      <w:pPr>
        <w:sectPr>
          <w:footerReference r:id="rId76" w:type="default"/>
          <w:pgSz w:w="11906" w:h="16839"/>
          <w:pgMar w:top="1091" w:right="1785" w:bottom="1156" w:left="1440" w:header="1076" w:footer="996" w:gutter="0"/>
          <w:cols w:space="720" w:num="1"/>
        </w:sectPr>
      </w:pPr>
    </w:p>
    <w:p>
      <w:pPr>
        <w:spacing w:line="245" w:lineRule="auto"/>
        <w:rPr>
          <w:rFonts w:ascii="Arial"/>
          <w:sz w:val="21"/>
        </w:rPr>
      </w:pPr>
      <w:r>
        <w:pict>
          <v:shape id="_x0000_s1034" o:spid="_x0000_s1034" style="position:absolute;left:0pt;margin-left:89.85pt;margin-top:53.85pt;height:0.75pt;width:415.65pt;mso-position-horizontal-relative:page;mso-position-vertical-relative:page;z-index:251679744;mso-width-relative:page;mso-height-relative:page;" fillcolor="#000000" filled="t" stroked="f" coordsize="8312,15" o:allowincell="f" path="m0,0l8312,0,8312,14,0,14,0,0xe">
            <v:fill on="t" focussize="0,0"/>
            <v:stroke on="f"/>
            <v:imagedata o:title=""/>
            <o:lock v:ext="edit"/>
          </v:shape>
        </w:pic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91" w:line="223" w:lineRule="auto"/>
        <w:ind w:left="3301"/>
        <w:outlineLvl w:val="1"/>
        <w:rPr>
          <w:rFonts w:ascii="宋体" w:hAnsi="宋体" w:eastAsia="宋体" w:cs="宋体"/>
          <w:sz w:val="28"/>
          <w:szCs w:val="28"/>
        </w:rPr>
      </w:pPr>
      <w:r>
        <w:rPr>
          <w:rFonts w:ascii="宋体" w:hAnsi="宋体" w:eastAsia="宋体" w:cs="宋体"/>
          <w:spacing w:val="-6"/>
          <w:sz w:val="28"/>
          <w:szCs w:val="28"/>
          <w14:textOutline w14:w="5103" w14:cap="sq" w14:cmpd="sng">
            <w14:solidFill>
              <w14:srgbClr w14:val="000000"/>
            </w14:solidFill>
            <w14:prstDash w14:val="solid"/>
            <w14:bevel/>
          </w14:textOutline>
        </w:rPr>
        <w:t>四</w:t>
      </w:r>
      <w:r>
        <w:rPr>
          <w:rFonts w:ascii="宋体" w:hAnsi="宋体" w:eastAsia="宋体" w:cs="宋体"/>
          <w:spacing w:val="-4"/>
          <w:sz w:val="28"/>
          <w:szCs w:val="28"/>
          <w14:textOutline w14:w="5103" w14:cap="sq" w14:cmpd="sng">
            <w14:solidFill>
              <w14:srgbClr w14:val="000000"/>
            </w14:solidFill>
            <w14:prstDash w14:val="solid"/>
            <w14:bevel/>
          </w14:textOutline>
        </w:rPr>
        <w:t>、报价一览表</w:t>
      </w:r>
    </w:p>
    <w:p>
      <w:pPr>
        <w:spacing w:line="459" w:lineRule="auto"/>
        <w:rPr>
          <w:rFonts w:ascii="Arial"/>
          <w:sz w:val="21"/>
        </w:rPr>
      </w:pPr>
    </w:p>
    <w:p>
      <w:pPr>
        <w:spacing w:before="74" w:line="227" w:lineRule="auto"/>
        <w:ind w:left="121"/>
        <w:rPr>
          <w:rFonts w:ascii="Times New Roman" w:hAnsi="Times New Roman" w:eastAsia="Times New Roman" w:cs="Times New Roman"/>
          <w:sz w:val="23"/>
          <w:szCs w:val="23"/>
        </w:rPr>
      </w:pPr>
      <w:r>
        <w:rPr>
          <w:rFonts w:ascii="宋体" w:hAnsi="宋体" w:eastAsia="宋体" w:cs="宋体"/>
          <w:spacing w:val="-17"/>
          <w:sz w:val="23"/>
          <w:szCs w:val="23"/>
        </w:rPr>
        <w:t>附</w:t>
      </w:r>
      <w:r>
        <w:rPr>
          <w:rFonts w:ascii="宋体" w:hAnsi="宋体" w:eastAsia="宋体" w:cs="宋体"/>
          <w:spacing w:val="-14"/>
          <w:sz w:val="23"/>
          <w:szCs w:val="23"/>
        </w:rPr>
        <w:t xml:space="preserve">件 </w:t>
      </w:r>
      <w:r>
        <w:rPr>
          <w:rFonts w:ascii="Times New Roman" w:hAnsi="Times New Roman" w:eastAsia="Times New Roman" w:cs="Times New Roman"/>
          <w:spacing w:val="-14"/>
          <w:sz w:val="23"/>
          <w:szCs w:val="23"/>
        </w:rPr>
        <w:t>4</w:t>
      </w:r>
    </w:p>
    <w:p>
      <w:pPr>
        <w:spacing w:before="34" w:line="219" w:lineRule="auto"/>
        <w:ind w:left="3553"/>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报价一览表</w:t>
      </w:r>
    </w:p>
    <w:p>
      <w:pPr>
        <w:spacing w:line="390" w:lineRule="auto"/>
        <w:rPr>
          <w:rFonts w:ascii="Arial"/>
          <w:sz w:val="21"/>
        </w:rPr>
      </w:pPr>
    </w:p>
    <w:p>
      <w:pPr>
        <w:spacing w:before="65" w:line="360" w:lineRule="exact"/>
        <w:ind w:left="104"/>
        <w:rPr>
          <w:rFonts w:ascii="宋体" w:hAnsi="宋体" w:eastAsia="宋体" w:cs="宋体"/>
          <w:sz w:val="20"/>
          <w:szCs w:val="20"/>
        </w:rPr>
      </w:pPr>
      <w:r>
        <w:rPr>
          <w:rFonts w:ascii="宋体" w:hAnsi="宋体" w:eastAsia="宋体" w:cs="宋体"/>
          <w:spacing w:val="7"/>
          <w:position w:val="11"/>
          <w:sz w:val="20"/>
          <w:szCs w:val="20"/>
          <w14:textOutline w14:w="3795" w14:cap="sq" w14:cmpd="sng">
            <w14:solidFill>
              <w14:srgbClr w14:val="000000"/>
            </w14:solidFill>
            <w14:prstDash w14:val="solid"/>
            <w14:bevel/>
          </w14:textOutline>
        </w:rPr>
        <w:t>项</w:t>
      </w:r>
      <w:r>
        <w:rPr>
          <w:rFonts w:ascii="宋体" w:hAnsi="宋体" w:eastAsia="宋体" w:cs="宋体"/>
          <w:spacing w:val="6"/>
          <w:position w:val="11"/>
          <w:sz w:val="20"/>
          <w:szCs w:val="20"/>
          <w14:textOutline w14:w="3795" w14:cap="sq" w14:cmpd="sng">
            <w14:solidFill>
              <w14:srgbClr w14:val="000000"/>
            </w14:solidFill>
            <w14:prstDash w14:val="solid"/>
            <w14:bevel/>
          </w14:textOutline>
        </w:rPr>
        <w:t>目名称：</w:t>
      </w:r>
    </w:p>
    <w:p>
      <w:pPr>
        <w:spacing w:line="227" w:lineRule="auto"/>
        <w:ind w:left="104"/>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项</w:t>
      </w:r>
      <w:r>
        <w:rPr>
          <w:rFonts w:ascii="宋体" w:hAnsi="宋体" w:eastAsia="宋体" w:cs="宋体"/>
          <w:spacing w:val="6"/>
          <w:sz w:val="20"/>
          <w:szCs w:val="20"/>
          <w14:textOutline w14:w="3795" w14:cap="sq" w14:cmpd="sng">
            <w14:solidFill>
              <w14:srgbClr w14:val="000000"/>
            </w14:solidFill>
            <w14:prstDash w14:val="solid"/>
            <w14:bevel/>
          </w14:textOutline>
        </w:rPr>
        <w:t>目编号：</w:t>
      </w:r>
    </w:p>
    <w:p/>
    <w:p>
      <w:pPr>
        <w:spacing w:line="41" w:lineRule="exact"/>
      </w:pPr>
    </w:p>
    <w:tbl>
      <w:tblPr>
        <w:tblStyle w:val="5"/>
        <w:tblW w:w="84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7"/>
        <w:gridCol w:w="1826"/>
        <w:gridCol w:w="4665"/>
        <w:gridCol w:w="13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697" w:type="dxa"/>
            <w:vAlign w:val="top"/>
          </w:tcPr>
          <w:p>
            <w:pPr>
              <w:spacing w:line="247" w:lineRule="auto"/>
              <w:rPr>
                <w:rFonts w:ascii="Arial"/>
                <w:sz w:val="21"/>
              </w:rPr>
            </w:pPr>
          </w:p>
          <w:p>
            <w:pPr>
              <w:spacing w:before="65" w:line="229" w:lineRule="auto"/>
              <w:ind w:left="141"/>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序号</w:t>
            </w:r>
          </w:p>
        </w:tc>
        <w:tc>
          <w:tcPr>
            <w:tcW w:w="6491" w:type="dxa"/>
            <w:gridSpan w:val="2"/>
            <w:vAlign w:val="top"/>
          </w:tcPr>
          <w:p>
            <w:pPr>
              <w:spacing w:line="246" w:lineRule="auto"/>
              <w:rPr>
                <w:rFonts w:ascii="Arial"/>
                <w:sz w:val="21"/>
              </w:rPr>
            </w:pPr>
          </w:p>
          <w:p>
            <w:pPr>
              <w:spacing w:before="65" w:line="228" w:lineRule="auto"/>
              <w:ind w:left="3065"/>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内</w:t>
            </w:r>
            <w:r>
              <w:rPr>
                <w:rFonts w:ascii="宋体" w:hAnsi="宋体" w:eastAsia="宋体" w:cs="宋体"/>
                <w:spacing w:val="-6"/>
                <w:sz w:val="20"/>
                <w:szCs w:val="20"/>
                <w14:textOutline w14:w="3795" w14:cap="sq" w14:cmpd="sng">
                  <w14:solidFill>
                    <w14:srgbClr w14:val="000000"/>
                  </w14:solidFill>
                  <w14:prstDash w14:val="solid"/>
                  <w14:bevel/>
                </w14:textOutline>
              </w:rPr>
              <w:t>容</w:t>
            </w:r>
          </w:p>
        </w:tc>
        <w:tc>
          <w:tcPr>
            <w:tcW w:w="1303" w:type="dxa"/>
            <w:vAlign w:val="top"/>
          </w:tcPr>
          <w:p>
            <w:pPr>
              <w:spacing w:line="247" w:lineRule="auto"/>
              <w:rPr>
                <w:rFonts w:ascii="Arial"/>
                <w:sz w:val="21"/>
              </w:rPr>
            </w:pPr>
          </w:p>
          <w:p>
            <w:pPr>
              <w:spacing w:before="65" w:line="229" w:lineRule="auto"/>
              <w:ind w:left="449"/>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备</w:t>
            </w:r>
            <w:r>
              <w:rPr>
                <w:rFonts w:ascii="宋体" w:hAnsi="宋体" w:eastAsia="宋体" w:cs="宋体"/>
                <w:spacing w:val="4"/>
                <w:sz w:val="20"/>
                <w:szCs w:val="20"/>
                <w14:textOutline w14:w="3795" w14:cap="sq" w14:cmpd="sng">
                  <w14:solidFill>
                    <w14:srgbClr w14:val="000000"/>
                  </w14:solidFill>
                  <w14:prstDash w14:val="solid"/>
                  <w14:bevel/>
                </w14:textOutli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697" w:type="dxa"/>
            <w:vAlign w:val="top"/>
          </w:tcPr>
          <w:p>
            <w:pPr>
              <w:spacing w:line="256" w:lineRule="auto"/>
              <w:rPr>
                <w:rFonts w:ascii="Arial"/>
                <w:sz w:val="21"/>
              </w:rPr>
            </w:pPr>
          </w:p>
          <w:p>
            <w:pPr>
              <w:spacing w:before="57" w:line="195" w:lineRule="auto"/>
              <w:ind w:left="31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826" w:type="dxa"/>
            <w:vAlign w:val="top"/>
          </w:tcPr>
          <w:p>
            <w:pPr>
              <w:spacing w:before="279" w:line="227" w:lineRule="auto"/>
              <w:ind w:left="112"/>
              <w:rPr>
                <w:rFonts w:ascii="宋体" w:hAnsi="宋体" w:eastAsia="宋体" w:cs="宋体"/>
                <w:sz w:val="20"/>
                <w:szCs w:val="20"/>
              </w:rPr>
            </w:pPr>
            <w:r>
              <w:rPr>
                <w:rFonts w:ascii="宋体" w:hAnsi="宋体" w:eastAsia="宋体" w:cs="宋体"/>
                <w:spacing w:val="8"/>
                <w:sz w:val="20"/>
                <w:szCs w:val="20"/>
              </w:rPr>
              <w:t>供应商名称</w:t>
            </w:r>
          </w:p>
        </w:tc>
        <w:tc>
          <w:tcPr>
            <w:tcW w:w="4665" w:type="dxa"/>
            <w:vAlign w:val="top"/>
          </w:tcPr>
          <w:p>
            <w:pPr>
              <w:rPr>
                <w:rFonts w:ascii="Arial"/>
                <w:sz w:val="21"/>
              </w:rPr>
            </w:pPr>
          </w:p>
        </w:tc>
        <w:tc>
          <w:tcPr>
            <w:tcW w:w="13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697" w:type="dxa"/>
            <w:vAlign w:val="top"/>
          </w:tcPr>
          <w:p>
            <w:pPr>
              <w:spacing w:line="435" w:lineRule="auto"/>
              <w:rPr>
                <w:rFonts w:ascii="Arial"/>
                <w:sz w:val="21"/>
              </w:rPr>
            </w:pPr>
          </w:p>
          <w:p>
            <w:pPr>
              <w:spacing w:before="57" w:line="195" w:lineRule="auto"/>
              <w:ind w:left="299"/>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826" w:type="dxa"/>
            <w:vAlign w:val="top"/>
          </w:tcPr>
          <w:p>
            <w:pPr>
              <w:spacing w:line="392" w:lineRule="auto"/>
              <w:rPr>
                <w:rFonts w:ascii="Arial"/>
                <w:sz w:val="21"/>
              </w:rPr>
            </w:pPr>
          </w:p>
          <w:p>
            <w:pPr>
              <w:spacing w:before="65" w:line="226" w:lineRule="auto"/>
              <w:ind w:left="117"/>
              <w:rPr>
                <w:rFonts w:ascii="宋体" w:hAnsi="宋体" w:eastAsia="宋体" w:cs="宋体"/>
                <w:sz w:val="20"/>
                <w:szCs w:val="20"/>
              </w:rPr>
            </w:pPr>
            <w:r>
              <w:rPr>
                <w:rFonts w:ascii="宋体" w:hAnsi="宋体" w:eastAsia="宋体" w:cs="宋体"/>
                <w:spacing w:val="5"/>
                <w:sz w:val="20"/>
                <w:szCs w:val="20"/>
              </w:rPr>
              <w:t>总报价</w:t>
            </w:r>
          </w:p>
        </w:tc>
        <w:tc>
          <w:tcPr>
            <w:tcW w:w="4665" w:type="dxa"/>
            <w:vAlign w:val="top"/>
          </w:tcPr>
          <w:p>
            <w:pPr>
              <w:spacing w:before="212" w:line="228" w:lineRule="auto"/>
              <w:ind w:left="118"/>
              <w:rPr>
                <w:rFonts w:ascii="宋体" w:hAnsi="宋体" w:eastAsia="宋体" w:cs="宋体"/>
                <w:sz w:val="20"/>
                <w:szCs w:val="20"/>
              </w:rPr>
            </w:pPr>
            <w:r>
              <w:rPr>
                <w:rFonts w:ascii="宋体" w:hAnsi="宋体" w:eastAsia="宋体" w:cs="宋体"/>
                <w:spacing w:val="-6"/>
                <w:sz w:val="20"/>
                <w:szCs w:val="20"/>
              </w:rPr>
              <w:t>小</w:t>
            </w:r>
            <w:r>
              <w:rPr>
                <w:rFonts w:ascii="宋体" w:hAnsi="宋体" w:eastAsia="宋体" w:cs="宋体"/>
                <w:spacing w:val="-3"/>
                <w:sz w:val="20"/>
                <w:szCs w:val="20"/>
              </w:rPr>
              <w:t>写：        元</w:t>
            </w:r>
          </w:p>
          <w:p>
            <w:pPr>
              <w:spacing w:before="134" w:line="228" w:lineRule="auto"/>
              <w:ind w:left="115"/>
              <w:rPr>
                <w:rFonts w:ascii="宋体" w:hAnsi="宋体" w:eastAsia="宋体" w:cs="宋体"/>
                <w:sz w:val="20"/>
                <w:szCs w:val="20"/>
              </w:rPr>
            </w:pPr>
            <w:r>
              <w:rPr>
                <w:rFonts w:ascii="宋体" w:hAnsi="宋体" w:eastAsia="宋体" w:cs="宋体"/>
                <w:spacing w:val="3"/>
                <w:sz w:val="20"/>
                <w:szCs w:val="20"/>
              </w:rPr>
              <w:t>大</w:t>
            </w:r>
            <w:r>
              <w:rPr>
                <w:rFonts w:ascii="宋体" w:hAnsi="宋体" w:eastAsia="宋体" w:cs="宋体"/>
                <w:spacing w:val="2"/>
                <w:sz w:val="20"/>
                <w:szCs w:val="20"/>
              </w:rPr>
              <w:t>写：</w:t>
            </w:r>
          </w:p>
        </w:tc>
        <w:tc>
          <w:tcPr>
            <w:tcW w:w="13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697" w:type="dxa"/>
            <w:vAlign w:val="top"/>
          </w:tcPr>
          <w:p>
            <w:pPr>
              <w:spacing w:line="259" w:lineRule="auto"/>
              <w:rPr>
                <w:rFonts w:ascii="Arial"/>
                <w:sz w:val="21"/>
              </w:rPr>
            </w:pPr>
          </w:p>
          <w:p>
            <w:pPr>
              <w:spacing w:before="57" w:line="195" w:lineRule="auto"/>
              <w:ind w:left="30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826" w:type="dxa"/>
            <w:vAlign w:val="top"/>
          </w:tcPr>
          <w:p>
            <w:pPr>
              <w:spacing w:before="283" w:line="228" w:lineRule="auto"/>
              <w:ind w:left="115"/>
              <w:rPr>
                <w:rFonts w:ascii="宋体" w:hAnsi="宋体" w:eastAsia="宋体" w:cs="宋体"/>
                <w:sz w:val="20"/>
                <w:szCs w:val="20"/>
              </w:rPr>
            </w:pPr>
            <w:r>
              <w:rPr>
                <w:rFonts w:ascii="宋体" w:hAnsi="宋体" w:eastAsia="宋体" w:cs="宋体"/>
                <w:spacing w:val="8"/>
                <w:sz w:val="20"/>
                <w:szCs w:val="20"/>
              </w:rPr>
              <w:t>设</w:t>
            </w:r>
            <w:r>
              <w:rPr>
                <w:rFonts w:ascii="宋体" w:hAnsi="宋体" w:eastAsia="宋体" w:cs="宋体"/>
                <w:spacing w:val="6"/>
                <w:sz w:val="20"/>
                <w:szCs w:val="20"/>
              </w:rPr>
              <w:t>计周期</w:t>
            </w:r>
          </w:p>
        </w:tc>
        <w:tc>
          <w:tcPr>
            <w:tcW w:w="4665" w:type="dxa"/>
            <w:vAlign w:val="top"/>
          </w:tcPr>
          <w:p>
            <w:pPr>
              <w:rPr>
                <w:rFonts w:ascii="Arial"/>
                <w:sz w:val="21"/>
              </w:rPr>
            </w:pPr>
          </w:p>
        </w:tc>
        <w:tc>
          <w:tcPr>
            <w:tcW w:w="13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697" w:type="dxa"/>
            <w:vAlign w:val="top"/>
          </w:tcPr>
          <w:p>
            <w:pPr>
              <w:spacing w:line="259" w:lineRule="auto"/>
              <w:rPr>
                <w:rFonts w:ascii="Arial"/>
                <w:sz w:val="21"/>
              </w:rPr>
            </w:pPr>
          </w:p>
          <w:p>
            <w:pPr>
              <w:spacing w:before="57" w:line="195" w:lineRule="auto"/>
              <w:ind w:left="29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826" w:type="dxa"/>
            <w:vAlign w:val="top"/>
          </w:tcPr>
          <w:p>
            <w:pPr>
              <w:spacing w:before="282" w:line="225" w:lineRule="auto"/>
              <w:ind w:left="115"/>
              <w:rPr>
                <w:rFonts w:ascii="宋体" w:hAnsi="宋体" w:eastAsia="宋体" w:cs="宋体"/>
                <w:sz w:val="20"/>
                <w:szCs w:val="20"/>
              </w:rPr>
            </w:pPr>
            <w:r>
              <w:rPr>
                <w:rFonts w:ascii="宋体" w:hAnsi="宋体" w:eastAsia="宋体" w:cs="宋体"/>
                <w:spacing w:val="9"/>
                <w:sz w:val="20"/>
                <w:szCs w:val="20"/>
              </w:rPr>
              <w:t>项</w:t>
            </w:r>
            <w:r>
              <w:rPr>
                <w:rFonts w:ascii="宋体" w:hAnsi="宋体" w:eastAsia="宋体" w:cs="宋体"/>
                <w:spacing w:val="7"/>
                <w:sz w:val="20"/>
                <w:szCs w:val="20"/>
              </w:rPr>
              <w:t>目负责人</w:t>
            </w:r>
          </w:p>
        </w:tc>
        <w:tc>
          <w:tcPr>
            <w:tcW w:w="4665" w:type="dxa"/>
            <w:vAlign w:val="top"/>
          </w:tcPr>
          <w:p>
            <w:pPr>
              <w:rPr>
                <w:rFonts w:ascii="Arial"/>
                <w:sz w:val="21"/>
              </w:rPr>
            </w:pPr>
          </w:p>
        </w:tc>
        <w:tc>
          <w:tcPr>
            <w:tcW w:w="130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97" w:type="dxa"/>
            <w:vAlign w:val="top"/>
          </w:tcPr>
          <w:p>
            <w:pPr>
              <w:spacing w:line="261" w:lineRule="auto"/>
              <w:rPr>
                <w:rFonts w:ascii="Arial"/>
                <w:sz w:val="21"/>
              </w:rPr>
            </w:pPr>
          </w:p>
          <w:p>
            <w:pPr>
              <w:spacing w:before="57" w:line="195" w:lineRule="auto"/>
              <w:ind w:left="29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826" w:type="dxa"/>
            <w:vAlign w:val="top"/>
          </w:tcPr>
          <w:p>
            <w:pPr>
              <w:spacing w:before="285" w:line="225" w:lineRule="auto"/>
              <w:ind w:left="113"/>
              <w:rPr>
                <w:rFonts w:ascii="宋体" w:hAnsi="宋体" w:eastAsia="宋体" w:cs="宋体"/>
                <w:sz w:val="20"/>
                <w:szCs w:val="20"/>
              </w:rPr>
            </w:pPr>
            <w:r>
              <w:rPr>
                <w:rFonts w:ascii="宋体" w:hAnsi="宋体" w:eastAsia="宋体" w:cs="宋体"/>
                <w:spacing w:val="8"/>
                <w:sz w:val="20"/>
                <w:szCs w:val="20"/>
              </w:rPr>
              <w:t>其他事项声明</w:t>
            </w:r>
          </w:p>
        </w:tc>
        <w:tc>
          <w:tcPr>
            <w:tcW w:w="4665" w:type="dxa"/>
            <w:vAlign w:val="top"/>
          </w:tcPr>
          <w:p>
            <w:pPr>
              <w:rPr>
                <w:rFonts w:ascii="Arial"/>
                <w:sz w:val="21"/>
              </w:rPr>
            </w:pPr>
          </w:p>
        </w:tc>
        <w:tc>
          <w:tcPr>
            <w:tcW w:w="1303" w:type="dxa"/>
            <w:vAlign w:val="top"/>
          </w:tcPr>
          <w:p>
            <w:pPr>
              <w:rPr>
                <w:rFonts w:ascii="Arial"/>
                <w:sz w:val="21"/>
              </w:rPr>
            </w:pPr>
          </w:p>
        </w:tc>
      </w:tr>
    </w:tbl>
    <w:p>
      <w:pPr>
        <w:spacing w:line="326" w:lineRule="auto"/>
        <w:rPr>
          <w:rFonts w:ascii="Arial"/>
          <w:sz w:val="21"/>
        </w:rPr>
      </w:pPr>
    </w:p>
    <w:p>
      <w:pPr>
        <w:spacing w:before="65" w:line="377" w:lineRule="auto"/>
        <w:ind w:left="107" w:right="39" w:hanging="6"/>
        <w:rPr>
          <w:rFonts w:ascii="宋体" w:hAnsi="宋体" w:eastAsia="宋体" w:cs="宋体"/>
          <w:sz w:val="20"/>
          <w:szCs w:val="20"/>
        </w:rPr>
      </w:pPr>
      <w:r>
        <w:rPr>
          <w:rFonts w:ascii="宋体" w:hAnsi="宋体" w:eastAsia="宋体" w:cs="宋体"/>
          <w:spacing w:val="6"/>
          <w:sz w:val="20"/>
          <w:szCs w:val="20"/>
        </w:rPr>
        <w:t>注</w:t>
      </w:r>
      <w:r>
        <w:rPr>
          <w:rFonts w:ascii="Times New Roman" w:hAnsi="Times New Roman" w:eastAsia="Times New Roman" w:cs="Times New Roman"/>
          <w:spacing w:val="6"/>
          <w:sz w:val="20"/>
          <w:szCs w:val="20"/>
        </w:rPr>
        <w:t>: 1</w:t>
      </w:r>
      <w:r>
        <w:rPr>
          <w:rFonts w:ascii="宋体" w:hAnsi="宋体" w:eastAsia="宋体" w:cs="宋体"/>
          <w:spacing w:val="6"/>
          <w:sz w:val="20"/>
          <w:szCs w:val="20"/>
        </w:rPr>
        <w:t>、报</w:t>
      </w:r>
      <w:r>
        <w:rPr>
          <w:rFonts w:ascii="宋体" w:hAnsi="宋体" w:eastAsia="宋体" w:cs="宋体"/>
          <w:spacing w:val="5"/>
          <w:sz w:val="20"/>
          <w:szCs w:val="20"/>
        </w:rPr>
        <w:t>价</w:t>
      </w:r>
      <w:r>
        <w:rPr>
          <w:rFonts w:ascii="宋体" w:hAnsi="宋体" w:eastAsia="宋体" w:cs="宋体"/>
          <w:spacing w:val="3"/>
          <w:sz w:val="20"/>
          <w:szCs w:val="20"/>
        </w:rPr>
        <w:t>一经涂改，应在涂改处加盖单位公章或者由法定代表人或授权委托人签字或盖章，</w:t>
      </w:r>
      <w:r>
        <w:rPr>
          <w:rFonts w:ascii="宋体" w:hAnsi="宋体" w:eastAsia="宋体" w:cs="宋体"/>
          <w:sz w:val="20"/>
          <w:szCs w:val="20"/>
        </w:rPr>
        <w:t xml:space="preserve"> </w:t>
      </w:r>
      <w:r>
        <w:rPr>
          <w:rFonts w:ascii="宋体" w:hAnsi="宋体" w:eastAsia="宋体" w:cs="宋体"/>
          <w:spacing w:val="13"/>
          <w:sz w:val="20"/>
          <w:szCs w:val="20"/>
        </w:rPr>
        <w:t>否</w:t>
      </w:r>
      <w:r>
        <w:rPr>
          <w:rFonts w:ascii="宋体" w:hAnsi="宋体" w:eastAsia="宋体" w:cs="宋体"/>
          <w:spacing w:val="7"/>
          <w:sz w:val="20"/>
          <w:szCs w:val="20"/>
        </w:rPr>
        <w:t>则其响应作无效处理。</w:t>
      </w:r>
    </w:p>
    <w:p>
      <w:pPr>
        <w:spacing w:line="228" w:lineRule="auto"/>
        <w:ind w:left="517"/>
        <w:rPr>
          <w:rFonts w:ascii="宋体" w:hAnsi="宋体" w:eastAsia="宋体" w:cs="宋体"/>
          <w:sz w:val="20"/>
          <w:szCs w:val="20"/>
        </w:rPr>
      </w:pPr>
      <w:r>
        <w:rPr>
          <w:rFonts w:ascii="Times New Roman" w:hAnsi="Times New Roman" w:eastAsia="Times New Roman" w:cs="Times New Roman"/>
          <w:spacing w:val="13"/>
          <w:sz w:val="20"/>
          <w:szCs w:val="20"/>
        </w:rPr>
        <w:t>2</w:t>
      </w:r>
      <w:r>
        <w:rPr>
          <w:rFonts w:ascii="Times New Roman" w:hAnsi="Times New Roman" w:eastAsia="Times New Roman" w:cs="Times New Roman"/>
          <w:spacing w:val="9"/>
          <w:sz w:val="20"/>
          <w:szCs w:val="20"/>
        </w:rPr>
        <w:t>.</w:t>
      </w:r>
      <w:r>
        <w:rPr>
          <w:rFonts w:ascii="宋体" w:hAnsi="宋体" w:eastAsia="宋体" w:cs="宋体"/>
          <w:spacing w:val="9"/>
          <w:sz w:val="20"/>
          <w:szCs w:val="20"/>
        </w:rPr>
        <w:t>大写标注：壹、贰、叁、肆、伍、陆、柒、捌、玖、拾、佰、仟、万、亿。</w:t>
      </w: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66" w:line="227" w:lineRule="auto"/>
        <w:ind w:left="101"/>
        <w:rPr>
          <w:rFonts w:ascii="宋体" w:hAnsi="宋体" w:eastAsia="宋体" w:cs="宋体"/>
          <w:sz w:val="20"/>
          <w:szCs w:val="20"/>
        </w:rPr>
      </w:pPr>
      <w:r>
        <w:rPr>
          <w:rFonts w:ascii="宋体" w:hAnsi="宋体" w:eastAsia="宋体" w:cs="宋体"/>
          <w:spacing w:val="7"/>
          <w:sz w:val="20"/>
          <w:szCs w:val="20"/>
        </w:rPr>
        <w:t xml:space="preserve">供应商 (盖单位章) </w:t>
      </w:r>
      <w:r>
        <w:rPr>
          <w:rFonts w:ascii="宋体" w:hAnsi="宋体" w:eastAsia="宋体" w:cs="宋体"/>
          <w:spacing w:val="4"/>
          <w:sz w:val="20"/>
          <w:szCs w:val="20"/>
        </w:rPr>
        <w:t>：</w:t>
      </w:r>
    </w:p>
    <w:p>
      <w:pPr>
        <w:spacing w:before="161" w:line="377" w:lineRule="auto"/>
        <w:ind w:left="102"/>
        <w:rPr>
          <w:rFonts w:ascii="宋体" w:hAnsi="宋体" w:eastAsia="宋体" w:cs="宋体"/>
          <w:sz w:val="20"/>
          <w:szCs w:val="20"/>
        </w:rPr>
      </w:pPr>
      <w:r>
        <w:rPr>
          <w:rFonts w:ascii="宋体" w:hAnsi="宋体" w:eastAsia="宋体" w:cs="宋体"/>
          <w:spacing w:val="16"/>
          <w:sz w:val="20"/>
          <w:szCs w:val="20"/>
        </w:rPr>
        <w:t>法</w:t>
      </w:r>
      <w:r>
        <w:rPr>
          <w:rFonts w:ascii="宋体" w:hAnsi="宋体" w:eastAsia="宋体" w:cs="宋体"/>
          <w:spacing w:val="8"/>
          <w:sz w:val="20"/>
          <w:szCs w:val="20"/>
        </w:rPr>
        <w:t>定代表人或其委托代理人签字：</w:t>
      </w:r>
      <w:r>
        <w:rPr>
          <w:rFonts w:ascii="宋体" w:hAnsi="宋体" w:eastAsia="宋体" w:cs="宋体"/>
          <w:sz w:val="20"/>
          <w:szCs w:val="20"/>
          <w:u w:val="single" w:color="auto"/>
        </w:rPr>
        <w:t xml:space="preserve">        </w:t>
      </w:r>
    </w:p>
    <w:p>
      <w:pPr>
        <w:spacing w:before="1" w:line="227" w:lineRule="auto"/>
        <w:ind w:left="137"/>
        <w:rPr>
          <w:rFonts w:ascii="宋体" w:hAnsi="宋体" w:eastAsia="宋体" w:cs="宋体"/>
          <w:sz w:val="20"/>
          <w:szCs w:val="20"/>
        </w:rPr>
      </w:pPr>
      <w:r>
        <w:rPr>
          <w:rFonts w:ascii="宋体" w:hAnsi="宋体" w:eastAsia="宋体" w:cs="宋体"/>
          <w:spacing w:val="-7"/>
          <w:sz w:val="20"/>
          <w:szCs w:val="20"/>
        </w:rPr>
        <w:t>日期：</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年</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月</w:t>
      </w:r>
      <w:r>
        <w:rPr>
          <w:rFonts w:ascii="宋体" w:hAnsi="宋体" w:eastAsia="宋体" w:cs="宋体"/>
          <w:spacing w:val="-7"/>
          <w:sz w:val="20"/>
          <w:szCs w:val="20"/>
          <w:u w:val="single" w:color="auto"/>
        </w:rPr>
        <w:t xml:space="preserve">   </w:t>
      </w:r>
      <w:r>
        <w:rPr>
          <w:rFonts w:ascii="宋体" w:hAnsi="宋体" w:eastAsia="宋体" w:cs="宋体"/>
          <w:spacing w:val="-4"/>
          <w:sz w:val="20"/>
          <w:szCs w:val="20"/>
        </w:rPr>
        <w:t>日</w:t>
      </w:r>
    </w:p>
    <w:p>
      <w:pPr>
        <w:sectPr>
          <w:headerReference r:id="rId77" w:type="default"/>
          <w:footerReference r:id="rId78" w:type="default"/>
          <w:pgSz w:w="11906" w:h="16839"/>
          <w:pgMar w:top="400" w:right="1705" w:bottom="1156" w:left="1704" w:header="0" w:footer="996" w:gutter="0"/>
          <w:cols w:space="720" w:num="1"/>
        </w:sectPr>
      </w:pPr>
    </w:p>
    <w:p>
      <w:pPr>
        <w:spacing w:line="306" w:lineRule="auto"/>
        <w:rPr>
          <w:rFonts w:ascii="Arial"/>
          <w:sz w:val="21"/>
        </w:rPr>
      </w:pPr>
    </w:p>
    <w:p>
      <w:pPr>
        <w:spacing w:before="75" w:line="227" w:lineRule="auto"/>
        <w:ind w:left="42"/>
        <w:rPr>
          <w:rFonts w:ascii="Times New Roman" w:hAnsi="Times New Roman" w:eastAsia="Times New Roman" w:cs="Times New Roman"/>
          <w:sz w:val="23"/>
          <w:szCs w:val="23"/>
        </w:rPr>
      </w:pPr>
      <w:r>
        <w:rPr>
          <w:rFonts w:ascii="宋体" w:hAnsi="宋体" w:eastAsia="宋体" w:cs="宋体"/>
          <w:spacing w:val="-13"/>
          <w:sz w:val="23"/>
          <w:szCs w:val="23"/>
        </w:rPr>
        <w:t xml:space="preserve">附件 </w:t>
      </w:r>
      <w:r>
        <w:rPr>
          <w:rFonts w:ascii="Times New Roman" w:hAnsi="Times New Roman" w:eastAsia="Times New Roman" w:cs="Times New Roman"/>
          <w:spacing w:val="-13"/>
          <w:sz w:val="23"/>
          <w:szCs w:val="23"/>
        </w:rPr>
        <w:t>5</w:t>
      </w:r>
    </w:p>
    <w:p>
      <w:pPr>
        <w:spacing w:line="352" w:lineRule="auto"/>
        <w:rPr>
          <w:rFonts w:ascii="Arial"/>
          <w:sz w:val="21"/>
        </w:rPr>
      </w:pPr>
    </w:p>
    <w:p>
      <w:pPr>
        <w:spacing w:before="91" w:line="220" w:lineRule="auto"/>
        <w:ind w:left="2657"/>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中</w:t>
      </w:r>
      <w:r>
        <w:rPr>
          <w:rFonts w:ascii="宋体" w:hAnsi="宋体" w:eastAsia="宋体" w:cs="宋体"/>
          <w:spacing w:val="-3"/>
          <w:sz w:val="28"/>
          <w:szCs w:val="28"/>
          <w14:textOutline w14:w="5103" w14:cap="sq" w14:cmpd="sng">
            <w14:solidFill>
              <w14:srgbClr w14:val="000000"/>
            </w14:solidFill>
            <w14:prstDash w14:val="solid"/>
            <w14:bevel/>
          </w14:textOutline>
        </w:rPr>
        <w:t>小</w:t>
      </w:r>
      <w:r>
        <w:rPr>
          <w:rFonts w:ascii="宋体" w:hAnsi="宋体" w:eastAsia="宋体" w:cs="宋体"/>
          <w:spacing w:val="-2"/>
          <w:sz w:val="28"/>
          <w:szCs w:val="28"/>
          <w14:textOutline w14:w="5103" w14:cap="sq" w14:cmpd="sng">
            <w14:solidFill>
              <w14:srgbClr w14:val="000000"/>
            </w14:solidFill>
            <w14:prstDash w14:val="solid"/>
            <w14:bevel/>
          </w14:textOutline>
        </w:rPr>
        <w:t>企业声明函</w:t>
      </w:r>
      <w:r>
        <w:rPr>
          <w:rFonts w:ascii="宋体" w:hAnsi="宋体" w:eastAsia="宋体" w:cs="宋体"/>
          <w:spacing w:val="-2"/>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(服务)</w:t>
      </w:r>
    </w:p>
    <w:p>
      <w:pPr>
        <w:spacing w:line="394" w:lineRule="auto"/>
        <w:rPr>
          <w:rFonts w:ascii="Arial"/>
          <w:sz w:val="21"/>
        </w:rPr>
      </w:pPr>
    </w:p>
    <w:p>
      <w:pPr>
        <w:spacing w:before="74" w:line="286" w:lineRule="auto"/>
        <w:ind w:left="22" w:firstLine="385"/>
        <w:rPr>
          <w:rFonts w:ascii="宋体" w:hAnsi="宋体" w:eastAsia="宋体" w:cs="宋体"/>
          <w:sz w:val="23"/>
          <w:szCs w:val="23"/>
        </w:rPr>
      </w:pPr>
      <w:r>
        <w:rPr>
          <w:rFonts w:ascii="宋体" w:hAnsi="宋体" w:eastAsia="宋体" w:cs="宋体"/>
          <w:spacing w:val="-22"/>
          <w:sz w:val="23"/>
          <w:szCs w:val="23"/>
        </w:rPr>
        <w:t>本</w:t>
      </w:r>
      <w:r>
        <w:rPr>
          <w:rFonts w:ascii="宋体" w:hAnsi="宋体" w:eastAsia="宋体" w:cs="宋体"/>
          <w:spacing w:val="-15"/>
          <w:sz w:val="23"/>
          <w:szCs w:val="23"/>
        </w:rPr>
        <w:t>公</w:t>
      </w:r>
      <w:r>
        <w:rPr>
          <w:rFonts w:ascii="宋体" w:hAnsi="宋体" w:eastAsia="宋体" w:cs="宋体"/>
          <w:spacing w:val="-11"/>
          <w:sz w:val="23"/>
          <w:szCs w:val="23"/>
        </w:rPr>
        <w:t>司郑重声明，根据《政府采购促进中小企业发展管理办法》(财库 ﹝ 2021 ﹞</w:t>
      </w:r>
      <w:r>
        <w:rPr>
          <w:rFonts w:ascii="宋体" w:hAnsi="宋体" w:eastAsia="宋体" w:cs="宋体"/>
          <w:sz w:val="23"/>
          <w:szCs w:val="23"/>
        </w:rPr>
        <w:t xml:space="preserve"> </w:t>
      </w:r>
      <w:r>
        <w:rPr>
          <w:rFonts w:ascii="宋体" w:hAnsi="宋体" w:eastAsia="宋体" w:cs="宋体"/>
          <w:spacing w:val="8"/>
          <w:sz w:val="23"/>
          <w:szCs w:val="23"/>
        </w:rPr>
        <w:t>6 号) 的规</w:t>
      </w:r>
      <w:r>
        <w:rPr>
          <w:rFonts w:ascii="宋体" w:hAnsi="宋体" w:eastAsia="宋体" w:cs="宋体"/>
          <w:spacing w:val="4"/>
          <w:sz w:val="23"/>
          <w:szCs w:val="23"/>
        </w:rPr>
        <w:t>定，本公司参加</w:t>
      </w:r>
      <w:r>
        <w:rPr>
          <w:rFonts w:ascii="宋体" w:hAnsi="宋体" w:eastAsia="宋体" w:cs="宋体"/>
          <w:spacing w:val="4"/>
          <w:sz w:val="23"/>
          <w:szCs w:val="23"/>
          <w:u w:val="single" w:color="auto"/>
        </w:rPr>
        <w:t xml:space="preserve">         (单位名称) </w:t>
      </w:r>
      <w:r>
        <w:rPr>
          <w:rFonts w:ascii="宋体" w:hAnsi="宋体" w:eastAsia="宋体" w:cs="宋体"/>
          <w:spacing w:val="4"/>
          <w:sz w:val="23"/>
          <w:szCs w:val="23"/>
        </w:rPr>
        <w:t>的</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 xml:space="preserve"> (项目名称)</w:t>
      </w:r>
      <w:r>
        <w:rPr>
          <w:rFonts w:ascii="宋体" w:hAnsi="宋体" w:eastAsia="宋体" w:cs="宋体"/>
          <w:sz w:val="23"/>
          <w:szCs w:val="23"/>
        </w:rPr>
        <w:t xml:space="preserve"> </w:t>
      </w:r>
      <w:r>
        <w:rPr>
          <w:rFonts w:ascii="宋体" w:hAnsi="宋体" w:eastAsia="宋体" w:cs="宋体"/>
          <w:spacing w:val="7"/>
          <w:sz w:val="23"/>
          <w:szCs w:val="23"/>
        </w:rPr>
        <w:t>采购活动，工程的设计单位全部为符合政策要求的中小企业 (或者：服务全部</w:t>
      </w:r>
      <w:r>
        <w:rPr>
          <w:rFonts w:ascii="宋体" w:hAnsi="宋体" w:eastAsia="宋体" w:cs="宋体"/>
          <w:spacing w:val="2"/>
          <w:sz w:val="23"/>
          <w:szCs w:val="23"/>
        </w:rPr>
        <w:t>由</w:t>
      </w:r>
      <w:r>
        <w:rPr>
          <w:rFonts w:ascii="宋体" w:hAnsi="宋体" w:eastAsia="宋体" w:cs="宋体"/>
          <w:sz w:val="23"/>
          <w:szCs w:val="23"/>
        </w:rPr>
        <w:t xml:space="preserve"> </w:t>
      </w:r>
      <w:r>
        <w:rPr>
          <w:rFonts w:ascii="宋体" w:hAnsi="宋体" w:eastAsia="宋体" w:cs="宋体"/>
          <w:spacing w:val="9"/>
          <w:sz w:val="23"/>
          <w:szCs w:val="23"/>
        </w:rPr>
        <w:t>符合政策要求的中小企业承接) 。相关企业的具体情况如下</w:t>
      </w:r>
      <w:r>
        <w:rPr>
          <w:rFonts w:ascii="宋体" w:hAnsi="宋体" w:eastAsia="宋体" w:cs="宋体"/>
          <w:spacing w:val="8"/>
          <w:sz w:val="23"/>
          <w:szCs w:val="23"/>
        </w:rPr>
        <w:t>：</w:t>
      </w:r>
    </w:p>
    <w:p>
      <w:pPr>
        <w:tabs>
          <w:tab w:val="left" w:pos="1335"/>
        </w:tabs>
        <w:spacing w:before="246" w:line="279" w:lineRule="auto"/>
        <w:ind w:left="34" w:right="99" w:firstLine="459"/>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0"/>
          <w:sz w:val="23"/>
          <w:szCs w:val="23"/>
          <w:u w:val="single" w:color="auto"/>
        </w:rPr>
        <w:t>(标的</w:t>
      </w:r>
      <w:r>
        <w:rPr>
          <w:rFonts w:ascii="宋体" w:hAnsi="宋体" w:eastAsia="宋体" w:cs="宋体"/>
          <w:spacing w:val="5"/>
          <w:sz w:val="23"/>
          <w:szCs w:val="23"/>
          <w:u w:val="single" w:color="auto"/>
        </w:rPr>
        <w:t xml:space="preserve">名称) </w:t>
      </w:r>
      <w:r>
        <w:rPr>
          <w:rFonts w:ascii="宋体" w:hAnsi="宋体" w:eastAsia="宋体" w:cs="宋体"/>
          <w:spacing w:val="5"/>
          <w:sz w:val="23"/>
          <w:szCs w:val="23"/>
        </w:rPr>
        <w:t>，属于</w:t>
      </w:r>
      <w:r>
        <w:rPr>
          <w:rFonts w:ascii="宋体" w:hAnsi="宋体" w:eastAsia="宋体" w:cs="宋体"/>
          <w:spacing w:val="5"/>
          <w:sz w:val="23"/>
          <w:szCs w:val="23"/>
          <w:u w:val="single" w:color="auto"/>
        </w:rPr>
        <w:t xml:space="preserve">         (采购文件中明确的所属行业) </w:t>
      </w:r>
      <w:r>
        <w:rPr>
          <w:rFonts w:ascii="宋体" w:hAnsi="宋体" w:eastAsia="宋体" w:cs="宋体"/>
          <w:spacing w:val="5"/>
          <w:sz w:val="23"/>
          <w:szCs w:val="23"/>
        </w:rPr>
        <w:t>；承建</w:t>
      </w:r>
      <w:r>
        <w:rPr>
          <w:rFonts w:ascii="宋体" w:hAnsi="宋体" w:eastAsia="宋体" w:cs="宋体"/>
          <w:sz w:val="23"/>
          <w:szCs w:val="23"/>
        </w:rPr>
        <w:t xml:space="preserve"> </w:t>
      </w:r>
      <w:r>
        <w:rPr>
          <w:rFonts w:ascii="宋体" w:hAnsi="宋体" w:eastAsia="宋体" w:cs="宋体"/>
          <w:spacing w:val="18"/>
          <w:sz w:val="23"/>
          <w:szCs w:val="23"/>
        </w:rPr>
        <w:t>(承接</w:t>
      </w:r>
      <w:r>
        <w:rPr>
          <w:rFonts w:ascii="宋体" w:hAnsi="宋体" w:eastAsia="宋体" w:cs="宋体"/>
          <w:spacing w:val="9"/>
          <w:sz w:val="23"/>
          <w:szCs w:val="23"/>
        </w:rPr>
        <w:t>) 企业为</w:t>
      </w:r>
      <w:r>
        <w:rPr>
          <w:rFonts w:ascii="宋体" w:hAnsi="宋体" w:eastAsia="宋体" w:cs="宋体"/>
          <w:spacing w:val="9"/>
          <w:sz w:val="23"/>
          <w:szCs w:val="23"/>
          <w:u w:val="single" w:color="auto"/>
        </w:rPr>
        <w:t xml:space="preserve">         (企业名称) </w:t>
      </w:r>
      <w:r>
        <w:rPr>
          <w:rFonts w:ascii="宋体" w:hAnsi="宋体" w:eastAsia="宋体" w:cs="宋体"/>
          <w:spacing w:val="9"/>
          <w:sz w:val="23"/>
          <w:szCs w:val="23"/>
        </w:rPr>
        <w:t>，从业人员</w:t>
      </w:r>
      <w:r>
        <w:rPr>
          <w:rFonts w:ascii="宋体" w:hAnsi="宋体" w:eastAsia="宋体" w:cs="宋体"/>
          <w:spacing w:val="9"/>
          <w:sz w:val="23"/>
          <w:szCs w:val="23"/>
          <w:u w:val="single" w:color="auto"/>
        </w:rPr>
        <w:t xml:space="preserve">        </w:t>
      </w:r>
      <w:r>
        <w:rPr>
          <w:rFonts w:ascii="宋体" w:hAnsi="宋体" w:eastAsia="宋体" w:cs="宋体"/>
          <w:spacing w:val="9"/>
          <w:sz w:val="23"/>
          <w:szCs w:val="23"/>
        </w:rPr>
        <w:t>人，营业收入</w:t>
      </w:r>
    </w:p>
    <w:p>
      <w:pPr>
        <w:spacing w:before="1" w:line="293" w:lineRule="auto"/>
        <w:ind w:left="26" w:right="99"/>
        <w:rPr>
          <w:rFonts w:ascii="宋体" w:hAnsi="宋体" w:eastAsia="宋体" w:cs="宋体"/>
          <w:sz w:val="23"/>
          <w:szCs w:val="23"/>
        </w:rPr>
      </w:pPr>
      <w:r>
        <w:rPr>
          <w:rFonts w:ascii="宋体" w:hAnsi="宋体" w:eastAsia="宋体" w:cs="宋体"/>
          <w:spacing w:val="5"/>
          <w:sz w:val="23"/>
          <w:szCs w:val="23"/>
        </w:rPr>
        <w:t>为</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万元，资产总额为</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万元，属于</w:t>
      </w:r>
      <w:r>
        <w:rPr>
          <w:rFonts w:ascii="宋体" w:hAnsi="宋体" w:eastAsia="宋体" w:cs="宋体"/>
          <w:spacing w:val="5"/>
          <w:sz w:val="23"/>
          <w:szCs w:val="23"/>
          <w:u w:val="single" w:color="auto"/>
        </w:rPr>
        <w:t xml:space="preserve">           (中型企业、小</w:t>
      </w:r>
      <w:r>
        <w:rPr>
          <w:rFonts w:ascii="宋体" w:hAnsi="宋体" w:eastAsia="宋体" w:cs="宋体"/>
          <w:spacing w:val="4"/>
          <w:sz w:val="23"/>
          <w:szCs w:val="23"/>
          <w:u w:val="single" w:color="auto"/>
        </w:rPr>
        <w:t>型</w:t>
      </w:r>
      <w:r>
        <w:rPr>
          <w:rFonts w:ascii="宋体" w:hAnsi="宋体" w:eastAsia="宋体" w:cs="宋体"/>
          <w:sz w:val="23"/>
          <w:szCs w:val="23"/>
        </w:rPr>
        <w:t xml:space="preserve"> </w:t>
      </w:r>
      <w:r>
        <w:rPr>
          <w:rFonts w:ascii="宋体" w:hAnsi="宋体" w:eastAsia="宋体" w:cs="宋体"/>
          <w:spacing w:val="7"/>
          <w:sz w:val="23"/>
          <w:szCs w:val="23"/>
          <w:u w:val="single" w:color="auto"/>
        </w:rPr>
        <w:t xml:space="preserve">企业、微型企业) </w:t>
      </w:r>
      <w:r>
        <w:rPr>
          <w:rFonts w:ascii="宋体" w:hAnsi="宋体" w:eastAsia="宋体" w:cs="宋体"/>
          <w:spacing w:val="5"/>
          <w:sz w:val="23"/>
          <w:szCs w:val="23"/>
        </w:rPr>
        <w:t>；</w:t>
      </w:r>
    </w:p>
    <w:p>
      <w:pPr>
        <w:spacing w:before="245" w:line="291" w:lineRule="auto"/>
        <w:ind w:left="27" w:right="101" w:firstLine="407"/>
        <w:rPr>
          <w:rFonts w:ascii="宋体" w:hAnsi="宋体" w:eastAsia="宋体" w:cs="宋体"/>
          <w:sz w:val="23"/>
          <w:szCs w:val="23"/>
        </w:rPr>
      </w:pPr>
      <w:r>
        <w:rPr>
          <w:rFonts w:ascii="宋体" w:hAnsi="宋体" w:eastAsia="宋体" w:cs="宋体"/>
          <w:spacing w:val="9"/>
          <w:sz w:val="23"/>
          <w:szCs w:val="23"/>
        </w:rPr>
        <w:t>以上企业，不属于大企业的分支机构，不存在控股股东为大企业的情形，</w:t>
      </w:r>
      <w:r>
        <w:rPr>
          <w:rFonts w:ascii="宋体" w:hAnsi="宋体" w:eastAsia="宋体" w:cs="宋体"/>
          <w:spacing w:val="5"/>
          <w:sz w:val="23"/>
          <w:szCs w:val="23"/>
        </w:rPr>
        <w:t>也</w:t>
      </w:r>
      <w:r>
        <w:rPr>
          <w:rFonts w:ascii="宋体" w:hAnsi="宋体" w:eastAsia="宋体" w:cs="宋体"/>
          <w:sz w:val="23"/>
          <w:szCs w:val="23"/>
        </w:rPr>
        <w:t xml:space="preserve"> </w:t>
      </w:r>
      <w:r>
        <w:rPr>
          <w:rFonts w:ascii="宋体" w:hAnsi="宋体" w:eastAsia="宋体" w:cs="宋体"/>
          <w:spacing w:val="16"/>
          <w:sz w:val="23"/>
          <w:szCs w:val="23"/>
        </w:rPr>
        <w:t>不</w:t>
      </w:r>
      <w:r>
        <w:rPr>
          <w:rFonts w:ascii="宋体" w:hAnsi="宋体" w:eastAsia="宋体" w:cs="宋体"/>
          <w:spacing w:val="14"/>
          <w:sz w:val="23"/>
          <w:szCs w:val="23"/>
        </w:rPr>
        <w:t>存</w:t>
      </w:r>
      <w:r>
        <w:rPr>
          <w:rFonts w:ascii="宋体" w:hAnsi="宋体" w:eastAsia="宋体" w:cs="宋体"/>
          <w:spacing w:val="8"/>
          <w:sz w:val="23"/>
          <w:szCs w:val="23"/>
        </w:rPr>
        <w:t>在与大企业的负责人为同一人的情形。</w:t>
      </w:r>
    </w:p>
    <w:p>
      <w:pPr>
        <w:spacing w:before="252" w:line="224" w:lineRule="auto"/>
        <w:ind w:left="408"/>
        <w:rPr>
          <w:rFonts w:ascii="宋体" w:hAnsi="宋体" w:eastAsia="宋体" w:cs="宋体"/>
          <w:sz w:val="23"/>
          <w:szCs w:val="23"/>
        </w:rPr>
      </w:pPr>
      <w:r>
        <w:rPr>
          <w:rFonts w:ascii="宋体" w:hAnsi="宋体" w:eastAsia="宋体" w:cs="宋体"/>
          <w:spacing w:val="18"/>
          <w:sz w:val="23"/>
          <w:szCs w:val="23"/>
        </w:rPr>
        <w:t>本</w:t>
      </w:r>
      <w:r>
        <w:rPr>
          <w:rFonts w:ascii="宋体" w:hAnsi="宋体" w:eastAsia="宋体" w:cs="宋体"/>
          <w:spacing w:val="11"/>
          <w:sz w:val="23"/>
          <w:szCs w:val="23"/>
        </w:rPr>
        <w:t>企</w:t>
      </w:r>
      <w:r>
        <w:rPr>
          <w:rFonts w:ascii="宋体" w:hAnsi="宋体" w:eastAsia="宋体" w:cs="宋体"/>
          <w:spacing w:val="9"/>
          <w:sz w:val="23"/>
          <w:szCs w:val="23"/>
        </w:rPr>
        <w:t>业对上述声明内容的真实性负责。如有虚假，将依法承担相应责任。</w:t>
      </w:r>
    </w:p>
    <w:p>
      <w:pPr>
        <w:spacing w:line="298" w:lineRule="auto"/>
        <w:rPr>
          <w:rFonts w:ascii="Arial"/>
          <w:sz w:val="21"/>
        </w:rPr>
      </w:pPr>
    </w:p>
    <w:p>
      <w:pPr>
        <w:spacing w:line="299" w:lineRule="auto"/>
        <w:rPr>
          <w:rFonts w:ascii="Arial"/>
          <w:sz w:val="21"/>
        </w:rPr>
      </w:pPr>
    </w:p>
    <w:p>
      <w:pPr>
        <w:spacing w:line="299" w:lineRule="auto"/>
        <w:rPr>
          <w:rFonts w:ascii="Arial"/>
          <w:sz w:val="21"/>
        </w:rPr>
      </w:pPr>
    </w:p>
    <w:p>
      <w:pPr>
        <w:spacing w:before="75" w:line="628" w:lineRule="exact"/>
        <w:ind w:left="4251"/>
        <w:rPr>
          <w:rFonts w:ascii="宋体" w:hAnsi="宋体" w:eastAsia="宋体" w:cs="宋体"/>
          <w:sz w:val="23"/>
          <w:szCs w:val="23"/>
        </w:rPr>
      </w:pPr>
      <w:r>
        <w:rPr>
          <w:rFonts w:ascii="宋体" w:hAnsi="宋体" w:eastAsia="宋体" w:cs="宋体"/>
          <w:spacing w:val="8"/>
          <w:position w:val="30"/>
          <w:sz w:val="23"/>
          <w:szCs w:val="23"/>
        </w:rPr>
        <w:t>企</w:t>
      </w:r>
      <w:r>
        <w:rPr>
          <w:rFonts w:ascii="宋体" w:hAnsi="宋体" w:eastAsia="宋体" w:cs="宋体"/>
          <w:spacing w:val="6"/>
          <w:position w:val="30"/>
          <w:sz w:val="23"/>
          <w:szCs w:val="23"/>
        </w:rPr>
        <w:t>业名称 (盖章) ：</w:t>
      </w:r>
    </w:p>
    <w:p>
      <w:pPr>
        <w:spacing w:before="1" w:line="228" w:lineRule="auto"/>
        <w:ind w:left="4264"/>
        <w:rPr>
          <w:rFonts w:ascii="宋体" w:hAnsi="宋体" w:eastAsia="宋体" w:cs="宋体"/>
          <w:sz w:val="23"/>
          <w:szCs w:val="23"/>
        </w:rPr>
      </w:pPr>
      <w:r>
        <w:rPr>
          <w:rFonts w:ascii="宋体" w:hAnsi="宋体" w:eastAsia="宋体" w:cs="宋体"/>
          <w:spacing w:val="-8"/>
          <w:sz w:val="23"/>
          <w:szCs w:val="23"/>
        </w:rPr>
        <w:t>日</w:t>
      </w:r>
      <w:r>
        <w:rPr>
          <w:rFonts w:ascii="宋体" w:hAnsi="宋体" w:eastAsia="宋体" w:cs="宋体"/>
          <w:spacing w:val="-6"/>
          <w:sz w:val="23"/>
          <w:szCs w:val="23"/>
        </w:rPr>
        <w:t xml:space="preserve"> 期：</w:t>
      </w:r>
    </w:p>
    <w:p>
      <w:pPr>
        <w:spacing w:line="318" w:lineRule="auto"/>
        <w:rPr>
          <w:rFonts w:ascii="Arial"/>
          <w:sz w:val="21"/>
        </w:rPr>
      </w:pPr>
    </w:p>
    <w:p>
      <w:pPr>
        <w:spacing w:line="318" w:lineRule="auto"/>
        <w:rPr>
          <w:rFonts w:ascii="Arial"/>
          <w:sz w:val="21"/>
        </w:rPr>
      </w:pPr>
    </w:p>
    <w:p>
      <w:pPr>
        <w:spacing w:line="318" w:lineRule="auto"/>
        <w:rPr>
          <w:rFonts w:ascii="Arial"/>
          <w:sz w:val="21"/>
        </w:rPr>
      </w:pPr>
    </w:p>
    <w:p>
      <w:pPr>
        <w:spacing w:before="65" w:line="377" w:lineRule="auto"/>
        <w:ind w:left="26" w:right="101" w:firstLine="523"/>
        <w:rPr>
          <w:rFonts w:ascii="宋体" w:hAnsi="宋体" w:eastAsia="宋体" w:cs="宋体"/>
          <w:sz w:val="20"/>
          <w:szCs w:val="20"/>
        </w:rPr>
      </w:pPr>
      <w:r>
        <w:rPr>
          <w:rFonts w:ascii="宋体" w:hAnsi="宋体" w:eastAsia="宋体" w:cs="宋体"/>
          <w:spacing w:val="12"/>
          <w:sz w:val="20"/>
          <w:szCs w:val="20"/>
        </w:rPr>
        <w:t>说明</w:t>
      </w:r>
      <w:r>
        <w:rPr>
          <w:rFonts w:ascii="宋体" w:hAnsi="宋体" w:eastAsia="宋体" w:cs="宋体"/>
          <w:spacing w:val="9"/>
          <w:sz w:val="20"/>
          <w:szCs w:val="20"/>
        </w:rPr>
        <w:t>：</w:t>
      </w:r>
      <w:r>
        <w:rPr>
          <w:rFonts w:ascii="Times New Roman" w:hAnsi="Times New Roman" w:eastAsia="Times New Roman" w:cs="Times New Roman"/>
          <w:spacing w:val="6"/>
          <w:sz w:val="20"/>
          <w:szCs w:val="20"/>
        </w:rPr>
        <w:t xml:space="preserve">1 </w:t>
      </w:r>
      <w:r>
        <w:rPr>
          <w:rFonts w:ascii="宋体" w:hAnsi="宋体" w:eastAsia="宋体" w:cs="宋体"/>
          <w:spacing w:val="6"/>
          <w:sz w:val="20"/>
          <w:szCs w:val="20"/>
        </w:rPr>
        <w:t>、认为本企业属于中小企业的，可按照《办法，财库〔</w:t>
      </w:r>
      <w:r>
        <w:rPr>
          <w:rFonts w:ascii="Times New Roman" w:hAnsi="Times New Roman" w:eastAsia="Times New Roman" w:cs="Times New Roman"/>
          <w:spacing w:val="6"/>
          <w:sz w:val="20"/>
          <w:szCs w:val="20"/>
        </w:rPr>
        <w:t>2021</w:t>
      </w:r>
      <w:r>
        <w:rPr>
          <w:rFonts w:ascii="宋体" w:hAnsi="宋体" w:eastAsia="宋体" w:cs="宋体"/>
          <w:spacing w:val="6"/>
          <w:sz w:val="20"/>
          <w:szCs w:val="20"/>
        </w:rPr>
        <w:t>〕</w:t>
      </w:r>
      <w:r>
        <w:rPr>
          <w:rFonts w:ascii="Times New Roman" w:hAnsi="Times New Roman" w:eastAsia="Times New Roman" w:cs="Times New Roman"/>
          <w:spacing w:val="6"/>
          <w:sz w:val="20"/>
          <w:szCs w:val="20"/>
        </w:rPr>
        <w:t xml:space="preserve">6 </w:t>
      </w:r>
      <w:r>
        <w:rPr>
          <w:rFonts w:ascii="宋体" w:hAnsi="宋体" w:eastAsia="宋体" w:cs="宋体"/>
          <w:spacing w:val="6"/>
          <w:sz w:val="20"/>
          <w:szCs w:val="20"/>
        </w:rPr>
        <w:t>号》的规定出</w:t>
      </w:r>
      <w:r>
        <w:rPr>
          <w:rFonts w:ascii="宋体" w:hAnsi="宋体" w:eastAsia="宋体" w:cs="宋体"/>
          <w:sz w:val="20"/>
          <w:szCs w:val="20"/>
        </w:rPr>
        <w:t xml:space="preserve"> </w:t>
      </w:r>
      <w:r>
        <w:rPr>
          <w:rFonts w:ascii="宋体" w:hAnsi="宋体" w:eastAsia="宋体" w:cs="宋体"/>
          <w:spacing w:val="9"/>
          <w:sz w:val="20"/>
          <w:szCs w:val="20"/>
        </w:rPr>
        <w:t>具《中小企业声明函》，享受相关扶持政策相关规定</w:t>
      </w:r>
      <w:r>
        <w:rPr>
          <w:rFonts w:ascii="宋体" w:hAnsi="宋体" w:eastAsia="宋体" w:cs="宋体"/>
          <w:spacing w:val="7"/>
          <w:sz w:val="20"/>
          <w:szCs w:val="20"/>
        </w:rPr>
        <w:t>。</w:t>
      </w:r>
    </w:p>
    <w:p>
      <w:pPr>
        <w:spacing w:before="1" w:line="239" w:lineRule="auto"/>
        <w:ind w:left="1172"/>
        <w:rPr>
          <w:rFonts w:ascii="宋体" w:hAnsi="宋体" w:eastAsia="宋体" w:cs="宋体"/>
          <w:sz w:val="20"/>
          <w:szCs w:val="20"/>
        </w:rPr>
      </w:pPr>
      <w:r>
        <w:rPr>
          <w:rFonts w:ascii="Times New Roman" w:hAnsi="Times New Roman" w:eastAsia="Times New Roman" w:cs="Times New Roman"/>
          <w:spacing w:val="12"/>
          <w:sz w:val="20"/>
          <w:szCs w:val="20"/>
        </w:rPr>
        <w:t xml:space="preserve">2 </w:t>
      </w:r>
      <w:r>
        <w:rPr>
          <w:rFonts w:ascii="宋体" w:hAnsi="宋体" w:eastAsia="宋体" w:cs="宋体"/>
          <w:spacing w:val="12"/>
          <w:sz w:val="20"/>
          <w:szCs w:val="20"/>
        </w:rPr>
        <w:t>、</w:t>
      </w:r>
      <w:r>
        <w:rPr>
          <w:rFonts w:ascii="宋体" w:hAnsi="宋体" w:eastAsia="宋体" w:cs="宋体"/>
          <w:spacing w:val="6"/>
          <w:sz w:val="20"/>
          <w:szCs w:val="20"/>
        </w:rPr>
        <w:t>未按上述要求提供、填写的，评审时不予以考虑。</w:t>
      </w:r>
    </w:p>
    <w:p>
      <w:pPr>
        <w:spacing w:before="208" w:line="369" w:lineRule="auto"/>
        <w:ind w:left="22" w:right="101" w:firstLine="1154"/>
        <w:rPr>
          <w:rFonts w:ascii="宋体" w:hAnsi="宋体" w:eastAsia="宋体" w:cs="宋体"/>
          <w:sz w:val="20"/>
          <w:szCs w:val="20"/>
        </w:rPr>
      </w:pPr>
      <w:r>
        <w:rPr>
          <w:rFonts w:ascii="Times New Roman" w:hAnsi="Times New Roman" w:eastAsia="Times New Roman" w:cs="Times New Roman"/>
          <w:spacing w:val="10"/>
          <w:sz w:val="20"/>
          <w:szCs w:val="20"/>
        </w:rPr>
        <w:t xml:space="preserve">3 </w:t>
      </w:r>
      <w:r>
        <w:rPr>
          <w:rFonts w:ascii="宋体" w:hAnsi="宋体" w:eastAsia="宋体" w:cs="宋体"/>
          <w:spacing w:val="6"/>
          <w:sz w:val="20"/>
          <w:szCs w:val="20"/>
        </w:rPr>
        <w:t>、</w:t>
      </w:r>
      <w:r>
        <w:rPr>
          <w:rFonts w:ascii="宋体" w:hAnsi="宋体" w:eastAsia="宋体" w:cs="宋体"/>
          <w:spacing w:val="5"/>
          <w:sz w:val="20"/>
          <w:szCs w:val="20"/>
        </w:rPr>
        <w:t>从业人员、营业收入、资产总额填报上一年度数据，无上一年度数据的新成</w:t>
      </w:r>
      <w:r>
        <w:rPr>
          <w:rFonts w:ascii="宋体" w:hAnsi="宋体" w:eastAsia="宋体" w:cs="宋体"/>
          <w:sz w:val="20"/>
          <w:szCs w:val="20"/>
        </w:rPr>
        <w:t xml:space="preserve"> </w:t>
      </w:r>
      <w:r>
        <w:rPr>
          <w:rFonts w:ascii="宋体" w:hAnsi="宋体" w:eastAsia="宋体" w:cs="宋体"/>
          <w:spacing w:val="11"/>
          <w:sz w:val="20"/>
          <w:szCs w:val="20"/>
        </w:rPr>
        <w:t>立</w:t>
      </w:r>
      <w:r>
        <w:rPr>
          <w:rFonts w:ascii="宋体" w:hAnsi="宋体" w:eastAsia="宋体" w:cs="宋体"/>
          <w:spacing w:val="7"/>
          <w:sz w:val="20"/>
          <w:szCs w:val="20"/>
        </w:rPr>
        <w:t>企业可不填报。</w:t>
      </w:r>
    </w:p>
    <w:p>
      <w:pPr>
        <w:sectPr>
          <w:headerReference r:id="rId79" w:type="default"/>
          <w:footerReference r:id="rId80" w:type="default"/>
          <w:pgSz w:w="11906" w:h="16839"/>
          <w:pgMar w:top="1091" w:right="1700" w:bottom="1156" w:left="1785" w:header="1076" w:footer="996" w:gutter="0"/>
          <w:cols w:space="720" w:num="1"/>
        </w:sectPr>
      </w:pPr>
    </w:p>
    <w:p>
      <w:pPr>
        <w:spacing w:line="245" w:lineRule="auto"/>
        <w:rPr>
          <w:rFonts w:ascii="Arial"/>
          <w:sz w:val="21"/>
        </w:rPr>
      </w:pPr>
      <w:r>
        <w:pict>
          <v:shape id="_x0000_s1035" o:spid="_x0000_s1035" style="position:absolute;left:0pt;margin-left:90pt;margin-top:53.85pt;height:0.75pt;width:415.3pt;mso-position-horizontal-relative:page;mso-position-vertical-relative:page;z-index:251680768;mso-width-relative:page;mso-height-relative:page;" fillcolor="#000000" filled="t" stroked="f" coordsize="8305,15" o:allowincell="f" path="m0,0l8305,0,8305,14,0,14,0,0xe">
            <v:fill on="t" focussize="0,0"/>
            <v:stroke on="f"/>
            <v:imagedata o:title=""/>
            <o:lock v:ext="edit"/>
          </v:shape>
        </w:pic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91" w:line="230" w:lineRule="auto"/>
        <w:ind w:left="2989"/>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五、供应商基</w:t>
      </w:r>
      <w:r>
        <w:rPr>
          <w:rFonts w:ascii="宋体" w:hAnsi="宋体" w:eastAsia="宋体" w:cs="宋体"/>
          <w:sz w:val="28"/>
          <w:szCs w:val="28"/>
          <w14:textOutline w14:w="5103" w14:cap="sq" w14:cmpd="sng">
            <w14:solidFill>
              <w14:srgbClr w14:val="000000"/>
            </w14:solidFill>
            <w14:prstDash w14:val="solid"/>
            <w14:bevel/>
          </w14:textOutline>
        </w:rPr>
        <w:t>本情况</w:t>
      </w:r>
    </w:p>
    <w:p>
      <w:pPr>
        <w:spacing w:before="189" w:line="227" w:lineRule="auto"/>
        <w:ind w:left="115"/>
        <w:rPr>
          <w:rFonts w:ascii="Times New Roman" w:hAnsi="Times New Roman" w:eastAsia="Times New Roman" w:cs="Times New Roman"/>
          <w:sz w:val="23"/>
          <w:szCs w:val="23"/>
        </w:rPr>
      </w:pPr>
      <w:r>
        <w:rPr>
          <w:rFonts w:ascii="宋体" w:hAnsi="宋体" w:eastAsia="宋体" w:cs="宋体"/>
          <w:spacing w:val="-14"/>
          <w:sz w:val="23"/>
          <w:szCs w:val="23"/>
        </w:rPr>
        <w:t>附</w:t>
      </w:r>
      <w:r>
        <w:rPr>
          <w:rFonts w:ascii="宋体" w:hAnsi="宋体" w:eastAsia="宋体" w:cs="宋体"/>
          <w:spacing w:val="-13"/>
          <w:sz w:val="23"/>
          <w:szCs w:val="23"/>
        </w:rPr>
        <w:t xml:space="preserve">件 </w:t>
      </w:r>
      <w:r>
        <w:rPr>
          <w:rFonts w:ascii="Times New Roman" w:hAnsi="Times New Roman" w:eastAsia="Times New Roman" w:cs="Times New Roman"/>
          <w:spacing w:val="-13"/>
          <w:sz w:val="23"/>
          <w:szCs w:val="23"/>
        </w:rPr>
        <w:t>6</w:t>
      </w:r>
    </w:p>
    <w:p>
      <w:pPr>
        <w:spacing w:before="191" w:line="219" w:lineRule="auto"/>
        <w:ind w:left="3131"/>
        <w:rPr>
          <w:rFonts w:ascii="宋体" w:hAnsi="宋体" w:eastAsia="宋体" w:cs="宋体"/>
          <w:sz w:val="28"/>
          <w:szCs w:val="28"/>
        </w:rPr>
      </w:pPr>
      <w:r>
        <w:rPr>
          <w:rFonts w:ascii="宋体" w:hAnsi="宋体" w:eastAsia="宋体" w:cs="宋体"/>
          <w:spacing w:val="-2"/>
          <w:sz w:val="28"/>
          <w:szCs w:val="28"/>
        </w:rPr>
        <w:t>供应</w:t>
      </w:r>
      <w:r>
        <w:rPr>
          <w:rFonts w:ascii="宋体" w:hAnsi="宋体" w:eastAsia="宋体" w:cs="宋体"/>
          <w:spacing w:val="-1"/>
          <w:sz w:val="28"/>
          <w:szCs w:val="28"/>
        </w:rPr>
        <w:t>商基本情况表</w:t>
      </w:r>
    </w:p>
    <w:p>
      <w:pPr>
        <w:spacing w:before="201" w:line="227" w:lineRule="auto"/>
        <w:ind w:left="96"/>
        <w:rPr>
          <w:rFonts w:ascii="宋体" w:hAnsi="宋体" w:eastAsia="宋体" w:cs="宋体"/>
          <w:sz w:val="20"/>
          <w:szCs w:val="20"/>
        </w:rPr>
      </w:pPr>
      <w:r>
        <w:rPr>
          <w:rFonts w:ascii="宋体" w:hAnsi="宋体" w:eastAsia="宋体" w:cs="宋体"/>
          <w:spacing w:val="11"/>
          <w:sz w:val="20"/>
          <w:szCs w:val="20"/>
        </w:rPr>
        <w:t>盖</w:t>
      </w:r>
      <w:r>
        <w:rPr>
          <w:rFonts w:ascii="宋体" w:hAnsi="宋体" w:eastAsia="宋体" w:cs="宋体"/>
          <w:spacing w:val="8"/>
          <w:sz w:val="20"/>
          <w:szCs w:val="20"/>
        </w:rPr>
        <w:t>供应商单位章</w:t>
      </w:r>
    </w:p>
    <w:p>
      <w:pPr>
        <w:spacing w:line="132" w:lineRule="exact"/>
      </w:pPr>
    </w:p>
    <w:tbl>
      <w:tblPr>
        <w:tblStyle w:val="5"/>
        <w:tblW w:w="8644" w:type="dxa"/>
        <w:tblInd w:w="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3"/>
        <w:gridCol w:w="539"/>
        <w:gridCol w:w="362"/>
        <w:gridCol w:w="1142"/>
        <w:gridCol w:w="849"/>
        <w:gridCol w:w="590"/>
        <w:gridCol w:w="294"/>
        <w:gridCol w:w="1082"/>
        <w:gridCol w:w="1328"/>
        <w:gridCol w:w="17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624" w:type="dxa"/>
            <w:gridSpan w:val="3"/>
            <w:vAlign w:val="top"/>
          </w:tcPr>
          <w:p>
            <w:pPr>
              <w:spacing w:before="236" w:line="227" w:lineRule="auto"/>
              <w:ind w:left="293"/>
              <w:rPr>
                <w:rFonts w:ascii="宋体" w:hAnsi="宋体" w:eastAsia="宋体" w:cs="宋体"/>
                <w:sz w:val="20"/>
                <w:szCs w:val="20"/>
              </w:rPr>
            </w:pPr>
            <w:r>
              <w:rPr>
                <w:rFonts w:ascii="宋体" w:hAnsi="宋体" w:eastAsia="宋体" w:cs="宋体"/>
                <w:spacing w:val="10"/>
                <w:sz w:val="20"/>
                <w:szCs w:val="20"/>
              </w:rPr>
              <w:t>供</w:t>
            </w:r>
            <w:r>
              <w:rPr>
                <w:rFonts w:ascii="宋体" w:hAnsi="宋体" w:eastAsia="宋体" w:cs="宋体"/>
                <w:spacing w:val="7"/>
                <w:sz w:val="20"/>
                <w:szCs w:val="20"/>
              </w:rPr>
              <w:t>应商名称</w:t>
            </w:r>
          </w:p>
        </w:tc>
        <w:tc>
          <w:tcPr>
            <w:tcW w:w="3957" w:type="dxa"/>
            <w:gridSpan w:val="5"/>
            <w:vAlign w:val="top"/>
          </w:tcPr>
          <w:p>
            <w:pPr>
              <w:rPr>
                <w:rFonts w:ascii="Arial"/>
                <w:sz w:val="21"/>
              </w:rPr>
            </w:pPr>
          </w:p>
        </w:tc>
        <w:tc>
          <w:tcPr>
            <w:tcW w:w="1328" w:type="dxa"/>
            <w:vAlign w:val="top"/>
          </w:tcPr>
          <w:p>
            <w:pPr>
              <w:spacing w:before="237" w:line="226" w:lineRule="auto"/>
              <w:ind w:left="146"/>
              <w:rPr>
                <w:rFonts w:ascii="宋体" w:hAnsi="宋体" w:eastAsia="宋体" w:cs="宋体"/>
                <w:sz w:val="20"/>
                <w:szCs w:val="20"/>
              </w:rPr>
            </w:pPr>
            <w:r>
              <w:rPr>
                <w:rFonts w:ascii="宋体" w:hAnsi="宋体" w:eastAsia="宋体" w:cs="宋体"/>
                <w:spacing w:val="8"/>
                <w:sz w:val="20"/>
                <w:szCs w:val="20"/>
              </w:rPr>
              <w:t>法定代表</w:t>
            </w:r>
            <w:r>
              <w:rPr>
                <w:rFonts w:ascii="宋体" w:hAnsi="宋体" w:eastAsia="宋体" w:cs="宋体"/>
                <w:spacing w:val="7"/>
                <w:sz w:val="20"/>
                <w:szCs w:val="20"/>
              </w:rPr>
              <w:t>人</w:t>
            </w:r>
          </w:p>
        </w:tc>
        <w:tc>
          <w:tcPr>
            <w:tcW w:w="17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624" w:type="dxa"/>
            <w:gridSpan w:val="3"/>
            <w:vAlign w:val="top"/>
          </w:tcPr>
          <w:p>
            <w:pPr>
              <w:spacing w:before="257" w:line="226" w:lineRule="auto"/>
              <w:ind w:left="190"/>
              <w:rPr>
                <w:rFonts w:ascii="宋体" w:hAnsi="宋体" w:eastAsia="宋体" w:cs="宋体"/>
                <w:sz w:val="20"/>
                <w:szCs w:val="20"/>
              </w:rPr>
            </w:pPr>
            <w:r>
              <w:rPr>
                <w:rFonts w:ascii="宋体" w:hAnsi="宋体" w:eastAsia="宋体" w:cs="宋体"/>
                <w:spacing w:val="8"/>
                <w:sz w:val="20"/>
                <w:szCs w:val="20"/>
              </w:rPr>
              <w:t>组织机构代</w:t>
            </w:r>
            <w:r>
              <w:rPr>
                <w:rFonts w:ascii="宋体" w:hAnsi="宋体" w:eastAsia="宋体" w:cs="宋体"/>
                <w:spacing w:val="7"/>
                <w:sz w:val="20"/>
                <w:szCs w:val="20"/>
              </w:rPr>
              <w:t>码</w:t>
            </w:r>
          </w:p>
        </w:tc>
        <w:tc>
          <w:tcPr>
            <w:tcW w:w="3957" w:type="dxa"/>
            <w:gridSpan w:val="5"/>
            <w:vAlign w:val="top"/>
          </w:tcPr>
          <w:p>
            <w:pPr>
              <w:rPr>
                <w:rFonts w:ascii="Arial"/>
                <w:sz w:val="21"/>
              </w:rPr>
            </w:pPr>
          </w:p>
        </w:tc>
        <w:tc>
          <w:tcPr>
            <w:tcW w:w="1328" w:type="dxa"/>
            <w:vAlign w:val="top"/>
          </w:tcPr>
          <w:p>
            <w:pPr>
              <w:spacing w:before="256" w:line="228" w:lineRule="auto"/>
              <w:ind w:left="267"/>
              <w:rPr>
                <w:rFonts w:ascii="宋体" w:hAnsi="宋体" w:eastAsia="宋体" w:cs="宋体"/>
                <w:sz w:val="20"/>
                <w:szCs w:val="20"/>
              </w:rPr>
            </w:pPr>
            <w:r>
              <w:rPr>
                <w:rFonts w:ascii="宋体" w:hAnsi="宋体" w:eastAsia="宋体" w:cs="宋体"/>
                <w:spacing w:val="5"/>
                <w:sz w:val="20"/>
                <w:szCs w:val="20"/>
              </w:rPr>
              <w:t>邮</w:t>
            </w:r>
            <w:r>
              <w:rPr>
                <w:rFonts w:ascii="宋体" w:hAnsi="宋体" w:eastAsia="宋体" w:cs="宋体"/>
                <w:spacing w:val="3"/>
                <w:sz w:val="20"/>
                <w:szCs w:val="20"/>
              </w:rPr>
              <w:t>政编码</w:t>
            </w:r>
          </w:p>
        </w:tc>
        <w:tc>
          <w:tcPr>
            <w:tcW w:w="17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624" w:type="dxa"/>
            <w:gridSpan w:val="3"/>
            <w:vAlign w:val="top"/>
          </w:tcPr>
          <w:p>
            <w:pPr>
              <w:spacing w:before="255" w:line="224" w:lineRule="auto"/>
              <w:ind w:left="292"/>
              <w:rPr>
                <w:rFonts w:ascii="宋体" w:hAnsi="宋体" w:eastAsia="宋体" w:cs="宋体"/>
                <w:sz w:val="20"/>
                <w:szCs w:val="20"/>
              </w:rPr>
            </w:pPr>
            <w:r>
              <w:rPr>
                <w:rFonts w:ascii="宋体" w:hAnsi="宋体" w:eastAsia="宋体" w:cs="宋体"/>
                <w:spacing w:val="9"/>
                <w:sz w:val="20"/>
                <w:szCs w:val="20"/>
              </w:rPr>
              <w:t>委</w:t>
            </w:r>
            <w:r>
              <w:rPr>
                <w:rFonts w:ascii="宋体" w:hAnsi="宋体" w:eastAsia="宋体" w:cs="宋体"/>
                <w:spacing w:val="8"/>
                <w:sz w:val="20"/>
                <w:szCs w:val="20"/>
              </w:rPr>
              <w:t>托代理人</w:t>
            </w:r>
          </w:p>
        </w:tc>
        <w:tc>
          <w:tcPr>
            <w:tcW w:w="3957" w:type="dxa"/>
            <w:gridSpan w:val="5"/>
            <w:vAlign w:val="top"/>
          </w:tcPr>
          <w:p>
            <w:pPr>
              <w:rPr>
                <w:rFonts w:ascii="Arial"/>
                <w:sz w:val="21"/>
              </w:rPr>
            </w:pPr>
          </w:p>
        </w:tc>
        <w:tc>
          <w:tcPr>
            <w:tcW w:w="1328" w:type="dxa"/>
            <w:vAlign w:val="top"/>
          </w:tcPr>
          <w:p>
            <w:pPr>
              <w:spacing w:before="255" w:line="228" w:lineRule="auto"/>
              <w:ind w:left="276"/>
              <w:rPr>
                <w:rFonts w:ascii="宋体" w:hAnsi="宋体" w:eastAsia="宋体" w:cs="宋体"/>
                <w:sz w:val="20"/>
                <w:szCs w:val="20"/>
              </w:rPr>
            </w:pPr>
            <w:r>
              <w:rPr>
                <w:rFonts w:ascii="宋体" w:hAnsi="宋体" w:eastAsia="宋体" w:cs="宋体"/>
                <w:spacing w:val="2"/>
                <w:sz w:val="20"/>
                <w:szCs w:val="20"/>
              </w:rPr>
              <w:t>电</w:t>
            </w:r>
            <w:r>
              <w:rPr>
                <w:rFonts w:ascii="宋体" w:hAnsi="宋体" w:eastAsia="宋体" w:cs="宋体"/>
                <w:spacing w:val="1"/>
                <w:sz w:val="20"/>
                <w:szCs w:val="20"/>
              </w:rPr>
              <w:t>子邮箱</w:t>
            </w:r>
          </w:p>
        </w:tc>
        <w:tc>
          <w:tcPr>
            <w:tcW w:w="17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624" w:type="dxa"/>
            <w:gridSpan w:val="3"/>
            <w:vAlign w:val="top"/>
          </w:tcPr>
          <w:p>
            <w:pPr>
              <w:spacing w:before="256" w:line="228" w:lineRule="auto"/>
              <w:ind w:left="189"/>
              <w:rPr>
                <w:rFonts w:ascii="宋体" w:hAnsi="宋体" w:eastAsia="宋体" w:cs="宋体"/>
                <w:sz w:val="20"/>
                <w:szCs w:val="20"/>
              </w:rPr>
            </w:pPr>
            <w:r>
              <w:rPr>
                <w:rFonts w:ascii="宋体" w:hAnsi="宋体" w:eastAsia="宋体" w:cs="宋体"/>
                <w:spacing w:val="8"/>
                <w:sz w:val="20"/>
                <w:szCs w:val="20"/>
              </w:rPr>
              <w:t>上年营业收</w:t>
            </w:r>
            <w:r>
              <w:rPr>
                <w:rFonts w:ascii="宋体" w:hAnsi="宋体" w:eastAsia="宋体" w:cs="宋体"/>
                <w:spacing w:val="7"/>
                <w:sz w:val="20"/>
                <w:szCs w:val="20"/>
              </w:rPr>
              <w:t>入</w:t>
            </w:r>
          </w:p>
        </w:tc>
        <w:tc>
          <w:tcPr>
            <w:tcW w:w="3957" w:type="dxa"/>
            <w:gridSpan w:val="5"/>
            <w:vAlign w:val="top"/>
          </w:tcPr>
          <w:p>
            <w:pPr>
              <w:rPr>
                <w:rFonts w:ascii="Arial"/>
                <w:sz w:val="21"/>
              </w:rPr>
            </w:pPr>
          </w:p>
        </w:tc>
        <w:tc>
          <w:tcPr>
            <w:tcW w:w="1328" w:type="dxa"/>
            <w:vAlign w:val="top"/>
          </w:tcPr>
          <w:p>
            <w:pPr>
              <w:spacing w:before="256" w:line="228" w:lineRule="auto"/>
              <w:ind w:left="154"/>
              <w:rPr>
                <w:rFonts w:ascii="宋体" w:hAnsi="宋体" w:eastAsia="宋体" w:cs="宋体"/>
                <w:sz w:val="20"/>
                <w:szCs w:val="20"/>
              </w:rPr>
            </w:pPr>
            <w:r>
              <w:rPr>
                <w:rFonts w:ascii="宋体" w:hAnsi="宋体" w:eastAsia="宋体" w:cs="宋体"/>
                <w:spacing w:val="8"/>
                <w:sz w:val="20"/>
                <w:szCs w:val="20"/>
              </w:rPr>
              <w:t>员</w:t>
            </w:r>
            <w:r>
              <w:rPr>
                <w:rFonts w:ascii="宋体" w:hAnsi="宋体" w:eastAsia="宋体" w:cs="宋体"/>
                <w:spacing w:val="6"/>
                <w:sz w:val="20"/>
                <w:szCs w:val="20"/>
              </w:rPr>
              <w:t>工总人数</w:t>
            </w:r>
          </w:p>
        </w:tc>
        <w:tc>
          <w:tcPr>
            <w:tcW w:w="17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624" w:type="dxa"/>
            <w:gridSpan w:val="3"/>
            <w:vAlign w:val="top"/>
          </w:tcPr>
          <w:p>
            <w:pPr>
              <w:spacing w:before="255" w:line="228" w:lineRule="auto"/>
              <w:ind w:left="414"/>
              <w:rPr>
                <w:rFonts w:ascii="宋体" w:hAnsi="宋体" w:eastAsia="宋体" w:cs="宋体"/>
                <w:sz w:val="20"/>
                <w:szCs w:val="20"/>
              </w:rPr>
            </w:pPr>
            <w:r>
              <w:rPr>
                <w:rFonts w:ascii="宋体" w:hAnsi="宋体" w:eastAsia="宋体" w:cs="宋体"/>
                <w:spacing w:val="3"/>
                <w:sz w:val="20"/>
                <w:szCs w:val="20"/>
              </w:rPr>
              <w:t>固定电</w:t>
            </w:r>
            <w:r>
              <w:rPr>
                <w:rFonts w:ascii="宋体" w:hAnsi="宋体" w:eastAsia="宋体" w:cs="宋体"/>
                <w:spacing w:val="2"/>
                <w:sz w:val="20"/>
                <w:szCs w:val="20"/>
              </w:rPr>
              <w:t>话</w:t>
            </w:r>
          </w:p>
        </w:tc>
        <w:tc>
          <w:tcPr>
            <w:tcW w:w="3957" w:type="dxa"/>
            <w:gridSpan w:val="5"/>
            <w:vAlign w:val="top"/>
          </w:tcPr>
          <w:p>
            <w:pPr>
              <w:rPr>
                <w:rFonts w:ascii="Arial"/>
                <w:sz w:val="21"/>
              </w:rPr>
            </w:pPr>
          </w:p>
        </w:tc>
        <w:tc>
          <w:tcPr>
            <w:tcW w:w="1328" w:type="dxa"/>
            <w:vAlign w:val="top"/>
          </w:tcPr>
          <w:p>
            <w:pPr>
              <w:rPr>
                <w:rFonts w:ascii="Arial"/>
                <w:sz w:val="21"/>
              </w:rPr>
            </w:pPr>
          </w:p>
        </w:tc>
        <w:tc>
          <w:tcPr>
            <w:tcW w:w="17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3" w:type="dxa"/>
            <w:vMerge w:val="restart"/>
            <w:tcBorders>
              <w:bottom w:val="nil"/>
            </w:tcBorders>
            <w:vAlign w:val="top"/>
          </w:tcPr>
          <w:p>
            <w:pPr>
              <w:spacing w:line="308" w:lineRule="auto"/>
              <w:rPr>
                <w:rFonts w:ascii="Arial"/>
                <w:sz w:val="21"/>
              </w:rPr>
            </w:pPr>
          </w:p>
          <w:p>
            <w:pPr>
              <w:spacing w:line="308" w:lineRule="auto"/>
              <w:rPr>
                <w:rFonts w:ascii="Arial"/>
                <w:sz w:val="21"/>
              </w:rPr>
            </w:pPr>
          </w:p>
          <w:p>
            <w:pPr>
              <w:spacing w:line="309" w:lineRule="auto"/>
              <w:rPr>
                <w:rFonts w:ascii="Arial"/>
                <w:sz w:val="21"/>
              </w:rPr>
            </w:pPr>
          </w:p>
          <w:p>
            <w:pPr>
              <w:spacing w:before="65" w:line="439" w:lineRule="exact"/>
              <w:ind w:left="163"/>
              <w:rPr>
                <w:rFonts w:ascii="宋体" w:hAnsi="宋体" w:eastAsia="宋体" w:cs="宋体"/>
                <w:sz w:val="20"/>
                <w:szCs w:val="20"/>
              </w:rPr>
            </w:pPr>
            <w:r>
              <w:rPr>
                <w:rFonts w:ascii="宋体" w:hAnsi="宋体" w:eastAsia="宋体" w:cs="宋体"/>
                <w:spacing w:val="2"/>
                <w:position w:val="18"/>
                <w:sz w:val="20"/>
                <w:szCs w:val="20"/>
              </w:rPr>
              <w:t>营</w:t>
            </w:r>
            <w:r>
              <w:rPr>
                <w:rFonts w:ascii="宋体" w:hAnsi="宋体" w:eastAsia="宋体" w:cs="宋体"/>
                <w:spacing w:val="1"/>
                <w:position w:val="18"/>
                <w:sz w:val="20"/>
                <w:szCs w:val="20"/>
              </w:rPr>
              <w:t>业</w:t>
            </w:r>
          </w:p>
          <w:p>
            <w:pPr>
              <w:spacing w:line="227" w:lineRule="auto"/>
              <w:ind w:left="156"/>
              <w:rPr>
                <w:rFonts w:ascii="宋体" w:hAnsi="宋体" w:eastAsia="宋体" w:cs="宋体"/>
                <w:sz w:val="20"/>
                <w:szCs w:val="20"/>
              </w:rPr>
            </w:pPr>
            <w:r>
              <w:rPr>
                <w:rFonts w:ascii="宋体" w:hAnsi="宋体" w:eastAsia="宋体" w:cs="宋体"/>
                <w:spacing w:val="5"/>
                <w:sz w:val="20"/>
                <w:szCs w:val="20"/>
              </w:rPr>
              <w:t>执</w:t>
            </w:r>
            <w:r>
              <w:rPr>
                <w:rFonts w:ascii="宋体" w:hAnsi="宋体" w:eastAsia="宋体" w:cs="宋体"/>
                <w:spacing w:val="4"/>
                <w:sz w:val="20"/>
                <w:szCs w:val="20"/>
              </w:rPr>
              <w:t>照</w:t>
            </w:r>
          </w:p>
        </w:tc>
        <w:tc>
          <w:tcPr>
            <w:tcW w:w="2043" w:type="dxa"/>
            <w:gridSpan w:val="3"/>
            <w:vAlign w:val="top"/>
          </w:tcPr>
          <w:p>
            <w:pPr>
              <w:spacing w:before="263" w:line="229" w:lineRule="auto"/>
              <w:ind w:left="604"/>
              <w:rPr>
                <w:rFonts w:ascii="宋体" w:hAnsi="宋体" w:eastAsia="宋体" w:cs="宋体"/>
                <w:sz w:val="20"/>
                <w:szCs w:val="20"/>
              </w:rPr>
            </w:pPr>
            <w:r>
              <w:rPr>
                <w:rFonts w:ascii="宋体" w:hAnsi="宋体" w:eastAsia="宋体" w:cs="宋体"/>
                <w:spacing w:val="8"/>
                <w:sz w:val="20"/>
                <w:szCs w:val="20"/>
              </w:rPr>
              <w:t>注</w:t>
            </w:r>
            <w:r>
              <w:rPr>
                <w:rFonts w:ascii="宋体" w:hAnsi="宋体" w:eastAsia="宋体" w:cs="宋体"/>
                <w:spacing w:val="7"/>
                <w:sz w:val="20"/>
                <w:szCs w:val="20"/>
              </w:rPr>
              <w:t>册号码</w:t>
            </w:r>
          </w:p>
        </w:tc>
        <w:tc>
          <w:tcPr>
            <w:tcW w:w="1439" w:type="dxa"/>
            <w:gridSpan w:val="2"/>
            <w:vAlign w:val="top"/>
          </w:tcPr>
          <w:p>
            <w:pPr>
              <w:rPr>
                <w:rFonts w:ascii="Arial"/>
                <w:sz w:val="21"/>
              </w:rPr>
            </w:pPr>
          </w:p>
        </w:tc>
        <w:tc>
          <w:tcPr>
            <w:tcW w:w="1376" w:type="dxa"/>
            <w:gridSpan w:val="2"/>
            <w:vAlign w:val="top"/>
          </w:tcPr>
          <w:p>
            <w:pPr>
              <w:spacing w:before="263" w:line="229" w:lineRule="auto"/>
              <w:ind w:left="326"/>
              <w:rPr>
                <w:rFonts w:ascii="宋体" w:hAnsi="宋体" w:eastAsia="宋体" w:cs="宋体"/>
                <w:sz w:val="20"/>
                <w:szCs w:val="20"/>
              </w:rPr>
            </w:pPr>
            <w:r>
              <w:rPr>
                <w:rFonts w:ascii="宋体" w:hAnsi="宋体" w:eastAsia="宋体" w:cs="宋体"/>
                <w:spacing w:val="8"/>
                <w:sz w:val="20"/>
                <w:szCs w:val="20"/>
              </w:rPr>
              <w:t>注</w:t>
            </w:r>
            <w:r>
              <w:rPr>
                <w:rFonts w:ascii="宋体" w:hAnsi="宋体" w:eastAsia="宋体" w:cs="宋体"/>
                <w:spacing w:val="7"/>
                <w:sz w:val="20"/>
                <w:szCs w:val="20"/>
              </w:rPr>
              <w:t>册地址</w:t>
            </w:r>
          </w:p>
        </w:tc>
        <w:tc>
          <w:tcPr>
            <w:tcW w:w="3063"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23" w:type="dxa"/>
            <w:vMerge w:val="continue"/>
            <w:tcBorders>
              <w:top w:val="nil"/>
              <w:bottom w:val="nil"/>
            </w:tcBorders>
            <w:vAlign w:val="top"/>
          </w:tcPr>
          <w:p>
            <w:pPr>
              <w:rPr>
                <w:rFonts w:ascii="Arial"/>
                <w:sz w:val="21"/>
              </w:rPr>
            </w:pPr>
          </w:p>
        </w:tc>
        <w:tc>
          <w:tcPr>
            <w:tcW w:w="2043" w:type="dxa"/>
            <w:gridSpan w:val="3"/>
            <w:vAlign w:val="top"/>
          </w:tcPr>
          <w:p>
            <w:pPr>
              <w:spacing w:before="264" w:line="227" w:lineRule="auto"/>
              <w:ind w:left="608"/>
              <w:rPr>
                <w:rFonts w:ascii="宋体" w:hAnsi="宋体" w:eastAsia="宋体" w:cs="宋体"/>
                <w:sz w:val="20"/>
                <w:szCs w:val="20"/>
              </w:rPr>
            </w:pPr>
            <w:r>
              <w:rPr>
                <w:rFonts w:ascii="宋体" w:hAnsi="宋体" w:eastAsia="宋体" w:cs="宋体"/>
                <w:spacing w:val="8"/>
                <w:sz w:val="20"/>
                <w:szCs w:val="20"/>
              </w:rPr>
              <w:t>发</w:t>
            </w:r>
            <w:r>
              <w:rPr>
                <w:rFonts w:ascii="宋体" w:hAnsi="宋体" w:eastAsia="宋体" w:cs="宋体"/>
                <w:spacing w:val="6"/>
                <w:sz w:val="20"/>
                <w:szCs w:val="20"/>
              </w:rPr>
              <w:t>证机关</w:t>
            </w:r>
          </w:p>
        </w:tc>
        <w:tc>
          <w:tcPr>
            <w:tcW w:w="1439" w:type="dxa"/>
            <w:gridSpan w:val="2"/>
            <w:vAlign w:val="top"/>
          </w:tcPr>
          <w:p>
            <w:pPr>
              <w:rPr>
                <w:rFonts w:ascii="Arial"/>
                <w:sz w:val="21"/>
              </w:rPr>
            </w:pPr>
          </w:p>
        </w:tc>
        <w:tc>
          <w:tcPr>
            <w:tcW w:w="1376" w:type="dxa"/>
            <w:gridSpan w:val="2"/>
            <w:vAlign w:val="top"/>
          </w:tcPr>
          <w:p>
            <w:pPr>
              <w:spacing w:before="264" w:line="228" w:lineRule="auto"/>
              <w:ind w:left="330"/>
              <w:rPr>
                <w:rFonts w:ascii="宋体" w:hAnsi="宋体" w:eastAsia="宋体" w:cs="宋体"/>
                <w:sz w:val="20"/>
                <w:szCs w:val="20"/>
              </w:rPr>
            </w:pPr>
            <w:r>
              <w:rPr>
                <w:rFonts w:ascii="宋体" w:hAnsi="宋体" w:eastAsia="宋体" w:cs="宋体"/>
                <w:spacing w:val="8"/>
                <w:sz w:val="20"/>
                <w:szCs w:val="20"/>
              </w:rPr>
              <w:t>发</w:t>
            </w:r>
            <w:r>
              <w:rPr>
                <w:rFonts w:ascii="宋体" w:hAnsi="宋体" w:eastAsia="宋体" w:cs="宋体"/>
                <w:spacing w:val="6"/>
                <w:sz w:val="20"/>
                <w:szCs w:val="20"/>
              </w:rPr>
              <w:t>证日期</w:t>
            </w:r>
          </w:p>
        </w:tc>
        <w:tc>
          <w:tcPr>
            <w:tcW w:w="3063"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3" w:type="dxa"/>
            <w:vMerge w:val="continue"/>
            <w:tcBorders>
              <w:top w:val="nil"/>
              <w:bottom w:val="nil"/>
            </w:tcBorders>
            <w:vAlign w:val="top"/>
          </w:tcPr>
          <w:p>
            <w:pPr>
              <w:rPr>
                <w:rFonts w:ascii="Arial"/>
                <w:sz w:val="21"/>
              </w:rPr>
            </w:pPr>
          </w:p>
        </w:tc>
        <w:tc>
          <w:tcPr>
            <w:tcW w:w="2043" w:type="dxa"/>
            <w:gridSpan w:val="3"/>
            <w:vAlign w:val="top"/>
          </w:tcPr>
          <w:p>
            <w:pPr>
              <w:spacing w:before="266" w:line="228" w:lineRule="auto"/>
              <w:ind w:left="191"/>
              <w:rPr>
                <w:rFonts w:ascii="宋体" w:hAnsi="宋体" w:eastAsia="宋体" w:cs="宋体"/>
                <w:sz w:val="20"/>
                <w:szCs w:val="20"/>
              </w:rPr>
            </w:pPr>
            <w:r>
              <w:rPr>
                <w:rFonts w:ascii="宋体" w:hAnsi="宋体" w:eastAsia="宋体" w:cs="宋体"/>
                <w:spacing w:val="6"/>
                <w:sz w:val="20"/>
                <w:szCs w:val="20"/>
              </w:rPr>
              <w:t>营业范围 (主营)</w:t>
            </w:r>
          </w:p>
        </w:tc>
        <w:tc>
          <w:tcPr>
            <w:tcW w:w="5878" w:type="dxa"/>
            <w:gridSpan w:val="6"/>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23" w:type="dxa"/>
            <w:vMerge w:val="continue"/>
            <w:tcBorders>
              <w:top w:val="nil"/>
            </w:tcBorders>
            <w:vAlign w:val="top"/>
          </w:tcPr>
          <w:p>
            <w:pPr>
              <w:rPr>
                <w:rFonts w:ascii="Arial"/>
                <w:sz w:val="21"/>
              </w:rPr>
            </w:pPr>
          </w:p>
        </w:tc>
        <w:tc>
          <w:tcPr>
            <w:tcW w:w="2043" w:type="dxa"/>
            <w:gridSpan w:val="3"/>
            <w:vAlign w:val="top"/>
          </w:tcPr>
          <w:p>
            <w:pPr>
              <w:spacing w:before="266" w:line="228" w:lineRule="auto"/>
              <w:ind w:left="191"/>
              <w:rPr>
                <w:rFonts w:ascii="宋体" w:hAnsi="宋体" w:eastAsia="宋体" w:cs="宋体"/>
                <w:sz w:val="20"/>
                <w:szCs w:val="20"/>
              </w:rPr>
            </w:pPr>
            <w:r>
              <w:rPr>
                <w:rFonts w:ascii="宋体" w:hAnsi="宋体" w:eastAsia="宋体" w:cs="宋体"/>
                <w:spacing w:val="6"/>
                <w:sz w:val="20"/>
                <w:szCs w:val="20"/>
              </w:rPr>
              <w:t>营业范围 (兼营)</w:t>
            </w:r>
          </w:p>
        </w:tc>
        <w:tc>
          <w:tcPr>
            <w:tcW w:w="5878" w:type="dxa"/>
            <w:gridSpan w:val="6"/>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2766" w:type="dxa"/>
            <w:gridSpan w:val="4"/>
            <w:vAlign w:val="top"/>
          </w:tcPr>
          <w:p>
            <w:pPr>
              <w:spacing w:before="283" w:line="227" w:lineRule="auto"/>
              <w:ind w:left="339"/>
              <w:rPr>
                <w:rFonts w:ascii="宋体" w:hAnsi="宋体" w:eastAsia="宋体" w:cs="宋体"/>
                <w:sz w:val="20"/>
                <w:szCs w:val="20"/>
              </w:rPr>
            </w:pPr>
            <w:r>
              <w:rPr>
                <w:rFonts w:ascii="宋体" w:hAnsi="宋体" w:eastAsia="宋体" w:cs="宋体"/>
                <w:spacing w:val="9"/>
                <w:sz w:val="20"/>
                <w:szCs w:val="20"/>
              </w:rPr>
              <w:t>基本账户开户行及帐</w:t>
            </w:r>
            <w:r>
              <w:rPr>
                <w:rFonts w:ascii="宋体" w:hAnsi="宋体" w:eastAsia="宋体" w:cs="宋体"/>
                <w:spacing w:val="8"/>
                <w:sz w:val="20"/>
                <w:szCs w:val="20"/>
              </w:rPr>
              <w:t>号</w:t>
            </w:r>
          </w:p>
        </w:tc>
        <w:tc>
          <w:tcPr>
            <w:tcW w:w="5878" w:type="dxa"/>
            <w:gridSpan w:val="6"/>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2766" w:type="dxa"/>
            <w:gridSpan w:val="4"/>
            <w:vAlign w:val="top"/>
          </w:tcPr>
          <w:p>
            <w:pPr>
              <w:spacing w:before="283" w:line="227" w:lineRule="auto"/>
              <w:ind w:left="758"/>
              <w:rPr>
                <w:rFonts w:ascii="宋体" w:hAnsi="宋体" w:eastAsia="宋体" w:cs="宋体"/>
                <w:sz w:val="20"/>
                <w:szCs w:val="20"/>
              </w:rPr>
            </w:pPr>
            <w:r>
              <w:rPr>
                <w:rFonts w:ascii="宋体" w:hAnsi="宋体" w:eastAsia="宋体" w:cs="宋体"/>
                <w:spacing w:val="10"/>
                <w:sz w:val="20"/>
                <w:szCs w:val="20"/>
              </w:rPr>
              <w:t>税</w:t>
            </w:r>
            <w:r>
              <w:rPr>
                <w:rFonts w:ascii="宋体" w:hAnsi="宋体" w:eastAsia="宋体" w:cs="宋体"/>
                <w:spacing w:val="8"/>
                <w:sz w:val="20"/>
                <w:szCs w:val="20"/>
              </w:rPr>
              <w:t>务登记机关</w:t>
            </w:r>
          </w:p>
        </w:tc>
        <w:tc>
          <w:tcPr>
            <w:tcW w:w="5878" w:type="dxa"/>
            <w:gridSpan w:val="6"/>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3615" w:type="dxa"/>
            <w:gridSpan w:val="5"/>
            <w:vAlign w:val="top"/>
          </w:tcPr>
          <w:p>
            <w:pPr>
              <w:spacing w:before="257" w:line="226" w:lineRule="auto"/>
              <w:ind w:left="1401"/>
              <w:rPr>
                <w:rFonts w:ascii="宋体" w:hAnsi="宋体" w:eastAsia="宋体" w:cs="宋体"/>
                <w:sz w:val="20"/>
                <w:szCs w:val="20"/>
              </w:rPr>
            </w:pPr>
            <w:r>
              <w:rPr>
                <w:rFonts w:ascii="宋体" w:hAnsi="宋体" w:eastAsia="宋体" w:cs="宋体"/>
                <w:spacing w:val="5"/>
                <w:sz w:val="20"/>
                <w:szCs w:val="20"/>
              </w:rPr>
              <w:t>资质名称</w:t>
            </w:r>
          </w:p>
        </w:tc>
        <w:tc>
          <w:tcPr>
            <w:tcW w:w="884" w:type="dxa"/>
            <w:gridSpan w:val="2"/>
            <w:vAlign w:val="top"/>
          </w:tcPr>
          <w:p>
            <w:pPr>
              <w:spacing w:before="257" w:line="228" w:lineRule="auto"/>
              <w:ind w:left="239"/>
              <w:rPr>
                <w:rFonts w:ascii="宋体" w:hAnsi="宋体" w:eastAsia="宋体" w:cs="宋体"/>
                <w:sz w:val="20"/>
                <w:szCs w:val="20"/>
              </w:rPr>
            </w:pPr>
            <w:r>
              <w:rPr>
                <w:rFonts w:ascii="宋体" w:hAnsi="宋体" w:eastAsia="宋体" w:cs="宋体"/>
                <w:spacing w:val="4"/>
                <w:sz w:val="20"/>
                <w:szCs w:val="20"/>
              </w:rPr>
              <w:t>等</w:t>
            </w:r>
            <w:r>
              <w:rPr>
                <w:rFonts w:ascii="宋体" w:hAnsi="宋体" w:eastAsia="宋体" w:cs="宋体"/>
                <w:spacing w:val="3"/>
                <w:sz w:val="20"/>
                <w:szCs w:val="20"/>
              </w:rPr>
              <w:t>级</w:t>
            </w:r>
          </w:p>
        </w:tc>
        <w:tc>
          <w:tcPr>
            <w:tcW w:w="1082" w:type="dxa"/>
            <w:vAlign w:val="top"/>
          </w:tcPr>
          <w:p>
            <w:pPr>
              <w:spacing w:before="257" w:line="227" w:lineRule="auto"/>
              <w:ind w:left="129"/>
              <w:rPr>
                <w:rFonts w:ascii="宋体" w:hAnsi="宋体" w:eastAsia="宋体" w:cs="宋体"/>
                <w:sz w:val="20"/>
                <w:szCs w:val="20"/>
              </w:rPr>
            </w:pPr>
            <w:r>
              <w:rPr>
                <w:rFonts w:ascii="宋体" w:hAnsi="宋体" w:eastAsia="宋体" w:cs="宋体"/>
                <w:spacing w:val="8"/>
                <w:sz w:val="20"/>
                <w:szCs w:val="20"/>
              </w:rPr>
              <w:t>发</w:t>
            </w:r>
            <w:r>
              <w:rPr>
                <w:rFonts w:ascii="宋体" w:hAnsi="宋体" w:eastAsia="宋体" w:cs="宋体"/>
                <w:spacing w:val="6"/>
                <w:sz w:val="20"/>
                <w:szCs w:val="20"/>
              </w:rPr>
              <w:t>证机关</w:t>
            </w:r>
          </w:p>
        </w:tc>
        <w:tc>
          <w:tcPr>
            <w:tcW w:w="3063" w:type="dxa"/>
            <w:gridSpan w:val="2"/>
            <w:vAlign w:val="top"/>
          </w:tcPr>
          <w:p>
            <w:pPr>
              <w:spacing w:before="257" w:line="228" w:lineRule="auto"/>
              <w:ind w:left="1222"/>
              <w:rPr>
                <w:rFonts w:ascii="宋体" w:hAnsi="宋体" w:eastAsia="宋体" w:cs="宋体"/>
                <w:sz w:val="20"/>
                <w:szCs w:val="20"/>
              </w:rPr>
            </w:pPr>
            <w:r>
              <w:rPr>
                <w:rFonts w:ascii="宋体" w:hAnsi="宋体" w:eastAsia="宋体" w:cs="宋体"/>
                <w:spacing w:val="7"/>
                <w:sz w:val="20"/>
                <w:szCs w:val="20"/>
              </w:rPr>
              <w:t>有</w:t>
            </w:r>
            <w:r>
              <w:rPr>
                <w:rFonts w:ascii="宋体" w:hAnsi="宋体" w:eastAsia="宋体" w:cs="宋体"/>
                <w:spacing w:val="6"/>
                <w:sz w:val="20"/>
                <w:szCs w:val="20"/>
              </w:rPr>
              <w:t>效期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3615" w:type="dxa"/>
            <w:gridSpan w:val="5"/>
            <w:vAlign w:val="top"/>
          </w:tcPr>
          <w:p>
            <w:pPr>
              <w:rPr>
                <w:rFonts w:ascii="Arial"/>
                <w:sz w:val="21"/>
              </w:rPr>
            </w:pPr>
          </w:p>
        </w:tc>
        <w:tc>
          <w:tcPr>
            <w:tcW w:w="884" w:type="dxa"/>
            <w:gridSpan w:val="2"/>
            <w:vAlign w:val="top"/>
          </w:tcPr>
          <w:p>
            <w:pPr>
              <w:rPr>
                <w:rFonts w:ascii="Arial"/>
                <w:sz w:val="21"/>
              </w:rPr>
            </w:pPr>
          </w:p>
        </w:tc>
        <w:tc>
          <w:tcPr>
            <w:tcW w:w="1082" w:type="dxa"/>
            <w:vAlign w:val="top"/>
          </w:tcPr>
          <w:p>
            <w:pPr>
              <w:rPr>
                <w:rFonts w:ascii="Arial"/>
                <w:sz w:val="21"/>
              </w:rPr>
            </w:pPr>
          </w:p>
        </w:tc>
        <w:tc>
          <w:tcPr>
            <w:tcW w:w="3063"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3615" w:type="dxa"/>
            <w:gridSpan w:val="5"/>
            <w:vAlign w:val="top"/>
          </w:tcPr>
          <w:p>
            <w:pPr>
              <w:rPr>
                <w:rFonts w:ascii="Arial"/>
                <w:sz w:val="21"/>
              </w:rPr>
            </w:pPr>
          </w:p>
        </w:tc>
        <w:tc>
          <w:tcPr>
            <w:tcW w:w="884" w:type="dxa"/>
            <w:gridSpan w:val="2"/>
            <w:vAlign w:val="top"/>
          </w:tcPr>
          <w:p>
            <w:pPr>
              <w:rPr>
                <w:rFonts w:ascii="Arial"/>
                <w:sz w:val="21"/>
              </w:rPr>
            </w:pPr>
          </w:p>
        </w:tc>
        <w:tc>
          <w:tcPr>
            <w:tcW w:w="1082" w:type="dxa"/>
            <w:vAlign w:val="top"/>
          </w:tcPr>
          <w:p>
            <w:pPr>
              <w:rPr>
                <w:rFonts w:ascii="Arial"/>
                <w:sz w:val="21"/>
              </w:rPr>
            </w:pPr>
          </w:p>
        </w:tc>
        <w:tc>
          <w:tcPr>
            <w:tcW w:w="3063"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6" w:hRule="atLeast"/>
        </w:trPr>
        <w:tc>
          <w:tcPr>
            <w:tcW w:w="1262" w:type="dxa"/>
            <w:gridSpan w:val="2"/>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before="65" w:line="229" w:lineRule="auto"/>
              <w:ind w:left="430"/>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c>
          <w:tcPr>
            <w:tcW w:w="7382" w:type="dxa"/>
            <w:gridSpan w:val="8"/>
            <w:vAlign w:val="top"/>
          </w:tcPr>
          <w:p>
            <w:pPr>
              <w:rPr>
                <w:rFonts w:ascii="Arial"/>
                <w:sz w:val="21"/>
              </w:rPr>
            </w:pPr>
          </w:p>
        </w:tc>
      </w:tr>
    </w:tbl>
    <w:p>
      <w:pPr>
        <w:spacing w:before="172" w:line="227" w:lineRule="auto"/>
        <w:rPr>
          <w:rFonts w:ascii="宋体" w:hAnsi="宋体" w:eastAsia="宋体" w:cs="宋体"/>
          <w:sz w:val="20"/>
          <w:szCs w:val="20"/>
        </w:rPr>
      </w:pPr>
      <w:r>
        <w:rPr>
          <w:rFonts w:ascii="宋体" w:hAnsi="宋体" w:eastAsia="宋体" w:cs="宋体"/>
          <w:spacing w:val="15"/>
          <w:sz w:val="20"/>
          <w:szCs w:val="20"/>
        </w:rPr>
        <w:t>(附：营业执照、资质证书等)</w:t>
      </w:r>
    </w:p>
    <w:p>
      <w:pPr>
        <w:sectPr>
          <w:headerReference r:id="rId81" w:type="default"/>
          <w:footerReference r:id="rId82" w:type="default"/>
          <w:pgSz w:w="11906" w:h="16839"/>
          <w:pgMar w:top="400" w:right="1461" w:bottom="1156" w:left="1712" w:header="0" w:footer="996" w:gutter="0"/>
          <w:cols w:space="720" w:num="1"/>
        </w:sect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before="75" w:line="227" w:lineRule="auto"/>
        <w:ind w:left="42"/>
        <w:rPr>
          <w:rFonts w:ascii="Times New Roman" w:hAnsi="Times New Roman" w:eastAsia="Times New Roman" w:cs="Times New Roman"/>
          <w:sz w:val="23"/>
          <w:szCs w:val="23"/>
        </w:rPr>
      </w:pPr>
      <w:r>
        <w:rPr>
          <w:rFonts w:ascii="宋体" w:hAnsi="宋体" w:eastAsia="宋体" w:cs="宋体"/>
          <w:spacing w:val="-16"/>
          <w:sz w:val="23"/>
          <w:szCs w:val="23"/>
        </w:rPr>
        <w:t>附</w:t>
      </w:r>
      <w:r>
        <w:rPr>
          <w:rFonts w:ascii="宋体" w:hAnsi="宋体" w:eastAsia="宋体" w:cs="宋体"/>
          <w:spacing w:val="-13"/>
          <w:sz w:val="23"/>
          <w:szCs w:val="23"/>
        </w:rPr>
        <w:t xml:space="preserve">件 </w:t>
      </w:r>
      <w:r>
        <w:rPr>
          <w:rFonts w:ascii="Times New Roman" w:hAnsi="Times New Roman" w:eastAsia="Times New Roman" w:cs="Times New Roman"/>
          <w:spacing w:val="-13"/>
          <w:sz w:val="23"/>
          <w:szCs w:val="23"/>
        </w:rPr>
        <w:t>7</w:t>
      </w:r>
    </w:p>
    <w:p>
      <w:pPr>
        <w:spacing w:before="191" w:line="219" w:lineRule="auto"/>
        <w:ind w:left="2593"/>
        <w:rPr>
          <w:rFonts w:ascii="宋体" w:hAnsi="宋体" w:eastAsia="宋体" w:cs="宋体"/>
          <w:sz w:val="28"/>
          <w:szCs w:val="28"/>
        </w:rPr>
      </w:pPr>
      <w:r>
        <w:rPr>
          <w:rFonts w:ascii="宋体" w:hAnsi="宋体" w:eastAsia="宋体" w:cs="宋体"/>
          <w:spacing w:val="-1"/>
          <w:sz w:val="28"/>
          <w:szCs w:val="28"/>
        </w:rPr>
        <w:t>拟投入本项目的人员一</w:t>
      </w:r>
      <w:r>
        <w:rPr>
          <w:rFonts w:ascii="宋体" w:hAnsi="宋体" w:eastAsia="宋体" w:cs="宋体"/>
          <w:sz w:val="28"/>
          <w:szCs w:val="28"/>
        </w:rPr>
        <w:t>览表</w:t>
      </w:r>
    </w:p>
    <w:p/>
    <w:p>
      <w:pPr>
        <w:spacing w:line="167" w:lineRule="exact"/>
      </w:pPr>
    </w:p>
    <w:tbl>
      <w:tblPr>
        <w:tblStyle w:val="5"/>
        <w:tblW w:w="7300" w:type="dxa"/>
        <w:tblInd w:w="5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0"/>
        <w:gridCol w:w="868"/>
        <w:gridCol w:w="798"/>
        <w:gridCol w:w="808"/>
        <w:gridCol w:w="649"/>
        <w:gridCol w:w="1009"/>
        <w:gridCol w:w="999"/>
        <w:gridCol w:w="8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1280" w:type="dxa"/>
            <w:vAlign w:val="top"/>
          </w:tcPr>
          <w:p>
            <w:pPr>
              <w:spacing w:line="249" w:lineRule="auto"/>
              <w:rPr>
                <w:rFonts w:ascii="Arial"/>
                <w:sz w:val="21"/>
              </w:rPr>
            </w:pPr>
          </w:p>
          <w:p>
            <w:pPr>
              <w:spacing w:before="65" w:line="225" w:lineRule="auto"/>
              <w:ind w:left="226"/>
              <w:rPr>
                <w:rFonts w:ascii="宋体" w:hAnsi="宋体" w:eastAsia="宋体" w:cs="宋体"/>
                <w:sz w:val="20"/>
                <w:szCs w:val="20"/>
              </w:rPr>
            </w:pPr>
            <w:r>
              <w:rPr>
                <w:rFonts w:ascii="宋体" w:hAnsi="宋体" w:eastAsia="宋体" w:cs="宋体"/>
                <w:spacing w:val="7"/>
                <w:sz w:val="20"/>
                <w:szCs w:val="20"/>
              </w:rPr>
              <w:t>职责分工</w:t>
            </w:r>
          </w:p>
        </w:tc>
        <w:tc>
          <w:tcPr>
            <w:tcW w:w="868" w:type="dxa"/>
            <w:vAlign w:val="top"/>
          </w:tcPr>
          <w:p>
            <w:pPr>
              <w:spacing w:line="249" w:lineRule="auto"/>
              <w:rPr>
                <w:rFonts w:ascii="Arial"/>
                <w:sz w:val="21"/>
              </w:rPr>
            </w:pPr>
          </w:p>
          <w:p>
            <w:pPr>
              <w:spacing w:before="65" w:line="228" w:lineRule="auto"/>
              <w:ind w:left="226"/>
              <w:rPr>
                <w:rFonts w:ascii="宋体" w:hAnsi="宋体" w:eastAsia="宋体" w:cs="宋体"/>
                <w:sz w:val="20"/>
                <w:szCs w:val="20"/>
              </w:rPr>
            </w:pPr>
            <w:r>
              <w:rPr>
                <w:rFonts w:ascii="宋体" w:hAnsi="宋体" w:eastAsia="宋体" w:cs="宋体"/>
                <w:spacing w:val="5"/>
                <w:sz w:val="20"/>
                <w:szCs w:val="20"/>
              </w:rPr>
              <w:t>姓</w:t>
            </w:r>
            <w:r>
              <w:rPr>
                <w:rFonts w:ascii="宋体" w:hAnsi="宋体" w:eastAsia="宋体" w:cs="宋体"/>
                <w:spacing w:val="4"/>
                <w:sz w:val="20"/>
                <w:szCs w:val="20"/>
              </w:rPr>
              <w:t>名</w:t>
            </w:r>
          </w:p>
        </w:tc>
        <w:tc>
          <w:tcPr>
            <w:tcW w:w="798" w:type="dxa"/>
            <w:vAlign w:val="top"/>
          </w:tcPr>
          <w:p>
            <w:pPr>
              <w:spacing w:line="249" w:lineRule="auto"/>
              <w:rPr>
                <w:rFonts w:ascii="Arial"/>
                <w:sz w:val="21"/>
              </w:rPr>
            </w:pPr>
          </w:p>
          <w:p>
            <w:pPr>
              <w:spacing w:before="65" w:line="227" w:lineRule="auto"/>
              <w:ind w:left="194"/>
              <w:rPr>
                <w:rFonts w:ascii="宋体" w:hAnsi="宋体" w:eastAsia="宋体" w:cs="宋体"/>
                <w:sz w:val="20"/>
                <w:szCs w:val="20"/>
              </w:rPr>
            </w:pPr>
            <w:r>
              <w:rPr>
                <w:rFonts w:ascii="宋体" w:hAnsi="宋体" w:eastAsia="宋体" w:cs="宋体"/>
                <w:spacing w:val="4"/>
                <w:sz w:val="20"/>
                <w:szCs w:val="20"/>
              </w:rPr>
              <w:t>年龄</w:t>
            </w:r>
          </w:p>
        </w:tc>
        <w:tc>
          <w:tcPr>
            <w:tcW w:w="808" w:type="dxa"/>
            <w:vAlign w:val="top"/>
          </w:tcPr>
          <w:p>
            <w:pPr>
              <w:spacing w:line="249" w:lineRule="auto"/>
              <w:rPr>
                <w:rFonts w:ascii="Arial"/>
                <w:sz w:val="21"/>
              </w:rPr>
            </w:pPr>
          </w:p>
          <w:p>
            <w:pPr>
              <w:spacing w:before="65" w:line="226" w:lineRule="auto"/>
              <w:ind w:left="198"/>
              <w:rPr>
                <w:rFonts w:ascii="宋体" w:hAnsi="宋体" w:eastAsia="宋体" w:cs="宋体"/>
                <w:sz w:val="20"/>
                <w:szCs w:val="20"/>
              </w:rPr>
            </w:pPr>
            <w:r>
              <w:rPr>
                <w:rFonts w:ascii="宋体" w:hAnsi="宋体" w:eastAsia="宋体" w:cs="宋体"/>
                <w:spacing w:val="4"/>
                <w:sz w:val="20"/>
                <w:szCs w:val="20"/>
              </w:rPr>
              <w:t>专业</w:t>
            </w:r>
          </w:p>
        </w:tc>
        <w:tc>
          <w:tcPr>
            <w:tcW w:w="649" w:type="dxa"/>
            <w:vAlign w:val="top"/>
          </w:tcPr>
          <w:p>
            <w:pPr>
              <w:spacing w:line="249" w:lineRule="auto"/>
              <w:rPr>
                <w:rFonts w:ascii="Arial"/>
                <w:sz w:val="21"/>
              </w:rPr>
            </w:pPr>
          </w:p>
          <w:p>
            <w:pPr>
              <w:spacing w:before="65" w:line="228" w:lineRule="auto"/>
              <w:ind w:left="142"/>
              <w:rPr>
                <w:rFonts w:ascii="宋体" w:hAnsi="宋体" w:eastAsia="宋体" w:cs="宋体"/>
                <w:sz w:val="20"/>
                <w:szCs w:val="20"/>
              </w:rPr>
            </w:pPr>
            <w:r>
              <w:rPr>
                <w:rFonts w:ascii="宋体" w:hAnsi="宋体" w:eastAsia="宋体" w:cs="宋体"/>
                <w:spacing w:val="-8"/>
                <w:sz w:val="20"/>
                <w:szCs w:val="20"/>
              </w:rPr>
              <w:t>岗</w:t>
            </w:r>
            <w:r>
              <w:rPr>
                <w:rFonts w:ascii="宋体" w:hAnsi="宋体" w:eastAsia="宋体" w:cs="宋体"/>
                <w:spacing w:val="-6"/>
                <w:sz w:val="20"/>
                <w:szCs w:val="20"/>
              </w:rPr>
              <w:t>位</w:t>
            </w:r>
          </w:p>
        </w:tc>
        <w:tc>
          <w:tcPr>
            <w:tcW w:w="1009" w:type="dxa"/>
            <w:vAlign w:val="top"/>
          </w:tcPr>
          <w:p>
            <w:pPr>
              <w:spacing w:before="159" w:line="300" w:lineRule="auto"/>
              <w:ind w:left="204" w:right="188" w:firstLine="96"/>
              <w:rPr>
                <w:rFonts w:ascii="宋体" w:hAnsi="宋体" w:eastAsia="宋体" w:cs="宋体"/>
                <w:sz w:val="20"/>
                <w:szCs w:val="20"/>
              </w:rPr>
            </w:pPr>
            <w:r>
              <w:rPr>
                <w:rFonts w:ascii="宋体" w:hAnsi="宋体" w:eastAsia="宋体" w:cs="宋体"/>
                <w:spacing w:val="5"/>
                <w:sz w:val="20"/>
                <w:szCs w:val="20"/>
              </w:rPr>
              <w:t>执</w:t>
            </w:r>
            <w:r>
              <w:rPr>
                <w:rFonts w:ascii="宋体" w:hAnsi="宋体" w:eastAsia="宋体" w:cs="宋体"/>
                <w:spacing w:val="4"/>
                <w:sz w:val="20"/>
                <w:szCs w:val="20"/>
              </w:rPr>
              <w:t>业</w:t>
            </w:r>
            <w:r>
              <w:rPr>
                <w:rFonts w:ascii="宋体" w:hAnsi="宋体" w:eastAsia="宋体" w:cs="宋体"/>
                <w:sz w:val="20"/>
                <w:szCs w:val="20"/>
              </w:rPr>
              <w:t xml:space="preserve"> </w:t>
            </w:r>
            <w:r>
              <w:rPr>
                <w:rFonts w:ascii="宋体" w:hAnsi="宋体" w:eastAsia="宋体" w:cs="宋体"/>
                <w:spacing w:val="4"/>
                <w:sz w:val="20"/>
                <w:szCs w:val="20"/>
              </w:rPr>
              <w:t>资格</w:t>
            </w:r>
            <w:r>
              <w:rPr>
                <w:rFonts w:ascii="宋体" w:hAnsi="宋体" w:eastAsia="宋体" w:cs="宋体"/>
                <w:spacing w:val="3"/>
                <w:sz w:val="20"/>
                <w:szCs w:val="20"/>
              </w:rPr>
              <w:t>证</w:t>
            </w:r>
          </w:p>
        </w:tc>
        <w:tc>
          <w:tcPr>
            <w:tcW w:w="999" w:type="dxa"/>
            <w:vAlign w:val="top"/>
          </w:tcPr>
          <w:p>
            <w:pPr>
              <w:spacing w:line="249" w:lineRule="auto"/>
              <w:rPr>
                <w:rFonts w:ascii="Arial"/>
                <w:sz w:val="21"/>
              </w:rPr>
            </w:pPr>
          </w:p>
          <w:p>
            <w:pPr>
              <w:spacing w:before="65" w:line="230" w:lineRule="auto"/>
              <w:ind w:left="302"/>
              <w:rPr>
                <w:rFonts w:ascii="宋体" w:hAnsi="宋体" w:eastAsia="宋体" w:cs="宋体"/>
                <w:sz w:val="20"/>
                <w:szCs w:val="20"/>
              </w:rPr>
            </w:pPr>
            <w:r>
              <w:rPr>
                <w:rFonts w:ascii="宋体" w:hAnsi="宋体" w:eastAsia="宋体" w:cs="宋体"/>
                <w:spacing w:val="4"/>
                <w:sz w:val="20"/>
                <w:szCs w:val="20"/>
              </w:rPr>
              <w:t>职称</w:t>
            </w:r>
          </w:p>
        </w:tc>
        <w:tc>
          <w:tcPr>
            <w:tcW w:w="889" w:type="dxa"/>
            <w:vAlign w:val="top"/>
          </w:tcPr>
          <w:p>
            <w:pPr>
              <w:spacing w:line="249" w:lineRule="auto"/>
              <w:rPr>
                <w:rFonts w:ascii="Arial"/>
                <w:sz w:val="21"/>
              </w:rPr>
            </w:pPr>
          </w:p>
          <w:p>
            <w:pPr>
              <w:spacing w:before="65" w:line="229" w:lineRule="auto"/>
              <w:ind w:left="248"/>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280" w:type="dxa"/>
            <w:vAlign w:val="top"/>
          </w:tcPr>
          <w:p>
            <w:pPr>
              <w:spacing w:before="174" w:line="225" w:lineRule="auto"/>
              <w:ind w:left="123"/>
              <w:rPr>
                <w:rFonts w:ascii="宋体" w:hAnsi="宋体" w:eastAsia="宋体" w:cs="宋体"/>
                <w:sz w:val="20"/>
                <w:szCs w:val="20"/>
              </w:rPr>
            </w:pPr>
            <w:r>
              <w:rPr>
                <w:rFonts w:ascii="宋体" w:hAnsi="宋体" w:eastAsia="宋体" w:cs="宋体"/>
                <w:spacing w:val="9"/>
                <w:sz w:val="20"/>
                <w:szCs w:val="20"/>
              </w:rPr>
              <w:t>项</w:t>
            </w:r>
            <w:r>
              <w:rPr>
                <w:rFonts w:ascii="宋体" w:hAnsi="宋体" w:eastAsia="宋体" w:cs="宋体"/>
                <w:spacing w:val="7"/>
                <w:sz w:val="20"/>
                <w:szCs w:val="20"/>
              </w:rPr>
              <w:t>目负责人</w:t>
            </w:r>
          </w:p>
        </w:tc>
        <w:tc>
          <w:tcPr>
            <w:tcW w:w="868" w:type="dxa"/>
            <w:vAlign w:val="top"/>
          </w:tcPr>
          <w:p>
            <w:pPr>
              <w:rPr>
                <w:rFonts w:ascii="Arial"/>
                <w:sz w:val="21"/>
              </w:rPr>
            </w:pPr>
          </w:p>
        </w:tc>
        <w:tc>
          <w:tcPr>
            <w:tcW w:w="798" w:type="dxa"/>
            <w:vAlign w:val="top"/>
          </w:tcPr>
          <w:p>
            <w:pPr>
              <w:rPr>
                <w:rFonts w:ascii="Arial"/>
                <w:sz w:val="21"/>
              </w:rPr>
            </w:pPr>
          </w:p>
        </w:tc>
        <w:tc>
          <w:tcPr>
            <w:tcW w:w="808" w:type="dxa"/>
            <w:vAlign w:val="top"/>
          </w:tcPr>
          <w:p>
            <w:pPr>
              <w:rPr>
                <w:rFonts w:ascii="Arial"/>
                <w:sz w:val="21"/>
              </w:rPr>
            </w:pPr>
          </w:p>
        </w:tc>
        <w:tc>
          <w:tcPr>
            <w:tcW w:w="649" w:type="dxa"/>
            <w:vAlign w:val="top"/>
          </w:tcPr>
          <w:p>
            <w:pPr>
              <w:rPr>
                <w:rFonts w:ascii="Arial"/>
                <w:sz w:val="21"/>
              </w:rPr>
            </w:pPr>
          </w:p>
        </w:tc>
        <w:tc>
          <w:tcPr>
            <w:tcW w:w="1009" w:type="dxa"/>
            <w:vAlign w:val="top"/>
          </w:tcPr>
          <w:p>
            <w:pPr>
              <w:rPr>
                <w:rFonts w:ascii="Arial"/>
                <w:sz w:val="21"/>
              </w:rPr>
            </w:pPr>
          </w:p>
        </w:tc>
        <w:tc>
          <w:tcPr>
            <w:tcW w:w="999" w:type="dxa"/>
            <w:vAlign w:val="top"/>
          </w:tcPr>
          <w:p>
            <w:pPr>
              <w:rPr>
                <w:rFonts w:ascii="Arial"/>
                <w:sz w:val="21"/>
              </w:rPr>
            </w:pPr>
          </w:p>
        </w:tc>
        <w:tc>
          <w:tcPr>
            <w:tcW w:w="8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280" w:type="dxa"/>
            <w:vMerge w:val="restart"/>
            <w:tcBorders>
              <w:bottom w:val="nil"/>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before="65" w:line="225" w:lineRule="auto"/>
              <w:ind w:left="226"/>
              <w:rPr>
                <w:rFonts w:ascii="宋体" w:hAnsi="宋体" w:eastAsia="宋体" w:cs="宋体"/>
                <w:sz w:val="20"/>
                <w:szCs w:val="20"/>
              </w:rPr>
            </w:pPr>
            <w:r>
              <w:rPr>
                <w:rFonts w:ascii="宋体" w:hAnsi="宋体" w:eastAsia="宋体" w:cs="宋体"/>
                <w:spacing w:val="7"/>
                <w:sz w:val="20"/>
                <w:szCs w:val="20"/>
              </w:rPr>
              <w:t>其他人员</w:t>
            </w:r>
          </w:p>
        </w:tc>
        <w:tc>
          <w:tcPr>
            <w:tcW w:w="868" w:type="dxa"/>
            <w:vAlign w:val="top"/>
          </w:tcPr>
          <w:p>
            <w:pPr>
              <w:rPr>
                <w:rFonts w:ascii="Arial"/>
                <w:sz w:val="21"/>
              </w:rPr>
            </w:pPr>
          </w:p>
        </w:tc>
        <w:tc>
          <w:tcPr>
            <w:tcW w:w="798" w:type="dxa"/>
            <w:vAlign w:val="top"/>
          </w:tcPr>
          <w:p>
            <w:pPr>
              <w:rPr>
                <w:rFonts w:ascii="Arial"/>
                <w:sz w:val="21"/>
              </w:rPr>
            </w:pPr>
          </w:p>
        </w:tc>
        <w:tc>
          <w:tcPr>
            <w:tcW w:w="808" w:type="dxa"/>
            <w:vAlign w:val="top"/>
          </w:tcPr>
          <w:p>
            <w:pPr>
              <w:rPr>
                <w:rFonts w:ascii="Arial"/>
                <w:sz w:val="21"/>
              </w:rPr>
            </w:pPr>
          </w:p>
        </w:tc>
        <w:tc>
          <w:tcPr>
            <w:tcW w:w="649" w:type="dxa"/>
            <w:vAlign w:val="top"/>
          </w:tcPr>
          <w:p>
            <w:pPr>
              <w:rPr>
                <w:rFonts w:ascii="Arial"/>
                <w:sz w:val="21"/>
              </w:rPr>
            </w:pPr>
          </w:p>
        </w:tc>
        <w:tc>
          <w:tcPr>
            <w:tcW w:w="1009" w:type="dxa"/>
            <w:vAlign w:val="top"/>
          </w:tcPr>
          <w:p>
            <w:pPr>
              <w:rPr>
                <w:rFonts w:ascii="Arial"/>
                <w:sz w:val="21"/>
              </w:rPr>
            </w:pPr>
          </w:p>
        </w:tc>
        <w:tc>
          <w:tcPr>
            <w:tcW w:w="999" w:type="dxa"/>
            <w:vAlign w:val="top"/>
          </w:tcPr>
          <w:p>
            <w:pPr>
              <w:rPr>
                <w:rFonts w:ascii="Arial"/>
                <w:sz w:val="21"/>
              </w:rPr>
            </w:pPr>
          </w:p>
        </w:tc>
        <w:tc>
          <w:tcPr>
            <w:tcW w:w="8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280" w:type="dxa"/>
            <w:vMerge w:val="continue"/>
            <w:tcBorders>
              <w:top w:val="nil"/>
              <w:bottom w:val="nil"/>
            </w:tcBorders>
            <w:vAlign w:val="top"/>
          </w:tcPr>
          <w:p>
            <w:pPr>
              <w:rPr>
                <w:rFonts w:ascii="Arial"/>
                <w:sz w:val="21"/>
              </w:rPr>
            </w:pPr>
          </w:p>
        </w:tc>
        <w:tc>
          <w:tcPr>
            <w:tcW w:w="868" w:type="dxa"/>
            <w:vAlign w:val="top"/>
          </w:tcPr>
          <w:p>
            <w:pPr>
              <w:rPr>
                <w:rFonts w:ascii="Arial"/>
                <w:sz w:val="21"/>
              </w:rPr>
            </w:pPr>
          </w:p>
        </w:tc>
        <w:tc>
          <w:tcPr>
            <w:tcW w:w="798" w:type="dxa"/>
            <w:vAlign w:val="top"/>
          </w:tcPr>
          <w:p>
            <w:pPr>
              <w:rPr>
                <w:rFonts w:ascii="Arial"/>
                <w:sz w:val="21"/>
              </w:rPr>
            </w:pPr>
          </w:p>
        </w:tc>
        <w:tc>
          <w:tcPr>
            <w:tcW w:w="808" w:type="dxa"/>
            <w:vAlign w:val="top"/>
          </w:tcPr>
          <w:p>
            <w:pPr>
              <w:rPr>
                <w:rFonts w:ascii="Arial"/>
                <w:sz w:val="21"/>
              </w:rPr>
            </w:pPr>
          </w:p>
        </w:tc>
        <w:tc>
          <w:tcPr>
            <w:tcW w:w="649" w:type="dxa"/>
            <w:vAlign w:val="top"/>
          </w:tcPr>
          <w:p>
            <w:pPr>
              <w:rPr>
                <w:rFonts w:ascii="Arial"/>
                <w:sz w:val="21"/>
              </w:rPr>
            </w:pPr>
          </w:p>
        </w:tc>
        <w:tc>
          <w:tcPr>
            <w:tcW w:w="1009" w:type="dxa"/>
            <w:vAlign w:val="top"/>
          </w:tcPr>
          <w:p>
            <w:pPr>
              <w:rPr>
                <w:rFonts w:ascii="Arial"/>
                <w:sz w:val="21"/>
              </w:rPr>
            </w:pPr>
          </w:p>
        </w:tc>
        <w:tc>
          <w:tcPr>
            <w:tcW w:w="999" w:type="dxa"/>
            <w:vAlign w:val="top"/>
          </w:tcPr>
          <w:p>
            <w:pPr>
              <w:rPr>
                <w:rFonts w:ascii="Arial"/>
                <w:sz w:val="21"/>
              </w:rPr>
            </w:pPr>
          </w:p>
        </w:tc>
        <w:tc>
          <w:tcPr>
            <w:tcW w:w="8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280" w:type="dxa"/>
            <w:vMerge w:val="continue"/>
            <w:tcBorders>
              <w:top w:val="nil"/>
              <w:bottom w:val="nil"/>
            </w:tcBorders>
            <w:vAlign w:val="top"/>
          </w:tcPr>
          <w:p>
            <w:pPr>
              <w:rPr>
                <w:rFonts w:ascii="Arial"/>
                <w:sz w:val="21"/>
              </w:rPr>
            </w:pPr>
          </w:p>
        </w:tc>
        <w:tc>
          <w:tcPr>
            <w:tcW w:w="868" w:type="dxa"/>
            <w:vAlign w:val="top"/>
          </w:tcPr>
          <w:p>
            <w:pPr>
              <w:rPr>
                <w:rFonts w:ascii="Arial"/>
                <w:sz w:val="21"/>
              </w:rPr>
            </w:pPr>
          </w:p>
        </w:tc>
        <w:tc>
          <w:tcPr>
            <w:tcW w:w="798" w:type="dxa"/>
            <w:vAlign w:val="top"/>
          </w:tcPr>
          <w:p>
            <w:pPr>
              <w:rPr>
                <w:rFonts w:ascii="Arial"/>
                <w:sz w:val="21"/>
              </w:rPr>
            </w:pPr>
          </w:p>
        </w:tc>
        <w:tc>
          <w:tcPr>
            <w:tcW w:w="808" w:type="dxa"/>
            <w:vAlign w:val="top"/>
          </w:tcPr>
          <w:p>
            <w:pPr>
              <w:rPr>
                <w:rFonts w:ascii="Arial"/>
                <w:sz w:val="21"/>
              </w:rPr>
            </w:pPr>
          </w:p>
        </w:tc>
        <w:tc>
          <w:tcPr>
            <w:tcW w:w="649" w:type="dxa"/>
            <w:vAlign w:val="top"/>
          </w:tcPr>
          <w:p>
            <w:pPr>
              <w:rPr>
                <w:rFonts w:ascii="Arial"/>
                <w:sz w:val="21"/>
              </w:rPr>
            </w:pPr>
          </w:p>
        </w:tc>
        <w:tc>
          <w:tcPr>
            <w:tcW w:w="1009" w:type="dxa"/>
            <w:vAlign w:val="top"/>
          </w:tcPr>
          <w:p>
            <w:pPr>
              <w:rPr>
                <w:rFonts w:ascii="Arial"/>
                <w:sz w:val="21"/>
              </w:rPr>
            </w:pPr>
          </w:p>
        </w:tc>
        <w:tc>
          <w:tcPr>
            <w:tcW w:w="999" w:type="dxa"/>
            <w:vAlign w:val="top"/>
          </w:tcPr>
          <w:p>
            <w:pPr>
              <w:rPr>
                <w:rFonts w:ascii="Arial"/>
                <w:sz w:val="21"/>
              </w:rPr>
            </w:pPr>
          </w:p>
        </w:tc>
        <w:tc>
          <w:tcPr>
            <w:tcW w:w="8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280" w:type="dxa"/>
            <w:vMerge w:val="continue"/>
            <w:tcBorders>
              <w:top w:val="nil"/>
              <w:bottom w:val="nil"/>
            </w:tcBorders>
            <w:vAlign w:val="top"/>
          </w:tcPr>
          <w:p>
            <w:pPr>
              <w:rPr>
                <w:rFonts w:ascii="Arial"/>
                <w:sz w:val="21"/>
              </w:rPr>
            </w:pPr>
          </w:p>
        </w:tc>
        <w:tc>
          <w:tcPr>
            <w:tcW w:w="868" w:type="dxa"/>
            <w:vAlign w:val="top"/>
          </w:tcPr>
          <w:p>
            <w:pPr>
              <w:rPr>
                <w:rFonts w:ascii="Arial"/>
                <w:sz w:val="21"/>
              </w:rPr>
            </w:pPr>
          </w:p>
        </w:tc>
        <w:tc>
          <w:tcPr>
            <w:tcW w:w="798" w:type="dxa"/>
            <w:vAlign w:val="top"/>
          </w:tcPr>
          <w:p>
            <w:pPr>
              <w:rPr>
                <w:rFonts w:ascii="Arial"/>
                <w:sz w:val="21"/>
              </w:rPr>
            </w:pPr>
          </w:p>
        </w:tc>
        <w:tc>
          <w:tcPr>
            <w:tcW w:w="808" w:type="dxa"/>
            <w:vAlign w:val="top"/>
          </w:tcPr>
          <w:p>
            <w:pPr>
              <w:rPr>
                <w:rFonts w:ascii="Arial"/>
                <w:sz w:val="21"/>
              </w:rPr>
            </w:pPr>
          </w:p>
        </w:tc>
        <w:tc>
          <w:tcPr>
            <w:tcW w:w="649" w:type="dxa"/>
            <w:vAlign w:val="top"/>
          </w:tcPr>
          <w:p>
            <w:pPr>
              <w:rPr>
                <w:rFonts w:ascii="Arial"/>
                <w:sz w:val="21"/>
              </w:rPr>
            </w:pPr>
          </w:p>
        </w:tc>
        <w:tc>
          <w:tcPr>
            <w:tcW w:w="1009" w:type="dxa"/>
            <w:vAlign w:val="top"/>
          </w:tcPr>
          <w:p>
            <w:pPr>
              <w:rPr>
                <w:rFonts w:ascii="Arial"/>
                <w:sz w:val="21"/>
              </w:rPr>
            </w:pPr>
          </w:p>
        </w:tc>
        <w:tc>
          <w:tcPr>
            <w:tcW w:w="999" w:type="dxa"/>
            <w:vAlign w:val="top"/>
          </w:tcPr>
          <w:p>
            <w:pPr>
              <w:rPr>
                <w:rFonts w:ascii="Arial"/>
                <w:sz w:val="21"/>
              </w:rPr>
            </w:pPr>
          </w:p>
        </w:tc>
        <w:tc>
          <w:tcPr>
            <w:tcW w:w="8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280" w:type="dxa"/>
            <w:vMerge w:val="continue"/>
            <w:tcBorders>
              <w:top w:val="nil"/>
              <w:bottom w:val="nil"/>
            </w:tcBorders>
            <w:vAlign w:val="top"/>
          </w:tcPr>
          <w:p>
            <w:pPr>
              <w:rPr>
                <w:rFonts w:ascii="Arial"/>
                <w:sz w:val="21"/>
              </w:rPr>
            </w:pPr>
          </w:p>
        </w:tc>
        <w:tc>
          <w:tcPr>
            <w:tcW w:w="868" w:type="dxa"/>
            <w:vAlign w:val="top"/>
          </w:tcPr>
          <w:p>
            <w:pPr>
              <w:rPr>
                <w:rFonts w:ascii="Arial"/>
                <w:sz w:val="21"/>
              </w:rPr>
            </w:pPr>
          </w:p>
        </w:tc>
        <w:tc>
          <w:tcPr>
            <w:tcW w:w="798" w:type="dxa"/>
            <w:vAlign w:val="top"/>
          </w:tcPr>
          <w:p>
            <w:pPr>
              <w:rPr>
                <w:rFonts w:ascii="Arial"/>
                <w:sz w:val="21"/>
              </w:rPr>
            </w:pPr>
          </w:p>
        </w:tc>
        <w:tc>
          <w:tcPr>
            <w:tcW w:w="808" w:type="dxa"/>
            <w:vAlign w:val="top"/>
          </w:tcPr>
          <w:p>
            <w:pPr>
              <w:rPr>
                <w:rFonts w:ascii="Arial"/>
                <w:sz w:val="21"/>
              </w:rPr>
            </w:pPr>
          </w:p>
        </w:tc>
        <w:tc>
          <w:tcPr>
            <w:tcW w:w="649" w:type="dxa"/>
            <w:vAlign w:val="top"/>
          </w:tcPr>
          <w:p>
            <w:pPr>
              <w:rPr>
                <w:rFonts w:ascii="Arial"/>
                <w:sz w:val="21"/>
              </w:rPr>
            </w:pPr>
          </w:p>
        </w:tc>
        <w:tc>
          <w:tcPr>
            <w:tcW w:w="1009" w:type="dxa"/>
            <w:vAlign w:val="top"/>
          </w:tcPr>
          <w:p>
            <w:pPr>
              <w:rPr>
                <w:rFonts w:ascii="Arial"/>
                <w:sz w:val="21"/>
              </w:rPr>
            </w:pPr>
          </w:p>
        </w:tc>
        <w:tc>
          <w:tcPr>
            <w:tcW w:w="999" w:type="dxa"/>
            <w:vAlign w:val="top"/>
          </w:tcPr>
          <w:p>
            <w:pPr>
              <w:rPr>
                <w:rFonts w:ascii="Arial"/>
                <w:sz w:val="21"/>
              </w:rPr>
            </w:pPr>
          </w:p>
        </w:tc>
        <w:tc>
          <w:tcPr>
            <w:tcW w:w="8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280" w:type="dxa"/>
            <w:vMerge w:val="continue"/>
            <w:tcBorders>
              <w:top w:val="nil"/>
              <w:bottom w:val="nil"/>
            </w:tcBorders>
            <w:vAlign w:val="top"/>
          </w:tcPr>
          <w:p>
            <w:pPr>
              <w:rPr>
                <w:rFonts w:ascii="Arial"/>
                <w:sz w:val="21"/>
              </w:rPr>
            </w:pPr>
          </w:p>
        </w:tc>
        <w:tc>
          <w:tcPr>
            <w:tcW w:w="868" w:type="dxa"/>
            <w:vAlign w:val="top"/>
          </w:tcPr>
          <w:p>
            <w:pPr>
              <w:rPr>
                <w:rFonts w:ascii="Arial"/>
                <w:sz w:val="21"/>
              </w:rPr>
            </w:pPr>
          </w:p>
        </w:tc>
        <w:tc>
          <w:tcPr>
            <w:tcW w:w="798" w:type="dxa"/>
            <w:vAlign w:val="top"/>
          </w:tcPr>
          <w:p>
            <w:pPr>
              <w:rPr>
                <w:rFonts w:ascii="Arial"/>
                <w:sz w:val="21"/>
              </w:rPr>
            </w:pPr>
          </w:p>
        </w:tc>
        <w:tc>
          <w:tcPr>
            <w:tcW w:w="808" w:type="dxa"/>
            <w:vAlign w:val="top"/>
          </w:tcPr>
          <w:p>
            <w:pPr>
              <w:rPr>
                <w:rFonts w:ascii="Arial"/>
                <w:sz w:val="21"/>
              </w:rPr>
            </w:pPr>
          </w:p>
        </w:tc>
        <w:tc>
          <w:tcPr>
            <w:tcW w:w="649" w:type="dxa"/>
            <w:vAlign w:val="top"/>
          </w:tcPr>
          <w:p>
            <w:pPr>
              <w:rPr>
                <w:rFonts w:ascii="Arial"/>
                <w:sz w:val="21"/>
              </w:rPr>
            </w:pPr>
          </w:p>
        </w:tc>
        <w:tc>
          <w:tcPr>
            <w:tcW w:w="1009" w:type="dxa"/>
            <w:vAlign w:val="top"/>
          </w:tcPr>
          <w:p>
            <w:pPr>
              <w:rPr>
                <w:rFonts w:ascii="Arial"/>
                <w:sz w:val="21"/>
              </w:rPr>
            </w:pPr>
          </w:p>
        </w:tc>
        <w:tc>
          <w:tcPr>
            <w:tcW w:w="999" w:type="dxa"/>
            <w:vAlign w:val="top"/>
          </w:tcPr>
          <w:p>
            <w:pPr>
              <w:rPr>
                <w:rFonts w:ascii="Arial"/>
                <w:sz w:val="21"/>
              </w:rPr>
            </w:pPr>
          </w:p>
        </w:tc>
        <w:tc>
          <w:tcPr>
            <w:tcW w:w="8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280" w:type="dxa"/>
            <w:vMerge w:val="continue"/>
            <w:tcBorders>
              <w:top w:val="nil"/>
              <w:bottom w:val="nil"/>
            </w:tcBorders>
            <w:vAlign w:val="top"/>
          </w:tcPr>
          <w:p>
            <w:pPr>
              <w:rPr>
                <w:rFonts w:ascii="Arial"/>
                <w:sz w:val="21"/>
              </w:rPr>
            </w:pPr>
          </w:p>
        </w:tc>
        <w:tc>
          <w:tcPr>
            <w:tcW w:w="868" w:type="dxa"/>
            <w:vAlign w:val="top"/>
          </w:tcPr>
          <w:p>
            <w:pPr>
              <w:rPr>
                <w:rFonts w:ascii="Arial"/>
                <w:sz w:val="21"/>
              </w:rPr>
            </w:pPr>
          </w:p>
        </w:tc>
        <w:tc>
          <w:tcPr>
            <w:tcW w:w="798" w:type="dxa"/>
            <w:vAlign w:val="top"/>
          </w:tcPr>
          <w:p>
            <w:pPr>
              <w:rPr>
                <w:rFonts w:ascii="Arial"/>
                <w:sz w:val="21"/>
              </w:rPr>
            </w:pPr>
          </w:p>
        </w:tc>
        <w:tc>
          <w:tcPr>
            <w:tcW w:w="808" w:type="dxa"/>
            <w:vAlign w:val="top"/>
          </w:tcPr>
          <w:p>
            <w:pPr>
              <w:rPr>
                <w:rFonts w:ascii="Arial"/>
                <w:sz w:val="21"/>
              </w:rPr>
            </w:pPr>
          </w:p>
        </w:tc>
        <w:tc>
          <w:tcPr>
            <w:tcW w:w="649" w:type="dxa"/>
            <w:vAlign w:val="top"/>
          </w:tcPr>
          <w:p>
            <w:pPr>
              <w:rPr>
                <w:rFonts w:ascii="Arial"/>
                <w:sz w:val="21"/>
              </w:rPr>
            </w:pPr>
          </w:p>
        </w:tc>
        <w:tc>
          <w:tcPr>
            <w:tcW w:w="1009" w:type="dxa"/>
            <w:vAlign w:val="top"/>
          </w:tcPr>
          <w:p>
            <w:pPr>
              <w:rPr>
                <w:rFonts w:ascii="Arial"/>
                <w:sz w:val="21"/>
              </w:rPr>
            </w:pPr>
          </w:p>
        </w:tc>
        <w:tc>
          <w:tcPr>
            <w:tcW w:w="999" w:type="dxa"/>
            <w:vAlign w:val="top"/>
          </w:tcPr>
          <w:p>
            <w:pPr>
              <w:rPr>
                <w:rFonts w:ascii="Arial"/>
                <w:sz w:val="21"/>
              </w:rPr>
            </w:pPr>
          </w:p>
        </w:tc>
        <w:tc>
          <w:tcPr>
            <w:tcW w:w="8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280" w:type="dxa"/>
            <w:vMerge w:val="continue"/>
            <w:tcBorders>
              <w:top w:val="nil"/>
            </w:tcBorders>
            <w:vAlign w:val="top"/>
          </w:tcPr>
          <w:p>
            <w:pPr>
              <w:rPr>
                <w:rFonts w:ascii="Arial"/>
                <w:sz w:val="21"/>
              </w:rPr>
            </w:pPr>
          </w:p>
        </w:tc>
        <w:tc>
          <w:tcPr>
            <w:tcW w:w="868" w:type="dxa"/>
            <w:vAlign w:val="top"/>
          </w:tcPr>
          <w:p>
            <w:pPr>
              <w:rPr>
                <w:rFonts w:ascii="Arial"/>
                <w:sz w:val="21"/>
              </w:rPr>
            </w:pPr>
          </w:p>
        </w:tc>
        <w:tc>
          <w:tcPr>
            <w:tcW w:w="798" w:type="dxa"/>
            <w:vAlign w:val="top"/>
          </w:tcPr>
          <w:p>
            <w:pPr>
              <w:rPr>
                <w:rFonts w:ascii="Arial"/>
                <w:sz w:val="21"/>
              </w:rPr>
            </w:pPr>
          </w:p>
        </w:tc>
        <w:tc>
          <w:tcPr>
            <w:tcW w:w="808" w:type="dxa"/>
            <w:vAlign w:val="top"/>
          </w:tcPr>
          <w:p>
            <w:pPr>
              <w:rPr>
                <w:rFonts w:ascii="Arial"/>
                <w:sz w:val="21"/>
              </w:rPr>
            </w:pPr>
          </w:p>
        </w:tc>
        <w:tc>
          <w:tcPr>
            <w:tcW w:w="649" w:type="dxa"/>
            <w:vAlign w:val="top"/>
          </w:tcPr>
          <w:p>
            <w:pPr>
              <w:rPr>
                <w:rFonts w:ascii="Arial"/>
                <w:sz w:val="21"/>
              </w:rPr>
            </w:pPr>
          </w:p>
        </w:tc>
        <w:tc>
          <w:tcPr>
            <w:tcW w:w="1009" w:type="dxa"/>
            <w:vAlign w:val="top"/>
          </w:tcPr>
          <w:p>
            <w:pPr>
              <w:rPr>
                <w:rFonts w:ascii="Arial"/>
                <w:sz w:val="21"/>
              </w:rPr>
            </w:pPr>
          </w:p>
        </w:tc>
        <w:tc>
          <w:tcPr>
            <w:tcW w:w="999" w:type="dxa"/>
            <w:vAlign w:val="top"/>
          </w:tcPr>
          <w:p>
            <w:pPr>
              <w:rPr>
                <w:rFonts w:ascii="Arial"/>
                <w:sz w:val="21"/>
              </w:rPr>
            </w:pPr>
          </w:p>
        </w:tc>
        <w:tc>
          <w:tcPr>
            <w:tcW w:w="889" w:type="dxa"/>
            <w:vAlign w:val="top"/>
          </w:tcPr>
          <w:p>
            <w:pPr>
              <w:rPr>
                <w:rFonts w:ascii="Arial"/>
                <w:sz w:val="21"/>
              </w:rPr>
            </w:pPr>
          </w:p>
        </w:tc>
      </w:tr>
    </w:tbl>
    <w:p>
      <w:pPr>
        <w:spacing w:before="140" w:line="378" w:lineRule="auto"/>
        <w:ind w:left="22" w:right="67" w:firstLine="420"/>
        <w:rPr>
          <w:rFonts w:ascii="宋体" w:hAnsi="宋体" w:eastAsia="宋体" w:cs="宋体"/>
          <w:sz w:val="20"/>
          <w:szCs w:val="20"/>
        </w:rPr>
      </w:pPr>
      <w:r>
        <w:rPr>
          <w:rFonts w:ascii="宋体" w:hAnsi="宋体" w:eastAsia="宋体" w:cs="宋体"/>
          <w:spacing w:val="12"/>
          <w:sz w:val="20"/>
          <w:szCs w:val="20"/>
        </w:rPr>
        <w:t>注：</w:t>
      </w:r>
      <w:r>
        <w:rPr>
          <w:rFonts w:ascii="Times New Roman" w:hAnsi="Times New Roman" w:eastAsia="Times New Roman" w:cs="Times New Roman"/>
          <w:spacing w:val="12"/>
          <w:sz w:val="20"/>
          <w:szCs w:val="20"/>
        </w:rPr>
        <w:t xml:space="preserve">1 </w:t>
      </w:r>
      <w:r>
        <w:rPr>
          <w:rFonts w:ascii="宋体" w:hAnsi="宋体" w:eastAsia="宋体" w:cs="宋体"/>
          <w:spacing w:val="10"/>
          <w:sz w:val="20"/>
          <w:szCs w:val="20"/>
        </w:rPr>
        <w:t>、</w:t>
      </w:r>
      <w:r>
        <w:rPr>
          <w:rFonts w:ascii="宋体" w:hAnsi="宋体" w:eastAsia="宋体" w:cs="宋体"/>
          <w:spacing w:val="6"/>
          <w:sz w:val="20"/>
          <w:szCs w:val="20"/>
        </w:rPr>
        <w:t>后附全部人员证件 (身份证、职称证、毕业证、社保证明，业绩等) 复印件，</w:t>
      </w:r>
      <w:r>
        <w:rPr>
          <w:rFonts w:ascii="宋体" w:hAnsi="宋体" w:eastAsia="宋体" w:cs="宋体"/>
          <w:sz w:val="20"/>
          <w:szCs w:val="20"/>
        </w:rPr>
        <w:t xml:space="preserve"> </w:t>
      </w:r>
      <w:r>
        <w:rPr>
          <w:rFonts w:ascii="宋体" w:hAnsi="宋体" w:eastAsia="宋体" w:cs="宋体"/>
          <w:spacing w:val="7"/>
          <w:sz w:val="20"/>
          <w:szCs w:val="20"/>
        </w:rPr>
        <w:t>加盖单位公章。</w:t>
      </w:r>
    </w:p>
    <w:p>
      <w:pPr>
        <w:spacing w:line="302" w:lineRule="auto"/>
        <w:rPr>
          <w:rFonts w:ascii="Arial"/>
          <w:sz w:val="21"/>
        </w:rPr>
      </w:pPr>
    </w:p>
    <w:p>
      <w:pPr>
        <w:spacing w:line="302" w:lineRule="auto"/>
        <w:rPr>
          <w:rFonts w:ascii="Arial"/>
          <w:sz w:val="21"/>
        </w:rPr>
      </w:pPr>
    </w:p>
    <w:p>
      <w:pPr>
        <w:spacing w:before="65" w:line="375" w:lineRule="auto"/>
        <w:ind w:left="3171" w:right="14" w:firstLine="2099"/>
        <w:rPr>
          <w:rFonts w:ascii="宋体" w:hAnsi="宋体" w:eastAsia="宋体" w:cs="宋体"/>
          <w:sz w:val="20"/>
          <w:szCs w:val="20"/>
        </w:rPr>
      </w:pPr>
      <w:r>
        <w:rPr>
          <w:rFonts w:ascii="宋体" w:hAnsi="宋体" w:eastAsia="宋体" w:cs="宋体"/>
          <w:spacing w:val="-3"/>
          <w:sz w:val="20"/>
          <w:szCs w:val="20"/>
        </w:rPr>
        <w:t>供</w:t>
      </w:r>
      <w:r>
        <w:rPr>
          <w:rFonts w:ascii="宋体" w:hAnsi="宋体" w:eastAsia="宋体" w:cs="宋体"/>
          <w:spacing w:val="-2"/>
          <w:sz w:val="20"/>
          <w:szCs w:val="20"/>
        </w:rPr>
        <w:t>应商名称：</w:t>
      </w:r>
      <w:r>
        <w:rPr>
          <w:rFonts w:ascii="宋体" w:hAnsi="宋体" w:eastAsia="宋体" w:cs="宋体"/>
          <w:spacing w:val="-2"/>
          <w:sz w:val="20"/>
          <w:szCs w:val="20"/>
          <w:u w:val="single" w:color="auto"/>
        </w:rPr>
        <w:t xml:space="preserve">                   </w:t>
      </w:r>
      <w:r>
        <w:rPr>
          <w:rFonts w:ascii="宋体" w:hAnsi="宋体" w:eastAsia="宋体" w:cs="宋体"/>
          <w:sz w:val="20"/>
          <w:szCs w:val="20"/>
        </w:rPr>
        <w:t xml:space="preserve"> </w:t>
      </w:r>
      <w:r>
        <w:rPr>
          <w:rFonts w:ascii="宋体" w:hAnsi="宋体" w:eastAsia="宋体" w:cs="宋体"/>
          <w:spacing w:val="8"/>
          <w:sz w:val="20"/>
          <w:szCs w:val="20"/>
        </w:rPr>
        <w:t>法定代表人或其委托代理人</w:t>
      </w:r>
      <w:r>
        <w:rPr>
          <w:rFonts w:ascii="Times New Roman" w:hAnsi="Times New Roman" w:eastAsia="Times New Roman" w:cs="Times New Roman"/>
          <w:spacing w:val="8"/>
          <w:sz w:val="20"/>
          <w:szCs w:val="20"/>
        </w:rPr>
        <w:t>(</w:t>
      </w:r>
      <w:r>
        <w:rPr>
          <w:rFonts w:ascii="宋体" w:hAnsi="宋体" w:eastAsia="宋体" w:cs="宋体"/>
          <w:spacing w:val="8"/>
          <w:sz w:val="20"/>
          <w:szCs w:val="20"/>
        </w:rPr>
        <w:t>签字</w:t>
      </w:r>
      <w:r>
        <w:rPr>
          <w:rFonts w:ascii="Times New Roman" w:hAnsi="Times New Roman" w:eastAsia="Times New Roman" w:cs="Times New Roman"/>
          <w:spacing w:val="8"/>
          <w:sz w:val="20"/>
          <w:szCs w:val="20"/>
        </w:rPr>
        <w:t>)</w:t>
      </w:r>
      <w:r>
        <w:rPr>
          <w:rFonts w:ascii="宋体" w:hAnsi="宋体" w:eastAsia="宋体" w:cs="宋体"/>
          <w:spacing w:val="8"/>
          <w:sz w:val="20"/>
          <w:szCs w:val="20"/>
        </w:rPr>
        <w:t>：</w:t>
      </w:r>
      <w:r>
        <w:rPr>
          <w:rFonts w:ascii="宋体" w:hAnsi="宋体" w:eastAsia="宋体" w:cs="宋体"/>
          <w:sz w:val="20"/>
          <w:szCs w:val="20"/>
          <w:u w:val="single" w:color="auto"/>
        </w:rPr>
        <w:t xml:space="preserve">                </w:t>
      </w:r>
    </w:p>
    <w:p>
      <w:pPr>
        <w:spacing w:before="3" w:line="228" w:lineRule="auto"/>
        <w:jc w:val="right"/>
        <w:rPr>
          <w:rFonts w:ascii="宋体" w:hAnsi="宋体" w:eastAsia="宋体" w:cs="宋体"/>
          <w:sz w:val="20"/>
          <w:szCs w:val="20"/>
        </w:rPr>
      </w:pPr>
      <w:r>
        <w:rPr>
          <w:rFonts w:ascii="宋体" w:hAnsi="宋体" w:eastAsia="宋体" w:cs="宋体"/>
          <w:spacing w:val="-4"/>
          <w:sz w:val="20"/>
          <w:szCs w:val="20"/>
        </w:rPr>
        <w:t>日</w:t>
      </w:r>
      <w:r>
        <w:rPr>
          <w:rFonts w:ascii="宋体" w:hAnsi="宋体" w:eastAsia="宋体" w:cs="宋体"/>
          <w:spacing w:val="-3"/>
          <w:sz w:val="20"/>
          <w:szCs w:val="20"/>
        </w:rPr>
        <w:t xml:space="preserve"> </w:t>
      </w:r>
      <w:r>
        <w:rPr>
          <w:rFonts w:ascii="宋体" w:hAnsi="宋体" w:eastAsia="宋体" w:cs="宋体"/>
          <w:spacing w:val="-2"/>
          <w:sz w:val="20"/>
          <w:szCs w:val="20"/>
        </w:rPr>
        <w:t xml:space="preserve">     期 ：</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年</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月</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日</w:t>
      </w:r>
    </w:p>
    <w:p>
      <w:pPr>
        <w:sectPr>
          <w:footerReference r:id="rId83" w:type="default"/>
          <w:pgSz w:w="11906" w:h="16839"/>
          <w:pgMar w:top="400" w:right="1785" w:bottom="1156" w:left="1785" w:header="0" w:footer="996" w:gutter="0"/>
          <w:cols w:space="720" w:num="1"/>
        </w:sect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before="75" w:line="227" w:lineRule="auto"/>
        <w:ind w:left="70"/>
        <w:rPr>
          <w:rFonts w:ascii="Times New Roman" w:hAnsi="Times New Roman" w:eastAsia="Times New Roman" w:cs="Times New Roman"/>
          <w:sz w:val="23"/>
          <w:szCs w:val="23"/>
        </w:rPr>
      </w:pPr>
      <w:r>
        <w:rPr>
          <w:rFonts w:ascii="宋体" w:hAnsi="宋体" w:eastAsia="宋体" w:cs="宋体"/>
          <w:spacing w:val="-13"/>
          <w:sz w:val="23"/>
          <w:szCs w:val="23"/>
        </w:rPr>
        <w:t>附</w:t>
      </w:r>
      <w:r>
        <w:rPr>
          <w:rFonts w:ascii="宋体" w:hAnsi="宋体" w:eastAsia="宋体" w:cs="宋体"/>
          <w:spacing w:val="-12"/>
          <w:sz w:val="23"/>
          <w:szCs w:val="23"/>
        </w:rPr>
        <w:t xml:space="preserve">件 </w:t>
      </w:r>
      <w:r>
        <w:rPr>
          <w:rFonts w:ascii="Times New Roman" w:hAnsi="Times New Roman" w:eastAsia="Times New Roman" w:cs="Times New Roman"/>
          <w:spacing w:val="-12"/>
          <w:sz w:val="23"/>
          <w:szCs w:val="23"/>
        </w:rPr>
        <w:t>8</w:t>
      </w:r>
    </w:p>
    <w:p>
      <w:pPr>
        <w:spacing w:before="191" w:line="217" w:lineRule="auto"/>
        <w:ind w:left="2201"/>
        <w:rPr>
          <w:rFonts w:ascii="宋体" w:hAnsi="宋体" w:eastAsia="宋体" w:cs="宋体"/>
          <w:sz w:val="28"/>
          <w:szCs w:val="28"/>
        </w:rPr>
      </w:pPr>
      <w:r>
        <w:rPr>
          <w:rFonts w:ascii="宋体" w:hAnsi="宋体" w:eastAsia="宋体" w:cs="宋体"/>
          <w:spacing w:val="-1"/>
          <w:sz w:val="28"/>
          <w:szCs w:val="28"/>
        </w:rPr>
        <w:t>拟投入本项目的项目负</w:t>
      </w:r>
      <w:r>
        <w:rPr>
          <w:rFonts w:ascii="宋体" w:hAnsi="宋体" w:eastAsia="宋体" w:cs="宋体"/>
          <w:sz w:val="28"/>
          <w:szCs w:val="28"/>
        </w:rPr>
        <w:t>责人简历表</w:t>
      </w:r>
    </w:p>
    <w:p/>
    <w:p>
      <w:pPr>
        <w:spacing w:line="62" w:lineRule="exact"/>
      </w:pPr>
    </w:p>
    <w:tbl>
      <w:tblPr>
        <w:tblStyle w:val="5"/>
        <w:tblW w:w="83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0"/>
        <w:gridCol w:w="1355"/>
        <w:gridCol w:w="1439"/>
        <w:gridCol w:w="1799"/>
        <w:gridCol w:w="933"/>
        <w:gridCol w:w="8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980" w:type="dxa"/>
            <w:vAlign w:val="top"/>
          </w:tcPr>
          <w:p>
            <w:pPr>
              <w:spacing w:before="238" w:line="228" w:lineRule="auto"/>
              <w:ind w:left="785"/>
              <w:rPr>
                <w:rFonts w:ascii="宋体" w:hAnsi="宋体" w:eastAsia="宋体" w:cs="宋体"/>
                <w:sz w:val="20"/>
                <w:szCs w:val="20"/>
              </w:rPr>
            </w:pPr>
            <w:r>
              <w:rPr>
                <w:rFonts w:ascii="宋体" w:hAnsi="宋体" w:eastAsia="宋体" w:cs="宋体"/>
                <w:spacing w:val="5"/>
                <w:sz w:val="20"/>
                <w:szCs w:val="20"/>
              </w:rPr>
              <w:t>姓</w:t>
            </w:r>
            <w:r>
              <w:rPr>
                <w:rFonts w:ascii="宋体" w:hAnsi="宋体" w:eastAsia="宋体" w:cs="宋体"/>
                <w:spacing w:val="4"/>
                <w:sz w:val="20"/>
                <w:szCs w:val="20"/>
              </w:rPr>
              <w:t>名</w:t>
            </w:r>
          </w:p>
        </w:tc>
        <w:tc>
          <w:tcPr>
            <w:tcW w:w="1355" w:type="dxa"/>
            <w:vAlign w:val="top"/>
          </w:tcPr>
          <w:p>
            <w:pPr>
              <w:rPr>
                <w:rFonts w:ascii="Arial"/>
                <w:sz w:val="21"/>
              </w:rPr>
            </w:pPr>
          </w:p>
        </w:tc>
        <w:tc>
          <w:tcPr>
            <w:tcW w:w="1439" w:type="dxa"/>
            <w:vAlign w:val="top"/>
          </w:tcPr>
          <w:p>
            <w:pPr>
              <w:spacing w:before="239" w:line="228" w:lineRule="auto"/>
              <w:ind w:left="517"/>
              <w:rPr>
                <w:rFonts w:ascii="宋体" w:hAnsi="宋体" w:eastAsia="宋体" w:cs="宋体"/>
                <w:sz w:val="20"/>
                <w:szCs w:val="20"/>
              </w:rPr>
            </w:pPr>
            <w:r>
              <w:rPr>
                <w:rFonts w:ascii="宋体" w:hAnsi="宋体" w:eastAsia="宋体" w:cs="宋体"/>
                <w:spacing w:val="4"/>
                <w:sz w:val="20"/>
                <w:szCs w:val="20"/>
              </w:rPr>
              <w:t>性</w:t>
            </w:r>
            <w:r>
              <w:rPr>
                <w:rFonts w:ascii="宋体" w:hAnsi="宋体" w:eastAsia="宋体" w:cs="宋体"/>
                <w:spacing w:val="3"/>
                <w:sz w:val="20"/>
                <w:szCs w:val="20"/>
              </w:rPr>
              <w:t>别</w:t>
            </w:r>
          </w:p>
        </w:tc>
        <w:tc>
          <w:tcPr>
            <w:tcW w:w="1799" w:type="dxa"/>
            <w:vAlign w:val="top"/>
          </w:tcPr>
          <w:p>
            <w:pPr>
              <w:rPr>
                <w:rFonts w:ascii="Arial"/>
                <w:sz w:val="21"/>
              </w:rPr>
            </w:pPr>
          </w:p>
        </w:tc>
        <w:tc>
          <w:tcPr>
            <w:tcW w:w="933" w:type="dxa"/>
            <w:vAlign w:val="top"/>
          </w:tcPr>
          <w:p>
            <w:pPr>
              <w:spacing w:before="239" w:line="227" w:lineRule="auto"/>
              <w:ind w:left="265"/>
              <w:rPr>
                <w:rFonts w:ascii="宋体" w:hAnsi="宋体" w:eastAsia="宋体" w:cs="宋体"/>
                <w:sz w:val="20"/>
                <w:szCs w:val="20"/>
              </w:rPr>
            </w:pPr>
            <w:r>
              <w:rPr>
                <w:rFonts w:ascii="宋体" w:hAnsi="宋体" w:eastAsia="宋体" w:cs="宋体"/>
                <w:spacing w:val="4"/>
                <w:sz w:val="20"/>
                <w:szCs w:val="20"/>
              </w:rPr>
              <w:t>年龄</w:t>
            </w:r>
          </w:p>
        </w:tc>
        <w:tc>
          <w:tcPr>
            <w:tcW w:w="8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980" w:type="dxa"/>
            <w:vAlign w:val="top"/>
          </w:tcPr>
          <w:p>
            <w:pPr>
              <w:spacing w:before="236" w:line="228" w:lineRule="auto"/>
              <w:ind w:left="785"/>
              <w:rPr>
                <w:rFonts w:ascii="宋体" w:hAnsi="宋体" w:eastAsia="宋体" w:cs="宋体"/>
                <w:sz w:val="20"/>
                <w:szCs w:val="20"/>
              </w:rPr>
            </w:pPr>
            <w:r>
              <w:rPr>
                <w:rFonts w:ascii="宋体" w:hAnsi="宋体" w:eastAsia="宋体" w:cs="宋体"/>
                <w:spacing w:val="4"/>
                <w:sz w:val="20"/>
                <w:szCs w:val="20"/>
              </w:rPr>
              <w:t>职务</w:t>
            </w:r>
          </w:p>
        </w:tc>
        <w:tc>
          <w:tcPr>
            <w:tcW w:w="1355" w:type="dxa"/>
            <w:vAlign w:val="top"/>
          </w:tcPr>
          <w:p>
            <w:pPr>
              <w:rPr>
                <w:rFonts w:ascii="Arial"/>
                <w:sz w:val="21"/>
              </w:rPr>
            </w:pPr>
          </w:p>
        </w:tc>
        <w:tc>
          <w:tcPr>
            <w:tcW w:w="1439" w:type="dxa"/>
            <w:vAlign w:val="top"/>
          </w:tcPr>
          <w:p>
            <w:pPr>
              <w:spacing w:before="236" w:line="230" w:lineRule="auto"/>
              <w:ind w:left="515"/>
              <w:rPr>
                <w:rFonts w:ascii="宋体" w:hAnsi="宋体" w:eastAsia="宋体" w:cs="宋体"/>
                <w:sz w:val="20"/>
                <w:szCs w:val="20"/>
              </w:rPr>
            </w:pPr>
            <w:r>
              <w:rPr>
                <w:rFonts w:ascii="宋体" w:hAnsi="宋体" w:eastAsia="宋体" w:cs="宋体"/>
                <w:spacing w:val="4"/>
                <w:sz w:val="20"/>
                <w:szCs w:val="20"/>
              </w:rPr>
              <w:t>职称</w:t>
            </w:r>
          </w:p>
        </w:tc>
        <w:tc>
          <w:tcPr>
            <w:tcW w:w="1799" w:type="dxa"/>
            <w:vAlign w:val="top"/>
          </w:tcPr>
          <w:p>
            <w:pPr>
              <w:rPr>
                <w:rFonts w:ascii="Arial"/>
                <w:sz w:val="21"/>
              </w:rPr>
            </w:pPr>
          </w:p>
        </w:tc>
        <w:tc>
          <w:tcPr>
            <w:tcW w:w="933" w:type="dxa"/>
            <w:vAlign w:val="top"/>
          </w:tcPr>
          <w:p>
            <w:pPr>
              <w:spacing w:before="236" w:line="229" w:lineRule="auto"/>
              <w:ind w:left="269"/>
              <w:rPr>
                <w:rFonts w:ascii="宋体" w:hAnsi="宋体" w:eastAsia="宋体" w:cs="宋体"/>
                <w:sz w:val="20"/>
                <w:szCs w:val="20"/>
              </w:rPr>
            </w:pPr>
            <w:r>
              <w:rPr>
                <w:rFonts w:ascii="宋体" w:hAnsi="宋体" w:eastAsia="宋体" w:cs="宋体"/>
                <w:spacing w:val="3"/>
                <w:sz w:val="20"/>
                <w:szCs w:val="20"/>
              </w:rPr>
              <w:t>学</w:t>
            </w:r>
            <w:r>
              <w:rPr>
                <w:rFonts w:ascii="宋体" w:hAnsi="宋体" w:eastAsia="宋体" w:cs="宋体"/>
                <w:spacing w:val="2"/>
                <w:sz w:val="20"/>
                <w:szCs w:val="20"/>
              </w:rPr>
              <w:t>历</w:t>
            </w:r>
          </w:p>
        </w:tc>
        <w:tc>
          <w:tcPr>
            <w:tcW w:w="8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980" w:type="dxa"/>
            <w:vAlign w:val="top"/>
          </w:tcPr>
          <w:p>
            <w:pPr>
              <w:spacing w:before="236" w:line="228" w:lineRule="auto"/>
              <w:ind w:left="366"/>
              <w:rPr>
                <w:rFonts w:ascii="宋体" w:hAnsi="宋体" w:eastAsia="宋体" w:cs="宋体"/>
                <w:sz w:val="20"/>
                <w:szCs w:val="20"/>
              </w:rPr>
            </w:pPr>
            <w:r>
              <w:rPr>
                <w:rFonts w:ascii="宋体" w:hAnsi="宋体" w:eastAsia="宋体" w:cs="宋体"/>
                <w:spacing w:val="8"/>
                <w:sz w:val="20"/>
                <w:szCs w:val="20"/>
              </w:rPr>
              <w:t>参加工作时</w:t>
            </w:r>
            <w:r>
              <w:rPr>
                <w:rFonts w:ascii="宋体" w:hAnsi="宋体" w:eastAsia="宋体" w:cs="宋体"/>
                <w:spacing w:val="7"/>
                <w:sz w:val="20"/>
                <w:szCs w:val="20"/>
              </w:rPr>
              <w:t>间</w:t>
            </w:r>
          </w:p>
        </w:tc>
        <w:tc>
          <w:tcPr>
            <w:tcW w:w="2794" w:type="dxa"/>
            <w:gridSpan w:val="2"/>
            <w:vAlign w:val="top"/>
          </w:tcPr>
          <w:p>
            <w:pPr>
              <w:rPr>
                <w:rFonts w:ascii="Arial"/>
                <w:sz w:val="21"/>
              </w:rPr>
            </w:pPr>
          </w:p>
        </w:tc>
        <w:tc>
          <w:tcPr>
            <w:tcW w:w="1799" w:type="dxa"/>
            <w:vAlign w:val="top"/>
          </w:tcPr>
          <w:p>
            <w:pPr>
              <w:spacing w:before="80" w:line="312" w:lineRule="exact"/>
              <w:ind w:left="487"/>
              <w:rPr>
                <w:rFonts w:ascii="宋体" w:hAnsi="宋体" w:eastAsia="宋体" w:cs="宋体"/>
                <w:sz w:val="20"/>
                <w:szCs w:val="20"/>
              </w:rPr>
            </w:pPr>
            <w:r>
              <w:rPr>
                <w:rFonts w:ascii="宋体" w:hAnsi="宋体" w:eastAsia="宋体" w:cs="宋体"/>
                <w:spacing w:val="9"/>
                <w:position w:val="7"/>
                <w:sz w:val="20"/>
                <w:szCs w:val="20"/>
              </w:rPr>
              <w:t>从</w:t>
            </w:r>
            <w:r>
              <w:rPr>
                <w:rFonts w:ascii="宋体" w:hAnsi="宋体" w:eastAsia="宋体" w:cs="宋体"/>
                <w:spacing w:val="6"/>
                <w:position w:val="7"/>
                <w:sz w:val="20"/>
                <w:szCs w:val="20"/>
              </w:rPr>
              <w:t>事项目</w:t>
            </w:r>
          </w:p>
          <w:p>
            <w:pPr>
              <w:spacing w:line="224" w:lineRule="auto"/>
              <w:ind w:left="492"/>
              <w:rPr>
                <w:rFonts w:ascii="宋体" w:hAnsi="宋体" w:eastAsia="宋体" w:cs="宋体"/>
                <w:sz w:val="20"/>
                <w:szCs w:val="20"/>
              </w:rPr>
            </w:pPr>
            <w:r>
              <w:rPr>
                <w:rFonts w:ascii="宋体" w:hAnsi="宋体" w:eastAsia="宋体" w:cs="宋体"/>
                <w:spacing w:val="6"/>
                <w:sz w:val="20"/>
                <w:szCs w:val="20"/>
              </w:rPr>
              <w:t>负</w:t>
            </w:r>
            <w:r>
              <w:rPr>
                <w:rFonts w:ascii="宋体" w:hAnsi="宋体" w:eastAsia="宋体" w:cs="宋体"/>
                <w:spacing w:val="5"/>
                <w:sz w:val="20"/>
                <w:szCs w:val="20"/>
              </w:rPr>
              <w:t>责年限</w:t>
            </w:r>
          </w:p>
        </w:tc>
        <w:tc>
          <w:tcPr>
            <w:tcW w:w="181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385" w:type="dxa"/>
            <w:gridSpan w:val="6"/>
            <w:vAlign w:val="top"/>
          </w:tcPr>
          <w:p>
            <w:pPr>
              <w:spacing w:before="238" w:line="228" w:lineRule="auto"/>
              <w:ind w:left="3589"/>
              <w:rPr>
                <w:rFonts w:ascii="宋体" w:hAnsi="宋体" w:eastAsia="宋体" w:cs="宋体"/>
                <w:sz w:val="20"/>
                <w:szCs w:val="20"/>
              </w:rPr>
            </w:pPr>
            <w:r>
              <w:rPr>
                <w:rFonts w:ascii="宋体" w:hAnsi="宋体" w:eastAsia="宋体" w:cs="宋体"/>
                <w:spacing w:val="6"/>
                <w:sz w:val="20"/>
                <w:szCs w:val="20"/>
              </w:rPr>
              <w:t>已</w:t>
            </w:r>
            <w:r>
              <w:rPr>
                <w:rFonts w:ascii="宋体" w:hAnsi="宋体" w:eastAsia="宋体" w:cs="宋体"/>
                <w:spacing w:val="4"/>
                <w:sz w:val="20"/>
                <w:szCs w:val="20"/>
              </w:rPr>
              <w:t>完项目情况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980" w:type="dxa"/>
            <w:vAlign w:val="top"/>
          </w:tcPr>
          <w:p>
            <w:pPr>
              <w:spacing w:before="237" w:line="228" w:lineRule="auto"/>
              <w:ind w:left="579"/>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目名称</w:t>
            </w:r>
          </w:p>
        </w:tc>
        <w:tc>
          <w:tcPr>
            <w:tcW w:w="1355" w:type="dxa"/>
            <w:vAlign w:val="top"/>
          </w:tcPr>
          <w:p>
            <w:pPr>
              <w:spacing w:before="237" w:line="228" w:lineRule="auto"/>
              <w:ind w:left="264"/>
              <w:rPr>
                <w:rFonts w:ascii="宋体" w:hAnsi="宋体" w:eastAsia="宋体" w:cs="宋体"/>
                <w:sz w:val="20"/>
                <w:szCs w:val="20"/>
              </w:rPr>
            </w:pPr>
            <w:r>
              <w:rPr>
                <w:rFonts w:ascii="宋体" w:hAnsi="宋体" w:eastAsia="宋体" w:cs="宋体"/>
                <w:spacing w:val="9"/>
                <w:sz w:val="20"/>
                <w:szCs w:val="20"/>
              </w:rPr>
              <w:t>建</w:t>
            </w:r>
            <w:r>
              <w:rPr>
                <w:rFonts w:ascii="宋体" w:hAnsi="宋体" w:eastAsia="宋体" w:cs="宋体"/>
                <w:spacing w:val="6"/>
                <w:sz w:val="20"/>
                <w:szCs w:val="20"/>
              </w:rPr>
              <w:t>设规模</w:t>
            </w:r>
          </w:p>
        </w:tc>
        <w:tc>
          <w:tcPr>
            <w:tcW w:w="1439" w:type="dxa"/>
            <w:vAlign w:val="top"/>
          </w:tcPr>
          <w:p>
            <w:pPr>
              <w:spacing w:before="237" w:line="228" w:lineRule="auto"/>
              <w:ind w:left="303"/>
              <w:rPr>
                <w:rFonts w:ascii="宋体" w:hAnsi="宋体" w:eastAsia="宋体" w:cs="宋体"/>
                <w:sz w:val="20"/>
                <w:szCs w:val="20"/>
              </w:rPr>
            </w:pPr>
            <w:r>
              <w:rPr>
                <w:rFonts w:ascii="宋体" w:hAnsi="宋体" w:eastAsia="宋体" w:cs="宋体"/>
                <w:spacing w:val="8"/>
                <w:sz w:val="20"/>
                <w:szCs w:val="20"/>
              </w:rPr>
              <w:t>服</w:t>
            </w:r>
            <w:r>
              <w:rPr>
                <w:rFonts w:ascii="宋体" w:hAnsi="宋体" w:eastAsia="宋体" w:cs="宋体"/>
                <w:spacing w:val="7"/>
                <w:sz w:val="20"/>
                <w:szCs w:val="20"/>
              </w:rPr>
              <w:t>务期限</w:t>
            </w:r>
          </w:p>
        </w:tc>
        <w:tc>
          <w:tcPr>
            <w:tcW w:w="1799" w:type="dxa"/>
            <w:vAlign w:val="top"/>
          </w:tcPr>
          <w:p>
            <w:pPr>
              <w:spacing w:before="238" w:line="226" w:lineRule="auto"/>
              <w:ind w:left="275"/>
              <w:rPr>
                <w:rFonts w:ascii="宋体" w:hAnsi="宋体" w:eastAsia="宋体" w:cs="宋体"/>
                <w:sz w:val="20"/>
                <w:szCs w:val="20"/>
              </w:rPr>
            </w:pPr>
            <w:r>
              <w:rPr>
                <w:rFonts w:ascii="宋体" w:hAnsi="宋体" w:eastAsia="宋体" w:cs="宋体"/>
                <w:spacing w:val="9"/>
                <w:sz w:val="20"/>
                <w:szCs w:val="20"/>
              </w:rPr>
              <w:t>签</w:t>
            </w:r>
            <w:r>
              <w:rPr>
                <w:rFonts w:ascii="宋体" w:hAnsi="宋体" w:eastAsia="宋体" w:cs="宋体"/>
                <w:spacing w:val="8"/>
                <w:sz w:val="20"/>
                <w:szCs w:val="20"/>
              </w:rPr>
              <w:t>约合同金额</w:t>
            </w:r>
          </w:p>
        </w:tc>
        <w:tc>
          <w:tcPr>
            <w:tcW w:w="1812" w:type="dxa"/>
            <w:gridSpan w:val="2"/>
            <w:vAlign w:val="top"/>
          </w:tcPr>
          <w:p>
            <w:pPr>
              <w:spacing w:before="238" w:line="229" w:lineRule="auto"/>
              <w:ind w:left="704"/>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80" w:type="dxa"/>
            <w:vAlign w:val="top"/>
          </w:tcPr>
          <w:p>
            <w:pPr>
              <w:rPr>
                <w:rFonts w:ascii="Arial"/>
                <w:sz w:val="21"/>
              </w:rPr>
            </w:pPr>
          </w:p>
        </w:tc>
        <w:tc>
          <w:tcPr>
            <w:tcW w:w="1355" w:type="dxa"/>
            <w:vAlign w:val="top"/>
          </w:tcPr>
          <w:p>
            <w:pPr>
              <w:rPr>
                <w:rFonts w:ascii="Arial"/>
                <w:sz w:val="21"/>
              </w:rPr>
            </w:pPr>
          </w:p>
        </w:tc>
        <w:tc>
          <w:tcPr>
            <w:tcW w:w="1439" w:type="dxa"/>
            <w:vAlign w:val="top"/>
          </w:tcPr>
          <w:p>
            <w:pPr>
              <w:rPr>
                <w:rFonts w:ascii="Arial"/>
                <w:sz w:val="21"/>
              </w:rPr>
            </w:pPr>
          </w:p>
        </w:tc>
        <w:tc>
          <w:tcPr>
            <w:tcW w:w="1799" w:type="dxa"/>
            <w:vAlign w:val="top"/>
          </w:tcPr>
          <w:p>
            <w:pPr>
              <w:rPr>
                <w:rFonts w:ascii="Arial"/>
                <w:sz w:val="21"/>
              </w:rPr>
            </w:pPr>
          </w:p>
        </w:tc>
        <w:tc>
          <w:tcPr>
            <w:tcW w:w="181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980" w:type="dxa"/>
            <w:vAlign w:val="top"/>
          </w:tcPr>
          <w:p>
            <w:pPr>
              <w:rPr>
                <w:rFonts w:ascii="Arial"/>
                <w:sz w:val="21"/>
              </w:rPr>
            </w:pPr>
          </w:p>
        </w:tc>
        <w:tc>
          <w:tcPr>
            <w:tcW w:w="1355" w:type="dxa"/>
            <w:vAlign w:val="top"/>
          </w:tcPr>
          <w:p>
            <w:pPr>
              <w:rPr>
                <w:rFonts w:ascii="Arial"/>
                <w:sz w:val="21"/>
              </w:rPr>
            </w:pPr>
          </w:p>
        </w:tc>
        <w:tc>
          <w:tcPr>
            <w:tcW w:w="1439" w:type="dxa"/>
            <w:vAlign w:val="top"/>
          </w:tcPr>
          <w:p>
            <w:pPr>
              <w:rPr>
                <w:rFonts w:ascii="Arial"/>
                <w:sz w:val="21"/>
              </w:rPr>
            </w:pPr>
          </w:p>
        </w:tc>
        <w:tc>
          <w:tcPr>
            <w:tcW w:w="1799" w:type="dxa"/>
            <w:vAlign w:val="top"/>
          </w:tcPr>
          <w:p>
            <w:pPr>
              <w:rPr>
                <w:rFonts w:ascii="Arial"/>
                <w:sz w:val="21"/>
              </w:rPr>
            </w:pPr>
          </w:p>
        </w:tc>
        <w:tc>
          <w:tcPr>
            <w:tcW w:w="181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80" w:type="dxa"/>
            <w:vAlign w:val="top"/>
          </w:tcPr>
          <w:p>
            <w:pPr>
              <w:rPr>
                <w:rFonts w:ascii="Arial"/>
                <w:sz w:val="21"/>
              </w:rPr>
            </w:pPr>
          </w:p>
        </w:tc>
        <w:tc>
          <w:tcPr>
            <w:tcW w:w="1355" w:type="dxa"/>
            <w:vAlign w:val="top"/>
          </w:tcPr>
          <w:p>
            <w:pPr>
              <w:rPr>
                <w:rFonts w:ascii="Arial"/>
                <w:sz w:val="21"/>
              </w:rPr>
            </w:pPr>
          </w:p>
        </w:tc>
        <w:tc>
          <w:tcPr>
            <w:tcW w:w="1439" w:type="dxa"/>
            <w:vAlign w:val="top"/>
          </w:tcPr>
          <w:p>
            <w:pPr>
              <w:rPr>
                <w:rFonts w:ascii="Arial"/>
                <w:sz w:val="21"/>
              </w:rPr>
            </w:pPr>
          </w:p>
        </w:tc>
        <w:tc>
          <w:tcPr>
            <w:tcW w:w="1799" w:type="dxa"/>
            <w:vAlign w:val="top"/>
          </w:tcPr>
          <w:p>
            <w:pPr>
              <w:rPr>
                <w:rFonts w:ascii="Arial"/>
                <w:sz w:val="21"/>
              </w:rPr>
            </w:pPr>
          </w:p>
        </w:tc>
        <w:tc>
          <w:tcPr>
            <w:tcW w:w="181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385" w:type="dxa"/>
            <w:gridSpan w:val="6"/>
            <w:vAlign w:val="top"/>
          </w:tcPr>
          <w:p>
            <w:pPr>
              <w:spacing w:before="184" w:line="228" w:lineRule="auto"/>
              <w:ind w:left="3186"/>
              <w:rPr>
                <w:rFonts w:ascii="宋体" w:hAnsi="宋体" w:eastAsia="宋体" w:cs="宋体"/>
                <w:sz w:val="20"/>
                <w:szCs w:val="20"/>
              </w:rPr>
            </w:pPr>
            <w:r>
              <w:rPr>
                <w:rFonts w:ascii="宋体" w:hAnsi="宋体" w:eastAsia="宋体" w:cs="宋体"/>
                <w:spacing w:val="5"/>
                <w:sz w:val="20"/>
                <w:szCs w:val="20"/>
              </w:rPr>
              <w:t>目前正在服务项目情</w:t>
            </w:r>
            <w:r>
              <w:rPr>
                <w:rFonts w:ascii="宋体" w:hAnsi="宋体" w:eastAsia="宋体" w:cs="宋体"/>
                <w:spacing w:val="4"/>
                <w:sz w:val="20"/>
                <w:szCs w:val="20"/>
              </w:rPr>
              <w:t>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80" w:type="dxa"/>
            <w:vAlign w:val="top"/>
          </w:tcPr>
          <w:p>
            <w:pPr>
              <w:rPr>
                <w:rFonts w:ascii="Arial"/>
                <w:sz w:val="21"/>
              </w:rPr>
            </w:pPr>
          </w:p>
        </w:tc>
        <w:tc>
          <w:tcPr>
            <w:tcW w:w="1355" w:type="dxa"/>
            <w:vAlign w:val="top"/>
          </w:tcPr>
          <w:p>
            <w:pPr>
              <w:rPr>
                <w:rFonts w:ascii="Arial"/>
                <w:sz w:val="21"/>
              </w:rPr>
            </w:pPr>
          </w:p>
        </w:tc>
        <w:tc>
          <w:tcPr>
            <w:tcW w:w="1439" w:type="dxa"/>
            <w:vAlign w:val="top"/>
          </w:tcPr>
          <w:p>
            <w:pPr>
              <w:rPr>
                <w:rFonts w:ascii="Arial"/>
                <w:sz w:val="21"/>
              </w:rPr>
            </w:pPr>
          </w:p>
        </w:tc>
        <w:tc>
          <w:tcPr>
            <w:tcW w:w="1799" w:type="dxa"/>
            <w:vAlign w:val="top"/>
          </w:tcPr>
          <w:p>
            <w:pPr>
              <w:rPr>
                <w:rFonts w:ascii="Arial"/>
                <w:sz w:val="21"/>
              </w:rPr>
            </w:pPr>
          </w:p>
        </w:tc>
        <w:tc>
          <w:tcPr>
            <w:tcW w:w="181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80" w:type="dxa"/>
            <w:vAlign w:val="top"/>
          </w:tcPr>
          <w:p>
            <w:pPr>
              <w:rPr>
                <w:rFonts w:ascii="Arial"/>
                <w:sz w:val="21"/>
              </w:rPr>
            </w:pPr>
          </w:p>
        </w:tc>
        <w:tc>
          <w:tcPr>
            <w:tcW w:w="1355" w:type="dxa"/>
            <w:vAlign w:val="top"/>
          </w:tcPr>
          <w:p>
            <w:pPr>
              <w:rPr>
                <w:rFonts w:ascii="Arial"/>
                <w:sz w:val="21"/>
              </w:rPr>
            </w:pPr>
          </w:p>
        </w:tc>
        <w:tc>
          <w:tcPr>
            <w:tcW w:w="1439" w:type="dxa"/>
            <w:vAlign w:val="top"/>
          </w:tcPr>
          <w:p>
            <w:pPr>
              <w:rPr>
                <w:rFonts w:ascii="Arial"/>
                <w:sz w:val="21"/>
              </w:rPr>
            </w:pPr>
          </w:p>
        </w:tc>
        <w:tc>
          <w:tcPr>
            <w:tcW w:w="1799" w:type="dxa"/>
            <w:vAlign w:val="top"/>
          </w:tcPr>
          <w:p>
            <w:pPr>
              <w:rPr>
                <w:rFonts w:ascii="Arial"/>
                <w:sz w:val="21"/>
              </w:rPr>
            </w:pPr>
          </w:p>
        </w:tc>
        <w:tc>
          <w:tcPr>
            <w:tcW w:w="181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980" w:type="dxa"/>
            <w:vAlign w:val="top"/>
          </w:tcPr>
          <w:p>
            <w:pPr>
              <w:rPr>
                <w:rFonts w:ascii="Arial"/>
                <w:sz w:val="21"/>
              </w:rPr>
            </w:pPr>
          </w:p>
        </w:tc>
        <w:tc>
          <w:tcPr>
            <w:tcW w:w="1355" w:type="dxa"/>
            <w:vAlign w:val="top"/>
          </w:tcPr>
          <w:p>
            <w:pPr>
              <w:rPr>
                <w:rFonts w:ascii="Arial"/>
                <w:sz w:val="21"/>
              </w:rPr>
            </w:pPr>
          </w:p>
        </w:tc>
        <w:tc>
          <w:tcPr>
            <w:tcW w:w="1439" w:type="dxa"/>
            <w:vAlign w:val="top"/>
          </w:tcPr>
          <w:p>
            <w:pPr>
              <w:rPr>
                <w:rFonts w:ascii="Arial"/>
                <w:sz w:val="21"/>
              </w:rPr>
            </w:pPr>
          </w:p>
        </w:tc>
        <w:tc>
          <w:tcPr>
            <w:tcW w:w="1799" w:type="dxa"/>
            <w:vAlign w:val="top"/>
          </w:tcPr>
          <w:p>
            <w:pPr>
              <w:rPr>
                <w:rFonts w:ascii="Arial"/>
                <w:sz w:val="21"/>
              </w:rPr>
            </w:pPr>
          </w:p>
        </w:tc>
        <w:tc>
          <w:tcPr>
            <w:tcW w:w="1812" w:type="dxa"/>
            <w:gridSpan w:val="2"/>
            <w:vAlign w:val="top"/>
          </w:tcPr>
          <w:p>
            <w:pPr>
              <w:rPr>
                <w:rFonts w:ascii="Arial"/>
                <w:sz w:val="21"/>
              </w:rPr>
            </w:pPr>
          </w:p>
        </w:tc>
      </w:tr>
    </w:tbl>
    <w:p>
      <w:pPr>
        <w:spacing w:before="51" w:line="300" w:lineRule="auto"/>
        <w:ind w:left="50" w:right="46"/>
        <w:rPr>
          <w:rFonts w:ascii="宋体" w:hAnsi="宋体" w:eastAsia="宋体" w:cs="宋体"/>
          <w:sz w:val="20"/>
          <w:szCs w:val="20"/>
        </w:rPr>
      </w:pPr>
      <w:r>
        <w:rPr>
          <w:rFonts w:ascii="宋体" w:hAnsi="宋体" w:eastAsia="宋体" w:cs="宋体"/>
          <w:spacing w:val="8"/>
          <w:sz w:val="20"/>
          <w:szCs w:val="20"/>
        </w:rPr>
        <w:t>注：</w:t>
      </w:r>
      <w:r>
        <w:rPr>
          <w:rFonts w:ascii="Times New Roman" w:hAnsi="Times New Roman" w:eastAsia="Times New Roman" w:cs="Times New Roman"/>
          <w:spacing w:val="8"/>
          <w:sz w:val="20"/>
          <w:szCs w:val="20"/>
        </w:rPr>
        <w:t xml:space="preserve">1 </w:t>
      </w:r>
      <w:r>
        <w:rPr>
          <w:rFonts w:ascii="宋体" w:hAnsi="宋体" w:eastAsia="宋体" w:cs="宋体"/>
          <w:spacing w:val="8"/>
          <w:sz w:val="20"/>
          <w:szCs w:val="20"/>
        </w:rPr>
        <w:t>、后附项目负责人证件 (身份证、职称证、毕业证、社保证明，业绩等) 复印件，</w:t>
      </w:r>
      <w:r>
        <w:rPr>
          <w:rFonts w:ascii="宋体" w:hAnsi="宋体" w:eastAsia="宋体" w:cs="宋体"/>
          <w:spacing w:val="7"/>
          <w:sz w:val="20"/>
          <w:szCs w:val="20"/>
        </w:rPr>
        <w:t>加</w:t>
      </w:r>
      <w:r>
        <w:rPr>
          <w:rFonts w:ascii="宋体" w:hAnsi="宋体" w:eastAsia="宋体" w:cs="宋体"/>
          <w:sz w:val="20"/>
          <w:szCs w:val="20"/>
        </w:rPr>
        <w:t xml:space="preserve"> </w:t>
      </w:r>
      <w:r>
        <w:rPr>
          <w:rFonts w:ascii="宋体" w:hAnsi="宋体" w:eastAsia="宋体" w:cs="宋体"/>
          <w:spacing w:val="9"/>
          <w:sz w:val="20"/>
          <w:szCs w:val="20"/>
        </w:rPr>
        <w:t>盖</w:t>
      </w:r>
      <w:r>
        <w:rPr>
          <w:rFonts w:ascii="宋体" w:hAnsi="宋体" w:eastAsia="宋体" w:cs="宋体"/>
          <w:spacing w:val="6"/>
          <w:sz w:val="20"/>
          <w:szCs w:val="20"/>
        </w:rPr>
        <w:t>单位公章。</w:t>
      </w: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65" w:line="375" w:lineRule="auto"/>
        <w:ind w:left="3200" w:right="41" w:firstLine="2099"/>
        <w:rPr>
          <w:rFonts w:ascii="宋体" w:hAnsi="宋体" w:eastAsia="宋体" w:cs="宋体"/>
          <w:sz w:val="20"/>
          <w:szCs w:val="20"/>
        </w:rPr>
      </w:pPr>
      <w:r>
        <w:rPr>
          <w:rFonts w:ascii="宋体" w:hAnsi="宋体" w:eastAsia="宋体" w:cs="宋体"/>
          <w:spacing w:val="-3"/>
          <w:sz w:val="20"/>
          <w:szCs w:val="20"/>
        </w:rPr>
        <w:t>供</w:t>
      </w:r>
      <w:r>
        <w:rPr>
          <w:rFonts w:ascii="宋体" w:hAnsi="宋体" w:eastAsia="宋体" w:cs="宋体"/>
          <w:spacing w:val="-2"/>
          <w:sz w:val="20"/>
          <w:szCs w:val="20"/>
        </w:rPr>
        <w:t>应商名称：</w:t>
      </w:r>
      <w:r>
        <w:rPr>
          <w:rFonts w:ascii="宋体" w:hAnsi="宋体" w:eastAsia="宋体" w:cs="宋体"/>
          <w:spacing w:val="-2"/>
          <w:sz w:val="20"/>
          <w:szCs w:val="20"/>
          <w:u w:val="single" w:color="auto"/>
        </w:rPr>
        <w:t xml:space="preserve">                   </w:t>
      </w:r>
      <w:r>
        <w:rPr>
          <w:rFonts w:ascii="宋体" w:hAnsi="宋体" w:eastAsia="宋体" w:cs="宋体"/>
          <w:sz w:val="20"/>
          <w:szCs w:val="20"/>
        </w:rPr>
        <w:t xml:space="preserve"> </w:t>
      </w:r>
      <w:r>
        <w:rPr>
          <w:rFonts w:ascii="宋体" w:hAnsi="宋体" w:eastAsia="宋体" w:cs="宋体"/>
          <w:spacing w:val="8"/>
          <w:sz w:val="20"/>
          <w:szCs w:val="20"/>
        </w:rPr>
        <w:t>法定代表人或其委托代理人</w:t>
      </w:r>
      <w:r>
        <w:rPr>
          <w:rFonts w:ascii="Times New Roman" w:hAnsi="Times New Roman" w:eastAsia="Times New Roman" w:cs="Times New Roman"/>
          <w:spacing w:val="8"/>
          <w:sz w:val="20"/>
          <w:szCs w:val="20"/>
        </w:rPr>
        <w:t>(</w:t>
      </w:r>
      <w:r>
        <w:rPr>
          <w:rFonts w:ascii="宋体" w:hAnsi="宋体" w:eastAsia="宋体" w:cs="宋体"/>
          <w:spacing w:val="8"/>
          <w:sz w:val="20"/>
          <w:szCs w:val="20"/>
        </w:rPr>
        <w:t>签字</w:t>
      </w:r>
      <w:r>
        <w:rPr>
          <w:rFonts w:ascii="Times New Roman" w:hAnsi="Times New Roman" w:eastAsia="Times New Roman" w:cs="Times New Roman"/>
          <w:spacing w:val="8"/>
          <w:sz w:val="20"/>
          <w:szCs w:val="20"/>
        </w:rPr>
        <w:t>)</w:t>
      </w:r>
      <w:r>
        <w:rPr>
          <w:rFonts w:ascii="宋体" w:hAnsi="宋体" w:eastAsia="宋体" w:cs="宋体"/>
          <w:spacing w:val="8"/>
          <w:sz w:val="20"/>
          <w:szCs w:val="20"/>
        </w:rPr>
        <w:t>：</w:t>
      </w:r>
      <w:r>
        <w:rPr>
          <w:rFonts w:ascii="宋体" w:hAnsi="宋体" w:eastAsia="宋体" w:cs="宋体"/>
          <w:sz w:val="20"/>
          <w:szCs w:val="20"/>
          <w:u w:val="single" w:color="auto"/>
        </w:rPr>
        <w:t xml:space="preserve">                    </w:t>
      </w:r>
    </w:p>
    <w:p/>
    <w:p>
      <w:pPr>
        <w:spacing w:line="16" w:lineRule="exact"/>
      </w:pPr>
    </w:p>
    <w:p>
      <w:pPr>
        <w:sectPr>
          <w:footerReference r:id="rId84" w:type="default"/>
          <w:pgSz w:w="11906" w:h="16839"/>
          <w:pgMar w:top="400" w:right="1758" w:bottom="1156" w:left="1757" w:header="0" w:footer="996" w:gutter="0"/>
          <w:cols w:equalWidth="0" w:num="1">
            <w:col w:w="8391"/>
          </w:cols>
        </w:sectPr>
      </w:pPr>
    </w:p>
    <w:p>
      <w:pPr>
        <w:spacing w:before="42" w:line="193" w:lineRule="auto"/>
        <w:ind w:left="4181"/>
        <w:rPr>
          <w:rFonts w:ascii="宋体" w:hAnsi="宋体" w:eastAsia="宋体" w:cs="宋体"/>
          <w:sz w:val="20"/>
          <w:szCs w:val="20"/>
        </w:rPr>
      </w:pPr>
      <w:r>
        <w:rPr>
          <w:rFonts w:ascii="宋体" w:hAnsi="宋体" w:eastAsia="宋体" w:cs="宋体"/>
          <w:sz w:val="20"/>
          <w:szCs w:val="20"/>
        </w:rPr>
        <w:t>日</w:t>
      </w:r>
    </w:p>
    <w:p>
      <w:pPr>
        <w:spacing w:line="14" w:lineRule="auto"/>
        <w:rPr>
          <w:rFonts w:ascii="Arial"/>
          <w:sz w:val="2"/>
        </w:rPr>
      </w:pPr>
      <w:r>
        <w:rPr>
          <w:rFonts w:ascii="Arial" w:hAnsi="Arial" w:eastAsia="Arial" w:cs="Arial"/>
          <w:sz w:val="2"/>
          <w:szCs w:val="2"/>
        </w:rPr>
        <w:br w:type="column"/>
      </w:r>
    </w:p>
    <w:p>
      <w:pPr>
        <w:spacing w:before="40" w:line="193" w:lineRule="auto"/>
        <w:rPr>
          <w:rFonts w:ascii="宋体" w:hAnsi="宋体" w:eastAsia="宋体" w:cs="宋体"/>
          <w:sz w:val="20"/>
          <w:szCs w:val="20"/>
        </w:rPr>
      </w:pPr>
      <w:r>
        <w:rPr>
          <w:rFonts w:ascii="宋体" w:hAnsi="宋体" w:eastAsia="宋体" w:cs="宋体"/>
          <w:spacing w:val="-2"/>
          <w:sz w:val="20"/>
          <w:szCs w:val="20"/>
        </w:rPr>
        <w:t>期 ：</w:t>
      </w:r>
      <w:r>
        <w:rPr>
          <w:rFonts w:ascii="宋体" w:hAnsi="宋体" w:eastAsia="宋体" w:cs="宋体"/>
          <w:spacing w:val="-2"/>
          <w:sz w:val="20"/>
          <w:szCs w:val="20"/>
          <w:u w:val="single" w:color="auto"/>
        </w:rPr>
        <w:t xml:space="preserve">        </w:t>
      </w:r>
      <w:r>
        <w:rPr>
          <w:rFonts w:ascii="宋体" w:hAnsi="宋体" w:eastAsia="宋体" w:cs="宋体"/>
          <w:spacing w:val="-1"/>
          <w:sz w:val="20"/>
          <w:szCs w:val="20"/>
        </w:rPr>
        <w:t>年</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月</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日</w:t>
      </w:r>
    </w:p>
    <w:p>
      <w:pPr>
        <w:sectPr>
          <w:type w:val="continuous"/>
          <w:pgSz w:w="11906" w:h="16839"/>
          <w:pgMar w:top="400" w:right="1758" w:bottom="1156" w:left="1757" w:header="0" w:footer="996" w:gutter="0"/>
          <w:cols w:equalWidth="0" w:num="2">
            <w:col w:w="5308" w:space="100"/>
            <w:col w:w="2983"/>
          </w:cols>
        </w:sectPr>
      </w:pPr>
    </w:p>
    <w:p>
      <w:pPr>
        <w:spacing w:line="248" w:lineRule="auto"/>
        <w:rPr>
          <w:rFonts w:ascii="Arial"/>
          <w:sz w:val="21"/>
        </w:rPr>
      </w:pPr>
      <w:r>
        <w:pict>
          <v:shape id="_x0000_s1036" o:spid="_x0000_s1036" style="position:absolute;left:0pt;margin-left:72pt;margin-top:53.85pt;height:0.75pt;width:433.45pt;mso-position-horizontal-relative:page;mso-position-vertical-relative:page;z-index:251682816;mso-width-relative:page;mso-height-relative:page;" fillcolor="#000000" filled="t" stroked="f" coordsize="8669,15" o:allowincell="f" path="m0,0l8668,0,8668,14,0,14,0,0xe">
            <v:fill on="t" focussize="0,0"/>
            <v:stroke on="f"/>
            <v:imagedata o:title=""/>
            <o:lock v:ext="edit"/>
          </v:shape>
        </w:pict>
      </w: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before="75" w:line="227" w:lineRule="auto"/>
        <w:ind w:left="139"/>
        <w:rPr>
          <w:rFonts w:ascii="Times New Roman" w:hAnsi="Times New Roman" w:eastAsia="Times New Roman" w:cs="Times New Roman"/>
          <w:sz w:val="23"/>
          <w:szCs w:val="23"/>
        </w:rPr>
      </w:pPr>
      <w:r>
        <w:rPr>
          <w:rFonts w:ascii="宋体" w:hAnsi="宋体" w:eastAsia="宋体" w:cs="宋体"/>
          <w:spacing w:val="-15"/>
          <w:sz w:val="23"/>
          <w:szCs w:val="23"/>
        </w:rPr>
        <w:t>附</w:t>
      </w:r>
      <w:r>
        <w:rPr>
          <w:rFonts w:ascii="宋体" w:hAnsi="宋体" w:eastAsia="宋体" w:cs="宋体"/>
          <w:spacing w:val="-13"/>
          <w:sz w:val="23"/>
          <w:szCs w:val="23"/>
        </w:rPr>
        <w:t xml:space="preserve">件 </w:t>
      </w:r>
      <w:r>
        <w:rPr>
          <w:rFonts w:ascii="Times New Roman" w:hAnsi="Times New Roman" w:eastAsia="Times New Roman" w:cs="Times New Roman"/>
          <w:spacing w:val="-13"/>
          <w:sz w:val="23"/>
          <w:szCs w:val="23"/>
        </w:rPr>
        <w:t>9</w:t>
      </w:r>
    </w:p>
    <w:p>
      <w:pPr>
        <w:spacing w:line="393" w:lineRule="auto"/>
        <w:rPr>
          <w:rFonts w:ascii="Arial"/>
          <w:sz w:val="21"/>
        </w:rPr>
      </w:pPr>
    </w:p>
    <w:p>
      <w:pPr>
        <w:spacing w:before="91" w:line="217" w:lineRule="auto"/>
        <w:ind w:left="3475"/>
        <w:rPr>
          <w:rFonts w:ascii="宋体" w:hAnsi="宋体" w:eastAsia="宋体" w:cs="宋体"/>
          <w:sz w:val="28"/>
          <w:szCs w:val="28"/>
        </w:rPr>
      </w:pPr>
      <w:r>
        <w:rPr>
          <w:rFonts w:ascii="宋体" w:hAnsi="宋体" w:eastAsia="宋体" w:cs="宋体"/>
          <w:spacing w:val="-2"/>
          <w:sz w:val="28"/>
          <w:szCs w:val="28"/>
        </w:rPr>
        <w:t>供应商</w:t>
      </w:r>
      <w:r>
        <w:rPr>
          <w:rFonts w:ascii="宋体" w:hAnsi="宋体" w:eastAsia="宋体" w:cs="宋体"/>
          <w:spacing w:val="-1"/>
          <w:sz w:val="28"/>
          <w:szCs w:val="28"/>
        </w:rPr>
        <w:t>主要业绩</w:t>
      </w:r>
    </w:p>
    <w:p>
      <w:pPr>
        <w:spacing w:line="246" w:lineRule="auto"/>
        <w:rPr>
          <w:rFonts w:ascii="Arial"/>
          <w:sz w:val="21"/>
        </w:rPr>
      </w:pPr>
    </w:p>
    <w:p>
      <w:pPr>
        <w:spacing w:line="246" w:lineRule="auto"/>
        <w:rPr>
          <w:rFonts w:ascii="Arial"/>
          <w:sz w:val="21"/>
        </w:rPr>
      </w:pPr>
    </w:p>
    <w:p>
      <w:pPr>
        <w:spacing w:before="65" w:line="228" w:lineRule="auto"/>
        <w:ind w:left="3050"/>
        <w:rPr>
          <w:rFonts w:ascii="宋体" w:hAnsi="宋体" w:eastAsia="宋体" w:cs="宋体"/>
          <w:sz w:val="20"/>
          <w:szCs w:val="20"/>
        </w:rPr>
      </w:pPr>
      <w:r>
        <w:rPr>
          <w:rFonts w:ascii="宋体" w:hAnsi="宋体" w:eastAsia="宋体" w:cs="宋体"/>
          <w:spacing w:val="13"/>
          <w:sz w:val="20"/>
          <w:szCs w:val="20"/>
          <w14:textOutline w14:w="3795" w14:cap="sq" w14:cmpd="sng">
            <w14:solidFill>
              <w14:srgbClr w14:val="000000"/>
            </w14:solidFill>
            <w14:prstDash w14:val="solid"/>
            <w14:bevel/>
          </w14:textOutline>
        </w:rPr>
        <w:t>(</w:t>
      </w:r>
      <w:r>
        <w:rPr>
          <w:rFonts w:ascii="Times New Roman" w:hAnsi="Times New Roman" w:eastAsia="Times New Roman" w:cs="Times New Roman"/>
          <w:b/>
          <w:bCs/>
          <w:spacing w:val="13"/>
          <w:sz w:val="20"/>
          <w:szCs w:val="20"/>
        </w:rPr>
        <w:t>1</w:t>
      </w:r>
      <w:r>
        <w:rPr>
          <w:rFonts w:ascii="宋体" w:hAnsi="宋体" w:eastAsia="宋体" w:cs="宋体"/>
          <w:spacing w:val="13"/>
          <w:sz w:val="20"/>
          <w:szCs w:val="20"/>
          <w14:textOutline w14:w="3795" w14:cap="sq" w14:cmpd="sng">
            <w14:solidFill>
              <w14:srgbClr w14:val="000000"/>
            </w14:solidFill>
            <w14:prstDash w14:val="solid"/>
            <w14:bevel/>
          </w14:textOutline>
        </w:rPr>
        <w:t>)</w:t>
      </w:r>
      <w:r>
        <w:rPr>
          <w:rFonts w:ascii="宋体" w:hAnsi="宋体" w:eastAsia="宋体" w:cs="宋体"/>
          <w:spacing w:val="13"/>
          <w:sz w:val="20"/>
          <w:szCs w:val="20"/>
        </w:rPr>
        <w:t xml:space="preserve">   </w:t>
      </w:r>
      <w:r>
        <w:rPr>
          <w:rFonts w:ascii="宋体" w:hAnsi="宋体" w:eastAsia="宋体" w:cs="宋体"/>
          <w:spacing w:val="13"/>
          <w:sz w:val="20"/>
          <w:szCs w:val="20"/>
          <w14:textOutline w14:w="3795" w14:cap="sq" w14:cmpd="sng">
            <w14:solidFill>
              <w14:srgbClr w14:val="000000"/>
            </w14:solidFill>
            <w14:prstDash w14:val="solid"/>
            <w14:bevel/>
          </w14:textOutline>
        </w:rPr>
        <w:t>已完成类似项目一览</w:t>
      </w:r>
      <w:r>
        <w:rPr>
          <w:rFonts w:ascii="宋体" w:hAnsi="宋体" w:eastAsia="宋体" w:cs="宋体"/>
          <w:spacing w:val="11"/>
          <w:sz w:val="20"/>
          <w:szCs w:val="20"/>
          <w14:textOutline w14:w="3795" w14:cap="sq" w14:cmpd="sng">
            <w14:solidFill>
              <w14:srgbClr w14:val="000000"/>
            </w14:solidFill>
            <w14:prstDash w14:val="solid"/>
            <w14:bevel/>
          </w14:textOutline>
        </w:rPr>
        <w:t>表</w:t>
      </w:r>
    </w:p>
    <w:p/>
    <w:p>
      <w:pPr>
        <w:spacing w:line="192" w:lineRule="exact"/>
      </w:pPr>
    </w:p>
    <w:tbl>
      <w:tblPr>
        <w:tblStyle w:val="5"/>
        <w:tblW w:w="87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1"/>
        <w:gridCol w:w="900"/>
        <w:gridCol w:w="1619"/>
        <w:gridCol w:w="1079"/>
        <w:gridCol w:w="1079"/>
        <w:gridCol w:w="720"/>
        <w:gridCol w:w="1079"/>
        <w:gridCol w:w="10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191" w:type="dxa"/>
            <w:vAlign w:val="top"/>
          </w:tcPr>
          <w:p>
            <w:pPr>
              <w:spacing w:line="276" w:lineRule="auto"/>
              <w:rPr>
                <w:rFonts w:ascii="Arial"/>
                <w:sz w:val="21"/>
              </w:rPr>
            </w:pPr>
          </w:p>
          <w:p>
            <w:pPr>
              <w:spacing w:before="65" w:line="228" w:lineRule="auto"/>
              <w:ind w:left="183"/>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目名称</w:t>
            </w:r>
          </w:p>
        </w:tc>
        <w:tc>
          <w:tcPr>
            <w:tcW w:w="900" w:type="dxa"/>
            <w:vAlign w:val="top"/>
          </w:tcPr>
          <w:p>
            <w:pPr>
              <w:spacing w:line="277" w:lineRule="auto"/>
              <w:rPr>
                <w:rFonts w:ascii="Arial"/>
                <w:sz w:val="21"/>
              </w:rPr>
            </w:pPr>
          </w:p>
          <w:p>
            <w:pPr>
              <w:spacing w:before="65" w:line="227" w:lineRule="auto"/>
              <w:ind w:left="137"/>
              <w:rPr>
                <w:rFonts w:ascii="宋体" w:hAnsi="宋体" w:eastAsia="宋体" w:cs="宋体"/>
                <w:sz w:val="20"/>
                <w:szCs w:val="20"/>
              </w:rPr>
            </w:pPr>
            <w:r>
              <w:rPr>
                <w:rFonts w:ascii="宋体" w:hAnsi="宋体" w:eastAsia="宋体" w:cs="宋体"/>
                <w:spacing w:val="7"/>
                <w:sz w:val="20"/>
                <w:szCs w:val="20"/>
              </w:rPr>
              <w:t>采购人</w:t>
            </w:r>
          </w:p>
        </w:tc>
        <w:tc>
          <w:tcPr>
            <w:tcW w:w="1619" w:type="dxa"/>
            <w:vAlign w:val="top"/>
          </w:tcPr>
          <w:p>
            <w:pPr>
              <w:spacing w:before="144" w:line="399" w:lineRule="exact"/>
              <w:ind w:left="183"/>
              <w:rPr>
                <w:rFonts w:ascii="宋体" w:hAnsi="宋体" w:eastAsia="宋体" w:cs="宋体"/>
                <w:sz w:val="20"/>
                <w:szCs w:val="20"/>
              </w:rPr>
            </w:pPr>
            <w:r>
              <w:rPr>
                <w:rFonts w:ascii="宋体" w:hAnsi="宋体" w:eastAsia="宋体" w:cs="宋体"/>
                <w:spacing w:val="10"/>
                <w:position w:val="14"/>
                <w:sz w:val="20"/>
                <w:szCs w:val="20"/>
              </w:rPr>
              <w:t>采</w:t>
            </w:r>
            <w:r>
              <w:rPr>
                <w:rFonts w:ascii="宋体" w:hAnsi="宋体" w:eastAsia="宋体" w:cs="宋体"/>
                <w:spacing w:val="8"/>
                <w:position w:val="14"/>
                <w:sz w:val="20"/>
                <w:szCs w:val="20"/>
              </w:rPr>
              <w:t>购人联系人</w:t>
            </w:r>
          </w:p>
          <w:p>
            <w:pPr>
              <w:spacing w:line="229" w:lineRule="auto"/>
              <w:ind w:left="288"/>
              <w:rPr>
                <w:rFonts w:ascii="宋体" w:hAnsi="宋体" w:eastAsia="宋体" w:cs="宋体"/>
                <w:sz w:val="20"/>
                <w:szCs w:val="20"/>
              </w:rPr>
            </w:pPr>
            <w:r>
              <w:rPr>
                <w:rFonts w:ascii="宋体" w:hAnsi="宋体" w:eastAsia="宋体" w:cs="宋体"/>
                <w:spacing w:val="9"/>
                <w:sz w:val="20"/>
                <w:szCs w:val="20"/>
              </w:rPr>
              <w:t>及</w:t>
            </w:r>
            <w:r>
              <w:rPr>
                <w:rFonts w:ascii="宋体" w:hAnsi="宋体" w:eastAsia="宋体" w:cs="宋体"/>
                <w:spacing w:val="8"/>
                <w:sz w:val="20"/>
                <w:szCs w:val="20"/>
              </w:rPr>
              <w:t>联系电话</w:t>
            </w:r>
          </w:p>
        </w:tc>
        <w:tc>
          <w:tcPr>
            <w:tcW w:w="1079" w:type="dxa"/>
            <w:vAlign w:val="top"/>
          </w:tcPr>
          <w:p>
            <w:pPr>
              <w:spacing w:line="276" w:lineRule="auto"/>
              <w:rPr>
                <w:rFonts w:ascii="Arial"/>
                <w:sz w:val="21"/>
              </w:rPr>
            </w:pPr>
          </w:p>
          <w:p>
            <w:pPr>
              <w:spacing w:before="65" w:line="228" w:lineRule="auto"/>
              <w:ind w:left="124"/>
              <w:rPr>
                <w:rFonts w:ascii="宋体" w:hAnsi="宋体" w:eastAsia="宋体" w:cs="宋体"/>
                <w:sz w:val="20"/>
                <w:szCs w:val="20"/>
              </w:rPr>
            </w:pPr>
            <w:r>
              <w:rPr>
                <w:rFonts w:ascii="宋体" w:hAnsi="宋体" w:eastAsia="宋体" w:cs="宋体"/>
                <w:spacing w:val="8"/>
                <w:sz w:val="20"/>
                <w:szCs w:val="20"/>
              </w:rPr>
              <w:t>服</w:t>
            </w:r>
            <w:r>
              <w:rPr>
                <w:rFonts w:ascii="宋体" w:hAnsi="宋体" w:eastAsia="宋体" w:cs="宋体"/>
                <w:spacing w:val="7"/>
                <w:sz w:val="20"/>
                <w:szCs w:val="20"/>
              </w:rPr>
              <w:t>务期限</w:t>
            </w:r>
          </w:p>
        </w:tc>
        <w:tc>
          <w:tcPr>
            <w:tcW w:w="1079" w:type="dxa"/>
            <w:vAlign w:val="top"/>
          </w:tcPr>
          <w:p>
            <w:pPr>
              <w:spacing w:line="276" w:lineRule="auto"/>
              <w:rPr>
                <w:rFonts w:ascii="Arial"/>
                <w:sz w:val="21"/>
              </w:rPr>
            </w:pPr>
          </w:p>
          <w:p>
            <w:pPr>
              <w:spacing w:before="65" w:line="228" w:lineRule="auto"/>
              <w:ind w:left="129"/>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目地点</w:t>
            </w:r>
          </w:p>
        </w:tc>
        <w:tc>
          <w:tcPr>
            <w:tcW w:w="720" w:type="dxa"/>
            <w:vAlign w:val="top"/>
          </w:tcPr>
          <w:p>
            <w:pPr>
              <w:spacing w:line="276" w:lineRule="auto"/>
              <w:rPr>
                <w:rFonts w:ascii="Arial"/>
                <w:sz w:val="21"/>
              </w:rPr>
            </w:pPr>
          </w:p>
          <w:p>
            <w:pPr>
              <w:spacing w:before="65" w:line="228" w:lineRule="auto"/>
              <w:ind w:left="156"/>
              <w:rPr>
                <w:rFonts w:ascii="宋体" w:hAnsi="宋体" w:eastAsia="宋体" w:cs="宋体"/>
                <w:sz w:val="20"/>
                <w:szCs w:val="20"/>
              </w:rPr>
            </w:pPr>
            <w:r>
              <w:rPr>
                <w:rFonts w:ascii="宋体" w:hAnsi="宋体" w:eastAsia="宋体" w:cs="宋体"/>
                <w:spacing w:val="4"/>
                <w:sz w:val="20"/>
                <w:szCs w:val="20"/>
              </w:rPr>
              <w:t>规模</w:t>
            </w:r>
          </w:p>
        </w:tc>
        <w:tc>
          <w:tcPr>
            <w:tcW w:w="1079" w:type="dxa"/>
            <w:vAlign w:val="top"/>
          </w:tcPr>
          <w:p>
            <w:pPr>
              <w:spacing w:before="144" w:line="399" w:lineRule="exact"/>
              <w:ind w:left="191"/>
              <w:rPr>
                <w:rFonts w:ascii="宋体" w:hAnsi="宋体" w:eastAsia="宋体" w:cs="宋体"/>
                <w:sz w:val="20"/>
                <w:szCs w:val="20"/>
              </w:rPr>
            </w:pPr>
            <w:r>
              <w:rPr>
                <w:rFonts w:ascii="宋体" w:hAnsi="宋体" w:eastAsia="宋体" w:cs="宋体"/>
                <w:spacing w:val="-11"/>
                <w:position w:val="14"/>
                <w:sz w:val="20"/>
                <w:szCs w:val="20"/>
              </w:rPr>
              <w:t>签约合同</w:t>
            </w:r>
          </w:p>
          <w:p>
            <w:pPr>
              <w:spacing w:line="226" w:lineRule="auto"/>
              <w:ind w:left="371"/>
              <w:rPr>
                <w:rFonts w:ascii="宋体" w:hAnsi="宋体" w:eastAsia="宋体" w:cs="宋体"/>
                <w:sz w:val="20"/>
                <w:szCs w:val="20"/>
              </w:rPr>
            </w:pPr>
            <w:r>
              <w:rPr>
                <w:rFonts w:ascii="宋体" w:hAnsi="宋体" w:eastAsia="宋体" w:cs="宋体"/>
                <w:spacing w:val="-1"/>
                <w:sz w:val="20"/>
                <w:szCs w:val="20"/>
              </w:rPr>
              <w:t>金</w:t>
            </w:r>
            <w:r>
              <w:rPr>
                <w:rFonts w:ascii="宋体" w:hAnsi="宋体" w:eastAsia="宋体" w:cs="宋体"/>
                <w:sz w:val="20"/>
                <w:szCs w:val="20"/>
              </w:rPr>
              <w:t>额</w:t>
            </w:r>
          </w:p>
        </w:tc>
        <w:tc>
          <w:tcPr>
            <w:tcW w:w="1084" w:type="dxa"/>
            <w:vAlign w:val="top"/>
          </w:tcPr>
          <w:p>
            <w:pPr>
              <w:spacing w:before="144" w:line="399" w:lineRule="exact"/>
              <w:ind w:left="193"/>
              <w:rPr>
                <w:rFonts w:ascii="宋体" w:hAnsi="宋体" w:eastAsia="宋体" w:cs="宋体"/>
                <w:sz w:val="20"/>
                <w:szCs w:val="20"/>
              </w:rPr>
            </w:pPr>
            <w:r>
              <w:rPr>
                <w:rFonts w:ascii="宋体" w:hAnsi="宋体" w:eastAsia="宋体" w:cs="宋体"/>
                <w:spacing w:val="-12"/>
                <w:position w:val="14"/>
                <w:sz w:val="20"/>
                <w:szCs w:val="20"/>
              </w:rPr>
              <w:t>合</w:t>
            </w:r>
            <w:r>
              <w:rPr>
                <w:rFonts w:ascii="宋体" w:hAnsi="宋体" w:eastAsia="宋体" w:cs="宋体"/>
                <w:spacing w:val="-11"/>
                <w:position w:val="14"/>
                <w:sz w:val="20"/>
                <w:szCs w:val="20"/>
              </w:rPr>
              <w:t>同服务</w:t>
            </w:r>
          </w:p>
          <w:p>
            <w:pPr>
              <w:spacing w:line="227" w:lineRule="auto"/>
              <w:ind w:left="395"/>
              <w:rPr>
                <w:rFonts w:ascii="宋体" w:hAnsi="宋体" w:eastAsia="宋体" w:cs="宋体"/>
                <w:sz w:val="20"/>
                <w:szCs w:val="20"/>
              </w:rPr>
            </w:pPr>
            <w:r>
              <w:rPr>
                <w:rFonts w:ascii="宋体" w:hAnsi="宋体" w:eastAsia="宋体" w:cs="宋体"/>
                <w:spacing w:val="-13"/>
                <w:sz w:val="20"/>
                <w:szCs w:val="20"/>
              </w:rPr>
              <w:t>内</w:t>
            </w:r>
            <w:r>
              <w:rPr>
                <w:rFonts w:ascii="宋体" w:hAnsi="宋体" w:eastAsia="宋体" w:cs="宋体"/>
                <w:spacing w:val="-12"/>
                <w:sz w:val="20"/>
                <w:szCs w:val="20"/>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91" w:type="dxa"/>
            <w:vAlign w:val="top"/>
          </w:tcPr>
          <w:p>
            <w:pPr>
              <w:rPr>
                <w:rFonts w:ascii="Arial"/>
                <w:sz w:val="21"/>
              </w:rPr>
            </w:pPr>
          </w:p>
        </w:tc>
        <w:tc>
          <w:tcPr>
            <w:tcW w:w="900" w:type="dxa"/>
            <w:vAlign w:val="top"/>
          </w:tcPr>
          <w:p>
            <w:pPr>
              <w:rPr>
                <w:rFonts w:ascii="Arial"/>
                <w:sz w:val="21"/>
              </w:rPr>
            </w:pPr>
          </w:p>
        </w:tc>
        <w:tc>
          <w:tcPr>
            <w:tcW w:w="1619" w:type="dxa"/>
            <w:vAlign w:val="top"/>
          </w:tcPr>
          <w:p>
            <w:pPr>
              <w:rPr>
                <w:rFonts w:ascii="Arial"/>
                <w:sz w:val="21"/>
              </w:rPr>
            </w:pPr>
          </w:p>
        </w:tc>
        <w:tc>
          <w:tcPr>
            <w:tcW w:w="1079" w:type="dxa"/>
            <w:vAlign w:val="top"/>
          </w:tcPr>
          <w:p>
            <w:pPr>
              <w:rPr>
                <w:rFonts w:ascii="Arial"/>
                <w:sz w:val="21"/>
              </w:rPr>
            </w:pPr>
          </w:p>
        </w:tc>
        <w:tc>
          <w:tcPr>
            <w:tcW w:w="1079" w:type="dxa"/>
            <w:vAlign w:val="top"/>
          </w:tcPr>
          <w:p>
            <w:pPr>
              <w:rPr>
                <w:rFonts w:ascii="Arial"/>
                <w:sz w:val="21"/>
              </w:rPr>
            </w:pPr>
          </w:p>
        </w:tc>
        <w:tc>
          <w:tcPr>
            <w:tcW w:w="720" w:type="dxa"/>
            <w:vAlign w:val="top"/>
          </w:tcPr>
          <w:p>
            <w:pPr>
              <w:rPr>
                <w:rFonts w:ascii="Arial"/>
                <w:sz w:val="21"/>
              </w:rPr>
            </w:pPr>
          </w:p>
        </w:tc>
        <w:tc>
          <w:tcPr>
            <w:tcW w:w="1079" w:type="dxa"/>
            <w:vAlign w:val="top"/>
          </w:tcPr>
          <w:p>
            <w:pPr>
              <w:rPr>
                <w:rFonts w:ascii="Arial"/>
                <w:sz w:val="21"/>
              </w:rPr>
            </w:pPr>
          </w:p>
        </w:tc>
        <w:tc>
          <w:tcPr>
            <w:tcW w:w="10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91" w:type="dxa"/>
            <w:vAlign w:val="top"/>
          </w:tcPr>
          <w:p>
            <w:pPr>
              <w:rPr>
                <w:rFonts w:ascii="Arial"/>
                <w:sz w:val="21"/>
              </w:rPr>
            </w:pPr>
          </w:p>
        </w:tc>
        <w:tc>
          <w:tcPr>
            <w:tcW w:w="900" w:type="dxa"/>
            <w:vAlign w:val="top"/>
          </w:tcPr>
          <w:p>
            <w:pPr>
              <w:rPr>
                <w:rFonts w:ascii="Arial"/>
                <w:sz w:val="21"/>
              </w:rPr>
            </w:pPr>
          </w:p>
        </w:tc>
        <w:tc>
          <w:tcPr>
            <w:tcW w:w="1619" w:type="dxa"/>
            <w:vAlign w:val="top"/>
          </w:tcPr>
          <w:p>
            <w:pPr>
              <w:rPr>
                <w:rFonts w:ascii="Arial"/>
                <w:sz w:val="21"/>
              </w:rPr>
            </w:pPr>
          </w:p>
        </w:tc>
        <w:tc>
          <w:tcPr>
            <w:tcW w:w="1079" w:type="dxa"/>
            <w:vAlign w:val="top"/>
          </w:tcPr>
          <w:p>
            <w:pPr>
              <w:rPr>
                <w:rFonts w:ascii="Arial"/>
                <w:sz w:val="21"/>
              </w:rPr>
            </w:pPr>
          </w:p>
        </w:tc>
        <w:tc>
          <w:tcPr>
            <w:tcW w:w="1079" w:type="dxa"/>
            <w:vAlign w:val="top"/>
          </w:tcPr>
          <w:p>
            <w:pPr>
              <w:rPr>
                <w:rFonts w:ascii="Arial"/>
                <w:sz w:val="21"/>
              </w:rPr>
            </w:pPr>
          </w:p>
        </w:tc>
        <w:tc>
          <w:tcPr>
            <w:tcW w:w="720" w:type="dxa"/>
            <w:vAlign w:val="top"/>
          </w:tcPr>
          <w:p>
            <w:pPr>
              <w:rPr>
                <w:rFonts w:ascii="Arial"/>
                <w:sz w:val="21"/>
              </w:rPr>
            </w:pPr>
          </w:p>
        </w:tc>
        <w:tc>
          <w:tcPr>
            <w:tcW w:w="1079" w:type="dxa"/>
            <w:vAlign w:val="top"/>
          </w:tcPr>
          <w:p>
            <w:pPr>
              <w:rPr>
                <w:rFonts w:ascii="Arial"/>
                <w:sz w:val="21"/>
              </w:rPr>
            </w:pPr>
          </w:p>
        </w:tc>
        <w:tc>
          <w:tcPr>
            <w:tcW w:w="10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91" w:type="dxa"/>
            <w:vAlign w:val="top"/>
          </w:tcPr>
          <w:p>
            <w:pPr>
              <w:rPr>
                <w:rFonts w:ascii="Arial"/>
                <w:sz w:val="21"/>
              </w:rPr>
            </w:pPr>
          </w:p>
        </w:tc>
        <w:tc>
          <w:tcPr>
            <w:tcW w:w="900" w:type="dxa"/>
            <w:vAlign w:val="top"/>
          </w:tcPr>
          <w:p>
            <w:pPr>
              <w:rPr>
                <w:rFonts w:ascii="Arial"/>
                <w:sz w:val="21"/>
              </w:rPr>
            </w:pPr>
          </w:p>
        </w:tc>
        <w:tc>
          <w:tcPr>
            <w:tcW w:w="1619" w:type="dxa"/>
            <w:vAlign w:val="top"/>
          </w:tcPr>
          <w:p>
            <w:pPr>
              <w:rPr>
                <w:rFonts w:ascii="Arial"/>
                <w:sz w:val="21"/>
              </w:rPr>
            </w:pPr>
          </w:p>
        </w:tc>
        <w:tc>
          <w:tcPr>
            <w:tcW w:w="1079" w:type="dxa"/>
            <w:vAlign w:val="top"/>
          </w:tcPr>
          <w:p>
            <w:pPr>
              <w:rPr>
                <w:rFonts w:ascii="Arial"/>
                <w:sz w:val="21"/>
              </w:rPr>
            </w:pPr>
          </w:p>
        </w:tc>
        <w:tc>
          <w:tcPr>
            <w:tcW w:w="1079" w:type="dxa"/>
            <w:vAlign w:val="top"/>
          </w:tcPr>
          <w:p>
            <w:pPr>
              <w:rPr>
                <w:rFonts w:ascii="Arial"/>
                <w:sz w:val="21"/>
              </w:rPr>
            </w:pPr>
          </w:p>
        </w:tc>
        <w:tc>
          <w:tcPr>
            <w:tcW w:w="720" w:type="dxa"/>
            <w:vAlign w:val="top"/>
          </w:tcPr>
          <w:p>
            <w:pPr>
              <w:rPr>
                <w:rFonts w:ascii="Arial"/>
                <w:sz w:val="21"/>
              </w:rPr>
            </w:pPr>
          </w:p>
        </w:tc>
        <w:tc>
          <w:tcPr>
            <w:tcW w:w="1079" w:type="dxa"/>
            <w:vAlign w:val="top"/>
          </w:tcPr>
          <w:p>
            <w:pPr>
              <w:rPr>
                <w:rFonts w:ascii="Arial"/>
                <w:sz w:val="21"/>
              </w:rPr>
            </w:pPr>
          </w:p>
        </w:tc>
        <w:tc>
          <w:tcPr>
            <w:tcW w:w="10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91" w:type="dxa"/>
            <w:vAlign w:val="top"/>
          </w:tcPr>
          <w:p>
            <w:pPr>
              <w:rPr>
                <w:rFonts w:ascii="Arial"/>
                <w:sz w:val="21"/>
              </w:rPr>
            </w:pPr>
          </w:p>
        </w:tc>
        <w:tc>
          <w:tcPr>
            <w:tcW w:w="900" w:type="dxa"/>
            <w:vAlign w:val="top"/>
          </w:tcPr>
          <w:p>
            <w:pPr>
              <w:rPr>
                <w:rFonts w:ascii="Arial"/>
                <w:sz w:val="21"/>
              </w:rPr>
            </w:pPr>
          </w:p>
        </w:tc>
        <w:tc>
          <w:tcPr>
            <w:tcW w:w="1619" w:type="dxa"/>
            <w:vAlign w:val="top"/>
          </w:tcPr>
          <w:p>
            <w:pPr>
              <w:rPr>
                <w:rFonts w:ascii="Arial"/>
                <w:sz w:val="21"/>
              </w:rPr>
            </w:pPr>
          </w:p>
        </w:tc>
        <w:tc>
          <w:tcPr>
            <w:tcW w:w="1079" w:type="dxa"/>
            <w:vAlign w:val="top"/>
          </w:tcPr>
          <w:p>
            <w:pPr>
              <w:rPr>
                <w:rFonts w:ascii="Arial"/>
                <w:sz w:val="21"/>
              </w:rPr>
            </w:pPr>
          </w:p>
        </w:tc>
        <w:tc>
          <w:tcPr>
            <w:tcW w:w="1079" w:type="dxa"/>
            <w:vAlign w:val="top"/>
          </w:tcPr>
          <w:p>
            <w:pPr>
              <w:rPr>
                <w:rFonts w:ascii="Arial"/>
                <w:sz w:val="21"/>
              </w:rPr>
            </w:pPr>
          </w:p>
        </w:tc>
        <w:tc>
          <w:tcPr>
            <w:tcW w:w="720" w:type="dxa"/>
            <w:vAlign w:val="top"/>
          </w:tcPr>
          <w:p>
            <w:pPr>
              <w:rPr>
                <w:rFonts w:ascii="Arial"/>
                <w:sz w:val="21"/>
              </w:rPr>
            </w:pPr>
          </w:p>
        </w:tc>
        <w:tc>
          <w:tcPr>
            <w:tcW w:w="1079" w:type="dxa"/>
            <w:vAlign w:val="top"/>
          </w:tcPr>
          <w:p>
            <w:pPr>
              <w:rPr>
                <w:rFonts w:ascii="Arial"/>
                <w:sz w:val="21"/>
              </w:rPr>
            </w:pPr>
          </w:p>
        </w:tc>
        <w:tc>
          <w:tcPr>
            <w:tcW w:w="10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91" w:type="dxa"/>
            <w:vAlign w:val="top"/>
          </w:tcPr>
          <w:p>
            <w:pPr>
              <w:rPr>
                <w:rFonts w:ascii="Arial"/>
                <w:sz w:val="21"/>
              </w:rPr>
            </w:pPr>
          </w:p>
        </w:tc>
        <w:tc>
          <w:tcPr>
            <w:tcW w:w="900" w:type="dxa"/>
            <w:vAlign w:val="top"/>
          </w:tcPr>
          <w:p>
            <w:pPr>
              <w:rPr>
                <w:rFonts w:ascii="Arial"/>
                <w:sz w:val="21"/>
              </w:rPr>
            </w:pPr>
          </w:p>
        </w:tc>
        <w:tc>
          <w:tcPr>
            <w:tcW w:w="1619" w:type="dxa"/>
            <w:vAlign w:val="top"/>
          </w:tcPr>
          <w:p>
            <w:pPr>
              <w:rPr>
                <w:rFonts w:ascii="Arial"/>
                <w:sz w:val="21"/>
              </w:rPr>
            </w:pPr>
          </w:p>
        </w:tc>
        <w:tc>
          <w:tcPr>
            <w:tcW w:w="1079" w:type="dxa"/>
            <w:vAlign w:val="top"/>
          </w:tcPr>
          <w:p>
            <w:pPr>
              <w:rPr>
                <w:rFonts w:ascii="Arial"/>
                <w:sz w:val="21"/>
              </w:rPr>
            </w:pPr>
          </w:p>
        </w:tc>
        <w:tc>
          <w:tcPr>
            <w:tcW w:w="1079" w:type="dxa"/>
            <w:vAlign w:val="top"/>
          </w:tcPr>
          <w:p>
            <w:pPr>
              <w:rPr>
                <w:rFonts w:ascii="Arial"/>
                <w:sz w:val="21"/>
              </w:rPr>
            </w:pPr>
          </w:p>
        </w:tc>
        <w:tc>
          <w:tcPr>
            <w:tcW w:w="720" w:type="dxa"/>
            <w:vAlign w:val="top"/>
          </w:tcPr>
          <w:p>
            <w:pPr>
              <w:rPr>
                <w:rFonts w:ascii="Arial"/>
                <w:sz w:val="21"/>
              </w:rPr>
            </w:pPr>
          </w:p>
        </w:tc>
        <w:tc>
          <w:tcPr>
            <w:tcW w:w="1079" w:type="dxa"/>
            <w:vAlign w:val="top"/>
          </w:tcPr>
          <w:p>
            <w:pPr>
              <w:rPr>
                <w:rFonts w:ascii="Arial"/>
                <w:sz w:val="21"/>
              </w:rPr>
            </w:pPr>
          </w:p>
        </w:tc>
        <w:tc>
          <w:tcPr>
            <w:tcW w:w="10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751" w:type="dxa"/>
            <w:gridSpan w:val="8"/>
            <w:vAlign w:val="top"/>
          </w:tcPr>
          <w:p>
            <w:pPr>
              <w:spacing w:before="142" w:line="228" w:lineRule="auto"/>
              <w:ind w:left="117"/>
              <w:rPr>
                <w:rFonts w:ascii="宋体" w:hAnsi="宋体" w:eastAsia="宋体" w:cs="宋体"/>
                <w:sz w:val="20"/>
                <w:szCs w:val="20"/>
              </w:rPr>
            </w:pPr>
            <w:r>
              <w:rPr>
                <w:rFonts w:ascii="宋体" w:hAnsi="宋体" w:eastAsia="宋体" w:cs="宋体"/>
                <w:spacing w:val="18"/>
                <w:sz w:val="20"/>
                <w:szCs w:val="20"/>
              </w:rPr>
              <w:t>说</w:t>
            </w:r>
            <w:r>
              <w:rPr>
                <w:rFonts w:ascii="宋体" w:hAnsi="宋体" w:eastAsia="宋体" w:cs="宋体"/>
                <w:spacing w:val="11"/>
                <w:sz w:val="20"/>
                <w:szCs w:val="20"/>
              </w:rPr>
              <w:t>明</w:t>
            </w:r>
            <w:r>
              <w:rPr>
                <w:rFonts w:ascii="宋体" w:hAnsi="宋体" w:eastAsia="宋体" w:cs="宋体"/>
                <w:spacing w:val="9"/>
                <w:sz w:val="20"/>
                <w:szCs w:val="20"/>
              </w:rPr>
              <w:t>：附近三年证明材料。提供中标通知书或成交通知书或合同协议书复印件。</w:t>
            </w:r>
          </w:p>
        </w:tc>
      </w:tr>
    </w:tbl>
    <w:p>
      <w:pPr>
        <w:spacing w:line="326" w:lineRule="auto"/>
        <w:rPr>
          <w:rFonts w:ascii="Arial"/>
          <w:sz w:val="21"/>
        </w:rPr>
      </w:pPr>
    </w:p>
    <w:p>
      <w:pPr>
        <w:spacing w:before="65" w:line="228" w:lineRule="auto"/>
        <w:ind w:left="2839"/>
        <w:rPr>
          <w:rFonts w:ascii="宋体" w:hAnsi="宋体" w:eastAsia="宋体" w:cs="宋体"/>
          <w:sz w:val="20"/>
          <w:szCs w:val="20"/>
        </w:rPr>
      </w:pPr>
      <w:r>
        <w:rPr>
          <w:rFonts w:ascii="宋体" w:hAnsi="宋体" w:eastAsia="宋体" w:cs="宋体"/>
          <w:spacing w:val="22"/>
          <w:sz w:val="20"/>
          <w:szCs w:val="20"/>
          <w14:textOutline w14:w="3795" w14:cap="sq" w14:cmpd="sng">
            <w14:solidFill>
              <w14:srgbClr w14:val="000000"/>
            </w14:solidFill>
            <w14:prstDash w14:val="solid"/>
            <w14:bevel/>
          </w14:textOutline>
        </w:rPr>
        <w:t>(</w:t>
      </w:r>
      <w:r>
        <w:rPr>
          <w:rFonts w:ascii="Times New Roman" w:hAnsi="Times New Roman" w:eastAsia="Times New Roman" w:cs="Times New Roman"/>
          <w:b/>
          <w:bCs/>
          <w:spacing w:val="12"/>
          <w:sz w:val="20"/>
          <w:szCs w:val="20"/>
        </w:rPr>
        <w:t>2</w:t>
      </w:r>
      <w:r>
        <w:rPr>
          <w:rFonts w:ascii="宋体" w:hAnsi="宋体" w:eastAsia="宋体" w:cs="宋体"/>
          <w:spacing w:val="12"/>
          <w:sz w:val="20"/>
          <w:szCs w:val="20"/>
          <w14:textOutline w14:w="3795" w14:cap="sq" w14:cmpd="sng">
            <w14:solidFill>
              <w14:srgbClr w14:val="000000"/>
            </w14:solidFill>
            <w14:prstDash w14:val="solid"/>
            <w14:bevel/>
          </w14:textOutline>
        </w:rPr>
        <w:t>)</w:t>
      </w:r>
      <w:r>
        <w:rPr>
          <w:rFonts w:ascii="宋体" w:hAnsi="宋体" w:eastAsia="宋体" w:cs="宋体"/>
          <w:spacing w:val="12"/>
          <w:sz w:val="20"/>
          <w:szCs w:val="20"/>
        </w:rPr>
        <w:t xml:space="preserve">   </w:t>
      </w:r>
      <w:r>
        <w:rPr>
          <w:rFonts w:ascii="宋体" w:hAnsi="宋体" w:eastAsia="宋体" w:cs="宋体"/>
          <w:spacing w:val="12"/>
          <w:sz w:val="20"/>
          <w:szCs w:val="20"/>
          <w14:textOutline w14:w="3795" w14:cap="sq" w14:cmpd="sng">
            <w14:solidFill>
              <w14:srgbClr w14:val="000000"/>
            </w14:solidFill>
            <w14:prstDash w14:val="solid"/>
            <w14:bevel/>
          </w14:textOutline>
        </w:rPr>
        <w:t>目前正在完成的项目一览表</w:t>
      </w:r>
    </w:p>
    <w:p/>
    <w:p/>
    <w:p>
      <w:pPr>
        <w:spacing w:line="88" w:lineRule="exact"/>
      </w:pPr>
    </w:p>
    <w:tbl>
      <w:tblPr>
        <w:tblStyle w:val="5"/>
        <w:tblW w:w="87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1"/>
        <w:gridCol w:w="899"/>
        <w:gridCol w:w="1799"/>
        <w:gridCol w:w="1079"/>
        <w:gridCol w:w="1079"/>
        <w:gridCol w:w="720"/>
        <w:gridCol w:w="900"/>
        <w:gridCol w:w="10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191" w:type="dxa"/>
            <w:vAlign w:val="top"/>
          </w:tcPr>
          <w:p>
            <w:pPr>
              <w:spacing w:line="276" w:lineRule="auto"/>
              <w:rPr>
                <w:rFonts w:ascii="Arial"/>
                <w:sz w:val="21"/>
              </w:rPr>
            </w:pPr>
          </w:p>
          <w:p>
            <w:pPr>
              <w:spacing w:before="65" w:line="228" w:lineRule="auto"/>
              <w:ind w:left="183"/>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目名称</w:t>
            </w:r>
          </w:p>
        </w:tc>
        <w:tc>
          <w:tcPr>
            <w:tcW w:w="899" w:type="dxa"/>
            <w:vAlign w:val="top"/>
          </w:tcPr>
          <w:p>
            <w:pPr>
              <w:spacing w:line="276" w:lineRule="auto"/>
              <w:rPr>
                <w:rFonts w:ascii="Arial"/>
                <w:sz w:val="21"/>
              </w:rPr>
            </w:pPr>
          </w:p>
          <w:p>
            <w:pPr>
              <w:spacing w:before="65" w:line="227" w:lineRule="auto"/>
              <w:ind w:left="137"/>
              <w:rPr>
                <w:rFonts w:ascii="宋体" w:hAnsi="宋体" w:eastAsia="宋体" w:cs="宋体"/>
                <w:sz w:val="20"/>
                <w:szCs w:val="20"/>
              </w:rPr>
            </w:pPr>
            <w:r>
              <w:rPr>
                <w:rFonts w:ascii="宋体" w:hAnsi="宋体" w:eastAsia="宋体" w:cs="宋体"/>
                <w:spacing w:val="7"/>
                <w:sz w:val="20"/>
                <w:szCs w:val="20"/>
              </w:rPr>
              <w:t>采购人</w:t>
            </w:r>
          </w:p>
        </w:tc>
        <w:tc>
          <w:tcPr>
            <w:tcW w:w="1799" w:type="dxa"/>
            <w:vAlign w:val="top"/>
          </w:tcPr>
          <w:p>
            <w:pPr>
              <w:spacing w:before="144" w:line="401" w:lineRule="exact"/>
              <w:ind w:left="169"/>
              <w:rPr>
                <w:rFonts w:ascii="宋体" w:hAnsi="宋体" w:eastAsia="宋体" w:cs="宋体"/>
                <w:sz w:val="20"/>
                <w:szCs w:val="20"/>
              </w:rPr>
            </w:pPr>
            <w:r>
              <w:rPr>
                <w:rFonts w:ascii="宋体" w:hAnsi="宋体" w:eastAsia="宋体" w:cs="宋体"/>
                <w:spacing w:val="9"/>
                <w:position w:val="14"/>
                <w:sz w:val="20"/>
                <w:szCs w:val="20"/>
              </w:rPr>
              <w:t>采购人联系人</w:t>
            </w:r>
            <w:r>
              <w:rPr>
                <w:rFonts w:ascii="宋体" w:hAnsi="宋体" w:eastAsia="宋体" w:cs="宋体"/>
                <w:spacing w:val="7"/>
                <w:position w:val="14"/>
                <w:sz w:val="20"/>
                <w:szCs w:val="20"/>
              </w:rPr>
              <w:t>及</w:t>
            </w:r>
          </w:p>
          <w:p>
            <w:pPr>
              <w:spacing w:line="229" w:lineRule="auto"/>
              <w:ind w:left="485"/>
              <w:rPr>
                <w:rFonts w:ascii="宋体" w:hAnsi="宋体" w:eastAsia="宋体" w:cs="宋体"/>
                <w:sz w:val="20"/>
                <w:szCs w:val="20"/>
              </w:rPr>
            </w:pPr>
            <w:r>
              <w:rPr>
                <w:rFonts w:ascii="宋体" w:hAnsi="宋体" w:eastAsia="宋体" w:cs="宋体"/>
                <w:spacing w:val="7"/>
                <w:sz w:val="20"/>
                <w:szCs w:val="20"/>
              </w:rPr>
              <w:t>联系电话</w:t>
            </w:r>
          </w:p>
        </w:tc>
        <w:tc>
          <w:tcPr>
            <w:tcW w:w="1079" w:type="dxa"/>
            <w:vAlign w:val="top"/>
          </w:tcPr>
          <w:p>
            <w:pPr>
              <w:spacing w:line="276" w:lineRule="auto"/>
              <w:rPr>
                <w:rFonts w:ascii="Arial"/>
                <w:sz w:val="21"/>
              </w:rPr>
            </w:pPr>
          </w:p>
          <w:p>
            <w:pPr>
              <w:spacing w:before="65" w:line="228" w:lineRule="auto"/>
              <w:ind w:left="125"/>
              <w:rPr>
                <w:rFonts w:ascii="宋体" w:hAnsi="宋体" w:eastAsia="宋体" w:cs="宋体"/>
                <w:sz w:val="20"/>
                <w:szCs w:val="20"/>
              </w:rPr>
            </w:pPr>
            <w:r>
              <w:rPr>
                <w:rFonts w:ascii="宋体" w:hAnsi="宋体" w:eastAsia="宋体" w:cs="宋体"/>
                <w:spacing w:val="8"/>
                <w:sz w:val="20"/>
                <w:szCs w:val="20"/>
              </w:rPr>
              <w:t>服</w:t>
            </w:r>
            <w:r>
              <w:rPr>
                <w:rFonts w:ascii="宋体" w:hAnsi="宋体" w:eastAsia="宋体" w:cs="宋体"/>
                <w:spacing w:val="7"/>
                <w:sz w:val="20"/>
                <w:szCs w:val="20"/>
              </w:rPr>
              <w:t>务期限</w:t>
            </w:r>
          </w:p>
        </w:tc>
        <w:tc>
          <w:tcPr>
            <w:tcW w:w="1079" w:type="dxa"/>
            <w:vAlign w:val="top"/>
          </w:tcPr>
          <w:p>
            <w:pPr>
              <w:spacing w:line="276" w:lineRule="auto"/>
              <w:rPr>
                <w:rFonts w:ascii="Arial"/>
                <w:sz w:val="21"/>
              </w:rPr>
            </w:pPr>
          </w:p>
          <w:p>
            <w:pPr>
              <w:spacing w:before="65" w:line="228" w:lineRule="auto"/>
              <w:ind w:left="130"/>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目地点</w:t>
            </w:r>
          </w:p>
        </w:tc>
        <w:tc>
          <w:tcPr>
            <w:tcW w:w="720" w:type="dxa"/>
            <w:vAlign w:val="top"/>
          </w:tcPr>
          <w:p>
            <w:pPr>
              <w:spacing w:line="276" w:lineRule="auto"/>
              <w:rPr>
                <w:rFonts w:ascii="Arial"/>
                <w:sz w:val="21"/>
              </w:rPr>
            </w:pPr>
          </w:p>
          <w:p>
            <w:pPr>
              <w:spacing w:before="65" w:line="228" w:lineRule="auto"/>
              <w:ind w:left="157"/>
              <w:rPr>
                <w:rFonts w:ascii="宋体" w:hAnsi="宋体" w:eastAsia="宋体" w:cs="宋体"/>
                <w:sz w:val="20"/>
                <w:szCs w:val="20"/>
              </w:rPr>
            </w:pPr>
            <w:r>
              <w:rPr>
                <w:rFonts w:ascii="宋体" w:hAnsi="宋体" w:eastAsia="宋体" w:cs="宋体"/>
                <w:spacing w:val="4"/>
                <w:sz w:val="20"/>
                <w:szCs w:val="20"/>
              </w:rPr>
              <w:t>规模</w:t>
            </w:r>
          </w:p>
        </w:tc>
        <w:tc>
          <w:tcPr>
            <w:tcW w:w="900" w:type="dxa"/>
            <w:vAlign w:val="top"/>
          </w:tcPr>
          <w:p>
            <w:pPr>
              <w:spacing w:before="144" w:line="401" w:lineRule="exact"/>
              <w:ind w:left="190"/>
              <w:rPr>
                <w:rFonts w:ascii="宋体" w:hAnsi="宋体" w:eastAsia="宋体" w:cs="宋体"/>
                <w:sz w:val="20"/>
                <w:szCs w:val="20"/>
              </w:rPr>
            </w:pPr>
            <w:r>
              <w:rPr>
                <w:rFonts w:ascii="宋体" w:hAnsi="宋体" w:eastAsia="宋体" w:cs="宋体"/>
                <w:spacing w:val="-8"/>
                <w:position w:val="14"/>
                <w:sz w:val="20"/>
                <w:szCs w:val="20"/>
              </w:rPr>
              <w:t>签</w:t>
            </w:r>
            <w:r>
              <w:rPr>
                <w:rFonts w:ascii="宋体" w:hAnsi="宋体" w:eastAsia="宋体" w:cs="宋体"/>
                <w:spacing w:val="-7"/>
                <w:position w:val="14"/>
                <w:sz w:val="20"/>
                <w:szCs w:val="20"/>
              </w:rPr>
              <w:t>约合</w:t>
            </w:r>
          </w:p>
          <w:p>
            <w:pPr>
              <w:spacing w:line="226" w:lineRule="auto"/>
              <w:ind w:left="210"/>
              <w:rPr>
                <w:rFonts w:ascii="宋体" w:hAnsi="宋体" w:eastAsia="宋体" w:cs="宋体"/>
                <w:sz w:val="20"/>
                <w:szCs w:val="20"/>
              </w:rPr>
            </w:pPr>
            <w:r>
              <w:rPr>
                <w:rFonts w:ascii="宋体" w:hAnsi="宋体" w:eastAsia="宋体" w:cs="宋体"/>
                <w:spacing w:val="-15"/>
                <w:sz w:val="20"/>
                <w:szCs w:val="20"/>
              </w:rPr>
              <w:t>同</w:t>
            </w:r>
            <w:r>
              <w:rPr>
                <w:rFonts w:ascii="宋体" w:hAnsi="宋体" w:eastAsia="宋体" w:cs="宋体"/>
                <w:spacing w:val="-14"/>
                <w:sz w:val="20"/>
                <w:szCs w:val="20"/>
              </w:rPr>
              <w:t>金额</w:t>
            </w:r>
          </w:p>
        </w:tc>
        <w:tc>
          <w:tcPr>
            <w:tcW w:w="1084" w:type="dxa"/>
            <w:vAlign w:val="top"/>
          </w:tcPr>
          <w:p>
            <w:pPr>
              <w:spacing w:before="144" w:line="401" w:lineRule="exact"/>
              <w:ind w:left="193"/>
              <w:rPr>
                <w:rFonts w:ascii="宋体" w:hAnsi="宋体" w:eastAsia="宋体" w:cs="宋体"/>
                <w:sz w:val="20"/>
                <w:szCs w:val="20"/>
              </w:rPr>
            </w:pPr>
            <w:r>
              <w:rPr>
                <w:rFonts w:ascii="宋体" w:hAnsi="宋体" w:eastAsia="宋体" w:cs="宋体"/>
                <w:spacing w:val="-12"/>
                <w:position w:val="14"/>
                <w:sz w:val="20"/>
                <w:szCs w:val="20"/>
              </w:rPr>
              <w:t>合</w:t>
            </w:r>
            <w:r>
              <w:rPr>
                <w:rFonts w:ascii="宋体" w:hAnsi="宋体" w:eastAsia="宋体" w:cs="宋体"/>
                <w:spacing w:val="-11"/>
                <w:position w:val="14"/>
                <w:sz w:val="20"/>
                <w:szCs w:val="20"/>
              </w:rPr>
              <w:t>同服务</w:t>
            </w:r>
          </w:p>
          <w:p>
            <w:pPr>
              <w:spacing w:line="227" w:lineRule="auto"/>
              <w:ind w:left="395"/>
              <w:rPr>
                <w:rFonts w:ascii="宋体" w:hAnsi="宋体" w:eastAsia="宋体" w:cs="宋体"/>
                <w:sz w:val="20"/>
                <w:szCs w:val="20"/>
              </w:rPr>
            </w:pPr>
            <w:r>
              <w:rPr>
                <w:rFonts w:ascii="宋体" w:hAnsi="宋体" w:eastAsia="宋体" w:cs="宋体"/>
                <w:spacing w:val="-13"/>
                <w:sz w:val="20"/>
                <w:szCs w:val="20"/>
              </w:rPr>
              <w:t>内</w:t>
            </w:r>
            <w:r>
              <w:rPr>
                <w:rFonts w:ascii="宋体" w:hAnsi="宋体" w:eastAsia="宋体" w:cs="宋体"/>
                <w:spacing w:val="-12"/>
                <w:sz w:val="20"/>
                <w:szCs w:val="20"/>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91" w:type="dxa"/>
            <w:vAlign w:val="top"/>
          </w:tcPr>
          <w:p>
            <w:pPr>
              <w:rPr>
                <w:rFonts w:ascii="Arial"/>
                <w:sz w:val="21"/>
              </w:rPr>
            </w:pPr>
          </w:p>
        </w:tc>
        <w:tc>
          <w:tcPr>
            <w:tcW w:w="899" w:type="dxa"/>
            <w:vAlign w:val="top"/>
          </w:tcPr>
          <w:p>
            <w:pPr>
              <w:rPr>
                <w:rFonts w:ascii="Arial"/>
                <w:sz w:val="21"/>
              </w:rPr>
            </w:pPr>
          </w:p>
        </w:tc>
        <w:tc>
          <w:tcPr>
            <w:tcW w:w="1799" w:type="dxa"/>
            <w:vAlign w:val="top"/>
          </w:tcPr>
          <w:p>
            <w:pPr>
              <w:rPr>
                <w:rFonts w:ascii="Arial"/>
                <w:sz w:val="21"/>
              </w:rPr>
            </w:pPr>
          </w:p>
        </w:tc>
        <w:tc>
          <w:tcPr>
            <w:tcW w:w="1079" w:type="dxa"/>
            <w:vAlign w:val="top"/>
          </w:tcPr>
          <w:p>
            <w:pPr>
              <w:rPr>
                <w:rFonts w:ascii="Arial"/>
                <w:sz w:val="21"/>
              </w:rPr>
            </w:pPr>
          </w:p>
        </w:tc>
        <w:tc>
          <w:tcPr>
            <w:tcW w:w="1079" w:type="dxa"/>
            <w:vAlign w:val="top"/>
          </w:tcPr>
          <w:p>
            <w:pPr>
              <w:rPr>
                <w:rFonts w:ascii="Arial"/>
                <w:sz w:val="21"/>
              </w:rPr>
            </w:pPr>
          </w:p>
        </w:tc>
        <w:tc>
          <w:tcPr>
            <w:tcW w:w="720" w:type="dxa"/>
            <w:vAlign w:val="top"/>
          </w:tcPr>
          <w:p>
            <w:pPr>
              <w:rPr>
                <w:rFonts w:ascii="Arial"/>
                <w:sz w:val="21"/>
              </w:rPr>
            </w:pPr>
          </w:p>
        </w:tc>
        <w:tc>
          <w:tcPr>
            <w:tcW w:w="900" w:type="dxa"/>
            <w:vAlign w:val="top"/>
          </w:tcPr>
          <w:p>
            <w:pPr>
              <w:rPr>
                <w:rFonts w:ascii="Arial"/>
                <w:sz w:val="21"/>
              </w:rPr>
            </w:pPr>
          </w:p>
        </w:tc>
        <w:tc>
          <w:tcPr>
            <w:tcW w:w="10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91" w:type="dxa"/>
            <w:vAlign w:val="top"/>
          </w:tcPr>
          <w:p>
            <w:pPr>
              <w:rPr>
                <w:rFonts w:ascii="Arial"/>
                <w:sz w:val="21"/>
              </w:rPr>
            </w:pPr>
          </w:p>
        </w:tc>
        <w:tc>
          <w:tcPr>
            <w:tcW w:w="899" w:type="dxa"/>
            <w:vAlign w:val="top"/>
          </w:tcPr>
          <w:p>
            <w:pPr>
              <w:rPr>
                <w:rFonts w:ascii="Arial"/>
                <w:sz w:val="21"/>
              </w:rPr>
            </w:pPr>
          </w:p>
        </w:tc>
        <w:tc>
          <w:tcPr>
            <w:tcW w:w="1799" w:type="dxa"/>
            <w:vAlign w:val="top"/>
          </w:tcPr>
          <w:p>
            <w:pPr>
              <w:rPr>
                <w:rFonts w:ascii="Arial"/>
                <w:sz w:val="21"/>
              </w:rPr>
            </w:pPr>
          </w:p>
        </w:tc>
        <w:tc>
          <w:tcPr>
            <w:tcW w:w="1079" w:type="dxa"/>
            <w:vAlign w:val="top"/>
          </w:tcPr>
          <w:p>
            <w:pPr>
              <w:rPr>
                <w:rFonts w:ascii="Arial"/>
                <w:sz w:val="21"/>
              </w:rPr>
            </w:pPr>
          </w:p>
        </w:tc>
        <w:tc>
          <w:tcPr>
            <w:tcW w:w="1079" w:type="dxa"/>
            <w:vAlign w:val="top"/>
          </w:tcPr>
          <w:p>
            <w:pPr>
              <w:rPr>
                <w:rFonts w:ascii="Arial"/>
                <w:sz w:val="21"/>
              </w:rPr>
            </w:pPr>
          </w:p>
        </w:tc>
        <w:tc>
          <w:tcPr>
            <w:tcW w:w="720" w:type="dxa"/>
            <w:vAlign w:val="top"/>
          </w:tcPr>
          <w:p>
            <w:pPr>
              <w:rPr>
                <w:rFonts w:ascii="Arial"/>
                <w:sz w:val="21"/>
              </w:rPr>
            </w:pPr>
          </w:p>
        </w:tc>
        <w:tc>
          <w:tcPr>
            <w:tcW w:w="900" w:type="dxa"/>
            <w:vAlign w:val="top"/>
          </w:tcPr>
          <w:p>
            <w:pPr>
              <w:rPr>
                <w:rFonts w:ascii="Arial"/>
                <w:sz w:val="21"/>
              </w:rPr>
            </w:pPr>
          </w:p>
        </w:tc>
        <w:tc>
          <w:tcPr>
            <w:tcW w:w="10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91" w:type="dxa"/>
            <w:vAlign w:val="top"/>
          </w:tcPr>
          <w:p>
            <w:pPr>
              <w:rPr>
                <w:rFonts w:ascii="Arial"/>
                <w:sz w:val="21"/>
              </w:rPr>
            </w:pPr>
          </w:p>
        </w:tc>
        <w:tc>
          <w:tcPr>
            <w:tcW w:w="899" w:type="dxa"/>
            <w:vAlign w:val="top"/>
          </w:tcPr>
          <w:p>
            <w:pPr>
              <w:rPr>
                <w:rFonts w:ascii="Arial"/>
                <w:sz w:val="21"/>
              </w:rPr>
            </w:pPr>
          </w:p>
        </w:tc>
        <w:tc>
          <w:tcPr>
            <w:tcW w:w="1799" w:type="dxa"/>
            <w:vAlign w:val="top"/>
          </w:tcPr>
          <w:p>
            <w:pPr>
              <w:rPr>
                <w:rFonts w:ascii="Arial"/>
                <w:sz w:val="21"/>
              </w:rPr>
            </w:pPr>
          </w:p>
        </w:tc>
        <w:tc>
          <w:tcPr>
            <w:tcW w:w="1079" w:type="dxa"/>
            <w:vAlign w:val="top"/>
          </w:tcPr>
          <w:p>
            <w:pPr>
              <w:rPr>
                <w:rFonts w:ascii="Arial"/>
                <w:sz w:val="21"/>
              </w:rPr>
            </w:pPr>
          </w:p>
        </w:tc>
        <w:tc>
          <w:tcPr>
            <w:tcW w:w="1079" w:type="dxa"/>
            <w:vAlign w:val="top"/>
          </w:tcPr>
          <w:p>
            <w:pPr>
              <w:rPr>
                <w:rFonts w:ascii="Arial"/>
                <w:sz w:val="21"/>
              </w:rPr>
            </w:pPr>
          </w:p>
        </w:tc>
        <w:tc>
          <w:tcPr>
            <w:tcW w:w="720" w:type="dxa"/>
            <w:vAlign w:val="top"/>
          </w:tcPr>
          <w:p>
            <w:pPr>
              <w:rPr>
                <w:rFonts w:ascii="Arial"/>
                <w:sz w:val="21"/>
              </w:rPr>
            </w:pPr>
          </w:p>
        </w:tc>
        <w:tc>
          <w:tcPr>
            <w:tcW w:w="900" w:type="dxa"/>
            <w:vAlign w:val="top"/>
          </w:tcPr>
          <w:p>
            <w:pPr>
              <w:rPr>
                <w:rFonts w:ascii="Arial"/>
                <w:sz w:val="21"/>
              </w:rPr>
            </w:pPr>
          </w:p>
        </w:tc>
        <w:tc>
          <w:tcPr>
            <w:tcW w:w="10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91" w:type="dxa"/>
            <w:vAlign w:val="top"/>
          </w:tcPr>
          <w:p>
            <w:pPr>
              <w:rPr>
                <w:rFonts w:ascii="Arial"/>
                <w:sz w:val="21"/>
              </w:rPr>
            </w:pPr>
          </w:p>
        </w:tc>
        <w:tc>
          <w:tcPr>
            <w:tcW w:w="899" w:type="dxa"/>
            <w:vAlign w:val="top"/>
          </w:tcPr>
          <w:p>
            <w:pPr>
              <w:rPr>
                <w:rFonts w:ascii="Arial"/>
                <w:sz w:val="21"/>
              </w:rPr>
            </w:pPr>
          </w:p>
        </w:tc>
        <w:tc>
          <w:tcPr>
            <w:tcW w:w="1799" w:type="dxa"/>
            <w:vAlign w:val="top"/>
          </w:tcPr>
          <w:p>
            <w:pPr>
              <w:rPr>
                <w:rFonts w:ascii="Arial"/>
                <w:sz w:val="21"/>
              </w:rPr>
            </w:pPr>
          </w:p>
        </w:tc>
        <w:tc>
          <w:tcPr>
            <w:tcW w:w="1079" w:type="dxa"/>
            <w:vAlign w:val="top"/>
          </w:tcPr>
          <w:p>
            <w:pPr>
              <w:rPr>
                <w:rFonts w:ascii="Arial"/>
                <w:sz w:val="21"/>
              </w:rPr>
            </w:pPr>
          </w:p>
        </w:tc>
        <w:tc>
          <w:tcPr>
            <w:tcW w:w="1079" w:type="dxa"/>
            <w:vAlign w:val="top"/>
          </w:tcPr>
          <w:p>
            <w:pPr>
              <w:rPr>
                <w:rFonts w:ascii="Arial"/>
                <w:sz w:val="21"/>
              </w:rPr>
            </w:pPr>
          </w:p>
        </w:tc>
        <w:tc>
          <w:tcPr>
            <w:tcW w:w="720" w:type="dxa"/>
            <w:vAlign w:val="top"/>
          </w:tcPr>
          <w:p>
            <w:pPr>
              <w:rPr>
                <w:rFonts w:ascii="Arial"/>
                <w:sz w:val="21"/>
              </w:rPr>
            </w:pPr>
          </w:p>
        </w:tc>
        <w:tc>
          <w:tcPr>
            <w:tcW w:w="900" w:type="dxa"/>
            <w:vAlign w:val="top"/>
          </w:tcPr>
          <w:p>
            <w:pPr>
              <w:rPr>
                <w:rFonts w:ascii="Arial"/>
                <w:sz w:val="21"/>
              </w:rPr>
            </w:pPr>
          </w:p>
        </w:tc>
        <w:tc>
          <w:tcPr>
            <w:tcW w:w="10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91" w:type="dxa"/>
            <w:vAlign w:val="top"/>
          </w:tcPr>
          <w:p>
            <w:pPr>
              <w:rPr>
                <w:rFonts w:ascii="Arial"/>
                <w:sz w:val="21"/>
              </w:rPr>
            </w:pPr>
          </w:p>
        </w:tc>
        <w:tc>
          <w:tcPr>
            <w:tcW w:w="899" w:type="dxa"/>
            <w:vAlign w:val="top"/>
          </w:tcPr>
          <w:p>
            <w:pPr>
              <w:rPr>
                <w:rFonts w:ascii="Arial"/>
                <w:sz w:val="21"/>
              </w:rPr>
            </w:pPr>
          </w:p>
        </w:tc>
        <w:tc>
          <w:tcPr>
            <w:tcW w:w="1799" w:type="dxa"/>
            <w:vAlign w:val="top"/>
          </w:tcPr>
          <w:p>
            <w:pPr>
              <w:rPr>
                <w:rFonts w:ascii="Arial"/>
                <w:sz w:val="21"/>
              </w:rPr>
            </w:pPr>
          </w:p>
        </w:tc>
        <w:tc>
          <w:tcPr>
            <w:tcW w:w="1079" w:type="dxa"/>
            <w:vAlign w:val="top"/>
          </w:tcPr>
          <w:p>
            <w:pPr>
              <w:rPr>
                <w:rFonts w:ascii="Arial"/>
                <w:sz w:val="21"/>
              </w:rPr>
            </w:pPr>
          </w:p>
        </w:tc>
        <w:tc>
          <w:tcPr>
            <w:tcW w:w="1079" w:type="dxa"/>
            <w:vAlign w:val="top"/>
          </w:tcPr>
          <w:p>
            <w:pPr>
              <w:rPr>
                <w:rFonts w:ascii="Arial"/>
                <w:sz w:val="21"/>
              </w:rPr>
            </w:pPr>
          </w:p>
        </w:tc>
        <w:tc>
          <w:tcPr>
            <w:tcW w:w="720" w:type="dxa"/>
            <w:vAlign w:val="top"/>
          </w:tcPr>
          <w:p>
            <w:pPr>
              <w:rPr>
                <w:rFonts w:ascii="Arial"/>
                <w:sz w:val="21"/>
              </w:rPr>
            </w:pPr>
          </w:p>
        </w:tc>
        <w:tc>
          <w:tcPr>
            <w:tcW w:w="900" w:type="dxa"/>
            <w:vAlign w:val="top"/>
          </w:tcPr>
          <w:p>
            <w:pPr>
              <w:rPr>
                <w:rFonts w:ascii="Arial"/>
                <w:sz w:val="21"/>
              </w:rPr>
            </w:pPr>
          </w:p>
        </w:tc>
        <w:tc>
          <w:tcPr>
            <w:tcW w:w="10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751" w:type="dxa"/>
            <w:gridSpan w:val="8"/>
            <w:vAlign w:val="top"/>
          </w:tcPr>
          <w:p>
            <w:pPr>
              <w:spacing w:before="144" w:line="228" w:lineRule="auto"/>
              <w:ind w:left="117"/>
              <w:rPr>
                <w:rFonts w:ascii="宋体" w:hAnsi="宋体" w:eastAsia="宋体" w:cs="宋体"/>
                <w:sz w:val="20"/>
                <w:szCs w:val="20"/>
              </w:rPr>
            </w:pPr>
            <w:r>
              <w:rPr>
                <w:rFonts w:ascii="宋体" w:hAnsi="宋体" w:eastAsia="宋体" w:cs="宋体"/>
                <w:spacing w:val="18"/>
                <w:sz w:val="20"/>
                <w:szCs w:val="20"/>
              </w:rPr>
              <w:t>说明</w:t>
            </w:r>
            <w:r>
              <w:rPr>
                <w:rFonts w:ascii="宋体" w:hAnsi="宋体" w:eastAsia="宋体" w:cs="宋体"/>
                <w:spacing w:val="10"/>
                <w:sz w:val="20"/>
                <w:szCs w:val="20"/>
              </w:rPr>
              <w:t>：</w:t>
            </w:r>
            <w:r>
              <w:rPr>
                <w:rFonts w:ascii="宋体" w:hAnsi="宋体" w:eastAsia="宋体" w:cs="宋体"/>
                <w:spacing w:val="9"/>
                <w:sz w:val="20"/>
                <w:szCs w:val="20"/>
              </w:rPr>
              <w:t>附证明材料。提供中标通知书或成交通知书或合同协议书复印件</w:t>
            </w:r>
          </w:p>
        </w:tc>
      </w:tr>
    </w:tbl>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before="65" w:line="227" w:lineRule="auto"/>
        <w:ind w:left="119"/>
        <w:rPr>
          <w:rFonts w:ascii="宋体" w:hAnsi="宋体" w:eastAsia="宋体" w:cs="宋体"/>
          <w:sz w:val="20"/>
          <w:szCs w:val="20"/>
        </w:rPr>
      </w:pPr>
      <w:r>
        <w:rPr>
          <w:rFonts w:ascii="宋体" w:hAnsi="宋体" w:eastAsia="宋体" w:cs="宋体"/>
          <w:spacing w:val="7"/>
          <w:sz w:val="20"/>
          <w:szCs w:val="20"/>
        </w:rPr>
        <w:t>供应商名称</w:t>
      </w:r>
      <w:r>
        <w:rPr>
          <w:rFonts w:ascii="宋体" w:hAnsi="宋体" w:eastAsia="宋体" w:cs="宋体"/>
          <w:spacing w:val="5"/>
          <w:sz w:val="20"/>
          <w:szCs w:val="20"/>
        </w:rPr>
        <w:t>：</w:t>
      </w:r>
      <w:r>
        <w:rPr>
          <w:rFonts w:ascii="宋体" w:hAnsi="宋体" w:eastAsia="宋体" w:cs="宋体"/>
          <w:sz w:val="20"/>
          <w:szCs w:val="20"/>
          <w:u w:val="single" w:color="auto"/>
        </w:rPr>
        <w:t xml:space="preserve">                     </w:t>
      </w:r>
    </w:p>
    <w:p>
      <w:pPr>
        <w:spacing w:before="124" w:line="274" w:lineRule="auto"/>
        <w:ind w:left="120"/>
        <w:rPr>
          <w:rFonts w:ascii="宋体" w:hAnsi="宋体" w:eastAsia="宋体" w:cs="宋体"/>
          <w:sz w:val="20"/>
          <w:szCs w:val="20"/>
        </w:rPr>
      </w:pPr>
      <w:r>
        <w:rPr>
          <w:rFonts w:ascii="宋体" w:hAnsi="宋体" w:eastAsia="宋体" w:cs="宋体"/>
          <w:spacing w:val="9"/>
          <w:sz w:val="20"/>
          <w:szCs w:val="20"/>
        </w:rPr>
        <w:t>法</w:t>
      </w:r>
      <w:r>
        <w:rPr>
          <w:rFonts w:ascii="宋体" w:hAnsi="宋体" w:eastAsia="宋体" w:cs="宋体"/>
          <w:spacing w:val="8"/>
          <w:sz w:val="20"/>
          <w:szCs w:val="20"/>
        </w:rPr>
        <w:t>定代表人或其委托代理人</w:t>
      </w:r>
      <w:r>
        <w:rPr>
          <w:rFonts w:ascii="Times New Roman" w:hAnsi="Times New Roman" w:eastAsia="Times New Roman" w:cs="Times New Roman"/>
          <w:spacing w:val="8"/>
          <w:sz w:val="20"/>
          <w:szCs w:val="20"/>
        </w:rPr>
        <w:t>(</w:t>
      </w:r>
      <w:r>
        <w:rPr>
          <w:rFonts w:ascii="宋体" w:hAnsi="宋体" w:eastAsia="宋体" w:cs="宋体"/>
          <w:spacing w:val="8"/>
          <w:sz w:val="20"/>
          <w:szCs w:val="20"/>
        </w:rPr>
        <w:t>签字</w:t>
      </w:r>
      <w:r>
        <w:rPr>
          <w:rFonts w:ascii="Times New Roman" w:hAnsi="Times New Roman" w:eastAsia="Times New Roman" w:cs="Times New Roman"/>
          <w:spacing w:val="8"/>
          <w:sz w:val="20"/>
          <w:szCs w:val="20"/>
        </w:rPr>
        <w:t>)</w:t>
      </w:r>
      <w:r>
        <w:rPr>
          <w:rFonts w:ascii="宋体" w:hAnsi="宋体" w:eastAsia="宋体" w:cs="宋体"/>
          <w:spacing w:val="8"/>
          <w:sz w:val="20"/>
          <w:szCs w:val="20"/>
        </w:rPr>
        <w:t>：</w:t>
      </w:r>
      <w:r>
        <w:rPr>
          <w:rFonts w:ascii="宋体" w:hAnsi="宋体" w:eastAsia="宋体" w:cs="宋体"/>
          <w:sz w:val="20"/>
          <w:szCs w:val="20"/>
          <w:u w:val="single" w:color="auto"/>
        </w:rPr>
        <w:t xml:space="preserve">                     </w:t>
      </w:r>
    </w:p>
    <w:p>
      <w:pPr>
        <w:spacing w:before="149" w:line="228" w:lineRule="auto"/>
        <w:ind w:left="155"/>
        <w:rPr>
          <w:rFonts w:ascii="宋体" w:hAnsi="宋体" w:eastAsia="宋体" w:cs="宋体"/>
          <w:sz w:val="20"/>
          <w:szCs w:val="20"/>
        </w:rPr>
      </w:pPr>
      <w:r>
        <w:rPr>
          <w:rFonts w:ascii="宋体" w:hAnsi="宋体" w:eastAsia="宋体" w:cs="宋体"/>
          <w:spacing w:val="-8"/>
          <w:sz w:val="20"/>
          <w:szCs w:val="20"/>
        </w:rPr>
        <w:t xml:space="preserve">日   </w:t>
      </w:r>
      <w:r>
        <w:rPr>
          <w:rFonts w:ascii="宋体" w:hAnsi="宋体" w:eastAsia="宋体" w:cs="宋体"/>
          <w:spacing w:val="-4"/>
          <w:sz w:val="20"/>
          <w:szCs w:val="20"/>
        </w:rPr>
        <w:t xml:space="preserve"> 期 ：</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年</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日</w:t>
      </w:r>
    </w:p>
    <w:p>
      <w:pPr>
        <w:sectPr>
          <w:footerReference r:id="rId85" w:type="default"/>
          <w:pgSz w:w="11906" w:h="16839"/>
          <w:pgMar w:top="400" w:right="1785" w:bottom="1156" w:left="1328" w:header="0" w:footer="996" w:gutter="0"/>
          <w:cols w:space="720" w:num="1"/>
        </w:sectPr>
      </w:pPr>
    </w:p>
    <w:p>
      <w:pPr>
        <w:spacing w:before="178" w:line="227" w:lineRule="auto"/>
        <w:ind w:left="29"/>
        <w:rPr>
          <w:rFonts w:ascii="Times New Roman" w:hAnsi="Times New Roman" w:eastAsia="Times New Roman" w:cs="Times New Roman"/>
          <w:sz w:val="23"/>
          <w:szCs w:val="23"/>
        </w:rPr>
      </w:pPr>
      <w:r>
        <w:rPr>
          <w:rFonts w:ascii="宋体" w:hAnsi="宋体" w:eastAsia="宋体" w:cs="宋体"/>
          <w:spacing w:val="-14"/>
          <w:sz w:val="23"/>
          <w:szCs w:val="23"/>
        </w:rPr>
        <w:t>附</w:t>
      </w:r>
      <w:r>
        <w:rPr>
          <w:rFonts w:ascii="宋体" w:hAnsi="宋体" w:eastAsia="宋体" w:cs="宋体"/>
          <w:spacing w:val="-10"/>
          <w:sz w:val="23"/>
          <w:szCs w:val="23"/>
        </w:rPr>
        <w:t xml:space="preserve">件 </w:t>
      </w:r>
      <w:r>
        <w:rPr>
          <w:rFonts w:ascii="Times New Roman" w:hAnsi="Times New Roman" w:eastAsia="Times New Roman" w:cs="Times New Roman"/>
          <w:spacing w:val="-10"/>
          <w:sz w:val="23"/>
          <w:szCs w:val="23"/>
        </w:rPr>
        <w:t>10</w:t>
      </w:r>
    </w:p>
    <w:p>
      <w:pPr>
        <w:spacing w:before="191" w:line="220" w:lineRule="auto"/>
        <w:ind w:left="4000"/>
        <w:rPr>
          <w:rFonts w:ascii="宋体" w:hAnsi="宋体" w:eastAsia="宋体" w:cs="宋体"/>
          <w:sz w:val="28"/>
          <w:szCs w:val="28"/>
        </w:rPr>
      </w:pPr>
      <w:r>
        <w:rPr>
          <w:rFonts w:ascii="宋体" w:hAnsi="宋体" w:eastAsia="宋体" w:cs="宋体"/>
          <w:spacing w:val="-4"/>
          <w:sz w:val="28"/>
          <w:szCs w:val="28"/>
        </w:rPr>
        <w:t>信</w:t>
      </w:r>
      <w:r>
        <w:rPr>
          <w:rFonts w:ascii="宋体" w:hAnsi="宋体" w:eastAsia="宋体" w:cs="宋体"/>
          <w:spacing w:val="-2"/>
          <w:sz w:val="28"/>
          <w:szCs w:val="28"/>
        </w:rPr>
        <w:t>用记录</w:t>
      </w:r>
    </w:p>
    <w:p>
      <w:pPr>
        <w:spacing w:before="171" w:line="372" w:lineRule="auto"/>
        <w:ind w:left="9" w:right="82" w:firstLine="443"/>
        <w:rPr>
          <w:rFonts w:ascii="宋体" w:hAnsi="宋体" w:eastAsia="宋体" w:cs="宋体"/>
          <w:sz w:val="20"/>
          <w:szCs w:val="20"/>
        </w:rPr>
      </w:pPr>
      <w:r>
        <w:rPr>
          <w:rFonts w:ascii="宋体" w:hAnsi="宋体" w:eastAsia="宋体" w:cs="宋体"/>
          <w:spacing w:val="6"/>
          <w:sz w:val="20"/>
          <w:szCs w:val="20"/>
        </w:rPr>
        <w:t>在“信用中国” 网站</w:t>
      </w:r>
      <w:r>
        <w:rPr>
          <w:rFonts w:ascii="宋体" w:hAnsi="宋体" w:eastAsia="宋体" w:cs="宋体"/>
          <w:spacing w:val="5"/>
          <w:sz w:val="20"/>
          <w:szCs w:val="20"/>
        </w:rPr>
        <w:t xml:space="preserve"> </w:t>
      </w:r>
      <w:r>
        <w:rPr>
          <w:rFonts w:ascii="宋体" w:hAnsi="宋体" w:eastAsia="宋体" w:cs="宋体"/>
          <w:spacing w:val="3"/>
          <w:sz w:val="20"/>
          <w:szCs w:val="20"/>
        </w:rPr>
        <w:t xml:space="preserve">( </w:t>
      </w:r>
      <w:r>
        <w:rPr>
          <w:rFonts w:ascii="Times New Roman" w:hAnsi="Times New Roman" w:eastAsia="Times New Roman" w:cs="Times New Roman"/>
          <w:sz w:val="20"/>
          <w:szCs w:val="20"/>
        </w:rPr>
        <w:t>www</w:t>
      </w:r>
      <w:r>
        <w:rPr>
          <w:rFonts w:ascii="Times New Roman" w:hAnsi="Times New Roman" w:eastAsia="Times New Roman" w:cs="Times New Roman"/>
          <w:spacing w:val="3"/>
          <w:sz w:val="20"/>
          <w:szCs w:val="20"/>
        </w:rPr>
        <w:t>.</w:t>
      </w:r>
      <w:r>
        <w:rPr>
          <w:rFonts w:ascii="Times New Roman" w:hAnsi="Times New Roman" w:eastAsia="Times New Roman" w:cs="Times New Roman"/>
          <w:sz w:val="20"/>
          <w:szCs w:val="20"/>
        </w:rPr>
        <w:t>creditchina</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gov</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cn</w:t>
      </w:r>
      <w:r>
        <w:rPr>
          <w:rFonts w:ascii="Times New Roman" w:hAnsi="Times New Roman" w:eastAsia="Times New Roman" w:cs="Times New Roman"/>
          <w:spacing w:val="3"/>
          <w:sz w:val="20"/>
          <w:szCs w:val="20"/>
        </w:rPr>
        <w:t xml:space="preserve"> </w:t>
      </w:r>
      <w:r>
        <w:rPr>
          <w:rFonts w:ascii="宋体" w:hAnsi="宋体" w:eastAsia="宋体" w:cs="宋体"/>
          <w:spacing w:val="3"/>
          <w:sz w:val="20"/>
          <w:szCs w:val="20"/>
        </w:rPr>
        <w:t xml:space="preserve">) 、中国政府采购网 ( </w:t>
      </w:r>
      <w:r>
        <w:rPr>
          <w:rFonts w:ascii="Times New Roman" w:hAnsi="Times New Roman" w:eastAsia="Times New Roman" w:cs="Times New Roman"/>
          <w:sz w:val="20"/>
          <w:szCs w:val="20"/>
        </w:rPr>
        <w:t>www</w:t>
      </w:r>
      <w:r>
        <w:rPr>
          <w:rFonts w:ascii="Times New Roman" w:hAnsi="Times New Roman" w:eastAsia="Times New Roman" w:cs="Times New Roman"/>
          <w:spacing w:val="3"/>
          <w:sz w:val="20"/>
          <w:szCs w:val="20"/>
        </w:rPr>
        <w:t>.</w:t>
      </w:r>
      <w:r>
        <w:rPr>
          <w:rFonts w:ascii="Times New Roman" w:hAnsi="Times New Roman" w:eastAsia="Times New Roman" w:cs="Times New Roman"/>
          <w:sz w:val="20"/>
          <w:szCs w:val="20"/>
        </w:rPr>
        <w:t>ccgp</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gov</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cn</w:t>
      </w:r>
      <w:r>
        <w:rPr>
          <w:rFonts w:ascii="Times New Roman" w:hAnsi="Times New Roman" w:eastAsia="Times New Roman" w:cs="Times New Roman"/>
          <w:spacing w:val="3"/>
          <w:sz w:val="20"/>
          <w:szCs w:val="20"/>
        </w:rPr>
        <w:t xml:space="preserve"> </w:t>
      </w:r>
      <w:r>
        <w:rPr>
          <w:rFonts w:ascii="宋体" w:hAnsi="宋体" w:eastAsia="宋体" w:cs="宋体"/>
          <w:spacing w:val="3"/>
          <w:sz w:val="20"/>
          <w:szCs w:val="20"/>
        </w:rPr>
        <w:t>) 未</w:t>
      </w:r>
      <w:r>
        <w:rPr>
          <w:rFonts w:ascii="宋体" w:hAnsi="宋体" w:eastAsia="宋体" w:cs="宋体"/>
          <w:sz w:val="20"/>
          <w:szCs w:val="20"/>
        </w:rPr>
        <w:t xml:space="preserve"> </w:t>
      </w:r>
      <w:r>
        <w:rPr>
          <w:rFonts w:ascii="宋体" w:hAnsi="宋体" w:eastAsia="宋体" w:cs="宋体"/>
          <w:spacing w:val="38"/>
          <w:sz w:val="20"/>
          <w:szCs w:val="20"/>
        </w:rPr>
        <w:t>被</w:t>
      </w:r>
      <w:r>
        <w:rPr>
          <w:rFonts w:ascii="宋体" w:hAnsi="宋体" w:eastAsia="宋体" w:cs="宋体"/>
          <w:spacing w:val="29"/>
          <w:sz w:val="20"/>
          <w:szCs w:val="20"/>
        </w:rPr>
        <w:t>列</w:t>
      </w:r>
      <w:r>
        <w:rPr>
          <w:rFonts w:ascii="宋体" w:hAnsi="宋体" w:eastAsia="宋体" w:cs="宋体"/>
          <w:spacing w:val="19"/>
          <w:sz w:val="20"/>
          <w:szCs w:val="20"/>
        </w:rPr>
        <w:t>入失信被执行人、重大税收违法案件当事人名单、政府采购严重违法失信行为记录名单查</w:t>
      </w:r>
      <w:r>
        <w:rPr>
          <w:rFonts w:ascii="宋体" w:hAnsi="宋体" w:eastAsia="宋体" w:cs="宋体"/>
          <w:sz w:val="20"/>
          <w:szCs w:val="20"/>
        </w:rPr>
        <w:t xml:space="preserve"> </w:t>
      </w:r>
      <w:r>
        <w:rPr>
          <w:rFonts w:ascii="宋体" w:hAnsi="宋体" w:eastAsia="宋体" w:cs="宋体"/>
          <w:spacing w:val="19"/>
          <w:sz w:val="20"/>
          <w:szCs w:val="20"/>
        </w:rPr>
        <w:t xml:space="preserve">询记录截图 (查询不得早于本公告发布之日) </w:t>
      </w:r>
      <w:r>
        <w:rPr>
          <w:rFonts w:ascii="宋体" w:hAnsi="宋体" w:eastAsia="宋体" w:cs="宋体"/>
          <w:spacing w:val="14"/>
          <w:sz w:val="20"/>
          <w:szCs w:val="20"/>
        </w:rPr>
        <w:t>。</w:t>
      </w:r>
    </w:p>
    <w:p>
      <w:pPr>
        <w:sectPr>
          <w:headerReference r:id="rId86" w:type="default"/>
          <w:footerReference r:id="rId87" w:type="default"/>
          <w:pgSz w:w="11906" w:h="16839"/>
          <w:pgMar w:top="1091" w:right="1558" w:bottom="852" w:left="1246" w:header="1076" w:footer="794" w:gutter="0"/>
          <w:cols w:space="720" w:num="1"/>
        </w:sect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before="91" w:line="220" w:lineRule="auto"/>
        <w:ind w:left="3893"/>
        <w:rPr>
          <w:rFonts w:ascii="宋体" w:hAnsi="宋体" w:eastAsia="宋体" w:cs="宋体"/>
          <w:sz w:val="28"/>
          <w:szCs w:val="28"/>
        </w:rPr>
      </w:pPr>
      <w:r>
        <w:pict>
          <v:shape id="_x0000_s1037" o:spid="_x0000_s1037" o:spt="202" type="#_x0000_t202" style="position:absolute;left:0pt;margin-left:-1pt;margin-top:5.3pt;height:16.15pt;width:39.25pt;z-index:251683840;mso-width-relative:page;mso-height-relative:page;" filled="f" stroked="f" coordsize="21600,21600">
            <v:path/>
            <v:fill on="f" focussize="0,0"/>
            <v:stroke on="f"/>
            <v:imagedata o:title=""/>
            <o:lock v:ext="edit" aspectratio="f"/>
            <v:textbox inset="0mm,0mm,0mm,0mm">
              <w:txbxContent>
                <w:p>
                  <w:pPr>
                    <w:spacing w:before="19" w:line="227" w:lineRule="auto"/>
                    <w:ind w:left="20"/>
                    <w:rPr>
                      <w:rFonts w:ascii="Times New Roman" w:hAnsi="Times New Roman" w:eastAsia="Times New Roman" w:cs="Times New Roman"/>
                      <w:sz w:val="23"/>
                      <w:szCs w:val="23"/>
                    </w:rPr>
                  </w:pPr>
                  <w:r>
                    <w:rPr>
                      <w:rFonts w:ascii="宋体" w:hAnsi="宋体" w:eastAsia="宋体" w:cs="宋体"/>
                      <w:spacing w:val="-15"/>
                      <w:sz w:val="23"/>
                      <w:szCs w:val="23"/>
                    </w:rPr>
                    <w:t>附</w:t>
                  </w:r>
                  <w:r>
                    <w:rPr>
                      <w:rFonts w:ascii="宋体" w:hAnsi="宋体" w:eastAsia="宋体" w:cs="宋体"/>
                      <w:spacing w:val="-11"/>
                      <w:sz w:val="23"/>
                      <w:szCs w:val="23"/>
                    </w:rPr>
                    <w:t xml:space="preserve">件 </w:t>
                  </w:r>
                  <w:r>
                    <w:rPr>
                      <w:rFonts w:ascii="Times New Roman" w:hAnsi="Times New Roman" w:eastAsia="Times New Roman" w:cs="Times New Roman"/>
                      <w:spacing w:val="-11"/>
                      <w:sz w:val="23"/>
                      <w:szCs w:val="23"/>
                    </w:rPr>
                    <w:t>11</w:t>
                  </w:r>
                </w:p>
              </w:txbxContent>
            </v:textbox>
          </v:shape>
        </w:pict>
      </w:r>
      <w:r>
        <w:rPr>
          <w:rFonts w:ascii="宋体" w:hAnsi="宋体" w:eastAsia="宋体" w:cs="宋体"/>
          <w:spacing w:val="-4"/>
          <w:sz w:val="28"/>
          <w:szCs w:val="28"/>
        </w:rPr>
        <w:t>财务</w:t>
      </w:r>
      <w:r>
        <w:rPr>
          <w:rFonts w:ascii="宋体" w:hAnsi="宋体" w:eastAsia="宋体" w:cs="宋体"/>
          <w:spacing w:val="-2"/>
          <w:sz w:val="28"/>
          <w:szCs w:val="28"/>
        </w:rPr>
        <w:t>报表</w:t>
      </w:r>
    </w:p>
    <w:p>
      <w:pPr>
        <w:spacing w:line="470" w:lineRule="auto"/>
        <w:rPr>
          <w:rFonts w:ascii="Arial"/>
          <w:sz w:val="21"/>
        </w:rPr>
      </w:pPr>
    </w:p>
    <w:p>
      <w:pPr>
        <w:spacing w:before="91" w:line="219" w:lineRule="auto"/>
        <w:ind w:left="2755"/>
        <w:rPr>
          <w:rFonts w:ascii="宋体" w:hAnsi="宋体" w:eastAsia="宋体" w:cs="宋体"/>
          <w:sz w:val="28"/>
          <w:szCs w:val="28"/>
        </w:rPr>
      </w:pPr>
      <w:r>
        <w:rPr>
          <w:rFonts w:ascii="宋体" w:hAnsi="宋体" w:eastAsia="宋体" w:cs="宋体"/>
          <w:spacing w:val="3"/>
          <w:sz w:val="28"/>
          <w:szCs w:val="28"/>
        </w:rPr>
        <w:t xml:space="preserve">(附 </w:t>
      </w:r>
      <w:r>
        <w:rPr>
          <w:rFonts w:ascii="Times New Roman" w:hAnsi="Times New Roman" w:eastAsia="Times New Roman" w:cs="Times New Roman"/>
          <w:spacing w:val="3"/>
          <w:sz w:val="28"/>
          <w:szCs w:val="28"/>
        </w:rPr>
        <w:t xml:space="preserve">2021 </w:t>
      </w:r>
      <w:r>
        <w:rPr>
          <w:rFonts w:ascii="宋体" w:hAnsi="宋体" w:eastAsia="宋体" w:cs="宋体"/>
          <w:spacing w:val="3"/>
          <w:sz w:val="28"/>
          <w:szCs w:val="28"/>
        </w:rPr>
        <w:t>年经审计的财务报表</w:t>
      </w:r>
      <w:r>
        <w:rPr>
          <w:rFonts w:ascii="宋体" w:hAnsi="宋体" w:eastAsia="宋体" w:cs="宋体"/>
          <w:sz w:val="28"/>
          <w:szCs w:val="28"/>
        </w:rPr>
        <w:t>)</w:t>
      </w:r>
    </w:p>
    <w:p>
      <w:pPr>
        <w:sectPr>
          <w:headerReference r:id="rId88" w:type="default"/>
          <w:footerReference r:id="rId89" w:type="default"/>
          <w:pgSz w:w="11906" w:h="16839"/>
          <w:pgMar w:top="400" w:right="1785" w:bottom="935" w:left="1276" w:header="0" w:footer="775" w:gutter="0"/>
          <w:cols w:space="720" w:num="1"/>
        </w:sect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before="91" w:line="224" w:lineRule="auto"/>
        <w:ind w:left="3448"/>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六、商务</w:t>
      </w:r>
      <w:r>
        <w:rPr>
          <w:rFonts w:ascii="宋体" w:hAnsi="宋体" w:eastAsia="宋体" w:cs="宋体"/>
          <w:sz w:val="28"/>
          <w:szCs w:val="28"/>
          <w14:textOutline w14:w="5103" w14:cap="sq" w14:cmpd="sng">
            <w14:solidFill>
              <w14:srgbClr w14:val="000000"/>
            </w14:solidFill>
            <w14:prstDash w14:val="solid"/>
            <w14:bevel/>
          </w14:textOutline>
        </w:rPr>
        <w:t>条款偏离表</w:t>
      </w:r>
    </w:p>
    <w:p>
      <w:pPr>
        <w:spacing w:before="148" w:line="221" w:lineRule="auto"/>
        <w:ind w:left="199"/>
        <w:rPr>
          <w:rFonts w:ascii="宋体" w:hAnsi="宋体" w:eastAsia="宋体" w:cs="宋体"/>
          <w:sz w:val="23"/>
          <w:szCs w:val="23"/>
        </w:rPr>
      </w:pPr>
      <w:r>
        <w:rPr>
          <w:rFonts w:ascii="宋体" w:hAnsi="宋体" w:eastAsia="宋体" w:cs="宋体"/>
          <w:spacing w:val="6"/>
          <w:sz w:val="23"/>
          <w:szCs w:val="23"/>
        </w:rPr>
        <w:t>项</w:t>
      </w:r>
      <w:r>
        <w:rPr>
          <w:rFonts w:ascii="宋体" w:hAnsi="宋体" w:eastAsia="宋体" w:cs="宋体"/>
          <w:spacing w:val="5"/>
          <w:sz w:val="23"/>
          <w:szCs w:val="23"/>
        </w:rPr>
        <w:t>目名称：</w:t>
      </w:r>
      <w:r>
        <w:rPr>
          <w:rFonts w:ascii="宋体" w:hAnsi="宋体" w:eastAsia="宋体" w:cs="宋体"/>
          <w:sz w:val="23"/>
          <w:szCs w:val="23"/>
          <w:u w:val="single" w:color="auto"/>
        </w:rPr>
        <w:t xml:space="preserve">                 </w:t>
      </w:r>
    </w:p>
    <w:tbl>
      <w:tblPr>
        <w:tblStyle w:val="5"/>
        <w:tblW w:w="97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7"/>
        <w:gridCol w:w="6162"/>
        <w:gridCol w:w="885"/>
        <w:gridCol w:w="19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677" w:type="dxa"/>
            <w:shd w:val="clear" w:color="auto" w:fill="F3F3F3"/>
            <w:textDirection w:val="tbRlV"/>
            <w:vAlign w:val="top"/>
          </w:tcPr>
          <w:p>
            <w:pPr>
              <w:spacing w:before="215" w:line="217" w:lineRule="auto"/>
              <w:ind w:left="44"/>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序</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号</w:t>
            </w:r>
          </w:p>
        </w:tc>
        <w:tc>
          <w:tcPr>
            <w:tcW w:w="6162" w:type="dxa"/>
            <w:shd w:val="clear" w:color="auto" w:fill="F3F3F3"/>
            <w:vAlign w:val="top"/>
          </w:tcPr>
          <w:p>
            <w:pPr>
              <w:spacing w:before="200" w:line="227" w:lineRule="auto"/>
              <w:ind w:left="2366"/>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主要商务条</w:t>
            </w:r>
            <w:r>
              <w:rPr>
                <w:rFonts w:ascii="宋体" w:hAnsi="宋体" w:eastAsia="宋体" w:cs="宋体"/>
                <w:spacing w:val="8"/>
                <w:sz w:val="23"/>
                <w:szCs w:val="23"/>
                <w14:textOutline w14:w="4358" w14:cap="sq" w14:cmpd="sng">
                  <w14:solidFill>
                    <w14:srgbClr w14:val="000000"/>
                  </w14:solidFill>
                  <w14:prstDash w14:val="solid"/>
                  <w14:bevel/>
                </w14:textOutline>
              </w:rPr>
              <w:t>款</w:t>
            </w:r>
          </w:p>
        </w:tc>
        <w:tc>
          <w:tcPr>
            <w:tcW w:w="885" w:type="dxa"/>
            <w:shd w:val="clear" w:color="auto" w:fill="F3F3F3"/>
            <w:vAlign w:val="top"/>
          </w:tcPr>
          <w:p>
            <w:pPr>
              <w:spacing w:before="44" w:line="312" w:lineRule="exact"/>
              <w:ind w:left="214"/>
              <w:rPr>
                <w:rFonts w:ascii="宋体" w:hAnsi="宋体" w:eastAsia="宋体" w:cs="宋体"/>
                <w:sz w:val="23"/>
                <w:szCs w:val="23"/>
              </w:rPr>
            </w:pPr>
            <w:r>
              <w:rPr>
                <w:rFonts w:ascii="宋体" w:hAnsi="宋体" w:eastAsia="宋体" w:cs="宋体"/>
                <w:spacing w:val="3"/>
                <w:position w:val="5"/>
                <w:sz w:val="23"/>
                <w:szCs w:val="23"/>
                <w14:textOutline w14:w="4358" w14:cap="sq" w14:cmpd="sng">
                  <w14:solidFill>
                    <w14:srgbClr w14:val="000000"/>
                  </w14:solidFill>
                  <w14:prstDash w14:val="solid"/>
                  <w14:bevel/>
                </w14:textOutline>
              </w:rPr>
              <w:t>是否</w:t>
            </w:r>
          </w:p>
          <w:p>
            <w:pPr>
              <w:spacing w:line="227" w:lineRule="auto"/>
              <w:ind w:left="222"/>
              <w:rPr>
                <w:rFonts w:ascii="宋体" w:hAnsi="宋体" w:eastAsia="宋体" w:cs="宋体"/>
                <w:sz w:val="23"/>
                <w:szCs w:val="23"/>
              </w:rPr>
            </w:pPr>
            <w:r>
              <w:rPr>
                <w:rFonts w:ascii="宋体" w:hAnsi="宋体" w:eastAsia="宋体" w:cs="宋体"/>
                <w:spacing w:val="-1"/>
                <w:sz w:val="23"/>
                <w:szCs w:val="23"/>
                <w14:textOutline w14:w="4358" w14:cap="sq" w14:cmpd="sng">
                  <w14:solidFill>
                    <w14:srgbClr w14:val="000000"/>
                  </w14:solidFill>
                  <w14:prstDash w14:val="solid"/>
                  <w14:bevel/>
                </w14:textOutline>
              </w:rPr>
              <w:t>响应</w:t>
            </w:r>
          </w:p>
        </w:tc>
        <w:tc>
          <w:tcPr>
            <w:tcW w:w="1998" w:type="dxa"/>
            <w:shd w:val="clear" w:color="auto" w:fill="F3F3F3"/>
            <w:vAlign w:val="top"/>
          </w:tcPr>
          <w:p>
            <w:pPr>
              <w:spacing w:before="200" w:line="227" w:lineRule="auto"/>
              <w:ind w:left="522"/>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偏</w:t>
            </w:r>
            <w:r>
              <w:rPr>
                <w:rFonts w:ascii="宋体" w:hAnsi="宋体" w:eastAsia="宋体" w:cs="宋体"/>
                <w:spacing w:val="8"/>
                <w:sz w:val="23"/>
                <w:szCs w:val="23"/>
                <w14:textOutline w14:w="4358" w14:cap="sq" w14:cmpd="sng">
                  <w14:solidFill>
                    <w14:srgbClr w14:val="000000"/>
                  </w14:solidFill>
                  <w14:prstDash w14:val="solid"/>
                  <w14:bevel/>
                </w14:textOutline>
              </w:rPr>
              <w:t>离说明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677" w:type="dxa"/>
            <w:vAlign w:val="top"/>
          </w:tcPr>
          <w:p>
            <w:pPr>
              <w:spacing w:before="234" w:line="195" w:lineRule="auto"/>
              <w:ind w:left="304"/>
              <w:rPr>
                <w:rFonts w:ascii="Times New Roman" w:hAnsi="Times New Roman" w:eastAsia="Times New Roman" w:cs="Times New Roman"/>
                <w:sz w:val="23"/>
                <w:szCs w:val="23"/>
              </w:rPr>
            </w:pPr>
            <w:r>
              <w:rPr>
                <w:rFonts w:ascii="Times New Roman" w:hAnsi="Times New Roman" w:eastAsia="Times New Roman" w:cs="Times New Roman"/>
                <w:sz w:val="23"/>
                <w:szCs w:val="23"/>
              </w:rPr>
              <w:t>1</w:t>
            </w:r>
          </w:p>
        </w:tc>
        <w:tc>
          <w:tcPr>
            <w:tcW w:w="6162" w:type="dxa"/>
            <w:vAlign w:val="top"/>
          </w:tcPr>
          <w:p>
            <w:pPr>
              <w:spacing w:before="37" w:line="237" w:lineRule="auto"/>
              <w:ind w:left="114" w:right="103"/>
              <w:rPr>
                <w:rFonts w:ascii="宋体" w:hAnsi="宋体" w:eastAsia="宋体" w:cs="宋体"/>
                <w:sz w:val="23"/>
                <w:szCs w:val="23"/>
              </w:rPr>
            </w:pPr>
            <w:r>
              <w:rPr>
                <w:rFonts w:ascii="宋体" w:hAnsi="宋体" w:eastAsia="宋体" w:cs="宋体"/>
                <w:spacing w:val="14"/>
                <w:sz w:val="23"/>
                <w:szCs w:val="23"/>
              </w:rPr>
              <w:t>完</w:t>
            </w:r>
            <w:r>
              <w:rPr>
                <w:rFonts w:ascii="宋体" w:hAnsi="宋体" w:eastAsia="宋体" w:cs="宋体"/>
                <w:spacing w:val="13"/>
                <w:sz w:val="23"/>
                <w:szCs w:val="23"/>
              </w:rPr>
              <w:t>全</w:t>
            </w:r>
            <w:r>
              <w:rPr>
                <w:rFonts w:ascii="宋体" w:hAnsi="宋体" w:eastAsia="宋体" w:cs="宋体"/>
                <w:spacing w:val="7"/>
                <w:sz w:val="23"/>
                <w:szCs w:val="23"/>
              </w:rPr>
              <w:t>理解并接受对合格供应商、合格的货物、工程和服务</w:t>
            </w:r>
            <w:r>
              <w:rPr>
                <w:rFonts w:ascii="宋体" w:hAnsi="宋体" w:eastAsia="宋体" w:cs="宋体"/>
                <w:sz w:val="23"/>
                <w:szCs w:val="23"/>
              </w:rPr>
              <w:t xml:space="preserve"> </w:t>
            </w:r>
            <w:r>
              <w:rPr>
                <w:rFonts w:ascii="宋体" w:hAnsi="宋体" w:eastAsia="宋体" w:cs="宋体"/>
                <w:spacing w:val="3"/>
                <w:sz w:val="23"/>
                <w:szCs w:val="23"/>
              </w:rPr>
              <w:t>要求。</w:t>
            </w:r>
          </w:p>
        </w:tc>
        <w:tc>
          <w:tcPr>
            <w:tcW w:w="885" w:type="dxa"/>
            <w:vAlign w:val="top"/>
          </w:tcPr>
          <w:p>
            <w:pPr>
              <w:rPr>
                <w:rFonts w:ascii="Arial"/>
                <w:sz w:val="21"/>
              </w:rPr>
            </w:pPr>
          </w:p>
        </w:tc>
        <w:tc>
          <w:tcPr>
            <w:tcW w:w="19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77" w:type="dxa"/>
            <w:vAlign w:val="top"/>
          </w:tcPr>
          <w:p>
            <w:pPr>
              <w:spacing w:before="235" w:line="195" w:lineRule="auto"/>
              <w:ind w:left="281"/>
              <w:rPr>
                <w:rFonts w:ascii="Times New Roman" w:hAnsi="Times New Roman" w:eastAsia="Times New Roman" w:cs="Times New Roman"/>
                <w:sz w:val="23"/>
                <w:szCs w:val="23"/>
              </w:rPr>
            </w:pPr>
            <w:r>
              <w:rPr>
                <w:rFonts w:ascii="Times New Roman" w:hAnsi="Times New Roman" w:eastAsia="Times New Roman" w:cs="Times New Roman"/>
                <w:sz w:val="23"/>
                <w:szCs w:val="23"/>
              </w:rPr>
              <w:t>2</w:t>
            </w:r>
          </w:p>
        </w:tc>
        <w:tc>
          <w:tcPr>
            <w:tcW w:w="6162" w:type="dxa"/>
            <w:vAlign w:val="top"/>
          </w:tcPr>
          <w:p>
            <w:pPr>
              <w:spacing w:before="37" w:line="237" w:lineRule="auto"/>
              <w:ind w:left="115" w:right="103"/>
              <w:rPr>
                <w:rFonts w:ascii="宋体" w:hAnsi="宋体" w:eastAsia="宋体" w:cs="宋体"/>
                <w:sz w:val="23"/>
                <w:szCs w:val="23"/>
              </w:rPr>
            </w:pPr>
            <w:r>
              <w:rPr>
                <w:rFonts w:ascii="宋体" w:hAnsi="宋体" w:eastAsia="宋体" w:cs="宋体"/>
                <w:spacing w:val="14"/>
                <w:sz w:val="23"/>
                <w:szCs w:val="23"/>
              </w:rPr>
              <w:t>完</w:t>
            </w:r>
            <w:r>
              <w:rPr>
                <w:rFonts w:ascii="宋体" w:hAnsi="宋体" w:eastAsia="宋体" w:cs="宋体"/>
                <w:spacing w:val="13"/>
                <w:sz w:val="23"/>
                <w:szCs w:val="23"/>
              </w:rPr>
              <w:t>全</w:t>
            </w:r>
            <w:r>
              <w:rPr>
                <w:rFonts w:ascii="宋体" w:hAnsi="宋体" w:eastAsia="宋体" w:cs="宋体"/>
                <w:spacing w:val="7"/>
                <w:sz w:val="23"/>
                <w:szCs w:val="23"/>
              </w:rPr>
              <w:t>理解并接受对供应商的各项须知、规约要求和责任义</w:t>
            </w:r>
            <w:r>
              <w:rPr>
                <w:rFonts w:ascii="宋体" w:hAnsi="宋体" w:eastAsia="宋体" w:cs="宋体"/>
                <w:sz w:val="23"/>
                <w:szCs w:val="23"/>
              </w:rPr>
              <w:t xml:space="preserve"> </w:t>
            </w:r>
            <w:r>
              <w:rPr>
                <w:rFonts w:ascii="宋体" w:hAnsi="宋体" w:eastAsia="宋体" w:cs="宋体"/>
                <w:spacing w:val="-1"/>
                <w:sz w:val="23"/>
                <w:szCs w:val="23"/>
              </w:rPr>
              <w:t>务。</w:t>
            </w:r>
          </w:p>
        </w:tc>
        <w:tc>
          <w:tcPr>
            <w:tcW w:w="885" w:type="dxa"/>
            <w:vAlign w:val="top"/>
          </w:tcPr>
          <w:p>
            <w:pPr>
              <w:rPr>
                <w:rFonts w:ascii="Arial"/>
                <w:sz w:val="21"/>
              </w:rPr>
            </w:pPr>
          </w:p>
        </w:tc>
        <w:tc>
          <w:tcPr>
            <w:tcW w:w="19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77" w:type="dxa"/>
            <w:vAlign w:val="top"/>
          </w:tcPr>
          <w:p>
            <w:pPr>
              <w:spacing w:before="152" w:line="194" w:lineRule="auto"/>
              <w:ind w:left="286"/>
              <w:rPr>
                <w:rFonts w:ascii="Times New Roman" w:hAnsi="Times New Roman" w:eastAsia="Times New Roman" w:cs="Times New Roman"/>
                <w:sz w:val="23"/>
                <w:szCs w:val="23"/>
              </w:rPr>
            </w:pPr>
            <w:r>
              <w:rPr>
                <w:rFonts w:ascii="Times New Roman" w:hAnsi="Times New Roman" w:eastAsia="Times New Roman" w:cs="Times New Roman"/>
                <w:sz w:val="23"/>
                <w:szCs w:val="23"/>
              </w:rPr>
              <w:t>3</w:t>
            </w:r>
          </w:p>
        </w:tc>
        <w:tc>
          <w:tcPr>
            <w:tcW w:w="6162" w:type="dxa"/>
            <w:vAlign w:val="top"/>
          </w:tcPr>
          <w:p>
            <w:pPr>
              <w:spacing w:before="110" w:line="227" w:lineRule="auto"/>
              <w:ind w:left="136"/>
              <w:rPr>
                <w:rFonts w:ascii="宋体" w:hAnsi="宋体" w:eastAsia="宋体" w:cs="宋体"/>
                <w:sz w:val="23"/>
                <w:szCs w:val="23"/>
              </w:rPr>
            </w:pPr>
            <w:r>
              <w:rPr>
                <w:rFonts w:ascii="宋体" w:hAnsi="宋体" w:eastAsia="宋体" w:cs="宋体"/>
                <w:spacing w:val="14"/>
                <w:sz w:val="23"/>
                <w:szCs w:val="23"/>
              </w:rPr>
              <w:t>同</w:t>
            </w:r>
            <w:r>
              <w:rPr>
                <w:rFonts w:ascii="宋体" w:hAnsi="宋体" w:eastAsia="宋体" w:cs="宋体"/>
                <w:spacing w:val="8"/>
                <w:sz w:val="23"/>
                <w:szCs w:val="23"/>
              </w:rPr>
              <w:t>意</w:t>
            </w:r>
            <w:r>
              <w:rPr>
                <w:rFonts w:ascii="宋体" w:hAnsi="宋体" w:eastAsia="宋体" w:cs="宋体"/>
                <w:spacing w:val="7"/>
                <w:sz w:val="23"/>
                <w:szCs w:val="23"/>
              </w:rPr>
              <w:t>接受合同范本所列述的各项条款。</w:t>
            </w:r>
          </w:p>
        </w:tc>
        <w:tc>
          <w:tcPr>
            <w:tcW w:w="885" w:type="dxa"/>
            <w:vAlign w:val="top"/>
          </w:tcPr>
          <w:p>
            <w:pPr>
              <w:rPr>
                <w:rFonts w:ascii="Arial"/>
                <w:sz w:val="21"/>
              </w:rPr>
            </w:pPr>
          </w:p>
        </w:tc>
        <w:tc>
          <w:tcPr>
            <w:tcW w:w="19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77" w:type="dxa"/>
            <w:vAlign w:val="top"/>
          </w:tcPr>
          <w:p>
            <w:pPr>
              <w:spacing w:before="151" w:line="195" w:lineRule="auto"/>
              <w:ind w:left="280"/>
              <w:rPr>
                <w:rFonts w:ascii="Times New Roman" w:hAnsi="Times New Roman" w:eastAsia="Times New Roman" w:cs="Times New Roman"/>
                <w:sz w:val="23"/>
                <w:szCs w:val="23"/>
              </w:rPr>
            </w:pPr>
            <w:r>
              <w:rPr>
                <w:rFonts w:ascii="Times New Roman" w:hAnsi="Times New Roman" w:eastAsia="Times New Roman" w:cs="Times New Roman"/>
                <w:spacing w:val="1"/>
                <w:sz w:val="23"/>
                <w:szCs w:val="23"/>
              </w:rPr>
              <w:t>4</w:t>
            </w:r>
          </w:p>
        </w:tc>
        <w:tc>
          <w:tcPr>
            <w:tcW w:w="6162" w:type="dxa"/>
            <w:vAlign w:val="top"/>
          </w:tcPr>
          <w:p>
            <w:pPr>
              <w:spacing w:before="109" w:line="227" w:lineRule="auto"/>
              <w:ind w:left="136"/>
              <w:rPr>
                <w:rFonts w:ascii="宋体" w:hAnsi="宋体" w:eastAsia="宋体" w:cs="宋体"/>
                <w:sz w:val="23"/>
                <w:szCs w:val="23"/>
              </w:rPr>
            </w:pPr>
            <w:r>
              <w:rPr>
                <w:rFonts w:ascii="宋体" w:hAnsi="宋体" w:eastAsia="宋体" w:cs="宋体"/>
                <w:spacing w:val="9"/>
                <w:sz w:val="23"/>
                <w:szCs w:val="23"/>
              </w:rPr>
              <w:t>同</w:t>
            </w:r>
            <w:r>
              <w:rPr>
                <w:rFonts w:ascii="宋体" w:hAnsi="宋体" w:eastAsia="宋体" w:cs="宋体"/>
                <w:spacing w:val="7"/>
                <w:sz w:val="23"/>
                <w:szCs w:val="23"/>
              </w:rPr>
              <w:t>意按本项目要求缴付相关款项。</w:t>
            </w:r>
          </w:p>
        </w:tc>
        <w:tc>
          <w:tcPr>
            <w:tcW w:w="885" w:type="dxa"/>
            <w:vAlign w:val="top"/>
          </w:tcPr>
          <w:p>
            <w:pPr>
              <w:rPr>
                <w:rFonts w:ascii="Arial"/>
                <w:sz w:val="21"/>
              </w:rPr>
            </w:pPr>
          </w:p>
        </w:tc>
        <w:tc>
          <w:tcPr>
            <w:tcW w:w="19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77" w:type="dxa"/>
            <w:vAlign w:val="top"/>
          </w:tcPr>
          <w:p>
            <w:pPr>
              <w:spacing w:line="325" w:lineRule="auto"/>
              <w:rPr>
                <w:rFonts w:ascii="Arial"/>
                <w:sz w:val="21"/>
              </w:rPr>
            </w:pPr>
          </w:p>
          <w:p>
            <w:pPr>
              <w:spacing w:before="66" w:line="194" w:lineRule="auto"/>
              <w:ind w:left="287"/>
              <w:rPr>
                <w:rFonts w:ascii="Times New Roman" w:hAnsi="Times New Roman" w:eastAsia="Times New Roman" w:cs="Times New Roman"/>
                <w:sz w:val="23"/>
                <w:szCs w:val="23"/>
              </w:rPr>
            </w:pPr>
            <w:r>
              <w:rPr>
                <w:rFonts w:ascii="Times New Roman" w:hAnsi="Times New Roman" w:eastAsia="Times New Roman" w:cs="Times New Roman"/>
                <w:sz w:val="23"/>
                <w:szCs w:val="23"/>
              </w:rPr>
              <w:t>6</w:t>
            </w:r>
          </w:p>
        </w:tc>
        <w:tc>
          <w:tcPr>
            <w:tcW w:w="6162" w:type="dxa"/>
            <w:vAlign w:val="top"/>
          </w:tcPr>
          <w:p>
            <w:pPr>
              <w:spacing w:before="1" w:line="251" w:lineRule="auto"/>
              <w:ind w:left="112" w:right="103"/>
              <w:rPr>
                <w:rFonts w:ascii="宋体" w:hAnsi="宋体" w:eastAsia="宋体" w:cs="宋体"/>
                <w:sz w:val="23"/>
                <w:szCs w:val="23"/>
              </w:rPr>
            </w:pPr>
            <w:r>
              <w:rPr>
                <w:rFonts w:ascii="宋体" w:hAnsi="宋体" w:eastAsia="宋体" w:cs="宋体"/>
                <w:spacing w:val="18"/>
                <w:sz w:val="23"/>
                <w:szCs w:val="23"/>
              </w:rPr>
              <w:t>谈</w:t>
            </w:r>
            <w:r>
              <w:rPr>
                <w:rFonts w:ascii="宋体" w:hAnsi="宋体" w:eastAsia="宋体" w:cs="宋体"/>
                <w:spacing w:val="11"/>
                <w:sz w:val="23"/>
                <w:szCs w:val="23"/>
              </w:rPr>
              <w:t>判有效期：谈判</w:t>
            </w:r>
            <w:r>
              <w:rPr>
                <w:rFonts w:ascii="Times New Roman" w:hAnsi="Times New Roman" w:eastAsia="Times New Roman" w:cs="Times New Roman"/>
                <w:spacing w:val="11"/>
                <w:sz w:val="23"/>
                <w:szCs w:val="23"/>
              </w:rPr>
              <w:t>/</w:t>
            </w:r>
            <w:r>
              <w:rPr>
                <w:rFonts w:ascii="宋体" w:hAnsi="宋体" w:eastAsia="宋体" w:cs="宋体"/>
                <w:spacing w:val="11"/>
                <w:sz w:val="23"/>
                <w:szCs w:val="23"/>
              </w:rPr>
              <w:t>响应有效期为自递交谈判</w:t>
            </w:r>
            <w:r>
              <w:rPr>
                <w:rFonts w:ascii="Times New Roman" w:hAnsi="Times New Roman" w:eastAsia="Times New Roman" w:cs="Times New Roman"/>
                <w:spacing w:val="11"/>
                <w:sz w:val="23"/>
                <w:szCs w:val="23"/>
              </w:rPr>
              <w:t>/</w:t>
            </w:r>
            <w:r>
              <w:rPr>
                <w:rFonts w:ascii="宋体" w:hAnsi="宋体" w:eastAsia="宋体" w:cs="宋体"/>
                <w:spacing w:val="11"/>
                <w:sz w:val="23"/>
                <w:szCs w:val="23"/>
              </w:rPr>
              <w:t>响应文件起</w:t>
            </w:r>
            <w:r>
              <w:rPr>
                <w:rFonts w:ascii="宋体" w:hAnsi="宋体" w:eastAsia="宋体" w:cs="宋体"/>
                <w:sz w:val="23"/>
                <w:szCs w:val="23"/>
              </w:rPr>
              <w:t xml:space="preserve"> </w:t>
            </w:r>
            <w:r>
              <w:rPr>
                <w:rFonts w:ascii="宋体" w:hAnsi="宋体" w:eastAsia="宋体" w:cs="宋体"/>
                <w:spacing w:val="9"/>
                <w:sz w:val="23"/>
                <w:szCs w:val="23"/>
              </w:rPr>
              <w:t>至确定正式成交止不少于</w:t>
            </w:r>
            <w:r>
              <w:rPr>
                <w:rFonts w:ascii="Times New Roman" w:hAnsi="Times New Roman" w:eastAsia="Times New Roman" w:cs="Times New Roman"/>
                <w:spacing w:val="9"/>
                <w:sz w:val="23"/>
                <w:szCs w:val="23"/>
                <w:u w:val="single" w:color="auto"/>
              </w:rPr>
              <w:t xml:space="preserve">  </w:t>
            </w:r>
            <w:r>
              <w:rPr>
                <w:rFonts w:hint="eastAsia" w:ascii="Times New Roman" w:hAnsi="Times New Roman" w:eastAsia="宋体" w:cs="Times New Roman"/>
                <w:spacing w:val="9"/>
                <w:sz w:val="23"/>
                <w:szCs w:val="23"/>
                <w:u w:val="single" w:color="auto"/>
                <w:lang w:val="en-US" w:eastAsia="zh-CN"/>
              </w:rPr>
              <w:t>60</w:t>
            </w:r>
            <w:r>
              <w:rPr>
                <w:rFonts w:ascii="Times New Roman" w:hAnsi="Times New Roman" w:eastAsia="Times New Roman" w:cs="Times New Roman"/>
                <w:spacing w:val="9"/>
                <w:sz w:val="23"/>
                <w:szCs w:val="23"/>
                <w:u w:val="single" w:color="auto"/>
              </w:rPr>
              <w:t xml:space="preserve"> </w:t>
            </w:r>
            <w:r>
              <w:rPr>
                <w:rFonts w:ascii="宋体" w:hAnsi="宋体" w:eastAsia="宋体" w:cs="宋体"/>
                <w:spacing w:val="9"/>
                <w:sz w:val="23"/>
                <w:szCs w:val="23"/>
              </w:rPr>
              <w:t>天，成交单位有效期至项</w:t>
            </w:r>
            <w:r>
              <w:rPr>
                <w:rFonts w:ascii="宋体" w:hAnsi="宋体" w:eastAsia="宋体" w:cs="宋体"/>
                <w:spacing w:val="5"/>
                <w:sz w:val="23"/>
                <w:szCs w:val="23"/>
              </w:rPr>
              <w:t>目</w:t>
            </w:r>
            <w:r>
              <w:rPr>
                <w:rFonts w:ascii="宋体" w:hAnsi="宋体" w:eastAsia="宋体" w:cs="宋体"/>
                <w:sz w:val="23"/>
                <w:szCs w:val="23"/>
              </w:rPr>
              <w:t xml:space="preserve"> </w:t>
            </w:r>
            <w:r>
              <w:rPr>
                <w:rFonts w:ascii="宋体" w:hAnsi="宋体" w:eastAsia="宋体" w:cs="宋体"/>
                <w:spacing w:val="7"/>
                <w:sz w:val="23"/>
                <w:szCs w:val="23"/>
              </w:rPr>
              <w:t>验</w:t>
            </w:r>
            <w:r>
              <w:rPr>
                <w:rFonts w:ascii="宋体" w:hAnsi="宋体" w:eastAsia="宋体" w:cs="宋体"/>
                <w:spacing w:val="6"/>
                <w:sz w:val="23"/>
                <w:szCs w:val="23"/>
              </w:rPr>
              <w:t>收之日。</w:t>
            </w:r>
          </w:p>
        </w:tc>
        <w:tc>
          <w:tcPr>
            <w:tcW w:w="885" w:type="dxa"/>
            <w:vAlign w:val="top"/>
          </w:tcPr>
          <w:p>
            <w:pPr>
              <w:rPr>
                <w:rFonts w:ascii="Arial"/>
                <w:sz w:val="21"/>
              </w:rPr>
            </w:pPr>
          </w:p>
        </w:tc>
        <w:tc>
          <w:tcPr>
            <w:tcW w:w="19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77" w:type="dxa"/>
            <w:vAlign w:val="top"/>
          </w:tcPr>
          <w:p>
            <w:pPr>
              <w:spacing w:before="155" w:line="191" w:lineRule="auto"/>
              <w:ind w:left="285"/>
              <w:rPr>
                <w:rFonts w:ascii="Times New Roman" w:hAnsi="Times New Roman" w:eastAsia="Times New Roman" w:cs="Times New Roman"/>
                <w:sz w:val="23"/>
                <w:szCs w:val="23"/>
              </w:rPr>
            </w:pPr>
            <w:r>
              <w:rPr>
                <w:rFonts w:ascii="Times New Roman" w:hAnsi="Times New Roman" w:eastAsia="Times New Roman" w:cs="Times New Roman"/>
                <w:sz w:val="23"/>
                <w:szCs w:val="23"/>
              </w:rPr>
              <w:t>7</w:t>
            </w:r>
          </w:p>
        </w:tc>
        <w:tc>
          <w:tcPr>
            <w:tcW w:w="6162" w:type="dxa"/>
            <w:vAlign w:val="top"/>
          </w:tcPr>
          <w:p>
            <w:pPr>
              <w:spacing w:before="111" w:line="227" w:lineRule="auto"/>
              <w:ind w:left="125"/>
              <w:rPr>
                <w:rFonts w:ascii="宋体" w:hAnsi="宋体" w:eastAsia="宋体" w:cs="宋体"/>
                <w:sz w:val="23"/>
                <w:szCs w:val="23"/>
              </w:rPr>
            </w:pPr>
            <w:r>
              <w:rPr>
                <w:rFonts w:ascii="宋体" w:hAnsi="宋体" w:eastAsia="宋体" w:cs="宋体"/>
                <w:spacing w:val="16"/>
                <w:sz w:val="23"/>
                <w:szCs w:val="23"/>
              </w:rPr>
              <w:t>响</w:t>
            </w:r>
            <w:r>
              <w:rPr>
                <w:rFonts w:ascii="宋体" w:hAnsi="宋体" w:eastAsia="宋体" w:cs="宋体"/>
                <w:spacing w:val="12"/>
                <w:sz w:val="23"/>
                <w:szCs w:val="23"/>
              </w:rPr>
              <w:t>应</w:t>
            </w:r>
            <w:r>
              <w:rPr>
                <w:rFonts w:ascii="宋体" w:hAnsi="宋体" w:eastAsia="宋体" w:cs="宋体"/>
                <w:spacing w:val="8"/>
                <w:sz w:val="23"/>
                <w:szCs w:val="23"/>
              </w:rPr>
              <w:t>内容均涵盖采购要求及一切费用和伴随服务。</w:t>
            </w:r>
          </w:p>
        </w:tc>
        <w:tc>
          <w:tcPr>
            <w:tcW w:w="885" w:type="dxa"/>
            <w:vAlign w:val="top"/>
          </w:tcPr>
          <w:p>
            <w:pPr>
              <w:rPr>
                <w:rFonts w:ascii="Arial"/>
                <w:sz w:val="21"/>
              </w:rPr>
            </w:pPr>
          </w:p>
        </w:tc>
        <w:tc>
          <w:tcPr>
            <w:tcW w:w="19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77" w:type="dxa"/>
            <w:vAlign w:val="top"/>
          </w:tcPr>
          <w:p>
            <w:pPr>
              <w:spacing w:before="153" w:line="194" w:lineRule="auto"/>
              <w:ind w:left="291"/>
              <w:rPr>
                <w:rFonts w:ascii="Times New Roman" w:hAnsi="Times New Roman" w:eastAsia="Times New Roman" w:cs="Times New Roman"/>
                <w:sz w:val="23"/>
                <w:szCs w:val="23"/>
              </w:rPr>
            </w:pPr>
            <w:r>
              <w:rPr>
                <w:rFonts w:ascii="Times New Roman" w:hAnsi="Times New Roman" w:eastAsia="Times New Roman" w:cs="Times New Roman"/>
                <w:sz w:val="23"/>
                <w:szCs w:val="23"/>
              </w:rPr>
              <w:t>8</w:t>
            </w:r>
          </w:p>
        </w:tc>
        <w:tc>
          <w:tcPr>
            <w:tcW w:w="6162" w:type="dxa"/>
            <w:vAlign w:val="top"/>
          </w:tcPr>
          <w:p>
            <w:pPr>
              <w:spacing w:before="110" w:line="227" w:lineRule="auto"/>
              <w:ind w:left="136"/>
              <w:rPr>
                <w:rFonts w:ascii="宋体" w:hAnsi="宋体" w:eastAsia="宋体" w:cs="宋体"/>
                <w:sz w:val="23"/>
                <w:szCs w:val="23"/>
              </w:rPr>
            </w:pPr>
            <w:r>
              <w:rPr>
                <w:rFonts w:ascii="宋体" w:hAnsi="宋体" w:eastAsia="宋体" w:cs="宋体"/>
                <w:spacing w:val="8"/>
                <w:sz w:val="23"/>
                <w:szCs w:val="23"/>
              </w:rPr>
              <w:t>同意接受本项目服务期或相关进度安排要求</w:t>
            </w:r>
            <w:r>
              <w:rPr>
                <w:rFonts w:ascii="宋体" w:hAnsi="宋体" w:eastAsia="宋体" w:cs="宋体"/>
                <w:spacing w:val="5"/>
                <w:sz w:val="23"/>
                <w:szCs w:val="23"/>
              </w:rPr>
              <w:t>。</w:t>
            </w:r>
          </w:p>
        </w:tc>
        <w:tc>
          <w:tcPr>
            <w:tcW w:w="885" w:type="dxa"/>
            <w:vAlign w:val="top"/>
          </w:tcPr>
          <w:p>
            <w:pPr>
              <w:rPr>
                <w:rFonts w:ascii="Arial"/>
                <w:sz w:val="21"/>
              </w:rPr>
            </w:pPr>
          </w:p>
        </w:tc>
        <w:tc>
          <w:tcPr>
            <w:tcW w:w="19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77" w:type="dxa"/>
            <w:vAlign w:val="top"/>
          </w:tcPr>
          <w:p>
            <w:pPr>
              <w:spacing w:before="151" w:line="195" w:lineRule="auto"/>
              <w:ind w:left="286"/>
              <w:rPr>
                <w:rFonts w:ascii="Times New Roman" w:hAnsi="Times New Roman" w:eastAsia="Times New Roman" w:cs="Times New Roman"/>
                <w:sz w:val="23"/>
                <w:szCs w:val="23"/>
              </w:rPr>
            </w:pPr>
            <w:r>
              <w:rPr>
                <w:rFonts w:ascii="Times New Roman" w:hAnsi="Times New Roman" w:eastAsia="Times New Roman" w:cs="Times New Roman"/>
                <w:sz w:val="23"/>
                <w:szCs w:val="23"/>
              </w:rPr>
              <w:t>9</w:t>
            </w:r>
          </w:p>
        </w:tc>
        <w:tc>
          <w:tcPr>
            <w:tcW w:w="6162" w:type="dxa"/>
            <w:vAlign w:val="top"/>
          </w:tcPr>
          <w:p>
            <w:pPr>
              <w:spacing w:before="110" w:line="227" w:lineRule="auto"/>
              <w:ind w:left="136"/>
              <w:rPr>
                <w:rFonts w:ascii="宋体" w:hAnsi="宋体" w:eastAsia="宋体" w:cs="宋体"/>
                <w:sz w:val="23"/>
                <w:szCs w:val="23"/>
              </w:rPr>
            </w:pPr>
            <w:r>
              <w:rPr>
                <w:rFonts w:ascii="宋体" w:hAnsi="宋体" w:eastAsia="宋体" w:cs="宋体"/>
                <w:spacing w:val="14"/>
                <w:sz w:val="23"/>
                <w:szCs w:val="23"/>
              </w:rPr>
              <w:t>同</w:t>
            </w:r>
            <w:r>
              <w:rPr>
                <w:rFonts w:ascii="宋体" w:hAnsi="宋体" w:eastAsia="宋体" w:cs="宋体"/>
                <w:spacing w:val="11"/>
                <w:sz w:val="23"/>
                <w:szCs w:val="23"/>
              </w:rPr>
              <w:t>意</w:t>
            </w:r>
            <w:r>
              <w:rPr>
                <w:rFonts w:ascii="宋体" w:hAnsi="宋体" w:eastAsia="宋体" w:cs="宋体"/>
                <w:spacing w:val="7"/>
                <w:sz w:val="23"/>
                <w:szCs w:val="23"/>
              </w:rPr>
              <w:t>接受本项目的验收要求及验收标准。</w:t>
            </w:r>
          </w:p>
        </w:tc>
        <w:tc>
          <w:tcPr>
            <w:tcW w:w="885" w:type="dxa"/>
            <w:vAlign w:val="top"/>
          </w:tcPr>
          <w:p>
            <w:pPr>
              <w:rPr>
                <w:rFonts w:ascii="Arial"/>
                <w:sz w:val="21"/>
              </w:rPr>
            </w:pPr>
          </w:p>
        </w:tc>
        <w:tc>
          <w:tcPr>
            <w:tcW w:w="19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77" w:type="dxa"/>
            <w:vAlign w:val="top"/>
          </w:tcPr>
          <w:p>
            <w:pPr>
              <w:spacing w:before="151" w:line="194" w:lineRule="auto"/>
              <w:ind w:left="244"/>
              <w:rPr>
                <w:rFonts w:ascii="Times New Roman" w:hAnsi="Times New Roman" w:eastAsia="Times New Roman" w:cs="Times New Roman"/>
                <w:sz w:val="23"/>
                <w:szCs w:val="23"/>
              </w:rPr>
            </w:pPr>
            <w:r>
              <w:rPr>
                <w:rFonts w:ascii="Times New Roman" w:hAnsi="Times New Roman" w:eastAsia="Times New Roman" w:cs="Times New Roman"/>
                <w:spacing w:val="-10"/>
                <w:sz w:val="23"/>
                <w:szCs w:val="23"/>
              </w:rPr>
              <w:t>1</w:t>
            </w:r>
            <w:r>
              <w:rPr>
                <w:rFonts w:ascii="Times New Roman" w:hAnsi="Times New Roman" w:eastAsia="Times New Roman" w:cs="Times New Roman"/>
                <w:spacing w:val="-9"/>
                <w:sz w:val="23"/>
                <w:szCs w:val="23"/>
              </w:rPr>
              <w:t>0</w:t>
            </w:r>
          </w:p>
        </w:tc>
        <w:tc>
          <w:tcPr>
            <w:tcW w:w="6162" w:type="dxa"/>
            <w:vAlign w:val="top"/>
          </w:tcPr>
          <w:p>
            <w:pPr>
              <w:spacing w:before="111" w:line="227" w:lineRule="auto"/>
              <w:ind w:left="136"/>
              <w:rPr>
                <w:rFonts w:ascii="宋体" w:hAnsi="宋体" w:eastAsia="宋体" w:cs="宋体"/>
                <w:sz w:val="23"/>
                <w:szCs w:val="23"/>
              </w:rPr>
            </w:pPr>
            <w:r>
              <w:rPr>
                <w:rFonts w:ascii="宋体" w:hAnsi="宋体" w:eastAsia="宋体" w:cs="宋体"/>
                <w:spacing w:val="9"/>
                <w:sz w:val="23"/>
                <w:szCs w:val="23"/>
              </w:rPr>
              <w:t>同</w:t>
            </w:r>
            <w:r>
              <w:rPr>
                <w:rFonts w:ascii="宋体" w:hAnsi="宋体" w:eastAsia="宋体" w:cs="宋体"/>
                <w:spacing w:val="7"/>
                <w:sz w:val="23"/>
                <w:szCs w:val="23"/>
              </w:rPr>
              <w:t>意接受本项目服务的各项要求。</w:t>
            </w:r>
          </w:p>
        </w:tc>
        <w:tc>
          <w:tcPr>
            <w:tcW w:w="885" w:type="dxa"/>
            <w:vAlign w:val="top"/>
          </w:tcPr>
          <w:p>
            <w:pPr>
              <w:rPr>
                <w:rFonts w:ascii="Arial"/>
                <w:sz w:val="21"/>
              </w:rPr>
            </w:pPr>
          </w:p>
        </w:tc>
        <w:tc>
          <w:tcPr>
            <w:tcW w:w="19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77" w:type="dxa"/>
            <w:vAlign w:val="top"/>
          </w:tcPr>
          <w:p>
            <w:pPr>
              <w:spacing w:before="282" w:line="195" w:lineRule="auto"/>
              <w:ind w:left="249"/>
              <w:rPr>
                <w:rFonts w:ascii="Times New Roman" w:hAnsi="Times New Roman" w:eastAsia="Times New Roman" w:cs="Times New Roman"/>
                <w:sz w:val="23"/>
                <w:szCs w:val="23"/>
              </w:rPr>
            </w:pPr>
            <w:r>
              <w:rPr>
                <w:rFonts w:ascii="Times New Roman" w:hAnsi="Times New Roman" w:eastAsia="Times New Roman" w:cs="Times New Roman"/>
                <w:spacing w:val="-13"/>
                <w:sz w:val="23"/>
                <w:szCs w:val="23"/>
              </w:rPr>
              <w:t>1</w:t>
            </w:r>
            <w:r>
              <w:rPr>
                <w:rFonts w:ascii="Times New Roman" w:hAnsi="Times New Roman" w:eastAsia="Times New Roman" w:cs="Times New Roman"/>
                <w:spacing w:val="-11"/>
                <w:sz w:val="23"/>
                <w:szCs w:val="23"/>
              </w:rPr>
              <w:t>1</w:t>
            </w:r>
          </w:p>
        </w:tc>
        <w:tc>
          <w:tcPr>
            <w:tcW w:w="6162" w:type="dxa"/>
            <w:vAlign w:val="top"/>
          </w:tcPr>
          <w:p>
            <w:pPr>
              <w:spacing w:before="88" w:line="254" w:lineRule="auto"/>
              <w:ind w:left="118" w:right="103" w:firstLine="17"/>
              <w:rPr>
                <w:rFonts w:ascii="宋体" w:hAnsi="宋体" w:eastAsia="宋体" w:cs="宋体"/>
                <w:sz w:val="23"/>
                <w:szCs w:val="23"/>
              </w:rPr>
            </w:pPr>
            <w:r>
              <w:rPr>
                <w:rFonts w:ascii="宋体" w:hAnsi="宋体" w:eastAsia="宋体" w:cs="宋体"/>
                <w:spacing w:val="28"/>
                <w:sz w:val="23"/>
                <w:szCs w:val="23"/>
              </w:rPr>
              <w:t>同</w:t>
            </w:r>
            <w:r>
              <w:rPr>
                <w:rFonts w:ascii="宋体" w:hAnsi="宋体" w:eastAsia="宋体" w:cs="宋体"/>
                <w:spacing w:val="16"/>
                <w:sz w:val="23"/>
                <w:szCs w:val="23"/>
              </w:rPr>
              <w:t>意采购方以任何形式对我方的谈判响应文件内容的真</w:t>
            </w:r>
            <w:r>
              <w:rPr>
                <w:rFonts w:ascii="宋体" w:hAnsi="宋体" w:eastAsia="宋体" w:cs="宋体"/>
                <w:sz w:val="23"/>
                <w:szCs w:val="23"/>
              </w:rPr>
              <w:t xml:space="preserve"> </w:t>
            </w:r>
            <w:r>
              <w:rPr>
                <w:rFonts w:ascii="宋体" w:hAnsi="宋体" w:eastAsia="宋体" w:cs="宋体"/>
                <w:spacing w:val="10"/>
                <w:sz w:val="23"/>
                <w:szCs w:val="23"/>
              </w:rPr>
              <w:t>实</w:t>
            </w:r>
            <w:r>
              <w:rPr>
                <w:rFonts w:ascii="宋体" w:hAnsi="宋体" w:eastAsia="宋体" w:cs="宋体"/>
                <w:spacing w:val="8"/>
                <w:sz w:val="23"/>
                <w:szCs w:val="23"/>
              </w:rPr>
              <w:t>性和有效性进行审查、验证。</w:t>
            </w:r>
          </w:p>
        </w:tc>
        <w:tc>
          <w:tcPr>
            <w:tcW w:w="885" w:type="dxa"/>
            <w:vAlign w:val="top"/>
          </w:tcPr>
          <w:p>
            <w:pPr>
              <w:rPr>
                <w:rFonts w:ascii="Arial"/>
                <w:sz w:val="21"/>
              </w:rPr>
            </w:pPr>
          </w:p>
        </w:tc>
        <w:tc>
          <w:tcPr>
            <w:tcW w:w="19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677" w:type="dxa"/>
            <w:vAlign w:val="top"/>
          </w:tcPr>
          <w:p>
            <w:pPr>
              <w:spacing w:before="163" w:line="195" w:lineRule="auto"/>
              <w:ind w:left="244"/>
              <w:rPr>
                <w:rFonts w:ascii="Times New Roman" w:hAnsi="Times New Roman" w:eastAsia="Times New Roman" w:cs="Times New Roman"/>
                <w:sz w:val="23"/>
                <w:szCs w:val="23"/>
              </w:rPr>
            </w:pPr>
            <w:r>
              <w:rPr>
                <w:rFonts w:ascii="Times New Roman" w:hAnsi="Times New Roman" w:eastAsia="Times New Roman" w:cs="Times New Roman"/>
                <w:spacing w:val="-10"/>
                <w:sz w:val="23"/>
                <w:szCs w:val="23"/>
              </w:rPr>
              <w:t>1</w:t>
            </w:r>
            <w:r>
              <w:rPr>
                <w:rFonts w:ascii="Times New Roman" w:hAnsi="Times New Roman" w:eastAsia="Times New Roman" w:cs="Times New Roman"/>
                <w:spacing w:val="-9"/>
                <w:sz w:val="23"/>
                <w:szCs w:val="23"/>
              </w:rPr>
              <w:t>2</w:t>
            </w:r>
          </w:p>
        </w:tc>
        <w:tc>
          <w:tcPr>
            <w:tcW w:w="6162" w:type="dxa"/>
            <w:vAlign w:val="top"/>
          </w:tcPr>
          <w:p>
            <w:pPr>
              <w:spacing w:before="124" w:line="227" w:lineRule="auto"/>
              <w:ind w:left="136"/>
              <w:rPr>
                <w:rFonts w:ascii="宋体" w:hAnsi="宋体" w:eastAsia="宋体" w:cs="宋体"/>
                <w:sz w:val="23"/>
                <w:szCs w:val="23"/>
              </w:rPr>
            </w:pPr>
            <w:r>
              <w:rPr>
                <w:rFonts w:ascii="宋体" w:hAnsi="宋体" w:eastAsia="宋体" w:cs="宋体"/>
                <w:spacing w:val="9"/>
                <w:sz w:val="23"/>
                <w:szCs w:val="23"/>
              </w:rPr>
              <w:t>同</w:t>
            </w:r>
            <w:r>
              <w:rPr>
                <w:rFonts w:ascii="宋体" w:hAnsi="宋体" w:eastAsia="宋体" w:cs="宋体"/>
                <w:spacing w:val="7"/>
                <w:sz w:val="23"/>
                <w:szCs w:val="23"/>
              </w:rPr>
              <w:t>意接受本项目付款的各项要求。</w:t>
            </w:r>
          </w:p>
        </w:tc>
        <w:tc>
          <w:tcPr>
            <w:tcW w:w="885" w:type="dxa"/>
            <w:vAlign w:val="top"/>
          </w:tcPr>
          <w:p>
            <w:pPr>
              <w:rPr>
                <w:rFonts w:ascii="Arial"/>
                <w:sz w:val="21"/>
              </w:rPr>
            </w:pPr>
          </w:p>
        </w:tc>
        <w:tc>
          <w:tcPr>
            <w:tcW w:w="19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5" w:hRule="atLeast"/>
        </w:trPr>
        <w:tc>
          <w:tcPr>
            <w:tcW w:w="677" w:type="dxa"/>
            <w:vAlign w:val="top"/>
          </w:tcPr>
          <w:p>
            <w:pPr>
              <w:spacing w:line="461" w:lineRule="auto"/>
              <w:rPr>
                <w:rFonts w:ascii="Arial"/>
                <w:sz w:val="21"/>
              </w:rPr>
            </w:pPr>
          </w:p>
          <w:p>
            <w:pPr>
              <w:spacing w:before="66" w:line="194" w:lineRule="auto"/>
              <w:ind w:left="244"/>
              <w:rPr>
                <w:rFonts w:ascii="Times New Roman" w:hAnsi="Times New Roman" w:eastAsia="Times New Roman" w:cs="Times New Roman"/>
                <w:sz w:val="23"/>
                <w:szCs w:val="23"/>
              </w:rPr>
            </w:pPr>
            <w:r>
              <w:rPr>
                <w:rFonts w:ascii="Times New Roman" w:hAnsi="Times New Roman" w:eastAsia="Times New Roman" w:cs="Times New Roman"/>
                <w:spacing w:val="-10"/>
                <w:sz w:val="23"/>
                <w:szCs w:val="23"/>
              </w:rPr>
              <w:t>1</w:t>
            </w:r>
            <w:r>
              <w:rPr>
                <w:rFonts w:ascii="Times New Roman" w:hAnsi="Times New Roman" w:eastAsia="Times New Roman" w:cs="Times New Roman"/>
                <w:spacing w:val="-9"/>
                <w:sz w:val="23"/>
                <w:szCs w:val="23"/>
              </w:rPr>
              <w:t>3</w:t>
            </w:r>
          </w:p>
        </w:tc>
        <w:tc>
          <w:tcPr>
            <w:tcW w:w="9045" w:type="dxa"/>
            <w:gridSpan w:val="3"/>
            <w:vAlign w:val="top"/>
          </w:tcPr>
          <w:p>
            <w:pPr>
              <w:spacing w:before="42" w:line="225" w:lineRule="auto"/>
              <w:ind w:left="114"/>
              <w:rPr>
                <w:rFonts w:ascii="宋体" w:hAnsi="宋体" w:eastAsia="宋体" w:cs="宋体"/>
                <w:sz w:val="23"/>
                <w:szCs w:val="23"/>
              </w:rPr>
            </w:pPr>
            <w:r>
              <w:rPr>
                <w:rFonts w:ascii="宋体" w:hAnsi="宋体" w:eastAsia="宋体" w:cs="宋体"/>
                <w:spacing w:val="9"/>
                <w:sz w:val="23"/>
                <w:szCs w:val="23"/>
              </w:rPr>
              <w:t>其</w:t>
            </w:r>
            <w:r>
              <w:rPr>
                <w:rFonts w:ascii="宋体" w:hAnsi="宋体" w:eastAsia="宋体" w:cs="宋体"/>
                <w:spacing w:val="8"/>
                <w:sz w:val="23"/>
                <w:szCs w:val="23"/>
              </w:rPr>
              <w:t>它商务条款偏离说明：</w:t>
            </w:r>
          </w:p>
        </w:tc>
      </w:tr>
    </w:tbl>
    <w:p>
      <w:pPr>
        <w:spacing w:before="39" w:line="250" w:lineRule="auto"/>
        <w:ind w:left="183" w:right="513" w:firstLine="11"/>
        <w:rPr>
          <w:rFonts w:ascii="宋体" w:hAnsi="宋体" w:eastAsia="宋体" w:cs="宋体"/>
          <w:sz w:val="23"/>
          <w:szCs w:val="23"/>
        </w:rPr>
      </w:pPr>
      <w:r>
        <w:rPr>
          <w:rFonts w:ascii="宋体" w:hAnsi="宋体" w:eastAsia="宋体" w:cs="宋体"/>
          <w:spacing w:val="4"/>
          <w:sz w:val="23"/>
          <w:szCs w:val="23"/>
        </w:rPr>
        <w:t>注：：</w:t>
      </w:r>
      <w:r>
        <w:rPr>
          <w:rFonts w:ascii="Times New Roman" w:hAnsi="Times New Roman" w:eastAsia="Times New Roman" w:cs="Times New Roman"/>
          <w:spacing w:val="4"/>
          <w:sz w:val="23"/>
          <w:szCs w:val="23"/>
        </w:rPr>
        <w:t>1.</w:t>
      </w:r>
      <w:r>
        <w:rPr>
          <w:rFonts w:ascii="宋体" w:hAnsi="宋体" w:eastAsia="宋体" w:cs="宋体"/>
          <w:spacing w:val="4"/>
          <w:sz w:val="23"/>
          <w:szCs w:val="23"/>
        </w:rPr>
        <w:t>对于上述要求，</w:t>
      </w:r>
      <w:r>
        <w:rPr>
          <w:rFonts w:ascii="宋体" w:hAnsi="宋体" w:eastAsia="宋体" w:cs="宋体"/>
          <w:spacing w:val="2"/>
          <w:sz w:val="23"/>
          <w:szCs w:val="23"/>
        </w:rPr>
        <w:t>如供应商完全响应，则请在“是否响应”栏内打“ √ ”，对打</w:t>
      </w:r>
      <w:r>
        <w:rPr>
          <w:rFonts w:ascii="宋体" w:hAnsi="宋体" w:eastAsia="宋体" w:cs="宋体"/>
          <w:sz w:val="23"/>
          <w:szCs w:val="23"/>
        </w:rPr>
        <w:t xml:space="preserve"> </w:t>
      </w:r>
      <w:r>
        <w:rPr>
          <w:rFonts w:ascii="宋体" w:hAnsi="宋体" w:eastAsia="宋体" w:cs="宋体"/>
          <w:spacing w:val="2"/>
          <w:sz w:val="23"/>
          <w:szCs w:val="23"/>
        </w:rPr>
        <w:t>“ ×</w:t>
      </w:r>
      <w:r>
        <w:rPr>
          <w:rFonts w:ascii="宋体" w:hAnsi="宋体" w:eastAsia="宋体" w:cs="宋体"/>
          <w:spacing w:val="1"/>
          <w:sz w:val="23"/>
          <w:szCs w:val="23"/>
        </w:rPr>
        <w:t xml:space="preserve"> ”视为偏离，请在“偏离说明”栏内扼要说明偏离情况。</w:t>
      </w:r>
    </w:p>
    <w:p>
      <w:pPr>
        <w:spacing w:before="1" w:line="250" w:lineRule="auto"/>
        <w:ind w:left="214" w:right="513" w:firstLine="575"/>
        <w:rPr>
          <w:rFonts w:ascii="宋体" w:hAnsi="宋体" w:eastAsia="宋体" w:cs="宋体"/>
          <w:sz w:val="23"/>
          <w:szCs w:val="23"/>
        </w:rPr>
      </w:pPr>
      <w:r>
        <w:rPr>
          <w:rFonts w:ascii="Times New Roman" w:hAnsi="Times New Roman" w:eastAsia="Times New Roman" w:cs="Times New Roman"/>
          <w:spacing w:val="12"/>
          <w:sz w:val="23"/>
          <w:szCs w:val="23"/>
        </w:rPr>
        <w:t>2.</w:t>
      </w:r>
      <w:r>
        <w:rPr>
          <w:rFonts w:ascii="宋体" w:hAnsi="宋体" w:eastAsia="宋体" w:cs="宋体"/>
          <w:spacing w:val="12"/>
          <w:sz w:val="23"/>
          <w:szCs w:val="23"/>
        </w:rPr>
        <w:t>供应商应认真填写本响应表，若评委会在评审期间，发现有虚假填写本响应</w:t>
      </w:r>
      <w:r>
        <w:rPr>
          <w:rFonts w:ascii="宋体" w:hAnsi="宋体" w:eastAsia="宋体" w:cs="宋体"/>
          <w:spacing w:val="10"/>
          <w:sz w:val="23"/>
          <w:szCs w:val="23"/>
        </w:rPr>
        <w:t>表</w:t>
      </w:r>
      <w:r>
        <w:rPr>
          <w:rFonts w:ascii="宋体" w:hAnsi="宋体" w:eastAsia="宋体" w:cs="宋体"/>
          <w:sz w:val="23"/>
          <w:szCs w:val="23"/>
        </w:rPr>
        <w:t xml:space="preserve"> </w:t>
      </w:r>
      <w:r>
        <w:rPr>
          <w:rFonts w:ascii="宋体" w:hAnsi="宋体" w:eastAsia="宋体" w:cs="宋体"/>
          <w:spacing w:val="9"/>
          <w:sz w:val="23"/>
          <w:szCs w:val="23"/>
        </w:rPr>
        <w:t>的，则将可能被视为存在两个响应方案，评委会将按本谈判文件相关规定执行</w:t>
      </w:r>
      <w:r>
        <w:rPr>
          <w:rFonts w:ascii="宋体" w:hAnsi="宋体" w:eastAsia="宋体" w:cs="宋体"/>
          <w:spacing w:val="4"/>
          <w:sz w:val="23"/>
          <w:szCs w:val="23"/>
        </w:rPr>
        <w:t>。</w:t>
      </w:r>
    </w:p>
    <w:p>
      <w:pPr>
        <w:spacing w:line="226" w:lineRule="auto"/>
        <w:ind w:left="795"/>
        <w:rPr>
          <w:rFonts w:ascii="宋体" w:hAnsi="宋体" w:eastAsia="宋体" w:cs="宋体"/>
          <w:sz w:val="23"/>
          <w:szCs w:val="23"/>
        </w:rPr>
      </w:pPr>
      <w:r>
        <w:rPr>
          <w:rFonts w:ascii="Times New Roman" w:hAnsi="Times New Roman" w:eastAsia="Times New Roman" w:cs="Times New Roman"/>
          <w:spacing w:val="13"/>
          <w:sz w:val="23"/>
          <w:szCs w:val="23"/>
        </w:rPr>
        <w:t>3</w:t>
      </w:r>
      <w:r>
        <w:rPr>
          <w:rFonts w:ascii="Times New Roman" w:hAnsi="Times New Roman" w:eastAsia="Times New Roman" w:cs="Times New Roman"/>
          <w:spacing w:val="7"/>
          <w:sz w:val="23"/>
          <w:szCs w:val="23"/>
        </w:rPr>
        <w:t>.</w:t>
      </w:r>
      <w:r>
        <w:rPr>
          <w:rFonts w:ascii="宋体" w:hAnsi="宋体" w:eastAsia="宋体" w:cs="宋体"/>
          <w:spacing w:val="7"/>
          <w:sz w:val="23"/>
          <w:szCs w:val="23"/>
        </w:rPr>
        <w:t>本表内容不得擅自修改。</w:t>
      </w:r>
    </w:p>
    <w:p>
      <w:pPr>
        <w:spacing w:before="138" w:line="383" w:lineRule="auto"/>
        <w:ind w:left="5864" w:right="813" w:firstLine="817"/>
        <w:rPr>
          <w:rFonts w:ascii="宋体" w:hAnsi="宋体" w:eastAsia="宋体" w:cs="宋体"/>
          <w:sz w:val="23"/>
          <w:szCs w:val="23"/>
        </w:rPr>
      </w:pPr>
      <w:r>
        <w:rPr>
          <w:rFonts w:ascii="宋体" w:hAnsi="宋体" w:eastAsia="宋体" w:cs="宋体"/>
          <w:spacing w:val="9"/>
          <w:sz w:val="23"/>
          <w:szCs w:val="23"/>
        </w:rPr>
        <w:t>供应商 (盖章) ：</w:t>
      </w:r>
      <w:r>
        <w:rPr>
          <w:rFonts w:ascii="宋体" w:hAnsi="宋体" w:eastAsia="宋体" w:cs="宋体"/>
          <w:sz w:val="23"/>
          <w:szCs w:val="23"/>
        </w:rPr>
        <w:t xml:space="preserve">   </w:t>
      </w:r>
      <w:r>
        <w:rPr>
          <w:rFonts w:ascii="宋体" w:hAnsi="宋体" w:eastAsia="宋体" w:cs="宋体"/>
          <w:spacing w:val="8"/>
          <w:sz w:val="23"/>
          <w:szCs w:val="23"/>
        </w:rPr>
        <w:t>法</w:t>
      </w:r>
      <w:r>
        <w:rPr>
          <w:rFonts w:ascii="宋体" w:hAnsi="宋体" w:eastAsia="宋体" w:cs="宋体"/>
          <w:spacing w:val="7"/>
          <w:sz w:val="23"/>
          <w:szCs w:val="23"/>
        </w:rPr>
        <w:t>人</w:t>
      </w:r>
      <w:r>
        <w:rPr>
          <w:rFonts w:ascii="宋体" w:hAnsi="宋体" w:eastAsia="宋体" w:cs="宋体"/>
          <w:spacing w:val="4"/>
          <w:sz w:val="23"/>
          <w:szCs w:val="23"/>
        </w:rPr>
        <w:t>或被授权人签字或盖章：</w:t>
      </w:r>
    </w:p>
    <w:p>
      <w:pPr>
        <w:spacing w:line="228" w:lineRule="auto"/>
        <w:ind w:left="4124"/>
        <w:outlineLvl w:val="1"/>
        <w:rPr>
          <w:rFonts w:ascii="宋体" w:hAnsi="宋体" w:eastAsia="宋体" w:cs="宋体"/>
          <w:sz w:val="23"/>
          <w:szCs w:val="23"/>
        </w:rPr>
      </w:pPr>
      <w:r>
        <w:rPr>
          <w:rFonts w:ascii="宋体" w:hAnsi="宋体" w:eastAsia="宋体" w:cs="宋体"/>
          <w:spacing w:val="-1"/>
          <w:sz w:val="23"/>
          <w:szCs w:val="23"/>
        </w:rPr>
        <w:t xml:space="preserve">日     </w:t>
      </w:r>
      <w:r>
        <w:rPr>
          <w:rFonts w:ascii="宋体" w:hAnsi="宋体" w:eastAsia="宋体" w:cs="宋体"/>
          <w:sz w:val="23"/>
          <w:szCs w:val="23"/>
        </w:rPr>
        <w:t>期：</w:t>
      </w:r>
    </w:p>
    <w:p>
      <w:pPr>
        <w:sectPr>
          <w:footerReference r:id="rId90" w:type="default"/>
          <w:pgSz w:w="11906" w:h="16839"/>
          <w:pgMar w:top="400" w:right="1116" w:bottom="935" w:left="1062" w:header="0" w:footer="775" w:gutter="0"/>
          <w:cols w:space="720" w:num="1"/>
        </w:sectPr>
      </w:pPr>
    </w:p>
    <w:p>
      <w:pPr>
        <w:spacing w:line="318" w:lineRule="auto"/>
        <w:rPr>
          <w:rFonts w:ascii="Arial"/>
          <w:sz w:val="21"/>
        </w:rPr>
      </w:pPr>
    </w:p>
    <w:p>
      <w:pPr>
        <w:spacing w:line="318" w:lineRule="auto"/>
        <w:rPr>
          <w:rFonts w:ascii="Arial"/>
          <w:sz w:val="21"/>
        </w:rPr>
      </w:pPr>
    </w:p>
    <w:p>
      <w:pPr>
        <w:spacing w:before="91" w:line="232" w:lineRule="auto"/>
        <w:ind w:left="3802"/>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七、实</w:t>
      </w:r>
      <w:r>
        <w:rPr>
          <w:rFonts w:ascii="宋体" w:hAnsi="宋体" w:eastAsia="宋体" w:cs="宋体"/>
          <w:sz w:val="28"/>
          <w:szCs w:val="28"/>
          <w14:textOutline w14:w="5103" w14:cap="sq" w14:cmpd="sng">
            <w14:solidFill>
              <w14:srgbClr w14:val="000000"/>
            </w14:solidFill>
            <w14:prstDash w14:val="solid"/>
            <w14:bevel/>
          </w14:textOutline>
        </w:rPr>
        <w:t>施方案</w:t>
      </w:r>
    </w:p>
    <w:p>
      <w:pPr>
        <w:spacing w:line="258" w:lineRule="auto"/>
        <w:rPr>
          <w:rFonts w:ascii="Arial"/>
          <w:sz w:val="21"/>
        </w:rPr>
      </w:pPr>
    </w:p>
    <w:p>
      <w:pPr>
        <w:spacing w:before="65" w:line="224" w:lineRule="auto"/>
        <w:rPr>
          <w:rFonts w:ascii="宋体" w:hAnsi="宋体" w:eastAsia="宋体" w:cs="宋体"/>
          <w:sz w:val="20"/>
          <w:szCs w:val="20"/>
        </w:rPr>
      </w:pPr>
      <w:r>
        <w:rPr>
          <w:rFonts w:ascii="宋体" w:hAnsi="宋体" w:eastAsia="宋体" w:cs="宋体"/>
          <w:spacing w:val="14"/>
          <w:sz w:val="20"/>
          <w:szCs w:val="20"/>
        </w:rPr>
        <w:t>(</w:t>
      </w:r>
      <w:r>
        <w:rPr>
          <w:rFonts w:ascii="宋体" w:hAnsi="宋体" w:eastAsia="宋体" w:cs="宋体"/>
          <w:spacing w:val="10"/>
          <w:sz w:val="20"/>
          <w:szCs w:val="20"/>
        </w:rPr>
        <w:t xml:space="preserve"> </w:t>
      </w:r>
      <w:r>
        <w:rPr>
          <w:rFonts w:ascii="宋体" w:hAnsi="宋体" w:eastAsia="宋体" w:cs="宋体"/>
          <w:spacing w:val="7"/>
          <w:sz w:val="20"/>
          <w:szCs w:val="20"/>
        </w:rPr>
        <w:t>一) 设计实施方案应包括 (但不限于) 下列内容：</w:t>
      </w:r>
    </w:p>
    <w:p>
      <w:pPr>
        <w:spacing w:before="196" w:line="343" w:lineRule="exact"/>
        <w:ind w:left="98"/>
        <w:rPr>
          <w:rFonts w:ascii="宋体" w:hAnsi="宋体" w:eastAsia="宋体" w:cs="宋体"/>
          <w:sz w:val="20"/>
          <w:szCs w:val="20"/>
        </w:rPr>
      </w:pPr>
      <w:r>
        <w:rPr>
          <w:rFonts w:ascii="宋体" w:hAnsi="宋体" w:eastAsia="宋体" w:cs="宋体"/>
          <w:spacing w:val="9"/>
          <w:position w:val="2"/>
          <w:sz w:val="20"/>
          <w:szCs w:val="20"/>
        </w:rPr>
        <w:t>一</w:t>
      </w:r>
      <w:r>
        <w:rPr>
          <w:rFonts w:ascii="宋体" w:hAnsi="宋体" w:eastAsia="宋体" w:cs="宋体"/>
          <w:spacing w:val="8"/>
          <w:position w:val="2"/>
          <w:sz w:val="20"/>
          <w:szCs w:val="20"/>
        </w:rPr>
        <w:t>、设计范围、设计内容；</w:t>
      </w:r>
    </w:p>
    <w:p>
      <w:pPr>
        <w:spacing w:before="98" w:line="274" w:lineRule="exact"/>
        <w:ind w:left="98"/>
        <w:rPr>
          <w:rFonts w:ascii="宋体" w:hAnsi="宋体" w:eastAsia="宋体" w:cs="宋体"/>
          <w:sz w:val="20"/>
          <w:szCs w:val="20"/>
        </w:rPr>
      </w:pPr>
      <w:r>
        <w:rPr>
          <w:rFonts w:ascii="宋体" w:hAnsi="宋体" w:eastAsia="宋体" w:cs="宋体"/>
          <w:spacing w:val="13"/>
          <w:position w:val="1"/>
          <w:sz w:val="20"/>
          <w:szCs w:val="20"/>
        </w:rPr>
        <w:t>二</w:t>
      </w:r>
      <w:r>
        <w:rPr>
          <w:rFonts w:ascii="宋体" w:hAnsi="宋体" w:eastAsia="宋体" w:cs="宋体"/>
          <w:spacing w:val="8"/>
          <w:position w:val="1"/>
          <w:sz w:val="20"/>
          <w:szCs w:val="20"/>
        </w:rPr>
        <w:t>、设计依据、设计工作目标；</w:t>
      </w:r>
    </w:p>
    <w:p>
      <w:pPr>
        <w:spacing w:before="166" w:line="265" w:lineRule="exact"/>
        <w:ind w:left="95"/>
        <w:rPr>
          <w:rFonts w:ascii="宋体" w:hAnsi="宋体" w:eastAsia="宋体" w:cs="宋体"/>
          <w:sz w:val="20"/>
          <w:szCs w:val="20"/>
        </w:rPr>
      </w:pPr>
      <w:r>
        <w:rPr>
          <w:rFonts w:ascii="宋体" w:hAnsi="宋体" w:eastAsia="宋体" w:cs="宋体"/>
          <w:spacing w:val="16"/>
          <w:position w:val="1"/>
          <w:sz w:val="20"/>
          <w:szCs w:val="20"/>
        </w:rPr>
        <w:t>三</w:t>
      </w:r>
      <w:r>
        <w:rPr>
          <w:rFonts w:ascii="宋体" w:hAnsi="宋体" w:eastAsia="宋体" w:cs="宋体"/>
          <w:spacing w:val="8"/>
          <w:position w:val="1"/>
          <w:sz w:val="20"/>
          <w:szCs w:val="20"/>
        </w:rPr>
        <w:t>、设计机构设置、岗位职责；</w:t>
      </w:r>
    </w:p>
    <w:p>
      <w:pPr>
        <w:spacing w:before="173" w:line="231" w:lineRule="auto"/>
        <w:ind w:left="115"/>
        <w:rPr>
          <w:rFonts w:ascii="宋体" w:hAnsi="宋体" w:eastAsia="宋体" w:cs="宋体"/>
          <w:sz w:val="20"/>
          <w:szCs w:val="20"/>
        </w:rPr>
      </w:pPr>
      <w:r>
        <w:rPr>
          <w:rFonts w:ascii="宋体" w:hAnsi="宋体" w:eastAsia="宋体" w:cs="宋体"/>
          <w:spacing w:val="9"/>
          <w:sz w:val="20"/>
          <w:szCs w:val="20"/>
        </w:rPr>
        <w:t>四</w:t>
      </w:r>
      <w:r>
        <w:rPr>
          <w:rFonts w:ascii="宋体" w:hAnsi="宋体" w:eastAsia="宋体" w:cs="宋体"/>
          <w:spacing w:val="6"/>
          <w:sz w:val="20"/>
          <w:szCs w:val="20"/>
        </w:rPr>
        <w:t>、拟投入的设计人员；</w:t>
      </w:r>
    </w:p>
    <w:p>
      <w:pPr>
        <w:spacing w:before="191" w:line="238" w:lineRule="auto"/>
        <w:ind w:left="98"/>
        <w:rPr>
          <w:rFonts w:ascii="宋体" w:hAnsi="宋体" w:eastAsia="宋体" w:cs="宋体"/>
          <w:sz w:val="20"/>
          <w:szCs w:val="20"/>
        </w:rPr>
      </w:pPr>
      <w:r>
        <w:rPr>
          <w:rFonts w:ascii="宋体" w:hAnsi="宋体" w:eastAsia="宋体" w:cs="宋体"/>
          <w:spacing w:val="16"/>
          <w:sz w:val="20"/>
          <w:szCs w:val="20"/>
        </w:rPr>
        <w:t>五</w:t>
      </w:r>
      <w:r>
        <w:rPr>
          <w:rFonts w:ascii="宋体" w:hAnsi="宋体" w:eastAsia="宋体" w:cs="宋体"/>
          <w:spacing w:val="13"/>
          <w:sz w:val="20"/>
          <w:szCs w:val="20"/>
        </w:rPr>
        <w:t>、</w:t>
      </w:r>
      <w:r>
        <w:rPr>
          <w:rFonts w:ascii="宋体" w:hAnsi="宋体" w:eastAsia="宋体" w:cs="宋体"/>
          <w:spacing w:val="8"/>
          <w:sz w:val="20"/>
          <w:szCs w:val="20"/>
        </w:rPr>
        <w:t>设计质量、进度、保密等保证措施；</w:t>
      </w:r>
    </w:p>
    <w:p>
      <w:pPr>
        <w:spacing w:before="182" w:line="232" w:lineRule="auto"/>
        <w:ind w:left="97"/>
        <w:rPr>
          <w:rFonts w:ascii="宋体" w:hAnsi="宋体" w:eastAsia="宋体" w:cs="宋体"/>
          <w:sz w:val="20"/>
          <w:szCs w:val="20"/>
        </w:rPr>
      </w:pPr>
      <w:r>
        <w:rPr>
          <w:rFonts w:ascii="宋体" w:hAnsi="宋体" w:eastAsia="宋体" w:cs="宋体"/>
          <w:spacing w:val="11"/>
          <w:sz w:val="20"/>
          <w:szCs w:val="20"/>
        </w:rPr>
        <w:t>六</w:t>
      </w:r>
      <w:r>
        <w:rPr>
          <w:rFonts w:ascii="宋体" w:hAnsi="宋体" w:eastAsia="宋体" w:cs="宋体"/>
          <w:spacing w:val="8"/>
          <w:sz w:val="20"/>
          <w:szCs w:val="20"/>
        </w:rPr>
        <w:t>、控制造价措施及方案；</w:t>
      </w:r>
    </w:p>
    <w:p>
      <w:pPr>
        <w:spacing w:before="188" w:line="239" w:lineRule="auto"/>
        <w:ind w:left="94"/>
        <w:rPr>
          <w:rFonts w:ascii="宋体" w:hAnsi="宋体" w:eastAsia="宋体" w:cs="宋体"/>
          <w:sz w:val="20"/>
          <w:szCs w:val="20"/>
        </w:rPr>
      </w:pPr>
      <w:r>
        <w:rPr>
          <w:rFonts w:ascii="宋体" w:hAnsi="宋体" w:eastAsia="宋体" w:cs="宋体"/>
          <w:spacing w:val="16"/>
          <w:sz w:val="20"/>
          <w:szCs w:val="20"/>
        </w:rPr>
        <w:t>七</w:t>
      </w:r>
      <w:r>
        <w:rPr>
          <w:rFonts w:ascii="宋体" w:hAnsi="宋体" w:eastAsia="宋体" w:cs="宋体"/>
          <w:spacing w:val="9"/>
          <w:sz w:val="20"/>
          <w:szCs w:val="20"/>
        </w:rPr>
        <w:t>、</w:t>
      </w:r>
      <w:r>
        <w:rPr>
          <w:rFonts w:ascii="宋体" w:hAnsi="宋体" w:eastAsia="宋体" w:cs="宋体"/>
          <w:spacing w:val="8"/>
          <w:sz w:val="20"/>
          <w:szCs w:val="20"/>
        </w:rPr>
        <w:t>设计工作重点、难点分析；</w:t>
      </w:r>
    </w:p>
    <w:p>
      <w:pPr>
        <w:spacing w:before="183" w:line="228" w:lineRule="auto"/>
        <w:ind w:left="98"/>
        <w:rPr>
          <w:rFonts w:ascii="宋体" w:hAnsi="宋体" w:eastAsia="宋体" w:cs="宋体"/>
          <w:sz w:val="20"/>
          <w:szCs w:val="20"/>
        </w:rPr>
      </w:pPr>
      <w:r>
        <w:rPr>
          <w:rFonts w:ascii="宋体" w:hAnsi="宋体" w:eastAsia="宋体" w:cs="宋体"/>
          <w:spacing w:val="13"/>
          <w:sz w:val="20"/>
          <w:szCs w:val="20"/>
        </w:rPr>
        <w:t>八</w:t>
      </w:r>
      <w:r>
        <w:rPr>
          <w:rFonts w:ascii="宋体" w:hAnsi="宋体" w:eastAsia="宋体" w:cs="宋体"/>
          <w:spacing w:val="8"/>
          <w:sz w:val="20"/>
          <w:szCs w:val="20"/>
        </w:rPr>
        <w:t>、对工程设计的合理化建议。</w:t>
      </w:r>
    </w:p>
    <w:sectPr>
      <w:footerReference r:id="rId91" w:type="default"/>
      <w:pgSz w:w="11906" w:h="16839"/>
      <w:pgMar w:top="400" w:right="1785" w:bottom="935" w:left="1160" w:header="0" w:footer="77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43"/>
      <w:rPr>
        <w:rFonts w:ascii="Times New Roman" w:hAnsi="Times New Roman" w:eastAsia="Times New Roman" w:cs="Times New Roman"/>
        <w:sz w:val="17"/>
        <w:szCs w:val="17"/>
      </w:rPr>
    </w:pPr>
    <w:r>
      <w:rPr>
        <w:rFonts w:ascii="Times New Roman" w:hAnsi="Times New Roman" w:eastAsia="Times New Roman" w:cs="Times New Roman"/>
        <w:sz w:val="17"/>
        <w:szCs w:val="17"/>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98"/>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98"/>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98"/>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98"/>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98"/>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98"/>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98"/>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98"/>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1"/>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1"/>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26"/>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1"/>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2</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1"/>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3</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1"/>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4</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1"/>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5</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92"/>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6</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31"/>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7</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1"/>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8</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1"/>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9</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0</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25"/>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4</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2</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3</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4</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5</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6</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7</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8</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9</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40</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46"/>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131"/>
      <w:rPr>
        <w:rFonts w:ascii="Times New Roman" w:hAnsi="Times New Roman" w:eastAsia="Times New Roman" w:cs="Times New Roman"/>
        <w:sz w:val="17"/>
        <w:szCs w:val="17"/>
      </w:rPr>
    </w:pPr>
    <w:r>
      <w:rPr>
        <w:rFonts w:ascii="Times New Roman" w:hAnsi="Times New Roman" w:eastAsia="Times New Roman" w:cs="Times New Roman"/>
        <w:sz w:val="17"/>
        <w:szCs w:val="17"/>
      </w:rPr>
      <w:t>5</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46"/>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42</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46"/>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43</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61"/>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44</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45</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53"/>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46</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47</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08"/>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48</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57"/>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49</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7" w:lineRule="exact"/>
      <w:rPr>
        <w:rFonts w:ascii="Arial"/>
        <w:sz w:val="5"/>
      </w:rPr>
    </w:pPr>
    <w:r>
      <w:pict>
        <v:rect id="_x0000_s2080" o:spid="_x0000_s2080" o:spt="1" style="position:absolute;left:0pt;margin-left:62.35pt;margin-top:799.3pt;height:2.9pt;width:455.05pt;mso-position-horizontal-relative:page;mso-position-vertical-relative:page;z-index:251684864;mso-width-relative:page;mso-height-relative:page;" fillcolor="#BFBFBF" filled="t" stroked="f" coordsize="21600,21600" o:allowincell="f">
          <v:path/>
          <v:fill on="t" focussize="0,0"/>
          <v:stroke on="f"/>
          <v:imagedata o:title=""/>
          <o:lock v:ext="edit"/>
        </v:rect>
      </w:pic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39"/>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30"/>
      <w:rPr>
        <w:rFonts w:ascii="Times New Roman" w:hAnsi="Times New Roman" w:eastAsia="Times New Roman" w:cs="Times New Roman"/>
        <w:sz w:val="17"/>
        <w:szCs w:val="17"/>
      </w:rPr>
    </w:pPr>
    <w:r>
      <w:rPr>
        <w:rFonts w:ascii="Times New Roman" w:hAnsi="Times New Roman" w:eastAsia="Times New Roman" w:cs="Times New Roman"/>
        <w:sz w:val="17"/>
        <w:szCs w:val="17"/>
      </w:rPr>
      <w:t>6</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53"/>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56</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55"/>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835"/>
      <w:rPr>
        <w:rFonts w:ascii="Times New Roman" w:hAnsi="Times New Roman" w:eastAsia="Times New Roman" w:cs="Times New Roman"/>
        <w:sz w:val="17"/>
        <w:szCs w:val="17"/>
      </w:rPr>
    </w:pPr>
    <w:r>
      <w:rPr>
        <w:rFonts w:ascii="Times New Roman" w:hAnsi="Times New Roman" w:eastAsia="Times New Roman" w:cs="Times New Roman"/>
        <w:sz w:val="17"/>
        <w:szCs w:val="17"/>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835"/>
      <w:rPr>
        <w:rFonts w:ascii="Times New Roman" w:hAnsi="Times New Roman" w:eastAsia="Times New Roman" w:cs="Times New Roman"/>
        <w:sz w:val="17"/>
        <w:szCs w:val="17"/>
      </w:rPr>
    </w:pPr>
    <w:r>
      <w:rPr>
        <w:rFonts w:ascii="Times New Roman" w:hAnsi="Times New Roman" w:eastAsia="Times New Roman" w:cs="Times New Roman"/>
        <w:sz w:val="17"/>
        <w:szCs w:val="17"/>
      </w:rPr>
      <w:t>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98"/>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00"/>
      <w:rPr>
        <w:rFonts w:ascii="Times New Roman" w:hAnsi="Times New Roman" w:eastAsia="Times New Roman" w:cs="Times New Roman"/>
        <w:sz w:val="17"/>
        <w:szCs w:val="17"/>
      </w:rPr>
    </w:pPr>
    <w:r>
      <w:rPr>
        <w:rFonts w:ascii="Times New Roman" w:hAnsi="Times New Roman" w:eastAsia="Times New Roman" w:cs="Times New Roman"/>
        <w:spacing w:val="-8"/>
        <w:sz w:val="17"/>
        <w:szCs w:val="17"/>
      </w:rPr>
      <w:t>1</w:t>
    </w:r>
    <w:r>
      <w:rPr>
        <w:rFonts w:ascii="Times New Roman" w:hAnsi="Times New Roman" w:eastAsia="Times New Roman" w:cs="Times New Roman"/>
        <w:spacing w:val="-7"/>
        <w:sz w:val="17"/>
        <w:szCs w:val="17"/>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49" o:spid="_x0000_s2049" o:spt="1" style="position:absolute;left:0pt;margin-left:89.85pt;margin-top:53.85pt;height:0.75pt;width:415.65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57" o:spid="_x0000_s2057" o:spt="1" style="position:absolute;left:0pt;margin-left:89.85pt;margin-top:53.85pt;height:0.75pt;width:415.65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58" o:spid="_x0000_s2058" o:spt="1" style="position:absolute;left:0pt;margin-left:89.85pt;margin-top:53.85pt;height:0.75pt;width:415.65pt;mso-position-horizontal-relative:page;mso-position-vertical-relative:page;z-index:251665408;mso-width-relative:page;mso-height-relative:page;" fillcolor="#000000" filled="t" stroked="f" coordsize="21600,21600" o:allowincell="f">
          <v:path/>
          <v:fill on="t" focussize="0,0"/>
          <v:stroke on="f"/>
          <v:imagedata o:title=""/>
          <o:lock v:ext="edit"/>
        </v:rect>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59" o:spid="_x0000_s2059" o:spt="1" style="position:absolute;left:0pt;margin-left:89.85pt;margin-top:53.85pt;height:0.75pt;width:415.65pt;mso-position-horizontal-relative:page;mso-position-vertical-relative:page;z-index:251667456;mso-width-relative:page;mso-height-relative:page;" fillcolor="#000000" filled="t" stroked="f" coordsize="21600,21600" o:allowincell="f">
          <v:path/>
          <v:fill on="t" focussize="0,0"/>
          <v:stroke on="f"/>
          <v:imagedata o:title=""/>
          <o:lock v:ext="edit"/>
        </v:rect>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60" o:spid="_x0000_s2060" o:spt="1" style="position:absolute;left:0pt;margin-left:89.85pt;margin-top:53.85pt;height:0.75pt;width:415.65pt;mso-position-horizontal-relative:page;mso-position-vertical-relative:page;z-index:251669504;mso-width-relative:page;mso-height-relative:page;" fillcolor="#000000" filled="t" stroked="f" coordsize="21600,21600" o:allowincell="f">
          <v:path/>
          <v:fill on="t" focussize="0,0"/>
          <v:stroke on="f"/>
          <v:imagedata o:title=""/>
          <o:lock v:ext="edit"/>
        </v:rect>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61" o:spid="_x0000_s2061" o:spt="1" style="position:absolute;left:0pt;margin-left:89.85pt;margin-top:53.85pt;height:0.75pt;width:415.65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62" o:spid="_x0000_s2062" o:spt="1" style="position:absolute;left:0pt;margin-left:89.85pt;margin-top:53.85pt;height:0.75pt;width:415.65pt;mso-position-horizontal-relative:page;mso-position-vertical-relative:page;z-index:251666432;mso-width-relative:page;mso-height-relative:page;" fillcolor="#000000" filled="t" stroked="f" coordsize="21600,21600" o:allowincell="f">
          <v:path/>
          <v:fill on="t" focussize="0,0"/>
          <v:stroke on="f"/>
          <v:imagedata o:title=""/>
          <o:lock v:ext="edit"/>
        </v:rect>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63" o:spid="_x0000_s2063" o:spt="1" style="position:absolute;left:0pt;margin-left:89.85pt;margin-top:53.85pt;height:0.75pt;width:415.65pt;mso-position-horizontal-relative:page;mso-position-vertical-relative:page;z-index:251670528;mso-width-relative:page;mso-height-relative:page;" fillcolor="#000000" filled="t" stroked="f" coordsize="21600,21600" o:allowincell="f">
          <v:path/>
          <v:fill on="t" focussize="0,0"/>
          <v:stroke on="f"/>
          <v:imagedata o:title=""/>
          <o:lock v:ext="edit"/>
        </v:rect>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64" o:spid="_x0000_s2064" o:spt="1" style="position:absolute;left:0pt;margin-left:89.85pt;margin-top:53.85pt;height:0.75pt;width:415.65pt;mso-position-horizontal-relative:page;mso-position-vertical-relative:page;z-index:251665408;mso-width-relative:page;mso-height-relative:page;" fillcolor="#000000" filled="t" stroked="f" coordsize="21600,21600" o:allowincell="f">
          <v:path/>
          <v:fill on="t" focussize="0,0"/>
          <v:stroke on="f"/>
          <v:imagedata o:title=""/>
          <o:lock v:ext="edit"/>
        </v:rect>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65" o:spid="_x0000_s2065" o:spt="1" style="position:absolute;left:0pt;margin-left:89.85pt;margin-top:53.85pt;height:0.75pt;width:415.65pt;mso-position-horizontal-relative:page;mso-position-vertical-relative:page;z-index:251666432;mso-width-relative:page;mso-height-relative:page;" fillcolor="#000000" filled="t" stroked="f" coordsize="21600,21600" o:allowincell="f">
          <v:path/>
          <v:fill on="t" focussize="0,0"/>
          <v:stroke on="f"/>
          <v:imagedata o:title=""/>
          <o:lock v:ext="edit"/>
        </v:rect>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66" o:spid="_x0000_s2066" o:spt="1" style="position:absolute;left:0pt;margin-left:89.85pt;margin-top:53.85pt;height:0.75pt;width:415.65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50" o:spid="_x0000_s2050" o:spt="1" style="position:absolute;left:0pt;margin-left:89.85pt;margin-top:53.85pt;height:0.75pt;width:415.65pt;mso-position-horizontal-relative:page;mso-position-vertical-relative:page;z-index:251660288;mso-width-relative:page;mso-height-relative:page;" fillcolor="#000000" filled="t" stroked="f" coordsize="21600,21600" o:allowincell="f">
          <v:path/>
          <v:fill on="t" focussize="0,0"/>
          <v:stroke on="f"/>
          <v:imagedata o:title=""/>
          <o:lock v:ext="edit"/>
        </v:rect>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67" o:spid="_x0000_s2067" o:spt="1" style="position:absolute;left:0pt;margin-left:89.85pt;margin-top:53.85pt;height:0.75pt;width:415.65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68" o:spid="_x0000_s2068" o:spt="1" style="position:absolute;left:0pt;margin-left:89.85pt;margin-top:53.85pt;height:0.75pt;width:415.65pt;mso-position-horizontal-relative:page;mso-position-vertical-relative:page;z-index:251666432;mso-width-relative:page;mso-height-relative:page;" fillcolor="#000000" filled="t" stroked="f" coordsize="21600,21600" o:allowincell="f">
          <v:path/>
          <v:fill on="t" focussize="0,0"/>
          <v:stroke on="f"/>
          <v:imagedata o:title=""/>
          <o:lock v:ext="edit"/>
        </v:rect>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69" o:spid="_x0000_s2069" o:spt="1" style="position:absolute;left:0pt;margin-left:89.85pt;margin-top:53.85pt;height:0.75pt;width:415.65pt;mso-position-horizontal-relative:page;mso-position-vertical-relative:page;z-index:251665408;mso-width-relative:page;mso-height-relative:page;" fillcolor="#000000" filled="t" stroked="f" coordsize="21600,21600" o:allowincell="f">
          <v:path/>
          <v:fill on="t" focussize="0,0"/>
          <v:stroke on="f"/>
          <v:imagedata o:title=""/>
          <o:lock v:ext="edit"/>
        </v:rect>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70" o:spid="_x0000_s2070" o:spt="1" style="position:absolute;left:0pt;margin-left:89.85pt;margin-top:53.85pt;height:0.75pt;width:415.65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71" o:spid="_x0000_s2071" o:spt="1" style="position:absolute;left:0pt;margin-left:89.85pt;margin-top:53.85pt;height:0.75pt;width:415.65pt;mso-position-horizontal-relative:page;mso-position-vertical-relative:page;z-index:251674624;mso-width-relative:page;mso-height-relative:page;" fillcolor="#000000" filled="t" stroked="f" coordsize="21600,21600" o:allowincell="f">
          <v:path/>
          <v:fill on="t" focussize="0,0"/>
          <v:stroke on="f"/>
          <v:imagedata o:title=""/>
          <o:lock v:ext="edit"/>
        </v:rect>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72" o:spid="_x0000_s2072" o:spt="1" style="position:absolute;left:0pt;margin-left:89.85pt;margin-top:53.85pt;height:0.75pt;width:415.65pt;mso-position-horizontal-relative:page;mso-position-vertical-relative:page;z-index:251675648;mso-width-relative:page;mso-height-relative:page;" fillcolor="#000000" filled="t" stroked="f" coordsize="21600,21600" o:allowincell="f">
          <v:path/>
          <v:fill on="t" focussize="0,0"/>
          <v:stroke on="f"/>
          <v:imagedata o:title=""/>
          <o:lock v:ext="edit"/>
        </v:rect>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73" o:spid="_x0000_s2073" o:spt="1" style="position:absolute;left:0pt;margin-left:89.85pt;margin-top:53.85pt;height:0.75pt;width:415.65pt;mso-position-horizontal-relative:page;mso-position-vertical-relative:page;z-index:251674624;mso-width-relative:page;mso-height-relative:page;" fillcolor="#000000" filled="t" stroked="f" coordsize="21600,21600" o:allowincell="f">
          <v:path/>
          <v:fill on="t" focussize="0,0"/>
          <v:stroke on="f"/>
          <v:imagedata o:title=""/>
          <o:lock v:ext="edit"/>
        </v:rect>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74" o:spid="_x0000_s2074" o:spt="1" style="position:absolute;left:0pt;margin-left:89.85pt;margin-top:53.85pt;height:0.75pt;width:415.65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75" o:spid="_x0000_s2075" o:spt="1" style="position:absolute;left:0pt;margin-left:89.85pt;margin-top:53.85pt;height:0.75pt;width:415.65pt;mso-position-horizontal-relative:page;mso-position-vertical-relative:page;z-index:251676672;mso-width-relative:page;mso-height-relative:page;" fillcolor="#000000" filled="t" stroked="f" coordsize="21600,21600" o:allowincell="f">
          <v:path/>
          <v:fill on="t" focussize="0,0"/>
          <v:stroke on="f"/>
          <v:imagedata o:title=""/>
          <o:lock v:ext="edit"/>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51" o:spid="_x0000_s2051" o:spt="1" style="position:absolute;left:0pt;margin-left:89.85pt;margin-top:53.85pt;height:0.75pt;width:415.65pt;mso-position-horizontal-relative:page;mso-position-vertical-relative:page;z-index:251661312;mso-width-relative:page;mso-height-relative:page;" fillcolor="#000000" filled="t" stroked="f" coordsize="21600,21600" o:allowincell="f">
          <v:path/>
          <v:fill on="t" focussize="0,0"/>
          <v:stroke on="f"/>
          <v:imagedata o:title=""/>
          <o:lock v:ext="edit"/>
        </v:rect>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76" o:spid="_x0000_s2076" o:spt="1" style="position:absolute;left:0pt;margin-left:89.85pt;margin-top:53.85pt;height:0.75pt;width:415.65pt;mso-position-horizontal-relative:page;mso-position-vertical-relative:page;z-index:251677696;mso-width-relative:page;mso-height-relative:page;" fillcolor="#000000" filled="t" stroked="f" coordsize="21600,21600" o:allowincell="f">
          <v:path/>
          <v:fill on="t" focussize="0,0"/>
          <v:stroke on="f"/>
          <v:imagedata o:title=""/>
          <o:lock v:ext="edit"/>
        </v:rect>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77" o:spid="_x0000_s2077" o:spt="1" style="position:absolute;left:0pt;margin-left:72pt;margin-top:53.85pt;height:0.75pt;width:433.45pt;mso-position-horizontal-relative:page;mso-position-vertical-relative:page;z-index:251678720;mso-width-relative:page;mso-height-relative:page;" fillcolor="#000000" filled="t" stroked="f" coordsize="21600,21600" o:allowincell="f">
          <v:path/>
          <v:fill on="t" focussize="0,0"/>
          <v:stroke on="f"/>
          <v:imagedata o:title=""/>
          <o:lock v:ext="edit"/>
        </v:rect>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78" o:spid="_x0000_s2078" o:spt="1" style="position:absolute;left:0pt;margin-left:90pt;margin-top:53.85pt;height:0.75pt;width:415.3pt;mso-position-horizontal-relative:page;mso-position-vertical-relative:page;z-index:251681792;mso-width-relative:page;mso-height-relative:page;" fillcolor="#000000" filled="t" stroked="f" coordsize="21600,21600" o:allowincell="f">
          <v:path/>
          <v:fill on="t" focussize="0,0"/>
          <v:stroke on="f"/>
          <v:imagedata o:title=""/>
          <o:lock v:ext="edit"/>
        </v:rect>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79" o:spid="_x0000_s2079" o:spt="1" style="position:absolute;left:0pt;margin-left:62.35pt;margin-top:53.85pt;height:0.75pt;width:455.05pt;mso-position-horizontal-relative:page;mso-position-vertical-relative:page;z-index:251685888;mso-width-relative:page;mso-height-relative:page;" fillcolor="#000000" filled="t" stroked="f" coordsize="21600,21600" o:allowincell="f">
          <v:path/>
          <v:fill on="t" focussize="0,0"/>
          <v:stroke on="f"/>
          <v:imagedata o:title=""/>
          <o:lock v:ext="edit"/>
        </v:rect>
      </w:pic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52" o:spid="_x0000_s2052" o:spt="1" style="position:absolute;left:0pt;margin-left:89.85pt;margin-top:53.85pt;height:0.75pt;width:415.65pt;mso-position-horizontal-relative:page;mso-position-vertical-relative:page;z-index:251662336;mso-width-relative:page;mso-height-relative:page;" fillcolor="#000000" filled="t" stroked="f" coordsize="21600,21600" o:allowincell="f">
          <v:path/>
          <v:fill on="t" focussize="0,0"/>
          <v:stroke on="f"/>
          <v:imagedata o:title=""/>
          <o:lock v:ext="edit"/>
        </v:rect>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53" o:spid="_x0000_s2053" o:spt="1" style="position:absolute;left:0pt;margin-left:89.85pt;margin-top:53.85pt;height:0.75pt;width:415.65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54" o:spid="_x0000_s2054" o:spt="1" style="position:absolute;left:0pt;margin-left:89.85pt;margin-top:53.85pt;height:0.75pt;width:415.65pt;mso-position-horizontal-relative:page;mso-position-vertical-relative:page;z-index:251665408;mso-width-relative:page;mso-height-relative:page;" fillcolor="#000000" filled="t" stroked="f" coordsize="21600,21600" o:allowincell="f">
          <v:path/>
          <v:fill on="t" focussize="0,0"/>
          <v:stroke on="f"/>
          <v:imagedata o:title=""/>
          <o:lock v:ext="edit"/>
        </v:rect>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55" o:spid="_x0000_s2055" o:spt="1" style="position:absolute;left:0pt;margin-left:89.85pt;margin-top:53.85pt;height:0.75pt;width:415.65pt;mso-position-horizontal-relative:page;mso-position-vertical-relative:page;z-index:251666432;mso-width-relative:page;mso-height-relative:page;" fillcolor="#000000" filled="t" stroked="f" coordsize="21600,21600" o:allowincell="f">
          <v:path/>
          <v:fill on="t" focussize="0,0"/>
          <v:stroke on="f"/>
          <v:imagedata o:title=""/>
          <o:lock v:ext="edit"/>
        </v:rect>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56" o:spid="_x0000_s2056" o:spt="1" style="position:absolute;left:0pt;margin-left:89.85pt;margin-top:53.85pt;height:0.75pt;width:415.65pt;mso-position-horizontal-relative:page;mso-position-vertical-relative:page;z-index:251667456;mso-width-relative:page;mso-height-relative:page;" fillcolor="#000000" filled="t" stroked="f" coordsize="21600,21600" o:allowincell="f">
          <v:path/>
          <v:fill on="t" focussize="0,0"/>
          <v:stroke on="f"/>
          <v:imagedata o:title=""/>
          <o:lock v:ext="edit"/>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jYzMmFiOGExN2FjZDU2MjVlYmRjNzMyYjkwMDNhNDIifQ=="/>
  </w:docVars>
  <w:rsids>
    <w:rsidRoot w:val="00000000"/>
    <w:rsid w:val="5CBE748F"/>
    <w:rsid w:val="73506A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List"/>
    <w:basedOn w:val="1"/>
    <w:qFormat/>
    <w:uiPriority w:val="0"/>
    <w:pPr>
      <w:keepNext w:val="0"/>
      <w:keepLines w:val="0"/>
      <w:widowControl w:val="0"/>
      <w:suppressLineNumbers w:val="0"/>
      <w:adjustRightInd w:val="0"/>
      <w:snapToGrid w:val="0"/>
      <w:spacing w:before="0" w:beforeAutospacing="0" w:after="0" w:afterAutospacing="0" w:line="360" w:lineRule="auto"/>
      <w:ind w:left="200" w:right="0" w:hanging="200" w:hangingChars="200"/>
      <w:contextualSpacing/>
      <w:jc w:val="both"/>
    </w:pPr>
    <w:rPr>
      <w:rFonts w:hint="eastAsia" w:ascii="宋体" w:hAnsi="Times New Roman" w:eastAsia="宋体" w:cs="Times New Roman"/>
      <w:snapToGrid/>
      <w:kern w:val="0"/>
      <w:sz w:val="24"/>
      <w:szCs w:val="20"/>
      <w:lang w:val="en-US" w:eastAsia="zh-CN" w:bidi="ar"/>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4" Type="http://schemas.openxmlformats.org/officeDocument/2006/relationships/fontTable" Target="fontTable.xml"/><Relationship Id="rId93" Type="http://schemas.openxmlformats.org/officeDocument/2006/relationships/customXml" Target="../customXml/item1.xml"/><Relationship Id="rId92" Type="http://schemas.openxmlformats.org/officeDocument/2006/relationships/theme" Target="theme/theme1.xml"/><Relationship Id="rId91" Type="http://schemas.openxmlformats.org/officeDocument/2006/relationships/footer" Target="footer51.xml"/><Relationship Id="rId90" Type="http://schemas.openxmlformats.org/officeDocument/2006/relationships/footer" Target="footer50.xml"/><Relationship Id="rId9" Type="http://schemas.openxmlformats.org/officeDocument/2006/relationships/header" Target="header3.xml"/><Relationship Id="rId89" Type="http://schemas.openxmlformats.org/officeDocument/2006/relationships/footer" Target="footer49.xml"/><Relationship Id="rId88" Type="http://schemas.openxmlformats.org/officeDocument/2006/relationships/header" Target="header36.xml"/><Relationship Id="rId87" Type="http://schemas.openxmlformats.org/officeDocument/2006/relationships/footer" Target="footer48.xml"/><Relationship Id="rId86" Type="http://schemas.openxmlformats.org/officeDocument/2006/relationships/header" Target="header35.xml"/><Relationship Id="rId85" Type="http://schemas.openxmlformats.org/officeDocument/2006/relationships/footer" Target="footer47.xml"/><Relationship Id="rId84" Type="http://schemas.openxmlformats.org/officeDocument/2006/relationships/footer" Target="footer46.xml"/><Relationship Id="rId83" Type="http://schemas.openxmlformats.org/officeDocument/2006/relationships/footer" Target="footer45.xml"/><Relationship Id="rId82" Type="http://schemas.openxmlformats.org/officeDocument/2006/relationships/footer" Target="footer44.xml"/><Relationship Id="rId81" Type="http://schemas.openxmlformats.org/officeDocument/2006/relationships/header" Target="header34.xml"/><Relationship Id="rId80" Type="http://schemas.openxmlformats.org/officeDocument/2006/relationships/footer" Target="footer43.xml"/><Relationship Id="rId8" Type="http://schemas.openxmlformats.org/officeDocument/2006/relationships/footer" Target="footer2.xml"/><Relationship Id="rId79" Type="http://schemas.openxmlformats.org/officeDocument/2006/relationships/header" Target="header33.xml"/><Relationship Id="rId78" Type="http://schemas.openxmlformats.org/officeDocument/2006/relationships/footer" Target="footer42.xml"/><Relationship Id="rId77" Type="http://schemas.openxmlformats.org/officeDocument/2006/relationships/header" Target="header32.xml"/><Relationship Id="rId76" Type="http://schemas.openxmlformats.org/officeDocument/2006/relationships/footer" Target="footer41.xml"/><Relationship Id="rId75" Type="http://schemas.openxmlformats.org/officeDocument/2006/relationships/footer" Target="footer40.xml"/><Relationship Id="rId74" Type="http://schemas.openxmlformats.org/officeDocument/2006/relationships/footer" Target="footer39.xml"/><Relationship Id="rId73" Type="http://schemas.openxmlformats.org/officeDocument/2006/relationships/header" Target="header31.xml"/><Relationship Id="rId72" Type="http://schemas.openxmlformats.org/officeDocument/2006/relationships/footer" Target="footer38.xml"/><Relationship Id="rId71" Type="http://schemas.openxmlformats.org/officeDocument/2006/relationships/header" Target="header30.xml"/><Relationship Id="rId70" Type="http://schemas.openxmlformats.org/officeDocument/2006/relationships/footer" Target="footer37.xml"/><Relationship Id="rId7" Type="http://schemas.openxmlformats.org/officeDocument/2006/relationships/header" Target="header2.xml"/><Relationship Id="rId69" Type="http://schemas.openxmlformats.org/officeDocument/2006/relationships/header" Target="header29.xml"/><Relationship Id="rId68" Type="http://schemas.openxmlformats.org/officeDocument/2006/relationships/footer" Target="footer36.xml"/><Relationship Id="rId67" Type="http://schemas.openxmlformats.org/officeDocument/2006/relationships/footer" Target="footer35.xml"/><Relationship Id="rId66" Type="http://schemas.openxmlformats.org/officeDocument/2006/relationships/header" Target="header28.xml"/><Relationship Id="rId65" Type="http://schemas.openxmlformats.org/officeDocument/2006/relationships/footer" Target="footer34.xml"/><Relationship Id="rId64" Type="http://schemas.openxmlformats.org/officeDocument/2006/relationships/header" Target="header27.xml"/><Relationship Id="rId63" Type="http://schemas.openxmlformats.org/officeDocument/2006/relationships/footer" Target="footer33.xml"/><Relationship Id="rId62" Type="http://schemas.openxmlformats.org/officeDocument/2006/relationships/header" Target="header26.xml"/><Relationship Id="rId61" Type="http://schemas.openxmlformats.org/officeDocument/2006/relationships/footer" Target="footer32.xml"/><Relationship Id="rId60" Type="http://schemas.openxmlformats.org/officeDocument/2006/relationships/footer" Target="footer31.xml"/><Relationship Id="rId6" Type="http://schemas.openxmlformats.org/officeDocument/2006/relationships/footer" Target="footer1.xml"/><Relationship Id="rId59" Type="http://schemas.openxmlformats.org/officeDocument/2006/relationships/header" Target="header25.xml"/><Relationship Id="rId58" Type="http://schemas.openxmlformats.org/officeDocument/2006/relationships/footer" Target="footer30.xml"/><Relationship Id="rId57" Type="http://schemas.openxmlformats.org/officeDocument/2006/relationships/header" Target="header24.xml"/><Relationship Id="rId56" Type="http://schemas.openxmlformats.org/officeDocument/2006/relationships/footer" Target="footer29.xml"/><Relationship Id="rId55" Type="http://schemas.openxmlformats.org/officeDocument/2006/relationships/footer" Target="footer28.xml"/><Relationship Id="rId54" Type="http://schemas.openxmlformats.org/officeDocument/2006/relationships/header" Target="header23.xml"/><Relationship Id="rId53" Type="http://schemas.openxmlformats.org/officeDocument/2006/relationships/footer" Target="footer27.xml"/><Relationship Id="rId52" Type="http://schemas.openxmlformats.org/officeDocument/2006/relationships/header" Target="header22.xml"/><Relationship Id="rId51" Type="http://schemas.openxmlformats.org/officeDocument/2006/relationships/footer" Target="footer26.xml"/><Relationship Id="rId50" Type="http://schemas.openxmlformats.org/officeDocument/2006/relationships/header" Target="header21.xml"/><Relationship Id="rId5" Type="http://schemas.openxmlformats.org/officeDocument/2006/relationships/header" Target="header1.xml"/><Relationship Id="rId49" Type="http://schemas.openxmlformats.org/officeDocument/2006/relationships/footer" Target="footer25.xml"/><Relationship Id="rId48" Type="http://schemas.openxmlformats.org/officeDocument/2006/relationships/footer" Target="footer24.xml"/><Relationship Id="rId47" Type="http://schemas.openxmlformats.org/officeDocument/2006/relationships/header" Target="header20.xml"/><Relationship Id="rId46" Type="http://schemas.openxmlformats.org/officeDocument/2006/relationships/footer" Target="footer23.xml"/><Relationship Id="rId45" Type="http://schemas.openxmlformats.org/officeDocument/2006/relationships/header" Target="header19.xml"/><Relationship Id="rId44" Type="http://schemas.openxmlformats.org/officeDocument/2006/relationships/footer" Target="footer22.xml"/><Relationship Id="rId43" Type="http://schemas.openxmlformats.org/officeDocument/2006/relationships/header" Target="header18.xml"/><Relationship Id="rId42" Type="http://schemas.openxmlformats.org/officeDocument/2006/relationships/footer" Target="footer21.xml"/><Relationship Id="rId41" Type="http://schemas.openxmlformats.org/officeDocument/2006/relationships/footer" Target="footer20.xml"/><Relationship Id="rId40" Type="http://schemas.openxmlformats.org/officeDocument/2006/relationships/header" Target="header17.xml"/><Relationship Id="rId4" Type="http://schemas.openxmlformats.org/officeDocument/2006/relationships/endnotes" Target="endnotes.xml"/><Relationship Id="rId39" Type="http://schemas.openxmlformats.org/officeDocument/2006/relationships/footer" Target="footer19.xml"/><Relationship Id="rId38" Type="http://schemas.openxmlformats.org/officeDocument/2006/relationships/header" Target="header16.xml"/><Relationship Id="rId37" Type="http://schemas.openxmlformats.org/officeDocument/2006/relationships/footer" Target="footer18.xml"/><Relationship Id="rId36" Type="http://schemas.openxmlformats.org/officeDocument/2006/relationships/header" Target="header15.xml"/><Relationship Id="rId35" Type="http://schemas.openxmlformats.org/officeDocument/2006/relationships/footer" Target="footer17.xml"/><Relationship Id="rId34" Type="http://schemas.openxmlformats.org/officeDocument/2006/relationships/header" Target="header14.xml"/><Relationship Id="rId33" Type="http://schemas.openxmlformats.org/officeDocument/2006/relationships/footer" Target="footer16.xml"/><Relationship Id="rId32" Type="http://schemas.openxmlformats.org/officeDocument/2006/relationships/header" Target="header13.xml"/><Relationship Id="rId31" Type="http://schemas.openxmlformats.org/officeDocument/2006/relationships/footer" Target="footer15.xml"/><Relationship Id="rId30" Type="http://schemas.openxmlformats.org/officeDocument/2006/relationships/header" Target="header12.xml"/><Relationship Id="rId3" Type="http://schemas.openxmlformats.org/officeDocument/2006/relationships/footnotes" Target="footnotes.xml"/><Relationship Id="rId29" Type="http://schemas.openxmlformats.org/officeDocument/2006/relationships/footer" Target="footer14.xml"/><Relationship Id="rId28" Type="http://schemas.openxmlformats.org/officeDocument/2006/relationships/footer" Target="footer13.xml"/><Relationship Id="rId27" Type="http://schemas.openxmlformats.org/officeDocument/2006/relationships/header" Target="header11.xml"/><Relationship Id="rId26" Type="http://schemas.openxmlformats.org/officeDocument/2006/relationships/footer" Target="footer12.xml"/><Relationship Id="rId25" Type="http://schemas.openxmlformats.org/officeDocument/2006/relationships/header" Target="header10.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54</Pages>
  <Words>23213</Words>
  <Characters>24751</Characters>
  <TotalTime>2</TotalTime>
  <ScaleCrop>false</ScaleCrop>
  <LinksUpToDate>false</LinksUpToDate>
  <CharactersWithSpaces>28269</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2023-04-26T18:43:00Z</dcterms:created>
  <dc:creator>hp</dc:creator>
  <cp:lastModifiedBy>，，，</cp:lastModifiedBy>
  <dcterms:modified xsi:type="dcterms:W3CDTF">2023-06-21T10:56:47Z</dcterms:modified>
  <dc:title>乌鲁木齐市公安局重点路段卡口系统采购项目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2023-06-21T17:49:36Z</vt:filetime>
  </property>
  <property fmtid="{D5CDD505-2E9C-101B-9397-08002B2CF9AE}" pid="4" name="KSOProductBuildVer">
    <vt:lpwstr>2052-11.1.0.14309</vt:lpwstr>
  </property>
  <property fmtid="{D5CDD505-2E9C-101B-9397-08002B2CF9AE}" pid="5" name="ICV">
    <vt:lpwstr>5B572F3D14C3425AA448B4B578140E46_12</vt:lpwstr>
  </property>
</Properties>
</file>