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C0B" w:rsidRDefault="00B61881">
      <w:pPr>
        <w:widowControl/>
        <w:spacing w:line="480" w:lineRule="auto"/>
        <w:rPr>
          <w:rFonts w:ascii="宋体" w:hAnsi="宋体" w:cs="宋体"/>
          <w:b/>
          <w:kern w:val="0"/>
          <w:sz w:val="24"/>
          <w:lang w:bidi="ar"/>
        </w:rPr>
      </w:pPr>
      <w:bookmarkStart w:id="0" w:name="_Toc27840462"/>
      <w:bookmarkStart w:id="1" w:name="_Toc12861068"/>
      <w:bookmarkStart w:id="2" w:name="_Toc13884637"/>
      <w:bookmarkStart w:id="3" w:name="_Toc12330311"/>
      <w:bookmarkStart w:id="4" w:name="_Toc27840461"/>
      <w:bookmarkStart w:id="5" w:name="_Toc11771686"/>
      <w:bookmarkStart w:id="6" w:name="_Toc11771815"/>
      <w:bookmarkStart w:id="7" w:name="_Toc12377948"/>
      <w:r>
        <w:rPr>
          <w:rFonts w:ascii="黑体" w:eastAsia="黑体" w:hAnsi="黑体" w:cs="黑体" w:hint="eastAsia"/>
          <w:sz w:val="24"/>
        </w:rPr>
        <w:t>项目编号：</w:t>
      </w:r>
      <w:r w:rsidR="009B7117">
        <w:rPr>
          <w:rFonts w:ascii="宋体" w:hAnsi="宋体" w:cs="宋体" w:hint="eastAsia"/>
          <w:b/>
          <w:kern w:val="0"/>
          <w:sz w:val="24"/>
          <w:lang w:bidi="ar"/>
        </w:rPr>
        <w:t>XJZGJHZFCG2023-098</w:t>
      </w:r>
      <w:r w:rsidR="00485A9F">
        <w:rPr>
          <w:rFonts w:ascii="宋体" w:hAnsi="宋体" w:cs="宋体" w:hint="eastAsia"/>
          <w:b/>
          <w:kern w:val="0"/>
          <w:sz w:val="24"/>
          <w:lang w:bidi="ar"/>
        </w:rPr>
        <w:t>号</w:t>
      </w:r>
    </w:p>
    <w:p w:rsidR="00B41C0B" w:rsidRDefault="00B41C0B">
      <w:pPr>
        <w:spacing w:line="777" w:lineRule="atLeast"/>
        <w:ind w:left="1"/>
        <w:textAlignment w:val="bottom"/>
        <w:rPr>
          <w:rFonts w:ascii="黑体" w:eastAsia="黑体" w:hAnsi="黑体" w:cs="黑体"/>
          <w:b/>
          <w:bCs/>
          <w:spacing w:val="198"/>
          <w:kern w:val="0"/>
          <w:sz w:val="52"/>
          <w:szCs w:val="52"/>
        </w:rPr>
      </w:pPr>
    </w:p>
    <w:p w:rsidR="00B41C0B" w:rsidRDefault="00B41C0B">
      <w:pPr>
        <w:spacing w:line="777" w:lineRule="atLeast"/>
        <w:ind w:left="1"/>
        <w:jc w:val="center"/>
        <w:textAlignment w:val="bottom"/>
        <w:rPr>
          <w:rFonts w:ascii="黑体" w:eastAsia="黑体" w:hAnsi="黑体" w:cs="黑体"/>
          <w:b/>
          <w:bCs/>
          <w:spacing w:val="198"/>
          <w:kern w:val="0"/>
          <w:sz w:val="52"/>
          <w:szCs w:val="52"/>
        </w:rPr>
      </w:pPr>
    </w:p>
    <w:p w:rsidR="00B41C0B" w:rsidRDefault="00B41C0B">
      <w:pPr>
        <w:pStyle w:val="a3"/>
      </w:pPr>
    </w:p>
    <w:p w:rsidR="00B41C0B" w:rsidRDefault="00485A9F">
      <w:pPr>
        <w:pStyle w:val="a4"/>
        <w:jc w:val="center"/>
        <w:rPr>
          <w:b/>
          <w:bCs/>
          <w:sz w:val="52"/>
          <w:szCs w:val="52"/>
        </w:rPr>
      </w:pPr>
      <w:r>
        <w:rPr>
          <w:rFonts w:hint="eastAsia"/>
          <w:b/>
          <w:bCs/>
          <w:sz w:val="52"/>
          <w:szCs w:val="52"/>
        </w:rPr>
        <w:t>若羌县国家现代农业产业园行业组织建设项目（</w:t>
      </w:r>
      <w:r w:rsidR="009B7117">
        <w:rPr>
          <w:rFonts w:hint="eastAsia"/>
          <w:b/>
          <w:bCs/>
          <w:sz w:val="52"/>
          <w:szCs w:val="52"/>
        </w:rPr>
        <w:t>二标段</w:t>
      </w:r>
      <w:r>
        <w:rPr>
          <w:rFonts w:hint="eastAsia"/>
          <w:b/>
          <w:bCs/>
          <w:sz w:val="52"/>
          <w:szCs w:val="52"/>
        </w:rPr>
        <w:t>）</w:t>
      </w:r>
    </w:p>
    <w:p w:rsidR="00B41C0B" w:rsidRDefault="00B41C0B">
      <w:pPr>
        <w:pStyle w:val="a4"/>
      </w:pPr>
    </w:p>
    <w:p w:rsidR="00B41C0B" w:rsidRDefault="00B41C0B">
      <w:pPr>
        <w:spacing w:line="777" w:lineRule="atLeast"/>
        <w:ind w:left="1"/>
        <w:jc w:val="center"/>
        <w:textAlignment w:val="bottom"/>
        <w:rPr>
          <w:rFonts w:ascii="黑体" w:eastAsia="黑体" w:hAnsi="黑体" w:cs="黑体"/>
          <w:b/>
          <w:bCs/>
          <w:spacing w:val="198"/>
          <w:kern w:val="0"/>
          <w:sz w:val="52"/>
          <w:szCs w:val="52"/>
        </w:rPr>
      </w:pPr>
    </w:p>
    <w:p w:rsidR="00B41C0B" w:rsidRDefault="00B61881">
      <w:pPr>
        <w:spacing w:line="777" w:lineRule="atLeast"/>
        <w:ind w:left="1"/>
        <w:jc w:val="center"/>
        <w:textAlignment w:val="bottom"/>
        <w:rPr>
          <w:rFonts w:ascii="黑体" w:eastAsia="黑体" w:hAnsi="黑体" w:cs="黑体"/>
          <w:b/>
          <w:bCs/>
          <w:spacing w:val="198"/>
          <w:kern w:val="0"/>
          <w:sz w:val="52"/>
          <w:szCs w:val="52"/>
        </w:rPr>
      </w:pPr>
      <w:r>
        <w:rPr>
          <w:rFonts w:ascii="黑体" w:eastAsia="黑体" w:hAnsi="黑体" w:cs="黑体" w:hint="eastAsia"/>
          <w:b/>
          <w:bCs/>
          <w:spacing w:val="198"/>
          <w:kern w:val="0"/>
          <w:sz w:val="52"/>
          <w:szCs w:val="52"/>
        </w:rPr>
        <w:t>竞争性谈判文件</w:t>
      </w:r>
    </w:p>
    <w:p w:rsidR="00B41C0B" w:rsidRDefault="00B41C0B">
      <w:pPr>
        <w:spacing w:line="365" w:lineRule="atLeast"/>
        <w:ind w:left="1"/>
        <w:jc w:val="center"/>
        <w:textAlignment w:val="bottom"/>
        <w:rPr>
          <w:rFonts w:ascii="黑体" w:eastAsia="黑体" w:hAnsi="黑体" w:cs="黑体"/>
          <w:kern w:val="0"/>
          <w:sz w:val="32"/>
          <w:szCs w:val="32"/>
        </w:rPr>
      </w:pPr>
    </w:p>
    <w:p w:rsidR="00B41C0B" w:rsidRDefault="00B41C0B">
      <w:pPr>
        <w:spacing w:line="365" w:lineRule="atLeast"/>
        <w:ind w:left="1"/>
        <w:jc w:val="center"/>
        <w:textAlignment w:val="bottom"/>
        <w:rPr>
          <w:rFonts w:ascii="黑体" w:eastAsia="黑体" w:hAnsi="黑体" w:cs="黑体"/>
          <w:kern w:val="0"/>
          <w:sz w:val="32"/>
          <w:szCs w:val="32"/>
        </w:rPr>
      </w:pPr>
    </w:p>
    <w:p w:rsidR="00B41C0B" w:rsidRDefault="00B41C0B">
      <w:pPr>
        <w:spacing w:line="365" w:lineRule="atLeast"/>
        <w:ind w:left="1"/>
        <w:jc w:val="center"/>
        <w:textAlignment w:val="bottom"/>
        <w:rPr>
          <w:rFonts w:ascii="黑体" w:eastAsia="黑体" w:hAnsi="黑体" w:cs="黑体"/>
          <w:kern w:val="0"/>
          <w:sz w:val="32"/>
          <w:szCs w:val="32"/>
        </w:rPr>
      </w:pPr>
    </w:p>
    <w:p w:rsidR="00B41C0B" w:rsidRDefault="00B41C0B">
      <w:pPr>
        <w:pStyle w:val="a3"/>
        <w:ind w:firstLineChars="0" w:firstLine="0"/>
        <w:rPr>
          <w:rFonts w:ascii="黑体" w:eastAsia="黑体" w:hAnsi="黑体" w:cs="黑体"/>
          <w:kern w:val="0"/>
          <w:sz w:val="32"/>
          <w:szCs w:val="32"/>
        </w:rPr>
      </w:pPr>
    </w:p>
    <w:p w:rsidR="00B41C0B" w:rsidRDefault="00B41C0B">
      <w:pPr>
        <w:spacing w:line="365" w:lineRule="atLeast"/>
        <w:ind w:leftChars="200" w:left="420"/>
        <w:jc w:val="left"/>
        <w:textAlignment w:val="bottom"/>
        <w:rPr>
          <w:rFonts w:ascii="黑体" w:eastAsia="黑体" w:hAnsi="黑体" w:cs="黑体"/>
          <w:b/>
          <w:bCs/>
          <w:kern w:val="0"/>
          <w:sz w:val="30"/>
          <w:szCs w:val="30"/>
        </w:rPr>
      </w:pPr>
    </w:p>
    <w:p w:rsidR="00B41C0B" w:rsidRDefault="00B61881">
      <w:pPr>
        <w:spacing w:line="365" w:lineRule="atLeast"/>
        <w:ind w:leftChars="200" w:left="420"/>
        <w:jc w:val="left"/>
        <w:textAlignment w:val="bottom"/>
        <w:rPr>
          <w:rFonts w:ascii="黑体" w:eastAsia="黑体" w:hAnsi="黑体" w:cs="黑体"/>
          <w:b/>
          <w:bCs/>
          <w:kern w:val="0"/>
          <w:sz w:val="30"/>
          <w:szCs w:val="30"/>
        </w:rPr>
      </w:pPr>
      <w:r>
        <w:rPr>
          <w:rFonts w:ascii="黑体" w:eastAsia="黑体" w:hAnsi="黑体" w:cs="黑体" w:hint="eastAsia"/>
          <w:b/>
          <w:bCs/>
          <w:kern w:val="0"/>
          <w:sz w:val="30"/>
          <w:szCs w:val="30"/>
        </w:rPr>
        <w:t>招标人：</w:t>
      </w:r>
      <w:r w:rsidR="00485A9F">
        <w:rPr>
          <w:rFonts w:ascii="黑体" w:eastAsia="黑体" w:hAnsi="黑体" w:cs="黑体" w:hint="eastAsia"/>
          <w:b/>
          <w:bCs/>
          <w:kern w:val="0"/>
          <w:sz w:val="30"/>
          <w:szCs w:val="30"/>
        </w:rPr>
        <w:t>若羌县农业农村局</w:t>
      </w:r>
    </w:p>
    <w:p w:rsidR="00B41C0B" w:rsidRDefault="00B41C0B">
      <w:pPr>
        <w:spacing w:line="365" w:lineRule="atLeast"/>
        <w:ind w:leftChars="200" w:left="420"/>
        <w:jc w:val="left"/>
        <w:textAlignment w:val="bottom"/>
        <w:rPr>
          <w:rFonts w:ascii="黑体" w:eastAsia="黑体" w:hAnsi="黑体" w:cs="黑体"/>
          <w:b/>
          <w:bCs/>
          <w:kern w:val="0"/>
          <w:sz w:val="30"/>
          <w:szCs w:val="30"/>
        </w:rPr>
      </w:pPr>
    </w:p>
    <w:p w:rsidR="00B41C0B" w:rsidRDefault="00B61881">
      <w:pPr>
        <w:spacing w:line="365" w:lineRule="atLeast"/>
        <w:ind w:leftChars="200" w:left="420"/>
        <w:jc w:val="left"/>
        <w:textAlignment w:val="bottom"/>
        <w:rPr>
          <w:rFonts w:ascii="黑体" w:eastAsia="黑体" w:hAnsi="黑体" w:cs="黑体"/>
          <w:b/>
          <w:bCs/>
          <w:kern w:val="0"/>
          <w:sz w:val="30"/>
          <w:szCs w:val="30"/>
        </w:rPr>
      </w:pPr>
      <w:r>
        <w:rPr>
          <w:rFonts w:ascii="黑体" w:eastAsia="黑体" w:hAnsi="黑体" w:cs="黑体" w:hint="eastAsia"/>
          <w:b/>
          <w:bCs/>
          <w:kern w:val="0"/>
          <w:sz w:val="30"/>
          <w:szCs w:val="30"/>
        </w:rPr>
        <w:t>招标代理机构：</w:t>
      </w:r>
      <w:r w:rsidR="00485A9F">
        <w:rPr>
          <w:rFonts w:ascii="黑体" w:eastAsia="黑体" w:hAnsi="黑体" w:cs="黑体" w:hint="eastAsia"/>
          <w:b/>
          <w:bCs/>
          <w:kern w:val="0"/>
          <w:sz w:val="30"/>
          <w:szCs w:val="30"/>
        </w:rPr>
        <w:t>新疆中工建辉工程咨询有限公司</w:t>
      </w:r>
    </w:p>
    <w:p w:rsidR="00B41C0B" w:rsidRDefault="00B41C0B">
      <w:pPr>
        <w:spacing w:line="365" w:lineRule="atLeast"/>
        <w:ind w:left="1"/>
        <w:jc w:val="center"/>
        <w:textAlignment w:val="bottom"/>
        <w:rPr>
          <w:rFonts w:ascii="黑体" w:eastAsia="黑体" w:hAnsi="黑体" w:cs="黑体"/>
          <w:kern w:val="0"/>
          <w:sz w:val="32"/>
          <w:szCs w:val="32"/>
        </w:rPr>
      </w:pPr>
    </w:p>
    <w:p w:rsidR="00B41C0B" w:rsidRDefault="00B41C0B" w:rsidP="00485A9F">
      <w:pPr>
        <w:spacing w:beforeLines="50" w:before="156" w:afterLines="100" w:after="312"/>
        <w:ind w:leftChars="56" w:left="118"/>
        <w:jc w:val="center"/>
        <w:outlineLvl w:val="0"/>
        <w:rPr>
          <w:rFonts w:ascii="宋体" w:hAnsi="宋体" w:cs="宋体"/>
          <w:b/>
          <w:bCs/>
          <w:sz w:val="36"/>
          <w:szCs w:val="36"/>
        </w:rPr>
        <w:sectPr w:rsidR="00B41C0B">
          <w:footerReference w:type="default" r:id="rId9"/>
          <w:pgSz w:w="11906" w:h="16838"/>
          <w:pgMar w:top="1587" w:right="1701" w:bottom="1587" w:left="1701" w:header="851" w:footer="992" w:gutter="0"/>
          <w:cols w:space="720"/>
          <w:docGrid w:type="lines" w:linePitch="312"/>
        </w:sectPr>
      </w:pPr>
    </w:p>
    <w:p w:rsidR="00B41C0B" w:rsidRDefault="00B41C0B">
      <w:pPr>
        <w:rPr>
          <w:sz w:val="48"/>
          <w:szCs w:val="48"/>
          <w:lang w:val="zh-CN"/>
        </w:rPr>
      </w:pPr>
    </w:p>
    <w:p w:rsidR="00B41C0B" w:rsidRDefault="00B61881" w:rsidP="00485A9F">
      <w:pPr>
        <w:spacing w:beforeLines="100" w:before="240" w:afterLines="100" w:after="240" w:line="360" w:lineRule="auto"/>
        <w:ind w:leftChars="100" w:left="210" w:rightChars="100" w:right="210"/>
        <w:jc w:val="left"/>
        <w:rPr>
          <w:spacing w:val="-18"/>
          <w:sz w:val="32"/>
          <w:szCs w:val="32"/>
        </w:rPr>
      </w:pPr>
      <w:r>
        <w:rPr>
          <w:rFonts w:hint="eastAsia"/>
          <w:sz w:val="32"/>
          <w:szCs w:val="32"/>
          <w:lang w:val="zh-CN"/>
        </w:rPr>
        <w:t>项目名称</w:t>
      </w:r>
      <w:r>
        <w:rPr>
          <w:rFonts w:hint="eastAsia"/>
          <w:spacing w:val="-18"/>
          <w:sz w:val="32"/>
          <w:szCs w:val="32"/>
          <w:lang w:val="zh-CN"/>
        </w:rPr>
        <w:t>：</w:t>
      </w:r>
      <w:r w:rsidR="00485A9F">
        <w:rPr>
          <w:rFonts w:hint="eastAsia"/>
          <w:spacing w:val="-14"/>
          <w:sz w:val="32"/>
          <w:szCs w:val="32"/>
          <w:lang w:val="zh-CN"/>
        </w:rPr>
        <w:t>若羌县国家现代农业产业园行业组织建设项目（</w:t>
      </w:r>
      <w:r w:rsidR="009B7117">
        <w:rPr>
          <w:rFonts w:hint="eastAsia"/>
          <w:spacing w:val="-14"/>
          <w:sz w:val="32"/>
          <w:szCs w:val="32"/>
          <w:lang w:val="zh-CN"/>
        </w:rPr>
        <w:t>二标段</w:t>
      </w:r>
      <w:r w:rsidR="00485A9F">
        <w:rPr>
          <w:rFonts w:hint="eastAsia"/>
          <w:spacing w:val="-14"/>
          <w:sz w:val="32"/>
          <w:szCs w:val="32"/>
          <w:lang w:val="zh-CN"/>
        </w:rPr>
        <w:t>）</w:t>
      </w:r>
    </w:p>
    <w:p w:rsidR="00B41C0B" w:rsidRDefault="00B61881" w:rsidP="00485A9F">
      <w:pPr>
        <w:spacing w:beforeLines="100" w:before="240" w:afterLines="100" w:after="240" w:line="360" w:lineRule="auto"/>
        <w:ind w:leftChars="100" w:left="210" w:rightChars="100" w:right="210"/>
        <w:jc w:val="left"/>
        <w:rPr>
          <w:color w:val="000000"/>
          <w:sz w:val="32"/>
          <w:szCs w:val="32"/>
        </w:rPr>
      </w:pPr>
      <w:r>
        <w:rPr>
          <w:rFonts w:eastAsia="穝灿砰" w:hint="eastAsia"/>
          <w:color w:val="000000"/>
          <w:sz w:val="32"/>
          <w:szCs w:val="32"/>
        </w:rPr>
        <w:t>招</w:t>
      </w:r>
      <w:r>
        <w:rPr>
          <w:rFonts w:eastAsia="穝灿砰" w:hint="eastAsia"/>
          <w:color w:val="000000"/>
          <w:sz w:val="32"/>
          <w:szCs w:val="32"/>
        </w:rPr>
        <w:t xml:space="preserve"> </w:t>
      </w:r>
      <w:r>
        <w:rPr>
          <w:rFonts w:eastAsia="穝灿砰" w:hint="eastAsia"/>
          <w:color w:val="000000"/>
          <w:sz w:val="32"/>
          <w:szCs w:val="32"/>
        </w:rPr>
        <w:t>标</w:t>
      </w:r>
      <w:r>
        <w:rPr>
          <w:rFonts w:eastAsia="穝灿砰" w:hint="eastAsia"/>
          <w:color w:val="000000"/>
          <w:sz w:val="32"/>
          <w:szCs w:val="32"/>
        </w:rPr>
        <w:t xml:space="preserve"> </w:t>
      </w:r>
      <w:r>
        <w:rPr>
          <w:rFonts w:eastAsia="穝灿砰" w:hint="eastAsia"/>
          <w:color w:val="000000"/>
          <w:sz w:val="32"/>
          <w:szCs w:val="32"/>
        </w:rPr>
        <w:t>人</w:t>
      </w:r>
      <w:r>
        <w:rPr>
          <w:rFonts w:eastAsia="穝灿砰" w:hint="eastAsia"/>
          <w:color w:val="000000"/>
          <w:sz w:val="32"/>
          <w:szCs w:val="32"/>
        </w:rPr>
        <w:t xml:space="preserve"> </w:t>
      </w:r>
      <w:r>
        <w:rPr>
          <w:rFonts w:eastAsia="穝灿砰" w:hint="eastAsia"/>
          <w:color w:val="000000"/>
          <w:sz w:val="32"/>
          <w:szCs w:val="32"/>
        </w:rPr>
        <w:t>（公章）：</w:t>
      </w:r>
      <w:r w:rsidR="00485A9F">
        <w:rPr>
          <w:rFonts w:hint="eastAsia"/>
          <w:color w:val="000000"/>
          <w:sz w:val="32"/>
          <w:szCs w:val="32"/>
        </w:rPr>
        <w:t>若羌县农业农村局</w:t>
      </w:r>
    </w:p>
    <w:p w:rsidR="00B41C0B" w:rsidRDefault="00B61881" w:rsidP="00485A9F">
      <w:pPr>
        <w:spacing w:beforeLines="100" w:before="240" w:afterLines="100" w:after="240" w:line="360" w:lineRule="auto"/>
        <w:ind w:leftChars="100" w:left="210" w:rightChars="100" w:right="210"/>
        <w:jc w:val="left"/>
        <w:rPr>
          <w:color w:val="000000"/>
          <w:sz w:val="32"/>
          <w:szCs w:val="32"/>
        </w:rPr>
      </w:pPr>
      <w:r>
        <w:rPr>
          <w:rFonts w:eastAsia="穝灿砰" w:hint="eastAsia"/>
          <w:color w:val="000000"/>
          <w:sz w:val="32"/>
          <w:szCs w:val="32"/>
        </w:rPr>
        <w:t>法定代表人（签章）：</w:t>
      </w:r>
    </w:p>
    <w:p w:rsidR="00B41C0B" w:rsidRPr="00485A9F" w:rsidRDefault="00B61881" w:rsidP="00485A9F">
      <w:pPr>
        <w:spacing w:beforeLines="100" w:before="240" w:afterLines="100" w:after="240" w:line="360" w:lineRule="auto"/>
        <w:ind w:leftChars="100" w:left="210" w:rightChars="100" w:right="210"/>
        <w:jc w:val="left"/>
        <w:rPr>
          <w:color w:val="0070C0"/>
          <w:sz w:val="32"/>
          <w:szCs w:val="32"/>
        </w:rPr>
      </w:pPr>
      <w:r w:rsidRPr="00485A9F">
        <w:rPr>
          <w:rFonts w:hint="eastAsia"/>
          <w:color w:val="0070C0"/>
          <w:sz w:val="32"/>
          <w:szCs w:val="32"/>
        </w:rPr>
        <w:t>联</w:t>
      </w:r>
      <w:r w:rsidRPr="00485A9F">
        <w:rPr>
          <w:rFonts w:hint="eastAsia"/>
          <w:color w:val="0070C0"/>
          <w:sz w:val="32"/>
          <w:szCs w:val="32"/>
        </w:rPr>
        <w:t xml:space="preserve">   </w:t>
      </w:r>
      <w:r w:rsidRPr="00485A9F">
        <w:rPr>
          <w:rFonts w:hint="eastAsia"/>
          <w:color w:val="0070C0"/>
          <w:sz w:val="32"/>
          <w:szCs w:val="32"/>
        </w:rPr>
        <w:t>系</w:t>
      </w:r>
      <w:r w:rsidRPr="00485A9F">
        <w:rPr>
          <w:rFonts w:hint="eastAsia"/>
          <w:color w:val="0070C0"/>
          <w:sz w:val="32"/>
          <w:szCs w:val="32"/>
        </w:rPr>
        <w:t xml:space="preserve">   </w:t>
      </w:r>
      <w:r w:rsidRPr="00485A9F">
        <w:rPr>
          <w:rFonts w:hint="eastAsia"/>
          <w:color w:val="0070C0"/>
          <w:sz w:val="32"/>
          <w:szCs w:val="32"/>
        </w:rPr>
        <w:t>人：</w:t>
      </w:r>
      <w:r w:rsidR="00C82350" w:rsidRPr="00E818A2">
        <w:rPr>
          <w:rFonts w:hint="eastAsia"/>
          <w:color w:val="000000" w:themeColor="text1"/>
          <w:sz w:val="32"/>
          <w:szCs w:val="32"/>
        </w:rPr>
        <w:t>丁冬鎇</w:t>
      </w:r>
    </w:p>
    <w:p w:rsidR="00B41C0B" w:rsidRPr="00485A9F" w:rsidRDefault="00B61881" w:rsidP="00485A9F">
      <w:pPr>
        <w:widowControl/>
        <w:tabs>
          <w:tab w:val="left" w:pos="-200"/>
          <w:tab w:val="left" w:pos="220"/>
        </w:tabs>
        <w:spacing w:beforeLines="100" w:before="240" w:afterLines="100" w:after="240" w:line="360" w:lineRule="auto"/>
        <w:ind w:leftChars="100" w:left="210" w:rightChars="100" w:right="210"/>
        <w:jc w:val="left"/>
        <w:rPr>
          <w:rFonts w:ascii="宋体" w:hAnsi="宋体" w:cs="宋体"/>
          <w:color w:val="0070C0"/>
          <w:kern w:val="0"/>
          <w:sz w:val="32"/>
          <w:szCs w:val="32"/>
        </w:rPr>
      </w:pPr>
      <w:r w:rsidRPr="00485A9F">
        <w:rPr>
          <w:rFonts w:hint="eastAsia"/>
          <w:color w:val="0070C0"/>
          <w:sz w:val="32"/>
          <w:szCs w:val="32"/>
        </w:rPr>
        <w:t>联</w:t>
      </w:r>
      <w:r w:rsidRPr="00485A9F">
        <w:rPr>
          <w:rFonts w:hint="eastAsia"/>
          <w:color w:val="0070C0"/>
          <w:sz w:val="32"/>
          <w:szCs w:val="32"/>
        </w:rPr>
        <w:t xml:space="preserve">  </w:t>
      </w:r>
      <w:r w:rsidRPr="00485A9F">
        <w:rPr>
          <w:rFonts w:hint="eastAsia"/>
          <w:color w:val="0070C0"/>
          <w:sz w:val="32"/>
          <w:szCs w:val="32"/>
        </w:rPr>
        <w:t>系</w:t>
      </w:r>
      <w:r w:rsidRPr="00485A9F">
        <w:rPr>
          <w:rFonts w:hint="eastAsia"/>
          <w:color w:val="0070C0"/>
          <w:sz w:val="32"/>
          <w:szCs w:val="32"/>
        </w:rPr>
        <w:t xml:space="preserve">  </w:t>
      </w:r>
      <w:r w:rsidRPr="00485A9F">
        <w:rPr>
          <w:rFonts w:hint="eastAsia"/>
          <w:color w:val="0070C0"/>
          <w:sz w:val="32"/>
          <w:szCs w:val="32"/>
        </w:rPr>
        <w:t>电</w:t>
      </w:r>
      <w:r w:rsidRPr="00485A9F">
        <w:rPr>
          <w:rFonts w:hint="eastAsia"/>
          <w:color w:val="0070C0"/>
          <w:sz w:val="32"/>
          <w:szCs w:val="32"/>
        </w:rPr>
        <w:t xml:space="preserve">  </w:t>
      </w:r>
      <w:r w:rsidRPr="00485A9F">
        <w:rPr>
          <w:rFonts w:hint="eastAsia"/>
          <w:color w:val="0070C0"/>
          <w:sz w:val="32"/>
          <w:szCs w:val="32"/>
        </w:rPr>
        <w:t>话：</w:t>
      </w:r>
      <w:r w:rsidR="00C82350" w:rsidRPr="00E818A2">
        <w:rPr>
          <w:color w:val="000000" w:themeColor="text1"/>
          <w:sz w:val="32"/>
          <w:szCs w:val="32"/>
        </w:rPr>
        <w:t>18609968208</w:t>
      </w:r>
    </w:p>
    <w:p w:rsidR="00B41C0B" w:rsidRDefault="00B41C0B">
      <w:pPr>
        <w:spacing w:line="640" w:lineRule="exact"/>
        <w:rPr>
          <w:color w:val="000000"/>
          <w:sz w:val="32"/>
          <w:szCs w:val="32"/>
        </w:rPr>
      </w:pPr>
    </w:p>
    <w:p w:rsidR="00B41C0B" w:rsidRDefault="00B41C0B">
      <w:pPr>
        <w:pStyle w:val="Default"/>
        <w:spacing w:line="640" w:lineRule="exact"/>
        <w:rPr>
          <w:sz w:val="32"/>
          <w:szCs w:val="32"/>
        </w:rPr>
      </w:pPr>
    </w:p>
    <w:p w:rsidR="00B41C0B" w:rsidRDefault="00B41C0B">
      <w:pPr>
        <w:pStyle w:val="Default"/>
        <w:spacing w:line="640" w:lineRule="exact"/>
        <w:rPr>
          <w:sz w:val="32"/>
          <w:szCs w:val="32"/>
        </w:rPr>
      </w:pPr>
    </w:p>
    <w:p w:rsidR="00B41C0B" w:rsidRDefault="00B41C0B">
      <w:pPr>
        <w:pStyle w:val="Default"/>
        <w:spacing w:line="640" w:lineRule="exact"/>
        <w:rPr>
          <w:sz w:val="32"/>
          <w:szCs w:val="32"/>
        </w:rPr>
      </w:pPr>
    </w:p>
    <w:p w:rsidR="00B41C0B" w:rsidRDefault="00B41C0B">
      <w:pPr>
        <w:pStyle w:val="Default"/>
        <w:spacing w:line="640" w:lineRule="exact"/>
        <w:rPr>
          <w:sz w:val="32"/>
          <w:szCs w:val="32"/>
        </w:rPr>
      </w:pPr>
    </w:p>
    <w:p w:rsidR="00B41C0B" w:rsidRDefault="00B41C0B" w:rsidP="00485A9F">
      <w:pPr>
        <w:spacing w:beforeLines="100" w:before="240" w:afterLines="100" w:after="240" w:line="360" w:lineRule="auto"/>
        <w:ind w:leftChars="100" w:left="210" w:rightChars="100" w:right="210"/>
        <w:jc w:val="left"/>
        <w:rPr>
          <w:sz w:val="32"/>
          <w:szCs w:val="32"/>
          <w:lang w:val="zh-CN"/>
        </w:rPr>
      </w:pPr>
    </w:p>
    <w:p w:rsidR="00B41C0B" w:rsidRDefault="00B61881" w:rsidP="00485A9F">
      <w:pPr>
        <w:spacing w:beforeLines="100" w:before="240" w:afterLines="100" w:after="240" w:line="360" w:lineRule="auto"/>
        <w:ind w:leftChars="100" w:left="210" w:rightChars="100" w:right="210"/>
        <w:jc w:val="left"/>
        <w:rPr>
          <w:sz w:val="32"/>
          <w:szCs w:val="32"/>
          <w:lang w:val="zh-CN"/>
        </w:rPr>
      </w:pPr>
      <w:r>
        <w:rPr>
          <w:rFonts w:hint="eastAsia"/>
          <w:sz w:val="32"/>
          <w:szCs w:val="32"/>
          <w:lang w:val="zh-CN"/>
        </w:rPr>
        <w:t>招标代理机构（公章）：</w:t>
      </w:r>
      <w:r w:rsidR="00485A9F">
        <w:rPr>
          <w:rFonts w:hint="eastAsia"/>
          <w:sz w:val="32"/>
          <w:szCs w:val="32"/>
          <w:lang w:val="zh-CN"/>
        </w:rPr>
        <w:t>新疆中工建辉工程咨询有限公司</w:t>
      </w:r>
    </w:p>
    <w:p w:rsidR="00B41C0B" w:rsidRDefault="00B61881" w:rsidP="00485A9F">
      <w:pPr>
        <w:spacing w:beforeLines="100" w:before="240" w:afterLines="100" w:after="240" w:line="360" w:lineRule="auto"/>
        <w:ind w:leftChars="100" w:left="210" w:rightChars="100" w:right="210"/>
        <w:jc w:val="left"/>
        <w:rPr>
          <w:sz w:val="32"/>
          <w:szCs w:val="32"/>
          <w:lang w:val="zh-CN"/>
        </w:rPr>
      </w:pPr>
      <w:r>
        <w:rPr>
          <w:rFonts w:hint="eastAsia"/>
          <w:sz w:val="32"/>
          <w:szCs w:val="32"/>
          <w:lang w:val="zh-CN"/>
        </w:rPr>
        <w:t>法定代表人（签章）：</w:t>
      </w:r>
    </w:p>
    <w:p w:rsidR="00B41C0B" w:rsidRDefault="00B61881" w:rsidP="00485A9F">
      <w:pPr>
        <w:spacing w:beforeLines="100" w:before="240" w:afterLines="100" w:after="240" w:line="360" w:lineRule="auto"/>
        <w:ind w:leftChars="100" w:left="210" w:rightChars="100" w:right="210"/>
        <w:jc w:val="left"/>
        <w:rPr>
          <w:sz w:val="32"/>
          <w:szCs w:val="32"/>
        </w:rPr>
      </w:pPr>
      <w:r>
        <w:rPr>
          <w:rFonts w:hint="eastAsia"/>
          <w:sz w:val="32"/>
          <w:szCs w:val="32"/>
          <w:lang w:val="zh-CN"/>
        </w:rPr>
        <w:t>联</w:t>
      </w:r>
      <w:r>
        <w:rPr>
          <w:rFonts w:hint="eastAsia"/>
          <w:sz w:val="32"/>
          <w:szCs w:val="32"/>
          <w:lang w:val="zh-CN"/>
        </w:rPr>
        <w:t xml:space="preserve"> </w:t>
      </w:r>
      <w:r>
        <w:rPr>
          <w:rFonts w:hint="eastAsia"/>
          <w:sz w:val="32"/>
          <w:szCs w:val="32"/>
          <w:lang w:val="zh-CN"/>
        </w:rPr>
        <w:t>系</w:t>
      </w:r>
      <w:r>
        <w:rPr>
          <w:rFonts w:hint="eastAsia"/>
          <w:sz w:val="32"/>
          <w:szCs w:val="32"/>
          <w:lang w:val="zh-CN"/>
        </w:rPr>
        <w:t xml:space="preserve"> </w:t>
      </w:r>
      <w:r>
        <w:rPr>
          <w:rFonts w:hint="eastAsia"/>
          <w:sz w:val="32"/>
          <w:szCs w:val="32"/>
          <w:lang w:val="zh-CN"/>
        </w:rPr>
        <w:t>人：</w:t>
      </w:r>
      <w:r w:rsidR="00485A9F">
        <w:rPr>
          <w:rFonts w:hint="eastAsia"/>
          <w:sz w:val="32"/>
          <w:szCs w:val="32"/>
          <w:lang w:val="zh-CN"/>
        </w:rPr>
        <w:t>张玉娟</w:t>
      </w:r>
    </w:p>
    <w:p w:rsidR="00B41C0B" w:rsidRDefault="00B61881" w:rsidP="00485A9F">
      <w:pPr>
        <w:spacing w:beforeLines="100" w:before="240" w:afterLines="100" w:after="240" w:line="360" w:lineRule="auto"/>
        <w:ind w:leftChars="100" w:left="210" w:rightChars="100" w:right="210"/>
        <w:jc w:val="left"/>
        <w:rPr>
          <w:sz w:val="32"/>
          <w:szCs w:val="32"/>
        </w:rPr>
      </w:pPr>
      <w:r>
        <w:rPr>
          <w:rFonts w:hint="eastAsia"/>
          <w:sz w:val="32"/>
          <w:szCs w:val="32"/>
        </w:rPr>
        <w:t>电</w:t>
      </w:r>
      <w:r>
        <w:rPr>
          <w:rFonts w:hint="eastAsia"/>
          <w:sz w:val="32"/>
          <w:szCs w:val="32"/>
        </w:rPr>
        <w:t xml:space="preserve">    </w:t>
      </w:r>
      <w:r>
        <w:rPr>
          <w:rFonts w:hint="eastAsia"/>
          <w:sz w:val="32"/>
          <w:szCs w:val="32"/>
        </w:rPr>
        <w:t>话：</w:t>
      </w:r>
      <w:r w:rsidR="00485A9F">
        <w:rPr>
          <w:rFonts w:hint="eastAsia"/>
          <w:sz w:val="32"/>
          <w:szCs w:val="32"/>
        </w:rPr>
        <w:t>18699621186</w:t>
      </w:r>
    </w:p>
    <w:p w:rsidR="00B41C0B" w:rsidRDefault="00B61881">
      <w:pPr>
        <w:rPr>
          <w:rFonts w:ascii="宋体" w:hAnsi="宋体"/>
          <w:b/>
          <w:color w:val="000000" w:themeColor="text1"/>
          <w:sz w:val="36"/>
          <w:szCs w:val="36"/>
        </w:rPr>
      </w:pPr>
      <w:r>
        <w:rPr>
          <w:rFonts w:ascii="宋体" w:hAnsi="宋体" w:hint="eastAsia"/>
          <w:b/>
          <w:color w:val="000000" w:themeColor="text1"/>
          <w:sz w:val="36"/>
          <w:szCs w:val="36"/>
        </w:rPr>
        <w:br w:type="page"/>
      </w:r>
    </w:p>
    <w:p w:rsidR="00B41C0B" w:rsidRDefault="00B61881">
      <w:pPr>
        <w:spacing w:line="500" w:lineRule="exact"/>
        <w:jc w:val="center"/>
        <w:rPr>
          <w:rFonts w:ascii="宋体" w:hAnsi="宋体"/>
          <w:b/>
          <w:color w:val="000000" w:themeColor="text1"/>
          <w:sz w:val="36"/>
          <w:szCs w:val="36"/>
        </w:rPr>
      </w:pPr>
      <w:r>
        <w:rPr>
          <w:rFonts w:ascii="宋体" w:hAnsi="宋体" w:hint="eastAsia"/>
          <w:b/>
          <w:color w:val="000000" w:themeColor="text1"/>
          <w:sz w:val="36"/>
          <w:szCs w:val="36"/>
        </w:rPr>
        <w:lastRenderedPageBreak/>
        <w:t>目  录</w:t>
      </w:r>
    </w:p>
    <w:p w:rsidR="00B41C0B" w:rsidRDefault="00B41C0B">
      <w:pPr>
        <w:jc w:val="center"/>
        <w:rPr>
          <w:rFonts w:ascii="宋体" w:hAnsi="宋体"/>
          <w:b/>
          <w:color w:val="000000" w:themeColor="text1"/>
          <w:sz w:val="24"/>
        </w:rPr>
      </w:pPr>
    </w:p>
    <w:p w:rsidR="00B41C0B" w:rsidRDefault="00B61881">
      <w:pPr>
        <w:pStyle w:val="11"/>
        <w:spacing w:line="360" w:lineRule="auto"/>
        <w:rPr>
          <w:b w:val="0"/>
          <w:bCs w:val="0"/>
          <w:caps w:val="0"/>
          <w:color w:val="000000" w:themeColor="text1"/>
          <w:sz w:val="24"/>
          <w:szCs w:val="24"/>
        </w:rPr>
      </w:pPr>
      <w:r>
        <w:rPr>
          <w:b w:val="0"/>
          <w:caps w:val="0"/>
          <w:color w:val="000000" w:themeColor="text1"/>
          <w:sz w:val="24"/>
          <w:szCs w:val="24"/>
        </w:rPr>
        <w:fldChar w:fldCharType="begin"/>
      </w:r>
      <w:r>
        <w:rPr>
          <w:rStyle w:val="ac"/>
          <w:rFonts w:hint="eastAsia"/>
          <w:b w:val="0"/>
          <w:caps w:val="0"/>
          <w:color w:val="000000" w:themeColor="text1"/>
          <w:sz w:val="24"/>
          <w:szCs w:val="24"/>
        </w:rPr>
        <w:instrText>TOC \o "1-3" \h \z \u</w:instrText>
      </w:r>
      <w:r>
        <w:rPr>
          <w:b w:val="0"/>
          <w:caps w:val="0"/>
          <w:color w:val="000000" w:themeColor="text1"/>
          <w:sz w:val="24"/>
          <w:szCs w:val="24"/>
        </w:rPr>
        <w:fldChar w:fldCharType="separate"/>
      </w:r>
      <w:hyperlink w:anchor="_Toc535945875" w:history="1">
        <w:r>
          <w:rPr>
            <w:rStyle w:val="ac"/>
            <w:rFonts w:hint="eastAsia"/>
            <w:color w:val="000000" w:themeColor="text1"/>
            <w:sz w:val="24"/>
            <w:szCs w:val="24"/>
          </w:rPr>
          <w:t>第一章谈判公告</w:t>
        </w:r>
        <w:r>
          <w:rPr>
            <w:color w:val="000000" w:themeColor="text1"/>
            <w:sz w:val="24"/>
            <w:szCs w:val="24"/>
          </w:rPr>
          <w:tab/>
        </w:r>
        <w:r>
          <w:rPr>
            <w:rFonts w:hint="eastAsia"/>
            <w:color w:val="000000" w:themeColor="text1"/>
            <w:sz w:val="24"/>
            <w:szCs w:val="24"/>
          </w:rPr>
          <w:t>2</w:t>
        </w:r>
      </w:hyperlink>
    </w:p>
    <w:p w:rsidR="00B41C0B" w:rsidRDefault="003A5CF0">
      <w:pPr>
        <w:pStyle w:val="11"/>
        <w:spacing w:line="360" w:lineRule="auto"/>
        <w:rPr>
          <w:b w:val="0"/>
          <w:bCs w:val="0"/>
          <w:caps w:val="0"/>
          <w:color w:val="000000" w:themeColor="text1"/>
          <w:sz w:val="24"/>
          <w:szCs w:val="24"/>
        </w:rPr>
      </w:pPr>
      <w:hyperlink w:anchor="_Toc535945876" w:history="1">
        <w:r w:rsidR="00B61881">
          <w:rPr>
            <w:rStyle w:val="ac"/>
            <w:rFonts w:hint="eastAsia"/>
            <w:color w:val="000000" w:themeColor="text1"/>
            <w:sz w:val="24"/>
            <w:szCs w:val="24"/>
          </w:rPr>
          <w:t>第二章投标须知</w:t>
        </w:r>
        <w:r w:rsidR="00B61881">
          <w:rPr>
            <w:color w:val="000000" w:themeColor="text1"/>
            <w:sz w:val="24"/>
            <w:szCs w:val="24"/>
          </w:rPr>
          <w:tab/>
        </w:r>
        <w:r w:rsidR="00B61881">
          <w:rPr>
            <w:color w:val="000000" w:themeColor="text1"/>
            <w:sz w:val="24"/>
            <w:szCs w:val="24"/>
          </w:rPr>
          <w:fldChar w:fldCharType="begin"/>
        </w:r>
        <w:r w:rsidR="00B61881">
          <w:rPr>
            <w:color w:val="000000" w:themeColor="text1"/>
            <w:sz w:val="24"/>
            <w:szCs w:val="24"/>
          </w:rPr>
          <w:instrText xml:space="preserve"> PAGEREF _Toc535945876 \h </w:instrText>
        </w:r>
        <w:r w:rsidR="00B61881">
          <w:rPr>
            <w:color w:val="000000" w:themeColor="text1"/>
            <w:sz w:val="24"/>
            <w:szCs w:val="24"/>
          </w:rPr>
        </w:r>
        <w:r w:rsidR="00B61881">
          <w:rPr>
            <w:color w:val="000000" w:themeColor="text1"/>
            <w:sz w:val="24"/>
            <w:szCs w:val="24"/>
          </w:rPr>
          <w:fldChar w:fldCharType="separate"/>
        </w:r>
        <w:r w:rsidR="00B61881">
          <w:rPr>
            <w:color w:val="000000" w:themeColor="text1"/>
            <w:sz w:val="24"/>
            <w:szCs w:val="24"/>
          </w:rPr>
          <w:t>5</w:t>
        </w:r>
        <w:r w:rsidR="00B61881">
          <w:rPr>
            <w:color w:val="000000" w:themeColor="text1"/>
            <w:sz w:val="24"/>
            <w:szCs w:val="24"/>
          </w:rPr>
          <w:fldChar w:fldCharType="end"/>
        </w:r>
      </w:hyperlink>
    </w:p>
    <w:p w:rsidR="00B41C0B" w:rsidRDefault="003A5CF0">
      <w:pPr>
        <w:pStyle w:val="11"/>
        <w:spacing w:line="360" w:lineRule="auto"/>
        <w:rPr>
          <w:b w:val="0"/>
          <w:bCs w:val="0"/>
          <w:caps w:val="0"/>
          <w:color w:val="000000" w:themeColor="text1"/>
          <w:sz w:val="24"/>
          <w:szCs w:val="24"/>
        </w:rPr>
      </w:pPr>
      <w:hyperlink w:anchor="_Toc535945915" w:history="1">
        <w:r w:rsidR="00B61881">
          <w:rPr>
            <w:rStyle w:val="ac"/>
            <w:rFonts w:hint="eastAsia"/>
            <w:color w:val="000000" w:themeColor="text1"/>
            <w:sz w:val="24"/>
            <w:szCs w:val="24"/>
          </w:rPr>
          <w:t>第三章采购人需求</w:t>
        </w:r>
        <w:r w:rsidR="00B61881">
          <w:rPr>
            <w:color w:val="000000" w:themeColor="text1"/>
            <w:sz w:val="24"/>
            <w:szCs w:val="24"/>
          </w:rPr>
          <w:tab/>
        </w:r>
        <w:r w:rsidR="00B61881">
          <w:rPr>
            <w:rFonts w:hint="eastAsia"/>
            <w:color w:val="000000" w:themeColor="text1"/>
            <w:sz w:val="24"/>
            <w:szCs w:val="24"/>
          </w:rPr>
          <w:t>19</w:t>
        </w:r>
      </w:hyperlink>
    </w:p>
    <w:p w:rsidR="00B41C0B" w:rsidRDefault="003A5CF0">
      <w:pPr>
        <w:pStyle w:val="11"/>
        <w:spacing w:line="360" w:lineRule="auto"/>
        <w:rPr>
          <w:b w:val="0"/>
          <w:bCs w:val="0"/>
          <w:caps w:val="0"/>
          <w:color w:val="000000" w:themeColor="text1"/>
          <w:sz w:val="24"/>
          <w:szCs w:val="24"/>
        </w:rPr>
      </w:pPr>
      <w:hyperlink w:anchor="_Toc535945921" w:history="1">
        <w:r w:rsidR="00B61881">
          <w:rPr>
            <w:rStyle w:val="ac"/>
            <w:rFonts w:hint="eastAsia"/>
            <w:color w:val="000000" w:themeColor="text1"/>
            <w:sz w:val="24"/>
            <w:szCs w:val="24"/>
          </w:rPr>
          <w:t>第四章合同（样本）</w:t>
        </w:r>
        <w:r w:rsidR="00B61881">
          <w:rPr>
            <w:color w:val="000000" w:themeColor="text1"/>
            <w:sz w:val="24"/>
            <w:szCs w:val="24"/>
          </w:rPr>
          <w:tab/>
        </w:r>
        <w:r w:rsidR="00B61881">
          <w:rPr>
            <w:rFonts w:hint="eastAsia"/>
            <w:color w:val="000000" w:themeColor="text1"/>
            <w:sz w:val="24"/>
            <w:szCs w:val="24"/>
          </w:rPr>
          <w:t>2</w:t>
        </w:r>
      </w:hyperlink>
      <w:r w:rsidR="00B61881">
        <w:rPr>
          <w:rFonts w:hint="eastAsia"/>
          <w:color w:val="000000" w:themeColor="text1"/>
          <w:sz w:val="24"/>
          <w:szCs w:val="24"/>
        </w:rPr>
        <w:t>7</w:t>
      </w:r>
    </w:p>
    <w:p w:rsidR="00B41C0B" w:rsidRDefault="003A5CF0">
      <w:pPr>
        <w:pStyle w:val="11"/>
        <w:spacing w:line="360" w:lineRule="auto"/>
        <w:rPr>
          <w:b w:val="0"/>
          <w:bCs w:val="0"/>
          <w:caps w:val="0"/>
          <w:color w:val="000000" w:themeColor="text1"/>
          <w:sz w:val="24"/>
          <w:szCs w:val="24"/>
        </w:rPr>
      </w:pPr>
      <w:hyperlink w:anchor="_Toc535945922" w:history="1">
        <w:r w:rsidR="00B61881">
          <w:rPr>
            <w:rStyle w:val="ac"/>
            <w:rFonts w:hint="eastAsia"/>
            <w:color w:val="000000" w:themeColor="text1"/>
            <w:sz w:val="24"/>
            <w:szCs w:val="24"/>
          </w:rPr>
          <w:t>第五章报价文件格式</w:t>
        </w:r>
        <w:r w:rsidR="00B61881">
          <w:rPr>
            <w:color w:val="000000" w:themeColor="text1"/>
            <w:sz w:val="24"/>
            <w:szCs w:val="24"/>
          </w:rPr>
          <w:tab/>
        </w:r>
        <w:r w:rsidR="00B61881">
          <w:rPr>
            <w:rFonts w:hint="eastAsia"/>
            <w:color w:val="000000" w:themeColor="text1"/>
            <w:sz w:val="24"/>
            <w:szCs w:val="24"/>
          </w:rPr>
          <w:t>3</w:t>
        </w:r>
      </w:hyperlink>
      <w:r w:rsidR="00B61881">
        <w:rPr>
          <w:rFonts w:hint="eastAsia"/>
          <w:color w:val="000000" w:themeColor="text1"/>
          <w:sz w:val="24"/>
          <w:szCs w:val="24"/>
        </w:rPr>
        <w:t>1</w:t>
      </w:r>
    </w:p>
    <w:p w:rsidR="00B41C0B" w:rsidRDefault="003A5CF0">
      <w:pPr>
        <w:pStyle w:val="21"/>
        <w:rPr>
          <w:rFonts w:ascii="宋体" w:hAnsi="宋体"/>
          <w:smallCaps w:val="0"/>
          <w:sz w:val="24"/>
        </w:rPr>
      </w:pPr>
      <w:hyperlink w:anchor="_Toc114505064" w:history="1">
        <w:r w:rsidR="00B61881">
          <w:rPr>
            <w:rStyle w:val="ac"/>
            <w:rFonts w:ascii="宋体" w:hAnsi="宋体" w:hint="eastAsia"/>
            <w:color w:val="auto"/>
            <w:sz w:val="24"/>
          </w:rPr>
          <w:t>格式</w:t>
        </w:r>
        <w:r w:rsidR="00B61881">
          <w:rPr>
            <w:rStyle w:val="ac"/>
            <w:rFonts w:ascii="宋体" w:hAnsi="宋体"/>
            <w:color w:val="auto"/>
            <w:sz w:val="24"/>
          </w:rPr>
          <w:t xml:space="preserve">1 </w:t>
        </w:r>
        <w:r w:rsidR="00B61881">
          <w:rPr>
            <w:rStyle w:val="ac"/>
            <w:rFonts w:ascii="宋体" w:hAnsi="宋体" w:hint="eastAsia"/>
            <w:color w:val="auto"/>
            <w:sz w:val="24"/>
          </w:rPr>
          <w:t>报价函</w:t>
        </w:r>
        <w:r w:rsidR="00B61881">
          <w:rPr>
            <w:rFonts w:ascii="宋体" w:hAnsi="宋体"/>
            <w:sz w:val="24"/>
          </w:rPr>
          <w:tab/>
        </w:r>
        <w:r w:rsidR="00B61881">
          <w:rPr>
            <w:rFonts w:ascii="宋体" w:hAnsi="宋体"/>
            <w:sz w:val="24"/>
          </w:rPr>
          <w:fldChar w:fldCharType="begin"/>
        </w:r>
        <w:r w:rsidR="00B61881">
          <w:rPr>
            <w:rFonts w:ascii="宋体" w:hAnsi="宋体"/>
            <w:sz w:val="24"/>
          </w:rPr>
          <w:instrText xml:space="preserve"> PAGEREF _Toc114505064 \h </w:instrText>
        </w:r>
        <w:r w:rsidR="00B61881">
          <w:rPr>
            <w:rFonts w:ascii="宋体" w:hAnsi="宋体"/>
            <w:sz w:val="24"/>
          </w:rPr>
        </w:r>
        <w:r w:rsidR="00B61881">
          <w:rPr>
            <w:rFonts w:ascii="宋体" w:hAnsi="宋体"/>
            <w:sz w:val="24"/>
          </w:rPr>
          <w:fldChar w:fldCharType="separate"/>
        </w:r>
        <w:r w:rsidR="00B61881">
          <w:rPr>
            <w:rFonts w:ascii="宋体" w:hAnsi="宋体"/>
            <w:sz w:val="24"/>
          </w:rPr>
          <w:t>33</w:t>
        </w:r>
        <w:r w:rsidR="00B61881">
          <w:rPr>
            <w:rFonts w:ascii="宋体" w:hAnsi="宋体"/>
            <w:sz w:val="24"/>
          </w:rPr>
          <w:fldChar w:fldCharType="end"/>
        </w:r>
      </w:hyperlink>
    </w:p>
    <w:p w:rsidR="00B41C0B" w:rsidRDefault="003A5CF0">
      <w:pPr>
        <w:pStyle w:val="21"/>
        <w:rPr>
          <w:rFonts w:ascii="宋体" w:hAnsi="宋体"/>
          <w:smallCaps w:val="0"/>
          <w:sz w:val="24"/>
        </w:rPr>
      </w:pPr>
      <w:hyperlink w:anchor="_Toc114505065" w:history="1">
        <w:r w:rsidR="00B61881">
          <w:rPr>
            <w:rStyle w:val="ac"/>
            <w:rFonts w:ascii="宋体" w:hAnsi="宋体" w:hint="eastAsia"/>
            <w:color w:val="auto"/>
            <w:sz w:val="24"/>
          </w:rPr>
          <w:t>格式</w:t>
        </w:r>
        <w:r w:rsidR="00B61881">
          <w:rPr>
            <w:rStyle w:val="ac"/>
            <w:rFonts w:ascii="宋体" w:hAnsi="宋体"/>
            <w:color w:val="auto"/>
            <w:sz w:val="24"/>
          </w:rPr>
          <w:t xml:space="preserve">2 </w:t>
        </w:r>
        <w:r w:rsidR="00B61881">
          <w:rPr>
            <w:rStyle w:val="ac"/>
            <w:rFonts w:ascii="宋体" w:hAnsi="宋体" w:hint="eastAsia"/>
            <w:color w:val="auto"/>
            <w:sz w:val="24"/>
          </w:rPr>
          <w:t>报价一览表</w:t>
        </w:r>
        <w:r w:rsidR="00B61881">
          <w:rPr>
            <w:rFonts w:ascii="宋体" w:hAnsi="宋体"/>
            <w:sz w:val="24"/>
          </w:rPr>
          <w:tab/>
        </w:r>
        <w:r w:rsidR="00B61881">
          <w:rPr>
            <w:rFonts w:ascii="宋体" w:hAnsi="宋体"/>
            <w:sz w:val="24"/>
          </w:rPr>
          <w:fldChar w:fldCharType="begin"/>
        </w:r>
        <w:r w:rsidR="00B61881">
          <w:rPr>
            <w:rFonts w:ascii="宋体" w:hAnsi="宋体"/>
            <w:sz w:val="24"/>
          </w:rPr>
          <w:instrText xml:space="preserve"> PAGEREF _Toc114505065 \h </w:instrText>
        </w:r>
        <w:r w:rsidR="00B61881">
          <w:rPr>
            <w:rFonts w:ascii="宋体" w:hAnsi="宋体"/>
            <w:sz w:val="24"/>
          </w:rPr>
        </w:r>
        <w:r w:rsidR="00B61881">
          <w:rPr>
            <w:rFonts w:ascii="宋体" w:hAnsi="宋体"/>
            <w:sz w:val="24"/>
          </w:rPr>
          <w:fldChar w:fldCharType="separate"/>
        </w:r>
        <w:r w:rsidR="00B61881">
          <w:rPr>
            <w:rFonts w:ascii="宋体" w:hAnsi="宋体"/>
            <w:sz w:val="24"/>
          </w:rPr>
          <w:t>34</w:t>
        </w:r>
        <w:r w:rsidR="00B61881">
          <w:rPr>
            <w:rFonts w:ascii="宋体" w:hAnsi="宋体"/>
            <w:sz w:val="24"/>
          </w:rPr>
          <w:fldChar w:fldCharType="end"/>
        </w:r>
      </w:hyperlink>
    </w:p>
    <w:p w:rsidR="00B41C0B" w:rsidRDefault="003A5CF0">
      <w:pPr>
        <w:pStyle w:val="21"/>
        <w:rPr>
          <w:rFonts w:ascii="宋体" w:hAnsi="宋体"/>
          <w:smallCaps w:val="0"/>
          <w:sz w:val="24"/>
        </w:rPr>
      </w:pPr>
      <w:hyperlink w:anchor="_Toc114505066" w:history="1">
        <w:r w:rsidR="00B61881">
          <w:rPr>
            <w:rStyle w:val="ac"/>
            <w:rFonts w:ascii="宋体" w:hAnsi="宋体" w:hint="eastAsia"/>
            <w:color w:val="auto"/>
            <w:sz w:val="24"/>
          </w:rPr>
          <w:t>格式</w:t>
        </w:r>
        <w:r w:rsidR="00B61881">
          <w:rPr>
            <w:rStyle w:val="ac"/>
            <w:rFonts w:ascii="宋体" w:hAnsi="宋体"/>
            <w:color w:val="auto"/>
            <w:sz w:val="24"/>
          </w:rPr>
          <w:t xml:space="preserve">3 </w:t>
        </w:r>
        <w:r w:rsidR="00B61881">
          <w:rPr>
            <w:rStyle w:val="ac"/>
            <w:rFonts w:ascii="宋体" w:hAnsi="宋体" w:hint="eastAsia"/>
            <w:color w:val="auto"/>
            <w:sz w:val="24"/>
          </w:rPr>
          <w:t>详细报价</w:t>
        </w:r>
        <w:r w:rsidR="00B61881">
          <w:rPr>
            <w:rFonts w:ascii="宋体" w:hAnsi="宋体"/>
            <w:sz w:val="24"/>
          </w:rPr>
          <w:tab/>
        </w:r>
        <w:r w:rsidR="00B61881">
          <w:rPr>
            <w:rFonts w:ascii="宋体" w:hAnsi="宋体"/>
            <w:sz w:val="24"/>
          </w:rPr>
          <w:fldChar w:fldCharType="begin"/>
        </w:r>
        <w:r w:rsidR="00B61881">
          <w:rPr>
            <w:rFonts w:ascii="宋体" w:hAnsi="宋体"/>
            <w:sz w:val="24"/>
          </w:rPr>
          <w:instrText xml:space="preserve"> PAGEREF _Toc114505066 \h </w:instrText>
        </w:r>
        <w:r w:rsidR="00B61881">
          <w:rPr>
            <w:rFonts w:ascii="宋体" w:hAnsi="宋体"/>
            <w:sz w:val="24"/>
          </w:rPr>
        </w:r>
        <w:r w:rsidR="00B61881">
          <w:rPr>
            <w:rFonts w:ascii="宋体" w:hAnsi="宋体"/>
            <w:sz w:val="24"/>
          </w:rPr>
          <w:fldChar w:fldCharType="separate"/>
        </w:r>
        <w:r w:rsidR="00B61881">
          <w:rPr>
            <w:rFonts w:ascii="宋体" w:hAnsi="宋体"/>
            <w:sz w:val="24"/>
          </w:rPr>
          <w:t>35</w:t>
        </w:r>
        <w:r w:rsidR="00B61881">
          <w:rPr>
            <w:rFonts w:ascii="宋体" w:hAnsi="宋体"/>
            <w:sz w:val="24"/>
          </w:rPr>
          <w:fldChar w:fldCharType="end"/>
        </w:r>
      </w:hyperlink>
    </w:p>
    <w:p w:rsidR="00B41C0B" w:rsidRDefault="003A5CF0">
      <w:pPr>
        <w:pStyle w:val="21"/>
        <w:rPr>
          <w:rFonts w:ascii="宋体" w:hAnsi="宋体"/>
          <w:smallCaps w:val="0"/>
          <w:sz w:val="24"/>
        </w:rPr>
      </w:pPr>
      <w:hyperlink w:anchor="_Toc114505068" w:history="1">
        <w:r w:rsidR="00B61881">
          <w:rPr>
            <w:rStyle w:val="ac"/>
            <w:rFonts w:ascii="宋体" w:hAnsi="宋体" w:hint="eastAsia"/>
            <w:color w:val="auto"/>
            <w:sz w:val="24"/>
          </w:rPr>
          <w:t>格式4</w:t>
        </w:r>
        <w:r w:rsidR="00B61881">
          <w:rPr>
            <w:rStyle w:val="ac"/>
            <w:rFonts w:ascii="宋体" w:hAnsi="宋体"/>
            <w:color w:val="auto"/>
            <w:sz w:val="24"/>
          </w:rPr>
          <w:t xml:space="preserve"> </w:t>
        </w:r>
        <w:r w:rsidR="00B61881">
          <w:rPr>
            <w:rStyle w:val="ac"/>
            <w:rFonts w:ascii="宋体" w:hAnsi="宋体" w:hint="eastAsia"/>
            <w:color w:val="auto"/>
            <w:sz w:val="24"/>
          </w:rPr>
          <w:t>法定代表人证明书</w:t>
        </w:r>
        <w:r w:rsidR="00B61881">
          <w:rPr>
            <w:rFonts w:ascii="宋体" w:hAnsi="宋体"/>
            <w:sz w:val="24"/>
          </w:rPr>
          <w:tab/>
        </w:r>
        <w:r w:rsidR="00B61881">
          <w:rPr>
            <w:rFonts w:ascii="宋体" w:hAnsi="宋体" w:hint="eastAsia"/>
            <w:sz w:val="24"/>
          </w:rPr>
          <w:t>3</w:t>
        </w:r>
      </w:hyperlink>
      <w:r w:rsidR="00B61881">
        <w:rPr>
          <w:rStyle w:val="ac"/>
          <w:rFonts w:ascii="宋体" w:hAnsi="宋体" w:hint="eastAsia"/>
          <w:color w:val="auto"/>
          <w:sz w:val="24"/>
        </w:rPr>
        <w:t>6</w:t>
      </w:r>
    </w:p>
    <w:p w:rsidR="00B41C0B" w:rsidRDefault="003A5CF0">
      <w:pPr>
        <w:pStyle w:val="21"/>
        <w:rPr>
          <w:rFonts w:ascii="宋体" w:hAnsi="宋体"/>
          <w:smallCaps w:val="0"/>
          <w:sz w:val="24"/>
        </w:rPr>
      </w:pPr>
      <w:hyperlink w:anchor="_Toc114505069" w:history="1">
        <w:r w:rsidR="00B61881">
          <w:rPr>
            <w:rStyle w:val="ac"/>
            <w:rFonts w:ascii="宋体" w:hAnsi="宋体" w:hint="eastAsia"/>
            <w:color w:val="auto"/>
            <w:sz w:val="24"/>
          </w:rPr>
          <w:t>格式5</w:t>
        </w:r>
        <w:r w:rsidR="00B61881">
          <w:rPr>
            <w:rStyle w:val="ac"/>
            <w:rFonts w:ascii="宋体" w:hAnsi="宋体"/>
            <w:color w:val="auto"/>
            <w:sz w:val="24"/>
          </w:rPr>
          <w:t xml:space="preserve"> </w:t>
        </w:r>
        <w:r w:rsidR="00B61881">
          <w:rPr>
            <w:rStyle w:val="ac"/>
            <w:rFonts w:ascii="宋体" w:hAnsi="宋体" w:hint="eastAsia"/>
            <w:color w:val="auto"/>
            <w:sz w:val="24"/>
          </w:rPr>
          <w:t>法定代表人授权书</w:t>
        </w:r>
        <w:r w:rsidR="00B61881">
          <w:rPr>
            <w:rFonts w:ascii="宋体" w:hAnsi="宋体"/>
            <w:sz w:val="24"/>
          </w:rPr>
          <w:tab/>
        </w:r>
        <w:r w:rsidR="00B61881">
          <w:rPr>
            <w:rFonts w:ascii="宋体" w:hAnsi="宋体" w:hint="eastAsia"/>
            <w:sz w:val="24"/>
          </w:rPr>
          <w:t>3</w:t>
        </w:r>
      </w:hyperlink>
      <w:r w:rsidR="00B61881">
        <w:rPr>
          <w:rStyle w:val="ac"/>
          <w:rFonts w:ascii="宋体" w:hAnsi="宋体" w:hint="eastAsia"/>
          <w:color w:val="auto"/>
          <w:sz w:val="24"/>
        </w:rPr>
        <w:t>7</w:t>
      </w:r>
    </w:p>
    <w:p w:rsidR="00B41C0B" w:rsidRDefault="003A5CF0">
      <w:pPr>
        <w:pStyle w:val="21"/>
        <w:rPr>
          <w:rFonts w:ascii="宋体" w:hAnsi="宋体"/>
          <w:smallCaps w:val="0"/>
          <w:sz w:val="24"/>
        </w:rPr>
      </w:pPr>
      <w:hyperlink w:anchor="_Toc114505070" w:history="1">
        <w:r w:rsidR="00B61881">
          <w:rPr>
            <w:rStyle w:val="ac"/>
            <w:rFonts w:ascii="宋体" w:hAnsi="宋体" w:hint="eastAsia"/>
            <w:color w:val="auto"/>
            <w:sz w:val="24"/>
          </w:rPr>
          <w:t>格式6</w:t>
        </w:r>
        <w:r w:rsidR="00B61881">
          <w:rPr>
            <w:rStyle w:val="ac"/>
            <w:rFonts w:ascii="宋体" w:hAnsi="宋体"/>
            <w:color w:val="auto"/>
            <w:sz w:val="24"/>
          </w:rPr>
          <w:t xml:space="preserve"> </w:t>
        </w:r>
        <w:r w:rsidR="00B61881">
          <w:rPr>
            <w:rStyle w:val="ac"/>
            <w:rFonts w:ascii="宋体" w:hAnsi="宋体" w:hint="eastAsia"/>
            <w:color w:val="auto"/>
            <w:sz w:val="24"/>
          </w:rPr>
          <w:t>实质性响应一览表</w:t>
        </w:r>
        <w:r w:rsidR="00B61881">
          <w:rPr>
            <w:rFonts w:ascii="宋体" w:hAnsi="宋体"/>
            <w:sz w:val="24"/>
          </w:rPr>
          <w:tab/>
        </w:r>
        <w:r w:rsidR="00B61881">
          <w:rPr>
            <w:rFonts w:ascii="宋体" w:hAnsi="宋体" w:hint="eastAsia"/>
            <w:sz w:val="24"/>
          </w:rPr>
          <w:t>3</w:t>
        </w:r>
      </w:hyperlink>
      <w:r w:rsidR="00B61881">
        <w:rPr>
          <w:rStyle w:val="ac"/>
          <w:rFonts w:ascii="宋体" w:hAnsi="宋体" w:hint="eastAsia"/>
          <w:color w:val="auto"/>
          <w:sz w:val="24"/>
        </w:rPr>
        <w:t>8</w:t>
      </w:r>
    </w:p>
    <w:p w:rsidR="00B41C0B" w:rsidRDefault="003A5CF0">
      <w:pPr>
        <w:pStyle w:val="21"/>
        <w:rPr>
          <w:rFonts w:ascii="宋体" w:hAnsi="宋体"/>
          <w:smallCaps w:val="0"/>
          <w:sz w:val="24"/>
        </w:rPr>
      </w:pPr>
      <w:hyperlink w:anchor="_Toc114505071" w:history="1">
        <w:r w:rsidR="00B61881">
          <w:rPr>
            <w:rStyle w:val="ac"/>
            <w:rFonts w:ascii="宋体" w:hAnsi="宋体" w:hint="eastAsia"/>
            <w:color w:val="auto"/>
            <w:sz w:val="24"/>
          </w:rPr>
          <w:t>格式7供应商资格情况表</w:t>
        </w:r>
        <w:r w:rsidR="00B61881">
          <w:rPr>
            <w:rFonts w:ascii="宋体" w:hAnsi="宋体"/>
            <w:sz w:val="24"/>
          </w:rPr>
          <w:tab/>
        </w:r>
        <w:r w:rsidR="00B61881">
          <w:rPr>
            <w:rFonts w:ascii="宋体" w:hAnsi="宋体" w:hint="eastAsia"/>
            <w:sz w:val="24"/>
          </w:rPr>
          <w:t>3</w:t>
        </w:r>
      </w:hyperlink>
      <w:r w:rsidR="00B61881">
        <w:rPr>
          <w:rStyle w:val="ac"/>
          <w:rFonts w:ascii="宋体" w:hAnsi="宋体" w:hint="eastAsia"/>
          <w:color w:val="auto"/>
          <w:sz w:val="24"/>
        </w:rPr>
        <w:t>9</w:t>
      </w:r>
    </w:p>
    <w:p w:rsidR="00B41C0B" w:rsidRDefault="003A5CF0">
      <w:pPr>
        <w:pStyle w:val="21"/>
        <w:rPr>
          <w:rFonts w:ascii="宋体" w:hAnsi="宋体"/>
          <w:smallCaps w:val="0"/>
          <w:sz w:val="24"/>
        </w:rPr>
      </w:pPr>
      <w:hyperlink w:anchor="_Toc114505072" w:history="1">
        <w:r w:rsidR="00B61881">
          <w:rPr>
            <w:rStyle w:val="ac"/>
            <w:rFonts w:ascii="宋体" w:hAnsi="宋体" w:hint="eastAsia"/>
            <w:color w:val="auto"/>
            <w:sz w:val="24"/>
          </w:rPr>
          <w:t>格式8采购人需求响应差异表</w:t>
        </w:r>
        <w:r w:rsidR="00B61881">
          <w:rPr>
            <w:rFonts w:ascii="宋体" w:hAnsi="宋体"/>
            <w:sz w:val="24"/>
          </w:rPr>
          <w:tab/>
        </w:r>
        <w:r w:rsidR="00B61881">
          <w:rPr>
            <w:rFonts w:ascii="宋体" w:hAnsi="宋体" w:hint="eastAsia"/>
            <w:sz w:val="24"/>
          </w:rPr>
          <w:t>4</w:t>
        </w:r>
      </w:hyperlink>
      <w:r w:rsidR="00B61881">
        <w:rPr>
          <w:rStyle w:val="ac"/>
          <w:rFonts w:ascii="宋体" w:hAnsi="宋体" w:hint="eastAsia"/>
          <w:color w:val="auto"/>
          <w:sz w:val="24"/>
        </w:rPr>
        <w:t>0</w:t>
      </w:r>
    </w:p>
    <w:p w:rsidR="00B41C0B" w:rsidRDefault="003A5CF0">
      <w:pPr>
        <w:pStyle w:val="21"/>
        <w:rPr>
          <w:rFonts w:ascii="宋体" w:hAnsi="宋体"/>
          <w:smallCaps w:val="0"/>
          <w:sz w:val="24"/>
        </w:rPr>
      </w:pPr>
      <w:hyperlink w:anchor="_Toc114505073" w:history="1">
        <w:r w:rsidR="00B61881">
          <w:rPr>
            <w:rStyle w:val="ac"/>
            <w:rFonts w:ascii="宋体" w:hAnsi="宋体" w:hint="eastAsia"/>
            <w:color w:val="auto"/>
            <w:sz w:val="24"/>
          </w:rPr>
          <w:t>格式9技术规格差异表</w:t>
        </w:r>
        <w:r w:rsidR="00B61881">
          <w:rPr>
            <w:rFonts w:ascii="宋体" w:hAnsi="宋体"/>
            <w:sz w:val="24"/>
          </w:rPr>
          <w:tab/>
        </w:r>
        <w:r w:rsidR="00B61881">
          <w:rPr>
            <w:rFonts w:ascii="宋体" w:hAnsi="宋体" w:hint="eastAsia"/>
            <w:sz w:val="24"/>
          </w:rPr>
          <w:t>4</w:t>
        </w:r>
      </w:hyperlink>
      <w:r w:rsidR="00B61881">
        <w:rPr>
          <w:rStyle w:val="ac"/>
          <w:rFonts w:ascii="宋体" w:hAnsi="宋体" w:hint="eastAsia"/>
          <w:color w:val="auto"/>
          <w:sz w:val="24"/>
        </w:rPr>
        <w:t>1</w:t>
      </w:r>
    </w:p>
    <w:p w:rsidR="00B41C0B" w:rsidRDefault="003A5CF0">
      <w:pPr>
        <w:pStyle w:val="21"/>
        <w:rPr>
          <w:rFonts w:ascii="宋体" w:hAnsi="宋体"/>
          <w:smallCaps w:val="0"/>
          <w:sz w:val="24"/>
        </w:rPr>
      </w:pPr>
      <w:hyperlink w:anchor="_Toc114505074" w:history="1">
        <w:r w:rsidR="00B61881">
          <w:rPr>
            <w:rStyle w:val="ac"/>
            <w:rFonts w:ascii="宋体" w:hAnsi="宋体" w:hint="eastAsia"/>
            <w:color w:val="auto"/>
            <w:sz w:val="24"/>
          </w:rPr>
          <w:t>格式10</w:t>
        </w:r>
        <w:r w:rsidR="00B61881">
          <w:rPr>
            <w:rStyle w:val="ac"/>
            <w:rFonts w:ascii="宋体" w:hAnsi="宋体"/>
            <w:color w:val="auto"/>
            <w:sz w:val="24"/>
          </w:rPr>
          <w:t xml:space="preserve"> </w:t>
        </w:r>
        <w:r w:rsidR="00B61881">
          <w:rPr>
            <w:rStyle w:val="ac"/>
            <w:rFonts w:ascii="宋体" w:hAnsi="宋体" w:hint="eastAsia"/>
            <w:color w:val="auto"/>
            <w:sz w:val="24"/>
          </w:rPr>
          <w:t>报价人基本情况表</w:t>
        </w:r>
        <w:r w:rsidR="00B61881">
          <w:rPr>
            <w:rFonts w:ascii="宋体" w:hAnsi="宋体"/>
            <w:sz w:val="24"/>
          </w:rPr>
          <w:tab/>
        </w:r>
        <w:r w:rsidR="00B61881">
          <w:rPr>
            <w:rFonts w:ascii="宋体" w:hAnsi="宋体" w:hint="eastAsia"/>
            <w:sz w:val="24"/>
          </w:rPr>
          <w:t>4</w:t>
        </w:r>
      </w:hyperlink>
      <w:r w:rsidR="00B61881">
        <w:rPr>
          <w:rStyle w:val="ac"/>
          <w:rFonts w:ascii="宋体" w:hAnsi="宋体" w:hint="eastAsia"/>
          <w:color w:val="auto"/>
          <w:sz w:val="24"/>
        </w:rPr>
        <w:t>2</w:t>
      </w:r>
    </w:p>
    <w:p w:rsidR="00B41C0B" w:rsidRDefault="003A5CF0">
      <w:pPr>
        <w:pStyle w:val="21"/>
        <w:rPr>
          <w:rFonts w:ascii="宋体" w:hAnsi="宋体"/>
          <w:smallCaps w:val="0"/>
          <w:sz w:val="24"/>
        </w:rPr>
      </w:pPr>
      <w:hyperlink w:anchor="_Toc114505077" w:history="1">
        <w:r w:rsidR="00B61881">
          <w:rPr>
            <w:rStyle w:val="ac"/>
            <w:rFonts w:ascii="宋体" w:hAnsi="宋体" w:hint="eastAsia"/>
            <w:color w:val="auto"/>
            <w:sz w:val="24"/>
          </w:rPr>
          <w:t>格式</w:t>
        </w:r>
        <w:r w:rsidR="00B61881">
          <w:rPr>
            <w:rStyle w:val="ac"/>
            <w:rFonts w:ascii="宋体" w:hAnsi="宋体"/>
            <w:color w:val="auto"/>
            <w:sz w:val="24"/>
          </w:rPr>
          <w:t>1</w:t>
        </w:r>
        <w:r w:rsidR="00B61881">
          <w:rPr>
            <w:rStyle w:val="ac"/>
            <w:rFonts w:ascii="宋体" w:hAnsi="宋体" w:hint="eastAsia"/>
            <w:color w:val="auto"/>
            <w:sz w:val="24"/>
          </w:rPr>
          <w:t>1报价人资格声明函</w:t>
        </w:r>
        <w:r w:rsidR="00B61881">
          <w:rPr>
            <w:rFonts w:ascii="宋体" w:hAnsi="宋体"/>
            <w:sz w:val="24"/>
          </w:rPr>
          <w:tab/>
        </w:r>
        <w:r w:rsidR="00B61881">
          <w:rPr>
            <w:rFonts w:ascii="宋体" w:hAnsi="宋体" w:hint="eastAsia"/>
            <w:sz w:val="24"/>
          </w:rPr>
          <w:t>4</w:t>
        </w:r>
      </w:hyperlink>
      <w:r w:rsidR="00B61881">
        <w:rPr>
          <w:rStyle w:val="ac"/>
          <w:rFonts w:ascii="宋体" w:hAnsi="宋体" w:hint="eastAsia"/>
          <w:color w:val="auto"/>
          <w:sz w:val="24"/>
        </w:rPr>
        <w:t>3</w:t>
      </w:r>
    </w:p>
    <w:p w:rsidR="00B41C0B" w:rsidRDefault="003A5CF0">
      <w:pPr>
        <w:pStyle w:val="21"/>
        <w:rPr>
          <w:rFonts w:ascii="宋体" w:hAnsi="宋体"/>
          <w:smallCaps w:val="0"/>
          <w:sz w:val="24"/>
        </w:rPr>
      </w:pPr>
      <w:hyperlink w:anchor="_Toc114505078" w:history="1">
        <w:r w:rsidR="00B61881">
          <w:rPr>
            <w:rStyle w:val="ac"/>
            <w:rFonts w:ascii="宋体" w:hAnsi="宋体" w:hint="eastAsia"/>
            <w:color w:val="auto"/>
            <w:sz w:val="24"/>
          </w:rPr>
          <w:t>格式</w:t>
        </w:r>
        <w:r w:rsidR="00B61881">
          <w:rPr>
            <w:rStyle w:val="ac"/>
            <w:rFonts w:ascii="宋体" w:hAnsi="宋体"/>
            <w:color w:val="auto"/>
            <w:sz w:val="24"/>
          </w:rPr>
          <w:t>1</w:t>
        </w:r>
        <w:r w:rsidR="00B61881">
          <w:rPr>
            <w:rStyle w:val="ac"/>
            <w:rFonts w:ascii="宋体" w:hAnsi="宋体" w:hint="eastAsia"/>
            <w:color w:val="auto"/>
            <w:sz w:val="24"/>
          </w:rPr>
          <w:t>2</w:t>
        </w:r>
        <w:r w:rsidR="00B61881">
          <w:rPr>
            <w:rStyle w:val="ac"/>
            <w:rFonts w:ascii="宋体" w:hAnsi="宋体"/>
            <w:color w:val="auto"/>
            <w:sz w:val="24"/>
          </w:rPr>
          <w:t xml:space="preserve"> </w:t>
        </w:r>
        <w:r w:rsidR="00B61881">
          <w:rPr>
            <w:rStyle w:val="ac"/>
            <w:rFonts w:ascii="宋体" w:hAnsi="宋体" w:hint="eastAsia"/>
            <w:color w:val="auto"/>
            <w:sz w:val="24"/>
          </w:rPr>
          <w:t>政策适用性说明（如有）</w:t>
        </w:r>
        <w:r w:rsidR="00B61881">
          <w:rPr>
            <w:rFonts w:ascii="宋体" w:hAnsi="宋体"/>
            <w:sz w:val="24"/>
          </w:rPr>
          <w:tab/>
        </w:r>
        <w:r w:rsidR="00B61881">
          <w:rPr>
            <w:rFonts w:ascii="宋体" w:hAnsi="宋体" w:hint="eastAsia"/>
            <w:sz w:val="24"/>
          </w:rPr>
          <w:t>4</w:t>
        </w:r>
      </w:hyperlink>
      <w:r w:rsidR="00B61881">
        <w:rPr>
          <w:rStyle w:val="ac"/>
          <w:rFonts w:ascii="宋体" w:hAnsi="宋体" w:hint="eastAsia"/>
          <w:color w:val="auto"/>
          <w:sz w:val="24"/>
        </w:rPr>
        <w:t>4</w:t>
      </w:r>
    </w:p>
    <w:p w:rsidR="00B41C0B" w:rsidRDefault="003A5CF0">
      <w:pPr>
        <w:pStyle w:val="21"/>
        <w:rPr>
          <w:rFonts w:ascii="宋体" w:hAnsi="宋体"/>
          <w:smallCaps w:val="0"/>
          <w:sz w:val="24"/>
        </w:rPr>
      </w:pPr>
      <w:hyperlink w:anchor="_Toc114505079" w:history="1">
        <w:r w:rsidR="00B61881">
          <w:rPr>
            <w:rStyle w:val="ac"/>
            <w:rFonts w:ascii="宋体" w:hAnsi="宋体" w:hint="eastAsia"/>
            <w:color w:val="auto"/>
            <w:sz w:val="24"/>
          </w:rPr>
          <w:t>格式</w:t>
        </w:r>
        <w:r w:rsidR="00B61881">
          <w:rPr>
            <w:rStyle w:val="ac"/>
            <w:rFonts w:ascii="宋体" w:hAnsi="宋体"/>
            <w:color w:val="auto"/>
            <w:sz w:val="24"/>
          </w:rPr>
          <w:t>1</w:t>
        </w:r>
        <w:r w:rsidR="00B61881">
          <w:rPr>
            <w:rStyle w:val="ac"/>
            <w:rFonts w:ascii="宋体" w:hAnsi="宋体" w:hint="eastAsia"/>
            <w:color w:val="auto"/>
            <w:sz w:val="24"/>
          </w:rPr>
          <w:t>3交纳服务费承诺书</w:t>
        </w:r>
        <w:r w:rsidR="00B61881">
          <w:rPr>
            <w:rFonts w:ascii="宋体" w:hAnsi="宋体"/>
            <w:sz w:val="24"/>
          </w:rPr>
          <w:tab/>
        </w:r>
        <w:r w:rsidR="00B61881">
          <w:rPr>
            <w:rFonts w:ascii="宋体" w:hAnsi="宋体" w:hint="eastAsia"/>
            <w:sz w:val="24"/>
          </w:rPr>
          <w:t>4</w:t>
        </w:r>
      </w:hyperlink>
      <w:r w:rsidR="00B61881">
        <w:rPr>
          <w:rStyle w:val="ac"/>
          <w:rFonts w:ascii="宋体" w:hAnsi="宋体" w:hint="eastAsia"/>
          <w:color w:val="auto"/>
          <w:sz w:val="24"/>
        </w:rPr>
        <w:t>6</w:t>
      </w:r>
    </w:p>
    <w:p w:rsidR="00B41C0B" w:rsidRDefault="00B41C0B">
      <w:pPr>
        <w:pStyle w:val="21"/>
        <w:rPr>
          <w:rFonts w:ascii="宋体" w:hAnsi="宋体"/>
          <w:smallCaps w:val="0"/>
          <w:color w:val="000000" w:themeColor="text1"/>
          <w:sz w:val="24"/>
        </w:rPr>
      </w:pPr>
    </w:p>
    <w:p w:rsidR="00B41C0B" w:rsidRDefault="00B61881">
      <w:pPr>
        <w:pStyle w:val="21"/>
        <w:rPr>
          <w:rStyle w:val="ac"/>
          <w:rFonts w:ascii="宋体" w:hAnsi="宋体"/>
          <w:caps/>
          <w:color w:val="000000" w:themeColor="text1"/>
          <w:sz w:val="24"/>
        </w:rPr>
      </w:pPr>
      <w:r>
        <w:rPr>
          <w:rFonts w:ascii="宋体" w:hAnsi="宋体"/>
          <w:caps/>
          <w:color w:val="000000" w:themeColor="text1"/>
          <w:sz w:val="24"/>
        </w:rPr>
        <w:fldChar w:fldCharType="end"/>
      </w:r>
    </w:p>
    <w:p w:rsidR="00B41C0B" w:rsidRDefault="00B41C0B">
      <w:pPr>
        <w:spacing w:line="360" w:lineRule="auto"/>
        <w:rPr>
          <w:rStyle w:val="ac"/>
          <w:rFonts w:ascii="宋体" w:hAnsi="宋体"/>
          <w:caps/>
          <w:color w:val="000000" w:themeColor="text1"/>
          <w:sz w:val="24"/>
        </w:rPr>
        <w:sectPr w:rsidR="00B41C0B">
          <w:headerReference w:type="default" r:id="rId10"/>
          <w:footerReference w:type="even" r:id="rId11"/>
          <w:footerReference w:type="default" r:id="rId12"/>
          <w:pgSz w:w="11906" w:h="16838"/>
          <w:pgMar w:top="1535" w:right="1440" w:bottom="1389" w:left="1219" w:header="568" w:footer="680" w:gutter="0"/>
          <w:pgNumType w:start="0"/>
          <w:cols w:space="720"/>
          <w:titlePg/>
          <w:docGrid w:linePitch="312"/>
        </w:sectPr>
      </w:pPr>
    </w:p>
    <w:p w:rsidR="00B41C0B" w:rsidRDefault="00B41C0B">
      <w:pPr>
        <w:spacing w:line="360" w:lineRule="auto"/>
        <w:ind w:left="840" w:hangingChars="300" w:hanging="840"/>
        <w:jc w:val="center"/>
        <w:rPr>
          <w:rFonts w:ascii="宋体" w:hAnsi="宋体"/>
          <w:color w:val="000000" w:themeColor="text1"/>
          <w:sz w:val="28"/>
          <w:szCs w:val="28"/>
        </w:rPr>
      </w:pPr>
      <w:bookmarkStart w:id="8" w:name="_Toc43548069"/>
    </w:p>
    <w:p w:rsidR="00B41C0B" w:rsidRDefault="00B41C0B">
      <w:pPr>
        <w:pStyle w:val="a4"/>
        <w:jc w:val="center"/>
        <w:rPr>
          <w:rFonts w:ascii="宋体" w:hAnsi="宋体"/>
          <w:bCs/>
          <w:color w:val="000000" w:themeColor="text1"/>
          <w:sz w:val="28"/>
          <w:szCs w:val="28"/>
        </w:rPr>
      </w:pPr>
    </w:p>
    <w:p w:rsidR="00B41C0B" w:rsidRDefault="00B41C0B">
      <w:pPr>
        <w:pStyle w:val="a4"/>
        <w:jc w:val="center"/>
        <w:rPr>
          <w:rFonts w:ascii="宋体" w:hAnsi="宋体"/>
          <w:bCs/>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61881">
      <w:pPr>
        <w:pStyle w:val="10"/>
        <w:spacing w:line="360" w:lineRule="auto"/>
        <w:jc w:val="center"/>
        <w:rPr>
          <w:rFonts w:ascii="宋体" w:hAnsi="宋体"/>
          <w:color w:val="000000" w:themeColor="text1"/>
          <w:sz w:val="48"/>
          <w:szCs w:val="48"/>
        </w:rPr>
      </w:pPr>
      <w:bookmarkStart w:id="9" w:name="_Toc451254082"/>
      <w:bookmarkStart w:id="10" w:name="_Toc279502879"/>
      <w:bookmarkStart w:id="11" w:name="_Toc535945875"/>
      <w:r>
        <w:rPr>
          <w:rFonts w:ascii="宋体" w:hAnsi="宋体" w:hint="eastAsia"/>
          <w:color w:val="000000" w:themeColor="text1"/>
          <w:sz w:val="48"/>
          <w:szCs w:val="48"/>
        </w:rPr>
        <w:t>第一章</w:t>
      </w:r>
      <w:bookmarkStart w:id="12" w:name="_Toc10525513"/>
      <w:r>
        <w:rPr>
          <w:rFonts w:ascii="宋体" w:hAnsi="宋体" w:hint="eastAsia"/>
          <w:color w:val="000000" w:themeColor="text1"/>
          <w:sz w:val="48"/>
          <w:szCs w:val="48"/>
        </w:rPr>
        <w:t xml:space="preserve"> 谈判</w:t>
      </w:r>
      <w:bookmarkEnd w:id="8"/>
      <w:bookmarkEnd w:id="9"/>
      <w:bookmarkEnd w:id="10"/>
      <w:bookmarkEnd w:id="11"/>
      <w:bookmarkEnd w:id="12"/>
      <w:r>
        <w:rPr>
          <w:rFonts w:ascii="宋体" w:hAnsi="宋体" w:hint="eastAsia"/>
          <w:color w:val="000000" w:themeColor="text1"/>
          <w:sz w:val="48"/>
          <w:szCs w:val="48"/>
        </w:rPr>
        <w:t>公告</w:t>
      </w:r>
    </w:p>
    <w:p w:rsidR="00B41C0B" w:rsidRDefault="00B61881" w:rsidP="00485A9F">
      <w:pPr>
        <w:widowControl/>
        <w:spacing w:line="360" w:lineRule="auto"/>
        <w:ind w:leftChars="48" w:left="307" w:hangingChars="98" w:hanging="206"/>
        <w:jc w:val="center"/>
        <w:rPr>
          <w:rFonts w:ascii="宋体" w:hAnsi="宋体" w:cs="宋体"/>
          <w:kern w:val="0"/>
          <w:sz w:val="24"/>
          <w:szCs w:val="28"/>
        </w:rPr>
      </w:pPr>
      <w:r>
        <w:rPr>
          <w:color w:val="000000" w:themeColor="text1"/>
        </w:rPr>
        <w:br w:type="page"/>
      </w:r>
      <w:bookmarkStart w:id="13" w:name="_Toc43548070"/>
      <w:bookmarkEnd w:id="0"/>
      <w:bookmarkEnd w:id="1"/>
      <w:bookmarkEnd w:id="2"/>
      <w:bookmarkEnd w:id="3"/>
      <w:bookmarkEnd w:id="4"/>
      <w:bookmarkEnd w:id="5"/>
      <w:bookmarkEnd w:id="6"/>
      <w:bookmarkEnd w:id="7"/>
    </w:p>
    <w:p w:rsidR="00B41C0B" w:rsidRDefault="00B61881">
      <w:pPr>
        <w:widowControl/>
        <w:wordWrap w:val="0"/>
        <w:jc w:val="center"/>
        <w:rPr>
          <w:rFonts w:ascii="微软雅黑" w:eastAsia="微软雅黑" w:hAnsi="微软雅黑" w:cs="宋体"/>
          <w:color w:val="FF0000"/>
          <w:kern w:val="0"/>
          <w:sz w:val="17"/>
          <w:szCs w:val="17"/>
        </w:rPr>
      </w:pPr>
      <w:bookmarkStart w:id="14" w:name="_Toc279502880"/>
      <w:bookmarkStart w:id="15" w:name="_Toc451254083"/>
      <w:bookmarkStart w:id="16" w:name="_Toc535945876"/>
      <w:r>
        <w:rPr>
          <w:rFonts w:ascii="微软雅黑" w:eastAsia="微软雅黑" w:hAnsi="微软雅黑" w:cs="宋体" w:hint="eastAsia"/>
          <w:color w:val="333333"/>
          <w:kern w:val="0"/>
          <w:sz w:val="17"/>
          <w:szCs w:val="17"/>
        </w:rPr>
        <w:lastRenderedPageBreak/>
        <w:br/>
      </w:r>
      <w:r w:rsidR="00485A9F">
        <w:rPr>
          <w:rFonts w:hint="eastAsia"/>
          <w:spacing w:val="-14"/>
          <w:sz w:val="32"/>
          <w:szCs w:val="32"/>
          <w:lang w:val="zh-CN"/>
        </w:rPr>
        <w:t>若羌县国家现代农业产业园行业组织建设项目（</w:t>
      </w:r>
      <w:r w:rsidR="009B7117">
        <w:rPr>
          <w:rFonts w:hint="eastAsia"/>
          <w:spacing w:val="-14"/>
          <w:sz w:val="32"/>
          <w:szCs w:val="32"/>
          <w:lang w:val="zh-CN"/>
        </w:rPr>
        <w:t>二标段</w:t>
      </w:r>
      <w:r w:rsidR="00485A9F">
        <w:rPr>
          <w:rFonts w:hint="eastAsia"/>
          <w:spacing w:val="-14"/>
          <w:sz w:val="32"/>
          <w:szCs w:val="32"/>
          <w:lang w:val="zh-CN"/>
        </w:rPr>
        <w:t>）</w:t>
      </w:r>
    </w:p>
    <w:p w:rsidR="00B41C0B" w:rsidRDefault="00B61881">
      <w:pPr>
        <w:widowControl/>
        <w:spacing w:line="360" w:lineRule="auto"/>
        <w:ind w:leftChars="48" w:left="455" w:hangingChars="98" w:hanging="354"/>
        <w:jc w:val="center"/>
        <w:rPr>
          <w:rFonts w:ascii="宋体" w:hAnsi="宋体" w:cs="宋体"/>
          <w:kern w:val="0"/>
          <w:sz w:val="24"/>
          <w:szCs w:val="28"/>
        </w:rPr>
      </w:pPr>
      <w:r>
        <w:rPr>
          <w:rFonts w:ascii="宋体" w:hAnsi="宋体" w:cs="宋体" w:hint="eastAsia"/>
          <w:b/>
          <w:kern w:val="0"/>
          <w:sz w:val="36"/>
          <w:szCs w:val="40"/>
        </w:rPr>
        <w:t>竞争性谈判采购公告</w:t>
      </w:r>
    </w:p>
    <w:p w:rsidR="00B41C0B" w:rsidRDefault="00B41C0B">
      <w:pPr>
        <w:widowControl/>
        <w:jc w:val="center"/>
        <w:rPr>
          <w:rFonts w:ascii="宋体" w:hAnsi="宋体" w:cs="宋体"/>
          <w:kern w:val="0"/>
          <w:sz w:val="24"/>
        </w:rPr>
      </w:pPr>
    </w:p>
    <w:p w:rsidR="00B41C0B" w:rsidRDefault="00B61881">
      <w:pPr>
        <w:widowControl/>
        <w:spacing w:line="360" w:lineRule="auto"/>
        <w:ind w:firstLineChars="228" w:firstLine="547"/>
        <w:jc w:val="left"/>
        <w:rPr>
          <w:rFonts w:ascii="宋体" w:hAnsi="宋体" w:cs="宋体"/>
          <w:kern w:val="0"/>
          <w:sz w:val="24"/>
        </w:rPr>
      </w:pPr>
      <w:r>
        <w:rPr>
          <w:rFonts w:ascii="宋体" w:hAnsi="宋体" w:cs="宋体" w:hint="eastAsia"/>
          <w:kern w:val="0"/>
          <w:sz w:val="24"/>
        </w:rPr>
        <w:t>受采购单位的委托，</w:t>
      </w:r>
      <w:r w:rsidR="00485A9F">
        <w:rPr>
          <w:rFonts w:ascii="宋体" w:hAnsi="宋体" w:cs="宋体" w:hint="eastAsia"/>
          <w:kern w:val="0"/>
          <w:sz w:val="24"/>
        </w:rPr>
        <w:t>新疆中工建辉工程咨询有限公司</w:t>
      </w:r>
      <w:r>
        <w:rPr>
          <w:rFonts w:ascii="宋体" w:hAnsi="宋体" w:cs="宋体" w:hint="eastAsia"/>
          <w:kern w:val="0"/>
          <w:sz w:val="24"/>
        </w:rPr>
        <w:t>将对下列项目采取竞争性谈判的方式进行采购，欢迎符合资格条件的供应商投标。</w:t>
      </w:r>
    </w:p>
    <w:p w:rsidR="00B41C0B" w:rsidRDefault="00B61881">
      <w:pPr>
        <w:widowControl/>
        <w:spacing w:line="360" w:lineRule="auto"/>
        <w:ind w:rightChars="-149" w:right="-313" w:firstLineChars="200" w:firstLine="480"/>
        <w:jc w:val="left"/>
        <w:rPr>
          <w:rFonts w:ascii="宋体" w:hAnsi="宋体" w:cs="宋体"/>
          <w:kern w:val="0"/>
          <w:sz w:val="24"/>
        </w:rPr>
      </w:pPr>
      <w:r>
        <w:rPr>
          <w:rFonts w:ascii="宋体" w:hAnsi="宋体" w:cs="宋体" w:hint="eastAsia"/>
          <w:kern w:val="0"/>
          <w:sz w:val="24"/>
        </w:rPr>
        <w:t>一、谈判文件编号：</w:t>
      </w:r>
      <w:r w:rsidR="009B7117">
        <w:rPr>
          <w:rFonts w:ascii="宋体" w:hAnsi="宋体" w:cs="宋体" w:hint="eastAsia"/>
          <w:kern w:val="0"/>
          <w:sz w:val="24"/>
        </w:rPr>
        <w:t>XJZGJHZFCG2023-098</w:t>
      </w:r>
      <w:r w:rsidR="00485A9F">
        <w:rPr>
          <w:rFonts w:ascii="宋体" w:hAnsi="宋体" w:cs="宋体" w:hint="eastAsia"/>
          <w:kern w:val="0"/>
          <w:sz w:val="24"/>
        </w:rPr>
        <w:t>号</w:t>
      </w:r>
      <w:r>
        <w:rPr>
          <w:rFonts w:ascii="宋体" w:hAnsi="宋体" w:cs="宋体" w:hint="eastAsia"/>
          <w:kern w:val="0"/>
          <w:sz w:val="24"/>
        </w:rPr>
        <w:t xml:space="preserve"> </w:t>
      </w:r>
    </w:p>
    <w:p w:rsidR="00B41C0B" w:rsidRDefault="00B61881">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二、采购项目名称：</w:t>
      </w:r>
      <w:r w:rsidR="00485A9F">
        <w:rPr>
          <w:rFonts w:ascii="宋体" w:hAnsi="宋体" w:cs="宋体" w:hint="eastAsia"/>
          <w:kern w:val="0"/>
          <w:sz w:val="24"/>
        </w:rPr>
        <w:t>若羌县国家现代农业产业园行业组织建设项目（</w:t>
      </w:r>
      <w:r w:rsidR="009B7117">
        <w:rPr>
          <w:rFonts w:ascii="宋体" w:hAnsi="宋体" w:cs="宋体" w:hint="eastAsia"/>
          <w:kern w:val="0"/>
          <w:sz w:val="24"/>
        </w:rPr>
        <w:t>二标段</w:t>
      </w:r>
      <w:r w:rsidR="00485A9F">
        <w:rPr>
          <w:rFonts w:ascii="宋体" w:hAnsi="宋体" w:cs="宋体" w:hint="eastAsia"/>
          <w:kern w:val="0"/>
          <w:sz w:val="24"/>
        </w:rPr>
        <w:t>）</w:t>
      </w:r>
    </w:p>
    <w:p w:rsidR="00B41C0B" w:rsidRDefault="00B61881">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三、采购单位名称：</w:t>
      </w:r>
      <w:r w:rsidR="00485A9F">
        <w:rPr>
          <w:rFonts w:ascii="宋体" w:hAnsi="宋体" w:cs="宋体" w:hint="eastAsia"/>
          <w:kern w:val="0"/>
          <w:sz w:val="24"/>
        </w:rPr>
        <w:t>若羌县农业农村局</w:t>
      </w:r>
    </w:p>
    <w:p w:rsidR="00B41C0B" w:rsidRDefault="00B61881">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四、采购机构名称：</w:t>
      </w:r>
      <w:r w:rsidR="00485A9F">
        <w:rPr>
          <w:rFonts w:ascii="宋体" w:hAnsi="宋体" w:cs="宋体" w:hint="eastAsia"/>
          <w:kern w:val="0"/>
          <w:sz w:val="24"/>
        </w:rPr>
        <w:t>新疆中工建辉工程咨询有限公司</w:t>
      </w:r>
    </w:p>
    <w:p w:rsidR="00B41C0B" w:rsidRDefault="00B61881">
      <w:pPr>
        <w:widowControl/>
        <w:spacing w:line="360" w:lineRule="exact"/>
        <w:ind w:firstLineChars="200" w:firstLine="480"/>
        <w:jc w:val="left"/>
        <w:rPr>
          <w:rFonts w:ascii="宋体" w:hAnsi="宋体" w:cs="宋体"/>
          <w:kern w:val="0"/>
          <w:sz w:val="24"/>
        </w:rPr>
      </w:pPr>
      <w:r>
        <w:rPr>
          <w:rFonts w:ascii="宋体" w:hAnsi="宋体" w:cs="宋体" w:hint="eastAsia"/>
          <w:kern w:val="0"/>
          <w:sz w:val="24"/>
        </w:rPr>
        <w:t>五、采购内容及计划投资：</w:t>
      </w:r>
    </w:p>
    <w:p w:rsidR="00B41C0B" w:rsidRDefault="00C82350">
      <w:pPr>
        <w:widowControl/>
        <w:spacing w:line="360" w:lineRule="exact"/>
        <w:ind w:leftChars="350" w:left="735"/>
        <w:jc w:val="left"/>
        <w:rPr>
          <w:rFonts w:ascii="宋体" w:hAnsi="宋体" w:cs="宋体"/>
          <w:kern w:val="0"/>
          <w:sz w:val="24"/>
        </w:rPr>
      </w:pPr>
      <w:r w:rsidRPr="00C82350">
        <w:rPr>
          <w:rFonts w:ascii="宋体" w:hAnsi="宋体" w:cs="宋体" w:hint="eastAsia"/>
          <w:color w:val="FF0000"/>
          <w:sz w:val="24"/>
        </w:rPr>
        <w:t>电商平台红枣销售直播培训服务</w:t>
      </w:r>
      <w:r w:rsidR="00B61881">
        <w:rPr>
          <w:rFonts w:ascii="宋体" w:hAnsi="宋体" w:cs="宋体" w:hint="eastAsia"/>
          <w:kern w:val="0"/>
          <w:sz w:val="24"/>
        </w:rPr>
        <w:t>；计划投资：</w:t>
      </w:r>
      <w:r w:rsidR="009B7117">
        <w:rPr>
          <w:rFonts w:ascii="宋体" w:hAnsi="宋体" w:cs="宋体" w:hint="eastAsia"/>
          <w:kern w:val="0"/>
          <w:sz w:val="24"/>
        </w:rPr>
        <w:t>1</w:t>
      </w:r>
      <w:r w:rsidR="00B61881">
        <w:rPr>
          <w:rFonts w:ascii="宋体" w:hAnsi="宋体" w:cs="宋体" w:hint="eastAsia"/>
          <w:kern w:val="0"/>
          <w:sz w:val="24"/>
        </w:rPr>
        <w:t>0万元；</w:t>
      </w:r>
    </w:p>
    <w:p w:rsidR="00B41C0B" w:rsidRDefault="00B61881">
      <w:pPr>
        <w:pStyle w:val="2"/>
      </w:pPr>
      <w:r>
        <w:rPr>
          <w:rFonts w:hint="eastAsia"/>
          <w:kern w:val="0"/>
        </w:rPr>
        <w:t>六、</w:t>
      </w:r>
      <w:r>
        <w:rPr>
          <w:rFonts w:hint="eastAsia"/>
          <w:color w:val="auto"/>
          <w:szCs w:val="24"/>
        </w:rPr>
        <w:t>合同履约期限：</w:t>
      </w:r>
      <w:r w:rsidRPr="00D76979">
        <w:rPr>
          <w:rFonts w:hint="eastAsia"/>
          <w:color w:val="0070C0"/>
          <w:szCs w:val="24"/>
        </w:rPr>
        <w:t>自合同签订之日起</w:t>
      </w:r>
      <w:r w:rsidR="00D60656" w:rsidRPr="00D76979">
        <w:rPr>
          <w:rFonts w:hint="eastAsia"/>
          <w:color w:val="0070C0"/>
          <w:szCs w:val="24"/>
        </w:rPr>
        <w:t>60</w:t>
      </w:r>
      <w:r w:rsidRPr="00D76979">
        <w:rPr>
          <w:rFonts w:hint="eastAsia"/>
          <w:color w:val="0070C0"/>
          <w:szCs w:val="24"/>
        </w:rPr>
        <w:t>日历天内完成</w:t>
      </w:r>
      <w:r w:rsidR="00C82350">
        <w:rPr>
          <w:rFonts w:hint="eastAsia"/>
          <w:color w:val="0070C0"/>
          <w:szCs w:val="24"/>
        </w:rPr>
        <w:t>培训</w:t>
      </w:r>
      <w:r>
        <w:rPr>
          <w:rFonts w:hint="eastAsia"/>
          <w:color w:val="auto"/>
          <w:szCs w:val="24"/>
        </w:rPr>
        <w:t>。</w:t>
      </w:r>
    </w:p>
    <w:p w:rsidR="00B41C0B" w:rsidRDefault="00B61881">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七、供应商资格基本要求：</w:t>
      </w:r>
    </w:p>
    <w:p w:rsidR="00B41C0B" w:rsidRDefault="00B61881">
      <w:pPr>
        <w:spacing w:line="360" w:lineRule="auto"/>
        <w:ind w:leftChars="200" w:left="420"/>
        <w:rPr>
          <w:rFonts w:ascii="宋体" w:hAnsi="宋体" w:cs="宋体"/>
          <w:sz w:val="24"/>
        </w:rPr>
      </w:pPr>
      <w:r>
        <w:rPr>
          <w:rFonts w:ascii="宋体" w:hAnsi="宋体" w:cs="宋体" w:hint="eastAsia"/>
          <w:sz w:val="24"/>
        </w:rPr>
        <w:t>1.供应商必须符合《中华人民共和国政府采购法》第二十二条规定之条件，提供以下材料：</w:t>
      </w:r>
    </w:p>
    <w:p w:rsidR="00B41C0B" w:rsidRDefault="00B61881">
      <w:pPr>
        <w:rPr>
          <w:rFonts w:ascii="宋体" w:hAnsi="宋体" w:cs="宋体"/>
          <w:sz w:val="24"/>
        </w:rPr>
      </w:pPr>
      <w:r>
        <w:rPr>
          <w:rFonts w:ascii="宋体" w:hAnsi="宋体" w:cs="宋体" w:hint="eastAsia"/>
          <w:sz w:val="24"/>
        </w:rPr>
        <w:t>（1）具有有效的企业法人营业执照</w:t>
      </w:r>
      <w:r w:rsidR="00D76979">
        <w:rPr>
          <w:rFonts w:ascii="宋体" w:hAnsi="宋体" w:cs="宋体" w:hint="eastAsia"/>
          <w:sz w:val="24"/>
        </w:rPr>
        <w:t xml:space="preserve"> </w:t>
      </w:r>
      <w:r>
        <w:rPr>
          <w:rFonts w:ascii="宋体" w:hAnsi="宋体" w:cs="宋体" w:hint="eastAsia"/>
          <w:sz w:val="24"/>
        </w:rPr>
        <w:t>。</w:t>
      </w:r>
    </w:p>
    <w:p w:rsidR="00B41C0B" w:rsidRDefault="00B61881">
      <w:pPr>
        <w:rPr>
          <w:rFonts w:ascii="宋体" w:hAnsi="宋体" w:cs="宋体"/>
          <w:sz w:val="24"/>
        </w:rPr>
      </w:pPr>
      <w:r>
        <w:rPr>
          <w:rFonts w:ascii="宋体" w:hAnsi="宋体" w:cs="宋体" w:hint="eastAsia"/>
          <w:sz w:val="24"/>
        </w:rPr>
        <w:t>（2）法定代表人身份证原件或法定代表人授权委托书和委托代理人身份证原件（授权委托书应附上法人和代理人身份证复印件）；</w:t>
      </w:r>
    </w:p>
    <w:p w:rsidR="00B41C0B" w:rsidRDefault="00B61881">
      <w:pPr>
        <w:rPr>
          <w:rFonts w:ascii="宋体" w:hAnsi="宋体" w:cs="宋体"/>
          <w:sz w:val="24"/>
        </w:rPr>
      </w:pPr>
      <w:r>
        <w:rPr>
          <w:rFonts w:ascii="宋体" w:hAnsi="宋体" w:cs="宋体" w:hint="eastAsia"/>
          <w:sz w:val="24"/>
        </w:rPr>
        <w:t>（3）提供202</w:t>
      </w:r>
      <w:r w:rsidR="00D76979">
        <w:rPr>
          <w:rFonts w:ascii="宋体" w:hAnsi="宋体" w:cs="宋体" w:hint="eastAsia"/>
          <w:sz w:val="24"/>
        </w:rPr>
        <w:t>1</w:t>
      </w:r>
      <w:r>
        <w:rPr>
          <w:rFonts w:ascii="宋体" w:hAnsi="宋体" w:cs="宋体" w:hint="eastAsia"/>
          <w:sz w:val="24"/>
        </w:rPr>
        <w:t>年或202</w:t>
      </w:r>
      <w:r w:rsidR="00D76979">
        <w:rPr>
          <w:rFonts w:ascii="宋体" w:hAnsi="宋体" w:cs="宋体" w:hint="eastAsia"/>
          <w:sz w:val="24"/>
        </w:rPr>
        <w:t>2</w:t>
      </w:r>
      <w:r>
        <w:rPr>
          <w:rFonts w:ascii="宋体" w:hAnsi="宋体" w:cs="宋体" w:hint="eastAsia"/>
          <w:sz w:val="24"/>
        </w:rPr>
        <w:t>年财务状况报告复印件或银行出具的资信证明材料复印件（新成立的公司可不提供）；</w:t>
      </w:r>
    </w:p>
    <w:p w:rsidR="00B41C0B" w:rsidRDefault="00B61881">
      <w:pPr>
        <w:rPr>
          <w:rFonts w:ascii="宋体" w:hAnsi="宋体" w:cs="宋体"/>
          <w:sz w:val="24"/>
        </w:rPr>
      </w:pPr>
      <w:r>
        <w:rPr>
          <w:rFonts w:ascii="宋体" w:hAnsi="宋体" w:cs="宋体" w:hint="eastAsia"/>
          <w:sz w:val="24"/>
        </w:rPr>
        <w:t>（4）具有履行合同所必需的设备和专业技术能力（提供书面说明）；</w:t>
      </w:r>
    </w:p>
    <w:p w:rsidR="00B41C0B" w:rsidRDefault="00B61881">
      <w:pPr>
        <w:rPr>
          <w:rFonts w:ascii="宋体" w:hAnsi="宋体" w:cs="宋体"/>
          <w:sz w:val="24"/>
        </w:rPr>
      </w:pPr>
      <w:r>
        <w:rPr>
          <w:rFonts w:ascii="宋体" w:hAnsi="宋体" w:cs="宋体" w:hint="eastAsia"/>
          <w:sz w:val="24"/>
        </w:rPr>
        <w:t>（5）提供参加政府采购活动近三年内在经营活动中没有重大违法记录的书面声明；</w:t>
      </w:r>
    </w:p>
    <w:p w:rsidR="00B41C0B" w:rsidRDefault="00B61881">
      <w:pPr>
        <w:rPr>
          <w:rFonts w:ascii="宋体" w:hAnsi="宋体" w:cs="宋体"/>
          <w:sz w:val="24"/>
        </w:rPr>
      </w:pPr>
      <w:r>
        <w:rPr>
          <w:rFonts w:ascii="宋体" w:hAnsi="宋体" w:cs="宋体" w:hint="eastAsia"/>
          <w:sz w:val="24"/>
        </w:rPr>
        <w:t>（6）提供近半年任意一个月的依法缴纳税收的证明（纳税凭证）复印件，如依法免税的，应提供相应文件证明其依法免税；</w:t>
      </w:r>
    </w:p>
    <w:p w:rsidR="00B41C0B" w:rsidRDefault="00B61881">
      <w:pPr>
        <w:rPr>
          <w:rFonts w:ascii="宋体" w:hAnsi="宋体" w:cs="宋体"/>
          <w:sz w:val="24"/>
        </w:rPr>
      </w:pPr>
      <w:r>
        <w:rPr>
          <w:rFonts w:ascii="宋体" w:hAnsi="宋体" w:cs="宋体" w:hint="eastAsia"/>
          <w:sz w:val="24"/>
        </w:rPr>
        <w:t>（7）提供近半年任意一个月的依法缴纳社会保险的证明（缴费凭证）复印件，如依法不需要缴纳社会保障资金的，应提供相应文件证明其依法不需要缴纳社会保障资金；</w:t>
      </w:r>
    </w:p>
    <w:p w:rsidR="00B41C0B" w:rsidRDefault="00B61881">
      <w:pPr>
        <w:rPr>
          <w:rFonts w:ascii="宋体" w:hAnsi="宋体" w:cs="宋体"/>
          <w:sz w:val="24"/>
        </w:rPr>
      </w:pPr>
      <w:r>
        <w:rPr>
          <w:rFonts w:ascii="宋体" w:hAnsi="宋体" w:cs="宋体" w:hint="eastAsia"/>
          <w:sz w:val="24"/>
        </w:rPr>
        <w:t>（8）被授权委托人在本单位缴纳的上一季度社保证明（单位社保缴费凭证和个人明细表）。</w:t>
      </w:r>
    </w:p>
    <w:p w:rsidR="00B41C0B" w:rsidRDefault="00B61881">
      <w:pPr>
        <w:rPr>
          <w:rFonts w:ascii="宋体" w:hAnsi="宋体" w:cs="宋体"/>
          <w:sz w:val="24"/>
        </w:rPr>
      </w:pPr>
      <w:r>
        <w:rPr>
          <w:rFonts w:ascii="宋体" w:hAnsi="宋体" w:cs="宋体" w:hint="eastAsia"/>
          <w:sz w:val="24"/>
        </w:rPr>
        <w:t xml:space="preserve">2、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        </w:t>
      </w:r>
    </w:p>
    <w:p w:rsidR="00B41C0B" w:rsidRDefault="00B61881">
      <w:pPr>
        <w:rPr>
          <w:rFonts w:ascii="宋体" w:hAnsi="宋体" w:cs="宋体"/>
          <w:sz w:val="24"/>
        </w:rPr>
      </w:pPr>
      <w:r>
        <w:rPr>
          <w:rFonts w:ascii="宋体" w:hAnsi="宋体" w:cs="宋体" w:hint="eastAsia"/>
          <w:sz w:val="24"/>
        </w:rPr>
        <w:t>注：供应商须保证所提交资料真实、完整、有效、一致，否则自行承担由此导致的与本项目有关的任何损失。报名时对供应商资格要求的合格性审查不代表在评审时进行的评判和论断。</w:t>
      </w:r>
    </w:p>
    <w:p w:rsidR="00B41C0B" w:rsidRDefault="00B41C0B">
      <w:pPr>
        <w:pStyle w:val="a3"/>
        <w:ind w:firstLine="480"/>
        <w:rPr>
          <w:rFonts w:ascii="宋体" w:hAnsi="宋体" w:cs="Arial"/>
          <w:sz w:val="24"/>
        </w:rPr>
      </w:pPr>
    </w:p>
    <w:p w:rsidR="00B41C0B" w:rsidRDefault="00B61881">
      <w:pPr>
        <w:pStyle w:val="a3"/>
        <w:spacing w:line="440" w:lineRule="exact"/>
        <w:ind w:firstLineChars="174" w:firstLine="419"/>
        <w:rPr>
          <w:rFonts w:ascii="宋体" w:hAnsi="宋体" w:cs="宋体"/>
          <w:b/>
          <w:kern w:val="0"/>
          <w:sz w:val="24"/>
        </w:rPr>
      </w:pPr>
      <w:r>
        <w:rPr>
          <w:rFonts w:ascii="宋体" w:hAnsi="宋体" w:cs="宋体" w:hint="eastAsia"/>
          <w:b/>
          <w:kern w:val="0"/>
          <w:sz w:val="24"/>
        </w:rPr>
        <w:t>2、本项目不接受接受联合体；</w:t>
      </w:r>
    </w:p>
    <w:p w:rsidR="00B41C0B" w:rsidRDefault="00B61881">
      <w:pPr>
        <w:spacing w:line="440" w:lineRule="atLeast"/>
        <w:rPr>
          <w:rFonts w:ascii="宋体" w:hAnsi="宋体" w:cs="宋体"/>
          <w:b/>
          <w:bCs/>
          <w:sz w:val="24"/>
        </w:rPr>
      </w:pPr>
      <w:r>
        <w:rPr>
          <w:rFonts w:ascii="宋体" w:hAnsi="宋体" w:cs="宋体" w:hint="eastAsia"/>
          <w:sz w:val="24"/>
        </w:rPr>
        <w:lastRenderedPageBreak/>
        <w:t>八、符合资格的供应商应当在于</w:t>
      </w:r>
      <w:r w:rsidRPr="00E901BF">
        <w:rPr>
          <w:rFonts w:ascii="宋体" w:hAnsi="宋体" w:cs="宋体" w:hint="eastAsia"/>
          <w:color w:val="0070C0"/>
          <w:sz w:val="24"/>
        </w:rPr>
        <w:t>202</w:t>
      </w:r>
      <w:r w:rsidR="00E901BF" w:rsidRPr="00E901BF">
        <w:rPr>
          <w:rFonts w:ascii="宋体" w:hAnsi="宋体" w:cs="宋体" w:hint="eastAsia"/>
          <w:color w:val="0070C0"/>
          <w:sz w:val="24"/>
        </w:rPr>
        <w:t>3</w:t>
      </w:r>
      <w:r w:rsidRPr="00E901BF">
        <w:rPr>
          <w:rFonts w:ascii="宋体" w:hAnsi="宋体" w:cs="宋体" w:hint="eastAsia"/>
          <w:color w:val="0070C0"/>
          <w:sz w:val="24"/>
        </w:rPr>
        <w:t>年</w:t>
      </w:r>
      <w:r w:rsidR="00C82350">
        <w:rPr>
          <w:rFonts w:ascii="宋体" w:hAnsi="宋体" w:cs="宋体" w:hint="eastAsia"/>
          <w:color w:val="0070C0"/>
          <w:sz w:val="24"/>
        </w:rPr>
        <w:t>9</w:t>
      </w:r>
      <w:r w:rsidRPr="00E901BF">
        <w:rPr>
          <w:rFonts w:ascii="宋体" w:hAnsi="宋体" w:cs="宋体" w:hint="eastAsia"/>
          <w:color w:val="0070C0"/>
          <w:sz w:val="24"/>
        </w:rPr>
        <w:t>月</w:t>
      </w:r>
      <w:r w:rsidR="00C82350">
        <w:rPr>
          <w:rFonts w:ascii="宋体" w:hAnsi="宋体" w:cs="宋体" w:hint="eastAsia"/>
          <w:color w:val="0070C0"/>
          <w:sz w:val="24"/>
        </w:rPr>
        <w:t>25</w:t>
      </w:r>
      <w:r w:rsidRPr="00E901BF">
        <w:rPr>
          <w:rFonts w:ascii="宋体" w:hAnsi="宋体" w:cs="宋体" w:hint="eastAsia"/>
          <w:color w:val="0070C0"/>
          <w:sz w:val="24"/>
        </w:rPr>
        <w:t>日至202</w:t>
      </w:r>
      <w:r w:rsidR="00E901BF" w:rsidRPr="00E901BF">
        <w:rPr>
          <w:rFonts w:ascii="宋体" w:hAnsi="宋体" w:cs="宋体" w:hint="eastAsia"/>
          <w:color w:val="0070C0"/>
          <w:sz w:val="24"/>
        </w:rPr>
        <w:t>3</w:t>
      </w:r>
      <w:r w:rsidRPr="00E901BF">
        <w:rPr>
          <w:rFonts w:ascii="宋体" w:hAnsi="宋体" w:cs="宋体" w:hint="eastAsia"/>
          <w:color w:val="0070C0"/>
          <w:sz w:val="24"/>
        </w:rPr>
        <w:t>年</w:t>
      </w:r>
      <w:r w:rsidR="00C82350">
        <w:rPr>
          <w:rFonts w:ascii="宋体" w:hAnsi="宋体" w:cs="宋体" w:hint="eastAsia"/>
          <w:color w:val="0070C0"/>
          <w:sz w:val="24"/>
        </w:rPr>
        <w:t>9</w:t>
      </w:r>
      <w:r w:rsidRPr="00E901BF">
        <w:rPr>
          <w:rFonts w:ascii="宋体" w:hAnsi="宋体" w:cs="宋体" w:hint="eastAsia"/>
          <w:color w:val="0070C0"/>
          <w:sz w:val="24"/>
        </w:rPr>
        <w:t>月</w:t>
      </w:r>
      <w:r w:rsidR="00C82350">
        <w:rPr>
          <w:rFonts w:ascii="宋体" w:hAnsi="宋体" w:cs="宋体" w:hint="eastAsia"/>
          <w:color w:val="0070C0"/>
          <w:sz w:val="24"/>
        </w:rPr>
        <w:t>28</w:t>
      </w:r>
      <w:r w:rsidRPr="00E901BF">
        <w:rPr>
          <w:rFonts w:ascii="宋体" w:hAnsi="宋体" w:cs="宋体" w:hint="eastAsia"/>
          <w:color w:val="0070C0"/>
          <w:sz w:val="24"/>
        </w:rPr>
        <w:t>日止</w:t>
      </w:r>
      <w:r>
        <w:rPr>
          <w:rFonts w:ascii="宋体" w:hAnsi="宋体" w:cs="宋体" w:hint="eastAsia"/>
          <w:sz w:val="24"/>
        </w:rPr>
        <w:t>，每日上午10:00～13:30时，每日下午15:30～19:30时（节假日除外，北京时间）时（北京时间），将相关证件的电子版上传至政采云进行电子报名。</w:t>
      </w:r>
    </w:p>
    <w:p w:rsidR="00B41C0B" w:rsidRDefault="00B61881">
      <w:pPr>
        <w:pStyle w:val="a3"/>
        <w:spacing w:line="440" w:lineRule="exact"/>
        <w:ind w:firstLineChars="0" w:firstLine="0"/>
        <w:rPr>
          <w:rFonts w:cs="宋体"/>
          <w:sz w:val="24"/>
        </w:rPr>
      </w:pPr>
      <w:r>
        <w:rPr>
          <w:rFonts w:cs="宋体" w:hint="eastAsia"/>
          <w:sz w:val="24"/>
        </w:rPr>
        <w:t>九、</w:t>
      </w:r>
      <w:r>
        <w:rPr>
          <w:rFonts w:cs="宋体"/>
          <w:sz w:val="24"/>
        </w:rPr>
        <w:t>获取招标文件地点（网址）：</w:t>
      </w:r>
      <w:r>
        <w:rPr>
          <w:rFonts w:cs="宋体"/>
          <w:sz w:val="24"/>
        </w:rPr>
        <w:t>https://www.zcygov.cn/</w:t>
      </w:r>
    </w:p>
    <w:p w:rsidR="00B41C0B" w:rsidRDefault="00B61881">
      <w:pPr>
        <w:pStyle w:val="a3"/>
        <w:spacing w:line="440" w:lineRule="exact"/>
        <w:ind w:firstLine="480"/>
        <w:rPr>
          <w:rFonts w:cs="宋体"/>
          <w:sz w:val="24"/>
        </w:rPr>
      </w:pPr>
      <w:r>
        <w:rPr>
          <w:rFonts w:cs="宋体"/>
          <w:sz w:val="24"/>
        </w:rPr>
        <w:t>获取招标文件方式：供应商登陆政采云平台</w:t>
      </w:r>
      <w:r>
        <w:rPr>
          <w:rFonts w:cs="宋体"/>
          <w:sz w:val="24"/>
        </w:rPr>
        <w:t>https://www.zcygov.cn/</w:t>
      </w:r>
      <w:r>
        <w:rPr>
          <w:rFonts w:cs="宋体"/>
          <w:sz w:val="24"/>
        </w:rPr>
        <w:t>在线申请获取采购文件</w:t>
      </w:r>
      <w:r>
        <w:rPr>
          <w:rFonts w:cs="宋体" w:hint="eastAsia"/>
          <w:sz w:val="24"/>
        </w:rPr>
        <w:t>（登录政府采购云平台→采购项目→获取采购文件→申请），审核通过后可下载招标文件，如有操作性问题，可与政采云在线客服进行咨询，咨询电话</w:t>
      </w:r>
      <w:r>
        <w:rPr>
          <w:rFonts w:cs="宋体" w:hint="eastAsia"/>
          <w:sz w:val="24"/>
        </w:rPr>
        <w:t>400-881-7190</w:t>
      </w:r>
      <w:r>
        <w:rPr>
          <w:rFonts w:cs="宋体" w:hint="eastAsia"/>
          <w:sz w:val="24"/>
        </w:rPr>
        <w:t>）。</w:t>
      </w:r>
    </w:p>
    <w:p w:rsidR="00B41C0B" w:rsidRDefault="00B61881">
      <w:pPr>
        <w:spacing w:line="440" w:lineRule="atLeast"/>
        <w:rPr>
          <w:rFonts w:ascii="宋体" w:hAnsi="宋体" w:cs="宋体"/>
          <w:sz w:val="24"/>
        </w:rPr>
      </w:pPr>
      <w:r>
        <w:rPr>
          <w:rFonts w:ascii="宋体" w:hAnsi="宋体" w:cs="宋体" w:hint="eastAsia"/>
          <w:sz w:val="24"/>
        </w:rPr>
        <w:t>十、谈判文件提交截止时间：</w:t>
      </w:r>
      <w:r w:rsidRPr="00E901BF">
        <w:rPr>
          <w:rFonts w:ascii="宋体" w:hAnsi="宋体" w:cs="宋体" w:hint="eastAsia"/>
          <w:color w:val="0070C0"/>
          <w:sz w:val="24"/>
        </w:rPr>
        <w:t>202</w:t>
      </w:r>
      <w:r w:rsidR="00E901BF" w:rsidRPr="00E901BF">
        <w:rPr>
          <w:rFonts w:ascii="宋体" w:hAnsi="宋体" w:cs="宋体" w:hint="eastAsia"/>
          <w:color w:val="0070C0"/>
          <w:sz w:val="24"/>
        </w:rPr>
        <w:t>3</w:t>
      </w:r>
      <w:r w:rsidRPr="00E901BF">
        <w:rPr>
          <w:rFonts w:ascii="宋体" w:hAnsi="宋体" w:cs="宋体" w:hint="eastAsia"/>
          <w:color w:val="0070C0"/>
          <w:sz w:val="24"/>
        </w:rPr>
        <w:t>年</w:t>
      </w:r>
      <w:r w:rsidR="00C82350">
        <w:rPr>
          <w:rFonts w:ascii="宋体" w:hAnsi="宋体" w:cs="宋体" w:hint="eastAsia"/>
          <w:color w:val="0070C0"/>
          <w:sz w:val="24"/>
        </w:rPr>
        <w:t>10</w:t>
      </w:r>
      <w:r w:rsidRPr="00E901BF">
        <w:rPr>
          <w:rFonts w:ascii="宋体" w:hAnsi="宋体" w:cs="宋体" w:hint="eastAsia"/>
          <w:color w:val="0070C0"/>
          <w:sz w:val="24"/>
        </w:rPr>
        <w:t>月</w:t>
      </w:r>
      <w:r w:rsidR="008C415C">
        <w:rPr>
          <w:rFonts w:ascii="宋体" w:hAnsi="宋体" w:cs="宋体" w:hint="eastAsia"/>
          <w:color w:val="0070C0"/>
          <w:sz w:val="24"/>
        </w:rPr>
        <w:t>11</w:t>
      </w:r>
      <w:r w:rsidRPr="00E901BF">
        <w:rPr>
          <w:rFonts w:ascii="宋体" w:hAnsi="宋体" w:cs="宋体" w:hint="eastAsia"/>
          <w:color w:val="0070C0"/>
          <w:sz w:val="24"/>
        </w:rPr>
        <w:t>日</w:t>
      </w:r>
      <w:r>
        <w:rPr>
          <w:rFonts w:ascii="宋体" w:hAnsi="宋体" w:cs="宋体" w:hint="eastAsia"/>
          <w:color w:val="000000"/>
          <w:sz w:val="24"/>
        </w:rPr>
        <w:t>1</w:t>
      </w:r>
      <w:r w:rsidR="008C415C">
        <w:rPr>
          <w:rFonts w:ascii="宋体" w:hAnsi="宋体" w:cs="宋体" w:hint="eastAsia"/>
          <w:color w:val="000000"/>
          <w:sz w:val="24"/>
        </w:rPr>
        <w:t>0</w:t>
      </w:r>
      <w:r>
        <w:rPr>
          <w:rFonts w:ascii="宋体" w:hAnsi="宋体" w:cs="宋体" w:hint="eastAsia"/>
          <w:color w:val="000000"/>
          <w:sz w:val="24"/>
        </w:rPr>
        <w:t>：30分。</w:t>
      </w:r>
    </w:p>
    <w:p w:rsidR="00B41C0B" w:rsidRDefault="00B61881">
      <w:pPr>
        <w:spacing w:line="440" w:lineRule="atLeast"/>
        <w:rPr>
          <w:rFonts w:ascii="宋体" w:hAnsi="宋体" w:cs="Tahoma"/>
          <w:sz w:val="24"/>
        </w:rPr>
      </w:pPr>
      <w:r>
        <w:rPr>
          <w:rFonts w:ascii="宋体" w:hAnsi="宋体" w:cs="宋体" w:hint="eastAsia"/>
          <w:sz w:val="24"/>
        </w:rPr>
        <w:t>十一、谈判文件提交地点：</w:t>
      </w:r>
      <w:r>
        <w:rPr>
          <w:rFonts w:cs="宋体"/>
          <w:sz w:val="24"/>
        </w:rPr>
        <w:t>https://www.zcygov.cn/</w:t>
      </w:r>
      <w:r>
        <w:rPr>
          <w:rFonts w:ascii="宋体" w:hAnsi="宋体" w:cs="Tahoma" w:hint="eastAsia"/>
          <w:sz w:val="24"/>
        </w:rPr>
        <w:t>。</w:t>
      </w:r>
    </w:p>
    <w:p w:rsidR="00B41C0B" w:rsidRDefault="00B61881">
      <w:pPr>
        <w:tabs>
          <w:tab w:val="left" w:pos="260"/>
          <w:tab w:val="left" w:pos="840"/>
        </w:tabs>
        <w:spacing w:line="440" w:lineRule="atLeast"/>
        <w:rPr>
          <w:rFonts w:ascii="宋体" w:hAnsi="宋体" w:cs="宋体"/>
          <w:sz w:val="24"/>
        </w:rPr>
      </w:pPr>
      <w:r>
        <w:rPr>
          <w:rFonts w:ascii="宋体" w:hAnsi="宋体" w:cs="宋体" w:hint="eastAsia"/>
          <w:sz w:val="24"/>
        </w:rPr>
        <w:t>十二、开标时间：</w:t>
      </w:r>
      <w:r w:rsidRPr="00E901BF">
        <w:rPr>
          <w:rFonts w:ascii="宋体" w:hAnsi="宋体" w:cs="宋体" w:hint="eastAsia"/>
          <w:color w:val="0070C0"/>
          <w:sz w:val="24"/>
        </w:rPr>
        <w:t>202</w:t>
      </w:r>
      <w:r w:rsidR="00E901BF" w:rsidRPr="00E901BF">
        <w:rPr>
          <w:rFonts w:ascii="宋体" w:hAnsi="宋体" w:cs="宋体" w:hint="eastAsia"/>
          <w:color w:val="0070C0"/>
          <w:sz w:val="24"/>
        </w:rPr>
        <w:t>3</w:t>
      </w:r>
      <w:r w:rsidRPr="00E901BF">
        <w:rPr>
          <w:rFonts w:ascii="宋体" w:hAnsi="宋体" w:cs="宋体" w:hint="eastAsia"/>
          <w:color w:val="0070C0"/>
          <w:sz w:val="24"/>
        </w:rPr>
        <w:t>年</w:t>
      </w:r>
      <w:r w:rsidR="00C82350">
        <w:rPr>
          <w:rFonts w:ascii="宋体" w:hAnsi="宋体" w:cs="宋体" w:hint="eastAsia"/>
          <w:color w:val="0070C0"/>
          <w:sz w:val="24"/>
        </w:rPr>
        <w:t>10</w:t>
      </w:r>
      <w:r w:rsidRPr="00E901BF">
        <w:rPr>
          <w:rFonts w:ascii="宋体" w:hAnsi="宋体" w:cs="宋体" w:hint="eastAsia"/>
          <w:color w:val="0070C0"/>
          <w:sz w:val="24"/>
        </w:rPr>
        <w:t>月</w:t>
      </w:r>
      <w:r w:rsidR="008C415C">
        <w:rPr>
          <w:rFonts w:ascii="宋体" w:hAnsi="宋体" w:cs="宋体" w:hint="eastAsia"/>
          <w:color w:val="0070C0"/>
          <w:sz w:val="24"/>
        </w:rPr>
        <w:t>11</w:t>
      </w:r>
      <w:r w:rsidRPr="00E901BF">
        <w:rPr>
          <w:rFonts w:ascii="宋体" w:hAnsi="宋体" w:cs="宋体" w:hint="eastAsia"/>
          <w:color w:val="0070C0"/>
          <w:sz w:val="24"/>
        </w:rPr>
        <w:t>日1</w:t>
      </w:r>
      <w:r w:rsidR="008C415C">
        <w:rPr>
          <w:rFonts w:ascii="宋体" w:hAnsi="宋体" w:cs="宋体" w:hint="eastAsia"/>
          <w:color w:val="0070C0"/>
          <w:sz w:val="24"/>
        </w:rPr>
        <w:t>0</w:t>
      </w:r>
      <w:r w:rsidRPr="00E901BF">
        <w:rPr>
          <w:rFonts w:ascii="宋体" w:hAnsi="宋体" w:cs="宋体" w:hint="eastAsia"/>
          <w:color w:val="0070C0"/>
          <w:sz w:val="24"/>
        </w:rPr>
        <w:t>：30分。</w:t>
      </w:r>
    </w:p>
    <w:p w:rsidR="00B41C0B" w:rsidRDefault="00B61881">
      <w:pPr>
        <w:tabs>
          <w:tab w:val="left" w:pos="260"/>
          <w:tab w:val="left" w:pos="840"/>
        </w:tabs>
        <w:spacing w:line="440" w:lineRule="atLeast"/>
        <w:rPr>
          <w:rFonts w:ascii="宋体" w:hAnsi="宋体" w:cs="宋体"/>
          <w:sz w:val="24"/>
        </w:rPr>
      </w:pPr>
      <w:r>
        <w:rPr>
          <w:rFonts w:ascii="宋体" w:hAnsi="宋体" w:cs="宋体" w:hint="eastAsia"/>
          <w:sz w:val="24"/>
        </w:rPr>
        <w:t>十三、开标地点：</w:t>
      </w:r>
      <w:r>
        <w:rPr>
          <w:rFonts w:cs="宋体"/>
          <w:sz w:val="24"/>
        </w:rPr>
        <w:t>https://www.zcygov.cn/</w:t>
      </w:r>
    </w:p>
    <w:p w:rsidR="00B41C0B" w:rsidRDefault="00B61881" w:rsidP="00E901BF">
      <w:pPr>
        <w:tabs>
          <w:tab w:val="left" w:pos="260"/>
          <w:tab w:val="left" w:pos="840"/>
        </w:tabs>
        <w:spacing w:line="440" w:lineRule="atLeast"/>
        <w:rPr>
          <w:rFonts w:ascii="宋体" w:hAnsi="宋体" w:cs="宋体"/>
          <w:sz w:val="24"/>
        </w:rPr>
      </w:pPr>
      <w:r>
        <w:rPr>
          <w:rFonts w:ascii="宋体" w:hAnsi="宋体" w:cs="宋体" w:hint="eastAsia"/>
          <w:sz w:val="24"/>
        </w:rPr>
        <w:t>十四、</w:t>
      </w:r>
      <w:r w:rsidR="00E901BF">
        <w:rPr>
          <w:rFonts w:ascii="宋体" w:hAnsi="宋体" w:cs="宋体" w:hint="eastAsia"/>
          <w:sz w:val="24"/>
        </w:rPr>
        <w:t xml:space="preserve"> </w:t>
      </w:r>
      <w:r>
        <w:rPr>
          <w:rFonts w:ascii="宋体" w:hAnsi="宋体" w:cs="宋体" w:hint="eastAsia"/>
          <w:sz w:val="24"/>
        </w:rPr>
        <w:t>代理机构联系人:</w:t>
      </w:r>
      <w:r w:rsidR="00E901BF">
        <w:rPr>
          <w:rFonts w:ascii="宋体" w:hAnsi="宋体" w:cs="宋体" w:hint="eastAsia"/>
          <w:sz w:val="24"/>
        </w:rPr>
        <w:t>张玉娟</w:t>
      </w:r>
      <w:r>
        <w:rPr>
          <w:rFonts w:ascii="宋体" w:hAnsi="宋体" w:cs="宋体" w:hint="eastAsia"/>
          <w:sz w:val="24"/>
        </w:rPr>
        <w:t xml:space="preserve">     联系电话: </w:t>
      </w:r>
      <w:r w:rsidR="00E901BF">
        <w:rPr>
          <w:rFonts w:ascii="宋体" w:hAnsi="宋体" w:cs="宋体" w:hint="eastAsia"/>
          <w:sz w:val="24"/>
        </w:rPr>
        <w:t>18699621186</w:t>
      </w:r>
    </w:p>
    <w:p w:rsidR="00B41C0B" w:rsidRDefault="00B61881">
      <w:pPr>
        <w:spacing w:line="440" w:lineRule="atLeast"/>
        <w:ind w:firstLineChars="300" w:firstLine="720"/>
        <w:rPr>
          <w:rFonts w:ascii="宋体" w:hAnsi="宋体" w:cs="宋体"/>
          <w:sz w:val="24"/>
        </w:rPr>
      </w:pPr>
      <w:r>
        <w:rPr>
          <w:rFonts w:ascii="宋体" w:hAnsi="宋体" w:cs="宋体" w:hint="eastAsia"/>
          <w:sz w:val="24"/>
        </w:rPr>
        <w:t xml:space="preserve">                                                </w:t>
      </w:r>
    </w:p>
    <w:p w:rsidR="00B41C0B" w:rsidRDefault="00B61881">
      <w:pPr>
        <w:spacing w:line="440" w:lineRule="atLeast"/>
        <w:jc w:val="center"/>
        <w:rPr>
          <w:rFonts w:ascii="宋体" w:hAnsi="宋体" w:cs="宋体"/>
          <w:sz w:val="24"/>
        </w:rPr>
      </w:pPr>
      <w:r>
        <w:rPr>
          <w:rFonts w:ascii="宋体" w:hAnsi="宋体" w:cs="宋体" w:hint="eastAsia"/>
          <w:sz w:val="24"/>
        </w:rPr>
        <w:t xml:space="preserve">        </w:t>
      </w:r>
    </w:p>
    <w:p w:rsidR="00B41C0B" w:rsidRDefault="00B61881">
      <w:pPr>
        <w:spacing w:line="440" w:lineRule="atLeast"/>
        <w:jc w:val="center"/>
        <w:rPr>
          <w:rFonts w:ascii="宋体" w:hAnsi="宋体" w:cs="宋体"/>
          <w:sz w:val="24"/>
        </w:rPr>
      </w:pPr>
      <w:r>
        <w:rPr>
          <w:rFonts w:ascii="宋体" w:hAnsi="宋体" w:cs="宋体" w:hint="eastAsia"/>
          <w:sz w:val="24"/>
        </w:rPr>
        <w:t xml:space="preserve"> </w:t>
      </w:r>
    </w:p>
    <w:p w:rsidR="00B41C0B" w:rsidRDefault="00B61881">
      <w:pPr>
        <w:spacing w:line="440" w:lineRule="atLeast"/>
        <w:jc w:val="center"/>
        <w:rPr>
          <w:rFonts w:ascii="宋体" w:hAnsi="宋体" w:cs="宋体"/>
          <w:sz w:val="24"/>
        </w:rPr>
      </w:pPr>
      <w:r>
        <w:rPr>
          <w:rFonts w:ascii="宋体" w:hAnsi="宋体" w:cs="宋体" w:hint="eastAsia"/>
          <w:sz w:val="24"/>
        </w:rPr>
        <w:t xml:space="preserve">                                         </w:t>
      </w:r>
      <w:r w:rsidR="00485A9F">
        <w:rPr>
          <w:rFonts w:ascii="宋体" w:hAnsi="宋体" w:cs="宋体" w:hint="eastAsia"/>
          <w:sz w:val="24"/>
        </w:rPr>
        <w:t>若羌县农业农村局</w:t>
      </w:r>
      <w:r>
        <w:rPr>
          <w:rFonts w:ascii="宋体" w:hAnsi="宋体" w:cs="宋体" w:hint="eastAsia"/>
          <w:sz w:val="24"/>
        </w:rPr>
        <w:t xml:space="preserve">                </w:t>
      </w:r>
    </w:p>
    <w:p w:rsidR="00B41C0B" w:rsidRDefault="00B61881">
      <w:pPr>
        <w:spacing w:line="440" w:lineRule="atLeast"/>
        <w:jc w:val="center"/>
        <w:rPr>
          <w:rFonts w:ascii="宋体" w:hAnsi="宋体" w:cs="宋体"/>
          <w:sz w:val="24"/>
        </w:rPr>
      </w:pPr>
      <w:r>
        <w:rPr>
          <w:rFonts w:ascii="宋体" w:hAnsi="宋体" w:cs="宋体" w:hint="eastAsia"/>
          <w:sz w:val="24"/>
        </w:rPr>
        <w:t xml:space="preserve">                                             </w:t>
      </w:r>
    </w:p>
    <w:p w:rsidR="00B41C0B" w:rsidRDefault="00B61881">
      <w:pPr>
        <w:spacing w:line="440" w:lineRule="atLeast"/>
        <w:jc w:val="center"/>
        <w:rPr>
          <w:rFonts w:ascii="宋体" w:hAnsi="宋体" w:cs="宋体"/>
          <w:sz w:val="24"/>
        </w:rPr>
      </w:pPr>
      <w:r>
        <w:rPr>
          <w:rFonts w:ascii="宋体" w:hAnsi="宋体" w:cs="宋体" w:hint="eastAsia"/>
          <w:sz w:val="24"/>
        </w:rPr>
        <w:t xml:space="preserve">                                             </w:t>
      </w:r>
      <w:r w:rsidR="00485A9F">
        <w:rPr>
          <w:rFonts w:ascii="宋体" w:hAnsi="宋体" w:cs="宋体" w:hint="eastAsia"/>
          <w:sz w:val="24"/>
        </w:rPr>
        <w:t>新疆中工建辉工程咨询有限公司</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color w:val="000000"/>
          <w:sz w:val="24"/>
        </w:rPr>
        <w:t xml:space="preserve">                                      </w:t>
      </w:r>
      <w:r>
        <w:rPr>
          <w:rFonts w:ascii="宋体" w:hAnsi="宋体" w:cs="宋体" w:hint="eastAsia"/>
          <w:sz w:val="24"/>
        </w:rPr>
        <w:t xml:space="preserve">      </w:t>
      </w:r>
    </w:p>
    <w:p w:rsidR="00B41C0B" w:rsidRDefault="00B61881">
      <w:pPr>
        <w:spacing w:line="440" w:lineRule="atLeast"/>
        <w:rPr>
          <w:rFonts w:ascii="宋体" w:hAnsi="宋体" w:cs="宋体"/>
          <w:sz w:val="24"/>
        </w:rPr>
      </w:pPr>
      <w:r>
        <w:rPr>
          <w:rFonts w:ascii="宋体" w:hAnsi="宋体" w:cs="宋体" w:hint="eastAsia"/>
          <w:sz w:val="24"/>
        </w:rPr>
        <w:t xml:space="preserve">                                            </w:t>
      </w:r>
    </w:p>
    <w:p w:rsidR="00B41C0B" w:rsidRPr="004D73F6" w:rsidRDefault="00B61881">
      <w:pPr>
        <w:spacing w:line="440" w:lineRule="atLeast"/>
        <w:ind w:firstLineChars="2550" w:firstLine="6120"/>
        <w:jc w:val="left"/>
        <w:rPr>
          <w:rFonts w:ascii="宋体" w:hAnsi="宋体" w:cs="宋体"/>
          <w:color w:val="0070C0"/>
          <w:sz w:val="28"/>
          <w:szCs w:val="28"/>
        </w:rPr>
      </w:pPr>
      <w:r w:rsidRPr="004D73F6">
        <w:rPr>
          <w:rFonts w:ascii="宋体" w:hAnsi="宋体" w:cs="宋体" w:hint="eastAsia"/>
          <w:color w:val="0070C0"/>
          <w:sz w:val="24"/>
        </w:rPr>
        <w:t>202</w:t>
      </w:r>
      <w:r w:rsidR="004D73F6" w:rsidRPr="004D73F6">
        <w:rPr>
          <w:rFonts w:ascii="宋体" w:hAnsi="宋体" w:cs="宋体" w:hint="eastAsia"/>
          <w:color w:val="0070C0"/>
          <w:sz w:val="24"/>
        </w:rPr>
        <w:t>3</w:t>
      </w:r>
      <w:r w:rsidRPr="004D73F6">
        <w:rPr>
          <w:rFonts w:ascii="宋体" w:hAnsi="宋体" w:cs="宋体" w:hint="eastAsia"/>
          <w:color w:val="0070C0"/>
          <w:sz w:val="24"/>
        </w:rPr>
        <w:t>年</w:t>
      </w:r>
      <w:r w:rsidR="00C82350">
        <w:rPr>
          <w:rFonts w:ascii="宋体" w:hAnsi="宋体" w:cs="宋体" w:hint="eastAsia"/>
          <w:color w:val="0070C0"/>
          <w:sz w:val="24"/>
        </w:rPr>
        <w:t>9</w:t>
      </w:r>
      <w:r w:rsidRPr="004D73F6">
        <w:rPr>
          <w:rFonts w:ascii="宋体" w:hAnsi="宋体" w:cs="宋体" w:hint="eastAsia"/>
          <w:color w:val="0070C0"/>
          <w:sz w:val="24"/>
        </w:rPr>
        <w:t>月</w:t>
      </w:r>
      <w:r w:rsidR="00C82350">
        <w:rPr>
          <w:rFonts w:ascii="宋体" w:hAnsi="宋体" w:cs="宋体" w:hint="eastAsia"/>
          <w:color w:val="0070C0"/>
          <w:sz w:val="24"/>
        </w:rPr>
        <w:t>25</w:t>
      </w:r>
      <w:r w:rsidRPr="004D73F6">
        <w:rPr>
          <w:rFonts w:ascii="宋体" w:hAnsi="宋体" w:cs="宋体" w:hint="eastAsia"/>
          <w:color w:val="0070C0"/>
          <w:sz w:val="24"/>
        </w:rPr>
        <w:t>日</w:t>
      </w:r>
    </w:p>
    <w:p w:rsidR="00B41C0B" w:rsidRDefault="00B41C0B"/>
    <w:p w:rsidR="00B41C0B" w:rsidRDefault="00B61881">
      <w:pPr>
        <w:pStyle w:val="10"/>
        <w:spacing w:line="360" w:lineRule="auto"/>
        <w:jc w:val="center"/>
        <w:rPr>
          <w:rFonts w:ascii="宋体" w:hAnsi="宋体"/>
          <w:color w:val="000000" w:themeColor="text1"/>
          <w:sz w:val="48"/>
          <w:szCs w:val="48"/>
        </w:rPr>
      </w:pPr>
      <w:r>
        <w:rPr>
          <w:rFonts w:ascii="宋体" w:hAnsi="宋体" w:cs="宋体"/>
          <w:sz w:val="28"/>
          <w:szCs w:val="28"/>
          <w:highlight w:val="white"/>
        </w:rPr>
        <w:br w:type="page"/>
      </w:r>
      <w:r>
        <w:rPr>
          <w:rFonts w:ascii="宋体" w:hAnsi="宋体" w:hint="eastAsia"/>
          <w:color w:val="000000" w:themeColor="text1"/>
          <w:sz w:val="48"/>
          <w:szCs w:val="48"/>
        </w:rPr>
        <w:lastRenderedPageBreak/>
        <w:t>第二章</w:t>
      </w:r>
      <w:bookmarkStart w:id="17" w:name="_Toc10525515"/>
      <w:r>
        <w:rPr>
          <w:rFonts w:ascii="宋体" w:hAnsi="宋体" w:hint="eastAsia"/>
          <w:color w:val="000000" w:themeColor="text1"/>
          <w:sz w:val="48"/>
          <w:szCs w:val="48"/>
        </w:rPr>
        <w:t>投标须知</w:t>
      </w:r>
      <w:bookmarkEnd w:id="13"/>
      <w:bookmarkEnd w:id="14"/>
      <w:bookmarkEnd w:id="15"/>
      <w:bookmarkEnd w:id="16"/>
      <w:bookmarkEnd w:id="17"/>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5"/>
        <w:gridCol w:w="6392"/>
      </w:tblGrid>
      <w:tr w:rsidR="00B41C0B">
        <w:trPr>
          <w:trHeight w:val="99"/>
        </w:trPr>
        <w:tc>
          <w:tcPr>
            <w:tcW w:w="709" w:type="dxa"/>
          </w:tcPr>
          <w:p w:rsidR="00B41C0B" w:rsidRDefault="00B61881">
            <w:pPr>
              <w:pStyle w:val="12"/>
              <w:spacing w:line="360" w:lineRule="auto"/>
              <w:jc w:val="center"/>
              <w:rPr>
                <w:rFonts w:ascii="宋体" w:hAnsi="宋体" w:cs="宋体"/>
                <w:b/>
                <w:sz w:val="24"/>
              </w:rPr>
            </w:pPr>
            <w:r>
              <w:rPr>
                <w:rFonts w:ascii="宋体" w:hAnsi="宋体" w:cs="宋体" w:hint="eastAsia"/>
                <w:b/>
                <w:sz w:val="24"/>
              </w:rPr>
              <w:t>序号</w:t>
            </w:r>
          </w:p>
        </w:tc>
        <w:tc>
          <w:tcPr>
            <w:tcW w:w="2055" w:type="dxa"/>
          </w:tcPr>
          <w:p w:rsidR="00B41C0B" w:rsidRDefault="00B61881">
            <w:pPr>
              <w:pStyle w:val="12"/>
              <w:spacing w:line="360" w:lineRule="auto"/>
              <w:jc w:val="center"/>
              <w:rPr>
                <w:rFonts w:ascii="宋体" w:hAnsi="宋体" w:cs="宋体"/>
                <w:b/>
                <w:sz w:val="24"/>
              </w:rPr>
            </w:pPr>
            <w:r>
              <w:rPr>
                <w:rFonts w:ascii="宋体" w:hAnsi="宋体" w:cs="宋体" w:hint="eastAsia"/>
                <w:b/>
                <w:sz w:val="24"/>
              </w:rPr>
              <w:t>条  款  名  称</w:t>
            </w:r>
          </w:p>
        </w:tc>
        <w:tc>
          <w:tcPr>
            <w:tcW w:w="6392" w:type="dxa"/>
          </w:tcPr>
          <w:p w:rsidR="00B41C0B" w:rsidRDefault="00B61881">
            <w:pPr>
              <w:pStyle w:val="12"/>
              <w:spacing w:line="360" w:lineRule="auto"/>
              <w:jc w:val="center"/>
              <w:rPr>
                <w:rFonts w:ascii="宋体" w:hAnsi="宋体" w:cs="宋体"/>
                <w:b/>
                <w:sz w:val="24"/>
              </w:rPr>
            </w:pPr>
            <w:r>
              <w:rPr>
                <w:rFonts w:ascii="宋体" w:hAnsi="宋体" w:cs="宋体" w:hint="eastAsia"/>
                <w:b/>
                <w:sz w:val="24"/>
              </w:rPr>
              <w:t>编  列  内  容</w:t>
            </w:r>
          </w:p>
        </w:tc>
      </w:tr>
      <w:tr w:rsidR="00B41C0B">
        <w:trPr>
          <w:trHeight w:val="99"/>
        </w:trPr>
        <w:tc>
          <w:tcPr>
            <w:tcW w:w="709" w:type="dxa"/>
          </w:tcPr>
          <w:p w:rsidR="00B41C0B" w:rsidRDefault="00B41C0B">
            <w:pPr>
              <w:pStyle w:val="12"/>
              <w:jc w:val="center"/>
              <w:rPr>
                <w:rFonts w:ascii="宋体" w:hAnsi="宋体" w:cs="宋体"/>
                <w:b/>
                <w:bCs/>
                <w:sz w:val="24"/>
              </w:rPr>
            </w:pPr>
          </w:p>
          <w:p w:rsidR="00B41C0B" w:rsidRDefault="00B61881">
            <w:pPr>
              <w:pStyle w:val="12"/>
              <w:jc w:val="center"/>
              <w:rPr>
                <w:rFonts w:ascii="宋体" w:hAnsi="宋体" w:cs="宋体"/>
                <w:b/>
                <w:bCs/>
                <w:sz w:val="24"/>
              </w:rPr>
            </w:pPr>
            <w:r>
              <w:rPr>
                <w:rFonts w:ascii="宋体" w:hAnsi="宋体" w:cs="宋体" w:hint="eastAsia"/>
                <w:b/>
                <w:bCs/>
                <w:sz w:val="24"/>
              </w:rPr>
              <w:t>1</w:t>
            </w:r>
          </w:p>
          <w:p w:rsidR="00B41C0B" w:rsidRDefault="00B41C0B">
            <w:pPr>
              <w:pStyle w:val="12"/>
              <w:jc w:val="center"/>
              <w:rPr>
                <w:rFonts w:ascii="宋体" w:hAnsi="宋体" w:cs="宋体"/>
                <w:b/>
                <w:bCs/>
                <w:sz w:val="24"/>
              </w:rPr>
            </w:pPr>
          </w:p>
        </w:tc>
        <w:tc>
          <w:tcPr>
            <w:tcW w:w="2055" w:type="dxa"/>
          </w:tcPr>
          <w:p w:rsidR="00B41C0B" w:rsidRDefault="00B41C0B">
            <w:pPr>
              <w:pStyle w:val="12"/>
              <w:keepNext/>
              <w:jc w:val="center"/>
              <w:rPr>
                <w:rFonts w:ascii="宋体" w:hAnsi="宋体" w:cs="宋体"/>
                <w:b/>
                <w:bCs/>
                <w:color w:val="000000"/>
                <w:sz w:val="24"/>
              </w:rPr>
            </w:pPr>
          </w:p>
          <w:p w:rsidR="00B41C0B" w:rsidRDefault="00B61881">
            <w:pPr>
              <w:pStyle w:val="12"/>
              <w:keepNext/>
              <w:jc w:val="center"/>
              <w:rPr>
                <w:rFonts w:ascii="宋体" w:hAnsi="宋体" w:cs="宋体"/>
                <w:b/>
                <w:bCs/>
                <w:color w:val="000000"/>
                <w:sz w:val="24"/>
              </w:rPr>
            </w:pPr>
            <w:r>
              <w:rPr>
                <w:rFonts w:ascii="宋体" w:hAnsi="宋体" w:cs="宋体" w:hint="eastAsia"/>
                <w:b/>
                <w:bCs/>
                <w:color w:val="000000"/>
                <w:sz w:val="24"/>
              </w:rPr>
              <w:t>采购人</w:t>
            </w:r>
          </w:p>
        </w:tc>
        <w:tc>
          <w:tcPr>
            <w:tcW w:w="6392" w:type="dxa"/>
          </w:tcPr>
          <w:p w:rsidR="00B41C0B" w:rsidRDefault="00B61881">
            <w:pPr>
              <w:pStyle w:val="12"/>
              <w:keepNext/>
              <w:rPr>
                <w:rFonts w:ascii="宋体" w:hAnsi="宋体" w:cs="宋体"/>
                <w:color w:val="000000"/>
                <w:sz w:val="24"/>
              </w:rPr>
            </w:pPr>
            <w:r>
              <w:rPr>
                <w:rFonts w:ascii="宋体" w:hAnsi="宋体" w:cs="宋体" w:hint="eastAsia"/>
                <w:color w:val="000000"/>
                <w:sz w:val="24"/>
              </w:rPr>
              <w:t>采 购 人：</w:t>
            </w:r>
            <w:r w:rsidR="00485A9F">
              <w:rPr>
                <w:rFonts w:ascii="宋体" w:hAnsi="宋体" w:cs="宋体" w:hint="eastAsia"/>
                <w:color w:val="000000"/>
                <w:sz w:val="24"/>
                <w:lang w:val="zh-CN"/>
              </w:rPr>
              <w:t>若羌县农业农村局</w:t>
            </w:r>
            <w:r>
              <w:rPr>
                <w:rFonts w:ascii="宋体" w:hAnsi="宋体" w:cs="宋体" w:hint="eastAsia"/>
                <w:color w:val="000000"/>
                <w:sz w:val="24"/>
                <w:lang w:val="zh-CN"/>
              </w:rPr>
              <w:t xml:space="preserve">    </w:t>
            </w:r>
          </w:p>
          <w:p w:rsidR="00B41C0B" w:rsidRDefault="00B61881">
            <w:pPr>
              <w:pStyle w:val="12"/>
              <w:keepNext/>
              <w:rPr>
                <w:rFonts w:ascii="宋体" w:hAnsi="宋体" w:cs="宋体"/>
                <w:color w:val="000000"/>
                <w:sz w:val="24"/>
              </w:rPr>
            </w:pPr>
            <w:r>
              <w:rPr>
                <w:rFonts w:ascii="宋体" w:hAnsi="宋体" w:cs="宋体" w:hint="eastAsia"/>
                <w:color w:val="000000"/>
                <w:sz w:val="24"/>
              </w:rPr>
              <w:t>联系地址：</w:t>
            </w:r>
            <w:r w:rsidR="004D73F6">
              <w:rPr>
                <w:rFonts w:ascii="宋体" w:hAnsi="宋体" w:cs="宋体" w:hint="eastAsia"/>
                <w:sz w:val="24"/>
              </w:rPr>
              <w:t xml:space="preserve"> 若羌县</w:t>
            </w:r>
          </w:p>
          <w:p w:rsidR="00B41C0B" w:rsidRDefault="00B61881" w:rsidP="004D73F6">
            <w:pPr>
              <w:pStyle w:val="12"/>
              <w:keepNext/>
              <w:rPr>
                <w:rFonts w:ascii="宋体" w:hAnsi="宋体" w:cs="宋体"/>
                <w:color w:val="000000"/>
                <w:sz w:val="24"/>
              </w:rPr>
            </w:pPr>
            <w:r w:rsidRPr="004D73F6">
              <w:rPr>
                <w:rFonts w:ascii="宋体" w:hAnsi="宋体" w:cs="宋体" w:hint="eastAsia"/>
                <w:color w:val="0070C0"/>
                <w:sz w:val="24"/>
              </w:rPr>
              <w:t>联 系 人：</w:t>
            </w:r>
            <w:r w:rsidR="00C82350" w:rsidRPr="00E818A2">
              <w:rPr>
                <w:rFonts w:ascii="宋体" w:hAnsi="宋体" w:cs="宋体" w:hint="eastAsia"/>
                <w:color w:val="000000" w:themeColor="text1"/>
                <w:kern w:val="0"/>
                <w:sz w:val="24"/>
              </w:rPr>
              <w:t>丁冬鎇</w:t>
            </w:r>
            <w:r w:rsidR="004D73F6" w:rsidRPr="004D73F6">
              <w:rPr>
                <w:rFonts w:ascii="宋体" w:hAnsi="宋体" w:cs="宋体" w:hint="eastAsia"/>
                <w:color w:val="0070C0"/>
                <w:sz w:val="24"/>
              </w:rPr>
              <w:t xml:space="preserve"> </w:t>
            </w:r>
            <w:r w:rsidRPr="004D73F6">
              <w:rPr>
                <w:rFonts w:ascii="宋体" w:hAnsi="宋体" w:cs="宋体" w:hint="eastAsia"/>
                <w:color w:val="0070C0"/>
                <w:kern w:val="0"/>
                <w:sz w:val="24"/>
              </w:rPr>
              <w:t xml:space="preserve">       联系电话:</w:t>
            </w:r>
            <w:r w:rsidR="004D73F6" w:rsidRPr="004D73F6">
              <w:rPr>
                <w:rFonts w:ascii="宋体" w:hAnsi="宋体" w:cs="宋体" w:hint="eastAsia"/>
                <w:color w:val="0070C0"/>
                <w:sz w:val="24"/>
              </w:rPr>
              <w:t xml:space="preserve"> </w:t>
            </w:r>
            <w:r w:rsidR="00C82350" w:rsidRPr="00E818A2">
              <w:rPr>
                <w:rFonts w:ascii="宋体" w:hAnsi="宋体" w:cs="宋体" w:hint="eastAsia"/>
                <w:color w:val="000000" w:themeColor="text1"/>
                <w:kern w:val="0"/>
                <w:sz w:val="24"/>
              </w:rPr>
              <w:t>18609968208</w:t>
            </w:r>
            <w:r w:rsidR="004D73F6" w:rsidRPr="004D73F6">
              <w:rPr>
                <w:rFonts w:ascii="宋体" w:hAnsi="宋体" w:cs="宋体" w:hint="eastAsia"/>
                <w:color w:val="0070C0"/>
                <w:sz w:val="24"/>
              </w:rPr>
              <w:t xml:space="preserve"> </w:t>
            </w:r>
          </w:p>
        </w:tc>
      </w:tr>
      <w:tr w:rsidR="00B41C0B">
        <w:trPr>
          <w:trHeight w:val="99"/>
        </w:trPr>
        <w:tc>
          <w:tcPr>
            <w:tcW w:w="709" w:type="dxa"/>
          </w:tcPr>
          <w:p w:rsidR="00B41C0B" w:rsidRDefault="00B41C0B">
            <w:pPr>
              <w:pStyle w:val="12"/>
              <w:jc w:val="center"/>
              <w:rPr>
                <w:rFonts w:ascii="宋体" w:hAnsi="宋体" w:cs="宋体"/>
                <w:b/>
                <w:bCs/>
                <w:sz w:val="24"/>
              </w:rPr>
            </w:pPr>
          </w:p>
          <w:p w:rsidR="00B41C0B" w:rsidRDefault="00B61881">
            <w:pPr>
              <w:pStyle w:val="12"/>
              <w:jc w:val="center"/>
              <w:rPr>
                <w:rFonts w:ascii="宋体" w:hAnsi="宋体" w:cs="宋体"/>
                <w:b/>
                <w:bCs/>
                <w:sz w:val="24"/>
              </w:rPr>
            </w:pPr>
            <w:r>
              <w:rPr>
                <w:rFonts w:ascii="宋体" w:hAnsi="宋体" w:cs="宋体" w:hint="eastAsia"/>
                <w:b/>
                <w:bCs/>
                <w:sz w:val="24"/>
              </w:rPr>
              <w:t>2</w:t>
            </w:r>
          </w:p>
        </w:tc>
        <w:tc>
          <w:tcPr>
            <w:tcW w:w="2055" w:type="dxa"/>
          </w:tcPr>
          <w:p w:rsidR="00B41C0B" w:rsidRDefault="00B41C0B">
            <w:pPr>
              <w:pStyle w:val="12"/>
              <w:jc w:val="center"/>
              <w:rPr>
                <w:rFonts w:ascii="宋体" w:hAnsi="宋体" w:cs="宋体"/>
                <w:b/>
                <w:bCs/>
                <w:sz w:val="24"/>
              </w:rPr>
            </w:pPr>
          </w:p>
          <w:p w:rsidR="00B41C0B" w:rsidRDefault="00B61881">
            <w:pPr>
              <w:pStyle w:val="12"/>
              <w:jc w:val="center"/>
              <w:rPr>
                <w:rFonts w:ascii="宋体" w:hAnsi="宋体" w:cs="宋体"/>
                <w:b/>
                <w:bCs/>
                <w:sz w:val="24"/>
              </w:rPr>
            </w:pPr>
            <w:r>
              <w:rPr>
                <w:rFonts w:ascii="宋体" w:hAnsi="宋体" w:cs="宋体" w:hint="eastAsia"/>
                <w:b/>
                <w:bCs/>
                <w:sz w:val="24"/>
              </w:rPr>
              <w:t>采购代理机构</w:t>
            </w:r>
          </w:p>
        </w:tc>
        <w:tc>
          <w:tcPr>
            <w:tcW w:w="6392" w:type="dxa"/>
          </w:tcPr>
          <w:p w:rsidR="00B41C0B" w:rsidRDefault="00B61881">
            <w:pPr>
              <w:pStyle w:val="a3"/>
              <w:ind w:firstLineChars="0" w:firstLine="0"/>
              <w:rPr>
                <w:rFonts w:ascii="宋体" w:hAnsi="宋体" w:cs="宋体"/>
                <w:kern w:val="0"/>
                <w:sz w:val="24"/>
              </w:rPr>
            </w:pPr>
            <w:r>
              <w:rPr>
                <w:rFonts w:ascii="宋体" w:hAnsi="宋体" w:cs="宋体" w:hint="eastAsia"/>
                <w:color w:val="000000"/>
                <w:sz w:val="24"/>
              </w:rPr>
              <w:t>名    称：</w:t>
            </w:r>
            <w:r w:rsidR="00485A9F">
              <w:rPr>
                <w:rFonts w:ascii="宋体" w:hAnsi="宋体" w:cs="宋体" w:hint="eastAsia"/>
                <w:kern w:val="0"/>
                <w:sz w:val="24"/>
              </w:rPr>
              <w:t>新疆中工建辉工程咨询有限公司</w:t>
            </w:r>
          </w:p>
          <w:p w:rsidR="00B41C0B" w:rsidRDefault="00B61881">
            <w:pPr>
              <w:pStyle w:val="12"/>
              <w:keepNext/>
              <w:rPr>
                <w:rFonts w:ascii="宋体" w:hAnsi="宋体" w:cs="宋体"/>
                <w:color w:val="000000"/>
                <w:sz w:val="24"/>
              </w:rPr>
            </w:pPr>
            <w:r>
              <w:rPr>
                <w:rFonts w:ascii="宋体" w:hAnsi="宋体" w:cs="宋体" w:hint="eastAsia"/>
                <w:color w:val="000000"/>
                <w:sz w:val="24"/>
              </w:rPr>
              <w:t>联系地址：</w:t>
            </w:r>
            <w:r>
              <w:rPr>
                <w:rFonts w:ascii="宋体" w:hAnsi="宋体" w:cs="宋体" w:hint="eastAsia"/>
                <w:sz w:val="24"/>
              </w:rPr>
              <w:t>新疆巴州库尔勒市万和·欢乐海岸3号楼</w:t>
            </w:r>
            <w:r w:rsidR="004D73F6">
              <w:rPr>
                <w:rFonts w:ascii="宋体" w:hAnsi="宋体" w:cs="宋体" w:hint="eastAsia"/>
                <w:sz w:val="24"/>
              </w:rPr>
              <w:t xml:space="preserve"> </w:t>
            </w:r>
          </w:p>
          <w:p w:rsidR="00B41C0B" w:rsidRDefault="00B61881" w:rsidP="004D73F6">
            <w:pPr>
              <w:pStyle w:val="12"/>
              <w:keepNext/>
              <w:rPr>
                <w:rFonts w:ascii="宋体" w:hAnsi="宋体" w:cs="宋体"/>
                <w:color w:val="000000"/>
                <w:sz w:val="24"/>
              </w:rPr>
            </w:pPr>
            <w:r>
              <w:rPr>
                <w:rFonts w:ascii="宋体" w:hAnsi="宋体" w:cs="宋体" w:hint="eastAsia"/>
                <w:color w:val="000000"/>
                <w:sz w:val="24"/>
              </w:rPr>
              <w:t>联 系 人：</w:t>
            </w:r>
            <w:r w:rsidR="004D73F6">
              <w:rPr>
                <w:rFonts w:ascii="宋体" w:hAnsi="宋体" w:cs="宋体" w:hint="eastAsia"/>
                <w:color w:val="000000"/>
                <w:sz w:val="24"/>
              </w:rPr>
              <w:t>张玉娟</w:t>
            </w:r>
            <w:r>
              <w:rPr>
                <w:rFonts w:ascii="宋体" w:hAnsi="宋体" w:cs="宋体" w:hint="eastAsia"/>
                <w:color w:val="000000"/>
                <w:sz w:val="24"/>
              </w:rPr>
              <w:t xml:space="preserve">      联系电话：</w:t>
            </w:r>
            <w:r w:rsidR="004D73F6">
              <w:rPr>
                <w:rFonts w:ascii="宋体" w:hAnsi="宋体" w:cs="宋体" w:hint="eastAsia"/>
                <w:color w:val="000000"/>
                <w:sz w:val="24"/>
              </w:rPr>
              <w:t>18699621186</w:t>
            </w:r>
          </w:p>
        </w:tc>
      </w:tr>
      <w:tr w:rsidR="00B41C0B">
        <w:trPr>
          <w:trHeight w:val="304"/>
        </w:trPr>
        <w:tc>
          <w:tcPr>
            <w:tcW w:w="709" w:type="dxa"/>
          </w:tcPr>
          <w:p w:rsidR="00B41C0B" w:rsidRDefault="00B61881">
            <w:pPr>
              <w:pStyle w:val="12"/>
              <w:jc w:val="center"/>
              <w:rPr>
                <w:rFonts w:ascii="宋体" w:hAnsi="宋体" w:cs="宋体"/>
                <w:b/>
                <w:bCs/>
                <w:sz w:val="24"/>
              </w:rPr>
            </w:pPr>
            <w:r>
              <w:rPr>
                <w:rFonts w:ascii="宋体" w:hAnsi="宋体" w:cs="宋体" w:hint="eastAsia"/>
                <w:b/>
                <w:bCs/>
                <w:sz w:val="24"/>
              </w:rPr>
              <w:t>3</w:t>
            </w:r>
          </w:p>
        </w:tc>
        <w:tc>
          <w:tcPr>
            <w:tcW w:w="2055" w:type="dxa"/>
          </w:tcPr>
          <w:p w:rsidR="00B41C0B" w:rsidRDefault="00B61881">
            <w:pPr>
              <w:pStyle w:val="12"/>
              <w:jc w:val="center"/>
              <w:rPr>
                <w:rFonts w:ascii="宋体" w:hAnsi="宋体" w:cs="宋体"/>
                <w:b/>
                <w:bCs/>
                <w:sz w:val="24"/>
              </w:rPr>
            </w:pPr>
            <w:r>
              <w:rPr>
                <w:rFonts w:ascii="宋体" w:hAnsi="宋体" w:cs="宋体" w:hint="eastAsia"/>
                <w:b/>
                <w:bCs/>
                <w:sz w:val="24"/>
              </w:rPr>
              <w:t>项目名称</w:t>
            </w:r>
          </w:p>
        </w:tc>
        <w:tc>
          <w:tcPr>
            <w:tcW w:w="6392" w:type="dxa"/>
          </w:tcPr>
          <w:p w:rsidR="00B41C0B" w:rsidRDefault="00485A9F">
            <w:pPr>
              <w:pStyle w:val="12"/>
              <w:widowControl/>
              <w:rPr>
                <w:rFonts w:ascii="宋体" w:hAnsi="宋体" w:cs="宋体"/>
                <w:color w:val="00B0F0"/>
                <w:kern w:val="0"/>
                <w:sz w:val="24"/>
                <w:u w:val="single"/>
              </w:rPr>
            </w:pPr>
            <w:r>
              <w:rPr>
                <w:rFonts w:ascii="宋体" w:hAnsi="宋体" w:cs="宋体" w:hint="eastAsia"/>
                <w:sz w:val="24"/>
              </w:rPr>
              <w:t>若羌县国家现代农业产业园行业组织建设项目（</w:t>
            </w:r>
            <w:r w:rsidR="009B7117">
              <w:rPr>
                <w:rFonts w:ascii="宋体" w:hAnsi="宋体" w:cs="宋体" w:hint="eastAsia"/>
                <w:sz w:val="24"/>
              </w:rPr>
              <w:t>二标段</w:t>
            </w:r>
            <w:r>
              <w:rPr>
                <w:rFonts w:ascii="宋体" w:hAnsi="宋体" w:cs="宋体" w:hint="eastAsia"/>
                <w:sz w:val="24"/>
              </w:rPr>
              <w:t>）</w:t>
            </w:r>
          </w:p>
        </w:tc>
      </w:tr>
      <w:tr w:rsidR="00B41C0B">
        <w:trPr>
          <w:trHeight w:val="224"/>
        </w:trPr>
        <w:tc>
          <w:tcPr>
            <w:tcW w:w="709" w:type="dxa"/>
          </w:tcPr>
          <w:p w:rsidR="00B41C0B" w:rsidRDefault="00B61881">
            <w:pPr>
              <w:pStyle w:val="12"/>
              <w:jc w:val="center"/>
              <w:rPr>
                <w:rFonts w:ascii="宋体" w:hAnsi="宋体" w:cs="宋体"/>
                <w:b/>
                <w:bCs/>
                <w:sz w:val="24"/>
              </w:rPr>
            </w:pPr>
            <w:r>
              <w:rPr>
                <w:rFonts w:ascii="宋体" w:hAnsi="宋体" w:cs="宋体" w:hint="eastAsia"/>
                <w:b/>
                <w:bCs/>
                <w:sz w:val="24"/>
              </w:rPr>
              <w:t>4</w:t>
            </w:r>
          </w:p>
        </w:tc>
        <w:tc>
          <w:tcPr>
            <w:tcW w:w="2055" w:type="dxa"/>
          </w:tcPr>
          <w:p w:rsidR="00B41C0B" w:rsidRDefault="00B61881">
            <w:pPr>
              <w:pStyle w:val="12"/>
              <w:jc w:val="center"/>
              <w:rPr>
                <w:rFonts w:ascii="宋体" w:hAnsi="宋体" w:cs="宋体"/>
                <w:b/>
                <w:bCs/>
                <w:sz w:val="24"/>
              </w:rPr>
            </w:pPr>
            <w:r>
              <w:rPr>
                <w:rFonts w:ascii="宋体" w:hAnsi="宋体" w:cs="宋体" w:hint="eastAsia"/>
                <w:b/>
                <w:bCs/>
                <w:sz w:val="24"/>
              </w:rPr>
              <w:t>交货地点</w:t>
            </w:r>
          </w:p>
        </w:tc>
        <w:tc>
          <w:tcPr>
            <w:tcW w:w="6392" w:type="dxa"/>
          </w:tcPr>
          <w:p w:rsidR="00B41C0B" w:rsidRDefault="00B61881">
            <w:pPr>
              <w:pStyle w:val="12"/>
              <w:rPr>
                <w:rFonts w:ascii="宋体" w:hAnsi="宋体" w:cs="宋体"/>
                <w:sz w:val="24"/>
                <w:u w:val="single"/>
              </w:rPr>
            </w:pPr>
            <w:r>
              <w:rPr>
                <w:rFonts w:ascii="宋体" w:hAnsi="宋体" w:cs="宋体" w:hint="eastAsia"/>
                <w:sz w:val="24"/>
              </w:rPr>
              <w:t xml:space="preserve">甲方指定地点  </w:t>
            </w:r>
          </w:p>
        </w:tc>
      </w:tr>
      <w:tr w:rsidR="00B41C0B">
        <w:trPr>
          <w:trHeight w:val="224"/>
        </w:trPr>
        <w:tc>
          <w:tcPr>
            <w:tcW w:w="709" w:type="dxa"/>
          </w:tcPr>
          <w:p w:rsidR="00B41C0B" w:rsidRDefault="00B61881">
            <w:pPr>
              <w:pStyle w:val="12"/>
              <w:jc w:val="center"/>
              <w:rPr>
                <w:rFonts w:ascii="宋体" w:hAnsi="宋体" w:cs="宋体"/>
                <w:b/>
                <w:bCs/>
                <w:sz w:val="24"/>
              </w:rPr>
            </w:pPr>
            <w:r>
              <w:rPr>
                <w:rFonts w:ascii="宋体" w:hAnsi="宋体" w:cs="宋体" w:hint="eastAsia"/>
                <w:b/>
                <w:bCs/>
                <w:sz w:val="24"/>
              </w:rPr>
              <w:t>5</w:t>
            </w:r>
          </w:p>
        </w:tc>
        <w:tc>
          <w:tcPr>
            <w:tcW w:w="2055" w:type="dxa"/>
          </w:tcPr>
          <w:p w:rsidR="00B41C0B" w:rsidRDefault="00B61881">
            <w:pPr>
              <w:pStyle w:val="12"/>
              <w:jc w:val="center"/>
              <w:rPr>
                <w:rFonts w:ascii="宋体" w:hAnsi="宋体" w:cs="宋体"/>
                <w:b/>
                <w:bCs/>
                <w:sz w:val="24"/>
              </w:rPr>
            </w:pPr>
            <w:r>
              <w:rPr>
                <w:rFonts w:ascii="宋体" w:hAnsi="宋体" w:cs="宋体" w:hint="eastAsia"/>
                <w:b/>
                <w:bCs/>
                <w:sz w:val="24"/>
              </w:rPr>
              <w:t>资金来源</w:t>
            </w:r>
          </w:p>
        </w:tc>
        <w:tc>
          <w:tcPr>
            <w:tcW w:w="6392" w:type="dxa"/>
          </w:tcPr>
          <w:p w:rsidR="00B41C0B" w:rsidRDefault="004524DA">
            <w:pPr>
              <w:pStyle w:val="12"/>
              <w:rPr>
                <w:rFonts w:ascii="宋体" w:hAnsi="宋体" w:cs="宋体"/>
                <w:sz w:val="24"/>
              </w:rPr>
            </w:pPr>
            <w:r>
              <w:rPr>
                <w:rFonts w:ascii="宋体" w:hAnsi="宋体" w:cs="宋体" w:hint="eastAsia"/>
                <w:sz w:val="24"/>
              </w:rPr>
              <w:t>财政</w:t>
            </w:r>
            <w:r w:rsidR="00B61881">
              <w:rPr>
                <w:rFonts w:ascii="宋体" w:hAnsi="宋体" w:cs="宋体" w:hint="eastAsia"/>
                <w:sz w:val="24"/>
              </w:rPr>
              <w:t>资金</w:t>
            </w:r>
          </w:p>
        </w:tc>
      </w:tr>
      <w:tr w:rsidR="00B41C0B">
        <w:trPr>
          <w:trHeight w:val="224"/>
        </w:trPr>
        <w:tc>
          <w:tcPr>
            <w:tcW w:w="709" w:type="dxa"/>
          </w:tcPr>
          <w:p w:rsidR="00B41C0B" w:rsidRDefault="00B61881">
            <w:pPr>
              <w:pStyle w:val="12"/>
              <w:jc w:val="center"/>
              <w:rPr>
                <w:rFonts w:ascii="宋体" w:hAnsi="宋体" w:cs="宋体"/>
                <w:b/>
                <w:bCs/>
                <w:sz w:val="24"/>
              </w:rPr>
            </w:pPr>
            <w:r>
              <w:rPr>
                <w:rFonts w:ascii="宋体" w:hAnsi="宋体" w:cs="宋体" w:hint="eastAsia"/>
                <w:b/>
                <w:bCs/>
                <w:sz w:val="24"/>
              </w:rPr>
              <w:t>6</w:t>
            </w:r>
          </w:p>
        </w:tc>
        <w:tc>
          <w:tcPr>
            <w:tcW w:w="2055" w:type="dxa"/>
          </w:tcPr>
          <w:p w:rsidR="00B41C0B" w:rsidRDefault="00B61881">
            <w:pPr>
              <w:pStyle w:val="12"/>
              <w:jc w:val="center"/>
              <w:rPr>
                <w:rFonts w:ascii="宋体" w:hAnsi="宋体" w:cs="宋体"/>
                <w:b/>
                <w:bCs/>
                <w:sz w:val="24"/>
              </w:rPr>
            </w:pPr>
            <w:r>
              <w:rPr>
                <w:rFonts w:ascii="宋体" w:hAnsi="宋体" w:cs="宋体" w:hint="eastAsia"/>
                <w:b/>
                <w:bCs/>
                <w:sz w:val="24"/>
              </w:rPr>
              <w:t>落实情况</w:t>
            </w:r>
          </w:p>
        </w:tc>
        <w:tc>
          <w:tcPr>
            <w:tcW w:w="6392" w:type="dxa"/>
          </w:tcPr>
          <w:p w:rsidR="00B41C0B" w:rsidRDefault="00B61881">
            <w:pPr>
              <w:pStyle w:val="12"/>
              <w:rPr>
                <w:rFonts w:ascii="宋体" w:hAnsi="宋体" w:cs="宋体"/>
                <w:sz w:val="24"/>
              </w:rPr>
            </w:pPr>
            <w:r>
              <w:rPr>
                <w:rFonts w:ascii="宋体" w:hAnsi="宋体" w:cs="宋体" w:hint="eastAsia"/>
                <w:sz w:val="24"/>
              </w:rPr>
              <w:t>已落实</w:t>
            </w:r>
          </w:p>
        </w:tc>
      </w:tr>
      <w:tr w:rsidR="00B41C0B">
        <w:trPr>
          <w:trHeight w:val="483"/>
        </w:trPr>
        <w:tc>
          <w:tcPr>
            <w:tcW w:w="709"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7</w:t>
            </w:r>
          </w:p>
        </w:tc>
        <w:tc>
          <w:tcPr>
            <w:tcW w:w="2055" w:type="dxa"/>
            <w:vAlign w:val="center"/>
          </w:tcPr>
          <w:p w:rsidR="00B41C0B" w:rsidRDefault="00B61881">
            <w:pPr>
              <w:pStyle w:val="12"/>
              <w:keepNext/>
              <w:jc w:val="center"/>
              <w:rPr>
                <w:rFonts w:ascii="宋体" w:hAnsi="宋体" w:cs="宋体"/>
                <w:b/>
                <w:bCs/>
                <w:sz w:val="24"/>
              </w:rPr>
            </w:pPr>
            <w:r>
              <w:rPr>
                <w:rFonts w:ascii="宋体" w:hAnsi="宋体" w:cs="宋体" w:hint="eastAsia"/>
                <w:b/>
                <w:bCs/>
                <w:sz w:val="24"/>
              </w:rPr>
              <w:t>合同履约期限</w:t>
            </w:r>
          </w:p>
        </w:tc>
        <w:tc>
          <w:tcPr>
            <w:tcW w:w="6392" w:type="dxa"/>
            <w:vAlign w:val="center"/>
          </w:tcPr>
          <w:p w:rsidR="00B41C0B" w:rsidRDefault="00C82350" w:rsidP="004524DA">
            <w:pPr>
              <w:pStyle w:val="12"/>
              <w:keepNext/>
              <w:rPr>
                <w:rFonts w:ascii="宋体" w:hAnsi="宋体" w:cs="宋体"/>
                <w:color w:val="000000"/>
                <w:sz w:val="24"/>
              </w:rPr>
            </w:pPr>
            <w:r>
              <w:rPr>
                <w:rFonts w:ascii="宋体" w:hAnsi="宋体" w:cs="宋体" w:hint="eastAsia"/>
                <w:color w:val="0070C0"/>
                <w:sz w:val="24"/>
              </w:rPr>
              <w:t>60</w:t>
            </w:r>
            <w:r w:rsidR="003813F0">
              <w:rPr>
                <w:rFonts w:ascii="宋体" w:hAnsi="宋体" w:cs="宋体" w:hint="eastAsia"/>
                <w:color w:val="0070C0"/>
                <w:sz w:val="24"/>
              </w:rPr>
              <w:t>天</w:t>
            </w:r>
          </w:p>
        </w:tc>
      </w:tr>
      <w:tr w:rsidR="00B41C0B">
        <w:trPr>
          <w:trHeight w:val="90"/>
        </w:trPr>
        <w:tc>
          <w:tcPr>
            <w:tcW w:w="709"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8</w:t>
            </w:r>
          </w:p>
        </w:tc>
        <w:tc>
          <w:tcPr>
            <w:tcW w:w="2055" w:type="dxa"/>
            <w:vAlign w:val="center"/>
          </w:tcPr>
          <w:p w:rsidR="00B41C0B" w:rsidRDefault="00B61881">
            <w:pPr>
              <w:pStyle w:val="23"/>
              <w:adjustRightInd w:val="0"/>
              <w:snapToGrid w:val="0"/>
              <w:spacing w:beforeLines="50" w:before="120"/>
              <w:jc w:val="center"/>
              <w:rPr>
                <w:rFonts w:ascii="宋体" w:hAnsi="宋体" w:cs="宋体"/>
                <w:b/>
                <w:bCs/>
                <w:sz w:val="24"/>
                <w:szCs w:val="24"/>
              </w:rPr>
            </w:pPr>
            <w:r w:rsidRPr="00CC4719">
              <w:rPr>
                <w:rFonts w:ascii="宋体" w:hAnsi="宋体" w:cs="宋体" w:hint="eastAsia"/>
                <w:b/>
                <w:bCs/>
                <w:color w:val="0070C0"/>
                <w:kern w:val="0"/>
                <w:sz w:val="24"/>
                <w:szCs w:val="24"/>
              </w:rPr>
              <w:t>质保期</w:t>
            </w:r>
          </w:p>
        </w:tc>
        <w:tc>
          <w:tcPr>
            <w:tcW w:w="6392" w:type="dxa"/>
            <w:vAlign w:val="center"/>
          </w:tcPr>
          <w:p w:rsidR="00B41C0B" w:rsidRDefault="00CC4719" w:rsidP="009049A3">
            <w:pPr>
              <w:pStyle w:val="23"/>
              <w:rPr>
                <w:rFonts w:ascii="宋体" w:hAnsi="宋体" w:cs="宋体"/>
                <w:sz w:val="24"/>
                <w:szCs w:val="24"/>
              </w:rPr>
            </w:pPr>
            <w:r>
              <w:rPr>
                <w:rFonts w:ascii="宋体" w:hAnsi="宋体" w:cs="宋体" w:hint="eastAsia"/>
                <w:sz w:val="24"/>
                <w:szCs w:val="24"/>
              </w:rPr>
              <w:t xml:space="preserve"> </w:t>
            </w:r>
            <w:r w:rsidR="009049A3">
              <w:rPr>
                <w:rFonts w:ascii="宋体" w:hAnsi="宋体" w:cs="宋体" w:hint="eastAsia"/>
                <w:sz w:val="24"/>
                <w:szCs w:val="24"/>
              </w:rPr>
              <w:t>/</w:t>
            </w:r>
            <w:r w:rsidR="00B61881">
              <w:rPr>
                <w:rFonts w:ascii="宋体" w:hAnsi="宋体" w:cs="宋体" w:hint="eastAsia"/>
                <w:sz w:val="24"/>
                <w:szCs w:val="24"/>
              </w:rPr>
              <w:t xml:space="preserve">   </w:t>
            </w:r>
          </w:p>
        </w:tc>
      </w:tr>
      <w:tr w:rsidR="00B41C0B">
        <w:trPr>
          <w:trHeight w:val="543"/>
        </w:trPr>
        <w:tc>
          <w:tcPr>
            <w:tcW w:w="709"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9</w:t>
            </w:r>
          </w:p>
        </w:tc>
        <w:tc>
          <w:tcPr>
            <w:tcW w:w="2055" w:type="dxa"/>
            <w:vAlign w:val="center"/>
          </w:tcPr>
          <w:p w:rsidR="00B41C0B" w:rsidRDefault="00B61881">
            <w:pPr>
              <w:pStyle w:val="23"/>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付款方式</w:t>
            </w:r>
          </w:p>
        </w:tc>
        <w:tc>
          <w:tcPr>
            <w:tcW w:w="6392" w:type="dxa"/>
            <w:vAlign w:val="center"/>
          </w:tcPr>
          <w:p w:rsidR="00B41C0B" w:rsidRDefault="00CC4719" w:rsidP="001946DD">
            <w:pPr>
              <w:pStyle w:val="23"/>
              <w:wordWrap w:val="0"/>
              <w:rPr>
                <w:rFonts w:ascii="宋体" w:hAnsi="宋体" w:cs="宋体"/>
                <w:sz w:val="24"/>
                <w:szCs w:val="24"/>
              </w:rPr>
            </w:pPr>
            <w:r w:rsidRPr="00CC4719">
              <w:rPr>
                <w:rFonts w:ascii="宋体" w:hAnsi="宋体" w:cs="宋体" w:hint="eastAsia"/>
                <w:sz w:val="24"/>
                <w:szCs w:val="24"/>
              </w:rPr>
              <w:t>签定合同后支付合同价款的30%，</w:t>
            </w:r>
            <w:r w:rsidR="001946DD">
              <w:rPr>
                <w:rFonts w:ascii="宋体" w:hAnsi="宋体" w:cs="宋体" w:hint="eastAsia"/>
                <w:sz w:val="24"/>
                <w:szCs w:val="24"/>
              </w:rPr>
              <w:t xml:space="preserve"> 培训</w:t>
            </w:r>
            <w:r w:rsidRPr="00CC4719">
              <w:rPr>
                <w:rFonts w:ascii="宋体" w:hAnsi="宋体" w:cs="宋体" w:hint="eastAsia"/>
                <w:sz w:val="24"/>
                <w:szCs w:val="24"/>
              </w:rPr>
              <w:t>完毕后支付合同价款的70% 。</w:t>
            </w:r>
            <w:r w:rsidR="00B61881">
              <w:rPr>
                <w:rFonts w:ascii="宋体" w:hAnsi="宋体" w:cs="宋体" w:hint="eastAsia"/>
                <w:sz w:val="24"/>
                <w:szCs w:val="24"/>
              </w:rPr>
              <w:t xml:space="preserve">                     </w:t>
            </w:r>
          </w:p>
        </w:tc>
      </w:tr>
      <w:tr w:rsidR="00B41C0B">
        <w:trPr>
          <w:trHeight w:val="90"/>
        </w:trPr>
        <w:tc>
          <w:tcPr>
            <w:tcW w:w="709"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10</w:t>
            </w:r>
          </w:p>
        </w:tc>
        <w:tc>
          <w:tcPr>
            <w:tcW w:w="2055" w:type="dxa"/>
            <w:vAlign w:val="center"/>
          </w:tcPr>
          <w:p w:rsidR="00B41C0B" w:rsidRDefault="00B61881">
            <w:pPr>
              <w:pStyle w:val="12"/>
              <w:keepNext/>
              <w:jc w:val="center"/>
              <w:rPr>
                <w:rFonts w:ascii="宋体" w:hAnsi="宋体" w:cs="宋体"/>
                <w:b/>
                <w:bCs/>
                <w:sz w:val="24"/>
              </w:rPr>
            </w:pPr>
            <w:r>
              <w:rPr>
                <w:rFonts w:ascii="宋体" w:hAnsi="宋体" w:cs="宋体" w:hint="eastAsia"/>
                <w:b/>
                <w:bCs/>
                <w:sz w:val="24"/>
              </w:rPr>
              <w:t>质量要求</w:t>
            </w:r>
          </w:p>
        </w:tc>
        <w:tc>
          <w:tcPr>
            <w:tcW w:w="6392" w:type="dxa"/>
            <w:vAlign w:val="center"/>
          </w:tcPr>
          <w:p w:rsidR="00B41C0B" w:rsidRDefault="00B61881">
            <w:pPr>
              <w:pStyle w:val="12"/>
              <w:keepNext/>
              <w:rPr>
                <w:rFonts w:ascii="宋体" w:hAnsi="宋体" w:cs="宋体"/>
                <w:sz w:val="24"/>
                <w:u w:val="single"/>
              </w:rPr>
            </w:pPr>
            <w:r>
              <w:rPr>
                <w:rFonts w:ascii="宋体" w:hAnsi="宋体" w:cs="宋体" w:hint="eastAsia"/>
                <w:sz w:val="24"/>
              </w:rPr>
              <w:t>合格</w:t>
            </w:r>
          </w:p>
        </w:tc>
      </w:tr>
      <w:tr w:rsidR="00B41C0B">
        <w:trPr>
          <w:trHeight w:val="90"/>
        </w:trPr>
        <w:tc>
          <w:tcPr>
            <w:tcW w:w="709"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11</w:t>
            </w:r>
          </w:p>
        </w:tc>
        <w:tc>
          <w:tcPr>
            <w:tcW w:w="2055"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供应商的资格要求</w:t>
            </w:r>
          </w:p>
        </w:tc>
        <w:tc>
          <w:tcPr>
            <w:tcW w:w="6392" w:type="dxa"/>
            <w:vAlign w:val="center"/>
          </w:tcPr>
          <w:p w:rsidR="00B41C0B" w:rsidRDefault="00B61881">
            <w:pPr>
              <w:rPr>
                <w:rFonts w:ascii="宋体" w:hAnsi="宋体" w:cs="宋体"/>
                <w:sz w:val="24"/>
              </w:rPr>
            </w:pPr>
            <w:r>
              <w:rPr>
                <w:rFonts w:ascii="宋体" w:hAnsi="宋体" w:cs="宋体" w:hint="eastAsia"/>
                <w:sz w:val="24"/>
              </w:rPr>
              <w:t>1、供应商必须符合《中华人民共和国政府采购法》第二十二条规定的条件，提供以下材料：</w:t>
            </w:r>
          </w:p>
          <w:p w:rsidR="00B41C0B" w:rsidRDefault="00B61881">
            <w:pPr>
              <w:rPr>
                <w:rFonts w:ascii="宋体" w:hAnsi="宋体" w:cs="宋体"/>
                <w:sz w:val="24"/>
              </w:rPr>
            </w:pPr>
            <w:r>
              <w:rPr>
                <w:rFonts w:ascii="宋体" w:hAnsi="宋体" w:cs="宋体" w:hint="eastAsia"/>
                <w:sz w:val="24"/>
              </w:rPr>
              <w:t>（1）具有有效的企业法人营业执照</w:t>
            </w:r>
            <w:r w:rsidR="00CC4719">
              <w:rPr>
                <w:rFonts w:ascii="宋体" w:hAnsi="宋体" w:cs="宋体" w:hint="eastAsia"/>
                <w:sz w:val="24"/>
              </w:rPr>
              <w:t xml:space="preserve"> </w:t>
            </w:r>
            <w:r>
              <w:rPr>
                <w:rFonts w:ascii="宋体" w:hAnsi="宋体" w:cs="宋体" w:hint="eastAsia"/>
                <w:sz w:val="24"/>
              </w:rPr>
              <w:t>。</w:t>
            </w:r>
          </w:p>
          <w:p w:rsidR="00B41C0B" w:rsidRDefault="00B61881">
            <w:pPr>
              <w:rPr>
                <w:rFonts w:ascii="宋体" w:hAnsi="宋体" w:cs="宋体"/>
                <w:sz w:val="24"/>
              </w:rPr>
            </w:pPr>
            <w:r>
              <w:rPr>
                <w:rFonts w:ascii="宋体" w:hAnsi="宋体" w:cs="宋体" w:hint="eastAsia"/>
                <w:sz w:val="24"/>
              </w:rPr>
              <w:t>（2）法定代表人身份证原件或法定代表人授权委托书和委托代理人身份证原件（授权委托书应附上法人和代理人身份证复印件）；</w:t>
            </w:r>
          </w:p>
          <w:p w:rsidR="00B41C0B" w:rsidRDefault="00B61881">
            <w:pPr>
              <w:rPr>
                <w:rFonts w:ascii="宋体" w:hAnsi="宋体" w:cs="宋体"/>
                <w:sz w:val="24"/>
              </w:rPr>
            </w:pPr>
            <w:r>
              <w:rPr>
                <w:rFonts w:ascii="宋体" w:hAnsi="宋体" w:cs="宋体" w:hint="eastAsia"/>
                <w:sz w:val="24"/>
              </w:rPr>
              <w:t>（3）提供202</w:t>
            </w:r>
            <w:r w:rsidR="00CC4719">
              <w:rPr>
                <w:rFonts w:ascii="宋体" w:hAnsi="宋体" w:cs="宋体" w:hint="eastAsia"/>
                <w:sz w:val="24"/>
              </w:rPr>
              <w:t>1</w:t>
            </w:r>
            <w:r>
              <w:rPr>
                <w:rFonts w:ascii="宋体" w:hAnsi="宋体" w:cs="宋体" w:hint="eastAsia"/>
                <w:sz w:val="24"/>
              </w:rPr>
              <w:t>年或202</w:t>
            </w:r>
            <w:r w:rsidR="00CC4719">
              <w:rPr>
                <w:rFonts w:ascii="宋体" w:hAnsi="宋体" w:cs="宋体" w:hint="eastAsia"/>
                <w:sz w:val="24"/>
              </w:rPr>
              <w:t>2</w:t>
            </w:r>
            <w:r>
              <w:rPr>
                <w:rFonts w:ascii="宋体" w:hAnsi="宋体" w:cs="宋体" w:hint="eastAsia"/>
                <w:sz w:val="24"/>
              </w:rPr>
              <w:t>年财务状况报告复印件或银行出具的资信证明材料复印件（新成立的公司可不提供）；</w:t>
            </w:r>
          </w:p>
          <w:p w:rsidR="00B41C0B" w:rsidRDefault="00B61881">
            <w:pPr>
              <w:rPr>
                <w:rFonts w:ascii="宋体" w:hAnsi="宋体" w:cs="宋体"/>
                <w:sz w:val="24"/>
              </w:rPr>
            </w:pPr>
            <w:r>
              <w:rPr>
                <w:rFonts w:ascii="宋体" w:hAnsi="宋体" w:cs="宋体" w:hint="eastAsia"/>
                <w:sz w:val="24"/>
              </w:rPr>
              <w:t>（4）具有履行合同所必需的设备和专业技术能力（提供书面说明）；</w:t>
            </w:r>
          </w:p>
          <w:p w:rsidR="00B41C0B" w:rsidRDefault="00B61881">
            <w:pPr>
              <w:rPr>
                <w:rFonts w:ascii="宋体" w:hAnsi="宋体" w:cs="宋体"/>
                <w:sz w:val="24"/>
              </w:rPr>
            </w:pPr>
            <w:r>
              <w:rPr>
                <w:rFonts w:ascii="宋体" w:hAnsi="宋体" w:cs="宋体" w:hint="eastAsia"/>
                <w:sz w:val="24"/>
              </w:rPr>
              <w:t>（5）提供参加政府采购活动近三年内在经营活动中没有重大违法记录的书面声明；</w:t>
            </w:r>
          </w:p>
          <w:p w:rsidR="00B41C0B" w:rsidRDefault="00B61881">
            <w:pPr>
              <w:rPr>
                <w:rFonts w:ascii="宋体" w:hAnsi="宋体" w:cs="宋体"/>
                <w:sz w:val="24"/>
              </w:rPr>
            </w:pPr>
            <w:r>
              <w:rPr>
                <w:rFonts w:ascii="宋体" w:hAnsi="宋体" w:cs="宋体" w:hint="eastAsia"/>
                <w:sz w:val="24"/>
              </w:rPr>
              <w:t>（6）提供近半年任意一个月的依法缴纳税收的证明（纳税凭证）复印件，如依法免税的，应提供相应文件证明其依法免税；</w:t>
            </w:r>
          </w:p>
          <w:p w:rsidR="00B41C0B" w:rsidRDefault="00B61881">
            <w:pPr>
              <w:rPr>
                <w:rFonts w:ascii="宋体" w:hAnsi="宋体" w:cs="宋体"/>
                <w:sz w:val="24"/>
              </w:rPr>
            </w:pPr>
            <w:r>
              <w:rPr>
                <w:rFonts w:ascii="宋体" w:hAnsi="宋体" w:cs="宋体" w:hint="eastAsia"/>
                <w:sz w:val="24"/>
              </w:rPr>
              <w:t>（7）提供近半年任意一个月的依法缴纳社会保险的证明（缴费凭证）复印件，如依法不需要缴纳社会保障资金的，应提供相应文件证明其依法不需要缴纳社会保障资金；</w:t>
            </w:r>
          </w:p>
          <w:p w:rsidR="00B41C0B" w:rsidRDefault="00B61881">
            <w:pPr>
              <w:rPr>
                <w:rFonts w:ascii="宋体" w:hAnsi="宋体" w:cs="宋体"/>
                <w:sz w:val="24"/>
              </w:rPr>
            </w:pPr>
            <w:r>
              <w:rPr>
                <w:rFonts w:ascii="宋体" w:hAnsi="宋体" w:cs="宋体" w:hint="eastAsia"/>
                <w:sz w:val="24"/>
              </w:rPr>
              <w:t>（8）被授权委托人在本单位缴纳的上一季度社保证明（单位社保缴费凭证和个人明细表）。</w:t>
            </w:r>
          </w:p>
          <w:p w:rsidR="00B41C0B" w:rsidRDefault="00B61881">
            <w:pPr>
              <w:rPr>
                <w:rFonts w:ascii="宋体" w:hAnsi="宋体" w:cs="宋体"/>
                <w:sz w:val="24"/>
              </w:rPr>
            </w:pPr>
            <w:r>
              <w:rPr>
                <w:rFonts w:ascii="宋体" w:hAnsi="宋体" w:cs="宋体" w:hint="eastAsia"/>
                <w:sz w:val="24"/>
              </w:rPr>
              <w:t>2、必须提供“信用中国”“中国政府采购网”及“国家企</w:t>
            </w:r>
            <w:r>
              <w:rPr>
                <w:rFonts w:ascii="宋体" w:hAnsi="宋体" w:cs="宋体" w:hint="eastAsia"/>
                <w:sz w:val="24"/>
              </w:rPr>
              <w:lastRenderedPageBreak/>
              <w:t xml:space="preserve">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        </w:t>
            </w:r>
          </w:p>
          <w:p w:rsidR="00B41C0B" w:rsidRDefault="00B61881">
            <w:pPr>
              <w:rPr>
                <w:rFonts w:ascii="宋体" w:hAnsi="宋体" w:cs="宋体"/>
                <w:sz w:val="24"/>
              </w:rPr>
            </w:pPr>
            <w:r>
              <w:rPr>
                <w:rFonts w:ascii="宋体" w:hAnsi="宋体" w:cs="宋体" w:hint="eastAsia"/>
                <w:sz w:val="24"/>
              </w:rPr>
              <w:t>注：供应商须保证所提交资料真实、完整、有效、一致，否则自行承担由此导致的与本项目有关的任何损失。报名时对供应商资格要求的合格性审查不代表在评审时进行的评判和论断。</w:t>
            </w:r>
          </w:p>
          <w:p w:rsidR="00B41C0B" w:rsidRDefault="00B61881">
            <w:pPr>
              <w:rPr>
                <w:rFonts w:ascii="宋体" w:hAnsi="宋体" w:cs="宋体"/>
                <w:sz w:val="24"/>
              </w:rPr>
            </w:pPr>
            <w:r>
              <w:rPr>
                <w:rFonts w:ascii="宋体" w:hAnsi="宋体" w:cs="宋体" w:hint="eastAsia"/>
                <w:sz w:val="24"/>
              </w:rPr>
              <w:t>4、本项目不接受联合体投标</w:t>
            </w:r>
            <w:r>
              <w:rPr>
                <w:rFonts w:ascii="宋体" w:hAnsi="宋体" w:cs="宋体" w:hint="eastAsia"/>
                <w:b/>
                <w:bCs/>
                <w:sz w:val="24"/>
              </w:rPr>
              <w:t>。</w:t>
            </w:r>
          </w:p>
        </w:tc>
      </w:tr>
      <w:tr w:rsidR="00B41C0B">
        <w:trPr>
          <w:trHeight w:val="601"/>
        </w:trPr>
        <w:tc>
          <w:tcPr>
            <w:tcW w:w="709" w:type="dxa"/>
            <w:vAlign w:val="center"/>
          </w:tcPr>
          <w:p w:rsidR="00B41C0B" w:rsidRDefault="00B61881">
            <w:pPr>
              <w:pStyle w:val="12"/>
              <w:jc w:val="center"/>
              <w:rPr>
                <w:rFonts w:ascii="宋体" w:hAnsi="宋体" w:cs="宋体"/>
                <w:b/>
                <w:bCs/>
                <w:sz w:val="24"/>
              </w:rPr>
            </w:pPr>
            <w:r>
              <w:rPr>
                <w:rFonts w:ascii="宋体" w:hAnsi="宋体" w:cs="宋体" w:hint="eastAsia"/>
                <w:b/>
                <w:bCs/>
                <w:sz w:val="24"/>
              </w:rPr>
              <w:lastRenderedPageBreak/>
              <w:t>12</w:t>
            </w:r>
          </w:p>
        </w:tc>
        <w:tc>
          <w:tcPr>
            <w:tcW w:w="2055" w:type="dxa"/>
            <w:vAlign w:val="center"/>
          </w:tcPr>
          <w:p w:rsidR="00B41C0B" w:rsidRDefault="00B61881">
            <w:pPr>
              <w:pStyle w:val="12"/>
              <w:jc w:val="center"/>
              <w:rPr>
                <w:rFonts w:ascii="宋体" w:hAnsi="宋体" w:cs="宋体"/>
                <w:b/>
                <w:bCs/>
                <w:sz w:val="24"/>
              </w:rPr>
            </w:pPr>
            <w:r>
              <w:rPr>
                <w:rFonts w:ascii="宋体" w:hAnsi="宋体" w:cs="宋体" w:hint="eastAsia"/>
                <w:b/>
                <w:sz w:val="24"/>
              </w:rPr>
              <w:t>是否允许联合体投标</w:t>
            </w:r>
          </w:p>
        </w:tc>
        <w:tc>
          <w:tcPr>
            <w:tcW w:w="6392" w:type="dxa"/>
            <w:vAlign w:val="center"/>
          </w:tcPr>
          <w:p w:rsidR="00B41C0B" w:rsidRDefault="00B61881">
            <w:pPr>
              <w:pStyle w:val="12"/>
              <w:autoSpaceDE w:val="0"/>
              <w:autoSpaceDN w:val="0"/>
              <w:adjustRightInd w:val="0"/>
              <w:rPr>
                <w:rFonts w:ascii="宋体" w:hAnsi="宋体" w:cs="宋体"/>
                <w:color w:val="000000"/>
                <w:kern w:val="0"/>
                <w:sz w:val="24"/>
                <w:highlight w:val="green"/>
              </w:rPr>
            </w:pPr>
            <w:r>
              <w:rPr>
                <w:rFonts w:ascii="宋体" w:hAnsi="宋体" w:cs="宋体" w:hint="eastAsia"/>
                <w:color w:val="000000"/>
                <w:kern w:val="0"/>
                <w:sz w:val="24"/>
                <w:highlight w:val="white"/>
              </w:rPr>
              <w:t xml:space="preserve">□是 </w:t>
            </w:r>
          </w:p>
          <w:p w:rsidR="00B41C0B" w:rsidRDefault="00B61881">
            <w:pPr>
              <w:pStyle w:val="12"/>
              <w:autoSpaceDE w:val="0"/>
              <w:autoSpaceDN w:val="0"/>
              <w:adjustRightInd w:val="0"/>
              <w:rPr>
                <w:rFonts w:ascii="宋体" w:hAnsi="宋体" w:cs="宋体"/>
                <w:color w:val="000000"/>
                <w:kern w:val="0"/>
                <w:sz w:val="24"/>
                <w:highlight w:val="white"/>
                <w:u w:val="single"/>
              </w:rPr>
            </w:pPr>
            <w:r>
              <w:rPr>
                <w:rFonts w:ascii="宋体" w:hAnsi="宋体" w:cs="宋体" w:hint="eastAsia"/>
                <w:color w:val="000000"/>
                <w:kern w:val="0"/>
                <w:sz w:val="24"/>
              </w:rPr>
              <w:t>☑</w:t>
            </w:r>
            <w:r>
              <w:rPr>
                <w:rFonts w:ascii="宋体" w:hAnsi="宋体" w:cs="宋体" w:hint="eastAsia"/>
                <w:color w:val="000000"/>
                <w:kern w:val="0"/>
                <w:sz w:val="24"/>
                <w:highlight w:val="white"/>
              </w:rPr>
              <w:t>否</w:t>
            </w:r>
            <w:r>
              <w:rPr>
                <w:rFonts w:ascii="宋体" w:hAnsi="宋体" w:cs="宋体" w:hint="eastAsia"/>
                <w:kern w:val="0"/>
                <w:sz w:val="24"/>
              </w:rPr>
              <w:t xml:space="preserve"> </w:t>
            </w:r>
          </w:p>
        </w:tc>
      </w:tr>
      <w:tr w:rsidR="00B41C0B">
        <w:trPr>
          <w:trHeight w:val="638"/>
        </w:trPr>
        <w:tc>
          <w:tcPr>
            <w:tcW w:w="709" w:type="dxa"/>
          </w:tcPr>
          <w:p w:rsidR="00B41C0B" w:rsidRDefault="00B61881">
            <w:pPr>
              <w:pStyle w:val="12"/>
              <w:jc w:val="center"/>
              <w:rPr>
                <w:rFonts w:ascii="宋体" w:hAnsi="宋体" w:cs="宋体"/>
                <w:b/>
                <w:bCs/>
                <w:sz w:val="24"/>
              </w:rPr>
            </w:pPr>
            <w:r>
              <w:rPr>
                <w:rFonts w:ascii="宋体" w:hAnsi="宋体" w:cs="宋体" w:hint="eastAsia"/>
                <w:b/>
                <w:bCs/>
                <w:sz w:val="24"/>
              </w:rPr>
              <w:t>13</w:t>
            </w:r>
          </w:p>
        </w:tc>
        <w:tc>
          <w:tcPr>
            <w:tcW w:w="2055"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采购预算</w:t>
            </w:r>
          </w:p>
        </w:tc>
        <w:tc>
          <w:tcPr>
            <w:tcW w:w="6392" w:type="dxa"/>
          </w:tcPr>
          <w:p w:rsidR="00B41C0B" w:rsidRDefault="00B61881" w:rsidP="009B7117">
            <w:pPr>
              <w:widowControl/>
              <w:jc w:val="left"/>
              <w:rPr>
                <w:rFonts w:ascii="宋体" w:hAnsi="宋体" w:cs="宋体"/>
                <w:color w:val="FF0000"/>
                <w:sz w:val="24"/>
                <w:u w:val="single"/>
              </w:rPr>
            </w:pPr>
            <w:r w:rsidRPr="00CC4719">
              <w:rPr>
                <w:rFonts w:ascii="宋体" w:hAnsi="宋体" w:cs="宋体" w:hint="eastAsia"/>
                <w:color w:val="0070C0"/>
                <w:sz w:val="24"/>
              </w:rPr>
              <w:t>人民币：</w:t>
            </w:r>
            <w:r w:rsidR="009B7117">
              <w:rPr>
                <w:rFonts w:ascii="宋体" w:hAnsi="宋体" w:cs="宋体" w:hint="eastAsia"/>
                <w:color w:val="0070C0"/>
                <w:sz w:val="24"/>
                <w:u w:val="single"/>
              </w:rPr>
              <w:t>1</w:t>
            </w:r>
            <w:r w:rsidRPr="00CC4719">
              <w:rPr>
                <w:rFonts w:ascii="宋体" w:hAnsi="宋体" w:cs="宋体" w:hint="eastAsia"/>
                <w:color w:val="0070C0"/>
                <w:sz w:val="24"/>
                <w:u w:val="single"/>
              </w:rPr>
              <w:t>0万</w:t>
            </w:r>
            <w:r w:rsidRPr="00CC4719">
              <w:rPr>
                <w:rFonts w:ascii="宋体" w:hAnsi="宋体" w:cs="宋体" w:hint="eastAsia"/>
                <w:color w:val="0070C0"/>
                <w:sz w:val="24"/>
              </w:rPr>
              <w:t>元, 投标</w:t>
            </w:r>
            <w:r>
              <w:rPr>
                <w:rFonts w:ascii="宋体" w:hAnsi="宋体" w:cs="宋体" w:hint="eastAsia"/>
                <w:sz w:val="24"/>
              </w:rPr>
              <w:t>人投标报价超过或等于项目预算价的按无效投标处理。</w:t>
            </w:r>
          </w:p>
        </w:tc>
      </w:tr>
      <w:tr w:rsidR="00B41C0B">
        <w:trPr>
          <w:trHeight w:val="1210"/>
        </w:trPr>
        <w:tc>
          <w:tcPr>
            <w:tcW w:w="709" w:type="dxa"/>
            <w:vMerge w:val="restart"/>
          </w:tcPr>
          <w:p w:rsidR="00B41C0B" w:rsidRDefault="00B41C0B">
            <w:pPr>
              <w:pStyle w:val="12"/>
              <w:jc w:val="center"/>
              <w:rPr>
                <w:rFonts w:ascii="宋体" w:hAnsi="宋体" w:cs="宋体"/>
                <w:b/>
                <w:bCs/>
                <w:sz w:val="24"/>
              </w:rPr>
            </w:pPr>
          </w:p>
          <w:p w:rsidR="00B41C0B" w:rsidRDefault="00B41C0B">
            <w:pPr>
              <w:pStyle w:val="12"/>
              <w:jc w:val="center"/>
              <w:rPr>
                <w:rFonts w:ascii="宋体" w:hAnsi="宋体" w:cs="宋体"/>
                <w:b/>
                <w:bCs/>
                <w:sz w:val="24"/>
              </w:rPr>
            </w:pPr>
          </w:p>
          <w:p w:rsidR="00B41C0B" w:rsidRDefault="00B41C0B">
            <w:pPr>
              <w:pStyle w:val="12"/>
              <w:jc w:val="center"/>
              <w:rPr>
                <w:rFonts w:ascii="宋体" w:hAnsi="宋体" w:cs="宋体"/>
                <w:b/>
                <w:bCs/>
                <w:sz w:val="24"/>
              </w:rPr>
            </w:pPr>
          </w:p>
          <w:p w:rsidR="00B41C0B" w:rsidRDefault="00B61881">
            <w:pPr>
              <w:pStyle w:val="12"/>
              <w:jc w:val="center"/>
              <w:rPr>
                <w:rFonts w:ascii="宋体" w:hAnsi="宋体" w:cs="宋体"/>
                <w:b/>
                <w:bCs/>
                <w:sz w:val="24"/>
              </w:rPr>
            </w:pPr>
            <w:r>
              <w:rPr>
                <w:rFonts w:ascii="宋体" w:hAnsi="宋体" w:cs="宋体" w:hint="eastAsia"/>
                <w:b/>
                <w:bCs/>
                <w:sz w:val="24"/>
              </w:rPr>
              <w:t>14</w:t>
            </w:r>
          </w:p>
        </w:tc>
        <w:tc>
          <w:tcPr>
            <w:tcW w:w="2055" w:type="dxa"/>
            <w:vMerge w:val="restart"/>
            <w:vAlign w:val="center"/>
          </w:tcPr>
          <w:p w:rsidR="00B41C0B" w:rsidRDefault="00B61881">
            <w:pPr>
              <w:pStyle w:val="12"/>
              <w:jc w:val="center"/>
              <w:rPr>
                <w:rFonts w:ascii="宋体" w:hAnsi="宋体" w:cs="宋体"/>
                <w:b/>
                <w:bCs/>
                <w:sz w:val="24"/>
              </w:rPr>
            </w:pPr>
            <w:r>
              <w:rPr>
                <w:rFonts w:ascii="宋体" w:hAnsi="宋体" w:cs="宋体" w:hint="eastAsia"/>
                <w:b/>
                <w:bCs/>
                <w:sz w:val="24"/>
              </w:rPr>
              <w:t>保证金</w:t>
            </w:r>
          </w:p>
        </w:tc>
        <w:tc>
          <w:tcPr>
            <w:tcW w:w="6392" w:type="dxa"/>
            <w:vAlign w:val="center"/>
          </w:tcPr>
          <w:p w:rsidR="00B41C0B" w:rsidRDefault="00B61881">
            <w:pPr>
              <w:jc w:val="left"/>
              <w:rPr>
                <w:rFonts w:ascii="宋体" w:hAnsi="宋体" w:cs="宋体"/>
                <w:bCs/>
                <w:kern w:val="0"/>
                <w:sz w:val="24"/>
              </w:rPr>
            </w:pPr>
            <w:r>
              <w:rPr>
                <w:rFonts w:ascii="宋体" w:hAnsi="宋体" w:cs="宋体" w:hint="eastAsia"/>
                <w:sz w:val="24"/>
              </w:rPr>
              <w:t>缴纳方式：</w:t>
            </w:r>
            <w:r w:rsidR="00B40643" w:rsidRPr="00B40643">
              <w:rPr>
                <w:rFonts w:ascii="宋体" w:hAnsi="宋体" w:cs="宋体" w:hint="eastAsia"/>
                <w:kern w:val="0"/>
                <w:sz w:val="24"/>
              </w:rPr>
              <w:t>缴纳方式：磋商保证金应当以支票、电汇、银行转账或者金融机构、担保机构出具的保函（推荐使用政府采购电子保函）等非现金形式以基本户提交</w:t>
            </w:r>
            <w:r>
              <w:rPr>
                <w:rFonts w:ascii="宋体" w:hAnsi="宋体" w:cs="宋体" w:hint="eastAsia"/>
                <w:kern w:val="0"/>
                <w:sz w:val="24"/>
              </w:rPr>
              <w:t>。</w:t>
            </w:r>
          </w:p>
        </w:tc>
      </w:tr>
      <w:tr w:rsidR="00B41C0B">
        <w:trPr>
          <w:trHeight w:val="711"/>
        </w:trPr>
        <w:tc>
          <w:tcPr>
            <w:tcW w:w="709" w:type="dxa"/>
            <w:vMerge/>
          </w:tcPr>
          <w:p w:rsidR="00B41C0B" w:rsidRDefault="00B41C0B">
            <w:pPr>
              <w:pStyle w:val="12"/>
              <w:jc w:val="center"/>
              <w:rPr>
                <w:rFonts w:ascii="宋体" w:hAnsi="宋体" w:cs="宋体"/>
                <w:b/>
                <w:bCs/>
                <w:sz w:val="24"/>
              </w:rPr>
            </w:pPr>
          </w:p>
        </w:tc>
        <w:tc>
          <w:tcPr>
            <w:tcW w:w="2055" w:type="dxa"/>
            <w:vMerge/>
          </w:tcPr>
          <w:p w:rsidR="00B41C0B" w:rsidRDefault="00B41C0B">
            <w:pPr>
              <w:pStyle w:val="12"/>
              <w:jc w:val="center"/>
              <w:rPr>
                <w:rFonts w:ascii="宋体" w:hAnsi="宋体" w:cs="宋体"/>
                <w:b/>
                <w:bCs/>
                <w:sz w:val="24"/>
              </w:rPr>
            </w:pPr>
          </w:p>
        </w:tc>
        <w:tc>
          <w:tcPr>
            <w:tcW w:w="6392" w:type="dxa"/>
            <w:vAlign w:val="center"/>
          </w:tcPr>
          <w:p w:rsidR="00B41C0B" w:rsidRDefault="00B61881">
            <w:pPr>
              <w:pStyle w:val="12"/>
              <w:rPr>
                <w:rFonts w:ascii="宋体" w:hAnsi="宋体" w:cs="宋体"/>
                <w:sz w:val="24"/>
              </w:rPr>
            </w:pPr>
            <w:r>
              <w:rPr>
                <w:rFonts w:ascii="宋体" w:hAnsi="宋体" w:cs="宋体" w:hint="eastAsia"/>
                <w:kern w:val="0"/>
                <w:sz w:val="24"/>
              </w:rPr>
              <w:t>金额（小写）：</w:t>
            </w:r>
            <w:r w:rsidR="00C82350">
              <w:rPr>
                <w:rFonts w:ascii="宋体" w:hAnsi="宋体" w:cs="宋体" w:hint="eastAsia"/>
                <w:kern w:val="0"/>
                <w:sz w:val="24"/>
                <w:u w:val="single"/>
              </w:rPr>
              <w:t>2</w:t>
            </w:r>
            <w:r>
              <w:rPr>
                <w:rFonts w:ascii="宋体" w:hAnsi="宋体" w:cs="宋体" w:hint="eastAsia"/>
                <w:kern w:val="0"/>
                <w:sz w:val="24"/>
                <w:u w:val="single"/>
              </w:rPr>
              <w:t xml:space="preserve">000元         </w:t>
            </w:r>
          </w:p>
          <w:p w:rsidR="00B41C0B" w:rsidRDefault="00B61881">
            <w:pPr>
              <w:pStyle w:val="12"/>
              <w:rPr>
                <w:rFonts w:ascii="宋体" w:hAnsi="宋体" w:cs="宋体"/>
                <w:kern w:val="0"/>
                <w:sz w:val="24"/>
              </w:rPr>
            </w:pPr>
            <w:r>
              <w:rPr>
                <w:rFonts w:ascii="宋体" w:hAnsi="宋体" w:cs="宋体" w:hint="eastAsia"/>
                <w:kern w:val="0"/>
                <w:sz w:val="24"/>
              </w:rPr>
              <w:t>金额（大写）：</w:t>
            </w:r>
            <w:r w:rsidR="00C82350">
              <w:rPr>
                <w:rFonts w:ascii="宋体" w:hAnsi="宋体" w:cs="宋体" w:hint="eastAsia"/>
                <w:kern w:val="0"/>
                <w:sz w:val="24"/>
                <w:u w:val="single"/>
              </w:rPr>
              <w:t>贰</w:t>
            </w:r>
            <w:r w:rsidR="00CC4719">
              <w:rPr>
                <w:rFonts w:ascii="宋体" w:hAnsi="宋体" w:cs="宋体" w:hint="eastAsia"/>
                <w:kern w:val="0"/>
                <w:sz w:val="24"/>
                <w:u w:val="single"/>
              </w:rPr>
              <w:t>仟元整</w:t>
            </w:r>
            <w:r>
              <w:rPr>
                <w:rFonts w:ascii="宋体" w:hAnsi="宋体" w:cs="宋体" w:hint="eastAsia"/>
                <w:kern w:val="0"/>
                <w:sz w:val="24"/>
                <w:u w:val="single"/>
              </w:rPr>
              <w:t xml:space="preserve">        </w:t>
            </w:r>
          </w:p>
        </w:tc>
      </w:tr>
      <w:tr w:rsidR="00B41C0B">
        <w:trPr>
          <w:trHeight w:val="4702"/>
        </w:trPr>
        <w:tc>
          <w:tcPr>
            <w:tcW w:w="709"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15</w:t>
            </w:r>
          </w:p>
        </w:tc>
        <w:tc>
          <w:tcPr>
            <w:tcW w:w="2055" w:type="dxa"/>
          </w:tcPr>
          <w:p w:rsidR="00B41C0B" w:rsidRDefault="00B41C0B">
            <w:pPr>
              <w:pStyle w:val="12"/>
              <w:jc w:val="center"/>
              <w:rPr>
                <w:rFonts w:ascii="宋体" w:hAnsi="宋体" w:cs="宋体"/>
                <w:b/>
                <w:bCs/>
                <w:sz w:val="24"/>
              </w:rPr>
            </w:pPr>
          </w:p>
        </w:tc>
        <w:tc>
          <w:tcPr>
            <w:tcW w:w="6392" w:type="dxa"/>
            <w:vAlign w:val="center"/>
          </w:tcPr>
          <w:p w:rsidR="00B41C0B" w:rsidRDefault="00B61881">
            <w:pPr>
              <w:rPr>
                <w:rFonts w:ascii="宋体" w:hAnsi="宋体" w:cs="宋体"/>
                <w:sz w:val="24"/>
                <w:highlight w:val="white"/>
              </w:rPr>
            </w:pPr>
            <w:r>
              <w:rPr>
                <w:rFonts w:ascii="宋体" w:hAnsi="宋体" w:cs="宋体" w:hint="eastAsia"/>
                <w:sz w:val="24"/>
                <w:highlight w:val="white"/>
              </w:rPr>
              <w:t>收款账户名称：</w:t>
            </w:r>
            <w:r w:rsidR="00485A9F">
              <w:rPr>
                <w:rFonts w:ascii="宋体" w:hAnsi="宋体" w:cs="宋体" w:hint="eastAsia"/>
                <w:sz w:val="24"/>
                <w:highlight w:val="white"/>
              </w:rPr>
              <w:t>新疆中工建辉工程咨询有限公司</w:t>
            </w:r>
            <w:r w:rsidR="003F1A53">
              <w:rPr>
                <w:rFonts w:ascii="宋体" w:hAnsi="宋体" w:cs="宋体" w:hint="eastAsia"/>
                <w:sz w:val="24"/>
                <w:highlight w:val="white"/>
              </w:rPr>
              <w:t xml:space="preserve"> </w:t>
            </w:r>
          </w:p>
          <w:p w:rsidR="00CC4719" w:rsidRPr="00CC4719" w:rsidRDefault="00CC4719" w:rsidP="00CC4719">
            <w:pPr>
              <w:rPr>
                <w:rFonts w:ascii="宋体" w:hAnsi="宋体" w:cs="宋体"/>
                <w:sz w:val="24"/>
              </w:rPr>
            </w:pPr>
            <w:r w:rsidRPr="00CC4719">
              <w:rPr>
                <w:rFonts w:ascii="宋体" w:hAnsi="宋体" w:cs="宋体" w:hint="eastAsia"/>
                <w:sz w:val="24"/>
              </w:rPr>
              <w:t xml:space="preserve">账户名称：新疆中工建辉工程咨询有限公司 </w:t>
            </w:r>
          </w:p>
          <w:p w:rsidR="00CC4719" w:rsidRPr="00CC4719" w:rsidRDefault="00CC4719" w:rsidP="00CC4719">
            <w:pPr>
              <w:rPr>
                <w:rFonts w:ascii="宋体" w:hAnsi="宋体" w:cs="宋体"/>
                <w:sz w:val="24"/>
              </w:rPr>
            </w:pPr>
            <w:r w:rsidRPr="00CC4719">
              <w:rPr>
                <w:rFonts w:ascii="宋体" w:hAnsi="宋体" w:cs="宋体" w:hint="eastAsia"/>
                <w:sz w:val="24"/>
              </w:rPr>
              <w:t xml:space="preserve">开户行：中国建设银行股份有限公司库尔勒新市区支行 </w:t>
            </w:r>
          </w:p>
          <w:p w:rsidR="00CC4719" w:rsidRDefault="00CC4719" w:rsidP="00CC4719">
            <w:pPr>
              <w:rPr>
                <w:rFonts w:ascii="宋体" w:hAnsi="宋体" w:cs="宋体"/>
                <w:sz w:val="24"/>
              </w:rPr>
            </w:pPr>
            <w:r w:rsidRPr="00CC4719">
              <w:rPr>
                <w:rFonts w:ascii="宋体" w:hAnsi="宋体" w:cs="宋体" w:hint="eastAsia"/>
                <w:sz w:val="24"/>
              </w:rPr>
              <w:t>账号：65050170883700000750</w:t>
            </w:r>
          </w:p>
          <w:p w:rsidR="00B41C0B" w:rsidRDefault="00B61881" w:rsidP="00CC4719">
            <w:pPr>
              <w:rPr>
                <w:rFonts w:ascii="宋体" w:hAnsi="宋体" w:cs="宋体"/>
                <w:b/>
                <w:bCs/>
                <w:sz w:val="24"/>
              </w:rPr>
            </w:pPr>
            <w:r>
              <w:rPr>
                <w:rFonts w:ascii="宋体" w:hAnsi="宋体" w:cs="宋体" w:hint="eastAsia"/>
                <w:sz w:val="24"/>
                <w:highlight w:val="white"/>
              </w:rPr>
              <w:t>注：投标保证金必须在投标截止时间（开标时间）前从投标人基本账户转入缴纳至</w:t>
            </w:r>
            <w:r w:rsidR="00485A9F">
              <w:rPr>
                <w:rFonts w:ascii="宋体" w:hAnsi="宋体" w:cs="宋体" w:hint="eastAsia"/>
                <w:sz w:val="24"/>
                <w:highlight w:val="white"/>
              </w:rPr>
              <w:t>新疆中工建辉工程咨询有限公司</w:t>
            </w:r>
            <w:r>
              <w:rPr>
                <w:rFonts w:ascii="宋体" w:hAnsi="宋体" w:cs="宋体" w:hint="eastAsia"/>
                <w:sz w:val="24"/>
                <w:highlight w:val="white"/>
              </w:rPr>
              <w:t>保证金账户，投标人必须在投标截止时间前完成保证金缴纳工作。投标人需自行评估因异地、跨行、公休日等因素造成的投标保证金到账延迟风险，并承担相应责任。</w:t>
            </w:r>
            <w:r>
              <w:rPr>
                <w:rFonts w:ascii="宋体" w:hAnsi="宋体" w:cs="宋体" w:hint="eastAsia"/>
                <w:b/>
                <w:bCs/>
                <w:sz w:val="24"/>
              </w:rPr>
              <w:t>注：投标保证金必须由投标人公对公账户转出且在汇单附言栏内或备注栏明确注明项目名称和投标保证金字样。采购人不接受现金形式的投标保证金。</w:t>
            </w:r>
          </w:p>
          <w:p w:rsidR="00B41C0B" w:rsidRDefault="00B61881">
            <w:pPr>
              <w:pStyle w:val="12"/>
              <w:rPr>
                <w:rFonts w:ascii="宋体" w:hAnsi="宋体" w:cs="宋体"/>
                <w:b/>
                <w:bCs/>
                <w:sz w:val="24"/>
              </w:rPr>
            </w:pPr>
            <w:r>
              <w:rPr>
                <w:rFonts w:ascii="宋体" w:hAnsi="宋体" w:cs="宋体" w:hint="eastAsia"/>
                <w:b/>
                <w:bCs/>
                <w:sz w:val="24"/>
              </w:rPr>
              <w:t>未按上述要求提交投标保证金的按无效响应处理。</w:t>
            </w:r>
          </w:p>
          <w:p w:rsidR="00B41C0B" w:rsidRDefault="00B61881" w:rsidP="008C415C">
            <w:pPr>
              <w:pStyle w:val="12"/>
              <w:rPr>
                <w:rFonts w:ascii="宋体" w:hAnsi="宋体" w:cs="宋体"/>
                <w:kern w:val="0"/>
                <w:sz w:val="24"/>
              </w:rPr>
            </w:pPr>
            <w:r>
              <w:rPr>
                <w:rFonts w:ascii="宋体" w:hAnsi="宋体" w:cs="宋体" w:hint="eastAsia"/>
                <w:kern w:val="0"/>
                <w:sz w:val="24"/>
              </w:rPr>
              <w:t>到账截止时间：</w:t>
            </w:r>
            <w:r w:rsidRPr="00CC4719">
              <w:rPr>
                <w:rFonts w:ascii="宋体" w:hAnsi="宋体" w:cs="宋体" w:hint="eastAsia"/>
                <w:color w:val="0070C0"/>
                <w:kern w:val="0"/>
                <w:sz w:val="24"/>
                <w:u w:val="single"/>
              </w:rPr>
              <w:t>202</w:t>
            </w:r>
            <w:r w:rsidR="00CC4719" w:rsidRPr="00CC4719">
              <w:rPr>
                <w:rFonts w:ascii="宋体" w:hAnsi="宋体" w:cs="宋体" w:hint="eastAsia"/>
                <w:color w:val="0070C0"/>
                <w:kern w:val="0"/>
                <w:sz w:val="24"/>
                <w:u w:val="single"/>
              </w:rPr>
              <w:t>3</w:t>
            </w:r>
            <w:r w:rsidRPr="00CC4719">
              <w:rPr>
                <w:rFonts w:ascii="宋体" w:hAnsi="宋体" w:cs="宋体" w:hint="eastAsia"/>
                <w:color w:val="0070C0"/>
                <w:kern w:val="0"/>
                <w:sz w:val="24"/>
                <w:u w:val="single"/>
              </w:rPr>
              <w:t>年</w:t>
            </w:r>
            <w:r w:rsidR="00837AC7">
              <w:rPr>
                <w:rFonts w:ascii="宋体" w:hAnsi="宋体" w:cs="宋体" w:hint="eastAsia"/>
                <w:color w:val="0070C0"/>
                <w:kern w:val="0"/>
                <w:sz w:val="24"/>
                <w:u w:val="single"/>
              </w:rPr>
              <w:t>10</w:t>
            </w:r>
            <w:r w:rsidRPr="00CC4719">
              <w:rPr>
                <w:rFonts w:ascii="宋体" w:hAnsi="宋体" w:cs="宋体" w:hint="eastAsia"/>
                <w:color w:val="0070C0"/>
                <w:kern w:val="0"/>
                <w:sz w:val="24"/>
                <w:u w:val="single"/>
              </w:rPr>
              <w:t>月</w:t>
            </w:r>
            <w:r w:rsidR="008C415C">
              <w:rPr>
                <w:rFonts w:ascii="宋体" w:hAnsi="宋体" w:cs="宋体" w:hint="eastAsia"/>
                <w:color w:val="0070C0"/>
                <w:kern w:val="0"/>
                <w:sz w:val="24"/>
                <w:u w:val="single"/>
              </w:rPr>
              <w:t>11</w:t>
            </w:r>
            <w:r w:rsidRPr="00CC4719">
              <w:rPr>
                <w:rFonts w:ascii="宋体" w:hAnsi="宋体" w:cs="宋体" w:hint="eastAsia"/>
                <w:color w:val="0070C0"/>
                <w:kern w:val="0"/>
                <w:sz w:val="24"/>
                <w:u w:val="single"/>
              </w:rPr>
              <w:t>日1</w:t>
            </w:r>
            <w:r w:rsidR="008C415C">
              <w:rPr>
                <w:rFonts w:ascii="宋体" w:hAnsi="宋体" w:cs="宋体" w:hint="eastAsia"/>
                <w:color w:val="0070C0"/>
                <w:kern w:val="0"/>
                <w:sz w:val="24"/>
                <w:u w:val="single"/>
              </w:rPr>
              <w:t>0</w:t>
            </w:r>
            <w:r w:rsidRPr="00CC4719">
              <w:rPr>
                <w:rFonts w:ascii="宋体" w:hAnsi="宋体" w:cs="宋体" w:hint="eastAsia"/>
                <w:color w:val="0070C0"/>
                <w:kern w:val="0"/>
                <w:sz w:val="24"/>
                <w:u w:val="single"/>
              </w:rPr>
              <w:t>:</w:t>
            </w:r>
            <w:r w:rsidR="00837AC7">
              <w:rPr>
                <w:rFonts w:ascii="宋体" w:hAnsi="宋体" w:cs="宋体" w:hint="eastAsia"/>
                <w:color w:val="0070C0"/>
                <w:kern w:val="0"/>
                <w:sz w:val="24"/>
                <w:u w:val="single"/>
              </w:rPr>
              <w:t>3</w:t>
            </w:r>
            <w:r w:rsidRPr="00CC4719">
              <w:rPr>
                <w:rFonts w:ascii="宋体" w:hAnsi="宋体" w:cs="宋体" w:hint="eastAsia"/>
                <w:color w:val="0070C0"/>
                <w:kern w:val="0"/>
                <w:sz w:val="24"/>
                <w:u w:val="single"/>
              </w:rPr>
              <w:t xml:space="preserve">0                       </w:t>
            </w:r>
            <w:r w:rsidRPr="00CC4719">
              <w:rPr>
                <w:rFonts w:ascii="宋体" w:hAnsi="宋体" w:cs="宋体" w:hint="eastAsia"/>
                <w:color w:val="0070C0"/>
                <w:kern w:val="0"/>
                <w:sz w:val="24"/>
              </w:rPr>
              <w:t>（北京时间）</w:t>
            </w:r>
          </w:p>
        </w:tc>
      </w:tr>
      <w:tr w:rsidR="00B41C0B">
        <w:trPr>
          <w:trHeight w:val="467"/>
        </w:trPr>
        <w:tc>
          <w:tcPr>
            <w:tcW w:w="709"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16</w:t>
            </w:r>
          </w:p>
        </w:tc>
        <w:tc>
          <w:tcPr>
            <w:tcW w:w="2055" w:type="dxa"/>
          </w:tcPr>
          <w:p w:rsidR="00B41C0B" w:rsidRDefault="00B61881">
            <w:pPr>
              <w:pStyle w:val="12"/>
              <w:jc w:val="center"/>
              <w:rPr>
                <w:rFonts w:ascii="宋体" w:hAnsi="宋体" w:cs="宋体"/>
                <w:b/>
                <w:bCs/>
                <w:sz w:val="24"/>
              </w:rPr>
            </w:pPr>
            <w:r>
              <w:rPr>
                <w:rFonts w:ascii="宋体" w:hAnsi="宋体" w:cs="宋体" w:hint="eastAsia"/>
                <w:b/>
                <w:bCs/>
                <w:sz w:val="24"/>
              </w:rPr>
              <w:t>响应文件有效期</w:t>
            </w:r>
          </w:p>
        </w:tc>
        <w:tc>
          <w:tcPr>
            <w:tcW w:w="6392" w:type="dxa"/>
            <w:vAlign w:val="center"/>
          </w:tcPr>
          <w:p w:rsidR="00B41C0B" w:rsidRDefault="00B61881">
            <w:pPr>
              <w:pStyle w:val="12"/>
              <w:rPr>
                <w:rFonts w:ascii="宋体" w:hAnsi="宋体" w:cs="宋体"/>
                <w:kern w:val="0"/>
                <w:sz w:val="24"/>
              </w:rPr>
            </w:pPr>
            <w:r>
              <w:rPr>
                <w:rFonts w:ascii="宋体" w:hAnsi="宋体" w:cs="宋体" w:hint="eastAsia"/>
                <w:kern w:val="0"/>
                <w:sz w:val="24"/>
              </w:rPr>
              <w:t>90日历天</w:t>
            </w:r>
          </w:p>
        </w:tc>
      </w:tr>
      <w:tr w:rsidR="00B41C0B">
        <w:trPr>
          <w:trHeight w:val="1833"/>
        </w:trPr>
        <w:tc>
          <w:tcPr>
            <w:tcW w:w="709" w:type="dxa"/>
          </w:tcPr>
          <w:p w:rsidR="00B41C0B" w:rsidRDefault="00B41C0B">
            <w:pPr>
              <w:pStyle w:val="12"/>
              <w:jc w:val="center"/>
              <w:rPr>
                <w:rFonts w:ascii="宋体" w:hAnsi="宋体" w:cs="宋体"/>
                <w:b/>
                <w:bCs/>
                <w:sz w:val="24"/>
              </w:rPr>
            </w:pPr>
          </w:p>
          <w:p w:rsidR="00B41C0B" w:rsidRDefault="00B41C0B">
            <w:pPr>
              <w:pStyle w:val="12"/>
              <w:jc w:val="center"/>
              <w:rPr>
                <w:rFonts w:ascii="宋体" w:hAnsi="宋体" w:cs="宋体"/>
                <w:b/>
                <w:bCs/>
                <w:sz w:val="24"/>
              </w:rPr>
            </w:pPr>
          </w:p>
          <w:p w:rsidR="00B41C0B" w:rsidRDefault="00B41C0B">
            <w:pPr>
              <w:pStyle w:val="12"/>
              <w:jc w:val="center"/>
              <w:rPr>
                <w:rFonts w:ascii="宋体" w:hAnsi="宋体" w:cs="宋体"/>
                <w:b/>
                <w:bCs/>
                <w:sz w:val="24"/>
              </w:rPr>
            </w:pPr>
          </w:p>
          <w:p w:rsidR="00B41C0B" w:rsidRDefault="00B61881">
            <w:pPr>
              <w:pStyle w:val="12"/>
              <w:jc w:val="center"/>
              <w:rPr>
                <w:rFonts w:ascii="宋体" w:hAnsi="宋体" w:cs="宋体"/>
                <w:b/>
                <w:bCs/>
                <w:sz w:val="24"/>
              </w:rPr>
            </w:pPr>
            <w:r>
              <w:rPr>
                <w:rFonts w:ascii="宋体" w:hAnsi="宋体" w:cs="宋体" w:hint="eastAsia"/>
                <w:b/>
                <w:bCs/>
                <w:sz w:val="24"/>
              </w:rPr>
              <w:t>17</w:t>
            </w:r>
          </w:p>
        </w:tc>
        <w:tc>
          <w:tcPr>
            <w:tcW w:w="2055" w:type="dxa"/>
          </w:tcPr>
          <w:p w:rsidR="00B41C0B" w:rsidRDefault="00B41C0B">
            <w:pPr>
              <w:pStyle w:val="12"/>
              <w:jc w:val="center"/>
              <w:rPr>
                <w:rFonts w:ascii="宋体" w:hAnsi="宋体" w:cs="宋体"/>
                <w:b/>
                <w:bCs/>
                <w:sz w:val="24"/>
              </w:rPr>
            </w:pPr>
          </w:p>
          <w:p w:rsidR="00B41C0B" w:rsidRDefault="00B41C0B">
            <w:pPr>
              <w:pStyle w:val="12"/>
              <w:jc w:val="center"/>
              <w:rPr>
                <w:rFonts w:ascii="宋体" w:hAnsi="宋体" w:cs="宋体"/>
                <w:b/>
                <w:bCs/>
                <w:sz w:val="24"/>
              </w:rPr>
            </w:pPr>
          </w:p>
          <w:p w:rsidR="00B41C0B" w:rsidRDefault="00B41C0B">
            <w:pPr>
              <w:pStyle w:val="12"/>
              <w:jc w:val="center"/>
              <w:rPr>
                <w:rFonts w:ascii="宋体" w:hAnsi="宋体" w:cs="宋体"/>
                <w:b/>
                <w:bCs/>
                <w:sz w:val="24"/>
              </w:rPr>
            </w:pPr>
          </w:p>
          <w:p w:rsidR="00B41C0B" w:rsidRDefault="00B61881">
            <w:pPr>
              <w:pStyle w:val="12"/>
              <w:jc w:val="center"/>
              <w:rPr>
                <w:rFonts w:ascii="宋体" w:hAnsi="宋体" w:cs="宋体"/>
                <w:b/>
                <w:bCs/>
                <w:sz w:val="24"/>
              </w:rPr>
            </w:pPr>
            <w:r>
              <w:rPr>
                <w:rFonts w:ascii="宋体" w:hAnsi="宋体" w:cs="宋体" w:hint="eastAsia"/>
                <w:b/>
                <w:bCs/>
                <w:sz w:val="24"/>
              </w:rPr>
              <w:t>电子投标注意事项</w:t>
            </w:r>
          </w:p>
        </w:tc>
        <w:tc>
          <w:tcPr>
            <w:tcW w:w="6392" w:type="dxa"/>
          </w:tcPr>
          <w:p w:rsidR="00B41C0B" w:rsidRDefault="00B61881" w:rsidP="008C415C">
            <w:pPr>
              <w:pStyle w:val="12"/>
              <w:keepNext/>
              <w:rPr>
                <w:rFonts w:ascii="宋体" w:hAnsi="宋体" w:cs="宋体"/>
                <w:sz w:val="24"/>
              </w:rPr>
            </w:pPr>
            <w:r>
              <w:rPr>
                <w:rFonts w:ascii="宋体" w:hAnsi="宋体" w:cs="宋体" w:hint="eastAsia"/>
                <w:sz w:val="24"/>
              </w:rPr>
              <w:t>1、本项目实行网上投标，采用电子投标文件，投标人需要使用CA加密设备，凡参加本项目投标人自行必须办理CA锁。</w:t>
            </w:r>
            <w:r>
              <w:rPr>
                <w:rFonts w:ascii="宋体" w:hAnsi="宋体" w:cs="宋体" w:hint="eastAsia"/>
                <w:sz w:val="24"/>
              </w:rPr>
              <w:br/>
              <w:t>2、供应商备份文件可自愿在</w:t>
            </w:r>
            <w:r w:rsidRPr="002B6D6D">
              <w:rPr>
                <w:rFonts w:ascii="宋体" w:hAnsi="宋体" w:cs="宋体" w:hint="eastAsia"/>
                <w:color w:val="0070C0"/>
                <w:sz w:val="24"/>
              </w:rPr>
              <w:t>202</w:t>
            </w:r>
            <w:r w:rsidR="002B6D6D" w:rsidRPr="002B6D6D">
              <w:rPr>
                <w:rFonts w:ascii="宋体" w:hAnsi="宋体" w:cs="宋体" w:hint="eastAsia"/>
                <w:color w:val="0070C0"/>
                <w:sz w:val="24"/>
              </w:rPr>
              <w:t>3</w:t>
            </w:r>
            <w:r w:rsidRPr="002B6D6D">
              <w:rPr>
                <w:rFonts w:ascii="宋体" w:hAnsi="宋体" w:cs="宋体" w:hint="eastAsia"/>
                <w:color w:val="0070C0"/>
                <w:sz w:val="24"/>
              </w:rPr>
              <w:t>年</w:t>
            </w:r>
            <w:r w:rsidR="00837AC7">
              <w:rPr>
                <w:rFonts w:ascii="宋体" w:hAnsi="宋体" w:cs="宋体" w:hint="eastAsia"/>
                <w:color w:val="0070C0"/>
                <w:sz w:val="24"/>
              </w:rPr>
              <w:t>10</w:t>
            </w:r>
            <w:r w:rsidRPr="002B6D6D">
              <w:rPr>
                <w:rFonts w:ascii="宋体" w:hAnsi="宋体" w:cs="宋体" w:hint="eastAsia"/>
                <w:color w:val="0070C0"/>
                <w:sz w:val="24"/>
              </w:rPr>
              <w:t>月</w:t>
            </w:r>
            <w:r w:rsidR="008C415C">
              <w:rPr>
                <w:rFonts w:ascii="宋体" w:hAnsi="宋体" w:cs="宋体" w:hint="eastAsia"/>
                <w:color w:val="0070C0"/>
                <w:sz w:val="24"/>
              </w:rPr>
              <w:t>11</w:t>
            </w:r>
            <w:r w:rsidRPr="002B6D6D">
              <w:rPr>
                <w:rFonts w:ascii="宋体" w:hAnsi="宋体" w:cs="宋体" w:hint="eastAsia"/>
                <w:color w:val="0070C0"/>
                <w:sz w:val="24"/>
              </w:rPr>
              <w:t>日1</w:t>
            </w:r>
            <w:r w:rsidR="008C415C">
              <w:rPr>
                <w:rFonts w:ascii="宋体" w:hAnsi="宋体" w:cs="宋体" w:hint="eastAsia"/>
                <w:color w:val="0070C0"/>
                <w:sz w:val="24"/>
              </w:rPr>
              <w:t>0</w:t>
            </w:r>
            <w:r w:rsidRPr="002B6D6D">
              <w:rPr>
                <w:rFonts w:ascii="宋体" w:hAnsi="宋体" w:cs="宋体" w:hint="eastAsia"/>
                <w:color w:val="0070C0"/>
                <w:sz w:val="24"/>
              </w:rPr>
              <w:t>时30分</w:t>
            </w:r>
            <w:r>
              <w:rPr>
                <w:rFonts w:ascii="宋体" w:hAnsi="宋体" w:cs="宋体" w:hint="eastAsia"/>
                <w:color w:val="000000"/>
                <w:sz w:val="24"/>
              </w:rPr>
              <w:t>前（北京时间）</w:t>
            </w:r>
            <w:r>
              <w:rPr>
                <w:rFonts w:ascii="宋体" w:hAnsi="宋体" w:cs="宋体" w:hint="eastAsia"/>
                <w:sz w:val="24"/>
              </w:rPr>
              <w:t>以U盘邮寄或电子邮件方式提供给代理机构（具体联系人：</w:t>
            </w:r>
            <w:r w:rsidR="002B6D6D">
              <w:rPr>
                <w:rFonts w:ascii="宋体" w:hAnsi="宋体" w:cs="宋体" w:hint="eastAsia"/>
                <w:sz w:val="24"/>
              </w:rPr>
              <w:t>张玉娟</w:t>
            </w:r>
            <w:r>
              <w:rPr>
                <w:rFonts w:ascii="宋体" w:hAnsi="宋体" w:cs="宋体" w:hint="eastAsia"/>
                <w:sz w:val="24"/>
              </w:rPr>
              <w:t>，联系电话</w:t>
            </w:r>
            <w:r w:rsidR="002B6D6D">
              <w:rPr>
                <w:rFonts w:ascii="宋体" w:hAnsi="宋体" w:cs="宋体" w:hint="eastAsia"/>
                <w:sz w:val="24"/>
              </w:rPr>
              <w:t>18699621186</w:t>
            </w:r>
            <w:r>
              <w:rPr>
                <w:rFonts w:ascii="宋体" w:hAnsi="宋体" w:cs="宋体" w:hint="eastAsia"/>
                <w:sz w:val="24"/>
              </w:rPr>
              <w:t>；</w:t>
            </w:r>
            <w:r w:rsidR="002B6D6D">
              <w:rPr>
                <w:rFonts w:ascii="宋体" w:hAnsi="宋体" w:cs="宋体" w:hint="eastAsia"/>
                <w:sz w:val="24"/>
              </w:rPr>
              <w:t xml:space="preserve"> </w:t>
            </w:r>
            <w:r>
              <w:rPr>
                <w:rFonts w:ascii="宋体" w:hAnsi="宋体" w:cs="宋体" w:hint="eastAsia"/>
                <w:sz w:val="24"/>
              </w:rPr>
              <w:t>）。</w:t>
            </w:r>
            <w:r>
              <w:rPr>
                <w:rFonts w:ascii="宋体" w:hAnsi="宋体" w:cs="宋体" w:hint="eastAsia"/>
                <w:sz w:val="24"/>
              </w:rPr>
              <w:br/>
              <w:t>注：</w:t>
            </w:r>
            <w:r>
              <w:rPr>
                <w:rFonts w:ascii="宋体" w:hAnsi="宋体" w:cs="宋体" w:hint="eastAsia"/>
                <w:sz w:val="24"/>
              </w:rPr>
              <w:br/>
              <w:t>（1）与加密标书同时生成的备份标书，在出现异常情况进</w:t>
            </w:r>
            <w:r>
              <w:rPr>
                <w:rFonts w:ascii="宋体" w:hAnsi="宋体" w:cs="宋体" w:hint="eastAsia"/>
                <w:sz w:val="24"/>
              </w:rPr>
              <w:lastRenderedPageBreak/>
              <w:t>行异常处理时使用。比如当加密标书无法正常解密时，可以在开启标书信息前，通过异常处理上传备份标书。</w:t>
            </w:r>
            <w:r>
              <w:rPr>
                <w:rFonts w:ascii="宋体" w:hAnsi="宋体" w:cs="宋体" w:hint="eastAsia"/>
                <w:sz w:val="24"/>
              </w:rPr>
              <w:br/>
              <w:t>（2）平台会校验标书一致性及标书身份识别，切勿手动修改标书。</w:t>
            </w:r>
            <w:r>
              <w:rPr>
                <w:rFonts w:ascii="宋体" w:hAnsi="宋体" w:cs="宋体" w:hint="eastAsia"/>
                <w:sz w:val="24"/>
              </w:rPr>
              <w:br/>
              <w:t>（3）供应商生成的后缀格式为.bfbs的备份标书是无法查看的，主要是为了在开标解密时异常处理使用。</w:t>
            </w:r>
            <w:r>
              <w:rPr>
                <w:rFonts w:ascii="宋体" w:hAnsi="宋体" w:cs="宋体" w:hint="eastAsia"/>
                <w:sz w:val="24"/>
              </w:rPr>
              <w:br/>
              <w:t>（4）凡因个人原因无法正常解密投标文件（且没提供备份文件至采购代理机构），致使供应商无法参与评标，供应商自行承担后果。</w:t>
            </w:r>
          </w:p>
        </w:tc>
      </w:tr>
      <w:tr w:rsidR="00B41C0B">
        <w:trPr>
          <w:trHeight w:val="1172"/>
        </w:trPr>
        <w:tc>
          <w:tcPr>
            <w:tcW w:w="709" w:type="dxa"/>
            <w:vAlign w:val="center"/>
          </w:tcPr>
          <w:p w:rsidR="00B41C0B" w:rsidRDefault="00B61881">
            <w:pPr>
              <w:pStyle w:val="12"/>
              <w:jc w:val="center"/>
              <w:rPr>
                <w:rFonts w:ascii="宋体" w:hAnsi="宋体" w:cs="宋体"/>
                <w:b/>
                <w:bCs/>
                <w:sz w:val="24"/>
              </w:rPr>
            </w:pPr>
            <w:r>
              <w:rPr>
                <w:rFonts w:ascii="宋体" w:hAnsi="宋体" w:cs="宋体" w:hint="eastAsia"/>
                <w:b/>
                <w:bCs/>
                <w:sz w:val="24"/>
              </w:rPr>
              <w:lastRenderedPageBreak/>
              <w:t>18</w:t>
            </w:r>
          </w:p>
        </w:tc>
        <w:tc>
          <w:tcPr>
            <w:tcW w:w="2055" w:type="dxa"/>
            <w:vAlign w:val="center"/>
          </w:tcPr>
          <w:p w:rsidR="00B41C0B" w:rsidRDefault="00B61881">
            <w:pPr>
              <w:pStyle w:val="12"/>
              <w:jc w:val="center"/>
              <w:rPr>
                <w:rFonts w:ascii="宋体" w:hAnsi="宋体" w:cs="宋体"/>
                <w:sz w:val="24"/>
              </w:rPr>
            </w:pPr>
            <w:r>
              <w:rPr>
                <w:rFonts w:ascii="宋体" w:hAnsi="宋体" w:cs="宋体" w:hint="eastAsia"/>
                <w:b/>
                <w:bCs/>
                <w:sz w:val="24"/>
              </w:rPr>
              <w:t>开标时间、地点等要求</w:t>
            </w:r>
          </w:p>
        </w:tc>
        <w:tc>
          <w:tcPr>
            <w:tcW w:w="6392" w:type="dxa"/>
            <w:vAlign w:val="center"/>
          </w:tcPr>
          <w:p w:rsidR="00B41C0B" w:rsidRDefault="00B61881">
            <w:pPr>
              <w:pStyle w:val="12"/>
              <w:rPr>
                <w:rFonts w:ascii="宋体" w:hAnsi="宋体" w:cs="宋体"/>
                <w:sz w:val="24"/>
              </w:rPr>
            </w:pPr>
            <w:r>
              <w:rPr>
                <w:rFonts w:ascii="宋体" w:hAnsi="宋体" w:cs="宋体" w:hint="eastAsia"/>
                <w:sz w:val="24"/>
              </w:rPr>
              <w:t>时间</w:t>
            </w:r>
            <w:r w:rsidRPr="00104C8C">
              <w:rPr>
                <w:rFonts w:ascii="宋体" w:hAnsi="宋体" w:cs="宋体" w:hint="eastAsia"/>
                <w:color w:val="0070C0"/>
                <w:sz w:val="24"/>
              </w:rPr>
              <w:t>：202</w:t>
            </w:r>
            <w:r w:rsidR="00104C8C" w:rsidRPr="00104C8C">
              <w:rPr>
                <w:rFonts w:ascii="宋体" w:hAnsi="宋体" w:cs="宋体" w:hint="eastAsia"/>
                <w:color w:val="0070C0"/>
                <w:sz w:val="24"/>
              </w:rPr>
              <w:t>3</w:t>
            </w:r>
            <w:r w:rsidRPr="00104C8C">
              <w:rPr>
                <w:rFonts w:ascii="宋体" w:hAnsi="宋体" w:cs="宋体" w:hint="eastAsia"/>
                <w:color w:val="0070C0"/>
                <w:sz w:val="24"/>
              </w:rPr>
              <w:t>年</w:t>
            </w:r>
            <w:r w:rsidR="00837AC7">
              <w:rPr>
                <w:rFonts w:ascii="宋体" w:hAnsi="宋体" w:cs="宋体" w:hint="eastAsia"/>
                <w:color w:val="0070C0"/>
                <w:sz w:val="24"/>
              </w:rPr>
              <w:t>10</w:t>
            </w:r>
            <w:r w:rsidRPr="00104C8C">
              <w:rPr>
                <w:rFonts w:ascii="宋体" w:hAnsi="宋体" w:cs="宋体" w:hint="eastAsia"/>
                <w:color w:val="0070C0"/>
                <w:sz w:val="24"/>
              </w:rPr>
              <w:t>月</w:t>
            </w:r>
            <w:r w:rsidR="008C415C">
              <w:rPr>
                <w:rFonts w:ascii="宋体" w:hAnsi="宋体" w:cs="宋体" w:hint="eastAsia"/>
                <w:color w:val="0070C0"/>
                <w:sz w:val="24"/>
              </w:rPr>
              <w:t>11</w:t>
            </w:r>
            <w:r w:rsidRPr="00104C8C">
              <w:rPr>
                <w:rFonts w:ascii="宋体" w:hAnsi="宋体" w:cs="宋体" w:hint="eastAsia"/>
                <w:color w:val="0070C0"/>
                <w:sz w:val="24"/>
              </w:rPr>
              <w:t>日1</w:t>
            </w:r>
            <w:r w:rsidR="008C415C">
              <w:rPr>
                <w:rFonts w:ascii="宋体" w:hAnsi="宋体" w:cs="宋体" w:hint="eastAsia"/>
                <w:color w:val="0070C0"/>
                <w:sz w:val="24"/>
              </w:rPr>
              <w:t>0</w:t>
            </w:r>
            <w:r w:rsidRPr="00104C8C">
              <w:rPr>
                <w:rFonts w:ascii="宋体" w:hAnsi="宋体" w:cs="宋体" w:hint="eastAsia"/>
                <w:color w:val="0070C0"/>
                <w:sz w:val="24"/>
              </w:rPr>
              <w:t>：30分</w:t>
            </w:r>
            <w:r>
              <w:rPr>
                <w:rFonts w:ascii="宋体" w:hAnsi="宋体" w:cs="宋体" w:hint="eastAsia"/>
                <w:color w:val="FF0000"/>
                <w:sz w:val="24"/>
              </w:rPr>
              <w:t>（</w:t>
            </w:r>
            <w:r>
              <w:rPr>
                <w:rFonts w:ascii="宋体" w:hAnsi="宋体" w:cs="宋体" w:hint="eastAsia"/>
                <w:sz w:val="24"/>
              </w:rPr>
              <w:t>北京时间）</w:t>
            </w:r>
          </w:p>
          <w:p w:rsidR="00B41C0B" w:rsidRDefault="00B61881">
            <w:pPr>
              <w:pStyle w:val="12"/>
              <w:rPr>
                <w:rFonts w:ascii="宋体" w:hAnsi="宋体" w:cs="宋体"/>
                <w:sz w:val="24"/>
              </w:rPr>
            </w:pPr>
            <w:r>
              <w:rPr>
                <w:rFonts w:ascii="宋体" w:hAnsi="宋体" w:cs="宋体" w:hint="eastAsia"/>
                <w:sz w:val="24"/>
              </w:rPr>
              <w:t>地点：</w:t>
            </w:r>
            <w:r>
              <w:rPr>
                <w:rFonts w:ascii="宋体" w:hAnsi="宋体" w:cs="宋体" w:hint="eastAsia"/>
                <w:kern w:val="0"/>
                <w:sz w:val="24"/>
              </w:rPr>
              <w:t>https://www.zcygov.cn/。</w:t>
            </w:r>
          </w:p>
          <w:p w:rsidR="00B41C0B" w:rsidRDefault="00B61881">
            <w:pPr>
              <w:pStyle w:val="12"/>
              <w:rPr>
                <w:rFonts w:ascii="宋体" w:hAnsi="宋体" w:cs="宋体"/>
                <w:sz w:val="24"/>
              </w:rPr>
            </w:pPr>
            <w:r>
              <w:rPr>
                <w:rFonts w:ascii="宋体" w:hAnsi="宋体" w:cs="宋体" w:hint="eastAsia"/>
                <w:sz w:val="24"/>
              </w:rPr>
              <w:t>其他要求：无</w:t>
            </w:r>
          </w:p>
        </w:tc>
      </w:tr>
      <w:tr w:rsidR="00B41C0B">
        <w:trPr>
          <w:trHeight w:val="257"/>
        </w:trPr>
        <w:tc>
          <w:tcPr>
            <w:tcW w:w="709" w:type="dxa"/>
            <w:vAlign w:val="center"/>
          </w:tcPr>
          <w:p w:rsidR="00B41C0B" w:rsidRDefault="00B61881">
            <w:pPr>
              <w:pStyle w:val="12"/>
              <w:jc w:val="center"/>
              <w:rPr>
                <w:rFonts w:ascii="宋体" w:hAnsi="宋体" w:cs="宋体"/>
                <w:b/>
                <w:bCs/>
                <w:sz w:val="24"/>
                <w:highlight w:val="yellow"/>
              </w:rPr>
            </w:pPr>
            <w:r>
              <w:rPr>
                <w:rFonts w:ascii="宋体" w:hAnsi="宋体" w:cs="宋体" w:hint="eastAsia"/>
                <w:b/>
                <w:bCs/>
                <w:sz w:val="24"/>
              </w:rPr>
              <w:t>19</w:t>
            </w:r>
          </w:p>
        </w:tc>
        <w:tc>
          <w:tcPr>
            <w:tcW w:w="2055"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谈判小组的组成</w:t>
            </w:r>
          </w:p>
        </w:tc>
        <w:tc>
          <w:tcPr>
            <w:tcW w:w="6392" w:type="dxa"/>
            <w:vAlign w:val="center"/>
          </w:tcPr>
          <w:p w:rsidR="00B41C0B" w:rsidRDefault="00B61881">
            <w:pPr>
              <w:pStyle w:val="12"/>
              <w:rPr>
                <w:rFonts w:ascii="宋体" w:hAnsi="宋体" w:cs="宋体"/>
                <w:sz w:val="24"/>
              </w:rPr>
            </w:pPr>
            <w:r>
              <w:rPr>
                <w:rFonts w:ascii="宋体" w:hAnsi="宋体" w:cs="宋体" w:hint="eastAsia"/>
                <w:sz w:val="24"/>
              </w:rPr>
              <w:t>评审专家人数：</w:t>
            </w:r>
            <w:r>
              <w:rPr>
                <w:rFonts w:ascii="宋体" w:hAnsi="宋体" w:cs="宋体" w:hint="eastAsia"/>
                <w:sz w:val="24"/>
                <w:u w:val="single"/>
              </w:rPr>
              <w:t>3</w:t>
            </w:r>
            <w:r>
              <w:rPr>
                <w:rFonts w:ascii="宋体" w:hAnsi="宋体" w:cs="宋体" w:hint="eastAsia"/>
                <w:sz w:val="24"/>
              </w:rPr>
              <w:t>人，其中采购人代表</w:t>
            </w:r>
            <w:r>
              <w:rPr>
                <w:rFonts w:ascii="宋体" w:hAnsi="宋体" w:cs="宋体" w:hint="eastAsia"/>
                <w:sz w:val="24"/>
                <w:u w:val="single"/>
              </w:rPr>
              <w:t>1</w:t>
            </w:r>
            <w:r>
              <w:rPr>
                <w:rFonts w:ascii="宋体" w:hAnsi="宋体" w:cs="宋体" w:hint="eastAsia"/>
                <w:sz w:val="24"/>
              </w:rPr>
              <w:t>人，专家</w:t>
            </w:r>
            <w:r>
              <w:rPr>
                <w:rFonts w:ascii="宋体" w:hAnsi="宋体" w:cs="宋体" w:hint="eastAsia"/>
                <w:sz w:val="24"/>
                <w:u w:val="single"/>
              </w:rPr>
              <w:t xml:space="preserve">2 </w:t>
            </w:r>
            <w:r>
              <w:rPr>
                <w:rFonts w:ascii="宋体" w:hAnsi="宋体" w:cs="宋体" w:hint="eastAsia"/>
                <w:sz w:val="24"/>
              </w:rPr>
              <w:t>人。</w:t>
            </w:r>
          </w:p>
          <w:p w:rsidR="00B41C0B" w:rsidRDefault="00B61881">
            <w:pPr>
              <w:pStyle w:val="12"/>
              <w:rPr>
                <w:rFonts w:ascii="宋体" w:hAnsi="宋体" w:cs="宋体"/>
                <w:sz w:val="24"/>
              </w:rPr>
            </w:pPr>
            <w:r>
              <w:rPr>
                <w:rFonts w:ascii="宋体" w:hAnsi="宋体" w:cs="宋体" w:hint="eastAsia"/>
                <w:sz w:val="24"/>
              </w:rPr>
              <w:t>评审专家确定方式：相关专业的专家库中随机抽取。</w:t>
            </w:r>
          </w:p>
        </w:tc>
      </w:tr>
      <w:tr w:rsidR="00B41C0B">
        <w:trPr>
          <w:trHeight w:val="983"/>
        </w:trPr>
        <w:tc>
          <w:tcPr>
            <w:tcW w:w="709" w:type="dxa"/>
            <w:vAlign w:val="center"/>
          </w:tcPr>
          <w:p w:rsidR="00B41C0B" w:rsidRDefault="00B61881">
            <w:pPr>
              <w:pStyle w:val="12"/>
              <w:jc w:val="center"/>
              <w:rPr>
                <w:rFonts w:ascii="宋体" w:hAnsi="宋体" w:cs="宋体"/>
                <w:b/>
                <w:bCs/>
                <w:sz w:val="24"/>
                <w:highlight w:val="yellow"/>
              </w:rPr>
            </w:pPr>
            <w:r>
              <w:rPr>
                <w:rFonts w:ascii="宋体" w:hAnsi="宋体" w:cs="宋体" w:hint="eastAsia"/>
                <w:b/>
                <w:bCs/>
                <w:sz w:val="24"/>
              </w:rPr>
              <w:t>20</w:t>
            </w:r>
          </w:p>
        </w:tc>
        <w:tc>
          <w:tcPr>
            <w:tcW w:w="2055"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谈判轮数和最后报价的其他要求</w:t>
            </w:r>
          </w:p>
        </w:tc>
        <w:tc>
          <w:tcPr>
            <w:tcW w:w="6392" w:type="dxa"/>
            <w:vAlign w:val="center"/>
          </w:tcPr>
          <w:p w:rsidR="00B41C0B" w:rsidRDefault="00B61881">
            <w:pPr>
              <w:pStyle w:val="12"/>
              <w:autoSpaceDE w:val="0"/>
              <w:autoSpaceDN w:val="0"/>
              <w:adjustRightInd w:val="0"/>
              <w:rPr>
                <w:rFonts w:ascii="宋体" w:hAnsi="宋体" w:cs="宋体"/>
                <w:kern w:val="0"/>
                <w:sz w:val="24"/>
                <w:lang w:val="zh-CN"/>
              </w:rPr>
            </w:pPr>
            <w:r>
              <w:rPr>
                <w:rFonts w:ascii="宋体" w:hAnsi="宋体" w:cs="宋体" w:hint="eastAsia"/>
                <w:kern w:val="0"/>
                <w:sz w:val="24"/>
                <w:lang w:val="zh-CN"/>
              </w:rPr>
              <w:t>1、谈判轮数:不少于两轮；</w:t>
            </w:r>
          </w:p>
          <w:p w:rsidR="00B41C0B" w:rsidRDefault="00B61881" w:rsidP="00837AC7">
            <w:pPr>
              <w:pStyle w:val="12"/>
              <w:rPr>
                <w:rFonts w:ascii="宋体" w:hAnsi="宋体" w:cs="宋体"/>
                <w:sz w:val="24"/>
              </w:rPr>
            </w:pPr>
            <w:r>
              <w:rPr>
                <w:rFonts w:ascii="宋体" w:hAnsi="宋体" w:cs="宋体" w:hint="eastAsia"/>
                <w:kern w:val="0"/>
                <w:sz w:val="24"/>
                <w:lang w:val="zh-CN"/>
              </w:rPr>
              <w:t>2、最后一轮谈判结束后，所有仍在参加谈判的供应商按照谈判小组的要求做最后报价（含修正的响应文件，如有），</w:t>
            </w:r>
            <w:r>
              <w:rPr>
                <w:rFonts w:ascii="宋体" w:hAnsi="宋体" w:cs="宋体" w:hint="eastAsia"/>
                <w:bCs/>
                <w:sz w:val="24"/>
              </w:rPr>
              <w:t>并由供应商代表在政采云上签字确认以示公开。</w:t>
            </w:r>
          </w:p>
        </w:tc>
      </w:tr>
      <w:tr w:rsidR="00B41C0B">
        <w:trPr>
          <w:trHeight w:val="257"/>
        </w:trPr>
        <w:tc>
          <w:tcPr>
            <w:tcW w:w="709"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21</w:t>
            </w:r>
          </w:p>
        </w:tc>
        <w:tc>
          <w:tcPr>
            <w:tcW w:w="2055"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推荐成交候选供应商的数量</w:t>
            </w:r>
          </w:p>
        </w:tc>
        <w:tc>
          <w:tcPr>
            <w:tcW w:w="6392" w:type="dxa"/>
            <w:vAlign w:val="center"/>
          </w:tcPr>
          <w:p w:rsidR="00B41C0B" w:rsidRDefault="00B61881">
            <w:pPr>
              <w:pStyle w:val="12"/>
              <w:rPr>
                <w:rFonts w:ascii="宋体" w:hAnsi="宋体" w:cs="宋体"/>
                <w:sz w:val="24"/>
              </w:rPr>
            </w:pPr>
            <w:r>
              <w:rPr>
                <w:rFonts w:ascii="宋体" w:hAnsi="宋体" w:cs="宋体" w:hint="eastAsia"/>
                <w:sz w:val="24"/>
                <w:u w:val="single"/>
              </w:rPr>
              <w:t>3</w:t>
            </w:r>
            <w:r>
              <w:rPr>
                <w:rFonts w:ascii="宋体" w:hAnsi="宋体" w:cs="宋体" w:hint="eastAsia"/>
                <w:sz w:val="24"/>
              </w:rPr>
              <w:t>家</w:t>
            </w:r>
          </w:p>
        </w:tc>
      </w:tr>
      <w:tr w:rsidR="00B41C0B">
        <w:trPr>
          <w:trHeight w:val="623"/>
        </w:trPr>
        <w:tc>
          <w:tcPr>
            <w:tcW w:w="709" w:type="dxa"/>
            <w:vAlign w:val="center"/>
          </w:tcPr>
          <w:p w:rsidR="00B41C0B" w:rsidRDefault="00B61881">
            <w:pPr>
              <w:pStyle w:val="12"/>
              <w:jc w:val="center"/>
              <w:rPr>
                <w:rFonts w:ascii="宋体" w:hAnsi="宋体" w:cs="宋体"/>
                <w:b/>
                <w:bCs/>
                <w:sz w:val="24"/>
                <w:highlight w:val="yellow"/>
              </w:rPr>
            </w:pPr>
            <w:r>
              <w:rPr>
                <w:rFonts w:ascii="宋体" w:hAnsi="宋体" w:cs="宋体" w:hint="eastAsia"/>
                <w:b/>
                <w:bCs/>
                <w:sz w:val="24"/>
              </w:rPr>
              <w:t>22</w:t>
            </w:r>
          </w:p>
        </w:tc>
        <w:tc>
          <w:tcPr>
            <w:tcW w:w="2055" w:type="dxa"/>
            <w:vAlign w:val="center"/>
          </w:tcPr>
          <w:p w:rsidR="00B41C0B" w:rsidRDefault="00B61881">
            <w:pPr>
              <w:pStyle w:val="12"/>
              <w:jc w:val="center"/>
              <w:rPr>
                <w:rFonts w:ascii="宋体" w:hAnsi="宋体" w:cs="宋体"/>
                <w:b/>
                <w:bCs/>
                <w:sz w:val="24"/>
              </w:rPr>
            </w:pPr>
            <w:r>
              <w:rPr>
                <w:rFonts w:ascii="宋体" w:hAnsi="宋体" w:cs="宋体" w:hint="eastAsia"/>
                <w:b/>
                <w:bCs/>
                <w:sz w:val="24"/>
              </w:rPr>
              <w:t>成交结果公示媒体</w:t>
            </w:r>
          </w:p>
        </w:tc>
        <w:tc>
          <w:tcPr>
            <w:tcW w:w="6392" w:type="dxa"/>
            <w:vAlign w:val="center"/>
          </w:tcPr>
          <w:p w:rsidR="00B41C0B" w:rsidRDefault="00B61881">
            <w:pPr>
              <w:pStyle w:val="12"/>
              <w:rPr>
                <w:rFonts w:ascii="宋体" w:hAnsi="宋体" w:cs="宋体"/>
                <w:sz w:val="24"/>
              </w:rPr>
            </w:pPr>
            <w:r>
              <w:rPr>
                <w:rFonts w:ascii="宋体" w:hAnsi="宋体" w:cs="宋体" w:hint="eastAsia"/>
                <w:sz w:val="24"/>
              </w:rPr>
              <w:t>新疆政府采购网</w:t>
            </w:r>
          </w:p>
        </w:tc>
      </w:tr>
      <w:tr w:rsidR="00B41C0B">
        <w:trPr>
          <w:trHeight w:val="1895"/>
        </w:trPr>
        <w:tc>
          <w:tcPr>
            <w:tcW w:w="709" w:type="dxa"/>
          </w:tcPr>
          <w:p w:rsidR="00B41C0B" w:rsidRDefault="00B41C0B">
            <w:pPr>
              <w:pStyle w:val="12"/>
              <w:jc w:val="center"/>
              <w:rPr>
                <w:rFonts w:ascii="宋体" w:hAnsi="宋体" w:cs="宋体"/>
                <w:b/>
                <w:bCs/>
                <w:sz w:val="24"/>
              </w:rPr>
            </w:pPr>
          </w:p>
          <w:p w:rsidR="00B41C0B" w:rsidRDefault="00B41C0B">
            <w:pPr>
              <w:pStyle w:val="12"/>
              <w:jc w:val="center"/>
              <w:rPr>
                <w:rFonts w:ascii="宋体" w:hAnsi="宋体" w:cs="宋体"/>
                <w:b/>
                <w:bCs/>
                <w:sz w:val="24"/>
              </w:rPr>
            </w:pPr>
          </w:p>
          <w:p w:rsidR="00B41C0B" w:rsidRDefault="00B61881">
            <w:pPr>
              <w:pStyle w:val="12"/>
              <w:jc w:val="center"/>
              <w:rPr>
                <w:rFonts w:ascii="宋体" w:hAnsi="宋体" w:cs="宋体"/>
                <w:b/>
                <w:bCs/>
                <w:sz w:val="24"/>
              </w:rPr>
            </w:pPr>
            <w:r>
              <w:rPr>
                <w:rFonts w:ascii="宋体" w:hAnsi="宋体" w:cs="宋体" w:hint="eastAsia"/>
                <w:b/>
                <w:bCs/>
                <w:sz w:val="24"/>
              </w:rPr>
              <w:t>23</w:t>
            </w:r>
          </w:p>
        </w:tc>
        <w:tc>
          <w:tcPr>
            <w:tcW w:w="8447" w:type="dxa"/>
            <w:gridSpan w:val="2"/>
            <w:vAlign w:val="center"/>
          </w:tcPr>
          <w:p w:rsidR="00B41C0B" w:rsidRDefault="00B61881">
            <w:pPr>
              <w:autoSpaceDE w:val="0"/>
              <w:autoSpaceDN w:val="0"/>
              <w:adjustRightInd w:val="0"/>
              <w:jc w:val="left"/>
              <w:rPr>
                <w:rFonts w:ascii="宋体" w:hAnsi="宋体" w:cs="宋体"/>
                <w:b/>
                <w:sz w:val="24"/>
                <w:lang w:val="zh-CN"/>
              </w:rPr>
            </w:pPr>
            <w:r>
              <w:rPr>
                <w:rFonts w:ascii="宋体" w:hAnsi="宋体" w:cs="宋体" w:hint="eastAsia"/>
                <w:b/>
                <w:sz w:val="24"/>
                <w:lang w:val="zh-CN"/>
              </w:rPr>
              <w:t>支付费用：</w:t>
            </w:r>
          </w:p>
          <w:p w:rsidR="00B41C0B" w:rsidRDefault="00947BE9" w:rsidP="00947BE9">
            <w:pPr>
              <w:autoSpaceDE w:val="0"/>
              <w:autoSpaceDN w:val="0"/>
              <w:adjustRightInd w:val="0"/>
              <w:jc w:val="left"/>
              <w:rPr>
                <w:rFonts w:ascii="宋体" w:hAnsi="宋体" w:cs="宋体"/>
                <w:sz w:val="24"/>
                <w:lang w:val="zh-CN"/>
              </w:rPr>
            </w:pPr>
            <w:r>
              <w:rPr>
                <w:rFonts w:ascii="宋体" w:hAnsi="宋体" w:cs="宋体" w:hint="eastAsia"/>
                <w:sz w:val="24"/>
              </w:rPr>
              <w:t>招标代理服务费：中标人须向采购代理机构一次性交纳招标代理服务费</w:t>
            </w:r>
          </w:p>
        </w:tc>
      </w:tr>
      <w:tr w:rsidR="00B41C0B">
        <w:trPr>
          <w:trHeight w:val="1805"/>
        </w:trPr>
        <w:tc>
          <w:tcPr>
            <w:tcW w:w="709" w:type="dxa"/>
          </w:tcPr>
          <w:p w:rsidR="00B41C0B" w:rsidRDefault="00B41C0B">
            <w:pPr>
              <w:pStyle w:val="12"/>
              <w:jc w:val="center"/>
              <w:rPr>
                <w:rFonts w:ascii="宋体" w:hAnsi="宋体" w:cs="宋体"/>
                <w:b/>
                <w:bCs/>
                <w:sz w:val="24"/>
              </w:rPr>
            </w:pPr>
          </w:p>
          <w:p w:rsidR="00B41C0B" w:rsidRDefault="00B41C0B">
            <w:pPr>
              <w:pStyle w:val="12"/>
              <w:jc w:val="center"/>
              <w:rPr>
                <w:rFonts w:ascii="宋体" w:hAnsi="宋体" w:cs="宋体"/>
                <w:b/>
                <w:bCs/>
                <w:sz w:val="24"/>
              </w:rPr>
            </w:pPr>
          </w:p>
          <w:p w:rsidR="00B41C0B" w:rsidRDefault="00B61881">
            <w:pPr>
              <w:pStyle w:val="12"/>
              <w:jc w:val="center"/>
              <w:rPr>
                <w:rFonts w:ascii="宋体" w:hAnsi="宋体" w:cs="宋体"/>
                <w:b/>
                <w:bCs/>
                <w:sz w:val="24"/>
              </w:rPr>
            </w:pPr>
            <w:r>
              <w:rPr>
                <w:rFonts w:ascii="宋体" w:hAnsi="宋体" w:cs="宋体" w:hint="eastAsia"/>
                <w:b/>
                <w:bCs/>
                <w:sz w:val="24"/>
              </w:rPr>
              <w:t>24</w:t>
            </w:r>
          </w:p>
        </w:tc>
        <w:tc>
          <w:tcPr>
            <w:tcW w:w="8447" w:type="dxa"/>
            <w:gridSpan w:val="2"/>
          </w:tcPr>
          <w:p w:rsidR="00B41C0B" w:rsidRDefault="00B61881">
            <w:pPr>
              <w:pStyle w:val="12"/>
              <w:rPr>
                <w:rFonts w:ascii="宋体" w:hAnsi="宋体" w:cs="宋体"/>
                <w:b/>
                <w:sz w:val="24"/>
              </w:rPr>
            </w:pPr>
            <w:r>
              <w:rPr>
                <w:rFonts w:ascii="宋体" w:hAnsi="宋体" w:cs="宋体" w:hint="eastAsia"/>
                <w:b/>
                <w:sz w:val="24"/>
              </w:rPr>
              <w:t>解释权:</w:t>
            </w:r>
          </w:p>
          <w:p w:rsidR="00B41C0B" w:rsidRDefault="00B61881">
            <w:pPr>
              <w:pStyle w:val="12"/>
              <w:rPr>
                <w:rFonts w:ascii="宋体" w:hAnsi="宋体" w:cs="宋体"/>
                <w:sz w:val="24"/>
              </w:rPr>
            </w:pPr>
            <w:r>
              <w:rPr>
                <w:rFonts w:ascii="宋体" w:hAnsi="宋体" w:cs="宋体" w:hint="eastAsia"/>
                <w:sz w:val="24"/>
              </w:rPr>
              <w:t>构成谈判文件的各个组成文件应互为解释，互为说明；除谈判文件中有特别规定外，按谈判邀请、谈判须知、响应文件格式的先后顺序解释；同一组成文件中就同一事项的规定或约定不一致的，以编排顺序在后者为准；按本款前述规定仍不能形成结论的，由采购代理机构和采购人负责解释。</w:t>
            </w:r>
          </w:p>
        </w:tc>
      </w:tr>
      <w:tr w:rsidR="003F4380" w:rsidTr="003F4380">
        <w:trPr>
          <w:trHeight w:val="1321"/>
        </w:trPr>
        <w:tc>
          <w:tcPr>
            <w:tcW w:w="709" w:type="dxa"/>
            <w:vAlign w:val="center"/>
          </w:tcPr>
          <w:p w:rsidR="003F4380" w:rsidRPr="004520D0" w:rsidRDefault="003F4380" w:rsidP="006D3ECE">
            <w:pPr>
              <w:spacing w:line="340" w:lineRule="exact"/>
              <w:jc w:val="center"/>
              <w:rPr>
                <w:rFonts w:ascii="宋体" w:hAnsi="宋体" w:cs="宋体"/>
                <w:szCs w:val="21"/>
              </w:rPr>
            </w:pPr>
            <w:r>
              <w:rPr>
                <w:rFonts w:ascii="宋体" w:hAnsi="宋体" w:cs="宋体" w:hint="eastAsia"/>
                <w:szCs w:val="21"/>
              </w:rPr>
              <w:t>25</w:t>
            </w:r>
          </w:p>
        </w:tc>
        <w:tc>
          <w:tcPr>
            <w:tcW w:w="8447" w:type="dxa"/>
            <w:gridSpan w:val="2"/>
            <w:vAlign w:val="center"/>
          </w:tcPr>
          <w:p w:rsidR="003F4380" w:rsidRPr="004520D0" w:rsidRDefault="003F4380" w:rsidP="006D3ECE">
            <w:pPr>
              <w:spacing w:line="340" w:lineRule="exact"/>
              <w:rPr>
                <w:rFonts w:ascii="宋体" w:hAnsi="宋体" w:cs="宋体"/>
                <w:szCs w:val="21"/>
              </w:rPr>
            </w:pPr>
            <w:r w:rsidRPr="004520D0">
              <w:rPr>
                <w:rFonts w:ascii="宋体" w:hAnsi="宋体" w:cs="宋体" w:hint="eastAsia"/>
                <w:szCs w:val="21"/>
              </w:rPr>
              <w:t>1、本项目为专门面向中小企业（含中型、小型、微型企业）采购项目，根据《政府采购促进中小企业发展管理办法》（财库﹝2020﹞46 号）；《财政部、司法部关于政府采购支持监狱企业发展有关问题的通知》（财库〔2014〕68号）、（财库〔2017〕141 号）的规定。</w:t>
            </w:r>
          </w:p>
        </w:tc>
      </w:tr>
    </w:tbl>
    <w:p w:rsidR="00B41C0B" w:rsidRDefault="00B61881">
      <w:pPr>
        <w:pStyle w:val="12"/>
        <w:rPr>
          <w:rFonts w:ascii="宋体" w:hAnsi="宋体" w:cs="宋体"/>
          <w:kern w:val="0"/>
          <w:sz w:val="24"/>
        </w:rPr>
      </w:pPr>
      <w:r>
        <w:rPr>
          <w:rFonts w:ascii="宋体" w:hAnsi="宋体" w:cs="宋体" w:hint="eastAsia"/>
          <w:kern w:val="0"/>
          <w:sz w:val="24"/>
        </w:rPr>
        <w:t>注：1.本表内容与谈判文件其它内容不一致的，应当以本表内容为准。</w:t>
      </w:r>
    </w:p>
    <w:p w:rsidR="00B41C0B" w:rsidRDefault="00B41C0B" w:rsidP="00485A9F">
      <w:pPr>
        <w:pStyle w:val="12"/>
        <w:spacing w:beforeLines="50" w:before="120" w:line="360" w:lineRule="auto"/>
        <w:ind w:firstLineChars="200" w:firstLine="420"/>
        <w:rPr>
          <w:rFonts w:ascii="仿宋" w:eastAsia="仿宋" w:hAnsi="仿宋" w:cs="仿宋"/>
          <w:szCs w:val="18"/>
        </w:rPr>
      </w:pPr>
    </w:p>
    <w:p w:rsidR="00B41C0B" w:rsidRDefault="00B61881">
      <w:pPr>
        <w:rPr>
          <w:rFonts w:ascii="宋体" w:hAnsi="宋体"/>
          <w:color w:val="000000" w:themeColor="text1"/>
          <w:sz w:val="48"/>
          <w:szCs w:val="48"/>
        </w:rPr>
      </w:pPr>
      <w:r>
        <w:br w:type="page"/>
      </w:r>
    </w:p>
    <w:p w:rsidR="00B41C0B" w:rsidRDefault="00B61881">
      <w:pPr>
        <w:pStyle w:val="xl29"/>
        <w:widowControl w:val="0"/>
        <w:spacing w:before="0" w:after="0" w:line="360" w:lineRule="auto"/>
        <w:jc w:val="both"/>
        <w:rPr>
          <w:b/>
          <w:color w:val="000000" w:themeColor="text1"/>
          <w:sz w:val="32"/>
        </w:rPr>
      </w:pPr>
      <w:r>
        <w:rPr>
          <w:rFonts w:hint="eastAsia"/>
          <w:b/>
          <w:bCs/>
          <w:color w:val="000000" w:themeColor="text1"/>
          <w:sz w:val="32"/>
        </w:rPr>
        <w:lastRenderedPageBreak/>
        <w:t>投标须知正文</w:t>
      </w:r>
    </w:p>
    <w:p w:rsidR="00B41C0B" w:rsidRDefault="00B61881">
      <w:pPr>
        <w:pStyle w:val="20"/>
        <w:numPr>
          <w:ilvl w:val="0"/>
          <w:numId w:val="2"/>
        </w:numPr>
        <w:spacing w:line="400" w:lineRule="exact"/>
        <w:rPr>
          <w:bCs/>
          <w:color w:val="000000" w:themeColor="text1"/>
        </w:rPr>
      </w:pPr>
      <w:bookmarkStart w:id="18" w:name="_Toc292388949"/>
      <w:bookmarkStart w:id="19" w:name="_Toc467863637"/>
      <w:bookmarkStart w:id="20" w:name="_Toc449692584"/>
      <w:bookmarkStart w:id="21" w:name="_Toc52288201"/>
      <w:bookmarkStart w:id="22" w:name="_Toc449546651"/>
      <w:bookmarkStart w:id="23" w:name="_Toc52270232"/>
      <w:bookmarkStart w:id="24" w:name="_Toc310875323"/>
      <w:bookmarkStart w:id="25" w:name="_Toc56846630"/>
      <w:bookmarkStart w:id="26" w:name="_Toc455644924"/>
      <w:bookmarkStart w:id="27" w:name="_Toc279502815"/>
      <w:bookmarkStart w:id="28" w:name="_Toc364414550"/>
      <w:bookmarkStart w:id="29" w:name="_Toc451254084"/>
      <w:bookmarkStart w:id="30" w:name="_Toc273386983"/>
      <w:bookmarkStart w:id="31" w:name="_Toc277255301"/>
      <w:bookmarkStart w:id="32" w:name="_Toc292390290"/>
      <w:bookmarkStart w:id="33" w:name="_Toc56938696"/>
      <w:bookmarkStart w:id="34" w:name="_Toc56851223"/>
      <w:bookmarkStart w:id="35" w:name="_Toc279502881"/>
      <w:bookmarkStart w:id="36" w:name="_Toc56855616"/>
      <w:bookmarkStart w:id="37" w:name="_Toc361402540"/>
      <w:bookmarkStart w:id="38" w:name="_Toc291511595"/>
      <w:bookmarkStart w:id="39" w:name="_Toc279502914"/>
      <w:bookmarkStart w:id="40" w:name="_Toc343598297"/>
      <w:bookmarkStart w:id="41" w:name="_Toc535945877"/>
      <w:bookmarkStart w:id="42" w:name="_Toc522524713"/>
      <w:bookmarkStart w:id="43" w:name="_Toc385363809"/>
      <w:bookmarkStart w:id="44" w:name="_Toc274640951"/>
      <w:bookmarkStart w:id="45" w:name="_Toc304797134"/>
      <w:bookmarkStart w:id="46" w:name="_Toc330294458"/>
      <w:bookmarkStart w:id="47" w:name="_Toc56855648"/>
      <w:bookmarkStart w:id="48" w:name="_Toc279052632"/>
      <w:bookmarkStart w:id="49" w:name="_Toc291511721"/>
      <w:bookmarkStart w:id="50" w:name="_Toc303026008"/>
      <w:bookmarkStart w:id="51" w:name="_Toc305849438"/>
      <w:bookmarkStart w:id="52" w:name="_Toc330294597"/>
      <w:bookmarkStart w:id="53" w:name="_Toc372267384"/>
      <w:r>
        <w:rPr>
          <w:rFonts w:hint="eastAsia"/>
          <w:bCs/>
          <w:color w:val="000000" w:themeColor="text1"/>
        </w:rPr>
        <w:t>总体说明</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B41C0B" w:rsidRDefault="00B61881">
      <w:pPr>
        <w:numPr>
          <w:ilvl w:val="1"/>
          <w:numId w:val="2"/>
        </w:numPr>
        <w:tabs>
          <w:tab w:val="clear" w:pos="567"/>
          <w:tab w:val="left" w:pos="540"/>
        </w:tabs>
        <w:spacing w:line="360" w:lineRule="auto"/>
        <w:outlineLvl w:val="2"/>
        <w:rPr>
          <w:rFonts w:ascii="宋体" w:hAnsi="宋体"/>
          <w:b/>
          <w:bCs/>
          <w:color w:val="000000" w:themeColor="text1"/>
          <w:sz w:val="24"/>
        </w:rPr>
      </w:pPr>
      <w:bookmarkStart w:id="54" w:name="_Toc535945878"/>
      <w:bookmarkStart w:id="55" w:name="_Toc364414551"/>
      <w:bookmarkStart w:id="56" w:name="_Toc522524714"/>
      <w:bookmarkStart w:id="57" w:name="_Toc455644925"/>
      <w:bookmarkStart w:id="58" w:name="_Toc292388950"/>
      <w:bookmarkStart w:id="59" w:name="_Toc449546652"/>
      <w:bookmarkStart w:id="60" w:name="_Toc451254085"/>
      <w:bookmarkStart w:id="61" w:name="_Toc291511722"/>
      <w:bookmarkStart w:id="62" w:name="_Toc310875324"/>
      <w:bookmarkStart w:id="63" w:name="_Toc291511596"/>
      <w:bookmarkStart w:id="64" w:name="_Toc372267385"/>
      <w:bookmarkStart w:id="65" w:name="_Toc468171684"/>
      <w:bookmarkStart w:id="66" w:name="_Toc330294598"/>
      <w:bookmarkStart w:id="67" w:name="_Toc343598298"/>
      <w:bookmarkStart w:id="68" w:name="_Toc292390291"/>
      <w:bookmarkStart w:id="69" w:name="_Toc385363810"/>
      <w:bookmarkStart w:id="70" w:name="_Toc303026009"/>
      <w:bookmarkStart w:id="71" w:name="_Toc467863638"/>
      <w:bookmarkStart w:id="72" w:name="_Toc279502915"/>
      <w:bookmarkStart w:id="73" w:name="_Toc304797135"/>
      <w:bookmarkStart w:id="74" w:name="_Toc449692585"/>
      <w:bookmarkStart w:id="75" w:name="_Toc364675701"/>
      <w:bookmarkStart w:id="76" w:name="_Toc361402541"/>
      <w:bookmarkStart w:id="77" w:name="_Toc330294459"/>
      <w:bookmarkStart w:id="78" w:name="_Toc305849439"/>
      <w:r>
        <w:rPr>
          <w:rFonts w:ascii="宋体" w:hAnsi="宋体" w:hint="eastAsia"/>
          <w:b/>
          <w:bCs/>
          <w:color w:val="000000" w:themeColor="text1"/>
          <w:sz w:val="24"/>
        </w:rPr>
        <w:t>资金说明</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B41C0B" w:rsidRDefault="00723497">
      <w:pPr>
        <w:pStyle w:val="a7"/>
        <w:spacing w:line="360" w:lineRule="auto"/>
        <w:ind w:firstLine="480"/>
        <w:rPr>
          <w:rFonts w:ascii="宋体" w:hAnsi="宋体"/>
          <w:color w:val="000000" w:themeColor="text1"/>
        </w:rPr>
      </w:pPr>
      <w:r>
        <w:rPr>
          <w:rFonts w:ascii="宋体" w:hAnsi="宋体" w:hint="eastAsia"/>
          <w:color w:val="000000" w:themeColor="text1"/>
        </w:rPr>
        <w:t>财政</w:t>
      </w:r>
      <w:r w:rsidR="00B61881">
        <w:rPr>
          <w:rFonts w:ascii="宋体" w:hAnsi="宋体" w:hint="eastAsia"/>
          <w:color w:val="000000" w:themeColor="text1"/>
        </w:rPr>
        <w:t>资金。</w:t>
      </w:r>
    </w:p>
    <w:p w:rsidR="00B41C0B" w:rsidRDefault="00B61881">
      <w:pPr>
        <w:numPr>
          <w:ilvl w:val="1"/>
          <w:numId w:val="2"/>
        </w:numPr>
        <w:tabs>
          <w:tab w:val="clear" w:pos="567"/>
          <w:tab w:val="left" w:pos="0"/>
          <w:tab w:val="left" w:pos="540"/>
        </w:tabs>
        <w:spacing w:line="360" w:lineRule="auto"/>
        <w:outlineLvl w:val="2"/>
        <w:rPr>
          <w:rFonts w:ascii="宋体" w:hAnsi="宋体"/>
          <w:b/>
          <w:bCs/>
          <w:color w:val="000000" w:themeColor="text1"/>
          <w:sz w:val="24"/>
        </w:rPr>
      </w:pPr>
      <w:bookmarkStart w:id="79" w:name="_Toc361402543"/>
      <w:bookmarkStart w:id="80" w:name="_Toc451254087"/>
      <w:bookmarkStart w:id="81" w:name="_Toc279502917"/>
      <w:bookmarkStart w:id="82" w:name="_Toc364675703"/>
      <w:bookmarkStart w:id="83" w:name="_Toc291511724"/>
      <w:bookmarkStart w:id="84" w:name="_Toc305849441"/>
      <w:bookmarkStart w:id="85" w:name="_Toc372267387"/>
      <w:bookmarkStart w:id="86" w:name="_Toc330294461"/>
      <w:bookmarkStart w:id="87" w:name="_Toc330294600"/>
      <w:bookmarkStart w:id="88" w:name="_Toc303026011"/>
      <w:bookmarkStart w:id="89" w:name="_Toc292390293"/>
      <w:bookmarkStart w:id="90" w:name="_Toc364414553"/>
      <w:bookmarkStart w:id="91" w:name="_Toc291511598"/>
      <w:bookmarkStart w:id="92" w:name="_Toc455644927"/>
      <w:bookmarkStart w:id="93" w:name="_Toc310875326"/>
      <w:bookmarkStart w:id="94" w:name="_Toc449692587"/>
      <w:bookmarkStart w:id="95" w:name="_Toc343598300"/>
      <w:bookmarkStart w:id="96" w:name="_Toc264096632"/>
      <w:bookmarkStart w:id="97" w:name="_Toc304797137"/>
      <w:bookmarkStart w:id="98" w:name="_Toc292388952"/>
      <w:bookmarkStart w:id="99" w:name="_Toc468171686"/>
      <w:bookmarkStart w:id="100" w:name="_Toc467863640"/>
      <w:bookmarkStart w:id="101" w:name="_Toc535945879"/>
      <w:bookmarkStart w:id="102" w:name="_Toc522524715"/>
      <w:bookmarkStart w:id="103" w:name="_Toc449546654"/>
      <w:bookmarkStart w:id="104" w:name="_Toc385363812"/>
      <w:r>
        <w:rPr>
          <w:rFonts w:ascii="宋体" w:hAnsi="宋体" w:hint="eastAsia"/>
          <w:b/>
          <w:bCs/>
          <w:color w:val="000000" w:themeColor="text1"/>
          <w:sz w:val="24"/>
        </w:rPr>
        <w:t>适用范围</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依据《中华人民共和国政府采购法》、《政府采购非招标采购方式管理办法》等有关法律法规制定本须知。</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本项目的采购人、采购代理机构、报价人及各方当事人适用本须知。</w:t>
      </w:r>
    </w:p>
    <w:p w:rsidR="00B41C0B" w:rsidRDefault="00B61881">
      <w:pPr>
        <w:numPr>
          <w:ilvl w:val="1"/>
          <w:numId w:val="2"/>
        </w:numPr>
        <w:spacing w:line="360" w:lineRule="auto"/>
        <w:outlineLvl w:val="2"/>
        <w:rPr>
          <w:rFonts w:ascii="宋体" w:hAnsi="宋体"/>
          <w:b/>
          <w:bCs/>
          <w:color w:val="000000" w:themeColor="text1"/>
        </w:rPr>
      </w:pPr>
      <w:bookmarkStart w:id="105" w:name="_Toc449692588"/>
      <w:bookmarkStart w:id="106" w:name="_Toc522524716"/>
      <w:bookmarkStart w:id="107" w:name="_Toc343598301"/>
      <w:bookmarkStart w:id="108" w:name="_Toc535945880"/>
      <w:bookmarkStart w:id="109" w:name="_Toc291511725"/>
      <w:bookmarkStart w:id="110" w:name="_Toc292388953"/>
      <w:bookmarkStart w:id="111" w:name="_Toc372267388"/>
      <w:bookmarkStart w:id="112" w:name="_Toc291511599"/>
      <w:bookmarkStart w:id="113" w:name="_Toc330294462"/>
      <w:bookmarkStart w:id="114" w:name="_Toc279502918"/>
      <w:bookmarkStart w:id="115" w:name="_Toc385363813"/>
      <w:bookmarkStart w:id="116" w:name="_Toc303026012"/>
      <w:bookmarkStart w:id="117" w:name="_Toc364675704"/>
      <w:bookmarkStart w:id="118" w:name="_Toc330294601"/>
      <w:bookmarkStart w:id="119" w:name="_Toc305849442"/>
      <w:bookmarkStart w:id="120" w:name="_Toc310875327"/>
      <w:bookmarkStart w:id="121" w:name="_Toc467863641"/>
      <w:bookmarkStart w:id="122" w:name="_Toc304797138"/>
      <w:bookmarkStart w:id="123" w:name="_Toc455644928"/>
      <w:bookmarkStart w:id="124" w:name="_Toc468171687"/>
      <w:bookmarkStart w:id="125" w:name="_Toc364414554"/>
      <w:bookmarkStart w:id="126" w:name="_Toc361402544"/>
      <w:bookmarkStart w:id="127" w:name="_Toc264096633"/>
      <w:bookmarkStart w:id="128" w:name="_Toc451254088"/>
      <w:bookmarkStart w:id="129" w:name="_Toc292390294"/>
      <w:bookmarkStart w:id="130" w:name="_Toc449546655"/>
      <w:r>
        <w:rPr>
          <w:rFonts w:ascii="宋体" w:hAnsi="宋体" w:hint="eastAsia"/>
          <w:b/>
          <w:bCs/>
          <w:color w:val="000000" w:themeColor="text1"/>
          <w:sz w:val="24"/>
        </w:rPr>
        <w:t>关于定标方式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B41C0B" w:rsidRDefault="00B618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本次招标采用一轮谈判两轮报价的定标方式。</w:t>
      </w:r>
    </w:p>
    <w:p w:rsidR="00B41C0B" w:rsidRDefault="00B61881">
      <w:pPr>
        <w:numPr>
          <w:ilvl w:val="1"/>
          <w:numId w:val="2"/>
        </w:numPr>
        <w:spacing w:line="360" w:lineRule="auto"/>
        <w:outlineLvl w:val="2"/>
        <w:rPr>
          <w:rFonts w:ascii="宋体" w:hAnsi="宋体"/>
          <w:b/>
          <w:bCs/>
          <w:color w:val="000000" w:themeColor="text1"/>
          <w:sz w:val="24"/>
        </w:rPr>
      </w:pPr>
      <w:bookmarkStart w:id="131" w:name="_Toc292390295"/>
      <w:bookmarkStart w:id="132" w:name="_Toc304797139"/>
      <w:bookmarkStart w:id="133" w:name="_Toc455644929"/>
      <w:bookmarkStart w:id="134" w:name="_Toc292388954"/>
      <w:bookmarkStart w:id="135" w:name="_Toc449692589"/>
      <w:bookmarkStart w:id="136" w:name="_Toc535945881"/>
      <w:bookmarkStart w:id="137" w:name="_Toc467863642"/>
      <w:bookmarkStart w:id="138" w:name="_Toc361402545"/>
      <w:bookmarkStart w:id="139" w:name="_Toc291511600"/>
      <w:bookmarkStart w:id="140" w:name="_Toc330294602"/>
      <w:bookmarkStart w:id="141" w:name="_Toc291511726"/>
      <w:bookmarkStart w:id="142" w:name="_Toc330294463"/>
      <w:bookmarkStart w:id="143" w:name="_Toc364675705"/>
      <w:bookmarkStart w:id="144" w:name="_Toc451254089"/>
      <w:bookmarkStart w:id="145" w:name="_Toc468171688"/>
      <w:bookmarkStart w:id="146" w:name="_Toc364414555"/>
      <w:bookmarkStart w:id="147" w:name="_Toc279502919"/>
      <w:bookmarkStart w:id="148" w:name="_Toc449546656"/>
      <w:bookmarkStart w:id="149" w:name="_Toc522524717"/>
      <w:bookmarkStart w:id="150" w:name="_Toc310875328"/>
      <w:bookmarkStart w:id="151" w:name="_Toc385363814"/>
      <w:bookmarkStart w:id="152" w:name="_Toc305849443"/>
      <w:bookmarkStart w:id="153" w:name="_Toc372267389"/>
      <w:bookmarkStart w:id="154" w:name="_Toc303026013"/>
      <w:bookmarkStart w:id="155" w:name="_Toc343598302"/>
      <w:r>
        <w:rPr>
          <w:rFonts w:ascii="宋体" w:hAnsi="宋体" w:hint="eastAsia"/>
          <w:b/>
          <w:bCs/>
          <w:color w:val="000000" w:themeColor="text1"/>
          <w:sz w:val="24"/>
        </w:rPr>
        <w:t>定义</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采购人：指</w:t>
      </w:r>
      <w:r w:rsidR="00485A9F">
        <w:rPr>
          <w:rFonts w:ascii="宋体" w:hAnsi="宋体" w:cs="Tahoma" w:hint="eastAsia"/>
          <w:color w:val="000000" w:themeColor="text1"/>
          <w:sz w:val="24"/>
        </w:rPr>
        <w:t>若羌县农业农村局</w:t>
      </w:r>
      <w:r>
        <w:rPr>
          <w:rFonts w:ascii="宋体" w:hAnsi="宋体" w:hint="eastAsia"/>
          <w:color w:val="000000" w:themeColor="text1"/>
          <w:sz w:val="24"/>
        </w:rPr>
        <w:t>。</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采购代理机构：指</w:t>
      </w:r>
      <w:r w:rsidR="00485A9F">
        <w:rPr>
          <w:rFonts w:ascii="宋体" w:hAnsi="宋体" w:hint="eastAsia"/>
          <w:color w:val="000000" w:themeColor="text1"/>
          <w:sz w:val="24"/>
        </w:rPr>
        <w:t>新疆中工建辉工程咨询有限公司</w:t>
      </w:r>
      <w:r>
        <w:rPr>
          <w:rFonts w:ascii="宋体" w:hAnsi="宋体" w:hint="eastAsia"/>
          <w:color w:val="000000" w:themeColor="text1"/>
          <w:sz w:val="24"/>
        </w:rPr>
        <w:t>。</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报价人：指向采购代理机构提交报价文件的法人。</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甲方：指采购人，合同的一方当事人。</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乙方：指中标人，合同的一方当事人。</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中标人/中标供应商：指经合法谈判程序评选出来的报价人。</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谈判文件中的标题或题名仅起引导作用，而不应该作为对谈判文件内容的理解或解释。</w:t>
      </w:r>
    </w:p>
    <w:p w:rsidR="00B41C0B" w:rsidRDefault="00B61881">
      <w:pPr>
        <w:numPr>
          <w:ilvl w:val="1"/>
          <w:numId w:val="2"/>
        </w:numPr>
        <w:spacing w:line="360" w:lineRule="auto"/>
        <w:outlineLvl w:val="2"/>
        <w:rPr>
          <w:rFonts w:ascii="宋体" w:hAnsi="宋体"/>
          <w:b/>
          <w:color w:val="000000" w:themeColor="text1"/>
          <w:sz w:val="24"/>
        </w:rPr>
      </w:pPr>
      <w:bookmarkStart w:id="156" w:name="_Toc522524718"/>
      <w:bookmarkStart w:id="157" w:name="_Toc451254090"/>
      <w:bookmarkStart w:id="158" w:name="_Toc305849444"/>
      <w:bookmarkStart w:id="159" w:name="_Toc330294464"/>
      <w:bookmarkStart w:id="160" w:name="_Toc279502920"/>
      <w:bookmarkStart w:id="161" w:name="_Toc264096636"/>
      <w:bookmarkStart w:id="162" w:name="_Toc292388955"/>
      <w:bookmarkStart w:id="163" w:name="_Toc304797140"/>
      <w:bookmarkStart w:id="164" w:name="_Toc310875329"/>
      <w:bookmarkStart w:id="165" w:name="_Toc467863643"/>
      <w:bookmarkStart w:id="166" w:name="_Toc455644930"/>
      <w:bookmarkStart w:id="167" w:name="_Toc361402546"/>
      <w:bookmarkStart w:id="168" w:name="_Toc292390296"/>
      <w:bookmarkStart w:id="169" w:name="_Toc385363815"/>
      <w:bookmarkStart w:id="170" w:name="_Toc449546657"/>
      <w:bookmarkStart w:id="171" w:name="_Toc291511601"/>
      <w:bookmarkStart w:id="172" w:name="_Toc364675706"/>
      <w:bookmarkStart w:id="173" w:name="_Toc330294603"/>
      <w:bookmarkStart w:id="174" w:name="_Toc303026014"/>
      <w:bookmarkStart w:id="175" w:name="_Toc291511727"/>
      <w:bookmarkStart w:id="176" w:name="_Toc364414556"/>
      <w:bookmarkStart w:id="177" w:name="_Toc372267390"/>
      <w:bookmarkStart w:id="178" w:name="_Toc449692590"/>
      <w:bookmarkStart w:id="179" w:name="_Toc468171689"/>
      <w:bookmarkStart w:id="180" w:name="_Toc535945882"/>
      <w:bookmarkStart w:id="181" w:name="_Toc343598303"/>
      <w:r>
        <w:rPr>
          <w:rFonts w:ascii="宋体" w:hAnsi="宋体" w:hint="eastAsia"/>
          <w:b/>
          <w:color w:val="000000" w:themeColor="text1"/>
          <w:sz w:val="24"/>
        </w:rPr>
        <w:t>应遵循的原则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B41C0B" w:rsidRDefault="00B61881">
      <w:pPr>
        <w:numPr>
          <w:ilvl w:val="2"/>
          <w:numId w:val="2"/>
        </w:numPr>
        <w:tabs>
          <w:tab w:val="left" w:pos="735"/>
        </w:tabs>
        <w:spacing w:line="360" w:lineRule="auto"/>
        <w:ind w:left="720" w:hanging="720"/>
        <w:rPr>
          <w:rFonts w:ascii="宋体" w:hAnsi="宋体"/>
          <w:color w:val="000000" w:themeColor="text1"/>
          <w:sz w:val="24"/>
        </w:rPr>
      </w:pPr>
      <w:r>
        <w:rPr>
          <w:rFonts w:ascii="宋体" w:hAnsi="宋体" w:hint="eastAsia"/>
          <w:color w:val="000000" w:themeColor="text1"/>
          <w:sz w:val="24"/>
        </w:rPr>
        <w:t>遵循公开、公平、公正和诚实信用原则。</w:t>
      </w:r>
    </w:p>
    <w:p w:rsidR="00B41C0B" w:rsidRDefault="00B61881">
      <w:pPr>
        <w:numPr>
          <w:ilvl w:val="2"/>
          <w:numId w:val="2"/>
        </w:numPr>
        <w:tabs>
          <w:tab w:val="left" w:pos="735"/>
        </w:tabs>
        <w:spacing w:line="360" w:lineRule="auto"/>
        <w:ind w:left="720" w:hanging="720"/>
        <w:rPr>
          <w:rFonts w:ascii="宋体" w:hAnsi="宋体"/>
          <w:color w:val="000000" w:themeColor="text1"/>
          <w:sz w:val="24"/>
        </w:rPr>
      </w:pPr>
      <w:r>
        <w:rPr>
          <w:rFonts w:ascii="宋体" w:hAnsi="宋体" w:hint="eastAsia"/>
          <w:color w:val="000000" w:themeColor="text1"/>
          <w:sz w:val="24"/>
        </w:rPr>
        <w:t>坚持价格合理、质量优先、服务优质。</w:t>
      </w:r>
    </w:p>
    <w:p w:rsidR="00B41C0B" w:rsidRDefault="00B61881">
      <w:pPr>
        <w:numPr>
          <w:ilvl w:val="2"/>
          <w:numId w:val="2"/>
        </w:numPr>
        <w:tabs>
          <w:tab w:val="left" w:pos="735"/>
        </w:tabs>
        <w:spacing w:line="360" w:lineRule="auto"/>
        <w:ind w:left="720" w:hanging="720"/>
        <w:rPr>
          <w:rFonts w:ascii="Verdana" w:hAnsi="Verdana"/>
          <w:color w:val="000000" w:themeColor="text1"/>
          <w:sz w:val="24"/>
        </w:rPr>
      </w:pPr>
      <w:r>
        <w:rPr>
          <w:rFonts w:ascii="宋体" w:hAnsi="宋体" w:hint="eastAsia"/>
          <w:color w:val="000000" w:themeColor="text1"/>
          <w:sz w:val="24"/>
        </w:rPr>
        <w:t>利用</w:t>
      </w:r>
      <w:r>
        <w:rPr>
          <w:rFonts w:ascii="Verdana" w:hAnsi="Verdana" w:hint="eastAsia"/>
          <w:color w:val="000000" w:themeColor="text1"/>
          <w:sz w:val="24"/>
        </w:rPr>
        <w:t>法律手段强化竞争机制，贯彻统一、规范、简化、高效的要求。</w:t>
      </w:r>
    </w:p>
    <w:p w:rsidR="00B41C0B" w:rsidRDefault="00B61881">
      <w:pPr>
        <w:numPr>
          <w:ilvl w:val="1"/>
          <w:numId w:val="2"/>
        </w:numPr>
        <w:spacing w:line="360" w:lineRule="auto"/>
        <w:outlineLvl w:val="2"/>
        <w:rPr>
          <w:rFonts w:ascii="宋体" w:hAnsi="宋体"/>
          <w:b/>
          <w:bCs/>
          <w:color w:val="000000" w:themeColor="text1"/>
        </w:rPr>
      </w:pPr>
      <w:bookmarkStart w:id="182" w:name="_Toc364414557"/>
      <w:bookmarkStart w:id="183" w:name="_Toc291511602"/>
      <w:bookmarkStart w:id="184" w:name="_Toc291511728"/>
      <w:bookmarkStart w:id="185" w:name="_Toc451254091"/>
      <w:bookmarkStart w:id="186" w:name="_Toc330294465"/>
      <w:bookmarkStart w:id="187" w:name="_Toc449546658"/>
      <w:bookmarkStart w:id="188" w:name="_Toc467863644"/>
      <w:bookmarkStart w:id="189" w:name="_Toc303026015"/>
      <w:bookmarkStart w:id="190" w:name="_Toc468171690"/>
      <w:bookmarkStart w:id="191" w:name="_Toc449692591"/>
      <w:bookmarkStart w:id="192" w:name="_Toc305849445"/>
      <w:bookmarkStart w:id="193" w:name="_Toc343598304"/>
      <w:bookmarkStart w:id="194" w:name="_Toc372267391"/>
      <w:bookmarkStart w:id="195" w:name="_Toc330294604"/>
      <w:bookmarkStart w:id="196" w:name="_Toc310875330"/>
      <w:bookmarkStart w:id="197" w:name="_Toc292390297"/>
      <w:bookmarkStart w:id="198" w:name="_Toc385363816"/>
      <w:bookmarkStart w:id="199" w:name="_Toc535945883"/>
      <w:bookmarkStart w:id="200" w:name="_Toc304797141"/>
      <w:bookmarkStart w:id="201" w:name="_Toc292388956"/>
      <w:bookmarkStart w:id="202" w:name="_Toc364675707"/>
      <w:bookmarkStart w:id="203" w:name="_Toc455644931"/>
      <w:bookmarkStart w:id="204" w:name="_Toc522524719"/>
      <w:bookmarkStart w:id="205" w:name="_Toc279502921"/>
      <w:bookmarkStart w:id="206" w:name="_Toc361402547"/>
      <w:bookmarkStart w:id="207" w:name="_Toc264096638"/>
      <w:r>
        <w:rPr>
          <w:rFonts w:ascii="宋体" w:hAnsi="宋体" w:hint="eastAsia"/>
          <w:b/>
          <w:bCs/>
          <w:color w:val="000000" w:themeColor="text1"/>
          <w:sz w:val="24"/>
        </w:rPr>
        <w:t>关于费用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B41C0B" w:rsidRDefault="00B618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无论是否中标，各报价人应自行承担所有参加谈判本项目而发生的全部费用。采购人均无义务或责任承担任何费用。</w:t>
      </w:r>
    </w:p>
    <w:p w:rsidR="00B41C0B" w:rsidRDefault="00B61881">
      <w:pPr>
        <w:numPr>
          <w:ilvl w:val="1"/>
          <w:numId w:val="2"/>
        </w:numPr>
        <w:tabs>
          <w:tab w:val="left" w:pos="0"/>
        </w:tabs>
        <w:spacing w:line="360" w:lineRule="auto"/>
        <w:outlineLvl w:val="2"/>
        <w:rPr>
          <w:rFonts w:ascii="宋体" w:hAnsi="宋体"/>
          <w:b/>
          <w:color w:val="000000" w:themeColor="text1"/>
          <w:sz w:val="24"/>
        </w:rPr>
      </w:pPr>
      <w:bookmarkStart w:id="208" w:name="_Toc449546659"/>
      <w:bookmarkStart w:id="209" w:name="_Toc364414558"/>
      <w:bookmarkStart w:id="210" w:name="_Toc361402548"/>
      <w:bookmarkStart w:id="211" w:name="_Toc535945884"/>
      <w:bookmarkStart w:id="212" w:name="_Toc364675708"/>
      <w:bookmarkStart w:id="213" w:name="_Toc310875331"/>
      <w:bookmarkStart w:id="214" w:name="_Toc330294466"/>
      <w:bookmarkStart w:id="215" w:name="_Toc264096639"/>
      <w:bookmarkStart w:id="216" w:name="_Toc449692592"/>
      <w:bookmarkStart w:id="217" w:name="_Toc467863645"/>
      <w:bookmarkStart w:id="218" w:name="_Toc305849446"/>
      <w:bookmarkStart w:id="219" w:name="_Toc304797142"/>
      <w:bookmarkStart w:id="220" w:name="_Toc385363817"/>
      <w:bookmarkStart w:id="221" w:name="_Toc292388957"/>
      <w:bookmarkStart w:id="222" w:name="_Toc372267392"/>
      <w:bookmarkStart w:id="223" w:name="_Toc291511603"/>
      <w:bookmarkStart w:id="224" w:name="_Toc522524720"/>
      <w:bookmarkStart w:id="225" w:name="_Toc291511729"/>
      <w:bookmarkStart w:id="226" w:name="_Toc451254092"/>
      <w:bookmarkStart w:id="227" w:name="_Toc468171691"/>
      <w:bookmarkStart w:id="228" w:name="_Toc343598305"/>
      <w:bookmarkStart w:id="229" w:name="_Toc455644932"/>
      <w:bookmarkStart w:id="230" w:name="_Toc303026016"/>
      <w:bookmarkStart w:id="231" w:name="_Toc279502922"/>
      <w:bookmarkStart w:id="232" w:name="_Toc292390298"/>
      <w:bookmarkStart w:id="233" w:name="_Toc330294605"/>
      <w:r>
        <w:rPr>
          <w:rFonts w:ascii="宋体" w:hAnsi="宋体" w:hint="eastAsia"/>
          <w:b/>
          <w:color w:val="000000" w:themeColor="text1"/>
          <w:sz w:val="24"/>
        </w:rPr>
        <w:t>合格的货物和服务</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B41C0B" w:rsidRDefault="00B61881">
      <w:pPr>
        <w:numPr>
          <w:ilvl w:val="2"/>
          <w:numId w:val="2"/>
        </w:numPr>
        <w:tabs>
          <w:tab w:val="left" w:pos="735"/>
          <w:tab w:val="left" w:pos="840"/>
        </w:tabs>
        <w:spacing w:line="360" w:lineRule="auto"/>
        <w:ind w:left="720" w:hanging="720"/>
        <w:rPr>
          <w:rFonts w:ascii="宋体" w:hAnsi="宋体"/>
          <w:color w:val="000000" w:themeColor="text1"/>
          <w:sz w:val="24"/>
        </w:rPr>
      </w:pPr>
      <w:r>
        <w:rPr>
          <w:rFonts w:ascii="宋体" w:hAnsi="宋体" w:hint="eastAsia"/>
          <w:color w:val="000000" w:themeColor="text1"/>
          <w:sz w:val="24"/>
        </w:rPr>
        <w:t>报价人</w:t>
      </w:r>
      <w:r>
        <w:rPr>
          <w:rFonts w:ascii="宋体" w:hAnsi="宋体"/>
          <w:color w:val="000000" w:themeColor="text1"/>
          <w:sz w:val="24"/>
        </w:rPr>
        <w:t>提供的所有货物及服务，其来源地均应为中华人民共和国或与中华人民共</w:t>
      </w:r>
      <w:r>
        <w:rPr>
          <w:rFonts w:ascii="宋体" w:hAnsi="宋体"/>
          <w:color w:val="000000" w:themeColor="text1"/>
          <w:sz w:val="24"/>
        </w:rPr>
        <w:lastRenderedPageBreak/>
        <w:t>和国有官方贸易关系的国家或地区。</w:t>
      </w:r>
    </w:p>
    <w:p w:rsidR="00B41C0B" w:rsidRDefault="00B61881">
      <w:pPr>
        <w:numPr>
          <w:ilvl w:val="2"/>
          <w:numId w:val="2"/>
        </w:numPr>
        <w:tabs>
          <w:tab w:val="left" w:pos="735"/>
          <w:tab w:val="left" w:pos="840"/>
        </w:tabs>
        <w:spacing w:line="360" w:lineRule="auto"/>
        <w:ind w:left="720" w:hanging="720"/>
        <w:rPr>
          <w:rFonts w:ascii="宋体" w:hAnsi="宋体"/>
          <w:color w:val="000000" w:themeColor="text1"/>
          <w:sz w:val="24"/>
        </w:rPr>
      </w:pPr>
      <w:r>
        <w:rPr>
          <w:rFonts w:ascii="宋体" w:hAnsi="宋体" w:hint="eastAsia"/>
          <w:color w:val="000000" w:themeColor="text1"/>
          <w:sz w:val="24"/>
        </w:rPr>
        <w:t>报价人</w:t>
      </w:r>
      <w:r>
        <w:rPr>
          <w:rFonts w:ascii="宋体" w:hAnsi="宋体"/>
          <w:color w:val="000000" w:themeColor="text1"/>
          <w:sz w:val="24"/>
        </w:rPr>
        <w:t>提供的所有货物和服务，其质量、技术等特征必须符合国家、行业现行的标准及采购人需求。</w:t>
      </w:r>
    </w:p>
    <w:p w:rsidR="00B41C0B" w:rsidRDefault="00B61881">
      <w:pPr>
        <w:numPr>
          <w:ilvl w:val="2"/>
          <w:numId w:val="2"/>
        </w:numPr>
        <w:tabs>
          <w:tab w:val="left" w:pos="735"/>
          <w:tab w:val="left" w:pos="840"/>
        </w:tabs>
        <w:spacing w:line="360" w:lineRule="auto"/>
        <w:ind w:left="720" w:hanging="720"/>
        <w:rPr>
          <w:rFonts w:ascii="宋体" w:hAnsi="宋体"/>
          <w:color w:val="000000" w:themeColor="text1"/>
          <w:sz w:val="24"/>
        </w:rPr>
      </w:pPr>
      <w:r>
        <w:rPr>
          <w:rFonts w:ascii="宋体" w:hAnsi="宋体"/>
          <w:color w:val="000000" w:themeColor="text1"/>
          <w:sz w:val="24"/>
        </w:rPr>
        <w:t>采购人将拒绝接受不合格的货物和服务，由此产生的费用及相关后果均由</w:t>
      </w:r>
      <w:r>
        <w:rPr>
          <w:rFonts w:ascii="宋体" w:hAnsi="宋体" w:hint="eastAsia"/>
          <w:color w:val="000000" w:themeColor="text1"/>
          <w:sz w:val="24"/>
        </w:rPr>
        <w:t>报价人</w:t>
      </w:r>
      <w:r>
        <w:rPr>
          <w:rFonts w:ascii="宋体" w:hAnsi="宋体"/>
          <w:color w:val="000000" w:themeColor="text1"/>
          <w:sz w:val="24"/>
        </w:rPr>
        <w:t>自行承担。</w:t>
      </w:r>
    </w:p>
    <w:p w:rsidR="00B41C0B" w:rsidRDefault="00B61881">
      <w:pPr>
        <w:numPr>
          <w:ilvl w:val="2"/>
          <w:numId w:val="2"/>
        </w:numPr>
        <w:tabs>
          <w:tab w:val="left" w:pos="735"/>
          <w:tab w:val="left" w:pos="840"/>
        </w:tabs>
        <w:spacing w:line="360" w:lineRule="auto"/>
        <w:ind w:left="720" w:hanging="720"/>
        <w:rPr>
          <w:rFonts w:ascii="宋体" w:hAnsi="宋体"/>
          <w:b/>
          <w:color w:val="000000" w:themeColor="text1"/>
          <w:sz w:val="24"/>
        </w:rPr>
      </w:pPr>
      <w:r>
        <w:rPr>
          <w:rFonts w:ascii="宋体" w:hAnsi="宋体" w:hint="eastAsia"/>
          <w:color w:val="000000" w:themeColor="text1"/>
          <w:sz w:val="24"/>
        </w:rPr>
        <w:t>报价人应保证本项目下提供的服务或其任何一部分不会产生因第三方依法享有的专利权、商标权或其他知识产权；如果报价人不拥有相应的知识产权，则须在报价中包括合法获取该知识产权的相关费用，并在报价文件中附有相关证明文件，</w:t>
      </w:r>
      <w:r>
        <w:rPr>
          <w:rFonts w:ascii="宋体" w:hAnsi="宋体" w:hint="eastAsia"/>
          <w:b/>
          <w:color w:val="000000" w:themeColor="text1"/>
          <w:sz w:val="24"/>
        </w:rPr>
        <w:t>如因第三方提出其专利权、商标权或其他知识产权的侵权之诉，则一切法律责任由报价人承担。</w:t>
      </w:r>
    </w:p>
    <w:p w:rsidR="00B41C0B" w:rsidRDefault="00B61881">
      <w:pPr>
        <w:numPr>
          <w:ilvl w:val="1"/>
          <w:numId w:val="2"/>
        </w:numPr>
        <w:tabs>
          <w:tab w:val="left" w:pos="0"/>
        </w:tabs>
        <w:spacing w:line="360" w:lineRule="auto"/>
        <w:outlineLvl w:val="2"/>
        <w:rPr>
          <w:b/>
          <w:color w:val="000000" w:themeColor="text1"/>
          <w:sz w:val="24"/>
        </w:rPr>
      </w:pPr>
      <w:bookmarkStart w:id="234" w:name="_Toc468171692"/>
      <w:bookmarkStart w:id="235" w:name="_Toc449692593"/>
      <w:bookmarkStart w:id="236" w:name="_Toc292390299"/>
      <w:bookmarkStart w:id="237" w:name="_Toc330294606"/>
      <w:bookmarkStart w:id="238" w:name="_Toc372267393"/>
      <w:bookmarkStart w:id="239" w:name="_Toc264096640"/>
      <w:bookmarkStart w:id="240" w:name="_Toc385363818"/>
      <w:bookmarkStart w:id="241" w:name="_Toc279502923"/>
      <w:bookmarkStart w:id="242" w:name="_Toc305849447"/>
      <w:bookmarkStart w:id="243" w:name="_Toc451254093"/>
      <w:bookmarkStart w:id="244" w:name="_Toc291511604"/>
      <w:bookmarkStart w:id="245" w:name="_Toc455644933"/>
      <w:bookmarkStart w:id="246" w:name="_Toc303026017"/>
      <w:bookmarkStart w:id="247" w:name="_Toc467863646"/>
      <w:bookmarkStart w:id="248" w:name="_Toc304797143"/>
      <w:bookmarkStart w:id="249" w:name="_Toc364675709"/>
      <w:bookmarkStart w:id="250" w:name="_Toc310875332"/>
      <w:bookmarkStart w:id="251" w:name="_Toc535945885"/>
      <w:bookmarkStart w:id="252" w:name="_Toc364414559"/>
      <w:bookmarkStart w:id="253" w:name="_Toc291511730"/>
      <w:bookmarkStart w:id="254" w:name="_Toc361402549"/>
      <w:bookmarkStart w:id="255" w:name="_Toc330294467"/>
      <w:bookmarkStart w:id="256" w:name="_Toc522524721"/>
      <w:bookmarkStart w:id="257" w:name="_Toc343598306"/>
      <w:bookmarkStart w:id="258" w:name="_Toc449546660"/>
      <w:bookmarkStart w:id="259" w:name="_Toc292388958"/>
      <w:r>
        <w:rPr>
          <w:rFonts w:hint="eastAsia"/>
          <w:b/>
          <w:color w:val="000000" w:themeColor="text1"/>
          <w:sz w:val="24"/>
        </w:rPr>
        <w:t>保密</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B41C0B" w:rsidRDefault="00B61881" w:rsidP="00485A9F">
      <w:pPr>
        <w:pStyle w:val="a6"/>
        <w:tabs>
          <w:tab w:val="left" w:pos="978"/>
        </w:tabs>
        <w:spacing w:afterLines="25" w:after="60" w:line="360" w:lineRule="auto"/>
        <w:ind w:leftChars="1" w:left="2"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招投标双方应分别为对方在报价文件和谈判文件中涉及的商业和技术等秘密保密，违者应对由此造成的后果承担责任。报价方不得将参加此次采购活动的事实进行商业性宣传。</w:t>
      </w:r>
    </w:p>
    <w:p w:rsidR="00B41C0B" w:rsidRDefault="00B61881">
      <w:pPr>
        <w:numPr>
          <w:ilvl w:val="1"/>
          <w:numId w:val="2"/>
        </w:numPr>
        <w:tabs>
          <w:tab w:val="left" w:pos="0"/>
        </w:tabs>
        <w:spacing w:line="360" w:lineRule="auto"/>
        <w:outlineLvl w:val="2"/>
        <w:rPr>
          <w:rFonts w:ascii="宋体" w:hAnsi="宋体"/>
          <w:b/>
          <w:color w:val="000000" w:themeColor="text1"/>
          <w:sz w:val="24"/>
        </w:rPr>
      </w:pPr>
      <w:bookmarkStart w:id="260" w:name="_Toc291511605"/>
      <w:bookmarkStart w:id="261" w:name="_Toc449692594"/>
      <w:bookmarkStart w:id="262" w:name="_Toc372267394"/>
      <w:bookmarkStart w:id="263" w:name="_Toc330294468"/>
      <w:bookmarkStart w:id="264" w:name="_Toc305849448"/>
      <w:bookmarkStart w:id="265" w:name="_Toc292390300"/>
      <w:bookmarkStart w:id="266" w:name="_Toc361402550"/>
      <w:bookmarkStart w:id="267" w:name="_Toc522524722"/>
      <w:bookmarkStart w:id="268" w:name="_Toc292388959"/>
      <w:bookmarkStart w:id="269" w:name="_Toc468171693"/>
      <w:bookmarkStart w:id="270" w:name="_Toc264096643"/>
      <w:bookmarkStart w:id="271" w:name="_Toc364675710"/>
      <w:bookmarkStart w:id="272" w:name="_Toc535945886"/>
      <w:bookmarkStart w:id="273" w:name="_Toc455644934"/>
      <w:bookmarkStart w:id="274" w:name="_Toc279502924"/>
      <w:bookmarkStart w:id="275" w:name="_Toc304797144"/>
      <w:bookmarkStart w:id="276" w:name="_Toc385363819"/>
      <w:bookmarkStart w:id="277" w:name="_Toc451254094"/>
      <w:bookmarkStart w:id="278" w:name="_Toc467863647"/>
      <w:bookmarkStart w:id="279" w:name="_Toc449546661"/>
      <w:bookmarkStart w:id="280" w:name="_Toc310875333"/>
      <w:bookmarkStart w:id="281" w:name="_Toc364414560"/>
      <w:bookmarkStart w:id="282" w:name="_Toc343598307"/>
      <w:bookmarkStart w:id="283" w:name="_Toc303026018"/>
      <w:bookmarkStart w:id="284" w:name="_Toc291511731"/>
      <w:bookmarkStart w:id="285" w:name="_Toc330294607"/>
      <w:r>
        <w:rPr>
          <w:rFonts w:ascii="宋体" w:hAnsi="宋体" w:hint="eastAsia"/>
          <w:b/>
          <w:color w:val="000000" w:themeColor="text1"/>
          <w:sz w:val="24"/>
        </w:rPr>
        <w:t>质疑与受理</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B41C0B" w:rsidRDefault="00B61881">
      <w:pPr>
        <w:adjustRightInd w:val="0"/>
        <w:snapToGrid w:val="0"/>
        <w:spacing w:line="360" w:lineRule="auto"/>
        <w:ind w:firstLineChars="200" w:firstLine="480"/>
        <w:rPr>
          <w:color w:val="000000" w:themeColor="text1"/>
          <w:sz w:val="24"/>
        </w:rPr>
      </w:pPr>
      <w:r>
        <w:rPr>
          <w:rFonts w:ascii="宋体" w:hAnsi="宋体" w:hint="eastAsia"/>
          <w:color w:val="000000" w:themeColor="text1"/>
          <w:sz w:val="24"/>
        </w:rPr>
        <w:t>报价人有质疑时，应当以书面形式（加盖报价人公章）在质疑有效期限内向采购代理机构提交质疑书原件，逾期质疑无效。报价人以</w:t>
      </w:r>
      <w:r>
        <w:rPr>
          <w:rFonts w:hint="eastAsia"/>
          <w:color w:val="000000" w:themeColor="text1"/>
          <w:sz w:val="24"/>
        </w:rPr>
        <w:t>电话、传真或电邮形式提交的质疑书属于无效质疑。</w:t>
      </w:r>
    </w:p>
    <w:p w:rsidR="00B41C0B" w:rsidRDefault="00B61881">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质疑内容不得含有虚假、恶意成分。依据谁主张谁举证的原则，质疑者提供的</w:t>
      </w:r>
      <w:r>
        <w:rPr>
          <w:rFonts w:hint="eastAsia"/>
          <w:color w:val="000000" w:themeColor="text1"/>
          <w:sz w:val="24"/>
        </w:rPr>
        <w:t>质疑书应当包括下列主要内容：具体的质疑事项、事实依据及相关确凿的证明材料和注明事实的确切来源、报价人全称、联系人与联系电话、质疑时间，</w:t>
      </w:r>
      <w:r>
        <w:rPr>
          <w:rFonts w:ascii="宋体" w:hAnsi="宋体" w:hint="eastAsia"/>
          <w:color w:val="000000" w:themeColor="text1"/>
          <w:sz w:val="24"/>
        </w:rPr>
        <w:t>质疑书应当署名</w:t>
      </w:r>
      <w:r>
        <w:rPr>
          <w:rFonts w:hint="eastAsia"/>
          <w:color w:val="000000" w:themeColor="text1"/>
          <w:sz w:val="24"/>
        </w:rPr>
        <w:t>并由法定代表人签字盖章并加盖公章。</w:t>
      </w:r>
      <w:r>
        <w:rPr>
          <w:rFonts w:ascii="宋体" w:hAnsi="宋体" w:hint="eastAsia"/>
          <w:color w:val="000000" w:themeColor="text1"/>
          <w:sz w:val="24"/>
        </w:rPr>
        <w:t>采购代理机构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rsidR="00B41C0B" w:rsidRDefault="00B61881">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代理机构在收到报价人的有效书面质疑后七个工作日内作出答复，但答复的内容不涉及商业秘密，质疑报价人对采购人、采购代理机构的质疑答复不满意，或采购人、采购代理机构未在规定期限内作出答复的，可以在答复期满后15个工作日内向同级政府采购监督管理部门提出投诉。</w:t>
      </w:r>
    </w:p>
    <w:p w:rsidR="00B41C0B" w:rsidRDefault="00B61881">
      <w:pPr>
        <w:numPr>
          <w:ilvl w:val="1"/>
          <w:numId w:val="2"/>
        </w:numPr>
        <w:tabs>
          <w:tab w:val="clear" w:pos="567"/>
          <w:tab w:val="left" w:pos="0"/>
          <w:tab w:val="left" w:pos="540"/>
          <w:tab w:val="left" w:pos="720"/>
        </w:tabs>
        <w:spacing w:line="360" w:lineRule="auto"/>
        <w:outlineLvl w:val="2"/>
        <w:rPr>
          <w:rFonts w:ascii="宋体" w:hAnsi="宋体"/>
          <w:b/>
          <w:color w:val="000000" w:themeColor="text1"/>
          <w:sz w:val="24"/>
        </w:rPr>
      </w:pPr>
      <w:bookmarkStart w:id="286" w:name="_Toc364675711"/>
      <w:bookmarkStart w:id="287" w:name="_Toc522524723"/>
      <w:bookmarkStart w:id="288" w:name="_Toc291511732"/>
      <w:bookmarkStart w:id="289" w:name="_Toc372267395"/>
      <w:bookmarkStart w:id="290" w:name="_Toc385363820"/>
      <w:bookmarkStart w:id="291" w:name="_Toc467863648"/>
      <w:bookmarkStart w:id="292" w:name="_Toc292390301"/>
      <w:bookmarkStart w:id="293" w:name="_Toc455644935"/>
      <w:bookmarkStart w:id="294" w:name="_Toc449692595"/>
      <w:bookmarkStart w:id="295" w:name="_Toc343598308"/>
      <w:bookmarkStart w:id="296" w:name="_Toc303026019"/>
      <w:bookmarkStart w:id="297" w:name="_Toc292388960"/>
      <w:bookmarkStart w:id="298" w:name="_Toc468171694"/>
      <w:bookmarkStart w:id="299" w:name="_Toc451254095"/>
      <w:bookmarkStart w:id="300" w:name="_Toc264096644"/>
      <w:bookmarkStart w:id="301" w:name="_Toc364414561"/>
      <w:bookmarkStart w:id="302" w:name="_Toc449546662"/>
      <w:bookmarkStart w:id="303" w:name="_Toc305849449"/>
      <w:bookmarkStart w:id="304" w:name="_Toc304797145"/>
      <w:bookmarkStart w:id="305" w:name="_Toc330294469"/>
      <w:bookmarkStart w:id="306" w:name="_Toc361402551"/>
      <w:bookmarkStart w:id="307" w:name="_Toc310875334"/>
      <w:bookmarkStart w:id="308" w:name="_Toc279502925"/>
      <w:bookmarkStart w:id="309" w:name="_Toc291511606"/>
      <w:bookmarkStart w:id="310" w:name="_Toc535945887"/>
      <w:bookmarkStart w:id="311" w:name="_Toc330294608"/>
      <w:r>
        <w:rPr>
          <w:rFonts w:ascii="宋体" w:hAnsi="宋体" w:hint="eastAsia"/>
          <w:b/>
          <w:color w:val="000000" w:themeColor="text1"/>
          <w:sz w:val="24"/>
        </w:rPr>
        <w:t>不得参与同一采购项目竞争的报价人</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B41C0B" w:rsidRDefault="00B61881">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单位负责人为同一人或者存在直接控股、管理关系的不同供应商，不得参加同一合同项下的政府采购活动。</w:t>
      </w:r>
    </w:p>
    <w:p w:rsidR="00B41C0B" w:rsidRDefault="00B61881">
      <w:pPr>
        <w:numPr>
          <w:ilvl w:val="1"/>
          <w:numId w:val="2"/>
        </w:numPr>
        <w:tabs>
          <w:tab w:val="clear" w:pos="567"/>
          <w:tab w:val="left" w:pos="0"/>
          <w:tab w:val="left" w:pos="540"/>
          <w:tab w:val="left" w:pos="720"/>
        </w:tabs>
        <w:spacing w:line="360" w:lineRule="auto"/>
        <w:outlineLvl w:val="2"/>
        <w:rPr>
          <w:rFonts w:ascii="宋体" w:hAnsi="宋体"/>
          <w:color w:val="000000" w:themeColor="text1"/>
          <w:sz w:val="24"/>
        </w:rPr>
      </w:pPr>
      <w:bookmarkStart w:id="312" w:name="_Toc449692596"/>
      <w:bookmarkStart w:id="313" w:name="_Toc350157351"/>
      <w:bookmarkStart w:id="314" w:name="_Toc449546663"/>
      <w:bookmarkStart w:id="315" w:name="_Toc467863649"/>
      <w:bookmarkStart w:id="316" w:name="_Toc451254096"/>
      <w:bookmarkStart w:id="317" w:name="_Toc468171695"/>
      <w:bookmarkStart w:id="318" w:name="_Toc364675712"/>
      <w:bookmarkStart w:id="319" w:name="_Toc535945888"/>
      <w:bookmarkStart w:id="320" w:name="_Toc260819597"/>
      <w:bookmarkStart w:id="321" w:name="_Toc455644936"/>
      <w:bookmarkStart w:id="322" w:name="_Toc522524724"/>
      <w:bookmarkStart w:id="323" w:name="_Toc385363821"/>
      <w:bookmarkStart w:id="324" w:name="_Toc361402552"/>
      <w:bookmarkStart w:id="325" w:name="_Toc372267396"/>
      <w:bookmarkStart w:id="326" w:name="_Toc364414562"/>
      <w:bookmarkStart w:id="327" w:name="_Toc264096645"/>
      <w:bookmarkStart w:id="328" w:name="_Toc343598309"/>
      <w:bookmarkStart w:id="329" w:name="_Toc310875335"/>
      <w:bookmarkStart w:id="330" w:name="_Toc292390302"/>
      <w:bookmarkStart w:id="331" w:name="_Toc303026020"/>
      <w:bookmarkStart w:id="332" w:name="_Toc279502926"/>
      <w:bookmarkStart w:id="333" w:name="_Toc291511733"/>
      <w:bookmarkStart w:id="334" w:name="_Toc305849450"/>
      <w:bookmarkStart w:id="335" w:name="_Toc291511607"/>
      <w:bookmarkStart w:id="336" w:name="_Toc304797146"/>
      <w:bookmarkStart w:id="337" w:name="_Toc330294470"/>
      <w:bookmarkStart w:id="338" w:name="_Toc330294609"/>
      <w:bookmarkStart w:id="339" w:name="_Toc292388961"/>
      <w:r>
        <w:rPr>
          <w:rFonts w:ascii="宋体" w:hAnsi="宋体" w:cs="Arial" w:hint="eastAsia"/>
          <w:b/>
          <w:color w:val="000000" w:themeColor="text1"/>
          <w:sz w:val="24"/>
          <w:lang w:val="zh-CN"/>
        </w:rPr>
        <w:t>关于分公司报价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B41C0B" w:rsidRDefault="00B61881">
      <w:pPr>
        <w:tabs>
          <w:tab w:val="left" w:pos="840"/>
          <w:tab w:val="left" w:pos="1164"/>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分公司报价的，需提供具有法人资格的总公司的营业执照副本复印件及授权书。总公司可就本项目或此类项目在一定范围或时间内出具授权书。已由总公司授权的，总公司取得的相关资质证书对分公司有效，法律法规或者行业另有规定的除外。</w:t>
      </w:r>
    </w:p>
    <w:p w:rsidR="00B41C0B" w:rsidRDefault="00B61881">
      <w:pPr>
        <w:numPr>
          <w:ilvl w:val="1"/>
          <w:numId w:val="2"/>
        </w:numPr>
        <w:tabs>
          <w:tab w:val="clear" w:pos="567"/>
          <w:tab w:val="left" w:pos="0"/>
          <w:tab w:val="left" w:pos="540"/>
          <w:tab w:val="left" w:pos="720"/>
        </w:tabs>
        <w:spacing w:line="360" w:lineRule="auto"/>
        <w:outlineLvl w:val="2"/>
        <w:rPr>
          <w:rFonts w:ascii="宋体" w:hAnsi="宋体" w:cs="Arial"/>
          <w:b/>
          <w:color w:val="000000" w:themeColor="text1"/>
          <w:sz w:val="24"/>
          <w:lang w:val="zh-CN"/>
        </w:rPr>
      </w:pPr>
      <w:bookmarkStart w:id="340" w:name="_Toc467863650"/>
      <w:bookmarkStart w:id="341" w:name="_Toc455644937"/>
      <w:bookmarkStart w:id="342" w:name="_Toc468171696"/>
      <w:bookmarkStart w:id="343" w:name="_Toc451254097"/>
      <w:bookmarkStart w:id="344" w:name="_Toc535945889"/>
      <w:bookmarkStart w:id="345" w:name="_Toc522524725"/>
      <w:bookmarkStart w:id="346" w:name="_Toc372267399"/>
      <w:bookmarkStart w:id="347" w:name="_Toc449692597"/>
      <w:bookmarkStart w:id="348" w:name="_Toc449546666"/>
      <w:bookmarkStart w:id="349" w:name="_Toc361402554"/>
      <w:bookmarkStart w:id="350" w:name="_Toc385363824"/>
      <w:bookmarkStart w:id="351" w:name="_Toc364675715"/>
      <w:bookmarkStart w:id="352" w:name="_Toc364414564"/>
      <w:r>
        <w:rPr>
          <w:rFonts w:ascii="宋体" w:hAnsi="宋体" w:cs="Arial" w:hint="eastAsia"/>
          <w:b/>
          <w:color w:val="000000" w:themeColor="text1"/>
          <w:sz w:val="24"/>
          <w:lang w:val="zh-CN"/>
        </w:rPr>
        <w:t>关于中小企业</w:t>
      </w:r>
      <w:bookmarkEnd w:id="340"/>
      <w:bookmarkEnd w:id="341"/>
      <w:bookmarkEnd w:id="342"/>
      <w:bookmarkEnd w:id="343"/>
      <w:r>
        <w:rPr>
          <w:rFonts w:ascii="宋体" w:hAnsi="宋体" w:cs="Arial" w:hint="eastAsia"/>
          <w:b/>
          <w:color w:val="000000" w:themeColor="text1"/>
          <w:sz w:val="24"/>
          <w:lang w:val="zh-CN"/>
        </w:rPr>
        <w:t>报价</w:t>
      </w:r>
      <w:bookmarkEnd w:id="344"/>
      <w:bookmarkEnd w:id="345"/>
    </w:p>
    <w:p w:rsidR="00B41C0B" w:rsidRPr="00365BA0" w:rsidRDefault="00B61881">
      <w:pPr>
        <w:tabs>
          <w:tab w:val="left" w:pos="840"/>
          <w:tab w:val="left" w:pos="1164"/>
        </w:tabs>
        <w:spacing w:line="360" w:lineRule="auto"/>
        <w:ind w:firstLineChars="200" w:firstLine="480"/>
        <w:rPr>
          <w:rFonts w:ascii="宋体" w:hAnsi="宋体"/>
          <w:color w:val="000000" w:themeColor="text1"/>
          <w:sz w:val="24"/>
        </w:rPr>
      </w:pPr>
      <w:r w:rsidRPr="00365BA0">
        <w:rPr>
          <w:rFonts w:hint="eastAsia"/>
          <w:color w:val="000000" w:themeColor="text1"/>
          <w:sz w:val="24"/>
        </w:rPr>
        <w:t>中小企业报价是指符合</w:t>
      </w:r>
      <w:r w:rsidRPr="00365BA0">
        <w:rPr>
          <w:rFonts w:ascii="宋体" w:hAnsi="宋体" w:hint="eastAsia"/>
          <w:color w:val="000000" w:themeColor="text1"/>
          <w:sz w:val="24"/>
        </w:rPr>
        <w:t>《中小企业划型标准规定》</w:t>
      </w:r>
      <w:r w:rsidRPr="00365BA0">
        <w:rPr>
          <w:rFonts w:hint="eastAsia"/>
          <w:color w:val="000000" w:themeColor="text1"/>
          <w:sz w:val="24"/>
        </w:rPr>
        <w:t>的报价人，通过报价提供本企业制造的货物、承担的工程或者服务，或者提供其他中小企业制造的货物。本项所指货物不包括使用大型企业注册商标的货物。中小企业报价应提供《中小企业声明函》。</w:t>
      </w:r>
    </w:p>
    <w:p w:rsidR="00B41C0B" w:rsidRDefault="00B61881">
      <w:pPr>
        <w:numPr>
          <w:ilvl w:val="1"/>
          <w:numId w:val="2"/>
        </w:numPr>
        <w:tabs>
          <w:tab w:val="clear" w:pos="567"/>
          <w:tab w:val="left" w:pos="0"/>
          <w:tab w:val="left" w:pos="540"/>
          <w:tab w:val="left" w:pos="720"/>
        </w:tabs>
        <w:spacing w:line="360" w:lineRule="auto"/>
        <w:outlineLvl w:val="2"/>
        <w:rPr>
          <w:rFonts w:ascii="宋体" w:hAnsi="宋体" w:cs="Arial"/>
          <w:b/>
          <w:color w:val="000000" w:themeColor="text1"/>
          <w:sz w:val="24"/>
          <w:lang w:val="zh-CN"/>
        </w:rPr>
      </w:pPr>
      <w:bookmarkStart w:id="353" w:name="_Toc535945890"/>
      <w:bookmarkStart w:id="354" w:name="_Toc467863651"/>
      <w:bookmarkStart w:id="355" w:name="_Toc522524726"/>
      <w:bookmarkStart w:id="356" w:name="_Toc455644938"/>
      <w:bookmarkStart w:id="357" w:name="_Toc468171697"/>
      <w:bookmarkStart w:id="358" w:name="_Toc451254098"/>
      <w:r>
        <w:rPr>
          <w:rFonts w:ascii="宋体" w:hAnsi="宋体" w:cs="Arial" w:hint="eastAsia"/>
          <w:b/>
          <w:color w:val="000000" w:themeColor="text1"/>
          <w:sz w:val="24"/>
          <w:lang w:val="zh-CN"/>
        </w:rPr>
        <w:t>关于政府采购信用担保</w:t>
      </w:r>
      <w:bookmarkEnd w:id="353"/>
      <w:bookmarkEnd w:id="354"/>
      <w:bookmarkEnd w:id="355"/>
      <w:bookmarkEnd w:id="356"/>
      <w:bookmarkEnd w:id="357"/>
      <w:bookmarkEnd w:id="358"/>
    </w:p>
    <w:p w:rsidR="00B41C0B" w:rsidRDefault="00B61881">
      <w:pPr>
        <w:tabs>
          <w:tab w:val="left" w:pos="840"/>
          <w:tab w:val="left" w:pos="1164"/>
        </w:tabs>
        <w:spacing w:line="360" w:lineRule="auto"/>
        <w:ind w:firstLineChars="200" w:firstLine="480"/>
        <w:rPr>
          <w:color w:val="000000" w:themeColor="text1"/>
          <w:sz w:val="24"/>
        </w:rPr>
      </w:pPr>
      <w:r>
        <w:rPr>
          <w:rFonts w:hint="eastAsia"/>
          <w:color w:val="000000" w:themeColor="text1"/>
          <w:sz w:val="24"/>
        </w:rPr>
        <w:t>本项目可采用的信用担保形式包括：</w:t>
      </w:r>
    </w:p>
    <w:p w:rsidR="00B41C0B" w:rsidRDefault="00B61881">
      <w:pPr>
        <w:tabs>
          <w:tab w:val="left" w:pos="840"/>
          <w:tab w:val="left" w:pos="1164"/>
        </w:tabs>
        <w:spacing w:line="360" w:lineRule="auto"/>
        <w:ind w:firstLineChars="200" w:firstLine="482"/>
        <w:rPr>
          <w:color w:val="000000" w:themeColor="text1"/>
          <w:sz w:val="24"/>
        </w:rPr>
      </w:pPr>
      <w:r>
        <w:rPr>
          <w:rFonts w:hint="eastAsia"/>
          <w:b/>
          <w:color w:val="000000" w:themeColor="text1"/>
          <w:sz w:val="24"/>
        </w:rPr>
        <w:t>（</w:t>
      </w:r>
      <w:r>
        <w:rPr>
          <w:rFonts w:hint="eastAsia"/>
          <w:b/>
          <w:color w:val="000000" w:themeColor="text1"/>
          <w:sz w:val="24"/>
        </w:rPr>
        <w:t>1</w:t>
      </w:r>
      <w:r>
        <w:rPr>
          <w:rFonts w:hint="eastAsia"/>
          <w:b/>
          <w:color w:val="000000" w:themeColor="text1"/>
          <w:sz w:val="24"/>
        </w:rPr>
        <w:t>）投标担保。</w:t>
      </w:r>
      <w:r>
        <w:rPr>
          <w:rFonts w:hint="eastAsia"/>
          <w:color w:val="000000" w:themeColor="text1"/>
          <w:sz w:val="24"/>
        </w:rPr>
        <w:t>指由专业担保机构为供应商履行支付投标保证金的义务向采购代理机构提供的保证担保。供应商在投标有效期内发生的撤回投标文件，或中标后因自身原因不签署政府采购合同等行为而应实际支付保证金的，由专业担保机构按照《政府采购投标担保函》的约定履行担保责任。供应商可以自愿选择是否采取《政府采购投标担保函》的形式交纳投标保证金。</w:t>
      </w:r>
    </w:p>
    <w:p w:rsidR="00B41C0B" w:rsidRDefault="00B61881">
      <w:pPr>
        <w:tabs>
          <w:tab w:val="left" w:pos="840"/>
          <w:tab w:val="left" w:pos="1164"/>
        </w:tabs>
        <w:spacing w:line="360" w:lineRule="auto"/>
        <w:ind w:firstLineChars="200" w:firstLine="482"/>
        <w:rPr>
          <w:color w:val="000000" w:themeColor="text1"/>
          <w:sz w:val="24"/>
        </w:rPr>
      </w:pPr>
      <w:r>
        <w:rPr>
          <w:rFonts w:hint="eastAsia"/>
          <w:b/>
          <w:color w:val="000000" w:themeColor="text1"/>
          <w:sz w:val="24"/>
        </w:rPr>
        <w:t>（</w:t>
      </w:r>
      <w:r>
        <w:rPr>
          <w:rFonts w:hint="eastAsia"/>
          <w:b/>
          <w:color w:val="000000" w:themeColor="text1"/>
          <w:sz w:val="24"/>
        </w:rPr>
        <w:t>2</w:t>
      </w:r>
      <w:r>
        <w:rPr>
          <w:rFonts w:hint="eastAsia"/>
          <w:b/>
          <w:color w:val="000000" w:themeColor="text1"/>
          <w:sz w:val="24"/>
        </w:rPr>
        <w:t>）融资担保。</w:t>
      </w:r>
      <w:r>
        <w:rPr>
          <w:rFonts w:hint="eastAsia"/>
          <w:color w:val="000000" w:themeColor="text1"/>
          <w:sz w:val="24"/>
        </w:rPr>
        <w:t>指由专业担保机构为供应商向银行融资提供的保证担保。供应商可以自愿选择是否采取融资担保的形式为政府采购履约进行融资，详情请供应商自行咨询专业担保机构。</w:t>
      </w:r>
    </w:p>
    <w:p w:rsidR="00B41C0B" w:rsidRDefault="00B61881">
      <w:pPr>
        <w:numPr>
          <w:ilvl w:val="1"/>
          <w:numId w:val="2"/>
        </w:numPr>
        <w:tabs>
          <w:tab w:val="clear" w:pos="567"/>
          <w:tab w:val="left" w:pos="0"/>
          <w:tab w:val="left" w:pos="540"/>
          <w:tab w:val="left" w:pos="720"/>
        </w:tabs>
        <w:spacing w:line="360" w:lineRule="auto"/>
        <w:outlineLvl w:val="2"/>
        <w:rPr>
          <w:rFonts w:ascii="宋体" w:hAnsi="宋体"/>
          <w:b/>
          <w:color w:val="000000" w:themeColor="text1"/>
          <w:sz w:val="24"/>
        </w:rPr>
      </w:pPr>
      <w:bookmarkStart w:id="359" w:name="_Toc467863652"/>
      <w:bookmarkStart w:id="360" w:name="_Toc522524727"/>
      <w:bookmarkStart w:id="361" w:name="_Toc468171698"/>
      <w:bookmarkStart w:id="362" w:name="_Toc535945891"/>
      <w:bookmarkStart w:id="363" w:name="_Toc455644939"/>
      <w:bookmarkStart w:id="364" w:name="_Toc451254099"/>
      <w:r>
        <w:rPr>
          <w:rFonts w:ascii="宋体" w:hAnsi="宋体" w:hint="eastAsia"/>
          <w:b/>
          <w:color w:val="000000" w:themeColor="text1"/>
          <w:sz w:val="24"/>
        </w:rPr>
        <w:t>通知</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6"/>
      <w:bookmarkEnd w:id="347"/>
      <w:bookmarkEnd w:id="348"/>
      <w:bookmarkEnd w:id="349"/>
      <w:bookmarkEnd w:id="350"/>
      <w:bookmarkEnd w:id="351"/>
      <w:bookmarkEnd w:id="352"/>
      <w:bookmarkEnd w:id="359"/>
      <w:bookmarkEnd w:id="360"/>
      <w:bookmarkEnd w:id="361"/>
      <w:bookmarkEnd w:id="362"/>
      <w:bookmarkEnd w:id="363"/>
      <w:bookmarkEnd w:id="364"/>
    </w:p>
    <w:p w:rsidR="00B41C0B" w:rsidRDefault="00B61881">
      <w:pPr>
        <w:tabs>
          <w:tab w:val="left" w:pos="900"/>
        </w:tabs>
        <w:adjustRightInd w:val="0"/>
        <w:snapToGrid w:val="0"/>
        <w:spacing w:line="360" w:lineRule="auto"/>
        <w:ind w:firstLineChars="200" w:firstLine="480"/>
        <w:rPr>
          <w:color w:val="000000" w:themeColor="text1"/>
          <w:sz w:val="24"/>
        </w:rPr>
      </w:pPr>
      <w:r>
        <w:rPr>
          <w:rFonts w:hint="eastAsia"/>
          <w:color w:val="000000" w:themeColor="text1"/>
          <w:sz w:val="24"/>
        </w:rPr>
        <w:t>对与本项目有关的通知，</w:t>
      </w:r>
      <w:r>
        <w:rPr>
          <w:rFonts w:ascii="宋体" w:hAnsi="宋体" w:hint="eastAsia"/>
          <w:color w:val="000000" w:themeColor="text1"/>
          <w:sz w:val="24"/>
        </w:rPr>
        <w:t>采购代理机构</w:t>
      </w:r>
      <w:r>
        <w:rPr>
          <w:rFonts w:hint="eastAsia"/>
          <w:color w:val="000000" w:themeColor="text1"/>
          <w:sz w:val="24"/>
        </w:rPr>
        <w:t>将以书面（包括书面材料、信函、传真、电报等，下同）或在本次谈判公告刊登的媒体上以发布公告的形式，送达所有与通知有关的已领取了谈判文件的报价人，传真号码以报价人的登记为准。报价人应于收到通知的当日以书面方式予以回复确认。因报价人登记的传真号码有误、传真线路故障或</w:t>
      </w:r>
      <w:r>
        <w:rPr>
          <w:rFonts w:ascii="宋体" w:hAnsi="宋体" w:hint="eastAsia"/>
          <w:color w:val="000000" w:themeColor="text1"/>
          <w:sz w:val="24"/>
        </w:rPr>
        <w:t>其它任何意外情形，</w:t>
      </w:r>
      <w:r>
        <w:rPr>
          <w:rFonts w:hint="eastAsia"/>
          <w:color w:val="000000" w:themeColor="text1"/>
          <w:sz w:val="24"/>
        </w:rPr>
        <w:t>导致</w:t>
      </w:r>
      <w:r>
        <w:rPr>
          <w:rFonts w:ascii="宋体" w:hAnsi="宋体" w:hint="eastAsia"/>
          <w:color w:val="000000" w:themeColor="text1"/>
          <w:sz w:val="24"/>
        </w:rPr>
        <w:t>所发出的</w:t>
      </w:r>
      <w:r>
        <w:rPr>
          <w:rFonts w:hint="eastAsia"/>
          <w:color w:val="000000" w:themeColor="text1"/>
          <w:sz w:val="24"/>
        </w:rPr>
        <w:t>通知延迟送达或无法送达报价人，</w:t>
      </w:r>
      <w:r>
        <w:rPr>
          <w:rFonts w:ascii="宋体" w:hAnsi="宋体" w:hint="eastAsia"/>
          <w:color w:val="000000" w:themeColor="text1"/>
          <w:sz w:val="24"/>
        </w:rPr>
        <w:t>采购代理机构</w:t>
      </w:r>
      <w:r>
        <w:rPr>
          <w:rFonts w:hint="eastAsia"/>
          <w:color w:val="000000" w:themeColor="text1"/>
          <w:sz w:val="24"/>
        </w:rPr>
        <w:t>不承担责任。</w:t>
      </w:r>
    </w:p>
    <w:p w:rsidR="00B41C0B" w:rsidRDefault="00B61881">
      <w:pPr>
        <w:numPr>
          <w:ilvl w:val="1"/>
          <w:numId w:val="2"/>
        </w:numPr>
        <w:tabs>
          <w:tab w:val="clear" w:pos="567"/>
          <w:tab w:val="left" w:pos="0"/>
          <w:tab w:val="left" w:pos="540"/>
          <w:tab w:val="left" w:pos="720"/>
        </w:tabs>
        <w:spacing w:line="360" w:lineRule="auto"/>
        <w:outlineLvl w:val="2"/>
        <w:rPr>
          <w:rFonts w:ascii="宋体" w:hAnsi="宋体"/>
          <w:b/>
          <w:color w:val="000000" w:themeColor="text1"/>
          <w:sz w:val="24"/>
        </w:rPr>
      </w:pPr>
      <w:bookmarkStart w:id="365" w:name="_Toc449546667"/>
      <w:bookmarkStart w:id="366" w:name="_Toc279502927"/>
      <w:bookmarkStart w:id="367" w:name="_Toc372267400"/>
      <w:bookmarkStart w:id="368" w:name="_Toc343598310"/>
      <w:bookmarkStart w:id="369" w:name="_Toc292388962"/>
      <w:bookmarkStart w:id="370" w:name="_Toc364675716"/>
      <w:bookmarkStart w:id="371" w:name="_Toc305849451"/>
      <w:bookmarkStart w:id="372" w:name="_Toc385363825"/>
      <w:bookmarkStart w:id="373" w:name="_Toc303026021"/>
      <w:bookmarkStart w:id="374" w:name="_Toc468171699"/>
      <w:bookmarkStart w:id="375" w:name="_Toc522524728"/>
      <w:bookmarkStart w:id="376" w:name="_Toc291511734"/>
      <w:bookmarkStart w:id="377" w:name="_Toc455644940"/>
      <w:bookmarkStart w:id="378" w:name="_Toc535945892"/>
      <w:bookmarkStart w:id="379" w:name="_Toc292390303"/>
      <w:bookmarkStart w:id="380" w:name="_Toc451254100"/>
      <w:bookmarkStart w:id="381" w:name="_Toc361402555"/>
      <w:bookmarkStart w:id="382" w:name="_Toc291511608"/>
      <w:bookmarkStart w:id="383" w:name="_Toc264096646"/>
      <w:bookmarkStart w:id="384" w:name="_Toc449692598"/>
      <w:bookmarkStart w:id="385" w:name="_Toc364414565"/>
      <w:bookmarkStart w:id="386" w:name="_Toc304797147"/>
      <w:bookmarkStart w:id="387" w:name="_Toc330294610"/>
      <w:bookmarkStart w:id="388" w:name="_Toc330294471"/>
      <w:bookmarkStart w:id="389" w:name="_Toc310875336"/>
      <w:bookmarkStart w:id="390" w:name="_Toc467863653"/>
      <w:r>
        <w:rPr>
          <w:rFonts w:ascii="宋体" w:hAnsi="宋体" w:hint="eastAsia"/>
          <w:b/>
          <w:color w:val="000000" w:themeColor="text1"/>
          <w:sz w:val="24"/>
        </w:rPr>
        <w:t>谈判文件的解释权</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B41C0B" w:rsidRDefault="00B61881">
      <w:pPr>
        <w:tabs>
          <w:tab w:val="left" w:pos="840"/>
        </w:tabs>
        <w:spacing w:line="360" w:lineRule="auto"/>
        <w:ind w:firstLineChars="200" w:firstLine="480"/>
        <w:rPr>
          <w:color w:val="000000" w:themeColor="text1"/>
          <w:sz w:val="24"/>
        </w:rPr>
      </w:pPr>
      <w:r>
        <w:rPr>
          <w:rFonts w:hint="eastAsia"/>
          <w:color w:val="000000" w:themeColor="text1"/>
          <w:sz w:val="24"/>
        </w:rPr>
        <w:t>本谈判文件的解释权归“</w:t>
      </w:r>
      <w:r w:rsidR="00485A9F">
        <w:rPr>
          <w:rFonts w:hint="eastAsia"/>
          <w:color w:val="000000" w:themeColor="text1"/>
          <w:sz w:val="24"/>
        </w:rPr>
        <w:t>新疆中工建辉工程咨询有限公司</w:t>
      </w:r>
      <w:r>
        <w:rPr>
          <w:rFonts w:hint="eastAsia"/>
          <w:color w:val="000000" w:themeColor="text1"/>
          <w:sz w:val="24"/>
        </w:rPr>
        <w:t>”所有。</w:t>
      </w:r>
    </w:p>
    <w:p w:rsidR="00B41C0B" w:rsidRDefault="00B61881">
      <w:pPr>
        <w:pStyle w:val="20"/>
        <w:numPr>
          <w:ilvl w:val="0"/>
          <w:numId w:val="2"/>
        </w:numPr>
        <w:spacing w:line="400" w:lineRule="exact"/>
        <w:rPr>
          <w:color w:val="000000" w:themeColor="text1"/>
        </w:rPr>
      </w:pPr>
      <w:bookmarkStart w:id="391" w:name="_Toc292390304"/>
      <w:bookmarkStart w:id="392" w:name="_Toc467863654"/>
      <w:bookmarkStart w:id="393" w:name="_Toc330294472"/>
      <w:bookmarkStart w:id="394" w:name="_Toc343598311"/>
      <w:bookmarkStart w:id="395" w:name="_Toc279052633"/>
      <w:bookmarkStart w:id="396" w:name="_Toc292388963"/>
      <w:bookmarkStart w:id="397" w:name="_Toc535945893"/>
      <w:bookmarkStart w:id="398" w:name="_Toc310875337"/>
      <w:bookmarkStart w:id="399" w:name="_Toc364414566"/>
      <w:bookmarkStart w:id="400" w:name="_Toc279502816"/>
      <w:bookmarkStart w:id="401" w:name="_Toc522524729"/>
      <w:bookmarkStart w:id="402" w:name="_Toc279502928"/>
      <w:bookmarkStart w:id="403" w:name="_Toc451254101"/>
      <w:bookmarkStart w:id="404" w:name="_Toc279502882"/>
      <w:bookmarkStart w:id="405" w:name="_Toc304797148"/>
      <w:bookmarkStart w:id="406" w:name="_Toc449692599"/>
      <w:bookmarkStart w:id="407" w:name="_Toc385363826"/>
      <w:bookmarkStart w:id="408" w:name="_Toc305849452"/>
      <w:bookmarkStart w:id="409" w:name="_Toc449546668"/>
      <w:bookmarkStart w:id="410" w:name="_Toc291511735"/>
      <w:bookmarkStart w:id="411" w:name="_Toc274640952"/>
      <w:bookmarkStart w:id="412" w:name="_Toc303026022"/>
      <w:bookmarkStart w:id="413" w:name="_Toc455644941"/>
      <w:bookmarkStart w:id="414" w:name="_Toc330294611"/>
      <w:bookmarkStart w:id="415" w:name="_Toc291511609"/>
      <w:bookmarkStart w:id="416" w:name="_Toc277255302"/>
      <w:bookmarkStart w:id="417" w:name="_Toc372267401"/>
      <w:bookmarkStart w:id="418" w:name="_Toc361402556"/>
      <w:r>
        <w:rPr>
          <w:rFonts w:hint="eastAsia"/>
          <w:color w:val="000000" w:themeColor="text1"/>
        </w:rPr>
        <w:lastRenderedPageBreak/>
        <w:t>谈判文件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B41C0B" w:rsidRDefault="00B61881">
      <w:pPr>
        <w:numPr>
          <w:ilvl w:val="1"/>
          <w:numId w:val="2"/>
        </w:numPr>
        <w:spacing w:line="360" w:lineRule="auto"/>
        <w:outlineLvl w:val="2"/>
        <w:rPr>
          <w:rFonts w:ascii="宋体" w:hAnsi="宋体"/>
          <w:b/>
          <w:bCs/>
          <w:color w:val="000000" w:themeColor="text1"/>
          <w:sz w:val="24"/>
        </w:rPr>
      </w:pPr>
      <w:bookmarkStart w:id="419" w:name="_Toc468171701"/>
      <w:bookmarkStart w:id="420" w:name="_Toc343598312"/>
      <w:bookmarkStart w:id="421" w:name="_Toc304797149"/>
      <w:bookmarkStart w:id="422" w:name="_Toc364414567"/>
      <w:bookmarkStart w:id="423" w:name="_Toc292388964"/>
      <w:bookmarkStart w:id="424" w:name="_Toc292390305"/>
      <w:bookmarkStart w:id="425" w:name="_Toc361402557"/>
      <w:bookmarkStart w:id="426" w:name="_Toc455644942"/>
      <w:bookmarkStart w:id="427" w:name="_Toc535945894"/>
      <w:bookmarkStart w:id="428" w:name="_Toc279502929"/>
      <w:bookmarkStart w:id="429" w:name="_Toc291511736"/>
      <w:bookmarkStart w:id="430" w:name="_Toc449692600"/>
      <w:bookmarkStart w:id="431" w:name="_Toc330294473"/>
      <w:bookmarkStart w:id="432" w:name="_Toc364675718"/>
      <w:bookmarkStart w:id="433" w:name="_Toc330294612"/>
      <w:bookmarkStart w:id="434" w:name="_Toc372267402"/>
      <w:bookmarkStart w:id="435" w:name="_Toc467863655"/>
      <w:bookmarkStart w:id="436" w:name="_Toc451254102"/>
      <w:bookmarkStart w:id="437" w:name="_Toc310875338"/>
      <w:bookmarkStart w:id="438" w:name="_Toc291511610"/>
      <w:bookmarkStart w:id="439" w:name="_Toc303026023"/>
      <w:bookmarkStart w:id="440" w:name="_Toc385363827"/>
      <w:bookmarkStart w:id="441" w:name="_Toc449546669"/>
      <w:bookmarkStart w:id="442" w:name="_Toc522524730"/>
      <w:bookmarkStart w:id="443" w:name="_Toc305849453"/>
      <w:r>
        <w:rPr>
          <w:rFonts w:ascii="宋体" w:hAnsi="宋体" w:hint="eastAsia"/>
          <w:b/>
          <w:bCs/>
          <w:color w:val="000000" w:themeColor="text1"/>
          <w:sz w:val="24"/>
        </w:rPr>
        <w:t>谈判文件的组成</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B41C0B" w:rsidRDefault="00B61881">
      <w:pPr>
        <w:spacing w:line="360" w:lineRule="auto"/>
        <w:ind w:left="301"/>
        <w:rPr>
          <w:rFonts w:ascii="宋体" w:hAnsi="宋体"/>
          <w:color w:val="000000" w:themeColor="text1"/>
          <w:sz w:val="24"/>
        </w:rPr>
      </w:pPr>
      <w:r>
        <w:rPr>
          <w:rFonts w:ascii="宋体" w:hAnsi="宋体" w:hint="eastAsia"/>
          <w:color w:val="000000" w:themeColor="text1"/>
          <w:sz w:val="24"/>
        </w:rPr>
        <w:t>（1）谈判公告</w:t>
      </w:r>
    </w:p>
    <w:p w:rsidR="00B41C0B" w:rsidRDefault="00B61881">
      <w:pPr>
        <w:spacing w:line="360" w:lineRule="auto"/>
        <w:ind w:left="301"/>
        <w:rPr>
          <w:rFonts w:ascii="宋体" w:hAnsi="宋体"/>
          <w:color w:val="000000" w:themeColor="text1"/>
          <w:sz w:val="24"/>
        </w:rPr>
      </w:pPr>
      <w:r>
        <w:rPr>
          <w:rFonts w:ascii="宋体" w:hAnsi="宋体" w:hint="eastAsia"/>
          <w:color w:val="000000" w:themeColor="text1"/>
          <w:sz w:val="24"/>
        </w:rPr>
        <w:t>（2）投标须知</w:t>
      </w:r>
    </w:p>
    <w:p w:rsidR="00B41C0B" w:rsidRDefault="00B61881">
      <w:pPr>
        <w:spacing w:line="360" w:lineRule="auto"/>
        <w:ind w:left="301"/>
        <w:rPr>
          <w:rFonts w:ascii="宋体" w:hAnsi="宋体"/>
          <w:color w:val="000000" w:themeColor="text1"/>
          <w:sz w:val="24"/>
        </w:rPr>
      </w:pPr>
      <w:r>
        <w:rPr>
          <w:rFonts w:ascii="宋体" w:hAnsi="宋体" w:hint="eastAsia"/>
          <w:color w:val="000000" w:themeColor="text1"/>
          <w:sz w:val="24"/>
        </w:rPr>
        <w:t>（3）采购人需求</w:t>
      </w:r>
    </w:p>
    <w:p w:rsidR="00B41C0B" w:rsidRDefault="00B61881">
      <w:pPr>
        <w:spacing w:line="360" w:lineRule="auto"/>
        <w:ind w:left="301"/>
        <w:rPr>
          <w:rFonts w:ascii="宋体" w:hAnsi="宋体"/>
          <w:color w:val="000000" w:themeColor="text1"/>
          <w:sz w:val="24"/>
        </w:rPr>
      </w:pPr>
      <w:r>
        <w:rPr>
          <w:rFonts w:ascii="宋体" w:hAnsi="宋体" w:hint="eastAsia"/>
          <w:color w:val="000000" w:themeColor="text1"/>
          <w:sz w:val="24"/>
        </w:rPr>
        <w:t>（4）合同（样本）</w:t>
      </w:r>
    </w:p>
    <w:p w:rsidR="00B41C0B" w:rsidRDefault="00B61881">
      <w:pPr>
        <w:spacing w:line="360" w:lineRule="auto"/>
        <w:ind w:left="301"/>
        <w:rPr>
          <w:rFonts w:ascii="宋体" w:hAnsi="宋体"/>
          <w:color w:val="000000" w:themeColor="text1"/>
          <w:sz w:val="24"/>
        </w:rPr>
      </w:pPr>
      <w:r>
        <w:rPr>
          <w:rFonts w:ascii="宋体" w:hAnsi="宋体" w:hint="eastAsia"/>
          <w:color w:val="000000" w:themeColor="text1"/>
          <w:sz w:val="24"/>
        </w:rPr>
        <w:t>（5）报价文件格式</w:t>
      </w:r>
    </w:p>
    <w:p w:rsidR="00B41C0B" w:rsidRDefault="00B61881">
      <w:pPr>
        <w:spacing w:line="360" w:lineRule="auto"/>
        <w:ind w:left="301"/>
        <w:rPr>
          <w:rFonts w:ascii="宋体" w:hAnsi="宋体"/>
          <w:color w:val="000000" w:themeColor="text1"/>
          <w:sz w:val="24"/>
        </w:rPr>
      </w:pPr>
      <w:r>
        <w:rPr>
          <w:rFonts w:ascii="宋体" w:hAnsi="宋体" w:hint="eastAsia"/>
          <w:color w:val="000000" w:themeColor="text1"/>
          <w:sz w:val="24"/>
        </w:rPr>
        <w:t>（6）根据谈判文件规定发出的澄清、修改及补充文件（如有）</w:t>
      </w:r>
    </w:p>
    <w:p w:rsidR="00B41C0B" w:rsidRDefault="00B61881">
      <w:pPr>
        <w:numPr>
          <w:ilvl w:val="1"/>
          <w:numId w:val="2"/>
        </w:numPr>
        <w:spacing w:line="360" w:lineRule="auto"/>
        <w:outlineLvl w:val="2"/>
        <w:rPr>
          <w:rFonts w:ascii="宋体" w:hAnsi="宋体"/>
          <w:b/>
          <w:bCs/>
          <w:color w:val="000000" w:themeColor="text1"/>
          <w:sz w:val="24"/>
        </w:rPr>
      </w:pPr>
      <w:bookmarkStart w:id="444" w:name="_Toc361402558"/>
      <w:bookmarkStart w:id="445" w:name="_Toc304797150"/>
      <w:bookmarkStart w:id="446" w:name="_Toc292388965"/>
      <w:bookmarkStart w:id="447" w:name="_Toc330294474"/>
      <w:bookmarkStart w:id="448" w:name="_Toc468171702"/>
      <w:bookmarkStart w:id="449" w:name="_Toc310875339"/>
      <w:bookmarkStart w:id="450" w:name="_Toc364414568"/>
      <w:bookmarkStart w:id="451" w:name="_Toc330294613"/>
      <w:bookmarkStart w:id="452" w:name="_Toc291511611"/>
      <w:bookmarkStart w:id="453" w:name="_Toc305849454"/>
      <w:bookmarkStart w:id="454" w:name="_Toc451254103"/>
      <w:bookmarkStart w:id="455" w:name="_Toc449692601"/>
      <w:bookmarkStart w:id="456" w:name="_Toc449546670"/>
      <w:bookmarkStart w:id="457" w:name="_Toc303026024"/>
      <w:bookmarkStart w:id="458" w:name="_Toc364675719"/>
      <w:bookmarkStart w:id="459" w:name="_Toc279502930"/>
      <w:bookmarkStart w:id="460" w:name="_Toc343598313"/>
      <w:bookmarkStart w:id="461" w:name="_Toc372267403"/>
      <w:bookmarkStart w:id="462" w:name="_Toc291511737"/>
      <w:bookmarkStart w:id="463" w:name="_Toc292390306"/>
      <w:bookmarkStart w:id="464" w:name="_Toc455644943"/>
      <w:bookmarkStart w:id="465" w:name="_Toc467863656"/>
      <w:bookmarkStart w:id="466" w:name="_Toc535945895"/>
      <w:bookmarkStart w:id="467" w:name="_Toc385363828"/>
      <w:bookmarkStart w:id="468" w:name="_Toc522524731"/>
      <w:r>
        <w:rPr>
          <w:rFonts w:ascii="宋体" w:hAnsi="宋体" w:hint="eastAsia"/>
          <w:b/>
          <w:bCs/>
          <w:color w:val="000000" w:themeColor="text1"/>
          <w:sz w:val="24"/>
        </w:rPr>
        <w:t>谈判文件的澄清和修改</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采购代理机构可以用书面补充通知的方式对谈判文件进行补充和修改。对谈判文件的补充或修正，将以信函、传真、E-Mail等形式通知所有购买谈判文件的报价人。</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所颁发的补充通知将于谈判截止期前发往所有报价人。该补充通知应作为谈判文件的一部分。报价人在收到该通知后应在报价文件中予以确认。</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考虑到补充通知的影响，采购代理机构可决定延长谈判截止期。</w:t>
      </w:r>
    </w:p>
    <w:p w:rsidR="00B41C0B" w:rsidRDefault="00B61881">
      <w:pPr>
        <w:pStyle w:val="20"/>
        <w:numPr>
          <w:ilvl w:val="0"/>
          <w:numId w:val="2"/>
        </w:numPr>
        <w:spacing w:line="400" w:lineRule="exact"/>
        <w:rPr>
          <w:color w:val="000000" w:themeColor="text1"/>
        </w:rPr>
      </w:pPr>
      <w:bookmarkStart w:id="469" w:name="_Toc56851225"/>
      <w:bookmarkStart w:id="470" w:name="_Toc52270234"/>
      <w:bookmarkStart w:id="471" w:name="_Toc56846632"/>
      <w:bookmarkStart w:id="472" w:name="_Toc56855650"/>
      <w:bookmarkStart w:id="473" w:name="_Toc52288203"/>
      <w:bookmarkStart w:id="474" w:name="_Toc56855618"/>
      <w:bookmarkStart w:id="475" w:name="_Toc56938698"/>
      <w:bookmarkStart w:id="476" w:name="_Toc522524732"/>
      <w:bookmarkStart w:id="477" w:name="_Toc385363829"/>
      <w:bookmarkStart w:id="478" w:name="_Toc372267404"/>
      <w:bookmarkStart w:id="479" w:name="_Toc279502883"/>
      <w:bookmarkStart w:id="480" w:name="_Toc291511738"/>
      <w:bookmarkStart w:id="481" w:name="_Toc305849455"/>
      <w:bookmarkStart w:id="482" w:name="_Toc291511612"/>
      <w:bookmarkStart w:id="483" w:name="_Toc364414569"/>
      <w:bookmarkStart w:id="484" w:name="_Toc303026025"/>
      <w:bookmarkStart w:id="485" w:name="_Toc274640953"/>
      <w:bookmarkStart w:id="486" w:name="_Toc279052634"/>
      <w:bookmarkStart w:id="487" w:name="_Toc277255303"/>
      <w:bookmarkStart w:id="488" w:name="_Toc310875340"/>
      <w:bookmarkStart w:id="489" w:name="_Toc467863657"/>
      <w:bookmarkStart w:id="490" w:name="_Toc449546671"/>
      <w:bookmarkStart w:id="491" w:name="_Toc330294475"/>
      <w:bookmarkStart w:id="492" w:name="_Toc451254104"/>
      <w:bookmarkStart w:id="493" w:name="_Toc304797151"/>
      <w:bookmarkStart w:id="494" w:name="_Toc279502931"/>
      <w:bookmarkStart w:id="495" w:name="_Toc330294614"/>
      <w:bookmarkStart w:id="496" w:name="_Toc535945896"/>
      <w:bookmarkStart w:id="497" w:name="_Toc292390307"/>
      <w:bookmarkStart w:id="498" w:name="_Toc279502817"/>
      <w:bookmarkStart w:id="499" w:name="_Toc343598314"/>
      <w:bookmarkStart w:id="500" w:name="_Toc449692602"/>
      <w:bookmarkStart w:id="501" w:name="_Toc292388966"/>
      <w:bookmarkStart w:id="502" w:name="_Toc455644944"/>
      <w:bookmarkStart w:id="503" w:name="_Toc273386985"/>
      <w:bookmarkStart w:id="504" w:name="_Toc361402559"/>
      <w:r>
        <w:rPr>
          <w:rFonts w:hint="eastAsia"/>
          <w:color w:val="000000" w:themeColor="text1"/>
        </w:rPr>
        <w:t>报价</w:t>
      </w:r>
      <w:bookmarkEnd w:id="469"/>
      <w:bookmarkEnd w:id="470"/>
      <w:bookmarkEnd w:id="471"/>
      <w:bookmarkEnd w:id="472"/>
      <w:bookmarkEnd w:id="473"/>
      <w:bookmarkEnd w:id="474"/>
      <w:bookmarkEnd w:id="475"/>
      <w:r>
        <w:rPr>
          <w:rFonts w:hint="eastAsia"/>
          <w:color w:val="000000" w:themeColor="text1"/>
        </w:rPr>
        <w:t>文件</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B41C0B" w:rsidRDefault="00B61881">
      <w:pPr>
        <w:numPr>
          <w:ilvl w:val="1"/>
          <w:numId w:val="2"/>
        </w:numPr>
        <w:spacing w:line="360" w:lineRule="auto"/>
        <w:outlineLvl w:val="2"/>
        <w:rPr>
          <w:b/>
          <w:bCs/>
          <w:color w:val="000000" w:themeColor="text1"/>
        </w:rPr>
      </w:pPr>
      <w:bookmarkStart w:id="505" w:name="_Toc467863658"/>
      <w:bookmarkStart w:id="506" w:name="_Toc449692603"/>
      <w:bookmarkStart w:id="507" w:name="_Toc304797152"/>
      <w:bookmarkStart w:id="508" w:name="_Toc291511613"/>
      <w:bookmarkStart w:id="509" w:name="_Toc303026026"/>
      <w:bookmarkStart w:id="510" w:name="_Toc468171704"/>
      <w:bookmarkStart w:id="511" w:name="_Toc364675721"/>
      <w:bookmarkStart w:id="512" w:name="_Toc361402560"/>
      <w:bookmarkStart w:id="513" w:name="_Toc305849456"/>
      <w:bookmarkStart w:id="514" w:name="_Toc522524733"/>
      <w:bookmarkStart w:id="515" w:name="_Toc385363830"/>
      <w:bookmarkStart w:id="516" w:name="_Toc330294476"/>
      <w:bookmarkStart w:id="517" w:name="_Toc449546672"/>
      <w:bookmarkStart w:id="518" w:name="_Toc364414570"/>
      <w:bookmarkStart w:id="519" w:name="_Toc372267405"/>
      <w:bookmarkStart w:id="520" w:name="_Toc292388967"/>
      <w:bookmarkStart w:id="521" w:name="_Toc279502932"/>
      <w:bookmarkStart w:id="522" w:name="_Toc330294615"/>
      <w:bookmarkStart w:id="523" w:name="_Toc451254105"/>
      <w:bookmarkStart w:id="524" w:name="_Toc291511739"/>
      <w:bookmarkStart w:id="525" w:name="_Toc535945897"/>
      <w:bookmarkStart w:id="526" w:name="_Toc343598315"/>
      <w:bookmarkStart w:id="527" w:name="_Toc310875341"/>
      <w:bookmarkStart w:id="528" w:name="_Toc292390308"/>
      <w:bookmarkStart w:id="529" w:name="_Toc455644945"/>
      <w:r>
        <w:rPr>
          <w:rFonts w:hint="eastAsia"/>
          <w:b/>
          <w:bCs/>
          <w:color w:val="000000" w:themeColor="text1"/>
          <w:sz w:val="24"/>
        </w:rPr>
        <w:t>报价文件的组成</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B41C0B" w:rsidRDefault="00B61881">
      <w:pPr>
        <w:widowControl/>
        <w:shd w:val="clear" w:color="auto" w:fill="FFFFFF"/>
        <w:snapToGrid w:val="0"/>
        <w:spacing w:line="360" w:lineRule="auto"/>
        <w:jc w:val="left"/>
        <w:rPr>
          <w:rFonts w:ascii="宋体" w:hAnsi="宋体" w:cs="宋体"/>
          <w:kern w:val="0"/>
          <w:sz w:val="24"/>
        </w:rPr>
      </w:pPr>
      <w:r>
        <w:rPr>
          <w:rFonts w:ascii="宋体" w:hAnsi="宋体" w:cs="宋体" w:hint="eastAsia"/>
          <w:kern w:val="0"/>
          <w:sz w:val="24"/>
        </w:rPr>
        <w:t>3.1.1投标供应商应按竞争性谈判文件的要求填写相应报价表格。</w:t>
      </w:r>
    </w:p>
    <w:p w:rsidR="00B41C0B" w:rsidRDefault="00B61881">
      <w:pPr>
        <w:spacing w:line="360" w:lineRule="auto"/>
        <w:rPr>
          <w:rFonts w:ascii="宋体" w:hAnsi="宋体" w:cs="宋体"/>
          <w:sz w:val="24"/>
        </w:rPr>
      </w:pPr>
      <w:r>
        <w:rPr>
          <w:rFonts w:ascii="宋体" w:hAnsi="宋体" w:cs="宋体" w:hint="eastAsia"/>
          <w:sz w:val="24"/>
        </w:rPr>
        <w:t>3.1.2除非有另外的规定，投标供应商必须对采购货物需求一览表所列的全部合同包进行报价。采购人不接受有任何可选择性的报价，每一种货物只能有一个报价。且每一合同包的竞争总报价</w:t>
      </w:r>
      <w:r>
        <w:rPr>
          <w:rFonts w:ascii="宋体" w:hAnsi="宋体" w:cs="宋体" w:hint="eastAsia"/>
          <w:kern w:val="0"/>
          <w:sz w:val="24"/>
        </w:rPr>
        <w:t>不得超过规定的最高限价。</w:t>
      </w:r>
    </w:p>
    <w:p w:rsidR="00B41C0B" w:rsidRDefault="00B41C0B">
      <w:pPr>
        <w:pStyle w:val="a4"/>
      </w:pPr>
    </w:p>
    <w:p w:rsidR="00B41C0B" w:rsidRDefault="00B61881">
      <w:pPr>
        <w:numPr>
          <w:ilvl w:val="1"/>
          <w:numId w:val="2"/>
        </w:numPr>
        <w:spacing w:line="360" w:lineRule="auto"/>
        <w:outlineLvl w:val="2"/>
        <w:rPr>
          <w:rFonts w:ascii="宋体" w:hAnsi="宋体"/>
          <w:b/>
          <w:bCs/>
          <w:color w:val="000000" w:themeColor="text1"/>
          <w:sz w:val="24"/>
        </w:rPr>
      </w:pPr>
      <w:bookmarkStart w:id="530" w:name="_Toc303026027"/>
      <w:bookmarkStart w:id="531" w:name="_Toc310875342"/>
      <w:bookmarkStart w:id="532" w:name="_Toc304797153"/>
      <w:bookmarkStart w:id="533" w:name="_Toc449546673"/>
      <w:bookmarkStart w:id="534" w:name="_Toc535945898"/>
      <w:bookmarkStart w:id="535" w:name="_Toc449692604"/>
      <w:bookmarkStart w:id="536" w:name="_Toc330294477"/>
      <w:bookmarkStart w:id="537" w:name="_Toc468171705"/>
      <w:bookmarkStart w:id="538" w:name="_Toc279502933"/>
      <w:bookmarkStart w:id="539" w:name="_Toc522524734"/>
      <w:bookmarkStart w:id="540" w:name="_Toc291511614"/>
      <w:bookmarkStart w:id="541" w:name="_Toc305849457"/>
      <w:bookmarkStart w:id="542" w:name="_Toc292388968"/>
      <w:bookmarkStart w:id="543" w:name="_Toc361402561"/>
      <w:bookmarkStart w:id="544" w:name="_Toc451254106"/>
      <w:bookmarkStart w:id="545" w:name="_Toc292390309"/>
      <w:bookmarkStart w:id="546" w:name="_Toc467863659"/>
      <w:bookmarkStart w:id="547" w:name="_Toc364675722"/>
      <w:bookmarkStart w:id="548" w:name="_Toc364414571"/>
      <w:bookmarkStart w:id="549" w:name="_Toc372267406"/>
      <w:bookmarkStart w:id="550" w:name="_Toc343598316"/>
      <w:bookmarkStart w:id="551" w:name="_Toc330294616"/>
      <w:bookmarkStart w:id="552" w:name="_Toc455644946"/>
      <w:bookmarkStart w:id="553" w:name="_Toc291511740"/>
      <w:bookmarkStart w:id="554" w:name="_Toc385363831"/>
      <w:r>
        <w:rPr>
          <w:rFonts w:ascii="宋体" w:hAnsi="宋体" w:hint="eastAsia"/>
          <w:b/>
          <w:bCs/>
          <w:color w:val="000000" w:themeColor="text1"/>
          <w:sz w:val="24"/>
        </w:rPr>
        <w:t>报价文件的编写</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报价人应对报价项目提供完整的《报价文件》</w:t>
      </w:r>
      <w:r>
        <w:rPr>
          <w:rFonts w:ascii="宋体" w:hAnsi="宋体"/>
          <w:color w:val="000000" w:themeColor="text1"/>
          <w:sz w:val="24"/>
        </w:rPr>
        <w:t>。</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报价人应仔细阅读谈判文件的所有内容，按谈判文件的要求制作并递交报价文件，并保证所提供的全部资料的真实性、准确性，以确保其对谈判文件做出实质性响应；否则，将拒绝其报价。报价人若提供不真实的材料，无论其材料是否重要，都将有可能直接导致废标，并承担由此产生的法律责任。</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lastRenderedPageBreak/>
        <w:t>语言和计量单位：报价文件和来往函件应用简体中文书写，报价人提供的支持文件、技术资料和印刷的文献可以用其他语言，但相应内容应附有中文翻译本（经公证处公证），以中文为准，计量单位应使用国际公制单位。</w:t>
      </w:r>
    </w:p>
    <w:p w:rsidR="00B41C0B" w:rsidRDefault="00B61881">
      <w:pPr>
        <w:numPr>
          <w:ilvl w:val="1"/>
          <w:numId w:val="2"/>
        </w:numPr>
        <w:spacing w:line="360" w:lineRule="auto"/>
        <w:outlineLvl w:val="2"/>
        <w:rPr>
          <w:rFonts w:ascii="宋体" w:hAnsi="宋体"/>
          <w:color w:val="000000" w:themeColor="text1"/>
          <w:sz w:val="24"/>
        </w:rPr>
      </w:pPr>
      <w:bookmarkStart w:id="555" w:name="_Toc372267407"/>
      <w:bookmarkStart w:id="556" w:name="_Toc449692605"/>
      <w:bookmarkStart w:id="557" w:name="_Toc455644947"/>
      <w:bookmarkStart w:id="558" w:name="_Toc291511741"/>
      <w:bookmarkStart w:id="559" w:name="_Toc330294617"/>
      <w:bookmarkStart w:id="560" w:name="_Toc361402562"/>
      <w:bookmarkStart w:id="561" w:name="_Toc310875343"/>
      <w:bookmarkStart w:id="562" w:name="_Toc304797154"/>
      <w:bookmarkStart w:id="563" w:name="_Toc343598317"/>
      <w:bookmarkStart w:id="564" w:name="_Toc292388969"/>
      <w:bookmarkStart w:id="565" w:name="_Toc449546674"/>
      <w:bookmarkStart w:id="566" w:name="_Toc279502934"/>
      <w:bookmarkStart w:id="567" w:name="_Toc385363832"/>
      <w:bookmarkStart w:id="568" w:name="_Toc467863660"/>
      <w:bookmarkStart w:id="569" w:name="_Toc522524735"/>
      <w:bookmarkStart w:id="570" w:name="_Toc364675723"/>
      <w:bookmarkStart w:id="571" w:name="_Toc451254107"/>
      <w:bookmarkStart w:id="572" w:name="_Toc292390310"/>
      <w:bookmarkStart w:id="573" w:name="_Toc468171706"/>
      <w:bookmarkStart w:id="574" w:name="_Toc291511615"/>
      <w:bookmarkStart w:id="575" w:name="_Toc330294478"/>
      <w:bookmarkStart w:id="576" w:name="_Toc305849458"/>
      <w:bookmarkStart w:id="577" w:name="_Toc303026028"/>
      <w:bookmarkStart w:id="578" w:name="_Toc535945899"/>
      <w:bookmarkStart w:id="579" w:name="_Toc364414572"/>
      <w:r>
        <w:rPr>
          <w:rFonts w:hint="eastAsia"/>
          <w:b/>
          <w:bCs/>
          <w:color w:val="000000" w:themeColor="text1"/>
          <w:sz w:val="24"/>
        </w:rPr>
        <w:t>报价</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报价人必须自行承担因其报价文件的任何错漏而导致的一切后果。</w:t>
      </w:r>
    </w:p>
    <w:p w:rsidR="00B41C0B" w:rsidRDefault="00B61881">
      <w:pPr>
        <w:pStyle w:val="20"/>
        <w:numPr>
          <w:ilvl w:val="0"/>
          <w:numId w:val="2"/>
        </w:numPr>
        <w:spacing w:line="400" w:lineRule="exact"/>
        <w:rPr>
          <w:bCs/>
          <w:color w:val="000000" w:themeColor="text1"/>
          <w:szCs w:val="30"/>
        </w:rPr>
      </w:pPr>
      <w:bookmarkStart w:id="580" w:name="_Toc279502936"/>
      <w:bookmarkStart w:id="581" w:name="_Toc305849460"/>
      <w:bookmarkStart w:id="582" w:name="_Toc279052635"/>
      <w:bookmarkStart w:id="583" w:name="_Toc274640954"/>
      <w:bookmarkStart w:id="584" w:name="_Toc291511743"/>
      <w:bookmarkStart w:id="585" w:name="_Toc455644949"/>
      <w:bookmarkStart w:id="586" w:name="_Toc372267409"/>
      <w:bookmarkStart w:id="587" w:name="_Toc535945901"/>
      <w:bookmarkStart w:id="588" w:name="_Toc292388971"/>
      <w:bookmarkStart w:id="589" w:name="_Toc451254109"/>
      <w:bookmarkStart w:id="590" w:name="_Toc303026030"/>
      <w:bookmarkStart w:id="591" w:name="_Toc310875345"/>
      <w:bookmarkStart w:id="592" w:name="_Toc364414574"/>
      <w:bookmarkStart w:id="593" w:name="_Toc279502818"/>
      <w:bookmarkStart w:id="594" w:name="_Toc304797156"/>
      <w:bookmarkStart w:id="595" w:name="_Toc385363834"/>
      <w:bookmarkStart w:id="596" w:name="_Toc522524737"/>
      <w:bookmarkStart w:id="597" w:name="_Toc277255304"/>
      <w:bookmarkStart w:id="598" w:name="_Toc330294619"/>
      <w:bookmarkStart w:id="599" w:name="_Toc467863662"/>
      <w:bookmarkStart w:id="600" w:name="_Toc361402564"/>
      <w:bookmarkStart w:id="601" w:name="_Toc449692607"/>
      <w:bookmarkStart w:id="602" w:name="_Toc292390312"/>
      <w:bookmarkStart w:id="603" w:name="_Toc279502884"/>
      <w:bookmarkStart w:id="604" w:name="_Toc330294480"/>
      <w:bookmarkStart w:id="605" w:name="_Toc449546676"/>
      <w:bookmarkStart w:id="606" w:name="_Toc273386986"/>
      <w:bookmarkStart w:id="607" w:name="_Toc291511617"/>
      <w:bookmarkStart w:id="608" w:name="_Toc343598319"/>
      <w:r>
        <w:rPr>
          <w:rFonts w:hint="eastAsia"/>
          <w:bCs/>
          <w:color w:val="000000" w:themeColor="text1"/>
          <w:szCs w:val="30"/>
        </w:rPr>
        <w:t>报价原则</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rsidR="00B41C0B" w:rsidRDefault="00B61881">
      <w:pPr>
        <w:numPr>
          <w:ilvl w:val="1"/>
          <w:numId w:val="2"/>
        </w:numPr>
        <w:spacing w:line="360" w:lineRule="auto"/>
        <w:outlineLvl w:val="2"/>
        <w:rPr>
          <w:b/>
          <w:bCs/>
          <w:color w:val="000000" w:themeColor="text1"/>
          <w:sz w:val="24"/>
        </w:rPr>
      </w:pPr>
      <w:bookmarkStart w:id="609" w:name="_Toc372267410"/>
      <w:bookmarkStart w:id="610" w:name="_Toc364414575"/>
      <w:bookmarkStart w:id="611" w:name="_Toc385363835"/>
      <w:bookmarkStart w:id="612" w:name="_Toc292388972"/>
      <w:bookmarkStart w:id="613" w:name="_Toc304797157"/>
      <w:bookmarkStart w:id="614" w:name="_Toc303026031"/>
      <w:bookmarkStart w:id="615" w:name="_Toc291511744"/>
      <w:bookmarkStart w:id="616" w:name="_Toc522524738"/>
      <w:bookmarkStart w:id="617" w:name="_Toc310875346"/>
      <w:bookmarkStart w:id="618" w:name="_Toc343598320"/>
      <w:bookmarkStart w:id="619" w:name="_Toc449546677"/>
      <w:bookmarkStart w:id="620" w:name="_Toc291511618"/>
      <w:bookmarkStart w:id="621" w:name="_Toc455644950"/>
      <w:bookmarkStart w:id="622" w:name="_Toc535945902"/>
      <w:bookmarkStart w:id="623" w:name="_Toc330294620"/>
      <w:bookmarkStart w:id="624" w:name="_Toc305849461"/>
      <w:bookmarkStart w:id="625" w:name="_Toc292390313"/>
      <w:bookmarkStart w:id="626" w:name="_Toc330294481"/>
      <w:bookmarkStart w:id="627" w:name="_Toc449692608"/>
      <w:bookmarkStart w:id="628" w:name="_Toc468171709"/>
      <w:bookmarkStart w:id="629" w:name="_Toc361402565"/>
      <w:bookmarkStart w:id="630" w:name="_Toc279502937"/>
      <w:bookmarkStart w:id="631" w:name="_Toc364675726"/>
      <w:bookmarkStart w:id="632" w:name="_Toc467863663"/>
      <w:bookmarkStart w:id="633" w:name="_Toc451254110"/>
      <w:r>
        <w:rPr>
          <w:rFonts w:hint="eastAsia"/>
          <w:b/>
          <w:bCs/>
          <w:color w:val="000000" w:themeColor="text1"/>
          <w:sz w:val="24"/>
        </w:rPr>
        <w:t>关于报价</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报价人应用人民币报价。</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采购代理机构拒绝接收电报、电话或传真形式的报价。</w:t>
      </w:r>
    </w:p>
    <w:p w:rsidR="00B41C0B" w:rsidRDefault="00B61881">
      <w:pPr>
        <w:numPr>
          <w:ilvl w:val="1"/>
          <w:numId w:val="2"/>
        </w:numPr>
        <w:tabs>
          <w:tab w:val="left" w:pos="1164"/>
        </w:tabs>
        <w:spacing w:line="360" w:lineRule="auto"/>
        <w:outlineLvl w:val="2"/>
        <w:rPr>
          <w:rFonts w:ascii="宋体" w:hAnsi="宋体"/>
          <w:color w:val="000000" w:themeColor="text1"/>
          <w:sz w:val="24"/>
        </w:rPr>
      </w:pPr>
      <w:bookmarkStart w:id="634" w:name="_Toc310875347"/>
      <w:bookmarkStart w:id="635" w:name="_Toc330294482"/>
      <w:bookmarkStart w:id="636" w:name="_Toc303026032"/>
      <w:bookmarkStart w:id="637" w:name="_Toc305849462"/>
      <w:bookmarkStart w:id="638" w:name="_Toc304797158"/>
      <w:bookmarkStart w:id="639" w:name="_Toc292388973"/>
      <w:bookmarkStart w:id="640" w:name="_Toc292390314"/>
      <w:bookmarkStart w:id="641" w:name="_Toc535945903"/>
      <w:bookmarkStart w:id="642" w:name="_Toc372267411"/>
      <w:bookmarkStart w:id="643" w:name="_Toc451254111"/>
      <w:bookmarkStart w:id="644" w:name="_Toc385363836"/>
      <w:bookmarkStart w:id="645" w:name="_Toc364675727"/>
      <w:bookmarkStart w:id="646" w:name="_Toc279502938"/>
      <w:bookmarkStart w:id="647" w:name="_Toc343598321"/>
      <w:bookmarkStart w:id="648" w:name="_Toc364414576"/>
      <w:bookmarkStart w:id="649" w:name="_Toc449546678"/>
      <w:bookmarkStart w:id="650" w:name="_Toc467863664"/>
      <w:bookmarkStart w:id="651" w:name="_Toc455644951"/>
      <w:bookmarkStart w:id="652" w:name="_Toc291511619"/>
      <w:bookmarkStart w:id="653" w:name="_Toc468171710"/>
      <w:bookmarkStart w:id="654" w:name="_Toc522524739"/>
      <w:bookmarkStart w:id="655" w:name="_Toc330294621"/>
      <w:bookmarkStart w:id="656" w:name="_Toc291511745"/>
      <w:bookmarkStart w:id="657" w:name="_Toc449692609"/>
      <w:bookmarkStart w:id="658" w:name="_Toc361402566"/>
      <w:r>
        <w:rPr>
          <w:rFonts w:ascii="宋体" w:hAnsi="宋体" w:hint="eastAsia"/>
          <w:b/>
          <w:bCs/>
          <w:color w:val="000000" w:themeColor="text1"/>
          <w:sz w:val="24"/>
        </w:rPr>
        <w:t>报价的修正</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B41C0B" w:rsidRDefault="00B618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当单价与数量的乘积与合价不一致时，以标出的单价与数量的乘积为准，单价小数点有明显错误除外；当各分项合价总和与总价不一致时，以各分项合价总和为准。</w:t>
      </w:r>
    </w:p>
    <w:p w:rsidR="00B41C0B" w:rsidRDefault="00B61881">
      <w:pPr>
        <w:numPr>
          <w:ilvl w:val="1"/>
          <w:numId w:val="2"/>
        </w:numPr>
        <w:spacing w:line="360" w:lineRule="auto"/>
        <w:outlineLvl w:val="2"/>
        <w:rPr>
          <w:b/>
          <w:bCs/>
          <w:color w:val="000000" w:themeColor="text1"/>
        </w:rPr>
      </w:pPr>
      <w:bookmarkStart w:id="659" w:name="_Toc304797159"/>
      <w:bookmarkStart w:id="660" w:name="_Toc292388974"/>
      <w:bookmarkStart w:id="661" w:name="_Toc364675728"/>
      <w:bookmarkStart w:id="662" w:name="_Toc291511620"/>
      <w:bookmarkStart w:id="663" w:name="_Toc361402567"/>
      <w:bookmarkStart w:id="664" w:name="_Toc292390315"/>
      <w:bookmarkStart w:id="665" w:name="_Toc385363837"/>
      <w:bookmarkStart w:id="666" w:name="_Toc468171711"/>
      <w:bookmarkStart w:id="667" w:name="_Toc303026033"/>
      <w:bookmarkStart w:id="668" w:name="_Toc449692610"/>
      <w:bookmarkStart w:id="669" w:name="_Toc291511746"/>
      <w:bookmarkStart w:id="670" w:name="_Toc372267412"/>
      <w:bookmarkStart w:id="671" w:name="_Toc522524740"/>
      <w:bookmarkStart w:id="672" w:name="_Toc364414577"/>
      <w:bookmarkStart w:id="673" w:name="_Toc455644952"/>
      <w:bookmarkStart w:id="674" w:name="_Toc467863665"/>
      <w:bookmarkStart w:id="675" w:name="_Toc449546679"/>
      <w:bookmarkStart w:id="676" w:name="_Toc535945904"/>
      <w:bookmarkStart w:id="677" w:name="_Toc305849463"/>
      <w:bookmarkStart w:id="678" w:name="_Toc330294622"/>
      <w:bookmarkStart w:id="679" w:name="_Toc310875348"/>
      <w:bookmarkStart w:id="680" w:name="_Toc330294483"/>
      <w:bookmarkStart w:id="681" w:name="_Toc343598322"/>
      <w:bookmarkStart w:id="682" w:name="_Toc451254112"/>
      <w:bookmarkStart w:id="683" w:name="_Toc279502939"/>
      <w:r>
        <w:rPr>
          <w:rFonts w:hint="eastAsia"/>
          <w:b/>
          <w:bCs/>
          <w:color w:val="000000" w:themeColor="text1"/>
          <w:sz w:val="24"/>
        </w:rPr>
        <w:t>报价有效期</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B41C0B" w:rsidRDefault="00B618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从报价截止日起，报价有效期为90天。在特殊情况下，采购代理机构可于报价有效期满之前要求报价人同意延长有效期，要求与答复均应以书面形式。报价人可以拒绝上述要求而其保证金不被没收，同意延期的报价人根据原截止期应负之权利及责任相应也延至新的截止期。</w:t>
      </w:r>
    </w:p>
    <w:p w:rsidR="00B41C0B" w:rsidRDefault="00B61881">
      <w:pPr>
        <w:numPr>
          <w:ilvl w:val="1"/>
          <w:numId w:val="2"/>
        </w:numPr>
        <w:spacing w:line="360" w:lineRule="auto"/>
        <w:outlineLvl w:val="2"/>
        <w:rPr>
          <w:b/>
          <w:bCs/>
          <w:color w:val="000000" w:themeColor="text1"/>
        </w:rPr>
      </w:pPr>
      <w:bookmarkStart w:id="684" w:name="_Toc303026034"/>
      <w:bookmarkStart w:id="685" w:name="_Toc449546680"/>
      <w:bookmarkStart w:id="686" w:name="_Toc292390316"/>
      <w:bookmarkStart w:id="687" w:name="_Toc310875349"/>
      <w:bookmarkStart w:id="688" w:name="_Toc330294484"/>
      <w:bookmarkStart w:id="689" w:name="_Toc361402568"/>
      <w:bookmarkStart w:id="690" w:name="_Toc535945905"/>
      <w:bookmarkStart w:id="691" w:name="_Toc451254113"/>
      <w:bookmarkStart w:id="692" w:name="_Toc304797160"/>
      <w:bookmarkStart w:id="693" w:name="_Toc372267413"/>
      <w:bookmarkStart w:id="694" w:name="_Toc279502940"/>
      <w:bookmarkStart w:id="695" w:name="_Toc343598323"/>
      <w:bookmarkStart w:id="696" w:name="_Toc291511747"/>
      <w:bookmarkStart w:id="697" w:name="_Toc291511621"/>
      <w:bookmarkStart w:id="698" w:name="_Toc522524741"/>
      <w:bookmarkStart w:id="699" w:name="_Toc305849464"/>
      <w:bookmarkStart w:id="700" w:name="_Toc468171712"/>
      <w:bookmarkStart w:id="701" w:name="_Toc292388975"/>
      <w:bookmarkStart w:id="702" w:name="_Toc467863666"/>
      <w:bookmarkStart w:id="703" w:name="_Toc455644953"/>
      <w:bookmarkStart w:id="704" w:name="_Toc449692611"/>
      <w:bookmarkStart w:id="705" w:name="_Toc364675729"/>
      <w:bookmarkStart w:id="706" w:name="_Toc330294623"/>
      <w:bookmarkStart w:id="707" w:name="_Toc385363838"/>
      <w:bookmarkStart w:id="708" w:name="_Toc364414578"/>
      <w:r>
        <w:rPr>
          <w:rFonts w:hint="eastAsia"/>
          <w:b/>
          <w:bCs/>
          <w:color w:val="000000" w:themeColor="text1"/>
          <w:sz w:val="24"/>
        </w:rPr>
        <w:t>报价保证金</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报价人应向采购代理机构提交报价保证金为人民币</w:t>
      </w:r>
      <w:r>
        <w:rPr>
          <w:rFonts w:ascii="宋体" w:hAnsi="宋体" w:cs="仿宋" w:hint="eastAsia"/>
          <w:b/>
          <w:sz w:val="24"/>
        </w:rPr>
        <w:t>贰</w:t>
      </w:r>
      <w:r w:rsidR="008C415C">
        <w:rPr>
          <w:rFonts w:ascii="宋体" w:hAnsi="宋体" w:cs="仿宋" w:hint="eastAsia"/>
          <w:b/>
          <w:sz w:val="24"/>
        </w:rPr>
        <w:t>仟</w:t>
      </w:r>
      <w:r>
        <w:rPr>
          <w:rFonts w:ascii="宋体" w:hAnsi="宋体" w:cs="仿宋" w:hint="eastAsia"/>
          <w:b/>
          <w:sz w:val="24"/>
        </w:rPr>
        <w:t>元整（￥</w:t>
      </w:r>
      <w:r w:rsidR="008C415C">
        <w:rPr>
          <w:rFonts w:ascii="宋体" w:hAnsi="宋体" w:cs="仿宋" w:hint="eastAsia"/>
          <w:b/>
          <w:sz w:val="24"/>
        </w:rPr>
        <w:t>2</w:t>
      </w:r>
      <w:r>
        <w:rPr>
          <w:rFonts w:ascii="宋体" w:hAnsi="宋体" w:cs="仿宋" w:hint="eastAsia"/>
          <w:b/>
          <w:sz w:val="24"/>
        </w:rPr>
        <w:t>000元）。</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报价保证金应当以支票、汇票、本票或者金融机构、担保机构出具的保函等非现金形式提交。</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报价保证金是报价的组成部分。</w:t>
      </w:r>
    </w:p>
    <w:p w:rsidR="00B41C0B" w:rsidRDefault="00B61881">
      <w:pPr>
        <w:numPr>
          <w:ilvl w:val="2"/>
          <w:numId w:val="2"/>
        </w:numPr>
        <w:tabs>
          <w:tab w:val="left" w:pos="720"/>
        </w:tabs>
        <w:spacing w:line="360" w:lineRule="auto"/>
        <w:ind w:left="720" w:hangingChars="300" w:hanging="720"/>
        <w:rPr>
          <w:rFonts w:ascii="Tahoma" w:cs="Tahoma"/>
          <w:sz w:val="24"/>
        </w:rPr>
      </w:pPr>
      <w:r>
        <w:rPr>
          <w:rFonts w:ascii="宋体" w:hAnsi="宋体" w:hint="eastAsia"/>
          <w:color w:val="000000" w:themeColor="text1"/>
          <w:sz w:val="24"/>
        </w:rPr>
        <w:t>报价保证金的帐户：</w:t>
      </w:r>
    </w:p>
    <w:p w:rsidR="00365BA0" w:rsidRPr="00365BA0" w:rsidRDefault="00365BA0" w:rsidP="00365BA0">
      <w:pPr>
        <w:spacing w:line="520" w:lineRule="exact"/>
        <w:ind w:firstLineChars="250" w:firstLine="600"/>
        <w:rPr>
          <w:rFonts w:ascii="宋体" w:hAnsi="宋体" w:cs="宋体"/>
          <w:sz w:val="24"/>
        </w:rPr>
      </w:pPr>
      <w:r w:rsidRPr="00365BA0">
        <w:rPr>
          <w:rFonts w:ascii="宋体" w:hAnsi="宋体" w:cs="宋体" w:hint="eastAsia"/>
          <w:sz w:val="24"/>
        </w:rPr>
        <w:t xml:space="preserve">账户名称：新疆中工建辉工程咨询有限公司 </w:t>
      </w:r>
    </w:p>
    <w:p w:rsidR="00365BA0" w:rsidRPr="00365BA0" w:rsidRDefault="00365BA0" w:rsidP="00365BA0">
      <w:pPr>
        <w:spacing w:line="520" w:lineRule="exact"/>
        <w:ind w:firstLineChars="250" w:firstLine="600"/>
        <w:rPr>
          <w:rFonts w:ascii="宋体" w:hAnsi="宋体" w:cs="宋体"/>
          <w:sz w:val="24"/>
        </w:rPr>
      </w:pPr>
      <w:r w:rsidRPr="00365BA0">
        <w:rPr>
          <w:rFonts w:ascii="宋体" w:hAnsi="宋体" w:cs="宋体" w:hint="eastAsia"/>
          <w:sz w:val="24"/>
        </w:rPr>
        <w:t xml:space="preserve">开户行：中国建设银行股份有限公司库尔勒新市区支行 </w:t>
      </w:r>
    </w:p>
    <w:p w:rsidR="00365BA0" w:rsidRDefault="00365BA0" w:rsidP="00365BA0">
      <w:pPr>
        <w:spacing w:line="520" w:lineRule="exact"/>
        <w:ind w:firstLineChars="250" w:firstLine="600"/>
        <w:rPr>
          <w:rFonts w:ascii="宋体" w:hAnsi="宋体" w:cs="宋体"/>
          <w:sz w:val="24"/>
        </w:rPr>
      </w:pPr>
      <w:r w:rsidRPr="00365BA0">
        <w:rPr>
          <w:rFonts w:ascii="宋体" w:hAnsi="宋体" w:cs="宋体" w:hint="eastAsia"/>
          <w:sz w:val="24"/>
        </w:rPr>
        <w:t>账号：65050170883700000750</w:t>
      </w:r>
    </w:p>
    <w:p w:rsidR="00B41C0B" w:rsidRDefault="00B61881" w:rsidP="00365BA0">
      <w:pPr>
        <w:spacing w:line="520" w:lineRule="exact"/>
        <w:ind w:firstLineChars="250" w:firstLine="602"/>
        <w:rPr>
          <w:rFonts w:ascii="Tahoma" w:cs="Tahoma"/>
          <w:b/>
          <w:bCs/>
          <w:sz w:val="24"/>
        </w:rPr>
      </w:pPr>
      <w:r>
        <w:rPr>
          <w:rFonts w:ascii="Tahoma" w:cs="Tahoma" w:hint="eastAsia"/>
          <w:b/>
          <w:bCs/>
          <w:sz w:val="24"/>
        </w:rPr>
        <w:t>注：投标保证金必须由投标人公对公账户转出且在汇单附言栏内或备注栏明确注</w:t>
      </w:r>
      <w:r>
        <w:rPr>
          <w:rFonts w:ascii="Tahoma" w:cs="Tahoma" w:hint="eastAsia"/>
          <w:b/>
          <w:bCs/>
          <w:sz w:val="24"/>
        </w:rPr>
        <w:lastRenderedPageBreak/>
        <w:t>明项目名称和投标保证金字样。采购人不接受现金形式的投标保证金。</w:t>
      </w:r>
    </w:p>
    <w:p w:rsidR="00B41C0B" w:rsidRDefault="00B61881">
      <w:pPr>
        <w:spacing w:line="360" w:lineRule="auto"/>
        <w:ind w:firstLineChars="300" w:firstLine="723"/>
        <w:rPr>
          <w:rFonts w:ascii="宋体" w:hAnsi="宋体"/>
          <w:color w:val="000000" w:themeColor="text1"/>
          <w:sz w:val="24"/>
        </w:rPr>
      </w:pPr>
      <w:r>
        <w:rPr>
          <w:rFonts w:hint="eastAsia"/>
          <w:b/>
          <w:bCs/>
          <w:sz w:val="24"/>
        </w:rPr>
        <w:t>未按上述要求提交投标保证金的按无效响应处理。</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如报价人未按上述规定提交保证金，其报价文件将被拒绝。</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保证金退还条件：</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如果报价人中标，保证金将保持全部的约束力，直至向采购代理机构缴交了足额的代理服务费并与采购人签订合同后五个工作日内无息退还。</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未中标报价人的保证金将在</w:t>
      </w:r>
      <w:r>
        <w:rPr>
          <w:rFonts w:ascii="宋体" w:hAnsi="宋体" w:hint="eastAsia"/>
          <w:color w:val="000000" w:themeColor="text1"/>
          <w:sz w:val="24"/>
          <w:lang w:val="en-GB"/>
        </w:rPr>
        <w:t>中标通知书发出后</w:t>
      </w:r>
      <w:r>
        <w:rPr>
          <w:rFonts w:ascii="宋体" w:hAnsi="宋体" w:hint="eastAsia"/>
          <w:color w:val="000000" w:themeColor="text1"/>
          <w:sz w:val="24"/>
        </w:rPr>
        <w:t>五个工作日</w:t>
      </w:r>
      <w:r>
        <w:rPr>
          <w:rFonts w:ascii="宋体" w:hAnsi="宋体" w:hint="eastAsia"/>
          <w:color w:val="000000" w:themeColor="text1"/>
          <w:sz w:val="24"/>
          <w:lang w:val="en-GB"/>
        </w:rPr>
        <w:t>内无</w:t>
      </w:r>
      <w:r>
        <w:rPr>
          <w:rFonts w:ascii="宋体" w:hAnsi="宋体" w:hint="eastAsia"/>
          <w:color w:val="000000" w:themeColor="text1"/>
          <w:sz w:val="24"/>
        </w:rPr>
        <w:t>息退还。</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3</w:t>
      </w:r>
      <w:r>
        <w:rPr>
          <w:rFonts w:ascii="宋体" w:hAnsi="宋体"/>
          <w:color w:val="000000" w:themeColor="text1"/>
          <w:sz w:val="24"/>
        </w:rPr>
        <w:t>）</w:t>
      </w:r>
      <w:r>
        <w:rPr>
          <w:rFonts w:ascii="宋体" w:hAnsi="宋体" w:hint="eastAsia"/>
          <w:color w:val="000000" w:themeColor="text1"/>
          <w:sz w:val="24"/>
        </w:rPr>
        <w:t>在报价有效期内因质疑等原因不能确定中标人的，在报价有效期满后五个工作日</w:t>
      </w:r>
      <w:r>
        <w:rPr>
          <w:rFonts w:ascii="宋体" w:hAnsi="宋体" w:hint="eastAsia"/>
          <w:color w:val="000000" w:themeColor="text1"/>
          <w:sz w:val="24"/>
          <w:lang w:val="en-GB"/>
        </w:rPr>
        <w:t>内无</w:t>
      </w:r>
      <w:r>
        <w:rPr>
          <w:rFonts w:ascii="宋体" w:hAnsi="宋体" w:hint="eastAsia"/>
          <w:color w:val="000000" w:themeColor="text1"/>
          <w:sz w:val="24"/>
        </w:rPr>
        <w:t>息退还。</w:t>
      </w:r>
    </w:p>
    <w:p w:rsidR="00B41C0B" w:rsidRDefault="00B61881">
      <w:pPr>
        <w:numPr>
          <w:ilvl w:val="2"/>
          <w:numId w:val="2"/>
        </w:numPr>
        <w:tabs>
          <w:tab w:val="left" w:pos="720"/>
        </w:tabs>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有下列情形之一的保证金将会被没收，情节严重的，上报政府采购管理部门将其列入政府采购不良行为记录名单，在一至三年内禁止参加政府采购活动，并予以通报：</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报价人在报价期间，违反有关法律法规及广东省政府采购管理部门规定的；</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报价人在收到中标通知书后，未在谈判文件规定的期限内签订采购合同的；</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3</w:t>
      </w:r>
      <w:r>
        <w:rPr>
          <w:rFonts w:ascii="宋体" w:hAnsi="宋体"/>
          <w:color w:val="000000" w:themeColor="text1"/>
          <w:sz w:val="24"/>
        </w:rPr>
        <w:t>）</w:t>
      </w:r>
      <w:r>
        <w:rPr>
          <w:rFonts w:ascii="宋体" w:hAnsi="宋体" w:hint="eastAsia"/>
          <w:color w:val="000000" w:themeColor="text1"/>
          <w:sz w:val="24"/>
        </w:rPr>
        <w:t>报价人在报价截止时间后撤回其报价文件的；</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4</w:t>
      </w:r>
      <w:r>
        <w:rPr>
          <w:rFonts w:ascii="宋体" w:hAnsi="宋体"/>
          <w:color w:val="000000" w:themeColor="text1"/>
          <w:sz w:val="24"/>
        </w:rPr>
        <w:t>）</w:t>
      </w:r>
      <w:r>
        <w:rPr>
          <w:rFonts w:ascii="宋体" w:hAnsi="宋体" w:hint="eastAsia"/>
          <w:color w:val="000000" w:themeColor="text1"/>
          <w:sz w:val="24"/>
        </w:rPr>
        <w:t>报价人在中标后未按谈判文件规定缴交采购代理服务费的；</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中标人将中标项目转让给他人，或者在报价文件中未明确，且未经采购人同意，将中标项目分包给他人的；</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6</w:t>
      </w:r>
      <w:r>
        <w:rPr>
          <w:rFonts w:ascii="宋体" w:hAnsi="宋体"/>
          <w:color w:val="000000" w:themeColor="text1"/>
          <w:sz w:val="24"/>
        </w:rPr>
        <w:t>）</w:t>
      </w:r>
      <w:r>
        <w:rPr>
          <w:rFonts w:ascii="宋体" w:hAnsi="宋体" w:hint="eastAsia"/>
          <w:color w:val="000000" w:themeColor="text1"/>
          <w:sz w:val="24"/>
        </w:rPr>
        <w:t>报价人相互串通，排挤其他报价人的公平竞争。损害采购人或其他报价人的合法权益的；</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中标人不按谈判文件规定交纳履约保证金的；</w:t>
      </w:r>
    </w:p>
    <w:p w:rsidR="00B41C0B" w:rsidRDefault="00B61881">
      <w:pPr>
        <w:spacing w:line="360" w:lineRule="auto"/>
        <w:ind w:leftChars="215" w:left="1075" w:hangingChars="260" w:hanging="624"/>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8</w:t>
      </w:r>
      <w:r>
        <w:rPr>
          <w:rFonts w:ascii="宋体" w:hAnsi="宋体"/>
          <w:color w:val="000000" w:themeColor="text1"/>
          <w:sz w:val="24"/>
        </w:rPr>
        <w:t>）</w:t>
      </w:r>
      <w:r>
        <w:rPr>
          <w:rFonts w:ascii="宋体" w:hAnsi="宋体" w:hint="eastAsia"/>
          <w:color w:val="000000" w:themeColor="text1"/>
          <w:sz w:val="24"/>
        </w:rPr>
        <w:t>其他违法、违规的行为；</w:t>
      </w:r>
    </w:p>
    <w:p w:rsidR="00B41C0B" w:rsidRDefault="00B61881">
      <w:pPr>
        <w:numPr>
          <w:ilvl w:val="1"/>
          <w:numId w:val="2"/>
        </w:numPr>
        <w:spacing w:line="360" w:lineRule="auto"/>
        <w:outlineLvl w:val="2"/>
        <w:rPr>
          <w:b/>
          <w:bCs/>
          <w:color w:val="000000" w:themeColor="text1"/>
        </w:rPr>
      </w:pPr>
      <w:bookmarkStart w:id="709" w:name="_Toc361402569"/>
      <w:bookmarkStart w:id="710" w:name="_Toc364675730"/>
      <w:bookmarkStart w:id="711" w:name="_Toc310875350"/>
      <w:bookmarkStart w:id="712" w:name="_Toc343598324"/>
      <w:bookmarkStart w:id="713" w:name="_Toc304797161"/>
      <w:bookmarkStart w:id="714" w:name="_Toc449546681"/>
      <w:bookmarkStart w:id="715" w:name="_Toc364414579"/>
      <w:bookmarkStart w:id="716" w:name="_Toc292388976"/>
      <w:bookmarkStart w:id="717" w:name="_Toc449692612"/>
      <w:bookmarkStart w:id="718" w:name="_Toc305849465"/>
      <w:bookmarkStart w:id="719" w:name="_Toc303026035"/>
      <w:bookmarkStart w:id="720" w:name="_Toc451254114"/>
      <w:bookmarkStart w:id="721" w:name="_Toc535945906"/>
      <w:bookmarkStart w:id="722" w:name="_Toc330294624"/>
      <w:bookmarkStart w:id="723" w:name="_Toc291511748"/>
      <w:bookmarkStart w:id="724" w:name="_Toc467863667"/>
      <w:bookmarkStart w:id="725" w:name="_Toc522524742"/>
      <w:bookmarkStart w:id="726" w:name="_Toc279502941"/>
      <w:bookmarkStart w:id="727" w:name="_Toc372267414"/>
      <w:bookmarkStart w:id="728" w:name="_Toc291511622"/>
      <w:bookmarkStart w:id="729" w:name="_Toc455644954"/>
      <w:bookmarkStart w:id="730" w:name="_Toc385363839"/>
      <w:bookmarkStart w:id="731" w:name="_Toc330294485"/>
      <w:bookmarkStart w:id="732" w:name="_Toc292390317"/>
      <w:bookmarkStart w:id="733" w:name="_Toc468171713"/>
      <w:r>
        <w:rPr>
          <w:rFonts w:hint="eastAsia"/>
          <w:b/>
          <w:bCs/>
          <w:color w:val="000000" w:themeColor="text1"/>
          <w:sz w:val="24"/>
        </w:rPr>
        <w:t>报价的修改和撤回</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报价人在报价截止时间前，可以以书面通知的形式向采购代理机构修改或撤回其报价文件。</w:t>
      </w:r>
    </w:p>
    <w:p w:rsidR="00B41C0B" w:rsidRDefault="00B61881">
      <w:pPr>
        <w:numPr>
          <w:ilvl w:val="2"/>
          <w:numId w:val="2"/>
        </w:numPr>
        <w:tabs>
          <w:tab w:val="left" w:pos="720"/>
        </w:tabs>
        <w:spacing w:line="360" w:lineRule="auto"/>
        <w:ind w:left="720" w:hanging="720"/>
        <w:rPr>
          <w:rFonts w:ascii="宋体" w:hAnsi="宋体"/>
          <w:color w:val="000000" w:themeColor="text1"/>
          <w:sz w:val="24"/>
        </w:rPr>
      </w:pPr>
      <w:r>
        <w:rPr>
          <w:rFonts w:ascii="宋体" w:hAnsi="宋体" w:hint="eastAsia"/>
          <w:color w:val="000000" w:themeColor="text1"/>
          <w:sz w:val="24"/>
        </w:rPr>
        <w:t>在报价截止时间后，报价人不得对其报价文件作任何修改。从报价截止时间至报价有效期满之前，报价人不得撤回其报价。</w:t>
      </w:r>
    </w:p>
    <w:p w:rsidR="00B41C0B" w:rsidRDefault="00B61881">
      <w:pPr>
        <w:pStyle w:val="20"/>
        <w:numPr>
          <w:ilvl w:val="0"/>
          <w:numId w:val="2"/>
        </w:numPr>
        <w:spacing w:line="400" w:lineRule="exact"/>
        <w:rPr>
          <w:b w:val="0"/>
          <w:bCs/>
          <w:color w:val="000000" w:themeColor="text1"/>
          <w:sz w:val="21"/>
        </w:rPr>
      </w:pPr>
      <w:bookmarkStart w:id="734" w:name="_Toc330294486"/>
      <w:bookmarkStart w:id="735" w:name="_Toc330294625"/>
      <w:bookmarkStart w:id="736" w:name="_Toc305849466"/>
      <w:bookmarkStart w:id="737" w:name="_Toc310875351"/>
      <w:bookmarkStart w:id="738" w:name="_Toc304797162"/>
      <w:bookmarkStart w:id="739" w:name="_Toc364414580"/>
      <w:bookmarkStart w:id="740" w:name="_Toc385363840"/>
      <w:bookmarkStart w:id="741" w:name="_Toc449546682"/>
      <w:bookmarkStart w:id="742" w:name="_Toc455644955"/>
      <w:bookmarkStart w:id="743" w:name="_Toc372267415"/>
      <w:bookmarkStart w:id="744" w:name="_Toc343598325"/>
      <w:bookmarkStart w:id="745" w:name="_Toc361402570"/>
      <w:bookmarkStart w:id="746" w:name="_Toc451254115"/>
      <w:bookmarkStart w:id="747" w:name="_Toc449692613"/>
      <w:bookmarkStart w:id="748" w:name="_Toc522524743"/>
      <w:bookmarkStart w:id="749" w:name="_Toc535945907"/>
      <w:bookmarkStart w:id="750" w:name="_Toc467863668"/>
      <w:r>
        <w:rPr>
          <w:rFonts w:hint="eastAsia"/>
          <w:color w:val="000000" w:themeColor="text1"/>
        </w:rPr>
        <w:lastRenderedPageBreak/>
        <w:t>谈判流程</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rsidR="00B41C0B" w:rsidRDefault="00B61881">
      <w:pPr>
        <w:numPr>
          <w:ilvl w:val="1"/>
          <w:numId w:val="2"/>
        </w:numPr>
        <w:spacing w:line="360" w:lineRule="auto"/>
        <w:outlineLvl w:val="2"/>
        <w:rPr>
          <w:rFonts w:ascii="宋体" w:hAnsi="宋体"/>
          <w:color w:val="000000" w:themeColor="text1"/>
          <w:sz w:val="24"/>
        </w:rPr>
      </w:pPr>
      <w:bookmarkStart w:id="751" w:name="_Toc449546683"/>
      <w:bookmarkStart w:id="752" w:name="_Toc467863669"/>
      <w:bookmarkStart w:id="753" w:name="_Toc522524744"/>
      <w:bookmarkStart w:id="754" w:name="_Toc455644956"/>
      <w:bookmarkStart w:id="755" w:name="_Toc468171715"/>
      <w:bookmarkStart w:id="756" w:name="_Toc449692614"/>
      <w:bookmarkStart w:id="757" w:name="_Toc372267416"/>
      <w:bookmarkStart w:id="758" w:name="_Toc385363841"/>
      <w:bookmarkStart w:id="759" w:name="_Toc451254116"/>
      <w:bookmarkStart w:id="760" w:name="_Toc535945908"/>
      <w:bookmarkStart w:id="761" w:name="_Toc364675732"/>
      <w:bookmarkStart w:id="762" w:name="_Toc56855654"/>
      <w:bookmarkStart w:id="763" w:name="_Toc56938702"/>
      <w:bookmarkStart w:id="764" w:name="_Toc56855622"/>
      <w:bookmarkStart w:id="765" w:name="_Toc27840476"/>
      <w:r>
        <w:rPr>
          <w:rFonts w:ascii="宋体" w:hAnsi="宋体" w:hint="eastAsia"/>
          <w:b/>
          <w:color w:val="000000" w:themeColor="text1"/>
          <w:sz w:val="24"/>
        </w:rPr>
        <w:t>谈判小组的组成</w:t>
      </w:r>
      <w:bookmarkEnd w:id="751"/>
      <w:bookmarkEnd w:id="752"/>
      <w:bookmarkEnd w:id="753"/>
      <w:bookmarkEnd w:id="754"/>
      <w:bookmarkEnd w:id="755"/>
      <w:bookmarkEnd w:id="756"/>
      <w:bookmarkEnd w:id="757"/>
      <w:bookmarkEnd w:id="758"/>
      <w:bookmarkEnd w:id="759"/>
      <w:bookmarkEnd w:id="760"/>
      <w:bookmarkEnd w:id="761"/>
    </w:p>
    <w:p w:rsidR="00B41C0B" w:rsidRDefault="00B61881">
      <w:pPr>
        <w:spacing w:line="360" w:lineRule="auto"/>
        <w:ind w:firstLineChars="200" w:firstLine="480"/>
        <w:rPr>
          <w:rFonts w:ascii="宋体" w:hAnsi="宋体"/>
          <w:color w:val="000000" w:themeColor="text1"/>
          <w:sz w:val="24"/>
        </w:rPr>
      </w:pPr>
      <w:r>
        <w:rPr>
          <w:rFonts w:ascii="宋体" w:hAnsi="宋体" w:cs="Arial" w:hint="eastAsia"/>
          <w:color w:val="000000" w:themeColor="text1"/>
          <w:sz w:val="24"/>
          <w:lang w:val="zh-CN"/>
        </w:rPr>
        <w:t>谈判小组由采购人代表和有关专家共三人</w:t>
      </w:r>
      <w:r w:rsidR="008C415C">
        <w:rPr>
          <w:rFonts w:ascii="宋体" w:hAnsi="宋体" w:cs="Arial" w:hint="eastAsia"/>
          <w:color w:val="000000" w:themeColor="text1"/>
          <w:sz w:val="24"/>
          <w:lang w:val="zh-CN"/>
        </w:rPr>
        <w:t>及</w:t>
      </w:r>
      <w:r>
        <w:rPr>
          <w:rFonts w:ascii="宋体" w:hAnsi="宋体" w:cs="Arial" w:hint="eastAsia"/>
          <w:color w:val="000000" w:themeColor="text1"/>
          <w:sz w:val="24"/>
          <w:lang w:val="zh-CN"/>
        </w:rPr>
        <w:t>以上单数组成，其中专家在政府采购专家库中随机抽取，其人数不少于成员总数的三分之二。谈判小组本着公平、公正、科学、择优的原则，严格按照法律法规和谈判文件的要求推荐评审结果。</w:t>
      </w:r>
      <w:r>
        <w:rPr>
          <w:rFonts w:ascii="宋体" w:hAnsi="宋体" w:hint="eastAsia"/>
          <w:color w:val="000000" w:themeColor="text1"/>
          <w:sz w:val="24"/>
        </w:rPr>
        <w:t>谈判小组在谈判及评审过程中出现意见不一致时，应遵循少数服从多数原则。</w:t>
      </w:r>
    </w:p>
    <w:p w:rsidR="00B41C0B" w:rsidRDefault="00B61881">
      <w:pPr>
        <w:spacing w:line="360" w:lineRule="auto"/>
        <w:ind w:firstLineChars="225" w:firstLine="540"/>
        <w:rPr>
          <w:rFonts w:ascii="宋体" w:hAnsi="宋体"/>
          <w:color w:val="000000" w:themeColor="text1"/>
          <w:sz w:val="24"/>
          <w:lang w:val="en-GB"/>
        </w:rPr>
      </w:pPr>
      <w:bookmarkStart w:id="766" w:name="_Toc199735924"/>
      <w:r>
        <w:rPr>
          <w:rFonts w:ascii="宋体" w:hAnsi="宋体" w:hint="eastAsia"/>
          <w:color w:val="000000" w:themeColor="text1"/>
          <w:sz w:val="24"/>
          <w:lang w:val="en-GB"/>
        </w:rPr>
        <w:t>评委（谈判小组成员）有下列情形之一的，受到邀请应主动提出回避，采购当事人也可以要求该评委回避：</w:t>
      </w:r>
      <w:bookmarkEnd w:id="766"/>
    </w:p>
    <w:p w:rsidR="00B41C0B" w:rsidRDefault="00B61881">
      <w:pPr>
        <w:widowControl/>
        <w:numPr>
          <w:ilvl w:val="1"/>
          <w:numId w:val="3"/>
        </w:numPr>
        <w:tabs>
          <w:tab w:val="left" w:pos="1260"/>
        </w:tabs>
        <w:spacing w:line="360" w:lineRule="auto"/>
        <w:ind w:left="0" w:firstLine="540"/>
        <w:rPr>
          <w:rFonts w:ascii="宋体" w:hAnsi="宋体"/>
          <w:color w:val="000000" w:themeColor="text1"/>
          <w:sz w:val="24"/>
        </w:rPr>
      </w:pPr>
      <w:r>
        <w:rPr>
          <w:rFonts w:ascii="宋体" w:hAnsi="宋体" w:hint="eastAsia"/>
          <w:color w:val="000000" w:themeColor="text1"/>
          <w:sz w:val="24"/>
        </w:rPr>
        <w:t>三年内曾在参加该采购项目的供应商中任职或担任顾问的；</w:t>
      </w:r>
    </w:p>
    <w:p w:rsidR="00B41C0B" w:rsidRDefault="00B61881">
      <w:pPr>
        <w:widowControl/>
        <w:numPr>
          <w:ilvl w:val="1"/>
          <w:numId w:val="3"/>
        </w:numPr>
        <w:tabs>
          <w:tab w:val="left" w:pos="1260"/>
        </w:tabs>
        <w:spacing w:line="360" w:lineRule="auto"/>
        <w:ind w:left="0" w:firstLine="540"/>
        <w:rPr>
          <w:rFonts w:ascii="宋体" w:hAnsi="宋体"/>
          <w:color w:val="000000" w:themeColor="text1"/>
          <w:sz w:val="24"/>
        </w:rPr>
      </w:pPr>
      <w:r>
        <w:rPr>
          <w:rFonts w:ascii="宋体" w:hAnsi="宋体" w:hint="eastAsia"/>
          <w:color w:val="000000" w:themeColor="text1"/>
          <w:sz w:val="24"/>
        </w:rPr>
        <w:t>配偶或直系亲属在参加该采购项目的供应商中任职或担任顾问的；</w:t>
      </w:r>
    </w:p>
    <w:p w:rsidR="00B41C0B" w:rsidRDefault="00B61881">
      <w:pPr>
        <w:widowControl/>
        <w:numPr>
          <w:ilvl w:val="1"/>
          <w:numId w:val="3"/>
        </w:numPr>
        <w:tabs>
          <w:tab w:val="left" w:pos="1260"/>
        </w:tabs>
        <w:spacing w:line="360" w:lineRule="auto"/>
        <w:ind w:left="0" w:firstLine="540"/>
        <w:rPr>
          <w:rFonts w:ascii="宋体" w:hAnsi="宋体"/>
          <w:color w:val="000000" w:themeColor="text1"/>
          <w:sz w:val="24"/>
        </w:rPr>
      </w:pPr>
      <w:r>
        <w:rPr>
          <w:rFonts w:ascii="宋体" w:hAnsi="宋体" w:hint="eastAsia"/>
          <w:color w:val="000000" w:themeColor="text1"/>
          <w:sz w:val="24"/>
        </w:rPr>
        <w:t>与参加该采购项目供应商发生过法律纠纷的；</w:t>
      </w:r>
    </w:p>
    <w:p w:rsidR="00B41C0B" w:rsidRDefault="00B61881">
      <w:pPr>
        <w:widowControl/>
        <w:numPr>
          <w:ilvl w:val="1"/>
          <w:numId w:val="3"/>
        </w:numPr>
        <w:tabs>
          <w:tab w:val="left" w:pos="1260"/>
        </w:tabs>
        <w:spacing w:line="360" w:lineRule="auto"/>
        <w:ind w:left="0" w:firstLine="540"/>
        <w:rPr>
          <w:rFonts w:ascii="宋体" w:hAnsi="宋体"/>
          <w:color w:val="000000" w:themeColor="text1"/>
          <w:sz w:val="24"/>
        </w:rPr>
      </w:pPr>
      <w:r>
        <w:rPr>
          <w:rFonts w:ascii="宋体" w:hAnsi="宋体" w:hint="eastAsia"/>
          <w:color w:val="000000" w:themeColor="text1"/>
          <w:sz w:val="24"/>
        </w:rPr>
        <w:t>谈判小组中，同一任职单位评委超过二名的；</w:t>
      </w:r>
    </w:p>
    <w:p w:rsidR="00B41C0B" w:rsidRDefault="00B61881">
      <w:pPr>
        <w:widowControl/>
        <w:numPr>
          <w:ilvl w:val="1"/>
          <w:numId w:val="3"/>
        </w:numPr>
        <w:tabs>
          <w:tab w:val="left" w:pos="1260"/>
        </w:tabs>
        <w:spacing w:line="360" w:lineRule="auto"/>
        <w:ind w:left="0" w:firstLine="540"/>
        <w:rPr>
          <w:rFonts w:ascii="宋体" w:hAnsi="宋体"/>
          <w:color w:val="000000" w:themeColor="text1"/>
          <w:sz w:val="24"/>
        </w:rPr>
      </w:pPr>
      <w:r>
        <w:rPr>
          <w:rFonts w:ascii="宋体" w:hAnsi="宋体" w:hint="eastAsia"/>
          <w:color w:val="000000" w:themeColor="text1"/>
          <w:sz w:val="24"/>
        </w:rPr>
        <w:t>任职单位与采购人或参加该采购项目的供应商存在行政隶属关系的（不含采购人代表）；</w:t>
      </w:r>
    </w:p>
    <w:p w:rsidR="00B41C0B" w:rsidRDefault="00B61881">
      <w:pPr>
        <w:widowControl/>
        <w:numPr>
          <w:ilvl w:val="1"/>
          <w:numId w:val="3"/>
        </w:numPr>
        <w:tabs>
          <w:tab w:val="left" w:pos="1260"/>
        </w:tabs>
        <w:spacing w:line="360" w:lineRule="auto"/>
        <w:ind w:left="0" w:firstLine="540"/>
        <w:rPr>
          <w:rFonts w:ascii="宋体" w:hAnsi="宋体"/>
          <w:color w:val="000000" w:themeColor="text1"/>
          <w:sz w:val="24"/>
        </w:rPr>
      </w:pPr>
      <w:r>
        <w:rPr>
          <w:rFonts w:ascii="宋体" w:hAnsi="宋体" w:hint="eastAsia"/>
          <w:color w:val="000000" w:themeColor="text1"/>
          <w:sz w:val="24"/>
        </w:rPr>
        <w:t>参与进口产品或采购文件、采购需求、采购方式的论证和咨询服务工作的（不含采购人代表）；</w:t>
      </w:r>
    </w:p>
    <w:p w:rsidR="00B41C0B" w:rsidRDefault="00B61881">
      <w:pPr>
        <w:widowControl/>
        <w:numPr>
          <w:ilvl w:val="1"/>
          <w:numId w:val="3"/>
        </w:numPr>
        <w:tabs>
          <w:tab w:val="left" w:pos="1260"/>
        </w:tabs>
        <w:spacing w:line="360" w:lineRule="auto"/>
        <w:ind w:left="0" w:firstLine="540"/>
        <w:rPr>
          <w:rFonts w:ascii="宋体" w:hAnsi="宋体"/>
          <w:color w:val="000000" w:themeColor="text1"/>
          <w:sz w:val="24"/>
        </w:rPr>
      </w:pPr>
      <w:r>
        <w:rPr>
          <w:rFonts w:ascii="宋体" w:hAnsi="宋体" w:hint="eastAsia"/>
          <w:color w:val="000000" w:themeColor="text1"/>
          <w:sz w:val="24"/>
        </w:rPr>
        <w:t>是参加该采购项目供应商的上级主管部门、控股或参股单位的工作人员，或与该供应商存在其他经济利益关系的；</w:t>
      </w:r>
    </w:p>
    <w:p w:rsidR="00B41C0B" w:rsidRDefault="00B61881">
      <w:pPr>
        <w:widowControl/>
        <w:numPr>
          <w:ilvl w:val="1"/>
          <w:numId w:val="3"/>
        </w:numPr>
        <w:tabs>
          <w:tab w:val="left" w:pos="1260"/>
        </w:tabs>
        <w:spacing w:line="360" w:lineRule="auto"/>
        <w:ind w:left="0" w:firstLine="540"/>
        <w:rPr>
          <w:rFonts w:ascii="宋体" w:hAnsi="宋体"/>
          <w:color w:val="000000" w:themeColor="text1"/>
          <w:sz w:val="24"/>
        </w:rPr>
      </w:pPr>
      <w:r>
        <w:rPr>
          <w:rFonts w:ascii="宋体" w:hAnsi="宋体" w:hint="eastAsia"/>
          <w:color w:val="000000" w:themeColor="text1"/>
          <w:sz w:val="24"/>
        </w:rPr>
        <w:t>法律、法规、规章规定应当回避以及其他可能影响公正评审的。</w:t>
      </w:r>
    </w:p>
    <w:p w:rsidR="00B41C0B" w:rsidRDefault="00B61881">
      <w:pPr>
        <w:snapToGrid w:val="0"/>
        <w:spacing w:line="360" w:lineRule="auto"/>
        <w:ind w:firstLineChars="177" w:firstLine="426"/>
        <w:rPr>
          <w:rFonts w:ascii="宋体" w:hAnsi="宋体"/>
          <w:color w:val="000000" w:themeColor="text1"/>
          <w:sz w:val="24"/>
        </w:rPr>
      </w:pPr>
      <w:bookmarkStart w:id="767" w:name="_Hlt36943663"/>
      <w:bookmarkStart w:id="768" w:name="_Toc176844891"/>
      <w:bookmarkEnd w:id="767"/>
      <w:r>
        <w:rPr>
          <w:rFonts w:ascii="宋体" w:hAnsi="宋体" w:cs="宋体" w:hint="eastAsia"/>
          <w:b/>
          <w:sz w:val="24"/>
        </w:rPr>
        <w:t>5.2谈判程序（详见竞争性谈判文件第三章）</w:t>
      </w:r>
    </w:p>
    <w:p w:rsidR="00B41C0B" w:rsidRDefault="00B61881" w:rsidP="00485A9F">
      <w:pPr>
        <w:widowControl/>
        <w:spacing w:beforeLines="50" w:before="120" w:line="360" w:lineRule="auto"/>
        <w:ind w:firstLineChars="225" w:firstLine="540"/>
        <w:jc w:val="left"/>
        <w:rPr>
          <w:rFonts w:ascii="宋体" w:hAnsi="宋体"/>
          <w:color w:val="000000" w:themeColor="text1"/>
          <w:sz w:val="24"/>
        </w:rPr>
      </w:pPr>
      <w:r>
        <w:rPr>
          <w:rFonts w:ascii="宋体" w:hAnsi="宋体" w:hint="eastAsia"/>
          <w:color w:val="000000" w:themeColor="text1"/>
          <w:sz w:val="24"/>
        </w:rPr>
        <w:t>出现下列情况之一的，其报价将被视为无效：</w:t>
      </w:r>
    </w:p>
    <w:p w:rsidR="00B41C0B" w:rsidRDefault="00B61881">
      <w:pPr>
        <w:widowControl/>
        <w:numPr>
          <w:ilvl w:val="0"/>
          <w:numId w:val="4"/>
        </w:numPr>
        <w:tabs>
          <w:tab w:val="clear" w:pos="1470"/>
          <w:tab w:val="left" w:pos="0"/>
        </w:tabs>
        <w:spacing w:line="360" w:lineRule="auto"/>
        <w:ind w:left="0" w:firstLineChars="225" w:firstLine="540"/>
        <w:jc w:val="left"/>
        <w:rPr>
          <w:rStyle w:val="p141"/>
          <w:rFonts w:ascii="宋体" w:hAnsi="宋体"/>
          <w:color w:val="000000" w:themeColor="text1"/>
          <w:sz w:val="24"/>
          <w:szCs w:val="24"/>
        </w:rPr>
      </w:pPr>
      <w:r>
        <w:rPr>
          <w:rStyle w:val="p141"/>
          <w:rFonts w:ascii="宋体" w:hAnsi="宋体" w:hint="eastAsia"/>
          <w:color w:val="000000" w:themeColor="text1"/>
          <w:sz w:val="24"/>
          <w:szCs w:val="24"/>
        </w:rPr>
        <w:t>报价不确定或高于最高限价，或后一轮报价</w:t>
      </w:r>
      <w:r>
        <w:rPr>
          <w:rStyle w:val="p141"/>
          <w:rFonts w:ascii="宋体" w:hAnsi="宋体" w:hint="eastAsia"/>
          <w:b/>
          <w:color w:val="000000" w:themeColor="text1"/>
          <w:sz w:val="24"/>
          <w:szCs w:val="24"/>
          <w:u w:val="thick"/>
        </w:rPr>
        <w:t>高于</w:t>
      </w:r>
      <w:r>
        <w:rPr>
          <w:rStyle w:val="p141"/>
          <w:rFonts w:ascii="宋体" w:hAnsi="宋体" w:hint="eastAsia"/>
          <w:color w:val="000000" w:themeColor="text1"/>
          <w:sz w:val="24"/>
          <w:szCs w:val="24"/>
        </w:rPr>
        <w:t>前一轮报价的；</w:t>
      </w:r>
    </w:p>
    <w:p w:rsidR="00B41C0B" w:rsidRDefault="00B61881">
      <w:pPr>
        <w:widowControl/>
        <w:numPr>
          <w:ilvl w:val="0"/>
          <w:numId w:val="4"/>
        </w:numPr>
        <w:tabs>
          <w:tab w:val="clear" w:pos="1470"/>
          <w:tab w:val="left" w:pos="0"/>
        </w:tabs>
        <w:spacing w:line="360" w:lineRule="auto"/>
        <w:ind w:left="0" w:firstLineChars="225" w:firstLine="540"/>
        <w:jc w:val="left"/>
        <w:rPr>
          <w:rFonts w:ascii="宋体" w:hAnsi="宋体"/>
          <w:color w:val="000000" w:themeColor="text1"/>
          <w:sz w:val="24"/>
        </w:rPr>
      </w:pPr>
      <w:r>
        <w:rPr>
          <w:rStyle w:val="p141"/>
          <w:rFonts w:ascii="宋体" w:hAnsi="宋体" w:hint="eastAsia"/>
          <w:color w:val="000000" w:themeColor="text1"/>
          <w:sz w:val="24"/>
          <w:szCs w:val="24"/>
        </w:rPr>
        <w:t>以《政府采购投标担保函》形式交纳投标保证金却金额不足</w:t>
      </w:r>
      <w:r>
        <w:rPr>
          <w:rFonts w:ascii="宋体" w:hAnsi="宋体" w:hint="eastAsia"/>
          <w:color w:val="000000" w:themeColor="text1"/>
          <w:sz w:val="24"/>
        </w:rPr>
        <w:t>的；</w:t>
      </w:r>
    </w:p>
    <w:p w:rsidR="00B41C0B" w:rsidRDefault="00B61881">
      <w:pPr>
        <w:widowControl/>
        <w:numPr>
          <w:ilvl w:val="0"/>
          <w:numId w:val="4"/>
        </w:numPr>
        <w:tabs>
          <w:tab w:val="clear" w:pos="1470"/>
          <w:tab w:val="left" w:pos="0"/>
        </w:tabs>
        <w:spacing w:line="360" w:lineRule="auto"/>
        <w:ind w:left="0" w:firstLineChars="225" w:firstLine="540"/>
        <w:jc w:val="left"/>
        <w:rPr>
          <w:rStyle w:val="p141"/>
          <w:rFonts w:ascii="宋体" w:hAnsi="宋体"/>
          <w:color w:val="000000" w:themeColor="text1"/>
          <w:sz w:val="24"/>
          <w:szCs w:val="24"/>
        </w:rPr>
      </w:pPr>
      <w:r>
        <w:rPr>
          <w:rStyle w:val="p141"/>
          <w:rFonts w:ascii="宋体" w:hAnsi="宋体" w:hint="eastAsia"/>
          <w:color w:val="000000" w:themeColor="text1"/>
          <w:sz w:val="24"/>
          <w:szCs w:val="24"/>
        </w:rPr>
        <w:t>带★号的格式文件没有按照要求盖章或签署的；</w:t>
      </w:r>
    </w:p>
    <w:p w:rsidR="00B41C0B" w:rsidRDefault="00B61881">
      <w:pPr>
        <w:widowControl/>
        <w:numPr>
          <w:ilvl w:val="0"/>
          <w:numId w:val="4"/>
        </w:numPr>
        <w:tabs>
          <w:tab w:val="clear" w:pos="1470"/>
          <w:tab w:val="left" w:pos="0"/>
        </w:tabs>
        <w:spacing w:line="360" w:lineRule="auto"/>
        <w:ind w:left="0" w:firstLineChars="225" w:firstLine="540"/>
        <w:jc w:val="left"/>
        <w:rPr>
          <w:rFonts w:ascii="宋体" w:hAnsi="宋体"/>
          <w:color w:val="000000" w:themeColor="text1"/>
          <w:sz w:val="24"/>
        </w:rPr>
      </w:pPr>
      <w:r>
        <w:rPr>
          <w:rFonts w:ascii="宋体" w:hAnsi="宋体" w:hint="eastAsia"/>
          <w:color w:val="000000" w:themeColor="text1"/>
          <w:sz w:val="24"/>
        </w:rPr>
        <w:t>报价文件有不符合谈判文件带★号的条款和指标，或与谈判文件的其他要求有重大偏离的；</w:t>
      </w:r>
    </w:p>
    <w:p w:rsidR="00B41C0B" w:rsidRDefault="00B61881">
      <w:pPr>
        <w:widowControl/>
        <w:numPr>
          <w:ilvl w:val="0"/>
          <w:numId w:val="4"/>
        </w:numPr>
        <w:tabs>
          <w:tab w:val="clear" w:pos="1470"/>
          <w:tab w:val="left" w:pos="0"/>
        </w:tabs>
        <w:spacing w:line="360" w:lineRule="auto"/>
        <w:ind w:left="0" w:firstLineChars="225" w:firstLine="540"/>
        <w:jc w:val="left"/>
        <w:rPr>
          <w:rFonts w:ascii="宋体" w:hAnsi="宋体"/>
          <w:color w:val="000000" w:themeColor="text1"/>
          <w:sz w:val="24"/>
        </w:rPr>
      </w:pPr>
      <w:r>
        <w:rPr>
          <w:rFonts w:ascii="宋体" w:hAnsi="宋体" w:hint="eastAsia"/>
          <w:color w:val="000000" w:themeColor="text1"/>
          <w:sz w:val="24"/>
        </w:rPr>
        <w:t>一般参数（即不带★号的参数、采购需求）的负偏离达到4个的；</w:t>
      </w:r>
    </w:p>
    <w:p w:rsidR="00B41C0B" w:rsidRDefault="00B61881">
      <w:pPr>
        <w:widowControl/>
        <w:numPr>
          <w:ilvl w:val="0"/>
          <w:numId w:val="4"/>
        </w:numPr>
        <w:tabs>
          <w:tab w:val="clear" w:pos="1470"/>
          <w:tab w:val="left" w:pos="0"/>
        </w:tabs>
        <w:spacing w:line="360" w:lineRule="auto"/>
        <w:ind w:left="0" w:firstLineChars="225" w:firstLine="540"/>
        <w:jc w:val="left"/>
        <w:rPr>
          <w:rFonts w:ascii="宋体" w:hAnsi="宋体"/>
          <w:color w:val="000000" w:themeColor="text1"/>
          <w:sz w:val="24"/>
        </w:rPr>
      </w:pPr>
      <w:r>
        <w:rPr>
          <w:rFonts w:ascii="宋体" w:hAnsi="宋体" w:hint="eastAsia"/>
          <w:color w:val="000000" w:themeColor="text1"/>
          <w:sz w:val="24"/>
        </w:rPr>
        <w:t>评审期间，谈判供应商没有按谈判小组的要求提交澄清、说明或补正的；</w:t>
      </w:r>
    </w:p>
    <w:p w:rsidR="00B41C0B" w:rsidRDefault="00B61881">
      <w:pPr>
        <w:widowControl/>
        <w:numPr>
          <w:ilvl w:val="0"/>
          <w:numId w:val="4"/>
        </w:numPr>
        <w:tabs>
          <w:tab w:val="clear" w:pos="1470"/>
          <w:tab w:val="left" w:pos="0"/>
        </w:tabs>
        <w:spacing w:line="360" w:lineRule="auto"/>
        <w:ind w:left="0" w:firstLineChars="225" w:firstLine="540"/>
        <w:jc w:val="left"/>
        <w:rPr>
          <w:rFonts w:ascii="宋体" w:hAnsi="宋体"/>
          <w:color w:val="000000" w:themeColor="text1"/>
          <w:sz w:val="24"/>
        </w:rPr>
      </w:pPr>
      <w:r>
        <w:rPr>
          <w:rFonts w:ascii="宋体" w:hAnsi="宋体" w:hint="eastAsia"/>
          <w:color w:val="000000" w:themeColor="text1"/>
          <w:sz w:val="24"/>
        </w:rPr>
        <w:lastRenderedPageBreak/>
        <w:t>谈判供应商对采购人、采购代理机构、谈判小组及其工作人员施加影响，有碍政府采购公平、公正的。</w:t>
      </w:r>
    </w:p>
    <w:p w:rsidR="00B41C0B" w:rsidRDefault="00B61881">
      <w:pPr>
        <w:widowControl/>
        <w:numPr>
          <w:ilvl w:val="0"/>
          <w:numId w:val="4"/>
        </w:numPr>
        <w:tabs>
          <w:tab w:val="clear" w:pos="1470"/>
          <w:tab w:val="left" w:pos="0"/>
        </w:tabs>
        <w:spacing w:line="360" w:lineRule="auto"/>
        <w:ind w:left="0" w:firstLineChars="225" w:firstLine="540"/>
        <w:jc w:val="left"/>
        <w:rPr>
          <w:rFonts w:ascii="宋体" w:hAnsi="宋体"/>
          <w:color w:val="000000" w:themeColor="text1"/>
          <w:sz w:val="24"/>
        </w:rPr>
      </w:pPr>
      <w:r>
        <w:rPr>
          <w:rFonts w:ascii="宋体" w:hAnsi="宋体" w:hint="eastAsia"/>
          <w:color w:val="000000" w:themeColor="text1"/>
          <w:sz w:val="24"/>
        </w:rPr>
        <w:t>按有关法律、法规、规章规定属于无效报价的。</w:t>
      </w:r>
    </w:p>
    <w:p w:rsidR="00B41C0B" w:rsidRDefault="00B61881">
      <w:pPr>
        <w:widowControl/>
        <w:numPr>
          <w:ilvl w:val="1"/>
          <w:numId w:val="5"/>
        </w:numPr>
        <w:spacing w:line="360" w:lineRule="auto"/>
        <w:ind w:left="0" w:firstLine="420"/>
        <w:jc w:val="left"/>
        <w:rPr>
          <w:rFonts w:ascii="宋体" w:hAnsi="宋体"/>
          <w:color w:val="000000" w:themeColor="text1"/>
          <w:sz w:val="24"/>
        </w:rPr>
      </w:pPr>
      <w:r>
        <w:rPr>
          <w:rFonts w:ascii="宋体" w:hAnsi="宋体" w:hint="eastAsia"/>
          <w:color w:val="000000" w:themeColor="text1"/>
          <w:sz w:val="24"/>
        </w:rPr>
        <w:t>谈判小组进行审查时发现供应商有实质性不响应采购文件的，由采购代理机构工作人员现场电话告知该供应商并说明理由。</w:t>
      </w:r>
    </w:p>
    <w:p w:rsidR="00B41C0B" w:rsidRDefault="00B61881">
      <w:pPr>
        <w:widowControl/>
        <w:numPr>
          <w:ilvl w:val="1"/>
          <w:numId w:val="5"/>
        </w:numPr>
        <w:tabs>
          <w:tab w:val="left" w:pos="1440"/>
        </w:tabs>
        <w:spacing w:line="360" w:lineRule="auto"/>
        <w:ind w:left="0" w:firstLine="420"/>
        <w:jc w:val="left"/>
        <w:rPr>
          <w:rFonts w:ascii="宋体" w:hAnsi="宋体"/>
          <w:color w:val="000000" w:themeColor="text1"/>
          <w:sz w:val="24"/>
        </w:rPr>
      </w:pPr>
      <w:r>
        <w:rPr>
          <w:rFonts w:ascii="宋体" w:hAnsi="宋体" w:hint="eastAsia"/>
          <w:color w:val="000000" w:themeColor="text1"/>
          <w:sz w:val="24"/>
        </w:rPr>
        <w:t>上述 “政策价格扣除”是指对供应商采用符合政府采购政策引导方向产品的，其报价按照有关规定在评审时给予一定幅度的优惠。</w:t>
      </w:r>
    </w:p>
    <w:p w:rsidR="00B41C0B" w:rsidRDefault="00B61881">
      <w:pPr>
        <w:widowControl/>
        <w:numPr>
          <w:ilvl w:val="1"/>
          <w:numId w:val="5"/>
        </w:numPr>
        <w:tabs>
          <w:tab w:val="left" w:pos="1440"/>
        </w:tabs>
        <w:spacing w:line="360" w:lineRule="auto"/>
        <w:ind w:left="0" w:firstLine="420"/>
        <w:jc w:val="left"/>
        <w:rPr>
          <w:rFonts w:ascii="宋体" w:hAnsi="宋体" w:cs="宋体"/>
          <w:b/>
          <w:color w:val="000000" w:themeColor="text1"/>
          <w:kern w:val="0"/>
          <w:sz w:val="24"/>
          <w:u w:val="single"/>
        </w:rPr>
      </w:pPr>
      <w:r>
        <w:rPr>
          <w:rFonts w:ascii="宋体" w:hAnsi="宋体" w:cs="宋体" w:hint="eastAsia"/>
          <w:b/>
          <w:color w:val="000000" w:themeColor="text1"/>
          <w:kern w:val="0"/>
          <w:sz w:val="24"/>
          <w:u w:val="single"/>
        </w:rPr>
        <w:t>如谈判小组发现报价人的报价明显低于其他通过符合性审查报价人的投标报价，有可能影响产品质量或者不能诚信履约的，报价人是否作书面说明并提供相关证明材料。报价人不能合理说明或不能提供相关证明材料的，谈判小组是否将认定该报价人报价不合理</w:t>
      </w:r>
    </w:p>
    <w:p w:rsidR="00B41C0B" w:rsidRDefault="00B61881">
      <w:pPr>
        <w:widowControl/>
        <w:numPr>
          <w:ilvl w:val="1"/>
          <w:numId w:val="5"/>
        </w:numPr>
        <w:tabs>
          <w:tab w:val="left" w:pos="1440"/>
        </w:tabs>
        <w:spacing w:line="360" w:lineRule="auto"/>
        <w:ind w:left="0" w:firstLine="420"/>
        <w:jc w:val="left"/>
        <w:rPr>
          <w:rFonts w:ascii="宋体" w:hAnsi="宋体" w:cs="宋体"/>
          <w:b/>
          <w:color w:val="000000" w:themeColor="text1"/>
          <w:kern w:val="0"/>
          <w:sz w:val="24"/>
          <w:u w:val="single"/>
        </w:rPr>
      </w:pPr>
      <w:r>
        <w:rPr>
          <w:rFonts w:ascii="宋体" w:hAnsi="宋体" w:cs="宋体" w:hint="eastAsia"/>
          <w:b/>
          <w:color w:val="000000" w:themeColor="text1"/>
          <w:kern w:val="0"/>
          <w:sz w:val="24"/>
          <w:u w:val="single"/>
        </w:rPr>
        <w:t>如第二次报价（指修正、折扣、加价后的价格，即评标价）出现一致，谈判小组将推荐服务方案更优的报价人成为本项目的中标供应商。</w:t>
      </w:r>
    </w:p>
    <w:p w:rsidR="00B41C0B" w:rsidRDefault="00B61881">
      <w:pPr>
        <w:widowControl/>
        <w:numPr>
          <w:ilvl w:val="1"/>
          <w:numId w:val="5"/>
        </w:numPr>
        <w:tabs>
          <w:tab w:val="left" w:pos="1440"/>
        </w:tabs>
        <w:spacing w:line="360" w:lineRule="auto"/>
        <w:ind w:left="0" w:firstLine="420"/>
        <w:jc w:val="left"/>
        <w:rPr>
          <w:rFonts w:ascii="宋体" w:hAnsi="宋体"/>
          <w:color w:val="000000" w:themeColor="text1"/>
          <w:sz w:val="24"/>
        </w:rPr>
      </w:pPr>
      <w:r>
        <w:rPr>
          <w:rFonts w:ascii="宋体" w:hAnsi="宋体" w:hint="eastAsia"/>
          <w:color w:val="000000" w:themeColor="text1"/>
          <w:sz w:val="24"/>
        </w:rPr>
        <w:t>谈判小组出具谈判评审报告，推荐中标供应商，谈判小组所有成员签字确认。</w:t>
      </w:r>
    </w:p>
    <w:p w:rsidR="00B41C0B" w:rsidRDefault="00B61881">
      <w:pPr>
        <w:numPr>
          <w:ilvl w:val="1"/>
          <w:numId w:val="2"/>
        </w:numPr>
        <w:spacing w:line="360" w:lineRule="auto"/>
        <w:outlineLvl w:val="2"/>
        <w:rPr>
          <w:rFonts w:ascii="宋体" w:hAnsi="宋体" w:cs="Arial"/>
          <w:b/>
          <w:color w:val="000000" w:themeColor="text1"/>
          <w:sz w:val="24"/>
          <w:lang w:val="zh-CN"/>
        </w:rPr>
      </w:pPr>
      <w:bookmarkStart w:id="769" w:name="_Toc449546685"/>
      <w:bookmarkStart w:id="770" w:name="_Toc199735925"/>
      <w:bookmarkStart w:id="771" w:name="_Toc364675734"/>
      <w:bookmarkStart w:id="772" w:name="_Toc449692616"/>
      <w:bookmarkStart w:id="773" w:name="_Toc176844893"/>
      <w:bookmarkStart w:id="774" w:name="_Toc535945910"/>
      <w:bookmarkStart w:id="775" w:name="_Toc385363843"/>
      <w:bookmarkStart w:id="776" w:name="_Toc372267418"/>
      <w:bookmarkStart w:id="777" w:name="_Toc199815438"/>
      <w:bookmarkStart w:id="778" w:name="_Toc199736009"/>
      <w:bookmarkStart w:id="779" w:name="_Toc364339049"/>
      <w:bookmarkStart w:id="780" w:name="_Toc522524746"/>
      <w:bookmarkStart w:id="781" w:name="_Toc451254118"/>
      <w:bookmarkStart w:id="782" w:name="_Toc468171717"/>
      <w:bookmarkStart w:id="783" w:name="_Toc467863671"/>
      <w:bookmarkStart w:id="784" w:name="_Toc199736955"/>
      <w:bookmarkStart w:id="785" w:name="_Toc455644958"/>
      <w:bookmarkEnd w:id="768"/>
      <w:r>
        <w:rPr>
          <w:rFonts w:ascii="宋体" w:hAnsi="宋体" w:cs="Arial" w:hint="eastAsia"/>
          <w:b/>
          <w:color w:val="000000" w:themeColor="text1"/>
          <w:sz w:val="24"/>
          <w:lang w:val="zh-CN"/>
        </w:rPr>
        <w:t>推荐中标供应商方法</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B41C0B" w:rsidRDefault="00B61881" w:rsidP="00485A9F">
      <w:pPr>
        <w:widowControl/>
        <w:spacing w:line="460" w:lineRule="exact"/>
        <w:ind w:left="1" w:firstLineChars="224" w:firstLine="538"/>
        <w:jc w:val="left"/>
        <w:rPr>
          <w:rFonts w:ascii="宋体" w:hAnsi="宋体"/>
          <w:color w:val="000000" w:themeColor="text1"/>
          <w:kern w:val="0"/>
          <w:sz w:val="24"/>
        </w:rPr>
      </w:pPr>
      <w:r>
        <w:rPr>
          <w:rFonts w:ascii="宋体" w:hAnsi="宋体" w:cs="宋体" w:hint="eastAsia"/>
          <w:color w:val="000000" w:themeColor="text1"/>
          <w:kern w:val="0"/>
          <w:sz w:val="24"/>
        </w:rPr>
        <w:t>比照最低评标价法确定中标</w:t>
      </w:r>
      <w:r>
        <w:rPr>
          <w:rFonts w:ascii="宋体" w:hAnsi="宋体" w:hint="eastAsia"/>
          <w:color w:val="000000" w:themeColor="text1"/>
          <w:sz w:val="24"/>
        </w:rPr>
        <w:t>供应商</w:t>
      </w:r>
      <w:r>
        <w:rPr>
          <w:rFonts w:ascii="宋体" w:hAnsi="宋体" w:cs="宋体" w:hint="eastAsia"/>
          <w:color w:val="000000" w:themeColor="text1"/>
          <w:kern w:val="0"/>
          <w:sz w:val="24"/>
        </w:rPr>
        <w:t>，即在符合采购需求、质量和服务相等的前提下，以提出最低报价（指修正、折扣、加价后的价格，即评标价）的供应商作为中标供应商（确实无法比较质量和服务是否相等的，以符合谈判文件需求且评标价最低的为中标供应商；如最低评标价不只一家的，由谈判小组抽签决定），以提出次低报价（指修正、折扣、加价后的价格，即评标价）的供应商作为候补供应商</w:t>
      </w:r>
      <w:r>
        <w:rPr>
          <w:rFonts w:ascii="宋体" w:hAnsi="宋体" w:hint="eastAsia"/>
          <w:color w:val="000000" w:themeColor="text1"/>
          <w:kern w:val="0"/>
          <w:sz w:val="24"/>
        </w:rPr>
        <w:t>。</w:t>
      </w:r>
      <w:r>
        <w:rPr>
          <w:rFonts w:ascii="宋体" w:hAnsi="宋体" w:cs="宋体" w:hint="eastAsia"/>
          <w:color w:val="000000" w:themeColor="text1"/>
          <w:kern w:val="0"/>
          <w:sz w:val="24"/>
        </w:rPr>
        <w:t>次低报价高于最低报价20％（含）以上的，不推荐候补中标供应商。</w:t>
      </w:r>
    </w:p>
    <w:p w:rsidR="00B41C0B" w:rsidRDefault="00B61881">
      <w:pPr>
        <w:numPr>
          <w:ilvl w:val="1"/>
          <w:numId w:val="2"/>
        </w:numPr>
        <w:spacing w:line="360" w:lineRule="auto"/>
        <w:outlineLvl w:val="2"/>
        <w:rPr>
          <w:rFonts w:ascii="宋体" w:hAnsi="宋体"/>
          <w:b/>
          <w:color w:val="000000" w:themeColor="text1"/>
          <w:sz w:val="24"/>
        </w:rPr>
      </w:pPr>
      <w:r>
        <w:rPr>
          <w:rFonts w:ascii="宋体" w:hAnsi="宋体" w:hint="eastAsia"/>
          <w:b/>
          <w:color w:val="000000" w:themeColor="text1"/>
          <w:sz w:val="24"/>
        </w:rPr>
        <w:t>中标</w:t>
      </w:r>
    </w:p>
    <w:p w:rsidR="00B41C0B" w:rsidRDefault="00B61881">
      <w:pPr>
        <w:numPr>
          <w:ilvl w:val="2"/>
          <w:numId w:val="2"/>
        </w:numPr>
        <w:tabs>
          <w:tab w:val="left" w:pos="720"/>
        </w:tabs>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谈判小组提出评审书面报告和推荐中标人意见报采购人确认。确认后由采购人、采购代理机构与预中标人进行最终澄清及对报价人的资格和履约能力进行再次审查，形成最终合同的基础文件。如在最终澄清过程中，发现预中标人存在重大问题造成其履约能力不能满足要求的，取消其中标资格，并视其实际情况，保留追究其法律责任的权利。</w:t>
      </w:r>
    </w:p>
    <w:p w:rsidR="00B41C0B" w:rsidRDefault="00B61881">
      <w:pPr>
        <w:numPr>
          <w:ilvl w:val="2"/>
          <w:numId w:val="2"/>
        </w:numPr>
        <w:tabs>
          <w:tab w:val="left" w:pos="720"/>
        </w:tabs>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最终澄清完成后，由采购代理机构发出经采购人确认的中标通知书，并同时将中</w:t>
      </w:r>
      <w:r>
        <w:rPr>
          <w:rFonts w:ascii="宋体" w:hAnsi="宋体" w:hint="eastAsia"/>
          <w:color w:val="000000" w:themeColor="text1"/>
          <w:sz w:val="24"/>
        </w:rPr>
        <w:lastRenderedPageBreak/>
        <w:t>标结果通知所有未中标的报价人，但毋须说明理由。中标人应依时与采购人签订合同（自中标通知书发出之日起30日内）。</w:t>
      </w:r>
    </w:p>
    <w:p w:rsidR="00B41C0B" w:rsidRDefault="00B61881">
      <w:pPr>
        <w:numPr>
          <w:ilvl w:val="2"/>
          <w:numId w:val="2"/>
        </w:numPr>
        <w:tabs>
          <w:tab w:val="left" w:pos="720"/>
        </w:tabs>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谈判人可以接受谈判项目中的任何一项或几项，并有权在授予合同时改变订货的数量。</w:t>
      </w:r>
    </w:p>
    <w:p w:rsidR="00B41C0B" w:rsidRDefault="00B61881">
      <w:pPr>
        <w:numPr>
          <w:ilvl w:val="1"/>
          <w:numId w:val="2"/>
        </w:numPr>
        <w:spacing w:line="360" w:lineRule="auto"/>
        <w:outlineLvl w:val="2"/>
        <w:rPr>
          <w:rFonts w:ascii="宋体" w:hAnsi="宋体"/>
          <w:b/>
          <w:color w:val="000000" w:themeColor="text1"/>
          <w:sz w:val="24"/>
        </w:rPr>
      </w:pPr>
      <w:bookmarkStart w:id="786" w:name="_Toc451254120"/>
      <w:bookmarkStart w:id="787" w:name="_Toc305849469"/>
      <w:bookmarkStart w:id="788" w:name="_Toc372267420"/>
      <w:bookmarkStart w:id="789" w:name="_Toc330294628"/>
      <w:bookmarkStart w:id="790" w:name="_Toc468171719"/>
      <w:bookmarkStart w:id="791" w:name="_Toc330294489"/>
      <w:bookmarkStart w:id="792" w:name="_Toc303026039"/>
      <w:bookmarkStart w:id="793" w:name="_Toc291511626"/>
      <w:bookmarkStart w:id="794" w:name="_Toc304797165"/>
      <w:bookmarkStart w:id="795" w:name="_Toc385363845"/>
      <w:bookmarkStart w:id="796" w:name="_Toc292390321"/>
      <w:bookmarkStart w:id="797" w:name="_Toc310875354"/>
      <w:bookmarkStart w:id="798" w:name="_Toc467863673"/>
      <w:bookmarkStart w:id="799" w:name="_Toc343598328"/>
      <w:bookmarkStart w:id="800" w:name="_Toc279502945"/>
      <w:bookmarkStart w:id="801" w:name="_Toc361402573"/>
      <w:bookmarkStart w:id="802" w:name="_Toc364414583"/>
      <w:bookmarkStart w:id="803" w:name="_Toc291511752"/>
      <w:bookmarkStart w:id="804" w:name="_Toc455644960"/>
      <w:bookmarkStart w:id="805" w:name="_Toc449546687"/>
      <w:bookmarkStart w:id="806" w:name="_Toc522524748"/>
      <w:bookmarkStart w:id="807" w:name="_Toc449692618"/>
      <w:bookmarkStart w:id="808" w:name="_Toc292388980"/>
      <w:bookmarkStart w:id="809" w:name="_Toc364675736"/>
      <w:bookmarkStart w:id="810" w:name="_Toc535945912"/>
      <w:r>
        <w:rPr>
          <w:rFonts w:ascii="宋体" w:hAnsi="宋体" w:hint="eastAsia"/>
          <w:b/>
          <w:color w:val="000000" w:themeColor="text1"/>
          <w:sz w:val="24"/>
        </w:rPr>
        <w:t>签约</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rsidR="00B41C0B" w:rsidRDefault="00B61881">
      <w:pPr>
        <w:numPr>
          <w:ilvl w:val="2"/>
          <w:numId w:val="2"/>
        </w:numPr>
        <w:tabs>
          <w:tab w:val="left" w:pos="720"/>
        </w:tabs>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中标人应按《中标通知书》指定的时间和地点与采购人签订采购合同。</w:t>
      </w:r>
    </w:p>
    <w:p w:rsidR="00B41C0B" w:rsidRDefault="00B61881">
      <w:pPr>
        <w:numPr>
          <w:ilvl w:val="2"/>
          <w:numId w:val="2"/>
        </w:numPr>
        <w:tabs>
          <w:tab w:val="left" w:pos="735"/>
        </w:tabs>
        <w:spacing w:line="360" w:lineRule="auto"/>
        <w:ind w:left="720" w:hangingChars="300" w:hanging="720"/>
        <w:rPr>
          <w:color w:val="000000" w:themeColor="text1"/>
        </w:rPr>
      </w:pPr>
      <w:r>
        <w:rPr>
          <w:rFonts w:ascii="宋体" w:hAnsi="宋体" w:hint="eastAsia"/>
          <w:bCs/>
          <w:color w:val="000000" w:themeColor="text1"/>
          <w:sz w:val="24"/>
        </w:rPr>
        <w:t>采购</w:t>
      </w:r>
      <w:r>
        <w:rPr>
          <w:rFonts w:hAnsi="宋体" w:hint="eastAsia"/>
          <w:color w:val="000000" w:themeColor="text1"/>
          <w:sz w:val="24"/>
        </w:rPr>
        <w:t>人不得向中标人提出任何不合理的要求，作为签订合同的条件，不得与中标人私下订立背离合同实质性内容的协议。</w:t>
      </w:r>
    </w:p>
    <w:p w:rsidR="00B41C0B" w:rsidRDefault="00B61881">
      <w:pPr>
        <w:pStyle w:val="20"/>
        <w:numPr>
          <w:ilvl w:val="0"/>
          <w:numId w:val="2"/>
        </w:numPr>
        <w:spacing w:line="400" w:lineRule="exact"/>
        <w:rPr>
          <w:color w:val="000000" w:themeColor="text1"/>
        </w:rPr>
      </w:pPr>
      <w:bookmarkStart w:id="811" w:name="_Toc451254121"/>
      <w:bookmarkStart w:id="812" w:name="_Toc292390322"/>
      <w:bookmarkStart w:id="813" w:name="_Toc449692619"/>
      <w:bookmarkStart w:id="814" w:name="_Toc273386988"/>
      <w:bookmarkStart w:id="815" w:name="_Toc455644961"/>
      <w:bookmarkStart w:id="816" w:name="_Toc385363846"/>
      <w:bookmarkStart w:id="817" w:name="_Toc292388981"/>
      <w:bookmarkStart w:id="818" w:name="_Toc372267421"/>
      <w:bookmarkStart w:id="819" w:name="_Toc310875355"/>
      <w:bookmarkStart w:id="820" w:name="_Toc291511753"/>
      <w:bookmarkStart w:id="821" w:name="_Toc449546688"/>
      <w:bookmarkStart w:id="822" w:name="_Toc274640956"/>
      <w:bookmarkStart w:id="823" w:name="_Toc330294490"/>
      <w:bookmarkStart w:id="824" w:name="_Toc361402574"/>
      <w:bookmarkStart w:id="825" w:name="_Toc305849470"/>
      <w:bookmarkStart w:id="826" w:name="_Toc535945913"/>
      <w:bookmarkStart w:id="827" w:name="_Toc303026040"/>
      <w:bookmarkStart w:id="828" w:name="_Toc343598329"/>
      <w:bookmarkStart w:id="829" w:name="_Toc364414584"/>
      <w:bookmarkStart w:id="830" w:name="_Toc279052637"/>
      <w:bookmarkStart w:id="831" w:name="_Toc522524749"/>
      <w:bookmarkStart w:id="832" w:name="_Toc304797166"/>
      <w:bookmarkStart w:id="833" w:name="_Toc279502886"/>
      <w:bookmarkStart w:id="834" w:name="_Toc467863674"/>
      <w:bookmarkStart w:id="835" w:name="_Toc279502820"/>
      <w:bookmarkStart w:id="836" w:name="_Toc330294629"/>
      <w:bookmarkStart w:id="837" w:name="_Toc291511627"/>
      <w:bookmarkStart w:id="838" w:name="_Toc277255306"/>
      <w:bookmarkStart w:id="839" w:name="_Toc279502946"/>
      <w:r>
        <w:rPr>
          <w:rFonts w:hint="eastAsia"/>
          <w:color w:val="000000" w:themeColor="text1"/>
        </w:rPr>
        <w:t>签约及采购代理服务费</w:t>
      </w:r>
      <w:bookmarkEnd w:id="762"/>
      <w:bookmarkEnd w:id="763"/>
      <w:bookmarkEnd w:id="764"/>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rsidR="00B41C0B" w:rsidRDefault="00B61881">
      <w:pPr>
        <w:spacing w:before="50" w:after="50" w:line="360" w:lineRule="auto"/>
        <w:ind w:firstLineChars="218" w:firstLine="523"/>
        <w:rPr>
          <w:rFonts w:ascii="宋体" w:hAnsi="宋体"/>
          <w:color w:val="000000" w:themeColor="text1"/>
          <w:sz w:val="24"/>
        </w:rPr>
      </w:pPr>
      <w:r>
        <w:rPr>
          <w:rFonts w:ascii="宋体" w:hAnsi="宋体" w:hint="eastAsia"/>
          <w:color w:val="000000" w:themeColor="text1"/>
          <w:sz w:val="24"/>
        </w:rPr>
        <w:t>中标人</w:t>
      </w:r>
      <w:r>
        <w:rPr>
          <w:rFonts w:ascii="宋体" w:hAnsi="宋体"/>
          <w:color w:val="000000" w:themeColor="text1"/>
          <w:sz w:val="24"/>
        </w:rPr>
        <w:t>须向采购代理机构交纳的</w:t>
      </w:r>
      <w:r>
        <w:rPr>
          <w:rFonts w:ascii="宋体" w:hAnsi="宋体" w:hint="eastAsia"/>
          <w:color w:val="000000" w:themeColor="text1"/>
          <w:sz w:val="24"/>
        </w:rPr>
        <w:t>采购代理</w:t>
      </w:r>
      <w:r>
        <w:rPr>
          <w:rFonts w:ascii="宋体" w:hAnsi="宋体"/>
          <w:color w:val="000000" w:themeColor="text1"/>
          <w:sz w:val="24"/>
        </w:rPr>
        <w:t>服务费</w:t>
      </w:r>
      <w:r>
        <w:rPr>
          <w:rFonts w:ascii="宋体" w:hAnsi="宋体" w:hint="eastAsia"/>
          <w:color w:val="000000" w:themeColor="text1"/>
          <w:sz w:val="24"/>
        </w:rPr>
        <w:t>：</w:t>
      </w:r>
      <w:r>
        <w:rPr>
          <w:rFonts w:ascii="宋体" w:hAnsi="宋体"/>
          <w:color w:val="000000" w:themeColor="text1"/>
          <w:sz w:val="24"/>
        </w:rPr>
        <w:br/>
      </w:r>
      <w:r>
        <w:rPr>
          <w:rFonts w:ascii="宋体" w:hAnsi="宋体" w:hint="eastAsia"/>
          <w:color w:val="000000" w:themeColor="text1"/>
          <w:sz w:val="24"/>
        </w:rPr>
        <w:t xml:space="preserve">    （1）</w:t>
      </w:r>
      <w:r>
        <w:rPr>
          <w:rFonts w:ascii="宋体" w:hAnsi="宋体" w:hint="eastAsia"/>
          <w:b/>
          <w:color w:val="000000" w:themeColor="text1"/>
          <w:sz w:val="24"/>
        </w:rPr>
        <w:t>采购代理服务费详见投标须知23条；</w:t>
      </w:r>
      <w:r>
        <w:rPr>
          <w:rFonts w:ascii="宋体" w:hAnsi="宋体"/>
          <w:color w:val="000000" w:themeColor="text1"/>
          <w:sz w:val="24"/>
        </w:rPr>
        <w:br/>
      </w:r>
      <w:r>
        <w:rPr>
          <w:rFonts w:ascii="宋体" w:hAnsi="宋体" w:hint="eastAsia"/>
          <w:color w:val="000000" w:themeColor="text1"/>
          <w:sz w:val="24"/>
        </w:rPr>
        <w:t xml:space="preserve">    （2）</w:t>
      </w:r>
      <w:r>
        <w:rPr>
          <w:rFonts w:ascii="宋体" w:hAnsi="宋体"/>
          <w:color w:val="000000" w:themeColor="text1"/>
          <w:sz w:val="24"/>
        </w:rPr>
        <w:t>代理服务费不在投标报价中单列；</w:t>
      </w:r>
      <w:r>
        <w:rPr>
          <w:rFonts w:ascii="宋体" w:hAnsi="宋体"/>
          <w:color w:val="000000" w:themeColor="text1"/>
          <w:sz w:val="24"/>
        </w:rPr>
        <w:br/>
      </w:r>
      <w:r>
        <w:rPr>
          <w:rFonts w:ascii="宋体" w:hAnsi="宋体" w:hint="eastAsia"/>
          <w:color w:val="000000" w:themeColor="text1"/>
          <w:sz w:val="24"/>
        </w:rPr>
        <w:t xml:space="preserve">    （3）</w:t>
      </w:r>
      <w:r>
        <w:rPr>
          <w:rFonts w:ascii="宋体" w:hAnsi="宋体"/>
          <w:color w:val="000000" w:themeColor="text1"/>
          <w:sz w:val="24"/>
        </w:rPr>
        <w:t>代理服务费币种与《</w:t>
      </w:r>
      <w:r>
        <w:rPr>
          <w:rFonts w:ascii="宋体" w:hAnsi="宋体" w:hint="eastAsia"/>
          <w:color w:val="000000" w:themeColor="text1"/>
          <w:sz w:val="24"/>
        </w:rPr>
        <w:t>中标</w:t>
      </w:r>
      <w:r>
        <w:rPr>
          <w:rFonts w:ascii="宋体" w:hAnsi="宋体"/>
          <w:color w:val="000000" w:themeColor="text1"/>
          <w:sz w:val="24"/>
        </w:rPr>
        <w:t>通知书》的币种相同；</w:t>
      </w:r>
    </w:p>
    <w:p w:rsidR="00B41C0B" w:rsidRDefault="00B61881">
      <w:pPr>
        <w:spacing w:line="360" w:lineRule="auto"/>
        <w:rPr>
          <w:rFonts w:ascii="宋体" w:hAnsi="宋体"/>
          <w:color w:val="000000" w:themeColor="text1"/>
          <w:sz w:val="28"/>
        </w:rPr>
        <w:sectPr w:rsidR="00B41C0B">
          <w:footerReference w:type="first" r:id="rId13"/>
          <w:type w:val="nextColumn"/>
          <w:pgSz w:w="11906" w:h="16838"/>
          <w:pgMar w:top="1664" w:right="1389" w:bottom="1389" w:left="1389" w:header="737" w:footer="624" w:gutter="0"/>
          <w:cols w:space="720"/>
          <w:docGrid w:linePitch="312"/>
        </w:sectPr>
      </w:pPr>
      <w:r>
        <w:rPr>
          <w:rFonts w:ascii="宋体" w:hAnsi="宋体" w:hint="eastAsia"/>
          <w:color w:val="000000" w:themeColor="text1"/>
          <w:sz w:val="24"/>
        </w:rPr>
        <w:t xml:space="preserve">    （4）中标人</w:t>
      </w:r>
      <w:r>
        <w:rPr>
          <w:rFonts w:ascii="宋体" w:hAnsi="宋体"/>
          <w:color w:val="000000" w:themeColor="text1"/>
          <w:sz w:val="24"/>
        </w:rPr>
        <w:t>在领取《</w:t>
      </w:r>
      <w:r>
        <w:rPr>
          <w:rFonts w:ascii="宋体" w:hAnsi="宋体" w:hint="eastAsia"/>
          <w:color w:val="000000" w:themeColor="text1"/>
          <w:sz w:val="24"/>
        </w:rPr>
        <w:t>中标</w:t>
      </w:r>
      <w:r>
        <w:rPr>
          <w:rFonts w:ascii="宋体" w:hAnsi="宋体"/>
          <w:color w:val="000000" w:themeColor="text1"/>
          <w:sz w:val="24"/>
        </w:rPr>
        <w:t>通知书》时，必须按《交纳服务费承诺书》向采购代理机构直接交纳</w:t>
      </w:r>
      <w:r>
        <w:rPr>
          <w:rFonts w:ascii="宋体" w:hAnsi="宋体" w:hint="eastAsia"/>
          <w:color w:val="000000" w:themeColor="text1"/>
          <w:sz w:val="24"/>
        </w:rPr>
        <w:t>代理</w:t>
      </w:r>
      <w:r>
        <w:rPr>
          <w:rFonts w:ascii="宋体" w:hAnsi="宋体"/>
          <w:color w:val="000000" w:themeColor="text1"/>
          <w:sz w:val="24"/>
        </w:rPr>
        <w:t>服务费。</w:t>
      </w:r>
    </w:p>
    <w:p w:rsidR="00B41C0B" w:rsidRDefault="00B61881">
      <w:pPr>
        <w:adjustRightInd w:val="0"/>
        <w:snapToGrid w:val="0"/>
        <w:spacing w:line="360" w:lineRule="auto"/>
        <w:jc w:val="center"/>
        <w:rPr>
          <w:rFonts w:ascii="宋体" w:hAnsi="宋体" w:cs="宋体"/>
          <w:b/>
          <w:bCs/>
          <w:sz w:val="24"/>
        </w:rPr>
      </w:pPr>
      <w:bookmarkStart w:id="840" w:name="_Toc449692622"/>
      <w:bookmarkStart w:id="841" w:name="_Toc522524750"/>
      <w:bookmarkStart w:id="842" w:name="_Toc467863675"/>
      <w:bookmarkStart w:id="843" w:name="_Toc535945914"/>
      <w:bookmarkStart w:id="844" w:name="_Toc449546691"/>
      <w:bookmarkStart w:id="845" w:name="_Toc372267424"/>
      <w:bookmarkStart w:id="846" w:name="_Toc364675740"/>
      <w:bookmarkStart w:id="847" w:name="_Toc451254122"/>
      <w:bookmarkStart w:id="848" w:name="_Toc385363849"/>
      <w:bookmarkStart w:id="849" w:name="_Toc455644962"/>
      <w:bookmarkStart w:id="850" w:name="_Toc361402632"/>
      <w:bookmarkStart w:id="851" w:name="_Toc30476633"/>
      <w:bookmarkStart w:id="852" w:name="_Toc17252682"/>
      <w:bookmarkStart w:id="853" w:name="_Toc14450813"/>
      <w:r>
        <w:rPr>
          <w:rFonts w:ascii="宋体" w:hAnsi="宋体" w:hint="eastAsia"/>
          <w:b/>
          <w:sz w:val="24"/>
          <w:szCs w:val="22"/>
        </w:rPr>
        <w:lastRenderedPageBreak/>
        <w:t>附</w:t>
      </w:r>
      <w:r>
        <w:rPr>
          <w:rFonts w:ascii="宋体" w:hAnsi="宋体" w:cs="宋体" w:hint="eastAsia"/>
          <w:b/>
          <w:bCs/>
          <w:sz w:val="24"/>
        </w:rPr>
        <w:t>表一、资格性审查表</w:t>
      </w:r>
    </w:p>
    <w:tbl>
      <w:tblPr>
        <w:tblpPr w:leftFromText="180" w:rightFromText="180" w:vertAnchor="text" w:horzAnchor="page" w:tblpX="1600" w:tblpY="403"/>
        <w:tblOverlap w:val="never"/>
        <w:tblW w:w="9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3"/>
        <w:gridCol w:w="7"/>
        <w:gridCol w:w="8333"/>
      </w:tblGrid>
      <w:tr w:rsidR="00B41C0B">
        <w:trPr>
          <w:cantSplit/>
          <w:trHeight w:val="198"/>
        </w:trPr>
        <w:tc>
          <w:tcPr>
            <w:tcW w:w="833" w:type="dxa"/>
            <w:vAlign w:val="center"/>
          </w:tcPr>
          <w:p w:rsidR="00B41C0B" w:rsidRDefault="00B61881">
            <w:pPr>
              <w:spacing w:line="360" w:lineRule="auto"/>
              <w:jc w:val="center"/>
              <w:rPr>
                <w:rFonts w:ascii="宋体" w:hAnsi="宋体" w:cs="宋体"/>
                <w:sz w:val="24"/>
              </w:rPr>
            </w:pPr>
            <w:r>
              <w:rPr>
                <w:rFonts w:ascii="宋体" w:hAnsi="宋体" w:cs="宋体" w:hint="eastAsia"/>
                <w:sz w:val="24"/>
              </w:rPr>
              <w:t>序号</w:t>
            </w:r>
          </w:p>
        </w:tc>
        <w:tc>
          <w:tcPr>
            <w:tcW w:w="8340" w:type="dxa"/>
            <w:gridSpan w:val="2"/>
            <w:vAlign w:val="center"/>
          </w:tcPr>
          <w:p w:rsidR="00B41C0B" w:rsidRDefault="00B61881">
            <w:pPr>
              <w:spacing w:line="360" w:lineRule="auto"/>
              <w:jc w:val="center"/>
              <w:rPr>
                <w:rFonts w:ascii="宋体" w:hAnsi="宋体" w:cs="宋体"/>
                <w:sz w:val="24"/>
              </w:rPr>
            </w:pPr>
            <w:r>
              <w:rPr>
                <w:rFonts w:ascii="宋体" w:hAnsi="宋体" w:cs="宋体" w:hint="eastAsia"/>
                <w:sz w:val="24"/>
              </w:rPr>
              <w:t>评议内容</w:t>
            </w:r>
          </w:p>
        </w:tc>
      </w:tr>
      <w:tr w:rsidR="00B41C0B">
        <w:trPr>
          <w:cantSplit/>
          <w:trHeight w:val="193"/>
        </w:trPr>
        <w:tc>
          <w:tcPr>
            <w:tcW w:w="833" w:type="dxa"/>
            <w:vAlign w:val="center"/>
          </w:tcPr>
          <w:p w:rsidR="00B41C0B" w:rsidRDefault="00B61881">
            <w:pPr>
              <w:spacing w:line="360" w:lineRule="auto"/>
              <w:jc w:val="center"/>
              <w:rPr>
                <w:rFonts w:ascii="宋体" w:hAnsi="宋体" w:cs="宋体"/>
                <w:sz w:val="24"/>
              </w:rPr>
            </w:pPr>
            <w:r>
              <w:rPr>
                <w:rFonts w:ascii="宋体" w:hAnsi="宋体" w:cs="宋体" w:hint="eastAsia"/>
                <w:sz w:val="24"/>
              </w:rPr>
              <w:t>1</w:t>
            </w:r>
          </w:p>
        </w:tc>
        <w:tc>
          <w:tcPr>
            <w:tcW w:w="8340" w:type="dxa"/>
            <w:gridSpan w:val="2"/>
            <w:vAlign w:val="center"/>
          </w:tcPr>
          <w:p w:rsidR="00B41C0B" w:rsidRDefault="00B61881" w:rsidP="00C05306">
            <w:pPr>
              <w:widowControl/>
              <w:adjustRightInd w:val="0"/>
              <w:snapToGrid w:val="0"/>
              <w:spacing w:line="600" w:lineRule="exact"/>
              <w:rPr>
                <w:rFonts w:ascii="宋体" w:hAnsi="宋体"/>
                <w:sz w:val="24"/>
              </w:rPr>
            </w:pPr>
            <w:r>
              <w:rPr>
                <w:rFonts w:ascii="宋体" w:hAnsi="宋体" w:hint="eastAsia"/>
                <w:sz w:val="24"/>
              </w:rPr>
              <w:t>提供营业执照复印件；</w:t>
            </w:r>
          </w:p>
        </w:tc>
      </w:tr>
      <w:tr w:rsidR="00B41C0B">
        <w:trPr>
          <w:cantSplit/>
          <w:trHeight w:val="193"/>
        </w:trPr>
        <w:tc>
          <w:tcPr>
            <w:tcW w:w="833" w:type="dxa"/>
            <w:vAlign w:val="center"/>
          </w:tcPr>
          <w:p w:rsidR="00B41C0B" w:rsidRDefault="00B61881">
            <w:pPr>
              <w:spacing w:line="360" w:lineRule="auto"/>
              <w:jc w:val="center"/>
              <w:rPr>
                <w:rFonts w:ascii="宋体" w:hAnsi="宋体" w:cs="宋体"/>
                <w:sz w:val="24"/>
              </w:rPr>
            </w:pPr>
            <w:r>
              <w:rPr>
                <w:rFonts w:ascii="宋体" w:hAnsi="宋体" w:cs="宋体" w:hint="eastAsia"/>
                <w:sz w:val="24"/>
              </w:rPr>
              <w:t>2</w:t>
            </w:r>
          </w:p>
        </w:tc>
        <w:tc>
          <w:tcPr>
            <w:tcW w:w="8340" w:type="dxa"/>
            <w:gridSpan w:val="2"/>
            <w:vAlign w:val="center"/>
          </w:tcPr>
          <w:p w:rsidR="00B41C0B" w:rsidRDefault="00B61881">
            <w:pPr>
              <w:widowControl/>
              <w:adjustRightInd w:val="0"/>
              <w:snapToGrid w:val="0"/>
              <w:spacing w:line="600" w:lineRule="exact"/>
              <w:rPr>
                <w:rFonts w:ascii="宋体" w:hAnsi="宋体"/>
                <w:sz w:val="24"/>
              </w:rPr>
            </w:pPr>
            <w:r>
              <w:rPr>
                <w:rFonts w:ascii="宋体" w:hAnsi="宋体" w:hint="eastAsia"/>
                <w:sz w:val="24"/>
              </w:rPr>
              <w:t>法定代表人证明书及法定代表人身份证复印件和法定代表人授权委托书及授权代表身份证复印件（如法定代表人亲自办理获取招标文件事宜的，无需提交法定代表人授权委托书及授权代表身份证复印件）。</w:t>
            </w:r>
          </w:p>
        </w:tc>
      </w:tr>
      <w:tr w:rsidR="00B41C0B">
        <w:trPr>
          <w:cantSplit/>
          <w:trHeight w:val="289"/>
        </w:trPr>
        <w:tc>
          <w:tcPr>
            <w:tcW w:w="833" w:type="dxa"/>
            <w:vAlign w:val="center"/>
          </w:tcPr>
          <w:p w:rsidR="00B41C0B" w:rsidRDefault="00B61881">
            <w:pPr>
              <w:spacing w:line="360" w:lineRule="auto"/>
              <w:jc w:val="center"/>
              <w:rPr>
                <w:rFonts w:ascii="宋体" w:hAnsi="宋体" w:cs="宋体"/>
                <w:sz w:val="24"/>
              </w:rPr>
            </w:pPr>
            <w:r>
              <w:rPr>
                <w:rFonts w:ascii="宋体" w:hAnsi="宋体" w:cs="宋体" w:hint="eastAsia"/>
                <w:sz w:val="24"/>
              </w:rPr>
              <w:t>3</w:t>
            </w:r>
          </w:p>
        </w:tc>
        <w:tc>
          <w:tcPr>
            <w:tcW w:w="8340" w:type="dxa"/>
            <w:gridSpan w:val="2"/>
            <w:vAlign w:val="center"/>
          </w:tcPr>
          <w:p w:rsidR="00B41C0B" w:rsidRDefault="00B61881">
            <w:pPr>
              <w:spacing w:line="360" w:lineRule="auto"/>
              <w:jc w:val="left"/>
              <w:rPr>
                <w:rFonts w:ascii="宋体" w:hAnsi="宋体"/>
                <w:color w:val="000000" w:themeColor="text1"/>
                <w:sz w:val="24"/>
              </w:rPr>
            </w:pPr>
            <w:r>
              <w:rPr>
                <w:rFonts w:ascii="宋体" w:hAnsi="宋体" w:cs="宋体" w:hint="eastAsia"/>
                <w:sz w:val="24"/>
              </w:rPr>
              <w:t>必须提供“信用中国”“中国政府采购网”及“国家企业信用信息公示系统”以上3个网站查询截图并加盖公章</w:t>
            </w:r>
            <w:r>
              <w:rPr>
                <w:rFonts w:ascii="宋体" w:hAnsi="宋体" w:hint="eastAsia"/>
                <w:color w:val="000000" w:themeColor="text1"/>
                <w:sz w:val="24"/>
              </w:rPr>
              <w:t>；</w:t>
            </w:r>
          </w:p>
        </w:tc>
      </w:tr>
      <w:tr w:rsidR="00B41C0B">
        <w:trPr>
          <w:cantSplit/>
          <w:trHeight w:val="259"/>
        </w:trPr>
        <w:tc>
          <w:tcPr>
            <w:tcW w:w="833" w:type="dxa"/>
            <w:vAlign w:val="center"/>
          </w:tcPr>
          <w:p w:rsidR="00B41C0B" w:rsidRDefault="00B61881">
            <w:pPr>
              <w:spacing w:line="360" w:lineRule="auto"/>
              <w:jc w:val="center"/>
              <w:rPr>
                <w:rFonts w:ascii="宋体" w:hAnsi="宋体" w:cs="宋体"/>
                <w:sz w:val="24"/>
              </w:rPr>
            </w:pPr>
            <w:r>
              <w:rPr>
                <w:rFonts w:ascii="宋体" w:hAnsi="宋体" w:cs="宋体" w:hint="eastAsia"/>
                <w:sz w:val="24"/>
              </w:rPr>
              <w:t>4</w:t>
            </w:r>
          </w:p>
        </w:tc>
        <w:tc>
          <w:tcPr>
            <w:tcW w:w="8340" w:type="dxa"/>
            <w:gridSpan w:val="2"/>
            <w:vAlign w:val="center"/>
          </w:tcPr>
          <w:p w:rsidR="00B41C0B" w:rsidRDefault="00B61881">
            <w:pPr>
              <w:spacing w:line="360" w:lineRule="auto"/>
              <w:jc w:val="left"/>
              <w:rPr>
                <w:rFonts w:ascii="宋体" w:hAnsi="宋体"/>
                <w:sz w:val="24"/>
              </w:rPr>
            </w:pPr>
            <w:r>
              <w:rPr>
                <w:rFonts w:ascii="宋体" w:hAnsi="宋体" w:hint="eastAsia"/>
                <w:bCs/>
                <w:sz w:val="24"/>
              </w:rPr>
              <w:t>投标保证金缴纳凭证；</w:t>
            </w:r>
          </w:p>
        </w:tc>
      </w:tr>
      <w:tr w:rsidR="00B41C0B">
        <w:trPr>
          <w:cantSplit/>
          <w:trHeight w:val="799"/>
        </w:trPr>
        <w:tc>
          <w:tcPr>
            <w:tcW w:w="833" w:type="dxa"/>
            <w:vAlign w:val="center"/>
          </w:tcPr>
          <w:p w:rsidR="00B41C0B" w:rsidRDefault="00B61881">
            <w:pPr>
              <w:spacing w:line="360" w:lineRule="auto"/>
              <w:jc w:val="center"/>
              <w:rPr>
                <w:rFonts w:ascii="宋体" w:hAnsi="宋体" w:cs="宋体"/>
                <w:sz w:val="24"/>
              </w:rPr>
            </w:pPr>
            <w:r>
              <w:rPr>
                <w:rFonts w:ascii="宋体" w:hAnsi="宋体" w:cs="宋体" w:hint="eastAsia"/>
                <w:sz w:val="24"/>
              </w:rPr>
              <w:t>5</w:t>
            </w:r>
          </w:p>
        </w:tc>
        <w:tc>
          <w:tcPr>
            <w:tcW w:w="8340" w:type="dxa"/>
            <w:gridSpan w:val="2"/>
            <w:vAlign w:val="center"/>
          </w:tcPr>
          <w:p w:rsidR="00B41C0B" w:rsidRDefault="00B61881" w:rsidP="00C05306">
            <w:pPr>
              <w:pStyle w:val="a3"/>
              <w:spacing w:line="360" w:lineRule="auto"/>
              <w:ind w:firstLineChars="0" w:firstLine="0"/>
              <w:jc w:val="left"/>
              <w:rPr>
                <w:rFonts w:ascii="宋体" w:hAnsi="宋体" w:cs="宋体"/>
                <w:sz w:val="24"/>
              </w:rPr>
            </w:pPr>
            <w:r>
              <w:rPr>
                <w:rFonts w:ascii="宋体" w:hAnsi="宋体" w:cs="宋体" w:hint="eastAsia"/>
                <w:sz w:val="24"/>
              </w:rPr>
              <w:t>提供202</w:t>
            </w:r>
            <w:r w:rsidR="00C05306">
              <w:rPr>
                <w:rFonts w:ascii="宋体" w:hAnsi="宋体" w:cs="宋体" w:hint="eastAsia"/>
                <w:sz w:val="24"/>
              </w:rPr>
              <w:t>1</w:t>
            </w:r>
            <w:r>
              <w:rPr>
                <w:rFonts w:ascii="宋体" w:hAnsi="宋体" w:cs="宋体" w:hint="eastAsia"/>
                <w:sz w:val="24"/>
              </w:rPr>
              <w:t>年或202</w:t>
            </w:r>
            <w:r w:rsidR="00C05306">
              <w:rPr>
                <w:rFonts w:ascii="宋体" w:hAnsi="宋体" w:cs="宋体" w:hint="eastAsia"/>
                <w:sz w:val="24"/>
              </w:rPr>
              <w:t>2</w:t>
            </w:r>
            <w:r>
              <w:rPr>
                <w:rFonts w:ascii="宋体" w:hAnsi="宋体" w:cs="宋体" w:hint="eastAsia"/>
                <w:sz w:val="24"/>
              </w:rPr>
              <w:t>年财务状况报告复印件或银行出具的资信证明材料复印件（新成立的公司可不提供)</w:t>
            </w:r>
          </w:p>
        </w:tc>
      </w:tr>
      <w:tr w:rsidR="00B41C0B">
        <w:trPr>
          <w:cantSplit/>
          <w:trHeight w:val="259"/>
        </w:trPr>
        <w:tc>
          <w:tcPr>
            <w:tcW w:w="833" w:type="dxa"/>
            <w:vAlign w:val="center"/>
          </w:tcPr>
          <w:p w:rsidR="00B41C0B" w:rsidRDefault="00B61881">
            <w:pPr>
              <w:spacing w:line="360" w:lineRule="auto"/>
              <w:jc w:val="center"/>
              <w:rPr>
                <w:rFonts w:ascii="宋体" w:hAnsi="宋体" w:cs="宋体"/>
                <w:sz w:val="24"/>
              </w:rPr>
            </w:pPr>
            <w:r>
              <w:rPr>
                <w:rFonts w:ascii="宋体" w:hAnsi="宋体" w:cs="宋体" w:hint="eastAsia"/>
                <w:sz w:val="24"/>
              </w:rPr>
              <w:t>6</w:t>
            </w:r>
          </w:p>
        </w:tc>
        <w:tc>
          <w:tcPr>
            <w:tcW w:w="8340" w:type="dxa"/>
            <w:gridSpan w:val="2"/>
            <w:vAlign w:val="center"/>
          </w:tcPr>
          <w:p w:rsidR="00B41C0B" w:rsidRDefault="00B61881">
            <w:pPr>
              <w:spacing w:line="360" w:lineRule="auto"/>
              <w:jc w:val="left"/>
              <w:rPr>
                <w:rFonts w:ascii="宋体" w:hAnsi="宋体"/>
                <w:bCs/>
                <w:sz w:val="24"/>
              </w:rPr>
            </w:pPr>
            <w:r>
              <w:rPr>
                <w:rFonts w:ascii="宋体" w:hAnsi="宋体" w:cs="宋体" w:hint="eastAsia"/>
                <w:sz w:val="24"/>
              </w:rPr>
              <w:t>提供近半年任意一个月的依法缴纳税收的证明（纳税凭证）复印件，如依法免税的，应提供相应文件证明其依法免税；</w:t>
            </w:r>
          </w:p>
        </w:tc>
      </w:tr>
      <w:tr w:rsidR="00B41C0B">
        <w:trPr>
          <w:cantSplit/>
          <w:trHeight w:val="1131"/>
        </w:trPr>
        <w:tc>
          <w:tcPr>
            <w:tcW w:w="833" w:type="dxa"/>
            <w:vAlign w:val="center"/>
          </w:tcPr>
          <w:p w:rsidR="00B41C0B" w:rsidRDefault="00B61881">
            <w:pPr>
              <w:spacing w:line="360" w:lineRule="auto"/>
              <w:jc w:val="center"/>
              <w:rPr>
                <w:rFonts w:ascii="宋体" w:hAnsi="宋体" w:cs="宋体"/>
                <w:sz w:val="24"/>
              </w:rPr>
            </w:pPr>
            <w:r>
              <w:rPr>
                <w:rFonts w:ascii="宋体" w:hAnsi="宋体" w:cs="宋体" w:hint="eastAsia"/>
                <w:sz w:val="24"/>
              </w:rPr>
              <w:t>7</w:t>
            </w:r>
          </w:p>
        </w:tc>
        <w:tc>
          <w:tcPr>
            <w:tcW w:w="8340" w:type="dxa"/>
            <w:gridSpan w:val="2"/>
            <w:vAlign w:val="center"/>
          </w:tcPr>
          <w:p w:rsidR="00B41C0B" w:rsidRDefault="00B61881">
            <w:pPr>
              <w:pStyle w:val="a3"/>
              <w:spacing w:line="360" w:lineRule="auto"/>
              <w:ind w:firstLineChars="0" w:firstLine="0"/>
              <w:jc w:val="left"/>
              <w:rPr>
                <w:rFonts w:ascii="宋体" w:hAnsi="宋体" w:cs="宋体"/>
                <w:sz w:val="24"/>
              </w:rPr>
            </w:pPr>
            <w:r>
              <w:rPr>
                <w:rFonts w:ascii="宋体" w:hAnsi="宋体" w:cs="宋体" w:hint="eastAsia"/>
                <w:sz w:val="24"/>
              </w:rPr>
              <w:t>提供近半年任意一个月的依法缴纳社会保险的证明（缴费凭证）复印件，如依法不需要缴纳社会保障资金的，应提供相应文件证明其依法不需要缴纳社会保障资金；</w:t>
            </w:r>
          </w:p>
        </w:tc>
      </w:tr>
      <w:tr w:rsidR="00041F89">
        <w:trPr>
          <w:cantSplit/>
          <w:trHeight w:val="1131"/>
        </w:trPr>
        <w:tc>
          <w:tcPr>
            <w:tcW w:w="833" w:type="dxa"/>
            <w:vAlign w:val="center"/>
          </w:tcPr>
          <w:p w:rsidR="00041F89" w:rsidRDefault="00041F89">
            <w:pPr>
              <w:spacing w:line="360" w:lineRule="auto"/>
              <w:jc w:val="center"/>
              <w:rPr>
                <w:rFonts w:ascii="宋体" w:hAnsi="宋体" w:cs="宋体"/>
                <w:sz w:val="24"/>
              </w:rPr>
            </w:pPr>
            <w:r>
              <w:rPr>
                <w:rFonts w:ascii="宋体" w:hAnsi="宋体" w:cs="宋体" w:hint="eastAsia"/>
                <w:sz w:val="24"/>
              </w:rPr>
              <w:t>8</w:t>
            </w:r>
          </w:p>
        </w:tc>
        <w:tc>
          <w:tcPr>
            <w:tcW w:w="8340" w:type="dxa"/>
            <w:gridSpan w:val="2"/>
            <w:vAlign w:val="center"/>
          </w:tcPr>
          <w:p w:rsidR="00041F89" w:rsidRDefault="00041F89">
            <w:pPr>
              <w:pStyle w:val="a3"/>
              <w:spacing w:line="360" w:lineRule="auto"/>
              <w:ind w:firstLineChars="0" w:firstLine="0"/>
              <w:jc w:val="left"/>
              <w:rPr>
                <w:rFonts w:ascii="宋体" w:hAnsi="宋体" w:cs="宋体"/>
                <w:sz w:val="24"/>
              </w:rPr>
            </w:pPr>
            <w:r>
              <w:rPr>
                <w:rFonts w:ascii="宋体" w:hAnsi="宋体" w:cs="宋体" w:hint="eastAsia"/>
                <w:sz w:val="24"/>
              </w:rPr>
              <w:t>供应商为中小企业</w:t>
            </w:r>
          </w:p>
        </w:tc>
      </w:tr>
      <w:tr w:rsidR="00B41C0B">
        <w:trPr>
          <w:cantSplit/>
          <w:trHeight w:val="768"/>
        </w:trPr>
        <w:tc>
          <w:tcPr>
            <w:tcW w:w="840" w:type="dxa"/>
            <w:gridSpan w:val="2"/>
            <w:tcBorders>
              <w:right w:val="single" w:sz="4" w:space="0" w:color="auto"/>
            </w:tcBorders>
            <w:vAlign w:val="center"/>
          </w:tcPr>
          <w:p w:rsidR="00B41C0B" w:rsidRDefault="00B61881">
            <w:pPr>
              <w:spacing w:line="360" w:lineRule="auto"/>
              <w:jc w:val="left"/>
              <w:rPr>
                <w:rFonts w:ascii="宋体" w:hAnsi="宋体" w:cs="宋体"/>
                <w:sz w:val="24"/>
              </w:rPr>
            </w:pPr>
            <w:r>
              <w:rPr>
                <w:rFonts w:ascii="宋体" w:hAnsi="宋体" w:cs="宋体" w:hint="eastAsia"/>
                <w:sz w:val="24"/>
              </w:rPr>
              <w:t>结论</w:t>
            </w:r>
          </w:p>
        </w:tc>
        <w:tc>
          <w:tcPr>
            <w:tcW w:w="8333" w:type="dxa"/>
            <w:tcBorders>
              <w:left w:val="single" w:sz="4" w:space="0" w:color="auto"/>
            </w:tcBorders>
            <w:vAlign w:val="center"/>
          </w:tcPr>
          <w:p w:rsidR="00B41C0B" w:rsidRDefault="00B41C0B">
            <w:pPr>
              <w:spacing w:line="360" w:lineRule="auto"/>
              <w:jc w:val="left"/>
              <w:rPr>
                <w:rFonts w:ascii="宋体" w:hAnsi="宋体" w:cs="宋体"/>
                <w:sz w:val="24"/>
              </w:rPr>
            </w:pPr>
          </w:p>
        </w:tc>
      </w:tr>
    </w:tbl>
    <w:p w:rsidR="00B41C0B" w:rsidRDefault="00B41C0B">
      <w:pPr>
        <w:pStyle w:val="a4"/>
      </w:pPr>
    </w:p>
    <w:p w:rsidR="00B41C0B" w:rsidRDefault="00B61881">
      <w:pPr>
        <w:rPr>
          <w:rFonts w:ascii="宋体" w:hAnsi="宋体"/>
        </w:rPr>
      </w:pPr>
      <w:r>
        <w:rPr>
          <w:rFonts w:ascii="time of new roman" w:hAnsi="time of new roman" w:hint="eastAsia"/>
          <w:szCs w:val="21"/>
        </w:rPr>
        <w:t>注：</w:t>
      </w:r>
      <w:r>
        <w:rPr>
          <w:rFonts w:ascii="宋体" w:hAnsi="宋体" w:hint="eastAsia"/>
        </w:rPr>
        <w:t>1、投标人分栏中填写“√”表示该项符合招标文件要求，“×”表示该项不符合招标文件要求；</w:t>
      </w:r>
    </w:p>
    <w:p w:rsidR="00B41C0B" w:rsidRDefault="00B61881">
      <w:pPr>
        <w:ind w:firstLineChars="200" w:firstLine="420"/>
        <w:rPr>
          <w:rFonts w:ascii="宋体" w:hAnsi="宋体"/>
        </w:rPr>
      </w:pPr>
      <w:r>
        <w:rPr>
          <w:rFonts w:ascii="宋体" w:hAnsi="宋体" w:hint="eastAsia"/>
        </w:rPr>
        <w:t>2、结论栏中填写“通过”表示该投标人投标文件符合招标文件要求，“不通过”表示该投标人投标文件不符合招标文件要求；</w:t>
      </w:r>
    </w:p>
    <w:p w:rsidR="00B41C0B" w:rsidRDefault="00B61881">
      <w:pPr>
        <w:adjustRightInd w:val="0"/>
        <w:snapToGrid w:val="0"/>
        <w:spacing w:line="360" w:lineRule="auto"/>
        <w:ind w:firstLineChars="200" w:firstLine="420"/>
        <w:rPr>
          <w:rFonts w:ascii="宋体" w:hAnsi="宋体" w:cs="宋体"/>
          <w:bCs/>
          <w:sz w:val="24"/>
        </w:rPr>
      </w:pPr>
      <w:r>
        <w:rPr>
          <w:rFonts w:ascii="宋体" w:hAnsi="宋体" w:hint="eastAsia"/>
        </w:rPr>
        <w:t>3、汇总结论按少数服从多数原则确定。</w:t>
      </w:r>
    </w:p>
    <w:p w:rsidR="00B41C0B" w:rsidRDefault="00B61881">
      <w:pPr>
        <w:rPr>
          <w:b/>
          <w:color w:val="000000" w:themeColor="text1"/>
          <w:sz w:val="28"/>
          <w:szCs w:val="28"/>
        </w:rPr>
      </w:pPr>
      <w:r>
        <w:rPr>
          <w:rFonts w:hint="eastAsia"/>
          <w:b/>
          <w:color w:val="000000" w:themeColor="text1"/>
          <w:sz w:val="28"/>
          <w:szCs w:val="28"/>
        </w:rPr>
        <w:br w:type="page"/>
      </w:r>
    </w:p>
    <w:p w:rsidR="00B41C0B" w:rsidRDefault="00B61881">
      <w:pPr>
        <w:spacing w:line="360" w:lineRule="auto"/>
        <w:jc w:val="center"/>
        <w:outlineLvl w:val="1"/>
        <w:rPr>
          <w:b/>
          <w:color w:val="000000" w:themeColor="text1"/>
          <w:sz w:val="28"/>
          <w:szCs w:val="28"/>
        </w:rPr>
      </w:pPr>
      <w:r>
        <w:rPr>
          <w:rFonts w:hint="eastAsia"/>
          <w:b/>
          <w:color w:val="000000" w:themeColor="text1"/>
          <w:sz w:val="28"/>
          <w:szCs w:val="28"/>
        </w:rPr>
        <w:lastRenderedPageBreak/>
        <w:t>附表二、符合性审查表</w:t>
      </w:r>
      <w:bookmarkEnd w:id="840"/>
      <w:bookmarkEnd w:id="841"/>
      <w:bookmarkEnd w:id="842"/>
      <w:bookmarkEnd w:id="843"/>
      <w:bookmarkEnd w:id="844"/>
      <w:bookmarkEnd w:id="845"/>
      <w:bookmarkEnd w:id="846"/>
      <w:bookmarkEnd w:id="847"/>
      <w:bookmarkEnd w:id="848"/>
      <w:bookmarkEnd w:id="849"/>
      <w:bookmarkEnd w:id="850"/>
    </w:p>
    <w:p w:rsidR="00B41C0B" w:rsidRDefault="00B61881">
      <w:pPr>
        <w:spacing w:line="360" w:lineRule="auto"/>
        <w:rPr>
          <w:rFonts w:ascii="宋体" w:hAnsi="宋体"/>
          <w:color w:val="000000" w:themeColor="text1"/>
          <w:sz w:val="24"/>
        </w:rPr>
      </w:pPr>
      <w:r>
        <w:rPr>
          <w:rFonts w:ascii="宋体" w:hAnsi="宋体" w:hint="eastAsia"/>
          <w:color w:val="000000" w:themeColor="text1"/>
          <w:sz w:val="24"/>
        </w:rPr>
        <w:t>采购项目名称：</w:t>
      </w:r>
      <w:r w:rsidR="00485A9F">
        <w:rPr>
          <w:rFonts w:ascii="宋体" w:hAnsi="宋体" w:hint="eastAsia"/>
          <w:color w:val="000000" w:themeColor="text1"/>
          <w:sz w:val="24"/>
        </w:rPr>
        <w:t>若羌县国家现代农业产业园行业组织建设项目（</w:t>
      </w:r>
      <w:r w:rsidR="009B7117">
        <w:rPr>
          <w:rFonts w:ascii="宋体" w:hAnsi="宋体" w:hint="eastAsia"/>
          <w:color w:val="000000" w:themeColor="text1"/>
          <w:sz w:val="24"/>
        </w:rPr>
        <w:t>二标段</w:t>
      </w:r>
      <w:r w:rsidR="00485A9F">
        <w:rPr>
          <w:rFonts w:ascii="宋体" w:hAnsi="宋体" w:hint="eastAsia"/>
          <w:color w:val="000000" w:themeColor="text1"/>
          <w:sz w:val="24"/>
        </w:rPr>
        <w:t>）</w:t>
      </w:r>
    </w:p>
    <w:p w:rsidR="00B41C0B" w:rsidRDefault="00B61881">
      <w:pPr>
        <w:spacing w:line="360" w:lineRule="auto"/>
        <w:rPr>
          <w:rFonts w:ascii="宋体" w:hAnsi="宋体"/>
          <w:color w:val="000000" w:themeColor="text1"/>
          <w:sz w:val="24"/>
        </w:rPr>
      </w:pPr>
      <w:r>
        <w:rPr>
          <w:rFonts w:ascii="宋体" w:hAnsi="宋体" w:hint="eastAsia"/>
          <w:color w:val="000000" w:themeColor="text1"/>
          <w:sz w:val="24"/>
        </w:rPr>
        <w:t>采购项目编号：</w:t>
      </w:r>
      <w:r w:rsidR="009B7117">
        <w:rPr>
          <w:rFonts w:ascii="宋体" w:hAnsi="宋体" w:hint="eastAsia"/>
          <w:color w:val="000000" w:themeColor="text1"/>
          <w:sz w:val="24"/>
        </w:rPr>
        <w:t>XJZGJHZFCG2023-098</w:t>
      </w:r>
      <w:r w:rsidR="00485A9F">
        <w:rPr>
          <w:rFonts w:ascii="宋体" w:hAnsi="宋体" w:hint="eastAsia"/>
          <w:color w:val="000000" w:themeColor="text1"/>
          <w:sz w:val="24"/>
        </w:rPr>
        <w:t>号</w:t>
      </w:r>
      <w:r>
        <w:rPr>
          <w:rFonts w:ascii="宋体" w:hAnsi="宋体" w:hint="eastAsia"/>
          <w:color w:val="000000" w:themeColor="text1"/>
          <w:sz w:val="24"/>
        </w:rPr>
        <w:t xml:space="preserve">                   日期：  年  月  日</w:t>
      </w:r>
    </w:p>
    <w:tbl>
      <w:tblPr>
        <w:tblW w:w="0" w:type="auto"/>
        <w:tblLayout w:type="fixed"/>
        <w:tblCellMar>
          <w:left w:w="0" w:type="dxa"/>
          <w:right w:w="0" w:type="dxa"/>
        </w:tblCellMar>
        <w:tblLook w:val="04A0" w:firstRow="1" w:lastRow="0" w:firstColumn="1" w:lastColumn="0" w:noHBand="0" w:noVBand="1"/>
      </w:tblPr>
      <w:tblGrid>
        <w:gridCol w:w="1150"/>
        <w:gridCol w:w="7938"/>
      </w:tblGrid>
      <w:tr w:rsidR="00B41C0B">
        <w:trPr>
          <w:cantSplit/>
          <w:trHeight w:val="400"/>
        </w:trPr>
        <w:tc>
          <w:tcPr>
            <w:tcW w:w="1150" w:type="dxa"/>
            <w:vMerge w:val="restart"/>
            <w:tcBorders>
              <w:top w:val="single" w:sz="4" w:space="0" w:color="auto"/>
              <w:left w:val="single" w:sz="4" w:space="0" w:color="auto"/>
              <w:bottom w:val="single" w:sz="4" w:space="0" w:color="000000"/>
              <w:right w:val="single" w:sz="4" w:space="0" w:color="auto"/>
            </w:tcBorders>
            <w:tcMar>
              <w:top w:w="16" w:type="dxa"/>
              <w:left w:w="16" w:type="dxa"/>
              <w:bottom w:w="0" w:type="dxa"/>
              <w:right w:w="16" w:type="dxa"/>
            </w:tcMar>
            <w:vAlign w:val="center"/>
          </w:tcPr>
          <w:p w:rsidR="00B41C0B" w:rsidRDefault="00B61881">
            <w:pPr>
              <w:spacing w:line="400" w:lineRule="exact"/>
              <w:jc w:val="center"/>
              <w:rPr>
                <w:rFonts w:ascii="宋体" w:hAnsi="宋体"/>
                <w:color w:val="000000" w:themeColor="text1"/>
                <w:sz w:val="24"/>
              </w:rPr>
            </w:pPr>
            <w:r>
              <w:rPr>
                <w:rFonts w:ascii="宋体" w:hAnsi="宋体" w:hint="eastAsia"/>
                <w:color w:val="000000" w:themeColor="text1"/>
                <w:sz w:val="24"/>
              </w:rPr>
              <w:t>序号</w:t>
            </w:r>
          </w:p>
        </w:tc>
        <w:tc>
          <w:tcPr>
            <w:tcW w:w="7938" w:type="dxa"/>
            <w:vMerge w:val="restart"/>
            <w:tcBorders>
              <w:top w:val="single" w:sz="4" w:space="0" w:color="auto"/>
              <w:left w:val="single" w:sz="4" w:space="0" w:color="auto"/>
              <w:bottom w:val="single" w:sz="4" w:space="0" w:color="000000"/>
              <w:right w:val="single" w:sz="4" w:space="0" w:color="000000"/>
            </w:tcBorders>
            <w:vAlign w:val="center"/>
          </w:tcPr>
          <w:p w:rsidR="00B41C0B" w:rsidRDefault="00B61881">
            <w:pPr>
              <w:spacing w:line="400" w:lineRule="exact"/>
              <w:jc w:val="center"/>
              <w:rPr>
                <w:rFonts w:ascii="宋体" w:hAnsi="宋体"/>
                <w:color w:val="000000" w:themeColor="text1"/>
                <w:sz w:val="24"/>
              </w:rPr>
            </w:pPr>
            <w:r>
              <w:rPr>
                <w:rFonts w:ascii="宋体" w:hAnsi="宋体" w:hint="eastAsia"/>
                <w:color w:val="000000" w:themeColor="text1"/>
                <w:sz w:val="24"/>
              </w:rPr>
              <w:t>评审内容</w:t>
            </w:r>
          </w:p>
        </w:tc>
      </w:tr>
      <w:tr w:rsidR="00B41C0B">
        <w:trPr>
          <w:cantSplit/>
          <w:trHeight w:val="312"/>
        </w:trPr>
        <w:tc>
          <w:tcPr>
            <w:tcW w:w="1150" w:type="dxa"/>
            <w:vMerge/>
            <w:tcBorders>
              <w:top w:val="single" w:sz="4" w:space="0" w:color="auto"/>
              <w:left w:val="single" w:sz="4" w:space="0" w:color="auto"/>
              <w:bottom w:val="single" w:sz="4" w:space="0" w:color="000000"/>
              <w:right w:val="single" w:sz="4" w:space="0" w:color="auto"/>
            </w:tcBorders>
            <w:vAlign w:val="center"/>
          </w:tcPr>
          <w:p w:rsidR="00B41C0B" w:rsidRDefault="00B41C0B">
            <w:pPr>
              <w:widowControl/>
              <w:jc w:val="left"/>
              <w:rPr>
                <w:rFonts w:ascii="宋体" w:hAnsi="宋体"/>
                <w:color w:val="000000" w:themeColor="text1"/>
                <w:sz w:val="24"/>
              </w:rPr>
            </w:pPr>
          </w:p>
        </w:tc>
        <w:tc>
          <w:tcPr>
            <w:tcW w:w="7938" w:type="dxa"/>
            <w:vMerge/>
            <w:tcBorders>
              <w:top w:val="single" w:sz="4" w:space="0" w:color="auto"/>
              <w:left w:val="single" w:sz="4" w:space="0" w:color="auto"/>
              <w:bottom w:val="single" w:sz="4" w:space="0" w:color="000000"/>
              <w:right w:val="single" w:sz="4" w:space="0" w:color="000000"/>
            </w:tcBorders>
            <w:vAlign w:val="center"/>
          </w:tcPr>
          <w:p w:rsidR="00B41C0B" w:rsidRDefault="00B41C0B">
            <w:pPr>
              <w:widowControl/>
              <w:jc w:val="left"/>
              <w:rPr>
                <w:rFonts w:ascii="宋体" w:hAnsi="宋体"/>
                <w:color w:val="000000" w:themeColor="text1"/>
                <w:sz w:val="24"/>
              </w:rPr>
            </w:pPr>
          </w:p>
        </w:tc>
      </w:tr>
      <w:tr w:rsidR="00B41C0B">
        <w:trPr>
          <w:cantSplit/>
          <w:trHeight w:val="420"/>
        </w:trPr>
        <w:tc>
          <w:tcPr>
            <w:tcW w:w="1150" w:type="dxa"/>
            <w:tcBorders>
              <w:top w:val="single" w:sz="4" w:space="0" w:color="auto"/>
              <w:left w:val="single" w:sz="4" w:space="0" w:color="auto"/>
              <w:bottom w:val="single" w:sz="4" w:space="0" w:color="000000"/>
              <w:right w:val="single" w:sz="4" w:space="0" w:color="auto"/>
            </w:tcBorders>
            <w:vAlign w:val="center"/>
          </w:tcPr>
          <w:p w:rsidR="00B41C0B" w:rsidRDefault="00B61881">
            <w:pPr>
              <w:pStyle w:val="xl29"/>
              <w:widowControl w:val="0"/>
              <w:spacing w:before="0" w:after="0" w:line="400" w:lineRule="exact"/>
              <w:rPr>
                <w:color w:val="000000" w:themeColor="text1"/>
                <w:kern w:val="2"/>
                <w:sz w:val="24"/>
                <w:szCs w:val="24"/>
              </w:rPr>
            </w:pPr>
            <w:r>
              <w:rPr>
                <w:rFonts w:hint="eastAsia"/>
                <w:color w:val="000000" w:themeColor="text1"/>
                <w:kern w:val="2"/>
                <w:sz w:val="24"/>
                <w:szCs w:val="24"/>
              </w:rPr>
              <w:t>1</w:t>
            </w:r>
          </w:p>
        </w:tc>
        <w:tc>
          <w:tcPr>
            <w:tcW w:w="7938" w:type="dxa"/>
            <w:tcBorders>
              <w:top w:val="single" w:sz="4" w:space="0" w:color="auto"/>
              <w:left w:val="single" w:sz="4" w:space="0" w:color="auto"/>
              <w:bottom w:val="single" w:sz="4" w:space="0" w:color="000000"/>
              <w:right w:val="single" w:sz="4" w:space="0" w:color="000000"/>
            </w:tcBorders>
            <w:vAlign w:val="center"/>
          </w:tcPr>
          <w:p w:rsidR="00B41C0B" w:rsidRDefault="00B61881">
            <w:pPr>
              <w:pStyle w:val="xl25"/>
              <w:widowControl w:val="0"/>
              <w:pBdr>
                <w:bottom w:val="none" w:sz="0" w:space="0" w:color="auto"/>
                <w:right w:val="none" w:sz="0" w:space="0" w:color="auto"/>
              </w:pBdr>
              <w:spacing w:before="0" w:beforeAutospacing="0" w:after="0" w:afterAutospacing="0" w:line="400" w:lineRule="exact"/>
              <w:jc w:val="both"/>
              <w:rPr>
                <w:color w:val="000000" w:themeColor="text1"/>
                <w:kern w:val="2"/>
                <w:sz w:val="24"/>
                <w:szCs w:val="24"/>
              </w:rPr>
            </w:pPr>
            <w:r>
              <w:rPr>
                <w:rFonts w:hint="eastAsia"/>
                <w:color w:val="000000" w:themeColor="text1"/>
                <w:kern w:val="2"/>
                <w:sz w:val="24"/>
                <w:szCs w:val="24"/>
              </w:rPr>
              <w:t>是否满足报价人资格要求</w:t>
            </w:r>
          </w:p>
        </w:tc>
      </w:tr>
      <w:tr w:rsidR="00B41C0B">
        <w:trPr>
          <w:cantSplit/>
          <w:trHeight w:val="375"/>
        </w:trPr>
        <w:tc>
          <w:tcPr>
            <w:tcW w:w="115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B41C0B" w:rsidRDefault="00B61881">
            <w:pPr>
              <w:spacing w:line="400" w:lineRule="exact"/>
              <w:jc w:val="center"/>
              <w:rPr>
                <w:rFonts w:ascii="宋体" w:hAnsi="宋体"/>
                <w:color w:val="000000" w:themeColor="text1"/>
                <w:sz w:val="24"/>
              </w:rPr>
            </w:pPr>
            <w:r>
              <w:rPr>
                <w:rFonts w:ascii="宋体" w:hAnsi="宋体" w:hint="eastAsia"/>
                <w:color w:val="000000" w:themeColor="text1"/>
                <w:sz w:val="24"/>
              </w:rPr>
              <w:t>2</w:t>
            </w:r>
          </w:p>
        </w:tc>
        <w:tc>
          <w:tcPr>
            <w:tcW w:w="7938" w:type="dxa"/>
            <w:tcBorders>
              <w:top w:val="nil"/>
              <w:left w:val="single" w:sz="4" w:space="0" w:color="auto"/>
              <w:bottom w:val="single" w:sz="4" w:space="0" w:color="auto"/>
              <w:right w:val="single" w:sz="4" w:space="0" w:color="auto"/>
            </w:tcBorders>
            <w:vAlign w:val="center"/>
          </w:tcPr>
          <w:p w:rsidR="00B41C0B" w:rsidRDefault="00B61881">
            <w:pPr>
              <w:spacing w:line="400" w:lineRule="exact"/>
              <w:rPr>
                <w:rFonts w:ascii="宋体" w:hAnsi="宋体"/>
                <w:color w:val="000000" w:themeColor="text1"/>
                <w:sz w:val="24"/>
              </w:rPr>
            </w:pPr>
            <w:r>
              <w:rPr>
                <w:rFonts w:ascii="宋体" w:hAnsi="宋体" w:hint="eastAsia"/>
                <w:color w:val="000000" w:themeColor="text1"/>
                <w:sz w:val="24"/>
              </w:rPr>
              <w:t>是否满足服务期限要求</w:t>
            </w:r>
          </w:p>
        </w:tc>
      </w:tr>
      <w:tr w:rsidR="00B41C0B">
        <w:trPr>
          <w:cantSplit/>
          <w:trHeight w:val="489"/>
        </w:trPr>
        <w:tc>
          <w:tcPr>
            <w:tcW w:w="115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B41C0B" w:rsidRDefault="00B61881">
            <w:pPr>
              <w:spacing w:line="400" w:lineRule="exact"/>
              <w:jc w:val="center"/>
              <w:rPr>
                <w:rFonts w:ascii="宋体" w:hAnsi="宋体"/>
                <w:color w:val="000000" w:themeColor="text1"/>
                <w:sz w:val="24"/>
              </w:rPr>
            </w:pPr>
            <w:r>
              <w:rPr>
                <w:rFonts w:ascii="宋体" w:hAnsi="宋体"/>
                <w:color w:val="000000" w:themeColor="text1"/>
                <w:sz w:val="24"/>
              </w:rPr>
              <w:t>3</w:t>
            </w:r>
          </w:p>
        </w:tc>
        <w:tc>
          <w:tcPr>
            <w:tcW w:w="7938"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00" w:lineRule="exact"/>
              <w:rPr>
                <w:rFonts w:ascii="宋体" w:hAnsi="宋体"/>
                <w:color w:val="000000" w:themeColor="text1"/>
                <w:sz w:val="24"/>
              </w:rPr>
            </w:pPr>
            <w:r>
              <w:rPr>
                <w:rFonts w:hint="eastAsia"/>
                <w:color w:val="000000" w:themeColor="text1"/>
                <w:sz w:val="24"/>
              </w:rPr>
              <w:t>是否符合谈判文件的签署盖章要求</w:t>
            </w:r>
          </w:p>
        </w:tc>
      </w:tr>
      <w:tr w:rsidR="00B41C0B">
        <w:trPr>
          <w:cantSplit/>
          <w:trHeight w:val="420"/>
        </w:trPr>
        <w:tc>
          <w:tcPr>
            <w:tcW w:w="1150" w:type="dxa"/>
            <w:tcBorders>
              <w:top w:val="single" w:sz="4" w:space="0" w:color="auto"/>
              <w:left w:val="single" w:sz="4" w:space="0" w:color="auto"/>
              <w:bottom w:val="single" w:sz="4" w:space="0" w:color="000000"/>
              <w:right w:val="single" w:sz="4" w:space="0" w:color="auto"/>
            </w:tcBorders>
            <w:tcMar>
              <w:top w:w="16" w:type="dxa"/>
              <w:left w:w="16" w:type="dxa"/>
              <w:bottom w:w="0" w:type="dxa"/>
              <w:right w:w="16" w:type="dxa"/>
            </w:tcMar>
            <w:vAlign w:val="center"/>
          </w:tcPr>
          <w:p w:rsidR="00B41C0B" w:rsidRDefault="00B61881">
            <w:pPr>
              <w:spacing w:line="400" w:lineRule="exact"/>
              <w:jc w:val="center"/>
              <w:rPr>
                <w:rFonts w:ascii="宋体" w:hAnsi="宋体"/>
                <w:color w:val="000000" w:themeColor="text1"/>
                <w:sz w:val="24"/>
              </w:rPr>
            </w:pPr>
            <w:r>
              <w:rPr>
                <w:rFonts w:ascii="宋体" w:hAnsi="宋体"/>
                <w:color w:val="000000" w:themeColor="text1"/>
                <w:sz w:val="24"/>
              </w:rPr>
              <w:t>4</w:t>
            </w:r>
          </w:p>
        </w:tc>
        <w:tc>
          <w:tcPr>
            <w:tcW w:w="7938" w:type="dxa"/>
            <w:tcBorders>
              <w:top w:val="single" w:sz="4" w:space="0" w:color="auto"/>
              <w:left w:val="single" w:sz="4" w:space="0" w:color="auto"/>
              <w:bottom w:val="single" w:sz="4" w:space="0" w:color="000000"/>
              <w:right w:val="single" w:sz="4" w:space="0" w:color="auto"/>
            </w:tcBorders>
            <w:vAlign w:val="center"/>
          </w:tcPr>
          <w:p w:rsidR="00B41C0B" w:rsidRDefault="00B61881">
            <w:pPr>
              <w:spacing w:line="400" w:lineRule="exact"/>
              <w:rPr>
                <w:rFonts w:ascii="宋体" w:hAnsi="宋体"/>
                <w:color w:val="000000" w:themeColor="text1"/>
                <w:sz w:val="24"/>
              </w:rPr>
            </w:pPr>
            <w:r>
              <w:rPr>
                <w:rFonts w:ascii="宋体" w:hAnsi="宋体" w:hint="eastAsia"/>
                <w:color w:val="000000" w:themeColor="text1"/>
                <w:sz w:val="24"/>
              </w:rPr>
              <w:t>报价有效期是否为90天</w:t>
            </w:r>
          </w:p>
        </w:tc>
      </w:tr>
      <w:tr w:rsidR="00B41C0B">
        <w:trPr>
          <w:trHeight w:val="420"/>
        </w:trPr>
        <w:tc>
          <w:tcPr>
            <w:tcW w:w="115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B41C0B" w:rsidRDefault="00262377">
            <w:pPr>
              <w:spacing w:line="400" w:lineRule="exact"/>
              <w:jc w:val="center"/>
              <w:rPr>
                <w:rFonts w:ascii="宋体" w:hAnsi="宋体"/>
                <w:color w:val="000000" w:themeColor="text1"/>
                <w:sz w:val="24"/>
              </w:rPr>
            </w:pPr>
            <w:r>
              <w:rPr>
                <w:rFonts w:ascii="宋体" w:hAnsi="宋体" w:hint="eastAsia"/>
                <w:color w:val="000000" w:themeColor="text1"/>
                <w:sz w:val="24"/>
              </w:rPr>
              <w:t>5</w:t>
            </w:r>
          </w:p>
        </w:tc>
        <w:tc>
          <w:tcPr>
            <w:tcW w:w="7938" w:type="dxa"/>
            <w:tcBorders>
              <w:top w:val="single" w:sz="4" w:space="0" w:color="auto"/>
              <w:left w:val="single" w:sz="4" w:space="0" w:color="auto"/>
              <w:bottom w:val="single" w:sz="4" w:space="0" w:color="auto"/>
              <w:right w:val="single" w:sz="4" w:space="0" w:color="000000"/>
            </w:tcBorders>
            <w:vAlign w:val="center"/>
          </w:tcPr>
          <w:p w:rsidR="00B41C0B" w:rsidRDefault="00B61881">
            <w:pPr>
              <w:spacing w:line="400" w:lineRule="exact"/>
              <w:rPr>
                <w:rFonts w:ascii="宋体" w:hAnsi="宋体"/>
                <w:color w:val="000000" w:themeColor="text1"/>
                <w:sz w:val="24"/>
              </w:rPr>
            </w:pPr>
            <w:r>
              <w:rPr>
                <w:rFonts w:ascii="宋体" w:hAnsi="宋体"/>
                <w:color w:val="000000" w:themeColor="text1"/>
                <w:sz w:val="24"/>
              </w:rPr>
              <w:t>投标</w:t>
            </w:r>
            <w:r>
              <w:rPr>
                <w:rFonts w:ascii="宋体" w:hAnsi="宋体" w:hint="eastAsia"/>
                <w:color w:val="000000" w:themeColor="text1"/>
                <w:sz w:val="24"/>
              </w:rPr>
              <w:t>报价固定唯一，且</w:t>
            </w:r>
            <w:r>
              <w:rPr>
                <w:rFonts w:ascii="宋体" w:hAnsi="宋体" w:cs="宋体" w:hint="eastAsia"/>
                <w:color w:val="000000" w:themeColor="text1"/>
                <w:sz w:val="24"/>
              </w:rPr>
              <w:t>投标报价</w:t>
            </w:r>
            <w:r>
              <w:rPr>
                <w:rFonts w:ascii="宋体" w:hAnsi="宋体" w:hint="eastAsia"/>
                <w:color w:val="000000" w:themeColor="text1"/>
                <w:sz w:val="24"/>
              </w:rPr>
              <w:t>没有</w:t>
            </w:r>
            <w:r>
              <w:rPr>
                <w:rFonts w:ascii="宋体" w:hAnsi="宋体" w:cs="宋体" w:hint="eastAsia"/>
                <w:color w:val="000000" w:themeColor="text1"/>
                <w:sz w:val="24"/>
              </w:rPr>
              <w:t>超过最高限价</w:t>
            </w:r>
          </w:p>
        </w:tc>
      </w:tr>
      <w:tr w:rsidR="00B41C0B">
        <w:trPr>
          <w:trHeight w:val="420"/>
        </w:trPr>
        <w:tc>
          <w:tcPr>
            <w:tcW w:w="115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B41C0B" w:rsidRDefault="00262377">
            <w:pPr>
              <w:spacing w:line="400" w:lineRule="exact"/>
              <w:jc w:val="center"/>
              <w:rPr>
                <w:rFonts w:ascii="宋体" w:hAnsi="宋体"/>
                <w:color w:val="000000" w:themeColor="text1"/>
                <w:sz w:val="24"/>
              </w:rPr>
            </w:pPr>
            <w:r>
              <w:rPr>
                <w:rFonts w:ascii="宋体" w:hAnsi="宋体" w:hint="eastAsia"/>
                <w:color w:val="000000" w:themeColor="text1"/>
                <w:sz w:val="24"/>
              </w:rPr>
              <w:t>6</w:t>
            </w:r>
          </w:p>
        </w:tc>
        <w:tc>
          <w:tcPr>
            <w:tcW w:w="7938" w:type="dxa"/>
            <w:tcBorders>
              <w:top w:val="single" w:sz="4" w:space="0" w:color="auto"/>
              <w:left w:val="single" w:sz="4" w:space="0" w:color="auto"/>
              <w:bottom w:val="single" w:sz="4" w:space="0" w:color="auto"/>
              <w:right w:val="single" w:sz="4" w:space="0" w:color="000000"/>
            </w:tcBorders>
            <w:vAlign w:val="center"/>
          </w:tcPr>
          <w:p w:rsidR="00B41C0B" w:rsidRDefault="00B61881">
            <w:pPr>
              <w:spacing w:line="400" w:lineRule="exact"/>
              <w:rPr>
                <w:rFonts w:ascii="宋体" w:hAnsi="宋体"/>
                <w:color w:val="000000" w:themeColor="text1"/>
                <w:sz w:val="24"/>
              </w:rPr>
            </w:pPr>
            <w:r>
              <w:rPr>
                <w:rFonts w:ascii="宋体" w:hAnsi="宋体"/>
                <w:color w:val="000000" w:themeColor="text1"/>
                <w:sz w:val="24"/>
              </w:rPr>
              <w:t>如</w:t>
            </w:r>
            <w:r>
              <w:rPr>
                <w:rFonts w:ascii="宋体" w:hAnsi="宋体" w:hint="eastAsia"/>
                <w:color w:val="000000" w:themeColor="text1"/>
                <w:sz w:val="24"/>
              </w:rPr>
              <w:t>谈判小组发现报价人的报价明显低于其他通过符合性审查报价人的投标报价，有可能影响产品质量或者不能诚信履约的，报价人是否作书面说明并提供相关证明材料。报价人不能合理说明或不能提供相关证明材料的，谈判小组是否将认定该报价人报价不合理</w:t>
            </w:r>
          </w:p>
        </w:tc>
      </w:tr>
      <w:tr w:rsidR="00B41C0B">
        <w:trPr>
          <w:trHeight w:val="420"/>
        </w:trPr>
        <w:tc>
          <w:tcPr>
            <w:tcW w:w="115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B41C0B" w:rsidRDefault="00262377">
            <w:pPr>
              <w:spacing w:line="400" w:lineRule="exact"/>
              <w:jc w:val="center"/>
              <w:rPr>
                <w:rFonts w:ascii="宋体" w:hAnsi="宋体"/>
                <w:color w:val="000000" w:themeColor="text1"/>
                <w:sz w:val="24"/>
              </w:rPr>
            </w:pPr>
            <w:r>
              <w:rPr>
                <w:rFonts w:ascii="宋体" w:hAnsi="宋体" w:hint="eastAsia"/>
                <w:color w:val="000000" w:themeColor="text1"/>
                <w:sz w:val="24"/>
              </w:rPr>
              <w:t>7</w:t>
            </w:r>
          </w:p>
        </w:tc>
        <w:tc>
          <w:tcPr>
            <w:tcW w:w="7938" w:type="dxa"/>
            <w:tcBorders>
              <w:top w:val="single" w:sz="4" w:space="0" w:color="auto"/>
              <w:left w:val="single" w:sz="4" w:space="0" w:color="auto"/>
              <w:bottom w:val="single" w:sz="4" w:space="0" w:color="auto"/>
              <w:right w:val="single" w:sz="4" w:space="0" w:color="000000"/>
            </w:tcBorders>
            <w:vAlign w:val="center"/>
          </w:tcPr>
          <w:p w:rsidR="00B41C0B" w:rsidRDefault="00B61881">
            <w:pPr>
              <w:spacing w:line="400" w:lineRule="exact"/>
              <w:rPr>
                <w:rFonts w:ascii="宋体" w:hAnsi="宋体"/>
                <w:color w:val="000000" w:themeColor="text1"/>
                <w:sz w:val="24"/>
              </w:rPr>
            </w:pPr>
            <w:r>
              <w:rPr>
                <w:rFonts w:ascii="宋体" w:hAnsi="宋体" w:hint="eastAsia"/>
                <w:color w:val="000000" w:themeColor="text1"/>
                <w:sz w:val="24"/>
              </w:rPr>
              <w:t>采购人需求响应没有重大偏离</w:t>
            </w:r>
          </w:p>
        </w:tc>
      </w:tr>
      <w:tr w:rsidR="00B41C0B">
        <w:trPr>
          <w:trHeight w:val="420"/>
        </w:trPr>
        <w:tc>
          <w:tcPr>
            <w:tcW w:w="115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B41C0B" w:rsidRDefault="00262377">
            <w:pPr>
              <w:spacing w:line="400" w:lineRule="exact"/>
              <w:jc w:val="center"/>
              <w:rPr>
                <w:rFonts w:ascii="宋体" w:hAnsi="宋体"/>
                <w:color w:val="000000" w:themeColor="text1"/>
                <w:sz w:val="24"/>
              </w:rPr>
            </w:pPr>
            <w:r>
              <w:rPr>
                <w:rFonts w:ascii="宋体" w:hAnsi="宋体" w:hint="eastAsia"/>
                <w:color w:val="000000" w:themeColor="text1"/>
                <w:sz w:val="24"/>
              </w:rPr>
              <w:t>8</w:t>
            </w:r>
            <w:bookmarkStart w:id="854" w:name="_GoBack"/>
            <w:bookmarkEnd w:id="854"/>
          </w:p>
        </w:tc>
        <w:tc>
          <w:tcPr>
            <w:tcW w:w="7938" w:type="dxa"/>
            <w:tcBorders>
              <w:top w:val="single" w:sz="4" w:space="0" w:color="auto"/>
              <w:left w:val="single" w:sz="4" w:space="0" w:color="auto"/>
              <w:bottom w:val="single" w:sz="4" w:space="0" w:color="auto"/>
              <w:right w:val="single" w:sz="4" w:space="0" w:color="000000"/>
            </w:tcBorders>
            <w:vAlign w:val="center"/>
          </w:tcPr>
          <w:p w:rsidR="00B41C0B" w:rsidRDefault="00B61881">
            <w:pPr>
              <w:spacing w:line="400" w:lineRule="exact"/>
              <w:rPr>
                <w:rFonts w:ascii="宋体" w:hAnsi="宋体"/>
                <w:color w:val="000000" w:themeColor="text1"/>
                <w:sz w:val="24"/>
              </w:rPr>
            </w:pPr>
            <w:r>
              <w:rPr>
                <w:rFonts w:ascii="宋体" w:hAnsi="宋体" w:hint="eastAsia"/>
                <w:color w:val="000000" w:themeColor="text1"/>
                <w:sz w:val="24"/>
              </w:rPr>
              <w:t>是否没有其它未实质性响应谈判文件的要求</w:t>
            </w:r>
          </w:p>
        </w:tc>
      </w:tr>
      <w:tr w:rsidR="00B41C0B">
        <w:trPr>
          <w:trHeight w:val="574"/>
        </w:trPr>
        <w:tc>
          <w:tcPr>
            <w:tcW w:w="115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B41C0B" w:rsidRDefault="00B61881">
            <w:pPr>
              <w:spacing w:line="400" w:lineRule="exact"/>
              <w:jc w:val="center"/>
              <w:rPr>
                <w:rFonts w:ascii="宋体" w:hAnsi="宋体"/>
                <w:color w:val="000000" w:themeColor="text1"/>
                <w:sz w:val="24"/>
              </w:rPr>
            </w:pPr>
            <w:r>
              <w:rPr>
                <w:rFonts w:ascii="宋体" w:hAnsi="宋体" w:hint="eastAsia"/>
                <w:color w:val="000000" w:themeColor="text1"/>
                <w:sz w:val="24"/>
              </w:rPr>
              <w:t>结论</w:t>
            </w:r>
          </w:p>
        </w:tc>
        <w:tc>
          <w:tcPr>
            <w:tcW w:w="7938" w:type="dxa"/>
            <w:tcBorders>
              <w:top w:val="single" w:sz="4" w:space="0" w:color="auto"/>
              <w:left w:val="single" w:sz="4" w:space="0" w:color="auto"/>
              <w:bottom w:val="single" w:sz="4" w:space="0" w:color="auto"/>
              <w:right w:val="single" w:sz="4" w:space="0" w:color="000000"/>
            </w:tcBorders>
            <w:vAlign w:val="center"/>
          </w:tcPr>
          <w:p w:rsidR="00B41C0B" w:rsidRDefault="00B41C0B">
            <w:pPr>
              <w:spacing w:line="400" w:lineRule="exact"/>
              <w:jc w:val="center"/>
              <w:rPr>
                <w:rFonts w:ascii="宋体" w:hAnsi="宋体"/>
                <w:color w:val="000000" w:themeColor="text1"/>
                <w:sz w:val="24"/>
              </w:rPr>
            </w:pPr>
          </w:p>
        </w:tc>
      </w:tr>
    </w:tbl>
    <w:p w:rsidR="00B41C0B" w:rsidRDefault="00B61881">
      <w:pPr>
        <w:spacing w:line="360" w:lineRule="auto"/>
        <w:rPr>
          <w:rFonts w:ascii="宋体" w:hAnsi="宋体"/>
          <w:color w:val="000000" w:themeColor="text1"/>
          <w:szCs w:val="21"/>
        </w:rPr>
      </w:pPr>
      <w:r>
        <w:rPr>
          <w:rFonts w:ascii="宋体" w:hAnsi="宋体" w:hint="eastAsia"/>
          <w:color w:val="000000" w:themeColor="text1"/>
          <w:szCs w:val="21"/>
        </w:rPr>
        <w:t>注：1、</w:t>
      </w:r>
      <w:r>
        <w:rPr>
          <w:rFonts w:ascii="宋体" w:hAnsi="宋体"/>
          <w:color w:val="000000" w:themeColor="text1"/>
          <w:szCs w:val="21"/>
        </w:rPr>
        <w:t>报价人分栏中填写“</w:t>
      </w:r>
      <w:r>
        <w:rPr>
          <w:rFonts w:ascii="宋体" w:hAnsi="宋体" w:hint="eastAsia"/>
          <w:color w:val="000000" w:themeColor="text1"/>
          <w:szCs w:val="21"/>
        </w:rPr>
        <w:t>√</w:t>
      </w:r>
      <w:r>
        <w:rPr>
          <w:rFonts w:ascii="宋体" w:hAnsi="宋体"/>
          <w:color w:val="000000" w:themeColor="text1"/>
          <w:szCs w:val="21"/>
        </w:rPr>
        <w:t>”表示该项符合报价文件要求，“×”表示该项不符合报价文件要求；</w:t>
      </w:r>
    </w:p>
    <w:p w:rsidR="00B41C0B" w:rsidRDefault="00B6188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结论栏中填写“</w:t>
      </w:r>
      <w:r>
        <w:rPr>
          <w:rFonts w:ascii="宋体" w:hAnsi="宋体" w:hint="eastAsia"/>
          <w:color w:val="000000" w:themeColor="text1"/>
          <w:szCs w:val="21"/>
        </w:rPr>
        <w:t>通过</w:t>
      </w:r>
      <w:r>
        <w:rPr>
          <w:rFonts w:ascii="宋体" w:hAnsi="宋体"/>
          <w:color w:val="000000" w:themeColor="text1"/>
          <w:szCs w:val="21"/>
        </w:rPr>
        <w:t>”表示该报价人报价文件符合报价文件要求，“</w:t>
      </w:r>
      <w:r>
        <w:rPr>
          <w:rFonts w:ascii="宋体" w:hAnsi="宋体" w:hint="eastAsia"/>
          <w:color w:val="000000" w:themeColor="text1"/>
          <w:szCs w:val="21"/>
        </w:rPr>
        <w:t>不通过</w:t>
      </w:r>
      <w:r>
        <w:rPr>
          <w:rFonts w:ascii="宋体" w:hAnsi="宋体"/>
          <w:color w:val="000000" w:themeColor="text1"/>
          <w:szCs w:val="21"/>
        </w:rPr>
        <w:t>”表示该报价人报价文件不符合报价文件要求。</w:t>
      </w:r>
    </w:p>
    <w:p w:rsidR="00B41C0B" w:rsidRDefault="00B6188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3、结论汇总意见采取少数服从多数原则，即超过半数评委的结论为“通过”则该报价人通过</w:t>
      </w:r>
      <w:r>
        <w:rPr>
          <w:rFonts w:ascii="宋体" w:hAnsi="宋体" w:hint="eastAsia"/>
          <w:bCs/>
          <w:color w:val="000000" w:themeColor="text1"/>
          <w:szCs w:val="21"/>
        </w:rPr>
        <w:t>评审，否则不通过</w:t>
      </w:r>
      <w:r>
        <w:rPr>
          <w:rFonts w:ascii="宋体" w:hAnsi="宋体" w:hint="eastAsia"/>
          <w:color w:val="000000" w:themeColor="text1"/>
          <w:szCs w:val="21"/>
        </w:rPr>
        <w:t>。</w:t>
      </w:r>
    </w:p>
    <w:p w:rsidR="00B41C0B" w:rsidRDefault="00B41C0B">
      <w:pPr>
        <w:spacing w:line="360" w:lineRule="auto"/>
        <w:rPr>
          <w:rFonts w:ascii="宋体" w:hAnsi="宋体"/>
          <w:color w:val="000000" w:themeColor="text1"/>
          <w:szCs w:val="21"/>
        </w:rPr>
      </w:pPr>
    </w:p>
    <w:p w:rsidR="00B41C0B" w:rsidRDefault="00B61881">
      <w:pPr>
        <w:rPr>
          <w:rFonts w:ascii="宋体" w:hAnsi="宋体"/>
          <w:b/>
          <w:color w:val="000000" w:themeColor="text1"/>
          <w:sz w:val="28"/>
          <w:szCs w:val="28"/>
        </w:rPr>
        <w:sectPr w:rsidR="00B41C0B">
          <w:footerReference w:type="first" r:id="rId14"/>
          <w:pgSz w:w="11906" w:h="16838"/>
          <w:pgMar w:top="1677" w:right="1389" w:bottom="1389" w:left="1389" w:header="737" w:footer="624" w:gutter="0"/>
          <w:cols w:space="720"/>
          <w:docGrid w:linePitch="312"/>
        </w:sectPr>
      </w:pPr>
      <w:r>
        <w:rPr>
          <w:rFonts w:ascii="宋体" w:hAnsi="宋体" w:hint="eastAsia"/>
          <w:color w:val="000000" w:themeColor="text1"/>
          <w:sz w:val="24"/>
        </w:rPr>
        <w:br w:type="page"/>
      </w: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61881">
      <w:pPr>
        <w:pStyle w:val="10"/>
        <w:spacing w:line="360" w:lineRule="auto"/>
        <w:jc w:val="center"/>
        <w:rPr>
          <w:color w:val="000000" w:themeColor="text1"/>
          <w:sz w:val="48"/>
          <w:szCs w:val="48"/>
        </w:rPr>
      </w:pPr>
      <w:bookmarkStart w:id="855" w:name="_Toc279502887"/>
      <w:bookmarkStart w:id="856" w:name="_Toc535945915"/>
      <w:bookmarkStart w:id="857" w:name="_Toc451254123"/>
      <w:r>
        <w:rPr>
          <w:rFonts w:ascii="宋体" w:hAnsi="宋体" w:hint="eastAsia"/>
          <w:color w:val="000000" w:themeColor="text1"/>
          <w:sz w:val="48"/>
          <w:szCs w:val="48"/>
        </w:rPr>
        <w:t>第三章</w:t>
      </w:r>
      <w:bookmarkStart w:id="858" w:name="_Toc10525517"/>
      <w:bookmarkStart w:id="859" w:name="_Toc30476634"/>
      <w:bookmarkStart w:id="860" w:name="_Toc27840477"/>
      <w:bookmarkEnd w:id="765"/>
      <w:bookmarkEnd w:id="851"/>
      <w:bookmarkEnd w:id="852"/>
      <w:bookmarkEnd w:id="853"/>
      <w:bookmarkEnd w:id="855"/>
      <w:bookmarkEnd w:id="858"/>
      <w:r>
        <w:rPr>
          <w:rFonts w:ascii="宋体" w:hAnsi="宋体" w:hint="eastAsia"/>
          <w:color w:val="000000" w:themeColor="text1"/>
          <w:sz w:val="48"/>
          <w:szCs w:val="48"/>
        </w:rPr>
        <w:t>采购人需求</w:t>
      </w:r>
      <w:bookmarkEnd w:id="856"/>
      <w:bookmarkEnd w:id="857"/>
    </w:p>
    <w:p w:rsidR="00B41C0B" w:rsidRDefault="00B61881">
      <w:pPr>
        <w:pStyle w:val="2"/>
        <w:rPr>
          <w:b/>
          <w:bCs/>
          <w:sz w:val="48"/>
          <w:szCs w:val="48"/>
        </w:rPr>
      </w:pPr>
      <w:r>
        <w:rPr>
          <w:color w:val="000000" w:themeColor="text1"/>
        </w:rPr>
        <w:br w:type="page"/>
      </w:r>
      <w:bookmarkStart w:id="861" w:name="_Toc19099503"/>
      <w:bookmarkStart w:id="862" w:name="_Toc12378037"/>
      <w:bookmarkStart w:id="863" w:name="_Toc27840483"/>
      <w:bookmarkStart w:id="864" w:name="_Toc12330396"/>
      <w:bookmarkStart w:id="865" w:name="_Toc12861158"/>
      <w:bookmarkStart w:id="866" w:name="_Toc11771900"/>
      <w:bookmarkStart w:id="867" w:name="_Toc11771771"/>
      <w:bookmarkStart w:id="868" w:name="_Toc13884769"/>
      <w:bookmarkEnd w:id="859"/>
      <w:bookmarkEnd w:id="860"/>
    </w:p>
    <w:p w:rsidR="00B41C0B" w:rsidRDefault="00B61881" w:rsidP="001946DD">
      <w:pPr>
        <w:spacing w:line="360" w:lineRule="auto"/>
        <w:ind w:firstLineChars="1400" w:firstLine="3935"/>
        <w:rPr>
          <w:rFonts w:ascii="宋体" w:hAnsi="宋体" w:cs="宋体"/>
          <w:sz w:val="28"/>
          <w:szCs w:val="28"/>
        </w:rPr>
      </w:pPr>
      <w:r>
        <w:rPr>
          <w:rFonts w:ascii="宋体" w:hAnsi="宋体" w:cs="宋体" w:hint="eastAsia"/>
          <w:b/>
          <w:bCs/>
          <w:sz w:val="28"/>
          <w:szCs w:val="28"/>
        </w:rPr>
        <w:lastRenderedPageBreak/>
        <w:t>采购人需求</w:t>
      </w:r>
    </w:p>
    <w:p w:rsidR="001946DD" w:rsidRDefault="001946DD" w:rsidP="001946DD">
      <w:pPr>
        <w:pStyle w:val="a6"/>
        <w:spacing w:line="560" w:lineRule="exact"/>
        <w:ind w:firstLineChars="200" w:firstLine="562"/>
        <w:jc w:val="left"/>
        <w:rPr>
          <w:rFonts w:ascii="Times New Roman" w:eastAsia="仿宋" w:hAnsi="Times New Roman"/>
          <w:b/>
          <w:bCs/>
          <w:snapToGrid w:val="0"/>
          <w:sz w:val="28"/>
          <w:szCs w:val="28"/>
        </w:rPr>
      </w:pPr>
      <w:r>
        <w:rPr>
          <w:rFonts w:ascii="Times New Roman" w:eastAsia="仿宋" w:hAnsi="Times New Roman" w:hint="eastAsia"/>
          <w:b/>
          <w:bCs/>
          <w:snapToGrid w:val="0"/>
          <w:sz w:val="28"/>
          <w:szCs w:val="28"/>
        </w:rPr>
        <w:t>（一）电商平台培训内容</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为大力实施特色林果提质增效工程，全面推行红枣标准化管理。若羌县每年开展定期要开展电商平台红枣销售的销售、技术培训和营销培训，培训内容包括：</w:t>
      </w:r>
    </w:p>
    <w:p w:rsidR="001946DD" w:rsidRDefault="001946DD" w:rsidP="001946DD">
      <w:pPr>
        <w:pStyle w:val="a6"/>
        <w:numPr>
          <w:ilvl w:val="0"/>
          <w:numId w:val="22"/>
        </w:numPr>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销售培训</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产品知识培训：提供详细的红枣产品知识培训，包括红枣的品种、产地、质量标准、营养价值等方面的知识，使销售人员能够准确了解并介绍产品。</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销售技巧培训：培训销售人员的销售技巧，包括沟通技巧、销售技巧、客户关系管理等方面的培训，提高销售人员的销售能力和业绩。</w:t>
      </w:r>
    </w:p>
    <w:p w:rsidR="001946DD" w:rsidRDefault="001946DD" w:rsidP="001946DD">
      <w:pPr>
        <w:pStyle w:val="a6"/>
        <w:numPr>
          <w:ilvl w:val="0"/>
          <w:numId w:val="22"/>
        </w:numPr>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技术培训</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直播技巧培训：培训直播销售人员的直播技巧，包括主持风格、语言表达、形象展示、互动技巧等方面的培训，提高直播销售人员的直播能力和吸引力。</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直播设备操作培训：培训直播销售人员如何正确操作直播设备，包括摄像头、照明设备、麦克风等设备的使用方法和技巧，确保直播过程的顺利进行。</w:t>
      </w:r>
    </w:p>
    <w:p w:rsidR="001946DD" w:rsidRDefault="001946DD" w:rsidP="001946DD">
      <w:pPr>
        <w:pStyle w:val="a6"/>
        <w:numPr>
          <w:ilvl w:val="0"/>
          <w:numId w:val="22"/>
        </w:numPr>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营销培训</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营销策略培训：培训销售人员的营销策略，包括市场分析、竞争分析、目标客户群体的确定、定价策略等方面的培训，提供营销策略指导。</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社交媒体营销培训：培训销售人员。如何在社交媒体上进行有效的营销，包括内容策划、社交媒体平台的使用技巧、用户互动等方面</w:t>
      </w:r>
      <w:r>
        <w:rPr>
          <w:rFonts w:ascii="Times New Roman" w:eastAsia="仿宋" w:hAnsi="Times New Roman" w:hint="eastAsia"/>
          <w:snapToGrid w:val="0"/>
          <w:sz w:val="28"/>
          <w:szCs w:val="28"/>
        </w:rPr>
        <w:lastRenderedPageBreak/>
        <w:t>的培训，提高销售人员在社交媒体上的营销能力。</w:t>
      </w:r>
    </w:p>
    <w:p w:rsidR="001946DD" w:rsidRDefault="001946DD" w:rsidP="001946DD">
      <w:pPr>
        <w:pStyle w:val="a6"/>
        <w:numPr>
          <w:ilvl w:val="0"/>
          <w:numId w:val="22"/>
        </w:numPr>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培训方式</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线上培训：通过在线培训平台、视频教学等方式进行培训，灵活方便地为销售人员提供培训内容。</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线下培训：组织销售人员进行集中培训，可以邀请行业专家、销售顾问等进行培训讲座或</w:t>
      </w:r>
      <w:r>
        <w:rPr>
          <w:rFonts w:ascii="Times New Roman" w:eastAsia="仿宋" w:hAnsi="Times New Roman" w:hint="eastAsia"/>
          <w:snapToGrid w:val="0"/>
          <w:sz w:val="28"/>
          <w:szCs w:val="28"/>
        </w:rPr>
        <w:t>workshop</w:t>
      </w:r>
      <w:r>
        <w:rPr>
          <w:rFonts w:ascii="Times New Roman" w:eastAsia="仿宋" w:hAnsi="Times New Roman" w:hint="eastAsia"/>
          <w:snapToGrid w:val="0"/>
          <w:sz w:val="28"/>
          <w:szCs w:val="28"/>
        </w:rPr>
        <w:t>，提供实际操作指导和现场互动。</w:t>
      </w:r>
    </w:p>
    <w:p w:rsidR="001946DD" w:rsidRDefault="001946DD" w:rsidP="001946DD">
      <w:pPr>
        <w:pStyle w:val="a6"/>
        <w:numPr>
          <w:ilvl w:val="0"/>
          <w:numId w:val="22"/>
        </w:numPr>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培训评估与反馈</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对培训效果进行评估，可通过考试、问卷调查等方式了解培训的效果和销售人员的掌握程度。</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 xml:space="preserve"> </w:t>
      </w:r>
      <w:r>
        <w:rPr>
          <w:rFonts w:ascii="Times New Roman" w:eastAsia="仿宋" w:hAnsi="Times New Roman" w:hint="eastAsia"/>
          <w:snapToGrid w:val="0"/>
          <w:sz w:val="28"/>
          <w:szCs w:val="28"/>
        </w:rPr>
        <w:t>根据评估结果进行持续改进，根据销售人员的实际需要进行定期培训和补充培训，以不断提高销售、技术和营销能力。</w:t>
      </w:r>
    </w:p>
    <w:p w:rsidR="001946DD" w:rsidRDefault="001946DD" w:rsidP="001946DD">
      <w:pPr>
        <w:pStyle w:val="a6"/>
        <w:spacing w:line="560" w:lineRule="exact"/>
        <w:ind w:firstLineChars="200" w:firstLine="560"/>
        <w:jc w:val="left"/>
        <w:rPr>
          <w:rFonts w:ascii="Times New Roman" w:eastAsia="仿宋" w:hAnsi="Times New Roman"/>
          <w:snapToGrid w:val="0"/>
          <w:sz w:val="28"/>
          <w:szCs w:val="28"/>
        </w:rPr>
      </w:pPr>
      <w:r>
        <w:rPr>
          <w:rFonts w:ascii="Times New Roman" w:eastAsia="仿宋" w:hAnsi="Times New Roman" w:hint="eastAsia"/>
          <w:snapToGrid w:val="0"/>
          <w:sz w:val="28"/>
          <w:szCs w:val="28"/>
        </w:rPr>
        <w:t>通过销售、技术和营销培训，可以提高红枣销售人员的专业能力、销售技巧和营销策略，提升产品销量和市场竞争力。同时，培训也能够激发销售人员的工作热情和积极性，增强团队凝聚力和创新能力。</w:t>
      </w:r>
    </w:p>
    <w:p w:rsidR="001946DD" w:rsidRDefault="001946DD" w:rsidP="001946DD">
      <w:pPr>
        <w:pStyle w:val="a6"/>
        <w:spacing w:beforeLines="50" w:before="156" w:afterLines="30" w:after="93" w:line="560" w:lineRule="exact"/>
        <w:ind w:firstLineChars="200" w:firstLine="562"/>
        <w:jc w:val="center"/>
        <w:rPr>
          <w:rFonts w:ascii="Times New Roman" w:eastAsia="仿宋" w:hAnsi="Times New Roman"/>
          <w:snapToGrid w:val="0"/>
          <w:sz w:val="28"/>
          <w:szCs w:val="28"/>
        </w:rPr>
      </w:pPr>
      <w:r>
        <w:rPr>
          <w:rFonts w:ascii="Times New Roman" w:eastAsia="仿宋" w:hAnsi="Times New Roman" w:hint="eastAsia"/>
          <w:b/>
          <w:bCs/>
          <w:snapToGrid w:val="0"/>
          <w:sz w:val="28"/>
          <w:szCs w:val="28"/>
        </w:rPr>
        <w:t>表</w:t>
      </w:r>
      <w:r>
        <w:rPr>
          <w:rFonts w:ascii="Times New Roman" w:eastAsia="仿宋" w:hAnsi="Times New Roman" w:hint="eastAsia"/>
          <w:b/>
          <w:bCs/>
          <w:snapToGrid w:val="0"/>
          <w:sz w:val="28"/>
          <w:szCs w:val="28"/>
        </w:rPr>
        <w:t xml:space="preserve">8-1 </w:t>
      </w:r>
      <w:r>
        <w:rPr>
          <w:rFonts w:ascii="仿宋" w:eastAsia="仿宋" w:hAnsi="仿宋" w:cs="仿宋" w:hint="eastAsia"/>
          <w:b/>
          <w:bCs/>
          <w:color w:val="000000"/>
          <w:kern w:val="0"/>
          <w:sz w:val="28"/>
          <w:szCs w:val="28"/>
          <w:lang w:bidi="ar"/>
        </w:rPr>
        <w:t>电商平台培训大纲</w:t>
      </w:r>
    </w:p>
    <w:tbl>
      <w:tblPr>
        <w:tblW w:w="8456" w:type="dxa"/>
        <w:tblInd w:w="98" w:type="dxa"/>
        <w:tblLayout w:type="fixed"/>
        <w:tblLook w:val="04A0" w:firstRow="1" w:lastRow="0" w:firstColumn="1" w:lastColumn="0" w:noHBand="0" w:noVBand="1"/>
      </w:tblPr>
      <w:tblGrid>
        <w:gridCol w:w="479"/>
        <w:gridCol w:w="4174"/>
        <w:gridCol w:w="453"/>
        <w:gridCol w:w="3350"/>
      </w:tblGrid>
      <w:tr w:rsidR="001946DD" w:rsidTr="00020EF3">
        <w:trPr>
          <w:trHeight w:val="280"/>
        </w:trPr>
        <w:tc>
          <w:tcPr>
            <w:tcW w:w="4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rPr>
                <w:rFonts w:ascii="宋体" w:hAnsi="宋体" w:cs="宋体"/>
                <w:color w:val="000000"/>
                <w:sz w:val="22"/>
                <w:szCs w:val="22"/>
              </w:rPr>
            </w:pPr>
            <w:r>
              <w:rPr>
                <w:rFonts w:ascii="仿宋" w:eastAsia="仿宋" w:hAnsi="仿宋" w:cs="仿宋" w:hint="eastAsia"/>
                <w:b/>
                <w:bCs/>
                <w:color w:val="000000"/>
                <w:kern w:val="0"/>
                <w:sz w:val="22"/>
                <w:szCs w:val="22"/>
                <w:lang w:bidi="ar"/>
              </w:rPr>
              <w:t>第一部分：抖音短视频课时大纲</w:t>
            </w:r>
          </w:p>
        </w:tc>
        <w:tc>
          <w:tcPr>
            <w:tcW w:w="38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rPr>
                <w:rFonts w:ascii="仿宋" w:eastAsia="仿宋" w:hAnsi="仿宋" w:cs="仿宋"/>
                <w:b/>
                <w:bCs/>
                <w:color w:val="000000"/>
                <w:kern w:val="0"/>
                <w:sz w:val="22"/>
                <w:szCs w:val="22"/>
                <w:lang w:bidi="ar"/>
              </w:rPr>
            </w:pPr>
            <w:r>
              <w:rPr>
                <w:rFonts w:ascii="宋体" w:hAnsi="宋体" w:cs="宋体" w:hint="eastAsia"/>
                <w:b/>
                <w:bCs/>
                <w:color w:val="000000"/>
                <w:kern w:val="0"/>
                <w:sz w:val="22"/>
                <w:szCs w:val="22"/>
                <w:lang w:bidi="ar"/>
              </w:rPr>
              <w:t>第二部分：抖音直播教学大纲</w:t>
            </w:r>
          </w:p>
        </w:tc>
      </w:tr>
      <w:tr w:rsidR="001946DD" w:rsidTr="00020EF3">
        <w:trPr>
          <w:trHeight w:val="398"/>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什么是抖音短视频、抖音短视频的规则玩法</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1</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直播的几种类型</w:t>
            </w:r>
          </w:p>
        </w:tc>
      </w:tr>
      <w:tr w:rsidR="001946DD" w:rsidTr="00020EF3">
        <w:trPr>
          <w:trHeight w:val="44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2</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短视频的几种分类以及变现方式</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2</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直播间定位策划</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3</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同行短视频学习分析</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3</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直播脚本</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4</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自我账号定位打造及规划</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4</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主播培训课</w:t>
            </w:r>
            <w:r>
              <w:rPr>
                <w:rFonts w:eastAsia="仿宋" w:hint="eastAsia"/>
                <w:szCs w:val="21"/>
              </w:rPr>
              <w:t xml:space="preserve"> </w:t>
            </w:r>
            <w:r>
              <w:rPr>
                <w:rFonts w:eastAsia="仿宋" w:hint="eastAsia"/>
                <w:szCs w:val="21"/>
              </w:rPr>
              <w:t>常用话术及思路</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5</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拍摄技巧</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5</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场控运营课</w:t>
            </w:r>
            <w:r>
              <w:rPr>
                <w:rFonts w:eastAsia="仿宋" w:hint="eastAsia"/>
                <w:szCs w:val="21"/>
              </w:rPr>
              <w:t xml:space="preserve"> </w:t>
            </w:r>
            <w:r>
              <w:rPr>
                <w:rFonts w:eastAsia="仿宋" w:hint="eastAsia"/>
                <w:szCs w:val="21"/>
              </w:rPr>
              <w:t>场控及氛围营造技巧</w:t>
            </w:r>
          </w:p>
        </w:tc>
      </w:tr>
      <w:tr w:rsidR="001946DD" w:rsidTr="00020EF3">
        <w:trPr>
          <w:trHeight w:val="339"/>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6</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手机剪辑</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6</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数据运营课</w:t>
            </w:r>
            <w:r>
              <w:rPr>
                <w:rFonts w:eastAsia="仿宋" w:hint="eastAsia"/>
                <w:szCs w:val="21"/>
              </w:rPr>
              <w:t xml:space="preserve"> </w:t>
            </w:r>
            <w:r>
              <w:rPr>
                <w:rFonts w:eastAsia="仿宋" w:hint="eastAsia"/>
                <w:szCs w:val="21"/>
              </w:rPr>
              <w:t>学会场观与留存比列数据分析</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7</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灯光角度</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7</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直播间开播基础步骤学习</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8</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稳定器、收音系统训练</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8</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上下架产品以及红包优惠券挂载</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9</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运镜技巧</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9</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留人技巧</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10</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拍摄流程</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10</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直播流程</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11</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爆款思路</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11</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巨量千川投流技巧</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12</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如何抓热点</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12</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抖店运营</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13</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算法逻辑</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13</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物流计算</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lastRenderedPageBreak/>
              <w:t>14</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违规避坑</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14</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粉丝经营</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15</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标题文案</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15</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矩阵起号</w:t>
            </w:r>
          </w:p>
        </w:tc>
      </w:tr>
      <w:tr w:rsidR="001946DD" w:rsidTr="00020EF3">
        <w:trPr>
          <w:trHeight w:val="28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16</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发布规则及投流玩法</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16</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预热视频发布细则</w:t>
            </w:r>
          </w:p>
        </w:tc>
      </w:tr>
      <w:tr w:rsidR="001946DD" w:rsidTr="00020EF3">
        <w:trPr>
          <w:trHeight w:val="40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17</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拍摄实践发布及最后数据分析</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17</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直播复盘</w:t>
            </w:r>
          </w:p>
        </w:tc>
      </w:tr>
      <w:tr w:rsidR="001946DD" w:rsidTr="00020EF3">
        <w:trPr>
          <w:trHeight w:val="334"/>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18</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账号发布作品后账号检测以及数据分析</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18</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tcPr>
          <w:p w:rsidR="001946DD" w:rsidRDefault="001946DD" w:rsidP="00020EF3">
            <w:pPr>
              <w:widowControl/>
              <w:jc w:val="center"/>
              <w:textAlignment w:val="center"/>
              <w:rPr>
                <w:rFonts w:eastAsia="仿宋"/>
                <w:szCs w:val="21"/>
              </w:rPr>
            </w:pPr>
            <w:r>
              <w:rPr>
                <w:rFonts w:eastAsia="仿宋" w:hint="eastAsia"/>
                <w:szCs w:val="21"/>
              </w:rPr>
              <w:t>直播演练</w:t>
            </w:r>
          </w:p>
        </w:tc>
      </w:tr>
      <w:tr w:rsidR="001946DD" w:rsidTr="00020EF3">
        <w:trPr>
          <w:trHeight w:val="346"/>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19</w:t>
            </w:r>
          </w:p>
        </w:tc>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快速起号技巧</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19</w:t>
            </w: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46DD" w:rsidRDefault="001946DD" w:rsidP="00020EF3">
            <w:pPr>
              <w:widowControl/>
              <w:jc w:val="center"/>
              <w:textAlignment w:val="center"/>
              <w:rPr>
                <w:rFonts w:eastAsia="仿宋"/>
                <w:szCs w:val="21"/>
              </w:rPr>
            </w:pPr>
            <w:r>
              <w:rPr>
                <w:rFonts w:eastAsia="仿宋" w:hint="eastAsia"/>
                <w:szCs w:val="21"/>
              </w:rPr>
              <w:t>数据分析</w:t>
            </w:r>
          </w:p>
        </w:tc>
      </w:tr>
    </w:tbl>
    <w:p w:rsidR="00B41C0B" w:rsidRDefault="001946DD">
      <w:pPr>
        <w:pStyle w:val="a4"/>
        <w:rPr>
          <w:rFonts w:ascii="宋体" w:hAnsi="宋体"/>
          <w:bCs/>
          <w:color w:val="000000" w:themeColor="text1"/>
          <w:sz w:val="28"/>
          <w:szCs w:val="28"/>
        </w:rPr>
      </w:pPr>
      <w:r>
        <w:rPr>
          <w:rFonts w:ascii="Times New Roman" w:eastAsia="仿宋" w:hint="eastAsia"/>
          <w:snapToGrid w:val="0"/>
          <w:sz w:val="28"/>
          <w:szCs w:val="28"/>
        </w:rPr>
        <w:t>培训次数不得少于</w:t>
      </w:r>
      <w:r>
        <w:rPr>
          <w:rFonts w:ascii="Times New Roman" w:eastAsia="仿宋" w:hint="eastAsia"/>
          <w:snapToGrid w:val="0"/>
          <w:sz w:val="28"/>
          <w:szCs w:val="28"/>
        </w:rPr>
        <w:t>15</w:t>
      </w:r>
      <w:r>
        <w:rPr>
          <w:rFonts w:ascii="Times New Roman" w:eastAsia="仿宋" w:hint="eastAsia"/>
          <w:snapToGrid w:val="0"/>
          <w:sz w:val="28"/>
          <w:szCs w:val="28"/>
        </w:rPr>
        <w:t>次，可以结合线上线下相结合，线下次数不得少于</w:t>
      </w:r>
      <w:r>
        <w:rPr>
          <w:rFonts w:ascii="Times New Roman" w:eastAsia="仿宋" w:hint="eastAsia"/>
          <w:snapToGrid w:val="0"/>
          <w:sz w:val="28"/>
          <w:szCs w:val="28"/>
        </w:rPr>
        <w:t>10</w:t>
      </w:r>
      <w:r>
        <w:rPr>
          <w:rFonts w:ascii="Times New Roman" w:eastAsia="仿宋" w:hint="eastAsia"/>
          <w:snapToGrid w:val="0"/>
          <w:sz w:val="28"/>
          <w:szCs w:val="28"/>
        </w:rPr>
        <w:t>次。配合后续的跟踪服务等。电商平台培训大纲不得少于表</w:t>
      </w:r>
      <w:r>
        <w:rPr>
          <w:rFonts w:ascii="Times New Roman" w:eastAsia="仿宋" w:hint="eastAsia"/>
          <w:snapToGrid w:val="0"/>
          <w:sz w:val="28"/>
          <w:szCs w:val="28"/>
        </w:rPr>
        <w:t>8-1</w:t>
      </w:r>
      <w:r>
        <w:rPr>
          <w:rFonts w:ascii="Times New Roman" w:eastAsia="仿宋" w:hint="eastAsia"/>
          <w:snapToGrid w:val="0"/>
          <w:sz w:val="28"/>
          <w:szCs w:val="28"/>
        </w:rPr>
        <w:t>的培训服务内容。</w:t>
      </w: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B41C0B" w:rsidRDefault="00B41C0B">
      <w:pPr>
        <w:spacing w:line="360" w:lineRule="auto"/>
        <w:jc w:val="center"/>
        <w:rPr>
          <w:rFonts w:ascii="宋体" w:hAnsi="宋体"/>
          <w:b/>
          <w:color w:val="000000" w:themeColor="text1"/>
          <w:sz w:val="28"/>
          <w:szCs w:val="28"/>
        </w:rPr>
      </w:pPr>
    </w:p>
    <w:p w:rsidR="001946DD" w:rsidRDefault="001946DD" w:rsidP="001946DD">
      <w:pPr>
        <w:pStyle w:val="2"/>
      </w:pPr>
    </w:p>
    <w:p w:rsidR="001946DD" w:rsidRDefault="001946DD" w:rsidP="001946DD">
      <w:pPr>
        <w:pStyle w:val="2"/>
      </w:pPr>
    </w:p>
    <w:p w:rsidR="001946DD" w:rsidRDefault="001946DD" w:rsidP="001946DD">
      <w:pPr>
        <w:pStyle w:val="2"/>
      </w:pPr>
    </w:p>
    <w:p w:rsidR="001946DD" w:rsidRDefault="001946DD" w:rsidP="001946DD">
      <w:pPr>
        <w:pStyle w:val="2"/>
      </w:pPr>
    </w:p>
    <w:p w:rsidR="001946DD" w:rsidRDefault="001946DD" w:rsidP="001946DD">
      <w:pPr>
        <w:pStyle w:val="2"/>
      </w:pPr>
    </w:p>
    <w:p w:rsidR="001946DD" w:rsidRDefault="001946DD" w:rsidP="001946DD">
      <w:pPr>
        <w:pStyle w:val="2"/>
      </w:pPr>
    </w:p>
    <w:p w:rsidR="001946DD" w:rsidRDefault="001946DD" w:rsidP="001946DD">
      <w:pPr>
        <w:pStyle w:val="2"/>
      </w:pPr>
    </w:p>
    <w:p w:rsidR="001946DD" w:rsidRPr="001946DD" w:rsidRDefault="001946DD" w:rsidP="001946DD">
      <w:pPr>
        <w:pStyle w:val="2"/>
      </w:pPr>
    </w:p>
    <w:p w:rsidR="00B41C0B" w:rsidRDefault="00B41C0B">
      <w:pPr>
        <w:spacing w:line="360" w:lineRule="auto"/>
        <w:jc w:val="center"/>
        <w:rPr>
          <w:rFonts w:ascii="宋体" w:hAnsi="宋体"/>
          <w:b/>
          <w:color w:val="000000" w:themeColor="text1"/>
          <w:sz w:val="28"/>
          <w:szCs w:val="28"/>
        </w:rPr>
      </w:pPr>
    </w:p>
    <w:p w:rsidR="001946DD" w:rsidRDefault="001946DD">
      <w:pPr>
        <w:pStyle w:val="10"/>
        <w:spacing w:line="360" w:lineRule="auto"/>
        <w:jc w:val="center"/>
        <w:rPr>
          <w:rFonts w:ascii="宋体" w:hAnsi="宋体"/>
          <w:color w:val="000000" w:themeColor="text1"/>
          <w:sz w:val="48"/>
          <w:szCs w:val="48"/>
        </w:rPr>
      </w:pPr>
      <w:bookmarkStart w:id="869" w:name="_Toc451254128"/>
      <w:bookmarkStart w:id="870" w:name="_Toc535945921"/>
      <w:bookmarkStart w:id="871" w:name="_Toc279502888"/>
    </w:p>
    <w:p w:rsidR="00B41C0B" w:rsidRDefault="00B61881">
      <w:pPr>
        <w:pStyle w:val="10"/>
        <w:spacing w:line="360" w:lineRule="auto"/>
        <w:jc w:val="center"/>
        <w:rPr>
          <w:color w:val="000000" w:themeColor="text1"/>
          <w:sz w:val="48"/>
          <w:szCs w:val="48"/>
        </w:rPr>
      </w:pPr>
      <w:r>
        <w:rPr>
          <w:rFonts w:ascii="宋体" w:hAnsi="宋体" w:hint="eastAsia"/>
          <w:color w:val="000000" w:themeColor="text1"/>
          <w:sz w:val="48"/>
          <w:szCs w:val="48"/>
        </w:rPr>
        <w:t xml:space="preserve">第四章 </w:t>
      </w:r>
      <w:r>
        <w:rPr>
          <w:rFonts w:hint="eastAsia"/>
          <w:color w:val="000000" w:themeColor="text1"/>
          <w:sz w:val="48"/>
          <w:szCs w:val="48"/>
        </w:rPr>
        <w:t>合同（样本）</w:t>
      </w:r>
      <w:bookmarkEnd w:id="869"/>
      <w:bookmarkEnd w:id="870"/>
      <w:bookmarkEnd w:id="871"/>
    </w:p>
    <w:bookmarkEnd w:id="861"/>
    <w:p w:rsidR="00B41C0B" w:rsidRDefault="00B61881">
      <w:pPr>
        <w:tabs>
          <w:tab w:val="left" w:pos="8280"/>
        </w:tabs>
        <w:spacing w:before="100" w:beforeAutospacing="1"/>
        <w:ind w:right="26"/>
        <w:jc w:val="left"/>
        <w:rPr>
          <w:rFonts w:ascii="宋体" w:hAnsi="宋体"/>
          <w:b/>
          <w:color w:val="000000" w:themeColor="text1"/>
        </w:rPr>
      </w:pPr>
      <w:r>
        <w:rPr>
          <w:color w:val="000000" w:themeColor="text1"/>
        </w:rPr>
        <w:br w:type="page"/>
      </w:r>
    </w:p>
    <w:p w:rsidR="00B41C0B" w:rsidRDefault="00B61881">
      <w:pPr>
        <w:pStyle w:val="ad"/>
        <w:rPr>
          <w:rFonts w:cs="宋体"/>
        </w:rPr>
      </w:pPr>
      <w:r>
        <w:rPr>
          <w:rFonts w:cs="宋体" w:hint="eastAsia"/>
        </w:rPr>
        <w:lastRenderedPageBreak/>
        <w:t>注：本合同条款仅供参考，最终以甲方提供的样本并经甲乙双方协商一致的合同为准。</w:t>
      </w:r>
    </w:p>
    <w:p w:rsidR="00B41C0B" w:rsidRDefault="00B41C0B">
      <w:pPr>
        <w:spacing w:line="360" w:lineRule="auto"/>
        <w:jc w:val="center"/>
        <w:rPr>
          <w:rFonts w:ascii="宋体" w:hAnsi="宋体" w:cs="宋体"/>
          <w:sz w:val="24"/>
        </w:rPr>
      </w:pPr>
    </w:p>
    <w:p w:rsidR="00B41C0B" w:rsidRDefault="00B61881">
      <w:pPr>
        <w:tabs>
          <w:tab w:val="left" w:pos="885"/>
        </w:tabs>
        <w:spacing w:line="360" w:lineRule="auto"/>
        <w:jc w:val="center"/>
        <w:rPr>
          <w:rFonts w:ascii="宋体" w:hAnsi="宋体" w:cs="宋体"/>
          <w:sz w:val="36"/>
          <w:szCs w:val="36"/>
        </w:rPr>
      </w:pPr>
      <w:r>
        <w:rPr>
          <w:rFonts w:ascii="宋体" w:hAnsi="宋体" w:cs="宋体" w:hint="eastAsia"/>
          <w:b/>
          <w:bCs/>
          <w:sz w:val="36"/>
          <w:szCs w:val="36"/>
        </w:rPr>
        <w:t>采购合同</w:t>
      </w:r>
    </w:p>
    <w:p w:rsidR="00B41C0B" w:rsidRDefault="00B61881">
      <w:pPr>
        <w:spacing w:line="360" w:lineRule="auto"/>
        <w:ind w:firstLineChars="400" w:firstLine="960"/>
        <w:rPr>
          <w:rFonts w:ascii="宋体" w:hAnsi="宋体" w:cs="宋体"/>
          <w:sz w:val="24"/>
        </w:rPr>
      </w:pPr>
      <w:r>
        <w:rPr>
          <w:rFonts w:ascii="宋体" w:hAnsi="宋体" w:cs="宋体" w:hint="eastAsia"/>
          <w:sz w:val="24"/>
        </w:rPr>
        <w:t xml:space="preserve">                                           合同编号：</w:t>
      </w:r>
    </w:p>
    <w:p w:rsidR="00B41C0B" w:rsidRDefault="00B41C0B">
      <w:pPr>
        <w:spacing w:line="360" w:lineRule="auto"/>
        <w:rPr>
          <w:rFonts w:ascii="宋体" w:hAnsi="宋体" w:cs="宋体"/>
          <w:b/>
          <w:bCs/>
          <w:sz w:val="24"/>
        </w:rPr>
      </w:pPr>
    </w:p>
    <w:p w:rsidR="00B41C0B" w:rsidRDefault="00B61881">
      <w:pPr>
        <w:spacing w:line="360" w:lineRule="auto"/>
        <w:ind w:firstLineChars="217" w:firstLine="523"/>
        <w:rPr>
          <w:rFonts w:ascii="宋体" w:hAnsi="宋体" w:cs="宋体"/>
          <w:b/>
          <w:bCs/>
          <w:sz w:val="24"/>
        </w:rPr>
      </w:pPr>
      <w:r>
        <w:rPr>
          <w:rFonts w:ascii="宋体" w:hAnsi="宋体" w:cs="宋体" w:hint="eastAsia"/>
          <w:b/>
          <w:bCs/>
          <w:sz w:val="24"/>
        </w:rPr>
        <w:t xml:space="preserve">甲方（采购人）： </w:t>
      </w:r>
    </w:p>
    <w:p w:rsidR="00B41C0B" w:rsidRDefault="00B61881">
      <w:pPr>
        <w:spacing w:line="360" w:lineRule="auto"/>
        <w:ind w:firstLineChars="217" w:firstLine="523"/>
        <w:rPr>
          <w:rFonts w:ascii="宋体" w:hAnsi="宋体" w:cs="宋体"/>
          <w:b/>
          <w:bCs/>
          <w:sz w:val="24"/>
        </w:rPr>
      </w:pPr>
      <w:r>
        <w:rPr>
          <w:rFonts w:ascii="宋体" w:hAnsi="宋体" w:cs="宋体" w:hint="eastAsia"/>
          <w:b/>
          <w:bCs/>
          <w:sz w:val="24"/>
        </w:rPr>
        <w:t xml:space="preserve">乙方（中标人）： </w:t>
      </w:r>
    </w:p>
    <w:p w:rsidR="00B41C0B" w:rsidRDefault="00B41C0B">
      <w:pPr>
        <w:spacing w:line="360" w:lineRule="auto"/>
        <w:ind w:firstLineChars="217" w:firstLine="523"/>
        <w:rPr>
          <w:rFonts w:ascii="宋体" w:hAnsi="宋体" w:cs="宋体"/>
          <w:b/>
          <w:bCs/>
          <w:sz w:val="24"/>
        </w:rPr>
      </w:pPr>
    </w:p>
    <w:p w:rsidR="00B41C0B" w:rsidRDefault="00B61881" w:rsidP="00485A9F">
      <w:pPr>
        <w:tabs>
          <w:tab w:val="left" w:pos="1260"/>
          <w:tab w:val="left" w:pos="2160"/>
          <w:tab w:val="left" w:pos="7920"/>
        </w:tabs>
        <w:spacing w:line="360" w:lineRule="auto"/>
        <w:ind w:firstLineChars="217" w:firstLine="521"/>
        <w:rPr>
          <w:rFonts w:ascii="宋体" w:hAnsi="宋体" w:cs="宋体"/>
          <w:sz w:val="24"/>
        </w:rPr>
      </w:pPr>
      <w:r>
        <w:rPr>
          <w:rFonts w:ascii="宋体" w:hAnsi="宋体" w:cs="宋体" w:hint="eastAsia"/>
          <w:sz w:val="24"/>
        </w:rPr>
        <w:t>依照《中华人民共和国政府采购法》、《中华人民共和国合同法》，根据</w:t>
      </w:r>
      <w:r>
        <w:rPr>
          <w:rFonts w:ascii="宋体" w:hAnsi="宋体" w:cs="宋体" w:hint="eastAsia"/>
          <w:sz w:val="24"/>
          <w:u w:val="single"/>
        </w:rPr>
        <w:t xml:space="preserve">   （项目名称及项目编号）   </w:t>
      </w:r>
      <w:r>
        <w:rPr>
          <w:rFonts w:ascii="宋体" w:hAnsi="宋体" w:cs="宋体" w:hint="eastAsia"/>
          <w:sz w:val="24"/>
        </w:rPr>
        <w:t xml:space="preserve"> 采购文件的要求和评审结果，经甲乙双方协商一致，签订本合同。双方共同遵守如下条款（技术说明及其他有关合同项目的特定信息由合同附件予以说明，合同附件及本项目的采购文件、投标文件等均为本合同不可分割之一部分）：</w:t>
      </w:r>
    </w:p>
    <w:p w:rsidR="00B41C0B" w:rsidRDefault="00B61881">
      <w:pPr>
        <w:spacing w:line="360" w:lineRule="auto"/>
        <w:rPr>
          <w:rFonts w:ascii="宋体" w:hAnsi="宋体" w:cs="宋体"/>
          <w:b/>
          <w:sz w:val="24"/>
        </w:rPr>
      </w:pPr>
      <w:r>
        <w:rPr>
          <w:rFonts w:ascii="宋体" w:hAnsi="宋体" w:cs="宋体" w:hint="eastAsia"/>
          <w:b/>
          <w:sz w:val="24"/>
        </w:rPr>
        <w:t>第一条 合同标的</w:t>
      </w:r>
    </w:p>
    <w:p w:rsidR="00B41C0B" w:rsidRDefault="00B61881">
      <w:pPr>
        <w:spacing w:line="360" w:lineRule="auto"/>
        <w:ind w:firstLineChars="200" w:firstLine="480"/>
        <w:rPr>
          <w:rFonts w:ascii="宋体" w:hAnsi="宋体" w:cs="宋体"/>
          <w:sz w:val="24"/>
        </w:rPr>
      </w:pPr>
      <w:r>
        <w:rPr>
          <w:rFonts w:ascii="宋体" w:hAnsi="宋体" w:cs="宋体" w:hint="eastAsia"/>
          <w:sz w:val="24"/>
        </w:rPr>
        <w:t>乙方根据甲方要求提供以下货物送到甲方指定地点：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966"/>
        <w:gridCol w:w="756"/>
        <w:gridCol w:w="793"/>
        <w:gridCol w:w="1028"/>
        <w:gridCol w:w="815"/>
        <w:gridCol w:w="710"/>
        <w:gridCol w:w="825"/>
        <w:gridCol w:w="826"/>
        <w:gridCol w:w="953"/>
        <w:gridCol w:w="976"/>
      </w:tblGrid>
      <w:tr w:rsidR="00B41C0B">
        <w:trPr>
          <w:cantSplit/>
        </w:trPr>
        <w:tc>
          <w:tcPr>
            <w:tcW w:w="532"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rPr>
                <w:rFonts w:ascii="宋体" w:hAnsi="宋体" w:cs="宋体"/>
                <w:sz w:val="24"/>
              </w:rPr>
            </w:pPr>
            <w:r>
              <w:rPr>
                <w:rFonts w:ascii="宋体" w:hAnsi="宋体" w:cs="宋体" w:hint="eastAsia"/>
                <w:sz w:val="24"/>
              </w:rPr>
              <w:t>序号</w:t>
            </w:r>
          </w:p>
        </w:tc>
        <w:tc>
          <w:tcPr>
            <w:tcW w:w="966"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jc w:val="center"/>
              <w:rPr>
                <w:rFonts w:ascii="宋体" w:hAnsi="宋体" w:cs="宋体"/>
                <w:sz w:val="24"/>
              </w:rPr>
            </w:pPr>
            <w:r>
              <w:rPr>
                <w:rFonts w:ascii="宋体" w:hAnsi="宋体" w:cs="宋体" w:hint="eastAsia"/>
                <w:sz w:val="24"/>
              </w:rPr>
              <w:t>名 称</w:t>
            </w:r>
          </w:p>
        </w:tc>
        <w:tc>
          <w:tcPr>
            <w:tcW w:w="756"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jc w:val="center"/>
              <w:rPr>
                <w:rFonts w:ascii="宋体" w:hAnsi="宋体" w:cs="宋体"/>
                <w:sz w:val="24"/>
              </w:rPr>
            </w:pPr>
            <w:r>
              <w:rPr>
                <w:rFonts w:ascii="宋体" w:hAnsi="宋体" w:cs="宋体" w:hint="eastAsia"/>
                <w:sz w:val="24"/>
              </w:rPr>
              <w:t>品牌</w:t>
            </w:r>
          </w:p>
        </w:tc>
        <w:tc>
          <w:tcPr>
            <w:tcW w:w="793" w:type="dxa"/>
            <w:tcBorders>
              <w:top w:val="single" w:sz="4" w:space="0" w:color="auto"/>
              <w:left w:val="single" w:sz="4" w:space="0" w:color="auto"/>
              <w:bottom w:val="single" w:sz="4" w:space="0" w:color="auto"/>
              <w:right w:val="single" w:sz="4" w:space="0" w:color="auto"/>
            </w:tcBorders>
          </w:tcPr>
          <w:p w:rsidR="00B41C0B" w:rsidRDefault="00B61881">
            <w:pPr>
              <w:spacing w:line="420" w:lineRule="exact"/>
              <w:jc w:val="center"/>
              <w:rPr>
                <w:rFonts w:ascii="宋体" w:hAnsi="宋体" w:cs="宋体"/>
                <w:sz w:val="24"/>
              </w:rPr>
            </w:pPr>
            <w:r>
              <w:rPr>
                <w:rFonts w:ascii="宋体" w:hAnsi="宋体" w:cs="宋体" w:hint="eastAsia"/>
                <w:sz w:val="24"/>
              </w:rPr>
              <w:t>规格型号</w:t>
            </w:r>
          </w:p>
        </w:tc>
        <w:tc>
          <w:tcPr>
            <w:tcW w:w="1028"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jc w:val="center"/>
              <w:rPr>
                <w:rFonts w:ascii="宋体" w:hAnsi="宋体" w:cs="宋体"/>
                <w:sz w:val="24"/>
              </w:rPr>
            </w:pPr>
            <w:r>
              <w:rPr>
                <w:rFonts w:ascii="宋体" w:hAnsi="宋体" w:cs="宋体" w:hint="eastAsia"/>
                <w:sz w:val="24"/>
              </w:rPr>
              <w:t>生产制造商</w:t>
            </w:r>
          </w:p>
        </w:tc>
        <w:tc>
          <w:tcPr>
            <w:tcW w:w="815"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jc w:val="center"/>
              <w:rPr>
                <w:rFonts w:ascii="宋体" w:hAnsi="宋体" w:cs="宋体"/>
                <w:sz w:val="24"/>
              </w:rPr>
            </w:pPr>
            <w:r>
              <w:rPr>
                <w:rFonts w:ascii="宋体" w:hAnsi="宋体" w:cs="宋体" w:hint="eastAsia"/>
                <w:sz w:val="24"/>
              </w:rPr>
              <w:t>产地</w:t>
            </w:r>
          </w:p>
        </w:tc>
        <w:tc>
          <w:tcPr>
            <w:tcW w:w="710"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jc w:val="center"/>
              <w:rPr>
                <w:rFonts w:ascii="宋体" w:hAnsi="宋体" w:cs="宋体"/>
                <w:spacing w:val="-20"/>
                <w:sz w:val="24"/>
              </w:rPr>
            </w:pPr>
            <w:r>
              <w:rPr>
                <w:rFonts w:ascii="宋体" w:hAnsi="宋体" w:cs="宋体" w:hint="eastAsia"/>
                <w:spacing w:val="-20"/>
                <w:sz w:val="24"/>
              </w:rPr>
              <w:t>数量</w:t>
            </w:r>
          </w:p>
        </w:tc>
        <w:tc>
          <w:tcPr>
            <w:tcW w:w="825"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jc w:val="center"/>
              <w:rPr>
                <w:rFonts w:ascii="宋体" w:hAnsi="宋体" w:cs="宋体"/>
                <w:sz w:val="24"/>
              </w:rPr>
            </w:pPr>
            <w:r>
              <w:rPr>
                <w:rFonts w:ascii="宋体" w:hAnsi="宋体" w:cs="宋体" w:hint="eastAsia"/>
                <w:sz w:val="24"/>
              </w:rPr>
              <w:t>计量</w:t>
            </w:r>
          </w:p>
          <w:p w:rsidR="00B41C0B" w:rsidRDefault="00B61881">
            <w:pPr>
              <w:spacing w:line="420" w:lineRule="exact"/>
              <w:jc w:val="center"/>
              <w:rPr>
                <w:rFonts w:ascii="宋体" w:hAnsi="宋体" w:cs="宋体"/>
                <w:sz w:val="24"/>
              </w:rPr>
            </w:pPr>
            <w:r>
              <w:rPr>
                <w:rFonts w:ascii="宋体" w:hAnsi="宋体" w:cs="宋体" w:hint="eastAsia"/>
                <w:sz w:val="24"/>
              </w:rPr>
              <w:t>单位</w:t>
            </w:r>
          </w:p>
        </w:tc>
        <w:tc>
          <w:tcPr>
            <w:tcW w:w="826"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jc w:val="center"/>
              <w:rPr>
                <w:rFonts w:ascii="宋体" w:hAnsi="宋体" w:cs="宋体"/>
                <w:sz w:val="24"/>
              </w:rPr>
            </w:pPr>
            <w:r>
              <w:rPr>
                <w:rFonts w:ascii="宋体" w:hAnsi="宋体" w:cs="宋体" w:hint="eastAsia"/>
                <w:sz w:val="24"/>
              </w:rPr>
              <w:t>单价</w:t>
            </w:r>
            <w:r>
              <w:rPr>
                <w:rFonts w:ascii="宋体" w:hAnsi="宋体" w:cs="宋体" w:hint="eastAsia"/>
                <w:spacing w:val="-32"/>
                <w:sz w:val="24"/>
              </w:rPr>
              <w:t>（元）</w:t>
            </w:r>
          </w:p>
        </w:tc>
        <w:tc>
          <w:tcPr>
            <w:tcW w:w="953"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jc w:val="center"/>
              <w:rPr>
                <w:rFonts w:ascii="宋体" w:hAnsi="宋体" w:cs="宋体"/>
                <w:sz w:val="24"/>
              </w:rPr>
            </w:pPr>
            <w:r>
              <w:rPr>
                <w:rFonts w:ascii="宋体" w:hAnsi="宋体" w:cs="宋体" w:hint="eastAsia"/>
                <w:sz w:val="24"/>
              </w:rPr>
              <w:t>金额（元）</w:t>
            </w:r>
          </w:p>
        </w:tc>
        <w:tc>
          <w:tcPr>
            <w:tcW w:w="976"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jc w:val="center"/>
              <w:rPr>
                <w:rFonts w:ascii="宋体" w:hAnsi="宋体" w:cs="宋体"/>
                <w:sz w:val="24"/>
              </w:rPr>
            </w:pPr>
            <w:r>
              <w:rPr>
                <w:rFonts w:ascii="宋体" w:hAnsi="宋体" w:cs="宋体" w:hint="eastAsia"/>
                <w:sz w:val="24"/>
              </w:rPr>
              <w:t>备注</w:t>
            </w:r>
          </w:p>
        </w:tc>
      </w:tr>
      <w:tr w:rsidR="00B41C0B">
        <w:trPr>
          <w:cantSplit/>
        </w:trPr>
        <w:tc>
          <w:tcPr>
            <w:tcW w:w="532"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966"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756"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793" w:type="dxa"/>
            <w:tcBorders>
              <w:top w:val="single" w:sz="4" w:space="0" w:color="auto"/>
              <w:left w:val="single" w:sz="4" w:space="0" w:color="auto"/>
              <w:bottom w:val="single" w:sz="4" w:space="0" w:color="auto"/>
              <w:right w:val="single" w:sz="4" w:space="0" w:color="auto"/>
            </w:tcBorders>
          </w:tcPr>
          <w:p w:rsidR="00B41C0B" w:rsidRDefault="00B41C0B">
            <w:pPr>
              <w:spacing w:line="420" w:lineRule="exact"/>
              <w:jc w:val="right"/>
              <w:rPr>
                <w:rFonts w:ascii="宋体" w:hAnsi="宋体" w:cs="宋体"/>
                <w:sz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815"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826"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953"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976"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r>
      <w:tr w:rsidR="00B41C0B">
        <w:trPr>
          <w:cantSplit/>
        </w:trPr>
        <w:tc>
          <w:tcPr>
            <w:tcW w:w="532"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966"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756"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793" w:type="dxa"/>
            <w:tcBorders>
              <w:top w:val="single" w:sz="4" w:space="0" w:color="auto"/>
              <w:left w:val="single" w:sz="4" w:space="0" w:color="auto"/>
              <w:bottom w:val="single" w:sz="4" w:space="0" w:color="auto"/>
              <w:right w:val="single" w:sz="4" w:space="0" w:color="auto"/>
            </w:tcBorders>
          </w:tcPr>
          <w:p w:rsidR="00B41C0B" w:rsidRDefault="00B41C0B">
            <w:pPr>
              <w:spacing w:line="420" w:lineRule="exact"/>
              <w:jc w:val="right"/>
              <w:rPr>
                <w:rFonts w:ascii="宋体" w:hAnsi="宋体" w:cs="宋体"/>
                <w:sz w:val="24"/>
              </w:rPr>
            </w:pPr>
          </w:p>
        </w:tc>
        <w:tc>
          <w:tcPr>
            <w:tcW w:w="1028"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815"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826"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953"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976"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r>
      <w:tr w:rsidR="00B41C0B">
        <w:trPr>
          <w:cantSplit/>
        </w:trPr>
        <w:tc>
          <w:tcPr>
            <w:tcW w:w="7251" w:type="dxa"/>
            <w:gridSpan w:val="9"/>
            <w:tcBorders>
              <w:top w:val="single" w:sz="4" w:space="0" w:color="auto"/>
              <w:left w:val="single" w:sz="4" w:space="0" w:color="auto"/>
              <w:bottom w:val="single" w:sz="4" w:space="0" w:color="auto"/>
              <w:right w:val="single" w:sz="4" w:space="0" w:color="auto"/>
            </w:tcBorders>
            <w:vAlign w:val="center"/>
          </w:tcPr>
          <w:p w:rsidR="00B41C0B" w:rsidRDefault="00B61881">
            <w:pPr>
              <w:spacing w:line="420" w:lineRule="exact"/>
              <w:jc w:val="center"/>
              <w:rPr>
                <w:rFonts w:ascii="宋体" w:hAnsi="宋体" w:cs="宋体"/>
                <w:sz w:val="24"/>
              </w:rPr>
            </w:pPr>
            <w:r>
              <w:rPr>
                <w:rFonts w:ascii="宋体" w:hAnsi="宋体" w:cs="宋体" w:hint="eastAsia"/>
                <w:sz w:val="24"/>
              </w:rPr>
              <w:t>合     计</w:t>
            </w:r>
          </w:p>
        </w:tc>
        <w:tc>
          <w:tcPr>
            <w:tcW w:w="953"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c>
          <w:tcPr>
            <w:tcW w:w="976"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20" w:lineRule="exact"/>
              <w:jc w:val="right"/>
              <w:rPr>
                <w:rFonts w:ascii="宋体" w:hAnsi="宋体" w:cs="宋体"/>
                <w:sz w:val="24"/>
              </w:rPr>
            </w:pPr>
          </w:p>
        </w:tc>
      </w:tr>
    </w:tbl>
    <w:p w:rsidR="00B41C0B" w:rsidRDefault="00B61881">
      <w:pPr>
        <w:spacing w:line="360" w:lineRule="auto"/>
        <w:rPr>
          <w:rFonts w:ascii="宋体" w:hAnsi="宋体" w:cs="宋体"/>
          <w:sz w:val="24"/>
        </w:rPr>
      </w:pPr>
      <w:r>
        <w:rPr>
          <w:rFonts w:ascii="宋体" w:hAnsi="宋体" w:cs="宋体" w:hint="eastAsia"/>
          <w:sz w:val="24"/>
        </w:rPr>
        <w:t>以上货物具体的供货范围、技术规格和技术要求详见合同附件。</w:t>
      </w:r>
    </w:p>
    <w:p w:rsidR="00B41C0B" w:rsidRDefault="00B61881">
      <w:pPr>
        <w:spacing w:line="360" w:lineRule="auto"/>
        <w:rPr>
          <w:rFonts w:ascii="宋体" w:hAnsi="宋体" w:cs="宋体"/>
          <w:b/>
          <w:sz w:val="24"/>
        </w:rPr>
      </w:pPr>
      <w:r>
        <w:rPr>
          <w:rFonts w:ascii="宋体" w:hAnsi="宋体" w:cs="宋体" w:hint="eastAsia"/>
          <w:b/>
          <w:sz w:val="24"/>
        </w:rPr>
        <w:t>第二条 供货周期</w:t>
      </w:r>
    </w:p>
    <w:p w:rsidR="00B41C0B" w:rsidRDefault="00B61881">
      <w:pPr>
        <w:spacing w:line="360" w:lineRule="auto"/>
        <w:ind w:firstLineChars="200" w:firstLine="480"/>
        <w:rPr>
          <w:rFonts w:ascii="宋体" w:hAnsi="宋体" w:cs="宋体"/>
          <w:sz w:val="24"/>
        </w:rPr>
      </w:pPr>
      <w:r>
        <w:rPr>
          <w:rFonts w:ascii="宋体" w:hAnsi="宋体" w:cs="宋体" w:hint="eastAsia"/>
          <w:sz w:val="24"/>
        </w:rPr>
        <w:t>自合同签订之日起</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日至</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日止。</w:t>
      </w:r>
    </w:p>
    <w:p w:rsidR="00B41C0B" w:rsidRDefault="00B61881">
      <w:pPr>
        <w:spacing w:line="360" w:lineRule="auto"/>
        <w:rPr>
          <w:rFonts w:ascii="宋体" w:hAnsi="宋体" w:cs="宋体"/>
          <w:b/>
          <w:sz w:val="24"/>
        </w:rPr>
      </w:pPr>
      <w:r>
        <w:rPr>
          <w:rFonts w:ascii="宋体" w:hAnsi="宋体" w:cs="宋体" w:hint="eastAsia"/>
          <w:b/>
          <w:sz w:val="24"/>
        </w:rPr>
        <w:t>第三条 质量</w:t>
      </w:r>
    </w:p>
    <w:p w:rsidR="00B41C0B" w:rsidRDefault="00B61881">
      <w:pPr>
        <w:spacing w:line="360" w:lineRule="auto"/>
        <w:ind w:firstLineChars="250" w:firstLine="600"/>
        <w:rPr>
          <w:rFonts w:ascii="宋体" w:hAnsi="宋体" w:cs="宋体"/>
          <w:sz w:val="24"/>
        </w:rPr>
      </w:pPr>
      <w:r>
        <w:rPr>
          <w:rFonts w:ascii="宋体" w:hAnsi="宋体" w:cs="宋体" w:hint="eastAsia"/>
          <w:sz w:val="24"/>
        </w:rPr>
        <w:t>1、乙方须提供全新的、未使用过的货物，是目前的型号，其质量、规格及技术特征符合合同附件的要求。</w:t>
      </w:r>
    </w:p>
    <w:p w:rsidR="00B41C0B" w:rsidRDefault="00B61881">
      <w:pPr>
        <w:spacing w:line="360" w:lineRule="auto"/>
        <w:ind w:firstLineChars="200" w:firstLine="480"/>
        <w:rPr>
          <w:rFonts w:ascii="宋体" w:hAnsi="宋体" w:cs="宋体"/>
          <w:sz w:val="24"/>
        </w:rPr>
      </w:pPr>
      <w:r>
        <w:rPr>
          <w:rFonts w:ascii="宋体" w:hAnsi="宋体" w:cs="宋体" w:hint="eastAsia"/>
          <w:sz w:val="24"/>
        </w:rPr>
        <w:t>2、产品必须提供出厂合格证。如属国家强制性认证的产品，交货时必须提供3C认证证书或标签。</w:t>
      </w:r>
    </w:p>
    <w:p w:rsidR="00B41C0B" w:rsidRDefault="00B61881">
      <w:pPr>
        <w:spacing w:line="360" w:lineRule="auto"/>
        <w:ind w:firstLineChars="200" w:firstLine="480"/>
        <w:rPr>
          <w:rFonts w:ascii="宋体" w:hAnsi="宋体" w:cs="宋体"/>
          <w:sz w:val="24"/>
        </w:rPr>
      </w:pPr>
      <w:r>
        <w:rPr>
          <w:rFonts w:ascii="宋体" w:hAnsi="宋体" w:cs="宋体" w:hint="eastAsia"/>
          <w:sz w:val="24"/>
        </w:rPr>
        <w:t>3、货物制造质量出现问题，乙方应负责三包（包修、包换、包退），费用由乙方负责。</w:t>
      </w:r>
    </w:p>
    <w:p w:rsidR="00B41C0B" w:rsidRDefault="00B61881">
      <w:pPr>
        <w:spacing w:line="360" w:lineRule="auto"/>
        <w:rPr>
          <w:rFonts w:ascii="宋体" w:hAnsi="宋体" w:cs="宋体"/>
          <w:b/>
          <w:sz w:val="24"/>
        </w:rPr>
      </w:pPr>
      <w:r>
        <w:rPr>
          <w:rFonts w:ascii="宋体" w:hAnsi="宋体" w:cs="宋体" w:hint="eastAsia"/>
          <w:b/>
          <w:sz w:val="24"/>
        </w:rPr>
        <w:lastRenderedPageBreak/>
        <w:t>第四条 交货时间</w:t>
      </w:r>
    </w:p>
    <w:p w:rsidR="00B41C0B" w:rsidRDefault="00B61881">
      <w:pPr>
        <w:spacing w:line="360" w:lineRule="auto"/>
        <w:ind w:firstLineChars="200" w:firstLine="480"/>
        <w:rPr>
          <w:rFonts w:ascii="宋体" w:hAnsi="宋体" w:cs="宋体"/>
          <w:sz w:val="24"/>
        </w:rPr>
      </w:pPr>
      <w:r>
        <w:rPr>
          <w:rFonts w:ascii="宋体" w:hAnsi="宋体" w:cs="宋体" w:hint="eastAsia"/>
          <w:sz w:val="24"/>
        </w:rPr>
        <w:t xml:space="preserve">1、交货时间： </w:t>
      </w:r>
      <w:r>
        <w:rPr>
          <w:rFonts w:ascii="宋体" w:hAnsi="宋体" w:cs="宋体" w:hint="eastAsia"/>
          <w:sz w:val="24"/>
          <w:u w:val="single"/>
        </w:rPr>
        <w:t xml:space="preserve">        </w:t>
      </w:r>
      <w:r>
        <w:rPr>
          <w:rFonts w:ascii="宋体" w:hAnsi="宋体" w:cs="宋体" w:hint="eastAsia"/>
          <w:sz w:val="24"/>
        </w:rPr>
        <w:t>天。</w:t>
      </w:r>
    </w:p>
    <w:p w:rsidR="00B41C0B" w:rsidRDefault="00B61881">
      <w:pPr>
        <w:spacing w:line="360" w:lineRule="auto"/>
        <w:rPr>
          <w:rFonts w:ascii="宋体" w:hAnsi="宋体" w:cs="宋体"/>
          <w:sz w:val="24"/>
        </w:rPr>
      </w:pPr>
      <w:r>
        <w:rPr>
          <w:rFonts w:ascii="宋体" w:hAnsi="宋体" w:cs="宋体" w:hint="eastAsia"/>
          <w:b/>
          <w:sz w:val="24"/>
        </w:rPr>
        <w:t>第五条 包装、保险及发运、保管要求</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1、货物的包装均应有良好的防湿、防锈、防潮、防雨、防腐及防碰撞的措施。凡由于包装不良造成的损失和由此产生的费用均由乙方承担。</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2、乙方负责将产品货到现场过程中的全部运输，包括装卸车、货物现场的搬运。</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3、货物在现场的保管由乙方负责，直至项目验收完毕。</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4、货物至甲方指定的使用现场的包装、保险及发运等环节和费用均由乙方负责。</w:t>
      </w:r>
    </w:p>
    <w:p w:rsidR="00B41C0B" w:rsidRDefault="00B61881">
      <w:pPr>
        <w:spacing w:line="360" w:lineRule="auto"/>
        <w:ind w:firstLineChars="100" w:firstLine="241"/>
        <w:rPr>
          <w:rFonts w:ascii="宋体" w:hAnsi="宋体" w:cs="宋体"/>
          <w:b/>
          <w:sz w:val="24"/>
        </w:rPr>
      </w:pPr>
      <w:r>
        <w:rPr>
          <w:rFonts w:ascii="宋体" w:hAnsi="宋体" w:cs="宋体" w:hint="eastAsia"/>
          <w:b/>
          <w:sz w:val="24"/>
        </w:rPr>
        <w:t>第六条 验收</w:t>
      </w:r>
    </w:p>
    <w:p w:rsidR="00B41C0B" w:rsidRDefault="00B61881">
      <w:pPr>
        <w:spacing w:line="360" w:lineRule="auto"/>
        <w:rPr>
          <w:rFonts w:ascii="宋体" w:hAnsi="宋体" w:cs="宋体"/>
          <w:sz w:val="24"/>
        </w:rPr>
      </w:pPr>
      <w:r>
        <w:rPr>
          <w:rFonts w:ascii="宋体" w:hAnsi="宋体" w:cs="宋体" w:hint="eastAsia"/>
          <w:sz w:val="24"/>
        </w:rPr>
        <w:t>1、中标人必须依照采购文件的要求和投标文件的承诺，将货物正常运到采购人指定地点。</w:t>
      </w:r>
    </w:p>
    <w:p w:rsidR="00B41C0B" w:rsidRDefault="00B61881">
      <w:pPr>
        <w:spacing w:line="360" w:lineRule="auto"/>
        <w:rPr>
          <w:rFonts w:ascii="宋体" w:hAnsi="宋体" w:cs="宋体"/>
          <w:sz w:val="24"/>
        </w:rPr>
      </w:pPr>
      <w:r>
        <w:rPr>
          <w:rFonts w:ascii="宋体" w:hAnsi="宋体" w:cs="宋体" w:hint="eastAsia"/>
          <w:sz w:val="24"/>
        </w:rPr>
        <w:t>2、货物若有国家标准按照国家标准验收，若无国家标准按行业标准验收。</w:t>
      </w:r>
    </w:p>
    <w:p w:rsidR="00B41C0B" w:rsidRDefault="00B61881">
      <w:pPr>
        <w:spacing w:line="360" w:lineRule="auto"/>
        <w:rPr>
          <w:rFonts w:ascii="宋体" w:hAnsi="宋体" w:cs="宋体"/>
          <w:sz w:val="24"/>
        </w:rPr>
      </w:pPr>
      <w:r>
        <w:rPr>
          <w:rFonts w:ascii="宋体" w:hAnsi="宋体" w:cs="宋体" w:hint="eastAsia"/>
          <w:sz w:val="24"/>
        </w:rPr>
        <w:t>3、采购人组成验收小组按国家有关规定、规范进行验收，必要时邀请相关的专业人员或机构参与验收。产品使用过程中，若因质量问题发生争议时，可由第三方质量技术监督部门鉴定。货物符合质量技术标准的，鉴定费用由采购人承担；否则鉴定费由中标人承担，并承担相应的责任。</w:t>
      </w:r>
    </w:p>
    <w:p w:rsidR="00B41C0B" w:rsidRDefault="00B61881">
      <w:pPr>
        <w:spacing w:line="360" w:lineRule="auto"/>
        <w:rPr>
          <w:rFonts w:ascii="宋体" w:hAnsi="宋体" w:cs="宋体"/>
          <w:b/>
          <w:sz w:val="24"/>
        </w:rPr>
      </w:pPr>
      <w:r>
        <w:rPr>
          <w:rFonts w:ascii="宋体" w:hAnsi="宋体" w:cs="宋体" w:hint="eastAsia"/>
          <w:b/>
          <w:sz w:val="24"/>
        </w:rPr>
        <w:t>第七条 付款方式</w:t>
      </w:r>
    </w:p>
    <w:p w:rsidR="00B41C0B" w:rsidRDefault="00B61881" w:rsidP="00485A9F">
      <w:pPr>
        <w:pStyle w:val="a3"/>
        <w:ind w:firstLine="482"/>
        <w:rPr>
          <w:rFonts w:ascii="宋体" w:hAnsi="宋体" w:cs="宋体"/>
        </w:rPr>
      </w:pPr>
      <w:r>
        <w:rPr>
          <w:rFonts w:ascii="宋体" w:hAnsi="宋体" w:cs="宋体" w:hint="eastAsia"/>
          <w:b/>
          <w:sz w:val="24"/>
          <w:u w:val="single"/>
        </w:rPr>
        <w:t xml:space="preserve">                                                                     </w:t>
      </w:r>
      <w:r>
        <w:rPr>
          <w:rFonts w:ascii="宋体" w:hAnsi="宋体" w:cs="宋体" w:hint="eastAsia"/>
          <w:b/>
          <w:sz w:val="24"/>
        </w:rPr>
        <w:t>。</w:t>
      </w:r>
    </w:p>
    <w:p w:rsidR="00B41C0B" w:rsidRDefault="00B61881">
      <w:pPr>
        <w:spacing w:line="360" w:lineRule="auto"/>
        <w:rPr>
          <w:rFonts w:ascii="宋体" w:hAnsi="宋体" w:cs="宋体"/>
          <w:b/>
          <w:sz w:val="24"/>
        </w:rPr>
      </w:pPr>
      <w:r>
        <w:rPr>
          <w:rFonts w:ascii="宋体" w:hAnsi="宋体" w:cs="宋体" w:hint="eastAsia"/>
          <w:b/>
          <w:sz w:val="24"/>
        </w:rPr>
        <w:t>第八条 售后服务</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1、公司有专业的售后服务部及专业工程师，如所提供的设备出现故障，接到报修后立即响应，24小时内到达现场并处理完毕，全免费保修期为3年（从采购人收到货物之日算起），终身维修。质保期内乙方对所供货物实行包换、包退。</w:t>
      </w:r>
    </w:p>
    <w:p w:rsidR="00B41C0B" w:rsidRDefault="00B61881">
      <w:pPr>
        <w:spacing w:line="360" w:lineRule="auto"/>
        <w:rPr>
          <w:rFonts w:ascii="宋体" w:hAnsi="宋体" w:cs="宋体"/>
          <w:b/>
          <w:sz w:val="24"/>
        </w:rPr>
      </w:pPr>
      <w:r>
        <w:rPr>
          <w:rFonts w:ascii="宋体" w:hAnsi="宋体" w:cs="宋体" w:hint="eastAsia"/>
          <w:b/>
          <w:sz w:val="24"/>
        </w:rPr>
        <w:t>第九条 违约责任</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1、甲方无正当理由拒收货物、拒付货款的，由甲方向乙方偿付合同总价的5%违约金。</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lastRenderedPageBreak/>
        <w:t>2、甲方应在合同规定时间内向乙方支付货款，每逾期1 天甲方向乙方偿付欠款总额的5‰的违约金，累计违约金总额不超过欠款总额的5%。</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3、乙方逾期交付货物的，每逾期1天，乙方向甲方偿付逾期交货部分货款总额的5‰的违约金，累计违约金不超过逾期交货部分货款总额的5%，逾期交货超过15 天，甲方有权终止合同，并追究违约责任。</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4、乙方所交的货物、型号、规格不符合合同规定的，甲方有权拒收。乙方向甲方支付货款总额的5%的违约金。</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5、乙方所供货物必须权属清楚，不得侵害他人的知识产权，否则构成对甲方违约，并承担相应的赔偿责任。</w:t>
      </w:r>
    </w:p>
    <w:p w:rsidR="00B41C0B" w:rsidRDefault="00B61881">
      <w:pPr>
        <w:spacing w:line="360" w:lineRule="auto"/>
        <w:rPr>
          <w:rFonts w:ascii="宋体" w:hAnsi="宋体" w:cs="宋体"/>
          <w:b/>
          <w:sz w:val="24"/>
        </w:rPr>
      </w:pPr>
      <w:r>
        <w:rPr>
          <w:rFonts w:ascii="宋体" w:hAnsi="宋体" w:cs="宋体" w:hint="eastAsia"/>
          <w:b/>
          <w:sz w:val="24"/>
        </w:rPr>
        <w:t>第十条 不可抗力</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rsidR="00B41C0B" w:rsidRDefault="00B61881">
      <w:pPr>
        <w:spacing w:line="360" w:lineRule="auto"/>
        <w:rPr>
          <w:rFonts w:ascii="宋体" w:hAnsi="宋体" w:cs="宋体"/>
          <w:b/>
          <w:sz w:val="24"/>
        </w:rPr>
      </w:pPr>
      <w:r>
        <w:rPr>
          <w:rFonts w:ascii="宋体" w:hAnsi="宋体" w:cs="宋体" w:hint="eastAsia"/>
          <w:b/>
          <w:sz w:val="24"/>
        </w:rPr>
        <w:t>第十一条 争议及解决办法</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本合同发生争议，由双方协商或由调解解决，协商或调解不成时按以下第</w:t>
      </w:r>
      <w:r>
        <w:rPr>
          <w:rFonts w:ascii="宋体" w:hAnsi="宋体" w:cs="宋体" w:hint="eastAsia"/>
          <w:sz w:val="24"/>
          <w:u w:val="single"/>
        </w:rPr>
        <w:t xml:space="preserve">    </w:t>
      </w:r>
      <w:r>
        <w:rPr>
          <w:rFonts w:ascii="宋体" w:hAnsi="宋体" w:cs="宋体" w:hint="eastAsia"/>
          <w:sz w:val="24"/>
        </w:rPr>
        <w:t>种方式解决（请选择）：</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（1）巴州仲裁委员会仲裁；</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（2）向甲方所在地人民法院提起诉讼。</w:t>
      </w:r>
    </w:p>
    <w:p w:rsidR="00B41C0B" w:rsidRDefault="00B61881">
      <w:pPr>
        <w:spacing w:line="360" w:lineRule="auto"/>
        <w:rPr>
          <w:rFonts w:ascii="宋体" w:hAnsi="宋体" w:cs="宋体"/>
          <w:b/>
          <w:sz w:val="24"/>
        </w:rPr>
      </w:pPr>
      <w:r>
        <w:rPr>
          <w:rFonts w:ascii="宋体" w:hAnsi="宋体" w:cs="宋体" w:hint="eastAsia"/>
          <w:b/>
          <w:sz w:val="24"/>
        </w:rPr>
        <w:t>第十二条 其他</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sz w:val="24"/>
        </w:rPr>
        <w:t>份，具有同等效力，甲、乙双方各执</w:t>
      </w:r>
      <w:r>
        <w:rPr>
          <w:rFonts w:ascii="宋体" w:hAnsi="宋体" w:cs="宋体" w:hint="eastAsia"/>
          <w:sz w:val="24"/>
          <w:u w:val="single"/>
        </w:rPr>
        <w:t xml:space="preserve">    </w:t>
      </w:r>
      <w:r>
        <w:rPr>
          <w:rFonts w:ascii="宋体" w:hAnsi="宋体" w:cs="宋体" w:hint="eastAsia"/>
          <w:sz w:val="24"/>
        </w:rPr>
        <w:t>份，采购代理机构一份。合同自双方签字盖章之日起生效。</w:t>
      </w:r>
    </w:p>
    <w:p w:rsidR="00B41C0B" w:rsidRDefault="00B61881">
      <w:pPr>
        <w:widowControl/>
        <w:spacing w:line="360" w:lineRule="auto"/>
        <w:ind w:firstLineChars="200" w:firstLine="480"/>
        <w:rPr>
          <w:rFonts w:ascii="宋体" w:hAnsi="宋体" w:cs="宋体"/>
          <w:sz w:val="24"/>
        </w:rPr>
      </w:pPr>
      <w:r>
        <w:rPr>
          <w:rFonts w:ascii="宋体" w:hAnsi="宋体" w:cs="宋体" w:hint="eastAsia"/>
          <w:sz w:val="24"/>
        </w:rPr>
        <w:t>2、本合同未尽事宜，由双方协商处理。</w:t>
      </w:r>
    </w:p>
    <w:p w:rsidR="00B41C0B" w:rsidRDefault="00B41C0B">
      <w:pPr>
        <w:widowControl/>
        <w:spacing w:line="360" w:lineRule="auto"/>
        <w:rPr>
          <w:rFonts w:ascii="宋体" w:hAnsi="宋体" w:cs="宋体"/>
          <w:sz w:val="24"/>
        </w:rPr>
      </w:pPr>
    </w:p>
    <w:p w:rsidR="00B41C0B" w:rsidRDefault="00B61881">
      <w:pPr>
        <w:widowControl/>
        <w:spacing w:line="360" w:lineRule="auto"/>
        <w:rPr>
          <w:rFonts w:ascii="宋体" w:hAnsi="宋体" w:cs="宋体"/>
          <w:sz w:val="24"/>
        </w:rPr>
      </w:pPr>
      <w:r>
        <w:rPr>
          <w:rFonts w:ascii="宋体" w:hAnsi="宋体" w:cs="宋体" w:hint="eastAsia"/>
          <w:sz w:val="24"/>
        </w:rPr>
        <w:t>甲方：（盖章）                                 乙方：（盖章）</w:t>
      </w:r>
    </w:p>
    <w:p w:rsidR="00B41C0B" w:rsidRDefault="00B61881">
      <w:pPr>
        <w:widowControl/>
        <w:spacing w:line="360" w:lineRule="auto"/>
        <w:rPr>
          <w:rFonts w:ascii="宋体" w:hAnsi="宋体" w:cs="宋体"/>
          <w:sz w:val="24"/>
        </w:rPr>
      </w:pPr>
      <w:r>
        <w:rPr>
          <w:rFonts w:ascii="宋体" w:hAnsi="宋体" w:cs="宋体" w:hint="eastAsia"/>
          <w:sz w:val="24"/>
        </w:rPr>
        <w:t>签约代表：                                    签约代表：</w:t>
      </w:r>
    </w:p>
    <w:p w:rsidR="00B41C0B" w:rsidRDefault="00B61881">
      <w:pPr>
        <w:widowControl/>
        <w:spacing w:line="360" w:lineRule="auto"/>
        <w:rPr>
          <w:rFonts w:ascii="宋体" w:hAnsi="宋体" w:cs="宋体"/>
          <w:sz w:val="24"/>
        </w:rPr>
      </w:pPr>
      <w:r>
        <w:rPr>
          <w:rFonts w:ascii="宋体" w:hAnsi="宋体" w:cs="宋体" w:hint="eastAsia"/>
          <w:sz w:val="24"/>
        </w:rPr>
        <w:t>地址：                                        地址：</w:t>
      </w:r>
    </w:p>
    <w:p w:rsidR="00B41C0B" w:rsidRDefault="00B61881">
      <w:pPr>
        <w:widowControl/>
        <w:spacing w:line="360" w:lineRule="auto"/>
        <w:rPr>
          <w:rFonts w:ascii="宋体" w:hAnsi="宋体" w:cs="宋体"/>
          <w:sz w:val="24"/>
        </w:rPr>
      </w:pPr>
      <w:r>
        <w:rPr>
          <w:rFonts w:ascii="宋体" w:hAnsi="宋体" w:cs="宋体" w:hint="eastAsia"/>
          <w:sz w:val="24"/>
        </w:rPr>
        <w:t>电话：                                        电话：</w:t>
      </w:r>
    </w:p>
    <w:p w:rsidR="00B41C0B" w:rsidRDefault="00B61881">
      <w:pPr>
        <w:spacing w:line="360" w:lineRule="auto"/>
        <w:rPr>
          <w:rFonts w:ascii="宋体" w:hAnsi="宋体" w:cs="宋体"/>
          <w:sz w:val="24"/>
        </w:rPr>
      </w:pPr>
      <w:r>
        <w:rPr>
          <w:rFonts w:ascii="宋体" w:hAnsi="宋体" w:cs="宋体" w:hint="eastAsia"/>
          <w:sz w:val="24"/>
        </w:rPr>
        <w:t>签约日期：    年  月  日                     签约日期：      年  月  日</w:t>
      </w:r>
    </w:p>
    <w:p w:rsidR="00B41C0B" w:rsidRDefault="00B41C0B">
      <w:pPr>
        <w:tabs>
          <w:tab w:val="left" w:pos="715"/>
          <w:tab w:val="center" w:pos="4438"/>
        </w:tabs>
        <w:spacing w:line="510" w:lineRule="exact"/>
        <w:jc w:val="left"/>
        <w:textAlignment w:val="bottom"/>
        <w:rPr>
          <w:rStyle w:val="NormalCharacter"/>
        </w:rPr>
      </w:pPr>
    </w:p>
    <w:p w:rsidR="00B41C0B" w:rsidRDefault="00B41C0B">
      <w:pPr>
        <w:pStyle w:val="ad"/>
        <w:rPr>
          <w:color w:val="000000" w:themeColor="text1"/>
          <w:sz w:val="24"/>
        </w:rPr>
      </w:pPr>
    </w:p>
    <w:p w:rsidR="00B41C0B" w:rsidRDefault="00B41C0B">
      <w:pPr>
        <w:spacing w:line="360" w:lineRule="auto"/>
        <w:ind w:firstLineChars="200" w:firstLine="964"/>
        <w:rPr>
          <w:rFonts w:ascii="宋体" w:hAnsi="宋体"/>
          <w:b/>
          <w:bCs/>
          <w:color w:val="000000" w:themeColor="text1"/>
          <w:sz w:val="48"/>
          <w:szCs w:val="48"/>
        </w:rPr>
      </w:pPr>
      <w:bookmarkStart w:id="872" w:name="_Toc14450837"/>
      <w:bookmarkStart w:id="873" w:name="_Toc17252698"/>
      <w:bookmarkStart w:id="874" w:name="_Toc30476678"/>
      <w:bookmarkStart w:id="875" w:name="_Toc535945922"/>
      <w:bookmarkStart w:id="876" w:name="_Toc279502889"/>
      <w:bookmarkStart w:id="877" w:name="_Toc451254129"/>
      <w:bookmarkEnd w:id="862"/>
      <w:bookmarkEnd w:id="863"/>
      <w:bookmarkEnd w:id="864"/>
      <w:bookmarkEnd w:id="865"/>
      <w:bookmarkEnd w:id="866"/>
      <w:bookmarkEnd w:id="867"/>
      <w:bookmarkEnd w:id="868"/>
    </w:p>
    <w:p w:rsidR="00B41C0B" w:rsidRDefault="00B41C0B">
      <w:pPr>
        <w:spacing w:line="360" w:lineRule="auto"/>
        <w:ind w:firstLineChars="200" w:firstLine="964"/>
        <w:rPr>
          <w:rFonts w:ascii="宋体" w:hAnsi="宋体"/>
          <w:b/>
          <w:bCs/>
          <w:color w:val="000000" w:themeColor="text1"/>
          <w:sz w:val="48"/>
          <w:szCs w:val="48"/>
        </w:rPr>
      </w:pPr>
    </w:p>
    <w:p w:rsidR="00B41C0B" w:rsidRDefault="00B41C0B">
      <w:pPr>
        <w:spacing w:line="360" w:lineRule="auto"/>
        <w:ind w:firstLineChars="200" w:firstLine="964"/>
        <w:rPr>
          <w:rFonts w:ascii="宋体" w:hAnsi="宋体"/>
          <w:b/>
          <w:bCs/>
          <w:color w:val="000000" w:themeColor="text1"/>
          <w:sz w:val="48"/>
          <w:szCs w:val="48"/>
        </w:rPr>
      </w:pPr>
    </w:p>
    <w:p w:rsidR="00B41C0B" w:rsidRDefault="00B41C0B">
      <w:pPr>
        <w:spacing w:line="360" w:lineRule="auto"/>
        <w:ind w:firstLineChars="200" w:firstLine="964"/>
        <w:rPr>
          <w:rFonts w:ascii="宋体" w:hAnsi="宋体"/>
          <w:b/>
          <w:bCs/>
          <w:color w:val="000000" w:themeColor="text1"/>
          <w:sz w:val="48"/>
          <w:szCs w:val="48"/>
        </w:rPr>
      </w:pPr>
    </w:p>
    <w:p w:rsidR="00B41C0B" w:rsidRDefault="00B41C0B">
      <w:pPr>
        <w:spacing w:line="360" w:lineRule="auto"/>
        <w:ind w:firstLineChars="200" w:firstLine="964"/>
        <w:rPr>
          <w:rFonts w:ascii="宋体" w:hAnsi="宋体"/>
          <w:b/>
          <w:bCs/>
          <w:color w:val="000000" w:themeColor="text1"/>
          <w:sz w:val="48"/>
          <w:szCs w:val="48"/>
        </w:rPr>
      </w:pPr>
    </w:p>
    <w:p w:rsidR="00B41C0B" w:rsidRDefault="00B41C0B">
      <w:pPr>
        <w:spacing w:line="360" w:lineRule="auto"/>
        <w:ind w:firstLineChars="200" w:firstLine="964"/>
        <w:rPr>
          <w:rFonts w:ascii="宋体" w:hAnsi="宋体"/>
          <w:b/>
          <w:bCs/>
          <w:color w:val="000000" w:themeColor="text1"/>
          <w:sz w:val="48"/>
          <w:szCs w:val="48"/>
        </w:rPr>
      </w:pPr>
    </w:p>
    <w:p w:rsidR="00B41C0B" w:rsidRDefault="00B61881">
      <w:pPr>
        <w:spacing w:line="360" w:lineRule="auto"/>
        <w:ind w:firstLineChars="200" w:firstLine="964"/>
        <w:rPr>
          <w:rFonts w:ascii="宋体" w:hAnsi="宋体"/>
          <w:b/>
          <w:bCs/>
          <w:color w:val="000000" w:themeColor="text1"/>
          <w:sz w:val="48"/>
          <w:szCs w:val="48"/>
        </w:rPr>
      </w:pPr>
      <w:r>
        <w:rPr>
          <w:rFonts w:ascii="宋体" w:hAnsi="宋体" w:hint="eastAsia"/>
          <w:b/>
          <w:bCs/>
          <w:color w:val="000000" w:themeColor="text1"/>
          <w:sz w:val="48"/>
          <w:szCs w:val="48"/>
        </w:rPr>
        <w:t>第五章</w:t>
      </w:r>
      <w:bookmarkStart w:id="878" w:name="_Toc10525535"/>
      <w:r>
        <w:rPr>
          <w:rFonts w:ascii="宋体" w:hAnsi="宋体" w:hint="eastAsia"/>
          <w:b/>
          <w:bCs/>
          <w:color w:val="000000" w:themeColor="text1"/>
          <w:sz w:val="48"/>
          <w:szCs w:val="48"/>
        </w:rPr>
        <w:t xml:space="preserve"> 报价文件</w:t>
      </w:r>
      <w:bookmarkEnd w:id="872"/>
      <w:bookmarkEnd w:id="873"/>
      <w:bookmarkEnd w:id="874"/>
      <w:bookmarkEnd w:id="878"/>
      <w:r>
        <w:rPr>
          <w:rFonts w:ascii="宋体" w:hAnsi="宋体" w:hint="eastAsia"/>
          <w:b/>
          <w:bCs/>
          <w:color w:val="000000" w:themeColor="text1"/>
          <w:sz w:val="48"/>
          <w:szCs w:val="48"/>
        </w:rPr>
        <w:t>格式</w:t>
      </w:r>
      <w:bookmarkEnd w:id="875"/>
      <w:bookmarkEnd w:id="876"/>
      <w:bookmarkEnd w:id="877"/>
    </w:p>
    <w:p w:rsidR="00B41C0B" w:rsidRDefault="00B61881">
      <w:pPr>
        <w:pStyle w:val="20"/>
        <w:spacing w:before="0" w:after="0"/>
        <w:rPr>
          <w:color w:val="000000" w:themeColor="text1"/>
          <w:szCs w:val="28"/>
        </w:rPr>
      </w:pPr>
      <w:r>
        <w:rPr>
          <w:color w:val="000000" w:themeColor="text1"/>
        </w:rPr>
        <w:br w:type="page"/>
      </w:r>
      <w:bookmarkStart w:id="879" w:name="_Toc2840367"/>
      <w:bookmarkStart w:id="880" w:name="_Toc24877731"/>
      <w:bookmarkStart w:id="881" w:name="_Toc451254130"/>
      <w:bookmarkStart w:id="882" w:name="_Toc279502890"/>
      <w:bookmarkStart w:id="883" w:name="_Toc24702364"/>
      <w:bookmarkStart w:id="884" w:name="_Toc535945923"/>
      <w:r>
        <w:rPr>
          <w:rFonts w:hint="eastAsia"/>
          <w:color w:val="000000" w:themeColor="text1"/>
          <w:szCs w:val="28"/>
        </w:rPr>
        <w:lastRenderedPageBreak/>
        <w:t>格式1</w:t>
      </w:r>
      <w:bookmarkEnd w:id="879"/>
      <w:r>
        <w:rPr>
          <w:rFonts w:hint="eastAsia"/>
          <w:color w:val="000000" w:themeColor="text1"/>
          <w:szCs w:val="28"/>
        </w:rPr>
        <w:t xml:space="preserve"> 报价函</w:t>
      </w:r>
      <w:bookmarkEnd w:id="880"/>
      <w:bookmarkEnd w:id="881"/>
      <w:bookmarkEnd w:id="882"/>
      <w:bookmarkEnd w:id="883"/>
      <w:bookmarkEnd w:id="884"/>
    </w:p>
    <w:p w:rsidR="00B41C0B" w:rsidRDefault="00485A9F">
      <w:pPr>
        <w:spacing w:line="360" w:lineRule="auto"/>
        <w:rPr>
          <w:rFonts w:ascii="宋体" w:hAnsi="宋体"/>
          <w:color w:val="000000" w:themeColor="text1"/>
          <w:sz w:val="24"/>
        </w:rPr>
      </w:pPr>
      <w:r>
        <w:rPr>
          <w:rFonts w:ascii="宋体" w:hAnsi="宋体" w:hint="eastAsia"/>
          <w:color w:val="000000" w:themeColor="text1"/>
          <w:sz w:val="24"/>
        </w:rPr>
        <w:t>新疆中工建辉工程咨询有限公司</w:t>
      </w:r>
      <w:r w:rsidR="00B61881">
        <w:rPr>
          <w:rFonts w:ascii="宋体" w:hAnsi="宋体" w:hint="eastAsia"/>
          <w:color w:val="000000" w:themeColor="text1"/>
          <w:sz w:val="24"/>
        </w:rPr>
        <w:t>：</w:t>
      </w:r>
    </w:p>
    <w:p w:rsidR="00B41C0B" w:rsidRDefault="00B61881">
      <w:pPr>
        <w:spacing w:line="360" w:lineRule="auto"/>
        <w:ind w:firstLine="480"/>
        <w:rPr>
          <w:rFonts w:ascii="宋体" w:hAnsi="宋体"/>
          <w:color w:val="000000" w:themeColor="text1"/>
          <w:sz w:val="24"/>
        </w:rPr>
      </w:pPr>
      <w:r>
        <w:rPr>
          <w:rFonts w:ascii="宋体" w:hAnsi="宋体" w:hint="eastAsia"/>
          <w:color w:val="000000" w:themeColor="text1"/>
          <w:sz w:val="24"/>
        </w:rPr>
        <w:t>我方确认收到你方提供的</w:t>
      </w:r>
      <w:r w:rsidR="00485A9F">
        <w:rPr>
          <w:rFonts w:ascii="宋体" w:hAnsi="宋体" w:hint="eastAsia"/>
          <w:color w:val="000000" w:themeColor="text1"/>
          <w:sz w:val="24"/>
        </w:rPr>
        <w:t>若羌县国家现代农业产业园行业组织建设项目（</w:t>
      </w:r>
      <w:r w:rsidR="009B7117">
        <w:rPr>
          <w:rFonts w:ascii="宋体" w:hAnsi="宋体" w:hint="eastAsia"/>
          <w:color w:val="000000" w:themeColor="text1"/>
          <w:sz w:val="24"/>
        </w:rPr>
        <w:t>二标段</w:t>
      </w:r>
      <w:r w:rsidR="00485A9F">
        <w:rPr>
          <w:rFonts w:ascii="宋体" w:hAnsi="宋体" w:hint="eastAsia"/>
          <w:color w:val="000000" w:themeColor="text1"/>
          <w:sz w:val="24"/>
        </w:rPr>
        <w:t>）</w:t>
      </w:r>
      <w:r>
        <w:rPr>
          <w:rFonts w:ascii="宋体" w:hAnsi="宋体" w:hint="eastAsia"/>
          <w:color w:val="000000" w:themeColor="text1"/>
          <w:sz w:val="24"/>
        </w:rPr>
        <w:t>及其相关服务的谈判文件的全部内容。我方：</w:t>
      </w:r>
      <w:r>
        <w:rPr>
          <w:rFonts w:ascii="宋体" w:hAnsi="宋体" w:hint="eastAsia"/>
          <w:color w:val="000000" w:themeColor="text1"/>
          <w:sz w:val="24"/>
          <w:u w:val="single"/>
        </w:rPr>
        <w:t>（报价人全称）</w:t>
      </w:r>
      <w:r>
        <w:rPr>
          <w:rFonts w:ascii="宋体" w:hAnsi="宋体" w:hint="eastAsia"/>
          <w:color w:val="000000" w:themeColor="text1"/>
          <w:sz w:val="24"/>
        </w:rPr>
        <w:t>作为报价者正式授权</w:t>
      </w:r>
      <w:r>
        <w:rPr>
          <w:rFonts w:ascii="宋体" w:hAnsi="宋体" w:hint="eastAsia"/>
          <w:color w:val="000000" w:themeColor="text1"/>
          <w:sz w:val="24"/>
          <w:u w:val="single"/>
        </w:rPr>
        <w:t>（授权代表全名、职务）</w:t>
      </w:r>
      <w:r>
        <w:rPr>
          <w:rFonts w:ascii="宋体" w:hAnsi="宋体" w:hint="eastAsia"/>
          <w:color w:val="000000" w:themeColor="text1"/>
          <w:sz w:val="24"/>
        </w:rPr>
        <w:t>代表我方进行有关报价的一切事宜。我方已完全明白谈判文件的所有条款要求，并重申以下几点：</w:t>
      </w:r>
    </w:p>
    <w:p w:rsidR="00B41C0B" w:rsidRDefault="00B61881">
      <w:pPr>
        <w:tabs>
          <w:tab w:val="left" w:pos="8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1.我们愿意遵守谈判文件的各项规定，自愿参加投标</w:t>
      </w:r>
      <w:r>
        <w:rPr>
          <w:rFonts w:ascii="宋体" w:hAnsi="宋体"/>
          <w:color w:val="000000" w:themeColor="text1"/>
          <w:sz w:val="24"/>
        </w:rPr>
        <w:t>,</w:t>
      </w:r>
      <w:r>
        <w:rPr>
          <w:rFonts w:ascii="宋体" w:hAnsi="宋体" w:hint="eastAsia"/>
          <w:color w:val="000000" w:themeColor="text1"/>
          <w:sz w:val="24"/>
        </w:rPr>
        <w:t>并已清楚谈判文件的要求及有关文件规定，并严格按照谈判文件的规定履行全部责任和义务。</w:t>
      </w:r>
    </w:p>
    <w:p w:rsidR="00B41C0B" w:rsidRDefault="00B61881">
      <w:pPr>
        <w:tabs>
          <w:tab w:val="left" w:pos="8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2.我们同意本投标自报价截止之日起90天内有效。如果我们的报价被接受，则直至合同生效时止，本投标始终有效。</w:t>
      </w:r>
    </w:p>
    <w:p w:rsidR="00B41C0B" w:rsidRDefault="00B61881">
      <w:pPr>
        <w:tabs>
          <w:tab w:val="left" w:pos="8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3.我们已经详细地阅读并完全明白了全部谈判文件及附件，包括澄清（如有）及参考文件，我们完全理解本谈判文件的要求，我们同意放弃对谈判文件提出不明或误解的一切权力。</w:t>
      </w:r>
    </w:p>
    <w:p w:rsidR="00B41C0B" w:rsidRDefault="00B61881">
      <w:pPr>
        <w:tabs>
          <w:tab w:val="left" w:pos="8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4.我们同意提供采购代理机构与谈判小组要求的有关投标的一切数据或资料。</w:t>
      </w:r>
    </w:p>
    <w:p w:rsidR="00B41C0B" w:rsidRDefault="00B61881">
      <w:pPr>
        <w:tabs>
          <w:tab w:val="left" w:pos="8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5.如果我们未对谈判文件全部要求作出实质性响应，则完全同意并接受按无效投标处理。</w:t>
      </w:r>
    </w:p>
    <w:p w:rsidR="00B41C0B" w:rsidRDefault="00B61881">
      <w:pPr>
        <w:tabs>
          <w:tab w:val="left" w:pos="8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6.我们在投标时已明确获知采购人有权根据实际情况，调整合同中规定的相关内容，在此我们承诺，如果我们获得中标资格，将无条件接受采购人的调整方案。</w:t>
      </w:r>
    </w:p>
    <w:p w:rsidR="00B41C0B" w:rsidRDefault="00B61881">
      <w:pPr>
        <w:tabs>
          <w:tab w:val="left" w:pos="84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rsidR="00B41C0B" w:rsidRDefault="00B61881">
      <w:pPr>
        <w:tabs>
          <w:tab w:val="left" w:pos="840"/>
          <w:tab w:val="left" w:pos="94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8.我们是依法注册的法人，在法律、财务及运作上完全独立于 </w:t>
      </w:r>
      <w:r w:rsidR="00485A9F">
        <w:rPr>
          <w:rFonts w:ascii="宋体" w:hAnsi="宋体" w:hint="eastAsia"/>
          <w:color w:val="000000" w:themeColor="text1"/>
          <w:sz w:val="24"/>
        </w:rPr>
        <w:t>若羌县农业农村局</w:t>
      </w:r>
      <w:r>
        <w:rPr>
          <w:rFonts w:ascii="宋体" w:hAnsi="宋体" w:hint="eastAsia"/>
          <w:color w:val="000000" w:themeColor="text1"/>
          <w:sz w:val="24"/>
        </w:rPr>
        <w:t>（采购人）和</w:t>
      </w:r>
      <w:r w:rsidR="00485A9F">
        <w:rPr>
          <w:rFonts w:ascii="宋体" w:hAnsi="宋体" w:hint="eastAsia"/>
          <w:color w:val="000000" w:themeColor="text1"/>
          <w:sz w:val="24"/>
        </w:rPr>
        <w:t>新疆中工建辉工程咨询有限公司</w:t>
      </w:r>
      <w:r>
        <w:rPr>
          <w:rFonts w:ascii="宋体" w:hAnsi="宋体" w:hint="eastAsia"/>
          <w:color w:val="000000" w:themeColor="text1"/>
          <w:sz w:val="24"/>
        </w:rPr>
        <w:t>（采购代理机构）。</w:t>
      </w:r>
    </w:p>
    <w:p w:rsidR="00B41C0B" w:rsidRDefault="00B61881">
      <w:pPr>
        <w:tabs>
          <w:tab w:val="left" w:pos="840"/>
          <w:tab w:val="left" w:pos="945"/>
        </w:tabs>
        <w:spacing w:line="360" w:lineRule="auto"/>
        <w:ind w:left="525" w:firstLineChars="200" w:firstLine="480"/>
        <w:rPr>
          <w:rFonts w:ascii="宋体" w:hAnsi="宋体"/>
          <w:color w:val="000000" w:themeColor="text1"/>
          <w:sz w:val="24"/>
        </w:rPr>
      </w:pPr>
      <w:r>
        <w:rPr>
          <w:rFonts w:ascii="宋体" w:hAnsi="宋体" w:hint="eastAsia"/>
          <w:color w:val="000000" w:themeColor="text1"/>
          <w:sz w:val="24"/>
        </w:rPr>
        <w:t>所有有关本次投标的函电请寄：</w:t>
      </w:r>
      <w:r>
        <w:rPr>
          <w:rFonts w:ascii="宋体" w:hAnsi="宋体" w:hint="eastAsia"/>
          <w:color w:val="000000" w:themeColor="text1"/>
          <w:sz w:val="24"/>
          <w:u w:val="single"/>
        </w:rPr>
        <w:t xml:space="preserve">  （报价人地址）    </w:t>
      </w:r>
    </w:p>
    <w:p w:rsidR="00B41C0B" w:rsidRDefault="00B41C0B">
      <w:pPr>
        <w:spacing w:line="500" w:lineRule="exact"/>
        <w:ind w:left="480"/>
        <w:rPr>
          <w:rFonts w:ascii="宋体" w:hAnsi="宋体"/>
          <w:color w:val="000000" w:themeColor="text1"/>
        </w:rPr>
      </w:pPr>
    </w:p>
    <w:p w:rsidR="00B41C0B" w:rsidRDefault="00B61881">
      <w:pPr>
        <w:spacing w:line="360" w:lineRule="auto"/>
        <w:ind w:left="480"/>
        <w:rPr>
          <w:rFonts w:ascii="宋体" w:hAnsi="宋体"/>
          <w:color w:val="000000" w:themeColor="text1"/>
          <w:sz w:val="24"/>
        </w:rPr>
      </w:pPr>
      <w:r>
        <w:rPr>
          <w:rFonts w:ascii="宋体" w:hAnsi="宋体" w:hint="eastAsia"/>
          <w:bCs/>
          <w:color w:val="000000" w:themeColor="text1"/>
          <w:sz w:val="24"/>
        </w:rPr>
        <w:t>法定代表人或授权代表</w:t>
      </w:r>
      <w:r>
        <w:rPr>
          <w:rFonts w:ascii="宋体" w:hAnsi="宋体" w:hint="eastAsia"/>
          <w:color w:val="000000" w:themeColor="text1"/>
          <w:sz w:val="24"/>
        </w:rPr>
        <w:t>（签名或盖章）：</w:t>
      </w:r>
    </w:p>
    <w:p w:rsidR="00B41C0B" w:rsidRDefault="00B61881">
      <w:pPr>
        <w:spacing w:line="360" w:lineRule="auto"/>
        <w:ind w:left="480"/>
        <w:rPr>
          <w:rFonts w:ascii="宋体" w:hAnsi="宋体"/>
          <w:color w:val="000000" w:themeColor="text1"/>
          <w:sz w:val="24"/>
        </w:rPr>
      </w:pPr>
      <w:r>
        <w:rPr>
          <w:rFonts w:ascii="宋体" w:hAnsi="宋体" w:hint="eastAsia"/>
          <w:color w:val="000000" w:themeColor="text1"/>
          <w:sz w:val="24"/>
        </w:rPr>
        <w:lastRenderedPageBreak/>
        <w:t>职      务：</w:t>
      </w:r>
    </w:p>
    <w:p w:rsidR="00B41C0B" w:rsidRDefault="00B61881">
      <w:pPr>
        <w:spacing w:line="360" w:lineRule="auto"/>
        <w:ind w:left="480"/>
        <w:rPr>
          <w:rFonts w:ascii="宋体" w:hAnsi="宋体"/>
          <w:color w:val="000000" w:themeColor="text1"/>
          <w:sz w:val="24"/>
        </w:rPr>
      </w:pPr>
      <w:r>
        <w:rPr>
          <w:rFonts w:ascii="宋体" w:hAnsi="宋体" w:hint="eastAsia"/>
          <w:color w:val="000000" w:themeColor="text1"/>
          <w:sz w:val="24"/>
        </w:rPr>
        <w:t>报价人全称：</w:t>
      </w:r>
    </w:p>
    <w:p w:rsidR="00B41C0B" w:rsidRDefault="00B61881">
      <w:pPr>
        <w:spacing w:line="360" w:lineRule="auto"/>
        <w:ind w:left="480"/>
        <w:rPr>
          <w:rFonts w:ascii="宋体" w:hAnsi="宋体"/>
          <w:color w:val="000000" w:themeColor="text1"/>
          <w:sz w:val="24"/>
        </w:rPr>
      </w:pPr>
      <w:r>
        <w:rPr>
          <w:rFonts w:ascii="宋体" w:hAnsi="宋体" w:hint="eastAsia"/>
          <w:color w:val="000000" w:themeColor="text1"/>
          <w:sz w:val="24"/>
        </w:rPr>
        <w:t>报价人印章：</w:t>
      </w:r>
    </w:p>
    <w:p w:rsidR="00B41C0B" w:rsidRDefault="00B6188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电话：              传真：              邮编：</w:t>
      </w:r>
      <w:bookmarkStart w:id="885" w:name="_Toc30476681"/>
      <w:bookmarkStart w:id="886" w:name="_Toc14450840"/>
      <w:bookmarkStart w:id="887" w:name="_Toc17252701"/>
    </w:p>
    <w:p w:rsidR="00B41C0B" w:rsidRDefault="00B61881">
      <w:pPr>
        <w:pStyle w:val="20"/>
        <w:spacing w:before="0" w:after="0"/>
        <w:rPr>
          <w:color w:val="000000" w:themeColor="text1"/>
          <w:szCs w:val="28"/>
        </w:rPr>
      </w:pPr>
      <w:bookmarkStart w:id="888" w:name="_Toc43548084"/>
      <w:bookmarkStart w:id="889" w:name="_Toc451254131"/>
      <w:bookmarkStart w:id="890" w:name="_Toc279502891"/>
      <w:r>
        <w:rPr>
          <w:color w:val="000000" w:themeColor="text1"/>
          <w:sz w:val="28"/>
          <w:szCs w:val="28"/>
        </w:rPr>
        <w:br w:type="page"/>
      </w:r>
      <w:bookmarkStart w:id="891" w:name="_Toc535945924"/>
      <w:r>
        <w:rPr>
          <w:rFonts w:hint="eastAsia"/>
          <w:color w:val="000000" w:themeColor="text1"/>
          <w:szCs w:val="28"/>
        </w:rPr>
        <w:lastRenderedPageBreak/>
        <w:t>格式2 报价一览表</w:t>
      </w:r>
      <w:bookmarkEnd w:id="888"/>
      <w:bookmarkEnd w:id="889"/>
      <w:bookmarkEnd w:id="890"/>
      <w:bookmarkEnd w:id="891"/>
    </w:p>
    <w:p w:rsidR="00B41C0B" w:rsidRDefault="00B61881">
      <w:pPr>
        <w:spacing w:line="360" w:lineRule="auto"/>
        <w:rPr>
          <w:rFonts w:ascii="宋体" w:hAnsi="宋体"/>
          <w:color w:val="000000" w:themeColor="text1"/>
          <w:sz w:val="24"/>
        </w:rPr>
      </w:pPr>
      <w:r>
        <w:rPr>
          <w:rFonts w:ascii="宋体" w:hAnsi="宋体" w:hint="eastAsia"/>
          <w:color w:val="000000" w:themeColor="text1"/>
          <w:sz w:val="24"/>
        </w:rPr>
        <w:t>采购项目名称：</w:t>
      </w:r>
      <w:r w:rsidR="00485A9F">
        <w:rPr>
          <w:rFonts w:ascii="宋体" w:hAnsi="宋体" w:cs="宋体" w:hint="eastAsia"/>
          <w:sz w:val="24"/>
        </w:rPr>
        <w:t>若羌县国家现代农业产业园行业组织建设项目（</w:t>
      </w:r>
      <w:r w:rsidR="009B7117">
        <w:rPr>
          <w:rFonts w:ascii="宋体" w:hAnsi="宋体" w:cs="宋体" w:hint="eastAsia"/>
          <w:sz w:val="24"/>
        </w:rPr>
        <w:t>二标段</w:t>
      </w:r>
      <w:r w:rsidR="00485A9F">
        <w:rPr>
          <w:rFonts w:ascii="宋体" w:hAnsi="宋体" w:cs="宋体" w:hint="eastAsia"/>
          <w:sz w:val="24"/>
        </w:rPr>
        <w:t>）</w:t>
      </w:r>
    </w:p>
    <w:p w:rsidR="00B41C0B" w:rsidRDefault="00B61881">
      <w:pPr>
        <w:spacing w:line="360" w:lineRule="auto"/>
        <w:rPr>
          <w:rFonts w:ascii="宋体" w:hAnsi="宋体"/>
          <w:color w:val="000000" w:themeColor="text1"/>
          <w:sz w:val="24"/>
        </w:rPr>
      </w:pPr>
      <w:r>
        <w:rPr>
          <w:rFonts w:ascii="宋体" w:hAnsi="宋体" w:hint="eastAsia"/>
          <w:color w:val="000000" w:themeColor="text1"/>
          <w:sz w:val="24"/>
        </w:rPr>
        <w:t>采购项目编号：</w:t>
      </w:r>
      <w:r w:rsidR="009B7117">
        <w:rPr>
          <w:rFonts w:ascii="宋体" w:hAnsi="宋体" w:hint="eastAsia"/>
          <w:color w:val="000000" w:themeColor="text1"/>
          <w:sz w:val="24"/>
        </w:rPr>
        <w:t>XJZGJHZFCG2023-098</w:t>
      </w:r>
      <w:r w:rsidR="00485A9F">
        <w:rPr>
          <w:rFonts w:ascii="宋体" w:hAnsi="宋体" w:hint="eastAsia"/>
          <w:color w:val="000000" w:themeColor="text1"/>
          <w:sz w:val="24"/>
        </w:rPr>
        <w:t>号</w:t>
      </w:r>
      <w:r>
        <w:rPr>
          <w:rFonts w:ascii="宋体" w:hAnsi="宋体" w:hint="eastAsia"/>
          <w:color w:val="000000" w:themeColor="text1"/>
          <w:sz w:val="24"/>
        </w:rPr>
        <w:t xml:space="preserve"> </w:t>
      </w:r>
    </w:p>
    <w:tbl>
      <w:tblPr>
        <w:tblW w:w="0" w:type="auto"/>
        <w:tblInd w:w="709" w:type="dxa"/>
        <w:tblLayout w:type="fixed"/>
        <w:tblLook w:val="04A0" w:firstRow="1" w:lastRow="0" w:firstColumn="1" w:lastColumn="0" w:noHBand="0" w:noVBand="1"/>
      </w:tblPr>
      <w:tblGrid>
        <w:gridCol w:w="2711"/>
        <w:gridCol w:w="5528"/>
      </w:tblGrid>
      <w:tr w:rsidR="00B41C0B">
        <w:trPr>
          <w:trHeight w:val="915"/>
        </w:trPr>
        <w:tc>
          <w:tcPr>
            <w:tcW w:w="2711"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40" w:lineRule="exact"/>
              <w:jc w:val="center"/>
              <w:rPr>
                <w:rFonts w:ascii="宋体" w:hAnsi="宋体" w:cs="宋体"/>
                <w:b/>
                <w:color w:val="000000"/>
                <w:kern w:val="0"/>
                <w:sz w:val="24"/>
              </w:rPr>
            </w:pPr>
            <w:r>
              <w:rPr>
                <w:rFonts w:ascii="宋体" w:hAnsi="宋体" w:cs="宋体" w:hint="eastAsia"/>
                <w:b/>
                <w:color w:val="000000"/>
                <w:kern w:val="0"/>
                <w:sz w:val="24"/>
              </w:rPr>
              <w:t>项目名称</w:t>
            </w:r>
          </w:p>
        </w:tc>
        <w:tc>
          <w:tcPr>
            <w:tcW w:w="5528"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40" w:lineRule="exact"/>
              <w:rPr>
                <w:rFonts w:ascii="宋体" w:hAnsi="宋体" w:cs="宋体"/>
                <w:color w:val="000000"/>
                <w:kern w:val="0"/>
                <w:sz w:val="24"/>
              </w:rPr>
            </w:pPr>
            <w:r>
              <w:rPr>
                <w:rFonts w:ascii="宋体" w:hAnsi="宋体" w:cs="宋体" w:hint="eastAsia"/>
                <w:color w:val="000000"/>
                <w:kern w:val="0"/>
                <w:sz w:val="24"/>
              </w:rPr>
              <w:t xml:space="preserve">　</w:t>
            </w:r>
          </w:p>
          <w:p w:rsidR="00B41C0B" w:rsidRDefault="00B61881">
            <w:pPr>
              <w:spacing w:line="440" w:lineRule="exact"/>
              <w:rPr>
                <w:rFonts w:ascii="宋体" w:hAnsi="宋体" w:cs="宋体"/>
                <w:color w:val="000000"/>
                <w:kern w:val="0"/>
                <w:sz w:val="24"/>
              </w:rPr>
            </w:pPr>
            <w:r>
              <w:rPr>
                <w:rFonts w:ascii="宋体" w:hAnsi="宋体" w:cs="宋体" w:hint="eastAsia"/>
                <w:color w:val="000000"/>
                <w:kern w:val="0"/>
                <w:sz w:val="24"/>
              </w:rPr>
              <w:t xml:space="preserve">　</w:t>
            </w:r>
          </w:p>
        </w:tc>
      </w:tr>
      <w:tr w:rsidR="00B41C0B">
        <w:trPr>
          <w:trHeight w:val="984"/>
        </w:trPr>
        <w:tc>
          <w:tcPr>
            <w:tcW w:w="2711" w:type="dxa"/>
            <w:tcBorders>
              <w:top w:val="nil"/>
              <w:left w:val="single" w:sz="4" w:space="0" w:color="auto"/>
              <w:bottom w:val="single" w:sz="4" w:space="0" w:color="auto"/>
              <w:right w:val="single" w:sz="4" w:space="0" w:color="auto"/>
            </w:tcBorders>
            <w:vAlign w:val="center"/>
          </w:tcPr>
          <w:p w:rsidR="00B41C0B" w:rsidRDefault="00B61881">
            <w:pPr>
              <w:spacing w:line="440" w:lineRule="exact"/>
              <w:jc w:val="center"/>
              <w:rPr>
                <w:rFonts w:ascii="宋体" w:hAnsi="宋体" w:cs="宋体"/>
                <w:b/>
                <w:color w:val="000000"/>
                <w:kern w:val="0"/>
                <w:sz w:val="24"/>
              </w:rPr>
            </w:pPr>
            <w:r>
              <w:rPr>
                <w:rFonts w:ascii="宋体" w:hAnsi="宋体" w:cs="宋体" w:hint="eastAsia"/>
                <w:b/>
                <w:color w:val="000000"/>
                <w:kern w:val="0"/>
                <w:sz w:val="24"/>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40" w:lineRule="exact"/>
              <w:rPr>
                <w:rFonts w:ascii="宋体" w:hAnsi="宋体" w:cs="宋体"/>
                <w:color w:val="000000"/>
                <w:kern w:val="0"/>
                <w:sz w:val="24"/>
              </w:rPr>
            </w:pPr>
            <w:r>
              <w:rPr>
                <w:rFonts w:ascii="宋体" w:hAnsi="宋体" w:cs="宋体" w:hint="eastAsia"/>
                <w:color w:val="000000"/>
                <w:kern w:val="0"/>
                <w:sz w:val="24"/>
              </w:rPr>
              <w:t xml:space="preserve">　</w:t>
            </w:r>
          </w:p>
          <w:p w:rsidR="00B41C0B" w:rsidRDefault="00B61881">
            <w:pPr>
              <w:spacing w:line="440" w:lineRule="exact"/>
              <w:rPr>
                <w:rFonts w:ascii="宋体" w:hAnsi="宋体" w:cs="宋体"/>
                <w:color w:val="000000"/>
                <w:kern w:val="0"/>
                <w:sz w:val="24"/>
              </w:rPr>
            </w:pPr>
            <w:r>
              <w:rPr>
                <w:rFonts w:ascii="宋体" w:hAnsi="宋体" w:cs="宋体" w:hint="eastAsia"/>
                <w:color w:val="000000"/>
                <w:kern w:val="0"/>
                <w:sz w:val="24"/>
              </w:rPr>
              <w:t xml:space="preserve">　</w:t>
            </w:r>
          </w:p>
        </w:tc>
      </w:tr>
      <w:tr w:rsidR="00B41C0B">
        <w:trPr>
          <w:trHeight w:val="984"/>
        </w:trPr>
        <w:tc>
          <w:tcPr>
            <w:tcW w:w="2711" w:type="dxa"/>
            <w:tcBorders>
              <w:top w:val="nil"/>
              <w:left w:val="single" w:sz="4" w:space="0" w:color="auto"/>
              <w:bottom w:val="single" w:sz="4" w:space="0" w:color="auto"/>
              <w:right w:val="single" w:sz="4" w:space="0" w:color="auto"/>
            </w:tcBorders>
            <w:vAlign w:val="center"/>
          </w:tcPr>
          <w:p w:rsidR="00B41C0B" w:rsidRDefault="00B61881">
            <w:pPr>
              <w:spacing w:line="440" w:lineRule="exact"/>
              <w:jc w:val="center"/>
              <w:rPr>
                <w:rFonts w:ascii="宋体" w:hAnsi="宋体" w:cs="宋体"/>
                <w:b/>
                <w:color w:val="000000"/>
                <w:kern w:val="0"/>
                <w:sz w:val="24"/>
              </w:rPr>
            </w:pPr>
            <w:r>
              <w:rPr>
                <w:rFonts w:ascii="宋体" w:hAnsi="宋体" w:cs="宋体" w:hint="eastAsia"/>
                <w:b/>
                <w:color w:val="000000"/>
                <w:kern w:val="0"/>
                <w:sz w:val="24"/>
              </w:rPr>
              <w:t>交货期</w:t>
            </w:r>
          </w:p>
        </w:tc>
        <w:tc>
          <w:tcPr>
            <w:tcW w:w="5528" w:type="dxa"/>
            <w:tcBorders>
              <w:top w:val="single" w:sz="4" w:space="0" w:color="auto"/>
              <w:left w:val="single" w:sz="4" w:space="0" w:color="auto"/>
              <w:bottom w:val="single" w:sz="4" w:space="0" w:color="auto"/>
              <w:right w:val="single" w:sz="4" w:space="0" w:color="auto"/>
            </w:tcBorders>
            <w:vAlign w:val="center"/>
          </w:tcPr>
          <w:p w:rsidR="00B41C0B" w:rsidRDefault="00B41C0B">
            <w:pPr>
              <w:spacing w:line="440" w:lineRule="exact"/>
              <w:rPr>
                <w:rFonts w:ascii="宋体" w:hAnsi="宋体" w:cs="宋体"/>
                <w:color w:val="000000"/>
                <w:kern w:val="0"/>
                <w:sz w:val="24"/>
              </w:rPr>
            </w:pPr>
          </w:p>
        </w:tc>
      </w:tr>
      <w:tr w:rsidR="00B41C0B">
        <w:trPr>
          <w:trHeight w:val="1527"/>
        </w:trPr>
        <w:tc>
          <w:tcPr>
            <w:tcW w:w="2711" w:type="dxa"/>
            <w:tcBorders>
              <w:top w:val="nil"/>
              <w:left w:val="single" w:sz="4" w:space="0" w:color="auto"/>
              <w:bottom w:val="single" w:sz="4" w:space="0" w:color="auto"/>
              <w:right w:val="single" w:sz="4" w:space="0" w:color="auto"/>
            </w:tcBorders>
            <w:vAlign w:val="center"/>
          </w:tcPr>
          <w:p w:rsidR="00B41C0B" w:rsidRDefault="00B61881">
            <w:pPr>
              <w:spacing w:line="440" w:lineRule="exact"/>
              <w:jc w:val="center"/>
              <w:rPr>
                <w:rFonts w:ascii="宋体" w:hAnsi="宋体" w:cs="宋体"/>
                <w:b/>
                <w:color w:val="000000"/>
                <w:kern w:val="0"/>
                <w:sz w:val="24"/>
              </w:rPr>
            </w:pPr>
            <w:r>
              <w:rPr>
                <w:rFonts w:ascii="宋体" w:hAnsi="宋体" w:cs="宋体" w:hint="eastAsia"/>
                <w:b/>
                <w:color w:val="000000"/>
                <w:kern w:val="0"/>
                <w:sz w:val="24"/>
              </w:rPr>
              <w:t>报价总价</w:t>
            </w:r>
          </w:p>
        </w:tc>
        <w:tc>
          <w:tcPr>
            <w:tcW w:w="5528" w:type="dxa"/>
            <w:tcBorders>
              <w:top w:val="single" w:sz="4" w:space="0" w:color="auto"/>
              <w:left w:val="single" w:sz="4" w:space="0" w:color="auto"/>
              <w:bottom w:val="single" w:sz="4" w:space="0" w:color="auto"/>
              <w:right w:val="single" w:sz="4" w:space="0" w:color="auto"/>
            </w:tcBorders>
            <w:vAlign w:val="center"/>
          </w:tcPr>
          <w:p w:rsidR="00B41C0B" w:rsidRDefault="00B61881">
            <w:pPr>
              <w:spacing w:line="440" w:lineRule="exact"/>
              <w:rPr>
                <w:rFonts w:ascii="宋体" w:hAnsi="宋体" w:cs="宋体"/>
                <w:color w:val="000000"/>
                <w:kern w:val="0"/>
                <w:sz w:val="24"/>
              </w:rPr>
            </w:pPr>
            <w:r>
              <w:rPr>
                <w:rFonts w:ascii="宋体" w:hAnsi="宋体" w:cs="宋体" w:hint="eastAsia"/>
                <w:color w:val="000000"/>
                <w:kern w:val="0"/>
                <w:sz w:val="24"/>
              </w:rPr>
              <w:t>小写：元</w:t>
            </w:r>
          </w:p>
          <w:p w:rsidR="00B41C0B" w:rsidRDefault="00B41C0B">
            <w:pPr>
              <w:spacing w:line="440" w:lineRule="exact"/>
              <w:rPr>
                <w:rFonts w:ascii="宋体" w:hAnsi="宋体" w:cs="宋体"/>
                <w:color w:val="000000"/>
                <w:kern w:val="0"/>
                <w:sz w:val="24"/>
              </w:rPr>
            </w:pPr>
          </w:p>
          <w:p w:rsidR="00B41C0B" w:rsidRDefault="00B61881">
            <w:pPr>
              <w:spacing w:line="440" w:lineRule="exact"/>
              <w:rPr>
                <w:rFonts w:ascii="宋体" w:hAnsi="宋体" w:cs="宋体"/>
                <w:color w:val="000000"/>
                <w:kern w:val="0"/>
                <w:sz w:val="24"/>
              </w:rPr>
            </w:pPr>
            <w:r>
              <w:rPr>
                <w:rFonts w:ascii="宋体" w:hAnsi="宋体" w:cs="宋体" w:hint="eastAsia"/>
                <w:color w:val="000000"/>
                <w:kern w:val="0"/>
                <w:sz w:val="24"/>
              </w:rPr>
              <w:t>大写：人民币</w:t>
            </w:r>
          </w:p>
          <w:p w:rsidR="00B41C0B" w:rsidRDefault="00B61881">
            <w:pPr>
              <w:spacing w:line="440" w:lineRule="exact"/>
              <w:rPr>
                <w:rFonts w:ascii="宋体" w:hAnsi="宋体" w:cs="宋体"/>
                <w:color w:val="000000"/>
                <w:kern w:val="0"/>
                <w:sz w:val="24"/>
              </w:rPr>
            </w:pPr>
            <w:r>
              <w:rPr>
                <w:rFonts w:ascii="宋体" w:hAnsi="宋体" w:cs="宋体" w:hint="eastAsia"/>
                <w:color w:val="000000"/>
                <w:kern w:val="0"/>
                <w:sz w:val="24"/>
              </w:rPr>
              <w:t xml:space="preserve">　</w:t>
            </w:r>
          </w:p>
        </w:tc>
      </w:tr>
    </w:tbl>
    <w:p w:rsidR="00B41C0B" w:rsidRDefault="00B41C0B">
      <w:pPr>
        <w:spacing w:line="360" w:lineRule="auto"/>
        <w:rPr>
          <w:rFonts w:ascii="宋体" w:hAnsi="宋体"/>
          <w:color w:val="000000" w:themeColor="text1"/>
          <w:sz w:val="24"/>
        </w:rPr>
      </w:pPr>
    </w:p>
    <w:p w:rsidR="00B41C0B" w:rsidRDefault="00B41C0B">
      <w:pPr>
        <w:spacing w:line="360" w:lineRule="auto"/>
        <w:rPr>
          <w:rFonts w:ascii="宋体" w:hAnsi="宋体"/>
          <w:color w:val="000000" w:themeColor="text1"/>
          <w:sz w:val="24"/>
        </w:rPr>
      </w:pPr>
    </w:p>
    <w:p w:rsidR="00B41C0B" w:rsidRDefault="00B61881">
      <w:pPr>
        <w:spacing w:line="360" w:lineRule="auto"/>
        <w:rPr>
          <w:rFonts w:ascii="宋体" w:hAnsi="宋体"/>
          <w:color w:val="000000" w:themeColor="text1"/>
        </w:rPr>
      </w:pPr>
      <w:r>
        <w:rPr>
          <w:rFonts w:ascii="宋体" w:hAnsi="宋体" w:hint="eastAsia"/>
          <w:color w:val="000000" w:themeColor="text1"/>
          <w:sz w:val="24"/>
        </w:rPr>
        <w:t>报价人全称（盖章）：</w:t>
      </w:r>
    </w:p>
    <w:p w:rsidR="00B41C0B" w:rsidRDefault="00B61881">
      <w:pPr>
        <w:spacing w:line="360" w:lineRule="auto"/>
        <w:rPr>
          <w:rFonts w:ascii="宋体" w:hAnsi="宋体"/>
          <w:bCs/>
          <w:color w:val="000000" w:themeColor="text1"/>
          <w:sz w:val="24"/>
        </w:rPr>
      </w:pPr>
      <w:r>
        <w:rPr>
          <w:rFonts w:ascii="宋体" w:hAnsi="宋体" w:hint="eastAsia"/>
          <w:bCs/>
          <w:color w:val="000000" w:themeColor="text1"/>
          <w:sz w:val="24"/>
        </w:rPr>
        <w:t>法定代表人或授权代表（签名或盖章）：</w:t>
      </w:r>
    </w:p>
    <w:p w:rsidR="00B41C0B" w:rsidRDefault="00B61881">
      <w:pPr>
        <w:spacing w:line="360" w:lineRule="auto"/>
        <w:rPr>
          <w:rFonts w:ascii="宋体" w:hAnsi="宋体"/>
          <w:color w:val="000000" w:themeColor="text1"/>
          <w:sz w:val="24"/>
        </w:rPr>
      </w:pPr>
      <w:r>
        <w:rPr>
          <w:rFonts w:ascii="宋体" w:hAnsi="宋体" w:hint="eastAsia"/>
          <w:bCs/>
          <w:color w:val="000000" w:themeColor="text1"/>
          <w:sz w:val="24"/>
        </w:rPr>
        <w:t>日    期：     年   月   日</w:t>
      </w:r>
    </w:p>
    <w:p w:rsidR="00B41C0B" w:rsidRDefault="00B41C0B">
      <w:pPr>
        <w:spacing w:line="360" w:lineRule="auto"/>
        <w:rPr>
          <w:rFonts w:ascii="宋体" w:hAnsi="宋体"/>
          <w:color w:val="000000" w:themeColor="text1"/>
          <w:sz w:val="24"/>
        </w:rPr>
      </w:pPr>
    </w:p>
    <w:p w:rsidR="00B41C0B" w:rsidRDefault="00B61881">
      <w:pPr>
        <w:pStyle w:val="a6"/>
        <w:spacing w:line="360" w:lineRule="auto"/>
        <w:ind w:rightChars="40" w:right="84"/>
        <w:rPr>
          <w:b/>
          <w:color w:val="000000" w:themeColor="text1"/>
        </w:rPr>
      </w:pPr>
      <w:r>
        <w:rPr>
          <w:rFonts w:hint="eastAsia"/>
          <w:b/>
          <w:color w:val="000000" w:themeColor="text1"/>
        </w:rPr>
        <w:t>注：1、大小写不一致的以大写为准</w:t>
      </w:r>
    </w:p>
    <w:p w:rsidR="00B41C0B" w:rsidRDefault="00B61881">
      <w:pPr>
        <w:pStyle w:val="a6"/>
        <w:spacing w:line="360" w:lineRule="auto"/>
        <w:ind w:left="457" w:rightChars="40" w:right="84" w:hangingChars="217" w:hanging="457"/>
        <w:rPr>
          <w:b/>
          <w:color w:val="000000" w:themeColor="text1"/>
        </w:rPr>
      </w:pPr>
      <w:r>
        <w:rPr>
          <w:rFonts w:hint="eastAsia"/>
          <w:b/>
          <w:color w:val="000000" w:themeColor="text1"/>
        </w:rPr>
        <w:t>2、报价应包含采购项目的全部费用，报价人不得再向采购人收取任何费用；</w:t>
      </w:r>
    </w:p>
    <w:p w:rsidR="00B41C0B" w:rsidRDefault="00B61881">
      <w:pPr>
        <w:pStyle w:val="a6"/>
        <w:spacing w:line="360" w:lineRule="auto"/>
        <w:ind w:left="457" w:rightChars="40" w:right="84" w:hangingChars="217" w:hanging="457"/>
        <w:rPr>
          <w:b/>
          <w:color w:val="000000" w:themeColor="text1"/>
        </w:rPr>
      </w:pPr>
      <w:r>
        <w:rPr>
          <w:rFonts w:hint="eastAsia"/>
          <w:b/>
          <w:color w:val="000000" w:themeColor="text1"/>
        </w:rPr>
        <w:t>3、以报价的合计作为价格计算的依据；</w:t>
      </w:r>
    </w:p>
    <w:p w:rsidR="00B41C0B" w:rsidRDefault="00B61881">
      <w:pPr>
        <w:pStyle w:val="a6"/>
        <w:spacing w:line="360" w:lineRule="auto"/>
        <w:ind w:left="282" w:rightChars="40" w:right="84" w:hangingChars="134" w:hanging="282"/>
        <w:rPr>
          <w:b/>
          <w:color w:val="000000" w:themeColor="text1"/>
        </w:rPr>
      </w:pPr>
      <w:r>
        <w:rPr>
          <w:rFonts w:hint="eastAsia"/>
          <w:b/>
          <w:color w:val="000000" w:themeColor="text1"/>
        </w:rPr>
        <w:t>4、上述日期均以日历日为单位，包括法定节假日；</w:t>
      </w:r>
    </w:p>
    <w:p w:rsidR="00B41C0B" w:rsidRDefault="00B61881">
      <w:pPr>
        <w:spacing w:line="360" w:lineRule="auto"/>
        <w:rPr>
          <w:rFonts w:ascii="宋体" w:hAnsi="宋体"/>
          <w:b/>
          <w:color w:val="000000" w:themeColor="text1"/>
          <w:szCs w:val="21"/>
        </w:rPr>
      </w:pPr>
      <w:r>
        <w:rPr>
          <w:rFonts w:hint="eastAsia"/>
          <w:b/>
          <w:color w:val="000000" w:themeColor="text1"/>
        </w:rPr>
        <w:t>5</w:t>
      </w:r>
      <w:r>
        <w:rPr>
          <w:rFonts w:hint="eastAsia"/>
          <w:b/>
          <w:color w:val="000000" w:themeColor="text1"/>
        </w:rPr>
        <w:t>、对含糊不清或不确定的报价将视为无效报价。</w:t>
      </w:r>
    </w:p>
    <w:p w:rsidR="00B41C0B" w:rsidRDefault="00B61881">
      <w:pPr>
        <w:pStyle w:val="20"/>
        <w:spacing w:before="0" w:after="0"/>
        <w:rPr>
          <w:color w:val="auto"/>
          <w:szCs w:val="28"/>
        </w:rPr>
      </w:pPr>
      <w:r>
        <w:rPr>
          <w:bCs/>
          <w:color w:val="000000" w:themeColor="text1"/>
          <w:sz w:val="24"/>
        </w:rPr>
        <w:br w:type="page"/>
      </w:r>
      <w:bookmarkStart w:id="892" w:name="_Toc535945926"/>
      <w:bookmarkStart w:id="893" w:name="_Toc241419906"/>
      <w:bookmarkStart w:id="894" w:name="_Toc451254136"/>
      <w:bookmarkEnd w:id="885"/>
      <w:bookmarkEnd w:id="886"/>
      <w:bookmarkEnd w:id="887"/>
      <w:r w:rsidR="001946DD">
        <w:rPr>
          <w:rFonts w:hint="eastAsia"/>
          <w:color w:val="auto"/>
          <w:szCs w:val="28"/>
        </w:rPr>
        <w:lastRenderedPageBreak/>
        <w:t xml:space="preserve"> </w:t>
      </w:r>
      <w:bookmarkStart w:id="895" w:name="_Toc114505068"/>
      <w:bookmarkEnd w:id="892"/>
      <w:bookmarkEnd w:id="893"/>
      <w:bookmarkEnd w:id="894"/>
      <w:r>
        <w:rPr>
          <w:rFonts w:hint="eastAsia"/>
          <w:color w:val="auto"/>
          <w:szCs w:val="28"/>
        </w:rPr>
        <w:t>格式</w:t>
      </w:r>
      <w:r w:rsidR="001946DD">
        <w:rPr>
          <w:rFonts w:hint="eastAsia"/>
          <w:color w:val="auto"/>
          <w:szCs w:val="28"/>
        </w:rPr>
        <w:t>3</w:t>
      </w:r>
      <w:r>
        <w:rPr>
          <w:rFonts w:hint="eastAsia"/>
          <w:color w:val="auto"/>
          <w:szCs w:val="28"/>
        </w:rPr>
        <w:t>法定代表人证明书</w:t>
      </w:r>
      <w:bookmarkEnd w:id="895"/>
    </w:p>
    <w:p w:rsidR="00B41C0B" w:rsidRDefault="00B41C0B">
      <w:pPr>
        <w:spacing w:line="500" w:lineRule="exact"/>
        <w:rPr>
          <w:rFonts w:ascii="宋体" w:hAnsi="宋体"/>
          <w:sz w:val="24"/>
        </w:rPr>
      </w:pPr>
    </w:p>
    <w:p w:rsidR="00B41C0B" w:rsidRDefault="00B61881">
      <w:pPr>
        <w:jc w:val="center"/>
        <w:rPr>
          <w:rFonts w:ascii="宋体" w:hAnsi="宋体"/>
          <w:b/>
          <w:bCs/>
          <w:sz w:val="24"/>
        </w:rPr>
      </w:pPr>
      <w:r>
        <w:rPr>
          <w:rFonts w:ascii="宋体" w:hAnsi="宋体" w:hint="eastAsia"/>
          <w:b/>
          <w:bCs/>
          <w:sz w:val="24"/>
        </w:rPr>
        <w:t>法定代表人证明书</w:t>
      </w:r>
    </w:p>
    <w:p w:rsidR="00B41C0B" w:rsidRDefault="00B41C0B">
      <w:pPr>
        <w:rPr>
          <w:rFonts w:ascii="宋体" w:hAnsi="宋体"/>
          <w:b/>
          <w:bCs/>
          <w:sz w:val="28"/>
          <w:u w:val="single"/>
        </w:rPr>
      </w:pPr>
    </w:p>
    <w:p w:rsidR="00B41C0B" w:rsidRDefault="00B61881">
      <w:pPr>
        <w:ind w:firstLineChars="100" w:firstLine="281"/>
        <w:rPr>
          <w:rFonts w:ascii="宋体" w:hAnsi="宋体"/>
          <w:sz w:val="24"/>
        </w:rPr>
      </w:pPr>
      <w:r>
        <w:rPr>
          <w:rFonts w:ascii="宋体" w:hAnsi="宋体" w:hint="eastAsia"/>
          <w:b/>
          <w:bCs/>
          <w:sz w:val="28"/>
          <w:u w:val="single"/>
        </w:rPr>
        <w:t xml:space="preserve">      </w:t>
      </w:r>
      <w:r>
        <w:rPr>
          <w:rFonts w:ascii="宋体" w:hAnsi="宋体" w:hint="eastAsia"/>
          <w:sz w:val="24"/>
        </w:rPr>
        <w:t>先生/女士，现任我公司</w:t>
      </w:r>
      <w:r>
        <w:rPr>
          <w:rFonts w:ascii="宋体" w:hAnsi="宋体" w:hint="eastAsia"/>
          <w:sz w:val="24"/>
          <w:u w:val="single"/>
        </w:rPr>
        <w:t xml:space="preserve">         </w:t>
      </w:r>
      <w:r>
        <w:rPr>
          <w:rFonts w:ascii="宋体" w:hAnsi="宋体" w:hint="eastAsia"/>
          <w:sz w:val="24"/>
        </w:rPr>
        <w:t>职务，为法定代表人，特此证明。</w:t>
      </w:r>
    </w:p>
    <w:p w:rsidR="00B41C0B" w:rsidRDefault="00B41C0B">
      <w:pPr>
        <w:spacing w:line="460" w:lineRule="exact"/>
        <w:rPr>
          <w:rFonts w:ascii="宋体" w:hAnsi="宋体"/>
          <w:sz w:val="24"/>
        </w:rPr>
      </w:pPr>
    </w:p>
    <w:p w:rsidR="00B41C0B" w:rsidRDefault="00B61881">
      <w:pPr>
        <w:spacing w:line="460" w:lineRule="exact"/>
        <w:rPr>
          <w:rFonts w:ascii="宋体" w:hAnsi="宋体"/>
          <w:sz w:val="24"/>
        </w:rPr>
      </w:pPr>
      <w:r>
        <w:rPr>
          <w:rFonts w:ascii="宋体" w:hAnsi="宋体" w:hint="eastAsia"/>
          <w:sz w:val="24"/>
        </w:rPr>
        <w:t>签发日期：</w:t>
      </w:r>
      <w:r>
        <w:rPr>
          <w:rFonts w:ascii="宋体" w:hAnsi="宋体" w:hint="eastAsia"/>
          <w:sz w:val="24"/>
          <w:u w:val="single"/>
        </w:rPr>
        <w:t xml:space="preserve">            </w:t>
      </w:r>
      <w:r>
        <w:rPr>
          <w:rFonts w:ascii="宋体" w:hAnsi="宋体" w:hint="eastAsia"/>
          <w:sz w:val="24"/>
        </w:rPr>
        <w:t>有效期限：</w:t>
      </w:r>
      <w:r>
        <w:rPr>
          <w:rFonts w:ascii="宋体" w:hAnsi="宋体" w:hint="eastAsia"/>
          <w:sz w:val="24"/>
          <w:u w:val="single"/>
        </w:rPr>
        <w:t xml:space="preserve">         </w:t>
      </w:r>
      <w:r>
        <w:rPr>
          <w:rFonts w:ascii="宋体" w:hAnsi="宋体" w:hint="eastAsia"/>
          <w:sz w:val="24"/>
        </w:rPr>
        <w:t>单位（盖公章）：</w:t>
      </w:r>
      <w:r>
        <w:rPr>
          <w:rFonts w:ascii="宋体" w:hAnsi="宋体" w:hint="eastAsia"/>
          <w:sz w:val="24"/>
          <w:u w:val="single"/>
        </w:rPr>
        <w:t xml:space="preserve">           </w:t>
      </w:r>
    </w:p>
    <w:p w:rsidR="00B41C0B" w:rsidRDefault="00B41C0B">
      <w:pPr>
        <w:spacing w:line="460" w:lineRule="exact"/>
        <w:rPr>
          <w:rFonts w:ascii="宋体" w:hAnsi="宋体"/>
          <w:sz w:val="24"/>
        </w:rPr>
      </w:pPr>
    </w:p>
    <w:p w:rsidR="00B41C0B" w:rsidRDefault="00B61881">
      <w:pPr>
        <w:spacing w:line="460" w:lineRule="exact"/>
        <w:rPr>
          <w:rFonts w:ascii="宋体" w:hAnsi="宋体"/>
          <w:sz w:val="24"/>
        </w:rPr>
      </w:pPr>
      <w:r>
        <w:rPr>
          <w:rFonts w:ascii="宋体" w:hAnsi="宋体" w:hint="eastAsia"/>
          <w:sz w:val="24"/>
        </w:rPr>
        <w:t>附：</w:t>
      </w:r>
    </w:p>
    <w:p w:rsidR="00B41C0B" w:rsidRDefault="00B61881">
      <w:pPr>
        <w:spacing w:line="460" w:lineRule="exact"/>
        <w:rPr>
          <w:rFonts w:ascii="宋体" w:hAnsi="宋体"/>
          <w:sz w:val="24"/>
        </w:rPr>
      </w:pPr>
      <w:r>
        <w:rPr>
          <w:rFonts w:ascii="宋体" w:hAnsi="宋体" w:hint="eastAsia"/>
          <w:sz w:val="24"/>
        </w:rPr>
        <w:t>代表人性别：</w:t>
      </w:r>
    </w:p>
    <w:p w:rsidR="00B41C0B" w:rsidRDefault="00B61881">
      <w:pPr>
        <w:spacing w:line="460" w:lineRule="exact"/>
        <w:rPr>
          <w:rFonts w:ascii="宋体" w:hAnsi="宋体"/>
          <w:sz w:val="24"/>
        </w:rPr>
      </w:pPr>
      <w:r>
        <w:rPr>
          <w:rFonts w:ascii="宋体" w:hAnsi="宋体" w:hint="eastAsia"/>
          <w:sz w:val="24"/>
        </w:rPr>
        <w:t>年龄：</w:t>
      </w:r>
    </w:p>
    <w:p w:rsidR="00B41C0B" w:rsidRDefault="00B61881">
      <w:pPr>
        <w:spacing w:line="460" w:lineRule="exact"/>
        <w:rPr>
          <w:rFonts w:ascii="宋体" w:hAnsi="宋体"/>
          <w:sz w:val="24"/>
        </w:rPr>
      </w:pPr>
      <w:r>
        <w:rPr>
          <w:rFonts w:ascii="宋体" w:hAnsi="宋体" w:hint="eastAsia"/>
          <w:sz w:val="24"/>
        </w:rPr>
        <w:t>身份证号码：</w:t>
      </w:r>
    </w:p>
    <w:p w:rsidR="00B41C0B" w:rsidRDefault="00B61881">
      <w:pPr>
        <w:spacing w:line="460" w:lineRule="exact"/>
        <w:rPr>
          <w:rFonts w:ascii="宋体" w:hAnsi="宋体"/>
          <w:sz w:val="24"/>
        </w:rPr>
      </w:pPr>
      <w:r>
        <w:rPr>
          <w:rFonts w:ascii="宋体" w:hAnsi="宋体" w:hint="eastAsia"/>
          <w:sz w:val="24"/>
        </w:rPr>
        <w:t>营业执照（注册号）：</w:t>
      </w:r>
    </w:p>
    <w:p w:rsidR="00B41C0B" w:rsidRDefault="00B61881">
      <w:pPr>
        <w:spacing w:line="460" w:lineRule="exact"/>
        <w:rPr>
          <w:rFonts w:ascii="宋体" w:hAnsi="宋体"/>
          <w:sz w:val="24"/>
        </w:rPr>
      </w:pPr>
      <w:r>
        <w:rPr>
          <w:rFonts w:ascii="宋体" w:hAnsi="宋体" w:hint="eastAsia"/>
          <w:sz w:val="24"/>
        </w:rPr>
        <w:t>经营范围：</w:t>
      </w:r>
    </w:p>
    <w:p w:rsidR="00B41C0B" w:rsidRDefault="00B41C0B">
      <w:pPr>
        <w:spacing w:line="360" w:lineRule="auto"/>
        <w:rPr>
          <w:rFonts w:ascii="宋体" w:hAnsi="宋体"/>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97"/>
      </w:tblGrid>
      <w:tr w:rsidR="00B41C0B">
        <w:trPr>
          <w:trHeight w:val="3270"/>
          <w:jc w:val="center"/>
        </w:trPr>
        <w:tc>
          <w:tcPr>
            <w:tcW w:w="8397" w:type="dxa"/>
            <w:vAlign w:val="center"/>
          </w:tcPr>
          <w:p w:rsidR="00B41C0B" w:rsidRDefault="00B61881">
            <w:pPr>
              <w:spacing w:line="480" w:lineRule="auto"/>
              <w:jc w:val="center"/>
              <w:rPr>
                <w:rFonts w:ascii="宋体" w:hAnsi="宋体"/>
                <w:sz w:val="24"/>
              </w:rPr>
            </w:pPr>
            <w:r>
              <w:rPr>
                <w:rFonts w:ascii="宋体" w:hAnsi="宋体" w:hint="eastAsia"/>
                <w:sz w:val="24"/>
              </w:rPr>
              <w:t>法定代表人</w:t>
            </w:r>
          </w:p>
          <w:p w:rsidR="00B41C0B" w:rsidRDefault="00B61881">
            <w:pPr>
              <w:spacing w:line="600" w:lineRule="auto"/>
              <w:jc w:val="center"/>
              <w:rPr>
                <w:rFonts w:ascii="宋体" w:hAnsi="宋体"/>
                <w:sz w:val="24"/>
                <w:u w:val="single"/>
              </w:rPr>
            </w:pPr>
            <w:r>
              <w:rPr>
                <w:rFonts w:ascii="宋体" w:hAnsi="宋体" w:hint="eastAsia"/>
                <w:sz w:val="24"/>
              </w:rPr>
              <w:t>居民身份证复印件粘贴处（正、反面）</w:t>
            </w:r>
          </w:p>
        </w:tc>
      </w:tr>
    </w:tbl>
    <w:p w:rsidR="00B41C0B" w:rsidRDefault="00B41C0B">
      <w:pPr>
        <w:spacing w:line="360" w:lineRule="auto"/>
        <w:rPr>
          <w:rFonts w:ascii="宋体" w:hAnsi="宋体"/>
          <w:bCs/>
        </w:rPr>
      </w:pPr>
    </w:p>
    <w:p w:rsidR="00B41C0B" w:rsidRDefault="00B61881">
      <w:pPr>
        <w:pStyle w:val="20"/>
        <w:spacing w:before="0" w:after="0"/>
        <w:rPr>
          <w:color w:val="auto"/>
          <w:szCs w:val="28"/>
        </w:rPr>
      </w:pPr>
      <w:r>
        <w:rPr>
          <w:color w:val="auto"/>
        </w:rPr>
        <w:br w:type="page"/>
      </w:r>
      <w:bookmarkStart w:id="896" w:name="_Toc114505069"/>
      <w:r>
        <w:rPr>
          <w:rFonts w:hint="eastAsia"/>
          <w:color w:val="auto"/>
          <w:szCs w:val="28"/>
        </w:rPr>
        <w:lastRenderedPageBreak/>
        <w:t>格式</w:t>
      </w:r>
      <w:r w:rsidR="001946DD">
        <w:rPr>
          <w:rFonts w:hint="eastAsia"/>
          <w:color w:val="auto"/>
          <w:szCs w:val="28"/>
        </w:rPr>
        <w:t>4</w:t>
      </w:r>
      <w:r>
        <w:rPr>
          <w:rFonts w:hint="eastAsia"/>
          <w:color w:val="auto"/>
          <w:szCs w:val="28"/>
        </w:rPr>
        <w:t>法定代表人授权书</w:t>
      </w:r>
      <w:bookmarkEnd w:id="896"/>
    </w:p>
    <w:p w:rsidR="00B41C0B" w:rsidRDefault="00B61881">
      <w:pPr>
        <w:pStyle w:val="a4"/>
        <w:ind w:firstLine="480"/>
        <w:rPr>
          <w:rFonts w:ascii="宋体" w:hAnsi="宋体"/>
          <w:bCs/>
        </w:rPr>
      </w:pPr>
      <w:r>
        <w:rPr>
          <w:rFonts w:ascii="宋体" w:hAnsi="宋体" w:hint="eastAsia"/>
          <w:bCs/>
        </w:rPr>
        <w:t>本授权书声明：注册于</w:t>
      </w:r>
      <w:r>
        <w:rPr>
          <w:rFonts w:ascii="宋体" w:hAnsi="宋体" w:hint="eastAsia"/>
          <w:bCs/>
          <w:u w:val="single"/>
        </w:rPr>
        <w:t>（国家或地区）</w:t>
      </w:r>
      <w:r>
        <w:rPr>
          <w:rFonts w:ascii="宋体" w:hAnsi="宋体" w:hint="eastAsia"/>
          <w:bCs/>
        </w:rPr>
        <w:t>的（</w:t>
      </w:r>
      <w:r>
        <w:rPr>
          <w:rFonts w:ascii="宋体" w:hAnsi="宋体" w:hint="eastAsia"/>
          <w:bCs/>
          <w:u w:val="single"/>
        </w:rPr>
        <w:t>报价人全称）</w:t>
      </w:r>
      <w:r>
        <w:rPr>
          <w:rFonts w:ascii="宋体" w:hAnsi="宋体" w:hint="eastAsia"/>
          <w:bCs/>
        </w:rPr>
        <w:t>在下面签字的（法定代表人姓名、职务）代表本公司授权（</w:t>
      </w:r>
      <w:r>
        <w:rPr>
          <w:rFonts w:ascii="宋体" w:hAnsi="宋体" w:hint="eastAsia"/>
          <w:bCs/>
          <w:u w:val="single"/>
        </w:rPr>
        <w:t>报价人全称）</w:t>
      </w:r>
      <w:r>
        <w:rPr>
          <w:rFonts w:ascii="宋体" w:hAnsi="宋体" w:hint="eastAsia"/>
          <w:bCs/>
        </w:rPr>
        <w:t>的在下面签字的</w:t>
      </w:r>
      <w:r>
        <w:rPr>
          <w:rFonts w:ascii="宋体" w:hAnsi="宋体" w:hint="eastAsia"/>
          <w:bCs/>
          <w:u w:val="single"/>
        </w:rPr>
        <w:t>（被授权人姓名、职务）</w:t>
      </w:r>
      <w:r>
        <w:rPr>
          <w:rFonts w:ascii="宋体" w:hAnsi="宋体" w:hint="eastAsia"/>
          <w:bCs/>
        </w:rPr>
        <w:t>为本公司的合法代理人，就采购</w:t>
      </w:r>
      <w:r>
        <w:rPr>
          <w:rFonts w:ascii="宋体" w:hAnsi="宋体" w:hint="eastAsia"/>
          <w:bCs/>
          <w:u w:val="single"/>
        </w:rPr>
        <w:t xml:space="preserve">   （项目名称）  </w:t>
      </w:r>
      <w:r>
        <w:rPr>
          <w:rFonts w:ascii="宋体" w:hAnsi="宋体" w:hint="eastAsia"/>
          <w:bCs/>
        </w:rPr>
        <w:t>及服务（采购项目编号：GZCQC2201HT09002）的谈判和合同的执行，作为报价代表人代表本公司的名义处理一切之有关事宜。</w:t>
      </w:r>
    </w:p>
    <w:p w:rsidR="00B41C0B" w:rsidRDefault="00B61881">
      <w:pPr>
        <w:pStyle w:val="a4"/>
        <w:tabs>
          <w:tab w:val="center" w:pos="4690"/>
        </w:tabs>
        <w:ind w:firstLine="480"/>
        <w:rPr>
          <w:rFonts w:ascii="宋体" w:hAnsi="宋体"/>
          <w:bCs/>
        </w:rPr>
      </w:pPr>
      <w:r>
        <w:rPr>
          <w:rFonts w:ascii="宋体" w:hAnsi="宋体"/>
          <w:bCs/>
          <w:noProof/>
          <w:sz w:val="20"/>
        </w:rPr>
        <mc:AlternateContent>
          <mc:Choice Requires="wps">
            <w:drawing>
              <wp:anchor distT="0" distB="0" distL="114300" distR="114300" simplePos="0" relativeHeight="251661312" behindDoc="0" locked="0" layoutInCell="1" allowOverlap="1" wp14:anchorId="679A0F7B" wp14:editId="1C50CF3B">
                <wp:simplePos x="0" y="0"/>
                <wp:positionH relativeFrom="column">
                  <wp:posOffset>2400300</wp:posOffset>
                </wp:positionH>
                <wp:positionV relativeFrom="paragraph">
                  <wp:posOffset>198120</wp:posOffset>
                </wp:positionV>
                <wp:extent cx="5715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89pt;margin-top:15.6pt;height:0pt;width:45pt;z-index:251661312;mso-width-relative:page;mso-height-relative:page;" filled="f" stroked="t" coordsize="21600,21600" o:gfxdata="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rUdy1gAAAAkBAAAPAAAAAAAAAAEAIAAAACIAAABkcnMvZG93bnJldi54bWxQSwECFAAU&#10;AAAACACHTuJAdMym3vMBAADjAwAADgAAAAAAAAABACAAAAAlAQAAZHJzL2Uyb0RvYy54bWxQSwUG&#10;AAAAAAYABgBZAQAAigUAAAAA&#10;">
                <v:fill on="f" focussize="0,0"/>
                <v:stroke color="#000000" joinstyle="round"/>
                <v:imagedata o:title=""/>
                <o:lock v:ext="edit" aspectratio="f"/>
              </v:line>
            </w:pict>
          </mc:Fallback>
        </mc:AlternateContent>
      </w:r>
      <w:r>
        <w:rPr>
          <w:rFonts w:ascii="宋体" w:hAnsi="宋体"/>
          <w:bCs/>
          <w:noProof/>
          <w:sz w:val="20"/>
        </w:rPr>
        <mc:AlternateContent>
          <mc:Choice Requires="wps">
            <w:drawing>
              <wp:anchor distT="0" distB="0" distL="114300" distR="114300" simplePos="0" relativeHeight="251660288" behindDoc="0" locked="0" layoutInCell="1" allowOverlap="1" wp14:anchorId="632AD356" wp14:editId="7CFA8053">
                <wp:simplePos x="0" y="0"/>
                <wp:positionH relativeFrom="column">
                  <wp:posOffset>1733550</wp:posOffset>
                </wp:positionH>
                <wp:positionV relativeFrom="paragraph">
                  <wp:posOffset>217170</wp:posOffset>
                </wp:positionV>
                <wp:extent cx="5715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36.5pt;margin-top:17.1pt;height:0pt;width:45pt;z-index:251660288;mso-width-relative:page;mso-height-relative:page;" filled="f" stroked="t" coordsize="21600,21600" o:gfxdata="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KXmlH1QAAAAkBAAAPAAAAAAAAAAEAIAAAACIAAABkcnMvZG93bnJldi54bWxQSwECFAAU&#10;AAAACACHTuJAiNxk/fQBAADjAwAADgAAAAAAAAABACAAAAAkAQAAZHJzL2Uyb0RvYy54bWxQSwUG&#10;AAAAAAYABgBZAQAAigUAAAAA&#10;">
                <v:fill on="f" focussize="0,0"/>
                <v:stroke color="#000000" joinstyle="round"/>
                <v:imagedata o:title=""/>
                <o:lock v:ext="edit" aspectratio="f"/>
              </v:line>
            </w:pict>
          </mc:Fallback>
        </mc:AlternateContent>
      </w:r>
      <w:r>
        <w:rPr>
          <w:rFonts w:ascii="宋体" w:hAnsi="宋体"/>
          <w:bCs/>
          <w:noProof/>
          <w:sz w:val="20"/>
        </w:rPr>
        <mc:AlternateContent>
          <mc:Choice Requires="wps">
            <w:drawing>
              <wp:anchor distT="0" distB="0" distL="114300" distR="114300" simplePos="0" relativeHeight="251659264" behindDoc="0" locked="0" layoutInCell="1" allowOverlap="1" wp14:anchorId="3119FA8C" wp14:editId="4CAD9337">
                <wp:simplePos x="0" y="0"/>
                <wp:positionH relativeFrom="column">
                  <wp:posOffset>1028700</wp:posOffset>
                </wp:positionH>
                <wp:positionV relativeFrom="paragraph">
                  <wp:posOffset>207645</wp:posOffset>
                </wp:positionV>
                <wp:extent cx="5715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81pt;margin-top:16.35pt;height:0pt;width:45pt;z-index:251659264;mso-width-relative:page;mso-height-relative:page;" filled="f" stroked="t" coordsize="21600,21600" o:gfxdata="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Zysb1QAAAAkBAAAPAAAAAAAAAAEAIAAAACIAAABkcnMvZG93bnJldi54bWxQSwECFAAU&#10;AAAACACHTuJAYTYpZ/QBAADjAwAADgAAAAAAAAABACAAAAAkAQAAZHJzL2Uyb0RvYy54bWxQSwUG&#10;AAAAAAYABgBZAQAAigUAAAAA&#10;">
                <v:fill on="f" focussize="0,0"/>
                <v:stroke color="#000000" joinstyle="round"/>
                <v:imagedata o:title=""/>
                <o:lock v:ext="edit" aspectratio="f"/>
              </v:line>
            </w:pict>
          </mc:Fallback>
        </mc:AlternateContent>
      </w:r>
      <w:r>
        <w:rPr>
          <w:rFonts w:ascii="宋体" w:hAnsi="宋体" w:hint="eastAsia"/>
          <w:bCs/>
        </w:rPr>
        <w:t>本授权书于       年       月       日签字生效，特此声明。</w:t>
      </w:r>
    </w:p>
    <w:p w:rsidR="00B41C0B" w:rsidRDefault="00B41C0B">
      <w:pPr>
        <w:pStyle w:val="a4"/>
        <w:rPr>
          <w:rFonts w:ascii="宋体" w:hAnsi="宋体"/>
          <w:bCs/>
        </w:rPr>
      </w:pPr>
    </w:p>
    <w:p w:rsidR="00B41C0B" w:rsidRDefault="00B61881">
      <w:pPr>
        <w:pStyle w:val="a4"/>
        <w:rPr>
          <w:rFonts w:ascii="宋体" w:hAnsi="宋体"/>
          <w:bCs/>
        </w:rPr>
      </w:pPr>
      <w:r>
        <w:rPr>
          <w:rFonts w:ascii="宋体" w:hAnsi="宋体" w:hint="eastAsia"/>
          <w:bCs/>
        </w:rPr>
        <w:t>单位名称（盖公章）：</w:t>
      </w:r>
    </w:p>
    <w:p w:rsidR="00B41C0B" w:rsidRDefault="00B61881">
      <w:pPr>
        <w:pStyle w:val="a4"/>
        <w:rPr>
          <w:rFonts w:ascii="宋体" w:hAnsi="宋体"/>
          <w:bCs/>
        </w:rPr>
      </w:pPr>
      <w:r>
        <w:rPr>
          <w:rFonts w:ascii="宋体" w:hAnsi="宋体" w:hint="eastAsia"/>
          <w:bCs/>
        </w:rPr>
        <w:t>地址：</w:t>
      </w:r>
    </w:p>
    <w:p w:rsidR="00B41C0B" w:rsidRDefault="00B41C0B">
      <w:pPr>
        <w:pStyle w:val="a4"/>
        <w:rPr>
          <w:rFonts w:ascii="宋体" w:hAnsi="宋体"/>
          <w:bCs/>
        </w:rPr>
      </w:pPr>
    </w:p>
    <w:p w:rsidR="00B41C0B" w:rsidRDefault="00B61881">
      <w:pPr>
        <w:pStyle w:val="a4"/>
        <w:rPr>
          <w:rFonts w:ascii="宋体" w:hAnsi="宋体"/>
          <w:bCs/>
        </w:rPr>
      </w:pPr>
      <w:r>
        <w:rPr>
          <w:rFonts w:ascii="宋体" w:hAnsi="宋体" w:hint="eastAsia"/>
          <w:bCs/>
        </w:rPr>
        <w:t>法定代表人</w:t>
      </w:r>
      <w:r>
        <w:rPr>
          <w:rFonts w:ascii="宋体" w:hAnsi="宋体" w:hint="eastAsia"/>
        </w:rPr>
        <w:t>（签名或盖章）</w:t>
      </w:r>
      <w:r>
        <w:rPr>
          <w:rFonts w:ascii="宋体" w:hAnsi="宋体" w:hint="eastAsia"/>
          <w:bCs/>
        </w:rPr>
        <w:t>：</w:t>
      </w:r>
    </w:p>
    <w:p w:rsidR="00B41C0B" w:rsidRDefault="00B61881">
      <w:pPr>
        <w:pStyle w:val="a4"/>
        <w:rPr>
          <w:rFonts w:ascii="宋体" w:hAnsi="宋体"/>
          <w:bCs/>
        </w:rPr>
      </w:pPr>
      <w:r>
        <w:rPr>
          <w:rFonts w:ascii="宋体" w:hAnsi="宋体" w:hint="eastAsia"/>
          <w:bCs/>
        </w:rPr>
        <w:t>职务：</w:t>
      </w:r>
    </w:p>
    <w:p w:rsidR="00B41C0B" w:rsidRDefault="00B41C0B">
      <w:pPr>
        <w:pStyle w:val="a4"/>
        <w:rPr>
          <w:rFonts w:ascii="宋体" w:hAnsi="宋体"/>
          <w:bCs/>
        </w:rPr>
      </w:pPr>
    </w:p>
    <w:p w:rsidR="00B41C0B" w:rsidRDefault="00B61881">
      <w:pPr>
        <w:pStyle w:val="a4"/>
        <w:rPr>
          <w:rFonts w:ascii="宋体" w:hAnsi="宋体"/>
          <w:bCs/>
        </w:rPr>
      </w:pPr>
      <w:r>
        <w:rPr>
          <w:rFonts w:ascii="宋体" w:hAnsi="宋体" w:hint="eastAsia"/>
          <w:bCs/>
        </w:rPr>
        <w:t>报价代表人（被授权人）</w:t>
      </w:r>
      <w:r>
        <w:rPr>
          <w:rFonts w:ascii="宋体" w:hAnsi="宋体" w:hint="eastAsia"/>
        </w:rPr>
        <w:t>（签名或盖章）</w:t>
      </w:r>
      <w:r>
        <w:rPr>
          <w:rFonts w:ascii="宋体" w:hAnsi="宋体" w:hint="eastAsia"/>
          <w:bCs/>
        </w:rPr>
        <w:t>：</w:t>
      </w:r>
    </w:p>
    <w:p w:rsidR="00B41C0B" w:rsidRDefault="00B61881">
      <w:pPr>
        <w:pStyle w:val="a4"/>
        <w:rPr>
          <w:rFonts w:ascii="宋体" w:hAnsi="宋体"/>
          <w:bCs/>
        </w:rPr>
      </w:pPr>
      <w:r>
        <w:rPr>
          <w:rFonts w:ascii="宋体" w:hAnsi="宋体" w:hint="eastAsia"/>
          <w:bCs/>
        </w:rPr>
        <w:t>职务：</w:t>
      </w:r>
    </w:p>
    <w:tbl>
      <w:tblPr>
        <w:tblW w:w="0" w:type="auto"/>
        <w:tblInd w:w="14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35"/>
      </w:tblGrid>
      <w:tr w:rsidR="00B41C0B">
        <w:trPr>
          <w:trHeight w:val="3535"/>
        </w:trPr>
        <w:tc>
          <w:tcPr>
            <w:tcW w:w="7035" w:type="dxa"/>
            <w:vAlign w:val="center"/>
          </w:tcPr>
          <w:p w:rsidR="00B41C0B" w:rsidRDefault="00B61881">
            <w:pPr>
              <w:pStyle w:val="552"/>
              <w:ind w:left="105"/>
              <w:jc w:val="center"/>
              <w:rPr>
                <w:b/>
              </w:rPr>
            </w:pPr>
            <w:r>
              <w:rPr>
                <w:rFonts w:hint="eastAsia"/>
                <w:b/>
              </w:rPr>
              <w:t>被授权人（授权代表）</w:t>
            </w:r>
          </w:p>
          <w:p w:rsidR="00B41C0B" w:rsidRDefault="00B61881">
            <w:pPr>
              <w:pStyle w:val="552"/>
              <w:ind w:left="105"/>
              <w:jc w:val="center"/>
            </w:pPr>
            <w:r>
              <w:rPr>
                <w:rFonts w:hint="eastAsia"/>
                <w:b/>
              </w:rPr>
              <w:t>居民身份证复印件粘贴处（正、反面）</w:t>
            </w:r>
          </w:p>
        </w:tc>
      </w:tr>
    </w:tbl>
    <w:p w:rsidR="00B41C0B" w:rsidRDefault="00B41C0B">
      <w:pPr>
        <w:pStyle w:val="a4"/>
        <w:rPr>
          <w:rFonts w:ascii="宋体" w:hAnsi="宋体"/>
          <w:bCs/>
          <w:color w:val="000000" w:themeColor="text1"/>
        </w:rPr>
      </w:pPr>
    </w:p>
    <w:p w:rsidR="00B41C0B" w:rsidRDefault="00B61881">
      <w:pPr>
        <w:pStyle w:val="20"/>
        <w:spacing w:before="0" w:after="0"/>
        <w:rPr>
          <w:color w:val="000000" w:themeColor="text1"/>
          <w:szCs w:val="28"/>
        </w:rPr>
      </w:pPr>
      <w:r>
        <w:rPr>
          <w:bCs/>
          <w:color w:val="000000" w:themeColor="text1"/>
        </w:rPr>
        <w:br w:type="page"/>
      </w:r>
      <w:bookmarkStart w:id="897" w:name="_Toc477886139"/>
      <w:bookmarkStart w:id="898" w:name="_Toc477851581"/>
      <w:bookmarkStart w:id="899" w:name="_Toc513577080"/>
      <w:bookmarkStart w:id="900" w:name="_Toc535945927"/>
      <w:bookmarkStart w:id="901" w:name="_Toc298338696"/>
      <w:bookmarkStart w:id="902" w:name="_Toc299015379"/>
      <w:r>
        <w:rPr>
          <w:rFonts w:hint="eastAsia"/>
          <w:color w:val="000000" w:themeColor="text1"/>
          <w:szCs w:val="28"/>
        </w:rPr>
        <w:lastRenderedPageBreak/>
        <w:t>格式</w:t>
      </w:r>
      <w:r w:rsidR="001946DD">
        <w:rPr>
          <w:rFonts w:hint="eastAsia"/>
          <w:color w:val="000000" w:themeColor="text1"/>
          <w:szCs w:val="28"/>
        </w:rPr>
        <w:t>5</w:t>
      </w:r>
      <w:r>
        <w:rPr>
          <w:rFonts w:hint="eastAsia"/>
          <w:color w:val="000000" w:themeColor="text1"/>
          <w:szCs w:val="28"/>
        </w:rPr>
        <w:t xml:space="preserve"> 实质性响应一览表</w:t>
      </w:r>
      <w:bookmarkEnd w:id="897"/>
      <w:bookmarkEnd w:id="898"/>
      <w:bookmarkEnd w:id="899"/>
      <w:bookmarkEnd w:id="900"/>
    </w:p>
    <w:p w:rsidR="00B41C0B" w:rsidRDefault="00B61881">
      <w:pPr>
        <w:spacing w:line="360" w:lineRule="auto"/>
        <w:ind w:left="1200" w:hangingChars="500" w:hanging="1200"/>
        <w:rPr>
          <w:rFonts w:ascii="宋体" w:hAnsi="宋体" w:cs="Tahoma"/>
          <w:color w:val="000000" w:themeColor="text1"/>
          <w:sz w:val="24"/>
        </w:rPr>
      </w:pPr>
      <w:r>
        <w:rPr>
          <w:rFonts w:ascii="宋体" w:hAnsi="宋体" w:hint="eastAsia"/>
          <w:color w:val="000000" w:themeColor="text1"/>
          <w:sz w:val="24"/>
        </w:rPr>
        <w:t>采购项目名称：</w:t>
      </w:r>
      <w:r w:rsidR="00485A9F">
        <w:rPr>
          <w:rFonts w:ascii="宋体" w:hAnsi="宋体" w:cs="Tahoma" w:hint="eastAsia"/>
          <w:color w:val="000000" w:themeColor="text1"/>
          <w:sz w:val="24"/>
        </w:rPr>
        <w:t>若羌县国家现代农业产业园行业组织建设项目（</w:t>
      </w:r>
      <w:r w:rsidR="009B7117">
        <w:rPr>
          <w:rFonts w:ascii="宋体" w:hAnsi="宋体" w:cs="Tahoma" w:hint="eastAsia"/>
          <w:color w:val="000000" w:themeColor="text1"/>
          <w:sz w:val="24"/>
        </w:rPr>
        <w:t>二标段</w:t>
      </w:r>
      <w:r w:rsidR="00485A9F">
        <w:rPr>
          <w:rFonts w:ascii="宋体" w:hAnsi="宋体" w:cs="Tahoma" w:hint="eastAsia"/>
          <w:color w:val="000000" w:themeColor="text1"/>
          <w:sz w:val="24"/>
        </w:rPr>
        <w:t>）</w:t>
      </w:r>
    </w:p>
    <w:p w:rsidR="00B41C0B" w:rsidRDefault="00B61881">
      <w:pPr>
        <w:spacing w:line="360" w:lineRule="auto"/>
        <w:rPr>
          <w:rFonts w:ascii="宋体" w:hAnsi="宋体"/>
          <w:color w:val="000000" w:themeColor="text1"/>
          <w:sz w:val="24"/>
        </w:rPr>
      </w:pPr>
      <w:r>
        <w:rPr>
          <w:rFonts w:ascii="宋体" w:hAnsi="宋体" w:hint="eastAsia"/>
          <w:color w:val="000000" w:themeColor="text1"/>
          <w:sz w:val="24"/>
        </w:rPr>
        <w:t>采购项目编号：</w:t>
      </w:r>
      <w:r w:rsidR="009B7117">
        <w:rPr>
          <w:rFonts w:ascii="宋体" w:hAnsi="宋体" w:hint="eastAsia"/>
          <w:color w:val="000000" w:themeColor="text1"/>
          <w:sz w:val="24"/>
        </w:rPr>
        <w:t>XJZGJHZFCG2023-098</w:t>
      </w:r>
      <w:r w:rsidR="00485A9F">
        <w:rPr>
          <w:rFonts w:ascii="宋体" w:hAnsi="宋体" w:hint="eastAsia"/>
          <w:color w:val="000000" w:themeColor="text1"/>
          <w:sz w:val="24"/>
        </w:rPr>
        <w:t>号</w:t>
      </w:r>
      <w:r>
        <w:rPr>
          <w:rFonts w:ascii="宋体" w:hAnsi="宋体" w:hint="eastAsia"/>
          <w:color w:val="000000" w:themeColor="text1"/>
          <w:sz w:val="24"/>
        </w:rPr>
        <w:t xml:space="preserve"> </w:t>
      </w:r>
    </w:p>
    <w:p w:rsidR="00B41C0B" w:rsidRDefault="00B61881">
      <w:pPr>
        <w:spacing w:line="360" w:lineRule="auto"/>
        <w:rPr>
          <w:b/>
          <w:kern w:val="1"/>
          <w:szCs w:val="21"/>
        </w:rPr>
      </w:pPr>
      <w:r>
        <w:rPr>
          <w:rFonts w:hint="eastAsia"/>
          <w:b/>
          <w:kern w:val="1"/>
          <w:szCs w:val="21"/>
        </w:rPr>
        <w:t>说明：中标人人必须对应谈判文件带“★”的实质性条款逐条应答并按要求填写下表。</w:t>
      </w:r>
    </w:p>
    <w:tbl>
      <w:tblPr>
        <w:tblW w:w="9389" w:type="dxa"/>
        <w:tblLayout w:type="fixed"/>
        <w:tblCellMar>
          <w:left w:w="30" w:type="dxa"/>
          <w:right w:w="30" w:type="dxa"/>
        </w:tblCellMar>
        <w:tblLook w:val="04A0" w:firstRow="1" w:lastRow="0" w:firstColumn="1" w:lastColumn="0" w:noHBand="0" w:noVBand="1"/>
      </w:tblPr>
      <w:tblGrid>
        <w:gridCol w:w="750"/>
        <w:gridCol w:w="2325"/>
        <w:gridCol w:w="1800"/>
        <w:gridCol w:w="1995"/>
        <w:gridCol w:w="2519"/>
      </w:tblGrid>
      <w:tr w:rsidR="00B41C0B">
        <w:trPr>
          <w:trHeight w:hRule="exact" w:val="1796"/>
        </w:trPr>
        <w:tc>
          <w:tcPr>
            <w:tcW w:w="750" w:type="dxa"/>
            <w:tcBorders>
              <w:top w:val="single" w:sz="4" w:space="0" w:color="000000"/>
              <w:left w:val="single" w:sz="4" w:space="0" w:color="000000"/>
              <w:bottom w:val="single" w:sz="4" w:space="0" w:color="000000"/>
              <w:right w:val="single" w:sz="6" w:space="0" w:color="000000"/>
            </w:tcBorders>
            <w:shd w:val="clear" w:color="auto" w:fill="C0C0C0"/>
            <w:vAlign w:val="center"/>
          </w:tcPr>
          <w:p w:rsidR="00B41C0B" w:rsidRDefault="00B61881">
            <w:pPr>
              <w:spacing w:line="360" w:lineRule="auto"/>
              <w:ind w:right="84"/>
              <w:jc w:val="center"/>
              <w:rPr>
                <w:rFonts w:ascii="宋体" w:hAnsi="宋体" w:cs="Arial"/>
                <w:b/>
                <w:color w:val="000000" w:themeColor="text1"/>
                <w:kern w:val="1"/>
                <w:sz w:val="24"/>
              </w:rPr>
            </w:pPr>
            <w:r>
              <w:rPr>
                <w:rFonts w:ascii="宋体" w:hAnsi="宋体" w:cs="Arial" w:hint="eastAsia"/>
                <w:b/>
                <w:color w:val="000000" w:themeColor="text1"/>
                <w:kern w:val="1"/>
                <w:sz w:val="24"/>
              </w:rPr>
              <w:t>序号</w:t>
            </w:r>
          </w:p>
        </w:tc>
        <w:tc>
          <w:tcPr>
            <w:tcW w:w="2325"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B41C0B" w:rsidRDefault="00B61881">
            <w:pPr>
              <w:spacing w:line="360" w:lineRule="auto"/>
              <w:ind w:right="84"/>
              <w:jc w:val="center"/>
              <w:rPr>
                <w:rFonts w:ascii="宋体" w:hAnsi="宋体" w:cs="Arial"/>
                <w:b/>
                <w:color w:val="000000" w:themeColor="text1"/>
                <w:kern w:val="1"/>
                <w:sz w:val="24"/>
              </w:rPr>
            </w:pPr>
            <w:r>
              <w:rPr>
                <w:rFonts w:ascii="宋体" w:hAnsi="宋体" w:cs="Arial" w:hint="eastAsia"/>
                <w:b/>
                <w:color w:val="000000" w:themeColor="text1"/>
                <w:kern w:val="1"/>
                <w:sz w:val="24"/>
              </w:rPr>
              <w:t>条款</w:t>
            </w:r>
          </w:p>
        </w:tc>
        <w:tc>
          <w:tcPr>
            <w:tcW w:w="1800"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B41C0B" w:rsidRDefault="00B61881">
            <w:pPr>
              <w:spacing w:line="360" w:lineRule="auto"/>
              <w:ind w:right="84"/>
              <w:jc w:val="center"/>
              <w:rPr>
                <w:rFonts w:ascii="宋体" w:hAnsi="宋体" w:cs="Arial"/>
                <w:b/>
                <w:color w:val="000000" w:themeColor="text1"/>
                <w:kern w:val="1"/>
                <w:sz w:val="24"/>
              </w:rPr>
            </w:pPr>
            <w:r>
              <w:rPr>
                <w:rFonts w:ascii="宋体" w:hAnsi="宋体" w:cs="Arial" w:hint="eastAsia"/>
                <w:b/>
                <w:color w:val="000000" w:themeColor="text1"/>
                <w:kern w:val="1"/>
                <w:sz w:val="24"/>
              </w:rPr>
              <w:t>响应情况</w:t>
            </w:r>
          </w:p>
          <w:p w:rsidR="00B41C0B" w:rsidRDefault="00B61881">
            <w:pPr>
              <w:spacing w:line="360" w:lineRule="auto"/>
              <w:ind w:right="84"/>
              <w:jc w:val="center"/>
              <w:rPr>
                <w:rFonts w:ascii="宋体" w:hAnsi="宋体" w:cs="Arial"/>
                <w:b/>
                <w:color w:val="000000" w:themeColor="text1"/>
                <w:kern w:val="1"/>
                <w:sz w:val="24"/>
              </w:rPr>
            </w:pPr>
            <w:r>
              <w:rPr>
                <w:rFonts w:ascii="宋体" w:hAnsi="宋体" w:cs="Arial" w:hint="eastAsia"/>
                <w:b/>
                <w:color w:val="000000" w:themeColor="text1"/>
                <w:kern w:val="1"/>
                <w:sz w:val="24"/>
              </w:rPr>
              <w:t>（完全响应/正偏离/负偏离）</w:t>
            </w:r>
          </w:p>
        </w:tc>
        <w:tc>
          <w:tcPr>
            <w:tcW w:w="1995"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B41C0B" w:rsidRDefault="00B61881">
            <w:pPr>
              <w:spacing w:line="360" w:lineRule="auto"/>
              <w:ind w:right="84"/>
              <w:jc w:val="center"/>
              <w:rPr>
                <w:rFonts w:ascii="宋体" w:hAnsi="宋体" w:cs="Arial"/>
                <w:b/>
                <w:color w:val="000000" w:themeColor="text1"/>
                <w:kern w:val="1"/>
                <w:sz w:val="24"/>
              </w:rPr>
            </w:pPr>
            <w:r>
              <w:rPr>
                <w:rFonts w:ascii="宋体" w:hAnsi="宋体" w:cs="Arial" w:hint="eastAsia"/>
                <w:b/>
                <w:color w:val="000000" w:themeColor="text1"/>
                <w:kern w:val="1"/>
                <w:sz w:val="24"/>
              </w:rPr>
              <w:t>偏离说明</w:t>
            </w:r>
          </w:p>
        </w:tc>
        <w:tc>
          <w:tcPr>
            <w:tcW w:w="2519" w:type="dxa"/>
            <w:tcBorders>
              <w:top w:val="single" w:sz="4" w:space="0" w:color="000000"/>
              <w:left w:val="single" w:sz="6" w:space="0" w:color="000000"/>
              <w:bottom w:val="single" w:sz="4" w:space="0" w:color="000000"/>
              <w:right w:val="single" w:sz="4" w:space="0" w:color="000000"/>
            </w:tcBorders>
            <w:shd w:val="clear" w:color="auto" w:fill="C0C0C0"/>
            <w:vAlign w:val="center"/>
          </w:tcPr>
          <w:p w:rsidR="00B41C0B" w:rsidRDefault="00B61881">
            <w:pPr>
              <w:spacing w:line="360" w:lineRule="auto"/>
              <w:ind w:right="84"/>
              <w:jc w:val="center"/>
              <w:rPr>
                <w:rFonts w:ascii="宋体" w:hAnsi="宋体" w:cs="Arial"/>
                <w:b/>
                <w:color w:val="000000" w:themeColor="text1"/>
                <w:kern w:val="1"/>
                <w:sz w:val="24"/>
              </w:rPr>
            </w:pPr>
            <w:r>
              <w:rPr>
                <w:rFonts w:ascii="宋体" w:hAnsi="宋体" w:cs="宋体" w:hint="eastAsia"/>
                <w:b/>
                <w:bCs/>
                <w:color w:val="000000" w:themeColor="text1"/>
                <w:kern w:val="1"/>
                <w:sz w:val="24"/>
              </w:rPr>
              <w:t>查阅指引</w:t>
            </w:r>
          </w:p>
        </w:tc>
      </w:tr>
      <w:tr w:rsidR="00B41C0B">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B41C0B" w:rsidRDefault="00B41C0B">
            <w:pPr>
              <w:spacing w:line="360" w:lineRule="auto"/>
              <w:ind w:right="84"/>
              <w:jc w:val="center"/>
              <w:rPr>
                <w:rFonts w:ascii="宋体" w:hAnsi="宋体" w:cs="Arial"/>
                <w:color w:val="000000" w:themeColor="text1"/>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rPr>
                <w:rFonts w:ascii="宋体" w:hAnsi="宋体" w:cs="Arial"/>
                <w:color w:val="000000" w:themeColor="text1"/>
                <w:kern w:val="1"/>
                <w:sz w:val="24"/>
              </w:rPr>
            </w:pPr>
          </w:p>
        </w:tc>
        <w:tc>
          <w:tcPr>
            <w:tcW w:w="1800"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rPr>
                <w:rFonts w:ascii="宋体" w:hAnsi="宋体" w:cs="Arial"/>
                <w:color w:val="000000" w:themeColor="text1"/>
                <w:kern w:val="1"/>
                <w:sz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jc w:val="center"/>
              <w:rPr>
                <w:rFonts w:ascii="宋体" w:hAnsi="宋体" w:cs="Arial"/>
                <w:color w:val="000000" w:themeColor="text1"/>
                <w:kern w:val="1"/>
                <w:sz w:val="24"/>
              </w:rPr>
            </w:pPr>
          </w:p>
        </w:tc>
        <w:tc>
          <w:tcPr>
            <w:tcW w:w="2519" w:type="dxa"/>
            <w:tcBorders>
              <w:top w:val="single" w:sz="4" w:space="0" w:color="000000"/>
              <w:left w:val="single" w:sz="6" w:space="0" w:color="000000"/>
              <w:bottom w:val="single" w:sz="4" w:space="0" w:color="000000"/>
              <w:right w:val="single" w:sz="4" w:space="0" w:color="000000"/>
            </w:tcBorders>
            <w:vAlign w:val="center"/>
          </w:tcPr>
          <w:p w:rsidR="00B41C0B" w:rsidRDefault="00B61881">
            <w:pPr>
              <w:jc w:val="center"/>
              <w:rPr>
                <w:rFonts w:ascii="宋体" w:hAnsi="宋体" w:cs="宋体"/>
                <w:color w:val="000000" w:themeColor="text1"/>
                <w:kern w:val="1"/>
                <w:sz w:val="24"/>
              </w:rPr>
            </w:pPr>
            <w:r>
              <w:rPr>
                <w:rFonts w:ascii="宋体" w:hAnsi="宋体" w:cs="宋体" w:hint="eastAsia"/>
                <w:color w:val="000000" w:themeColor="text1"/>
                <w:kern w:val="1"/>
                <w:sz w:val="24"/>
              </w:rPr>
              <w:t>见第页</w:t>
            </w:r>
          </w:p>
        </w:tc>
      </w:tr>
      <w:tr w:rsidR="00B41C0B">
        <w:trPr>
          <w:trHeight w:hRule="exact" w:val="714"/>
        </w:trPr>
        <w:tc>
          <w:tcPr>
            <w:tcW w:w="750" w:type="dxa"/>
            <w:tcBorders>
              <w:top w:val="single" w:sz="4" w:space="0" w:color="000000"/>
              <w:left w:val="single" w:sz="4" w:space="0" w:color="000000"/>
              <w:bottom w:val="single" w:sz="4" w:space="0" w:color="000000"/>
              <w:right w:val="single" w:sz="6" w:space="0" w:color="000000"/>
            </w:tcBorders>
            <w:vAlign w:val="center"/>
          </w:tcPr>
          <w:p w:rsidR="00B41C0B" w:rsidRDefault="00B41C0B">
            <w:pPr>
              <w:spacing w:line="360" w:lineRule="auto"/>
              <w:ind w:right="84"/>
              <w:jc w:val="center"/>
              <w:rPr>
                <w:rFonts w:ascii="宋体" w:hAnsi="宋体" w:cs="Arial"/>
                <w:color w:val="000000" w:themeColor="text1"/>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B41C0B" w:rsidRDefault="00B41C0B">
            <w:pPr>
              <w:ind w:right="84"/>
              <w:rPr>
                <w:rFonts w:ascii="宋体" w:hAnsi="宋体" w:cs="Arial"/>
                <w:color w:val="000000" w:themeColor="text1"/>
                <w:kern w:val="1"/>
                <w:sz w:val="24"/>
              </w:rPr>
            </w:pPr>
          </w:p>
        </w:tc>
        <w:tc>
          <w:tcPr>
            <w:tcW w:w="1800"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rPr>
                <w:rFonts w:ascii="宋体" w:hAnsi="宋体" w:cs="Arial"/>
                <w:color w:val="000000" w:themeColor="text1"/>
                <w:kern w:val="1"/>
                <w:sz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jc w:val="center"/>
              <w:rPr>
                <w:rFonts w:ascii="宋体" w:hAnsi="宋体" w:cs="Arial"/>
                <w:color w:val="000000" w:themeColor="text1"/>
                <w:kern w:val="1"/>
                <w:sz w:val="24"/>
              </w:rPr>
            </w:pPr>
          </w:p>
        </w:tc>
        <w:tc>
          <w:tcPr>
            <w:tcW w:w="2519" w:type="dxa"/>
            <w:tcBorders>
              <w:top w:val="single" w:sz="4" w:space="0" w:color="000000"/>
              <w:left w:val="single" w:sz="6" w:space="0" w:color="000000"/>
              <w:bottom w:val="single" w:sz="4" w:space="0" w:color="000000"/>
              <w:right w:val="single" w:sz="4" w:space="0" w:color="000000"/>
            </w:tcBorders>
            <w:vAlign w:val="center"/>
          </w:tcPr>
          <w:p w:rsidR="00B41C0B" w:rsidRDefault="00B61881">
            <w:pPr>
              <w:jc w:val="center"/>
              <w:rPr>
                <w:rFonts w:ascii="宋体" w:hAnsi="宋体" w:cs="宋体"/>
                <w:color w:val="000000" w:themeColor="text1"/>
                <w:kern w:val="1"/>
                <w:sz w:val="24"/>
              </w:rPr>
            </w:pPr>
            <w:r>
              <w:rPr>
                <w:rFonts w:ascii="宋体" w:hAnsi="宋体" w:cs="宋体" w:hint="eastAsia"/>
                <w:color w:val="000000" w:themeColor="text1"/>
                <w:kern w:val="1"/>
                <w:sz w:val="24"/>
              </w:rPr>
              <w:t>见第页</w:t>
            </w:r>
          </w:p>
        </w:tc>
      </w:tr>
      <w:tr w:rsidR="00B41C0B">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B41C0B" w:rsidRDefault="00B41C0B">
            <w:pPr>
              <w:spacing w:line="360" w:lineRule="auto"/>
              <w:ind w:right="84"/>
              <w:jc w:val="center"/>
              <w:rPr>
                <w:rFonts w:ascii="宋体" w:hAnsi="宋体" w:cs="Arial"/>
                <w:color w:val="000000" w:themeColor="text1"/>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rPr>
                <w:rFonts w:ascii="宋体" w:hAnsi="宋体" w:cs="Arial"/>
                <w:color w:val="000000" w:themeColor="text1"/>
                <w:kern w:val="1"/>
                <w:sz w:val="24"/>
              </w:rPr>
            </w:pPr>
          </w:p>
        </w:tc>
        <w:tc>
          <w:tcPr>
            <w:tcW w:w="1800"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rPr>
                <w:rFonts w:ascii="宋体" w:hAnsi="宋体" w:cs="Arial"/>
                <w:color w:val="000000" w:themeColor="text1"/>
                <w:kern w:val="1"/>
                <w:sz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jc w:val="center"/>
              <w:rPr>
                <w:rFonts w:ascii="宋体" w:hAnsi="宋体" w:cs="Arial"/>
                <w:color w:val="000000" w:themeColor="text1"/>
                <w:kern w:val="1"/>
                <w:sz w:val="24"/>
              </w:rPr>
            </w:pPr>
          </w:p>
        </w:tc>
        <w:tc>
          <w:tcPr>
            <w:tcW w:w="2519" w:type="dxa"/>
            <w:tcBorders>
              <w:top w:val="single" w:sz="4" w:space="0" w:color="000000"/>
              <w:left w:val="single" w:sz="6" w:space="0" w:color="000000"/>
              <w:bottom w:val="single" w:sz="4" w:space="0" w:color="000000"/>
              <w:right w:val="single" w:sz="4" w:space="0" w:color="000000"/>
            </w:tcBorders>
            <w:vAlign w:val="center"/>
          </w:tcPr>
          <w:p w:rsidR="00B41C0B" w:rsidRDefault="00B61881">
            <w:pPr>
              <w:jc w:val="center"/>
              <w:rPr>
                <w:rFonts w:ascii="宋体" w:hAnsi="宋体" w:cs="宋体"/>
                <w:color w:val="000000" w:themeColor="text1"/>
                <w:kern w:val="1"/>
                <w:sz w:val="24"/>
              </w:rPr>
            </w:pPr>
            <w:r>
              <w:rPr>
                <w:rFonts w:ascii="宋体" w:hAnsi="宋体" w:cs="宋体" w:hint="eastAsia"/>
                <w:color w:val="000000" w:themeColor="text1"/>
                <w:kern w:val="1"/>
                <w:sz w:val="24"/>
              </w:rPr>
              <w:t>见第页</w:t>
            </w:r>
          </w:p>
        </w:tc>
      </w:tr>
      <w:tr w:rsidR="00B41C0B">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B41C0B" w:rsidRDefault="00B61881">
            <w:pPr>
              <w:spacing w:line="360" w:lineRule="auto"/>
              <w:ind w:right="84"/>
              <w:jc w:val="center"/>
              <w:rPr>
                <w:rFonts w:ascii="宋体" w:hAnsi="宋体" w:cs="Arial"/>
                <w:color w:val="000000" w:themeColor="text1"/>
                <w:kern w:val="1"/>
                <w:sz w:val="24"/>
              </w:rPr>
            </w:pPr>
            <w:r>
              <w:rPr>
                <w:rFonts w:ascii="宋体" w:hAnsi="宋体" w:cs="Arial" w:hint="eastAsia"/>
                <w:color w:val="000000" w:themeColor="text1"/>
                <w:kern w:val="1"/>
                <w:sz w:val="24"/>
              </w:rPr>
              <w:t>…</w:t>
            </w:r>
          </w:p>
        </w:tc>
        <w:tc>
          <w:tcPr>
            <w:tcW w:w="2325"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rPr>
                <w:rFonts w:ascii="宋体" w:hAnsi="宋体" w:cs="宋体"/>
                <w:color w:val="000000" w:themeColor="text1"/>
                <w:kern w:val="1"/>
                <w:sz w:val="24"/>
              </w:rPr>
            </w:pPr>
          </w:p>
        </w:tc>
        <w:tc>
          <w:tcPr>
            <w:tcW w:w="1800"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rPr>
                <w:rFonts w:ascii="宋体" w:hAnsi="宋体" w:cs="Arial"/>
                <w:color w:val="000000" w:themeColor="text1"/>
                <w:kern w:val="1"/>
                <w:sz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B41C0B" w:rsidRDefault="00B41C0B">
            <w:pPr>
              <w:spacing w:line="360" w:lineRule="auto"/>
              <w:ind w:right="84"/>
              <w:jc w:val="center"/>
              <w:rPr>
                <w:rFonts w:ascii="宋体" w:hAnsi="宋体" w:cs="Arial"/>
                <w:color w:val="000000" w:themeColor="text1"/>
                <w:kern w:val="1"/>
                <w:sz w:val="24"/>
              </w:rPr>
            </w:pPr>
          </w:p>
        </w:tc>
        <w:tc>
          <w:tcPr>
            <w:tcW w:w="2519" w:type="dxa"/>
            <w:tcBorders>
              <w:top w:val="single" w:sz="4" w:space="0" w:color="000000"/>
              <w:left w:val="single" w:sz="6" w:space="0" w:color="000000"/>
              <w:bottom w:val="single" w:sz="4" w:space="0" w:color="000000"/>
              <w:right w:val="single" w:sz="4" w:space="0" w:color="000000"/>
            </w:tcBorders>
            <w:vAlign w:val="center"/>
          </w:tcPr>
          <w:p w:rsidR="00B41C0B" w:rsidRDefault="00B61881">
            <w:pPr>
              <w:jc w:val="center"/>
              <w:rPr>
                <w:rFonts w:ascii="宋体" w:hAnsi="宋体" w:cs="宋体"/>
                <w:color w:val="000000" w:themeColor="text1"/>
                <w:kern w:val="1"/>
                <w:sz w:val="24"/>
              </w:rPr>
            </w:pPr>
            <w:r>
              <w:rPr>
                <w:rFonts w:ascii="宋体" w:hAnsi="宋体" w:cs="宋体" w:hint="eastAsia"/>
                <w:color w:val="000000" w:themeColor="text1"/>
                <w:kern w:val="1"/>
                <w:sz w:val="24"/>
              </w:rPr>
              <w:t>见第页</w:t>
            </w:r>
          </w:p>
        </w:tc>
      </w:tr>
    </w:tbl>
    <w:p w:rsidR="00B41C0B" w:rsidRDefault="00B41C0B">
      <w:pPr>
        <w:spacing w:line="480" w:lineRule="auto"/>
        <w:rPr>
          <w:rFonts w:ascii="宋体" w:hAnsi="宋体" w:cs="宋体"/>
          <w:color w:val="000000" w:themeColor="text1"/>
          <w:kern w:val="1"/>
          <w:sz w:val="24"/>
        </w:rPr>
      </w:pPr>
    </w:p>
    <w:p w:rsidR="00B41C0B" w:rsidRDefault="00B41C0B">
      <w:pPr>
        <w:spacing w:line="360" w:lineRule="auto"/>
        <w:rPr>
          <w:rFonts w:ascii="宋体" w:hAnsi="宋体"/>
          <w:color w:val="000000" w:themeColor="text1"/>
          <w:sz w:val="24"/>
        </w:rPr>
      </w:pPr>
    </w:p>
    <w:p w:rsidR="00B41C0B" w:rsidRDefault="00B61881">
      <w:pPr>
        <w:spacing w:line="360" w:lineRule="auto"/>
        <w:rPr>
          <w:rFonts w:ascii="宋体" w:hAnsi="宋体"/>
          <w:color w:val="000000" w:themeColor="text1"/>
        </w:rPr>
      </w:pPr>
      <w:r>
        <w:rPr>
          <w:rFonts w:ascii="宋体" w:hAnsi="宋体" w:hint="eastAsia"/>
          <w:color w:val="000000" w:themeColor="text1"/>
          <w:sz w:val="24"/>
        </w:rPr>
        <w:t>报价人全称（盖章）：</w:t>
      </w:r>
    </w:p>
    <w:p w:rsidR="00B41C0B" w:rsidRDefault="00B61881">
      <w:pPr>
        <w:spacing w:line="360" w:lineRule="auto"/>
        <w:rPr>
          <w:rFonts w:ascii="宋体" w:hAnsi="宋体"/>
          <w:bCs/>
          <w:color w:val="000000" w:themeColor="text1"/>
          <w:sz w:val="24"/>
        </w:rPr>
      </w:pPr>
      <w:r>
        <w:rPr>
          <w:rFonts w:ascii="宋体" w:hAnsi="宋体" w:hint="eastAsia"/>
          <w:bCs/>
          <w:color w:val="000000" w:themeColor="text1"/>
          <w:sz w:val="24"/>
        </w:rPr>
        <w:t>法定代表人或授权代表（签名或盖章）：</w:t>
      </w:r>
    </w:p>
    <w:p w:rsidR="00B41C0B" w:rsidRDefault="00B61881">
      <w:pPr>
        <w:spacing w:line="360" w:lineRule="auto"/>
        <w:rPr>
          <w:rFonts w:ascii="宋体" w:hAnsi="宋体"/>
          <w:bCs/>
          <w:color w:val="000000" w:themeColor="text1"/>
          <w:sz w:val="24"/>
        </w:rPr>
      </w:pPr>
      <w:r>
        <w:rPr>
          <w:rFonts w:ascii="宋体" w:hAnsi="宋体" w:hint="eastAsia"/>
          <w:bCs/>
          <w:color w:val="000000" w:themeColor="text1"/>
          <w:sz w:val="24"/>
        </w:rPr>
        <w:t>日    期：     年   月   日</w:t>
      </w:r>
    </w:p>
    <w:p w:rsidR="00B41C0B" w:rsidRDefault="00B61881">
      <w:pPr>
        <w:pStyle w:val="20"/>
        <w:spacing w:before="0" w:after="0"/>
        <w:rPr>
          <w:color w:val="000000" w:themeColor="text1"/>
          <w:szCs w:val="28"/>
        </w:rPr>
      </w:pPr>
      <w:r>
        <w:rPr>
          <w:b w:val="0"/>
          <w:bCs/>
          <w:color w:val="000000" w:themeColor="text1"/>
        </w:rPr>
        <w:br w:type="page"/>
      </w:r>
      <w:bookmarkStart w:id="903" w:name="_Toc513577081"/>
      <w:bookmarkStart w:id="904" w:name="_Toc535945928"/>
      <w:r>
        <w:rPr>
          <w:rFonts w:hint="eastAsia"/>
          <w:color w:val="000000" w:themeColor="text1"/>
          <w:szCs w:val="28"/>
        </w:rPr>
        <w:lastRenderedPageBreak/>
        <w:t>格式</w:t>
      </w:r>
      <w:r w:rsidR="001946DD">
        <w:rPr>
          <w:rFonts w:hint="eastAsia"/>
          <w:color w:val="000000" w:themeColor="text1"/>
          <w:szCs w:val="28"/>
        </w:rPr>
        <w:t>6</w:t>
      </w:r>
      <w:r>
        <w:rPr>
          <w:rFonts w:hint="eastAsia"/>
          <w:color w:val="000000" w:themeColor="text1"/>
          <w:szCs w:val="28"/>
        </w:rPr>
        <w:t>投标资格情况表</w:t>
      </w:r>
      <w:bookmarkEnd w:id="901"/>
      <w:bookmarkEnd w:id="902"/>
      <w:bookmarkEnd w:id="903"/>
      <w:bookmarkEnd w:id="904"/>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71"/>
        <w:gridCol w:w="4854"/>
        <w:gridCol w:w="2044"/>
      </w:tblGrid>
      <w:tr w:rsidR="00B41C0B">
        <w:trPr>
          <w:trHeight w:val="653"/>
          <w:jc w:val="center"/>
        </w:trPr>
        <w:tc>
          <w:tcPr>
            <w:tcW w:w="6325" w:type="dxa"/>
            <w:gridSpan w:val="2"/>
            <w:shd w:val="clear" w:color="auto" w:fill="D9D9D9"/>
            <w:vAlign w:val="center"/>
          </w:tcPr>
          <w:p w:rsidR="00B41C0B" w:rsidRDefault="00B61881">
            <w:pPr>
              <w:jc w:val="center"/>
              <w:rPr>
                <w:rFonts w:ascii="宋体" w:hAnsi="宋体" w:cs="宋体"/>
                <w:b/>
                <w:bCs/>
                <w:color w:val="000000" w:themeColor="text1"/>
                <w:sz w:val="24"/>
              </w:rPr>
            </w:pPr>
            <w:r>
              <w:rPr>
                <w:rFonts w:ascii="宋体" w:hAnsi="宋体" w:cs="宋体" w:hint="eastAsia"/>
                <w:b/>
                <w:bCs/>
                <w:color w:val="000000" w:themeColor="text1"/>
                <w:sz w:val="24"/>
              </w:rPr>
              <w:t>资格条件要求</w:t>
            </w:r>
          </w:p>
        </w:tc>
        <w:tc>
          <w:tcPr>
            <w:tcW w:w="2044" w:type="dxa"/>
            <w:shd w:val="clear" w:color="auto" w:fill="D9D9D9"/>
            <w:vAlign w:val="center"/>
          </w:tcPr>
          <w:p w:rsidR="00B41C0B" w:rsidRDefault="00B61881">
            <w:pPr>
              <w:jc w:val="center"/>
              <w:rPr>
                <w:rFonts w:ascii="宋体" w:hAnsi="宋体" w:cs="宋体"/>
                <w:b/>
                <w:bCs/>
                <w:color w:val="000000" w:themeColor="text1"/>
                <w:sz w:val="24"/>
              </w:rPr>
            </w:pPr>
            <w:r>
              <w:rPr>
                <w:rFonts w:ascii="宋体" w:hAnsi="宋体" w:cs="宋体" w:hint="eastAsia"/>
                <w:b/>
                <w:bCs/>
                <w:color w:val="000000" w:themeColor="text1"/>
                <w:sz w:val="24"/>
              </w:rPr>
              <w:t>查阅指引</w:t>
            </w:r>
          </w:p>
        </w:tc>
      </w:tr>
      <w:tr w:rsidR="00B41C0B">
        <w:trPr>
          <w:trHeight w:val="829"/>
          <w:jc w:val="center"/>
        </w:trPr>
        <w:tc>
          <w:tcPr>
            <w:tcW w:w="1471" w:type="dxa"/>
            <w:vMerge w:val="restart"/>
            <w:vAlign w:val="center"/>
          </w:tcPr>
          <w:p w:rsidR="00B41C0B" w:rsidRDefault="00B61881">
            <w:pPr>
              <w:jc w:val="center"/>
              <w:rPr>
                <w:rFonts w:ascii="宋体" w:hAnsi="宋体" w:cs="宋体"/>
                <w:b/>
                <w:bCs/>
                <w:color w:val="000000" w:themeColor="text1"/>
                <w:sz w:val="24"/>
              </w:rPr>
            </w:pPr>
            <w:r>
              <w:rPr>
                <w:rFonts w:ascii="宋体" w:hAnsi="宋体" w:hint="eastAsia"/>
                <w:color w:val="000000" w:themeColor="text1"/>
                <w:sz w:val="24"/>
              </w:rPr>
              <w:t>投标人必须具备以下条件</w:t>
            </w:r>
          </w:p>
        </w:tc>
        <w:tc>
          <w:tcPr>
            <w:tcW w:w="4854" w:type="dxa"/>
            <w:vAlign w:val="center"/>
          </w:tcPr>
          <w:p w:rsidR="00B41C0B" w:rsidRDefault="00B61881">
            <w:pPr>
              <w:widowControl/>
              <w:adjustRightInd w:val="0"/>
              <w:snapToGrid w:val="0"/>
              <w:spacing w:line="600" w:lineRule="exact"/>
              <w:rPr>
                <w:rFonts w:ascii="宋体" w:hAnsi="宋体" w:cs="Tahoma"/>
                <w:color w:val="000000" w:themeColor="text1"/>
                <w:sz w:val="24"/>
              </w:rPr>
            </w:pPr>
            <w:r>
              <w:rPr>
                <w:rFonts w:ascii="宋体" w:hAnsi="宋体" w:hint="eastAsia"/>
                <w:sz w:val="24"/>
              </w:rPr>
              <w:t>提供营业执照复印件；营业范围须包含此次采购项目所需相应的经营许可范围内容；</w:t>
            </w:r>
          </w:p>
        </w:tc>
        <w:tc>
          <w:tcPr>
            <w:tcW w:w="2044" w:type="dxa"/>
            <w:vAlign w:val="center"/>
          </w:tcPr>
          <w:p w:rsidR="00B41C0B" w:rsidRDefault="00B61881">
            <w:pPr>
              <w:jc w:val="left"/>
              <w:rPr>
                <w:rFonts w:ascii="宋体" w:hAnsi="宋体" w:cs="宋体"/>
                <w:b/>
                <w:bCs/>
                <w:color w:val="000000" w:themeColor="text1"/>
                <w:sz w:val="24"/>
              </w:rPr>
            </w:pPr>
            <w:r>
              <w:rPr>
                <w:rFonts w:ascii="宋体" w:hAnsi="宋体" w:cs="宋体" w:hint="eastAsia"/>
                <w:color w:val="000000" w:themeColor="text1"/>
                <w:sz w:val="24"/>
              </w:rPr>
              <w:t>见第   页</w:t>
            </w:r>
          </w:p>
        </w:tc>
      </w:tr>
      <w:tr w:rsidR="00B41C0B">
        <w:trPr>
          <w:trHeight w:val="902"/>
          <w:jc w:val="center"/>
        </w:trPr>
        <w:tc>
          <w:tcPr>
            <w:tcW w:w="1471" w:type="dxa"/>
            <w:vMerge/>
            <w:vAlign w:val="center"/>
          </w:tcPr>
          <w:p w:rsidR="00B41C0B" w:rsidRDefault="00B41C0B">
            <w:pPr>
              <w:jc w:val="center"/>
              <w:rPr>
                <w:rFonts w:ascii="宋体" w:hAnsi="宋体" w:cs="宋体"/>
                <w:b/>
                <w:bCs/>
                <w:color w:val="000000" w:themeColor="text1"/>
                <w:sz w:val="24"/>
              </w:rPr>
            </w:pPr>
          </w:p>
        </w:tc>
        <w:tc>
          <w:tcPr>
            <w:tcW w:w="4854" w:type="dxa"/>
            <w:vAlign w:val="center"/>
          </w:tcPr>
          <w:p w:rsidR="00B41C0B" w:rsidRDefault="00B61881">
            <w:pPr>
              <w:widowControl/>
              <w:adjustRightInd w:val="0"/>
              <w:snapToGrid w:val="0"/>
              <w:spacing w:line="600" w:lineRule="exact"/>
              <w:rPr>
                <w:rFonts w:ascii="宋体" w:hAnsi="宋体" w:cs="Tahoma"/>
                <w:color w:val="000000" w:themeColor="text1"/>
                <w:sz w:val="24"/>
              </w:rPr>
            </w:pPr>
            <w:r>
              <w:rPr>
                <w:rFonts w:ascii="宋体" w:hAnsi="宋体" w:hint="eastAsia"/>
                <w:sz w:val="24"/>
              </w:rPr>
              <w:t>法定代表人证明书及法定代表人身份证复印件和法定代表人授权委托书及授权代表身份证复印件（如法定代表人亲自办理获取招标文件事宜的，无需提交法定代表人授权委托书及授权代表身份证复印件）并加盖公章。</w:t>
            </w:r>
          </w:p>
        </w:tc>
        <w:tc>
          <w:tcPr>
            <w:tcW w:w="2044" w:type="dxa"/>
            <w:vAlign w:val="center"/>
          </w:tcPr>
          <w:p w:rsidR="00B41C0B" w:rsidRDefault="00B61881">
            <w:pPr>
              <w:jc w:val="left"/>
              <w:rPr>
                <w:rFonts w:ascii="宋体" w:hAnsi="宋体" w:cs="宋体"/>
                <w:b/>
                <w:bCs/>
                <w:color w:val="000000" w:themeColor="text1"/>
                <w:sz w:val="24"/>
              </w:rPr>
            </w:pPr>
            <w:r>
              <w:rPr>
                <w:rFonts w:ascii="宋体" w:hAnsi="宋体" w:cs="宋体" w:hint="eastAsia"/>
                <w:color w:val="000000" w:themeColor="text1"/>
                <w:sz w:val="24"/>
              </w:rPr>
              <w:t>见第   页</w:t>
            </w:r>
          </w:p>
        </w:tc>
      </w:tr>
      <w:tr w:rsidR="00B41C0B">
        <w:trPr>
          <w:trHeight w:val="772"/>
          <w:jc w:val="center"/>
        </w:trPr>
        <w:tc>
          <w:tcPr>
            <w:tcW w:w="1471" w:type="dxa"/>
            <w:vMerge/>
            <w:vAlign w:val="center"/>
          </w:tcPr>
          <w:p w:rsidR="00B41C0B" w:rsidRDefault="00B41C0B">
            <w:pPr>
              <w:jc w:val="center"/>
              <w:rPr>
                <w:rFonts w:ascii="宋体" w:hAnsi="宋体" w:cs="宋体"/>
                <w:b/>
                <w:bCs/>
                <w:color w:val="000000" w:themeColor="text1"/>
                <w:sz w:val="24"/>
              </w:rPr>
            </w:pPr>
          </w:p>
        </w:tc>
        <w:tc>
          <w:tcPr>
            <w:tcW w:w="4854" w:type="dxa"/>
            <w:vAlign w:val="center"/>
          </w:tcPr>
          <w:p w:rsidR="00B41C0B" w:rsidRDefault="00B61881">
            <w:pPr>
              <w:spacing w:line="360" w:lineRule="auto"/>
              <w:jc w:val="left"/>
              <w:rPr>
                <w:rFonts w:ascii="宋体" w:hAnsi="宋体" w:cs="Tahoma"/>
                <w:color w:val="000000" w:themeColor="text1"/>
                <w:sz w:val="24"/>
              </w:rPr>
            </w:pPr>
            <w:r>
              <w:rPr>
                <w:rFonts w:ascii="宋体" w:hAnsi="宋体" w:cs="宋体" w:hint="eastAsia"/>
                <w:sz w:val="24"/>
              </w:rPr>
              <w:t>必须提供“信用中国”“中国政府采购网”及“国家企业信用信息公示系统”以上3个网站查询截图并加盖公章</w:t>
            </w:r>
            <w:r>
              <w:rPr>
                <w:rFonts w:ascii="宋体" w:hAnsi="宋体" w:hint="eastAsia"/>
                <w:color w:val="000000" w:themeColor="text1"/>
                <w:sz w:val="24"/>
              </w:rPr>
              <w:t>；</w:t>
            </w:r>
          </w:p>
        </w:tc>
        <w:tc>
          <w:tcPr>
            <w:tcW w:w="2044" w:type="dxa"/>
            <w:vAlign w:val="center"/>
          </w:tcPr>
          <w:p w:rsidR="00B41C0B" w:rsidRDefault="00B61881">
            <w:pPr>
              <w:jc w:val="left"/>
              <w:rPr>
                <w:rFonts w:ascii="宋体" w:hAnsi="宋体" w:cs="宋体"/>
                <w:b/>
                <w:bCs/>
                <w:color w:val="000000" w:themeColor="text1"/>
                <w:sz w:val="24"/>
              </w:rPr>
            </w:pPr>
            <w:r>
              <w:rPr>
                <w:rFonts w:ascii="宋体" w:hAnsi="宋体" w:cs="宋体" w:hint="eastAsia"/>
                <w:color w:val="000000" w:themeColor="text1"/>
                <w:sz w:val="24"/>
              </w:rPr>
              <w:t>见第  页</w:t>
            </w:r>
          </w:p>
        </w:tc>
      </w:tr>
      <w:tr w:rsidR="00B41C0B">
        <w:trPr>
          <w:trHeight w:val="972"/>
          <w:jc w:val="center"/>
        </w:trPr>
        <w:tc>
          <w:tcPr>
            <w:tcW w:w="1471" w:type="dxa"/>
            <w:vMerge/>
            <w:vAlign w:val="center"/>
          </w:tcPr>
          <w:p w:rsidR="00B41C0B" w:rsidRDefault="00B41C0B">
            <w:pPr>
              <w:jc w:val="center"/>
              <w:rPr>
                <w:rFonts w:ascii="宋体" w:hAnsi="宋体" w:cs="宋体"/>
                <w:b/>
                <w:bCs/>
                <w:color w:val="000000" w:themeColor="text1"/>
                <w:sz w:val="24"/>
              </w:rPr>
            </w:pPr>
          </w:p>
        </w:tc>
        <w:tc>
          <w:tcPr>
            <w:tcW w:w="4854" w:type="dxa"/>
            <w:vAlign w:val="center"/>
          </w:tcPr>
          <w:p w:rsidR="00B41C0B" w:rsidRDefault="00B61881">
            <w:pPr>
              <w:spacing w:line="360" w:lineRule="auto"/>
              <w:jc w:val="left"/>
              <w:rPr>
                <w:rFonts w:ascii="宋体" w:hAnsi="宋体" w:cs="Tahoma"/>
                <w:color w:val="000000" w:themeColor="text1"/>
                <w:sz w:val="24"/>
              </w:rPr>
            </w:pPr>
            <w:r>
              <w:rPr>
                <w:rFonts w:ascii="宋体" w:hAnsi="宋体" w:hint="eastAsia"/>
                <w:bCs/>
                <w:sz w:val="24"/>
              </w:rPr>
              <w:t>投标保证金缴纳凭证；</w:t>
            </w:r>
          </w:p>
        </w:tc>
        <w:tc>
          <w:tcPr>
            <w:tcW w:w="2044" w:type="dxa"/>
            <w:vAlign w:val="center"/>
          </w:tcPr>
          <w:p w:rsidR="00B41C0B" w:rsidRDefault="00B61881">
            <w:pPr>
              <w:jc w:val="left"/>
              <w:rPr>
                <w:rFonts w:ascii="宋体" w:hAnsi="宋体" w:cs="宋体"/>
                <w:b/>
                <w:bCs/>
                <w:color w:val="000000" w:themeColor="text1"/>
                <w:sz w:val="24"/>
              </w:rPr>
            </w:pPr>
            <w:r>
              <w:rPr>
                <w:rFonts w:ascii="宋体" w:hAnsi="宋体" w:cs="宋体" w:hint="eastAsia"/>
                <w:color w:val="000000" w:themeColor="text1"/>
                <w:sz w:val="24"/>
              </w:rPr>
              <w:t>见第    页</w:t>
            </w:r>
          </w:p>
        </w:tc>
      </w:tr>
      <w:tr w:rsidR="00B41C0B">
        <w:trPr>
          <w:trHeight w:val="972"/>
          <w:jc w:val="center"/>
        </w:trPr>
        <w:tc>
          <w:tcPr>
            <w:tcW w:w="1471" w:type="dxa"/>
            <w:vMerge/>
            <w:vAlign w:val="center"/>
          </w:tcPr>
          <w:p w:rsidR="00B41C0B" w:rsidRDefault="00B41C0B">
            <w:pPr>
              <w:jc w:val="center"/>
              <w:rPr>
                <w:rFonts w:ascii="宋体" w:hAnsi="宋体" w:cs="宋体"/>
                <w:b/>
                <w:bCs/>
                <w:color w:val="000000" w:themeColor="text1"/>
                <w:sz w:val="24"/>
              </w:rPr>
            </w:pPr>
          </w:p>
        </w:tc>
        <w:tc>
          <w:tcPr>
            <w:tcW w:w="4854" w:type="dxa"/>
            <w:vAlign w:val="center"/>
          </w:tcPr>
          <w:p w:rsidR="00B41C0B" w:rsidRDefault="00B61881" w:rsidP="00C05306">
            <w:pPr>
              <w:spacing w:line="360" w:lineRule="auto"/>
              <w:jc w:val="left"/>
              <w:rPr>
                <w:rFonts w:ascii="宋体" w:hAnsi="宋体"/>
                <w:bCs/>
                <w:sz w:val="24"/>
              </w:rPr>
            </w:pPr>
            <w:r>
              <w:rPr>
                <w:rFonts w:ascii="宋体" w:hAnsi="宋体" w:cs="宋体" w:hint="eastAsia"/>
                <w:sz w:val="24"/>
              </w:rPr>
              <w:t>提供202</w:t>
            </w:r>
            <w:r w:rsidR="00C05306">
              <w:rPr>
                <w:rFonts w:ascii="宋体" w:hAnsi="宋体" w:cs="宋体" w:hint="eastAsia"/>
                <w:sz w:val="24"/>
              </w:rPr>
              <w:t>1</w:t>
            </w:r>
            <w:r>
              <w:rPr>
                <w:rFonts w:ascii="宋体" w:hAnsi="宋体" w:cs="宋体" w:hint="eastAsia"/>
                <w:sz w:val="24"/>
              </w:rPr>
              <w:t>年或202</w:t>
            </w:r>
            <w:r w:rsidR="00C05306">
              <w:rPr>
                <w:rFonts w:ascii="宋体" w:hAnsi="宋体" w:cs="宋体" w:hint="eastAsia"/>
                <w:sz w:val="24"/>
              </w:rPr>
              <w:t>2</w:t>
            </w:r>
            <w:r>
              <w:rPr>
                <w:rFonts w:ascii="宋体" w:hAnsi="宋体" w:cs="宋体" w:hint="eastAsia"/>
                <w:sz w:val="24"/>
              </w:rPr>
              <w:t>年财务状况报告复印件或银行出具的资信证明材料复印件（新成立的公司可不提供）</w:t>
            </w:r>
          </w:p>
        </w:tc>
        <w:tc>
          <w:tcPr>
            <w:tcW w:w="2044" w:type="dxa"/>
            <w:vAlign w:val="center"/>
          </w:tcPr>
          <w:p w:rsidR="00B41C0B" w:rsidRDefault="00B61881">
            <w:pPr>
              <w:jc w:val="left"/>
              <w:rPr>
                <w:rFonts w:ascii="宋体" w:hAnsi="宋体" w:cs="宋体"/>
                <w:color w:val="000000" w:themeColor="text1"/>
                <w:sz w:val="24"/>
              </w:rPr>
            </w:pPr>
            <w:r>
              <w:rPr>
                <w:rFonts w:ascii="宋体" w:hAnsi="宋体" w:cs="宋体" w:hint="eastAsia"/>
                <w:color w:val="000000" w:themeColor="text1"/>
                <w:sz w:val="24"/>
              </w:rPr>
              <w:t>见第    页</w:t>
            </w:r>
          </w:p>
        </w:tc>
      </w:tr>
      <w:tr w:rsidR="00B41C0B">
        <w:trPr>
          <w:trHeight w:val="972"/>
          <w:jc w:val="center"/>
        </w:trPr>
        <w:tc>
          <w:tcPr>
            <w:tcW w:w="1471" w:type="dxa"/>
            <w:vMerge/>
            <w:vAlign w:val="center"/>
          </w:tcPr>
          <w:p w:rsidR="00B41C0B" w:rsidRDefault="00B41C0B">
            <w:pPr>
              <w:jc w:val="center"/>
              <w:rPr>
                <w:rFonts w:ascii="宋体" w:hAnsi="宋体" w:cs="宋体"/>
                <w:b/>
                <w:bCs/>
                <w:color w:val="000000" w:themeColor="text1"/>
                <w:sz w:val="24"/>
              </w:rPr>
            </w:pPr>
          </w:p>
        </w:tc>
        <w:tc>
          <w:tcPr>
            <w:tcW w:w="4854" w:type="dxa"/>
            <w:vAlign w:val="center"/>
          </w:tcPr>
          <w:p w:rsidR="00B41C0B" w:rsidRDefault="00B61881">
            <w:pPr>
              <w:spacing w:line="360" w:lineRule="auto"/>
              <w:jc w:val="left"/>
              <w:rPr>
                <w:rFonts w:ascii="宋体" w:hAnsi="宋体"/>
                <w:bCs/>
                <w:sz w:val="24"/>
              </w:rPr>
            </w:pPr>
            <w:r>
              <w:rPr>
                <w:rFonts w:ascii="宋体" w:hAnsi="宋体" w:cs="宋体" w:hint="eastAsia"/>
                <w:sz w:val="24"/>
              </w:rPr>
              <w:t>提供近半年任意一个月的依法缴纳税收的证明（纳税凭证）复印件，如依法免税的，应提供相应文件证明其依法免税；</w:t>
            </w:r>
          </w:p>
        </w:tc>
        <w:tc>
          <w:tcPr>
            <w:tcW w:w="2044" w:type="dxa"/>
            <w:vAlign w:val="center"/>
          </w:tcPr>
          <w:p w:rsidR="00B41C0B" w:rsidRDefault="00B61881">
            <w:pPr>
              <w:jc w:val="left"/>
              <w:rPr>
                <w:rFonts w:ascii="宋体" w:hAnsi="宋体" w:cs="宋体"/>
                <w:color w:val="000000" w:themeColor="text1"/>
                <w:sz w:val="24"/>
              </w:rPr>
            </w:pPr>
            <w:r>
              <w:rPr>
                <w:rFonts w:ascii="宋体" w:hAnsi="宋体" w:cs="宋体" w:hint="eastAsia"/>
                <w:color w:val="000000" w:themeColor="text1"/>
                <w:sz w:val="24"/>
              </w:rPr>
              <w:t>见第    页</w:t>
            </w:r>
          </w:p>
        </w:tc>
      </w:tr>
      <w:tr w:rsidR="00B41C0B">
        <w:trPr>
          <w:trHeight w:val="972"/>
          <w:jc w:val="center"/>
        </w:trPr>
        <w:tc>
          <w:tcPr>
            <w:tcW w:w="1471" w:type="dxa"/>
            <w:vMerge/>
            <w:vAlign w:val="center"/>
          </w:tcPr>
          <w:p w:rsidR="00B41C0B" w:rsidRDefault="00B41C0B">
            <w:pPr>
              <w:jc w:val="center"/>
              <w:rPr>
                <w:rFonts w:ascii="宋体" w:hAnsi="宋体" w:cs="宋体"/>
                <w:b/>
                <w:bCs/>
                <w:color w:val="000000" w:themeColor="text1"/>
                <w:sz w:val="24"/>
              </w:rPr>
            </w:pPr>
          </w:p>
        </w:tc>
        <w:tc>
          <w:tcPr>
            <w:tcW w:w="4854" w:type="dxa"/>
            <w:vAlign w:val="center"/>
          </w:tcPr>
          <w:p w:rsidR="00B41C0B" w:rsidRDefault="00B61881">
            <w:pPr>
              <w:spacing w:line="360" w:lineRule="auto"/>
              <w:jc w:val="left"/>
              <w:rPr>
                <w:rFonts w:ascii="宋体" w:hAnsi="宋体"/>
                <w:bCs/>
                <w:sz w:val="24"/>
              </w:rPr>
            </w:pPr>
            <w:r>
              <w:rPr>
                <w:rFonts w:ascii="宋体" w:hAnsi="宋体" w:cs="宋体" w:hint="eastAsia"/>
                <w:sz w:val="24"/>
              </w:rPr>
              <w:t>提供近半年任意一个月的依法缴纳社会保险的证明（缴费凭证）复印件，如依法不需要缴纳社会保障资金的，应提供相应文件证明其依法不需要缴纳社会保障资金；</w:t>
            </w:r>
          </w:p>
        </w:tc>
        <w:tc>
          <w:tcPr>
            <w:tcW w:w="2044" w:type="dxa"/>
            <w:vAlign w:val="center"/>
          </w:tcPr>
          <w:p w:rsidR="00B41C0B" w:rsidRDefault="00B61881">
            <w:pPr>
              <w:jc w:val="left"/>
              <w:rPr>
                <w:rFonts w:ascii="宋体" w:hAnsi="宋体" w:cs="宋体"/>
                <w:color w:val="000000" w:themeColor="text1"/>
                <w:sz w:val="24"/>
              </w:rPr>
            </w:pPr>
            <w:r>
              <w:rPr>
                <w:rFonts w:ascii="宋体" w:hAnsi="宋体" w:cs="宋体" w:hint="eastAsia"/>
                <w:color w:val="000000" w:themeColor="text1"/>
                <w:sz w:val="24"/>
              </w:rPr>
              <w:t>见第    页</w:t>
            </w:r>
          </w:p>
        </w:tc>
      </w:tr>
    </w:tbl>
    <w:p w:rsidR="00B41C0B" w:rsidRDefault="00B61881">
      <w:pPr>
        <w:rPr>
          <w:rFonts w:ascii="宋体" w:hAnsi="宋体" w:cs="宋体"/>
          <w:color w:val="000000" w:themeColor="text1"/>
          <w:kern w:val="1"/>
          <w:szCs w:val="21"/>
        </w:rPr>
      </w:pPr>
      <w:r>
        <w:rPr>
          <w:rFonts w:ascii="宋体" w:hAnsi="宋体" w:cs="宋体"/>
          <w:b/>
          <w:color w:val="000000" w:themeColor="text1"/>
          <w:kern w:val="1"/>
          <w:szCs w:val="21"/>
        </w:rPr>
        <w:t>注：</w:t>
      </w:r>
      <w:r>
        <w:rPr>
          <w:rFonts w:ascii="宋体" w:hAnsi="宋体" w:cs="宋体"/>
          <w:color w:val="000000" w:themeColor="text1"/>
          <w:kern w:val="1"/>
          <w:szCs w:val="21"/>
        </w:rPr>
        <w:t>1、请报价人正确填写本表，并附上相关的证明材料。其内容或数据应与对应的证明资料相符，如有不一致，以证明材料为准。</w:t>
      </w:r>
    </w:p>
    <w:p w:rsidR="00B41C0B" w:rsidRDefault="00B61881">
      <w:pPr>
        <w:rPr>
          <w:rFonts w:ascii="宋体" w:hAnsi="宋体" w:cs="宋体"/>
          <w:color w:val="000000" w:themeColor="text1"/>
          <w:kern w:val="1"/>
          <w:szCs w:val="21"/>
        </w:rPr>
      </w:pPr>
      <w:r>
        <w:rPr>
          <w:rFonts w:ascii="宋体" w:hAnsi="宋体" w:cs="宋体"/>
          <w:color w:val="000000" w:themeColor="text1"/>
          <w:kern w:val="1"/>
          <w:szCs w:val="21"/>
        </w:rPr>
        <w:t>2、如报价人具备对应内容则在“（  ）”中打“√”或在“”上填写数据。如不具备则在“（  ）”或“”上打“/”。</w:t>
      </w:r>
    </w:p>
    <w:p w:rsidR="00B41C0B" w:rsidRDefault="00B61881">
      <w:pPr>
        <w:autoSpaceDE w:val="0"/>
        <w:autoSpaceDN w:val="0"/>
        <w:adjustRightInd w:val="0"/>
        <w:spacing w:line="360" w:lineRule="auto"/>
        <w:rPr>
          <w:color w:val="000000" w:themeColor="text1"/>
          <w:szCs w:val="28"/>
        </w:rPr>
      </w:pPr>
      <w:bookmarkStart w:id="905" w:name="_Toc275865614"/>
      <w:r>
        <w:rPr>
          <w:color w:val="000000" w:themeColor="text1"/>
        </w:rPr>
        <w:br w:type="page"/>
      </w:r>
      <w:bookmarkStart w:id="906" w:name="_Toc535945930"/>
      <w:bookmarkStart w:id="907" w:name="_Toc513577087"/>
      <w:bookmarkStart w:id="908" w:name="_Toc275865616"/>
      <w:bookmarkStart w:id="909" w:name="_Toc173553182"/>
      <w:bookmarkStart w:id="910" w:name="_Toc50703730"/>
      <w:bookmarkStart w:id="911" w:name="_Toc50691037"/>
      <w:bookmarkEnd w:id="905"/>
      <w:r>
        <w:rPr>
          <w:rFonts w:ascii="宋体" w:hAnsi="宋体" w:hint="eastAsia"/>
          <w:b/>
          <w:color w:val="000000" w:themeColor="text1"/>
          <w:sz w:val="30"/>
          <w:szCs w:val="28"/>
        </w:rPr>
        <w:lastRenderedPageBreak/>
        <w:t>格式</w:t>
      </w:r>
      <w:r w:rsidR="001946DD">
        <w:rPr>
          <w:rFonts w:ascii="宋体" w:hAnsi="宋体" w:hint="eastAsia"/>
          <w:b/>
          <w:color w:val="000000" w:themeColor="text1"/>
          <w:sz w:val="30"/>
          <w:szCs w:val="28"/>
        </w:rPr>
        <w:t>7</w:t>
      </w:r>
      <w:r>
        <w:rPr>
          <w:rFonts w:ascii="宋体" w:hAnsi="宋体" w:hint="eastAsia"/>
          <w:b/>
          <w:color w:val="000000" w:themeColor="text1"/>
          <w:sz w:val="30"/>
          <w:szCs w:val="28"/>
        </w:rPr>
        <w:t>采购人需求响应差异表</w:t>
      </w:r>
      <w:bookmarkEnd w:id="906"/>
      <w:bookmarkEnd w:id="907"/>
    </w:p>
    <w:p w:rsidR="00B41C0B" w:rsidRDefault="00B61881">
      <w:pPr>
        <w:spacing w:line="360" w:lineRule="auto"/>
        <w:ind w:left="1080" w:hangingChars="450" w:hanging="1080"/>
        <w:rPr>
          <w:rFonts w:ascii="宋体" w:hAnsi="宋体"/>
          <w:color w:val="000000" w:themeColor="text1"/>
          <w:sz w:val="24"/>
        </w:rPr>
      </w:pPr>
      <w:r>
        <w:rPr>
          <w:rFonts w:ascii="宋体" w:hAnsi="宋体" w:hint="eastAsia"/>
          <w:color w:val="000000" w:themeColor="text1"/>
          <w:sz w:val="24"/>
        </w:rPr>
        <w:t>说明：</w:t>
      </w:r>
      <w:r>
        <w:rPr>
          <w:rFonts w:ascii="宋体" w:hAnsi="宋体"/>
          <w:color w:val="000000" w:themeColor="text1"/>
          <w:sz w:val="24"/>
        </w:rPr>
        <w:t>1</w:t>
      </w:r>
      <w:r>
        <w:rPr>
          <w:rFonts w:ascii="宋体" w:hAnsi="宋体" w:hint="eastAsia"/>
          <w:color w:val="000000" w:themeColor="text1"/>
          <w:sz w:val="24"/>
        </w:rPr>
        <w:t>、报价人必须对应谈判文件的《第三章 采购人需求》条款逐条应答并按要求填写下表。</w:t>
      </w:r>
    </w:p>
    <w:p w:rsidR="00B41C0B" w:rsidRDefault="00B61881">
      <w:pPr>
        <w:spacing w:line="360" w:lineRule="auto"/>
        <w:ind w:leftChars="349" w:left="1045" w:hangingChars="130" w:hanging="312"/>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、对完全响应的条目在下表相应列中标注“○”。对有偏离的条目在下表相应列中标注“×”，并简述偏离内容。</w:t>
      </w:r>
    </w:p>
    <w:tbl>
      <w:tblPr>
        <w:tblW w:w="913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28" w:type="dxa"/>
          <w:bottom w:w="85" w:type="dxa"/>
          <w:right w:w="28" w:type="dxa"/>
        </w:tblCellMar>
        <w:tblLook w:val="04A0" w:firstRow="1" w:lastRow="0" w:firstColumn="1" w:lastColumn="0" w:noHBand="0" w:noVBand="1"/>
      </w:tblPr>
      <w:tblGrid>
        <w:gridCol w:w="1295"/>
        <w:gridCol w:w="2533"/>
        <w:gridCol w:w="2233"/>
        <w:gridCol w:w="1334"/>
        <w:gridCol w:w="1743"/>
      </w:tblGrid>
      <w:tr w:rsidR="00B41C0B">
        <w:trPr>
          <w:trHeight w:val="722"/>
          <w:jc w:val="center"/>
        </w:trPr>
        <w:tc>
          <w:tcPr>
            <w:tcW w:w="1295" w:type="dxa"/>
            <w:shd w:val="clear" w:color="auto" w:fill="D9D9D9"/>
            <w:vAlign w:val="center"/>
          </w:tcPr>
          <w:p w:rsidR="00B41C0B" w:rsidRDefault="00B61881">
            <w:pPr>
              <w:jc w:val="center"/>
              <w:rPr>
                <w:rFonts w:ascii="宋体" w:hAnsi="宋体"/>
                <w:b/>
                <w:bCs/>
                <w:color w:val="000000" w:themeColor="text1"/>
                <w:sz w:val="24"/>
              </w:rPr>
            </w:pPr>
            <w:r>
              <w:rPr>
                <w:rFonts w:ascii="宋体" w:hAnsi="宋体" w:hint="eastAsia"/>
                <w:b/>
                <w:bCs/>
                <w:color w:val="000000" w:themeColor="text1"/>
                <w:sz w:val="24"/>
              </w:rPr>
              <w:t>序号</w:t>
            </w:r>
          </w:p>
        </w:tc>
        <w:tc>
          <w:tcPr>
            <w:tcW w:w="2533" w:type="dxa"/>
            <w:shd w:val="clear" w:color="auto" w:fill="D9D9D9"/>
            <w:vAlign w:val="center"/>
          </w:tcPr>
          <w:p w:rsidR="00B41C0B" w:rsidRDefault="00B61881">
            <w:pPr>
              <w:jc w:val="center"/>
              <w:rPr>
                <w:rFonts w:ascii="宋体" w:hAnsi="宋体"/>
                <w:b/>
                <w:bCs/>
                <w:color w:val="000000" w:themeColor="text1"/>
                <w:sz w:val="24"/>
              </w:rPr>
            </w:pPr>
            <w:r>
              <w:rPr>
                <w:rFonts w:ascii="宋体" w:hAnsi="宋体" w:hint="eastAsia"/>
                <w:b/>
                <w:bCs/>
                <w:color w:val="000000" w:themeColor="text1"/>
                <w:sz w:val="24"/>
              </w:rPr>
              <w:t>需求书条目</w:t>
            </w:r>
          </w:p>
        </w:tc>
        <w:tc>
          <w:tcPr>
            <w:tcW w:w="2233" w:type="dxa"/>
            <w:shd w:val="clear" w:color="auto" w:fill="D9D9D9"/>
            <w:vAlign w:val="center"/>
          </w:tcPr>
          <w:p w:rsidR="00B41C0B" w:rsidRDefault="00B61881">
            <w:pPr>
              <w:spacing w:line="360" w:lineRule="auto"/>
              <w:ind w:right="84"/>
              <w:jc w:val="center"/>
              <w:rPr>
                <w:rFonts w:ascii="宋体" w:hAnsi="宋体" w:cs="Arial"/>
                <w:b/>
                <w:color w:val="000000" w:themeColor="text1"/>
                <w:kern w:val="1"/>
                <w:sz w:val="24"/>
              </w:rPr>
            </w:pPr>
            <w:r>
              <w:rPr>
                <w:rFonts w:ascii="宋体" w:hAnsi="宋体" w:cs="Arial" w:hint="eastAsia"/>
                <w:b/>
                <w:color w:val="000000" w:themeColor="text1"/>
                <w:kern w:val="1"/>
                <w:sz w:val="24"/>
              </w:rPr>
              <w:t>响应情况</w:t>
            </w:r>
          </w:p>
          <w:p w:rsidR="00B41C0B" w:rsidRDefault="00B61881">
            <w:pPr>
              <w:jc w:val="center"/>
              <w:rPr>
                <w:rFonts w:ascii="宋体" w:hAnsi="宋体"/>
                <w:b/>
                <w:bCs/>
                <w:color w:val="000000" w:themeColor="text1"/>
                <w:sz w:val="24"/>
              </w:rPr>
            </w:pPr>
            <w:r>
              <w:rPr>
                <w:rFonts w:ascii="宋体" w:hAnsi="宋体" w:cs="Arial" w:hint="eastAsia"/>
                <w:b/>
                <w:color w:val="000000" w:themeColor="text1"/>
                <w:kern w:val="1"/>
                <w:sz w:val="24"/>
              </w:rPr>
              <w:t>（完全响应/正偏离/负偏离）</w:t>
            </w:r>
          </w:p>
        </w:tc>
        <w:tc>
          <w:tcPr>
            <w:tcW w:w="1334" w:type="dxa"/>
            <w:shd w:val="clear" w:color="auto" w:fill="D9D9D9"/>
            <w:vAlign w:val="center"/>
          </w:tcPr>
          <w:p w:rsidR="00B41C0B" w:rsidRDefault="00B61881">
            <w:pPr>
              <w:jc w:val="center"/>
              <w:rPr>
                <w:rFonts w:ascii="宋体" w:hAnsi="宋体"/>
                <w:b/>
                <w:bCs/>
                <w:color w:val="000000" w:themeColor="text1"/>
                <w:sz w:val="24"/>
              </w:rPr>
            </w:pPr>
            <w:r>
              <w:rPr>
                <w:rFonts w:ascii="宋体" w:hAnsi="宋体" w:cs="Arial" w:hint="eastAsia"/>
                <w:b/>
                <w:color w:val="000000" w:themeColor="text1"/>
                <w:kern w:val="1"/>
                <w:sz w:val="24"/>
              </w:rPr>
              <w:t>偏离说明</w:t>
            </w:r>
          </w:p>
        </w:tc>
        <w:tc>
          <w:tcPr>
            <w:tcW w:w="1743" w:type="dxa"/>
            <w:shd w:val="clear" w:color="auto" w:fill="D9D9D9"/>
            <w:vAlign w:val="center"/>
          </w:tcPr>
          <w:p w:rsidR="00B41C0B" w:rsidRDefault="00B61881">
            <w:pPr>
              <w:jc w:val="center"/>
              <w:rPr>
                <w:rFonts w:ascii="宋体" w:hAnsi="宋体"/>
                <w:b/>
                <w:bCs/>
                <w:color w:val="000000" w:themeColor="text1"/>
                <w:sz w:val="24"/>
              </w:rPr>
            </w:pPr>
            <w:r>
              <w:rPr>
                <w:rFonts w:ascii="宋体" w:hAnsi="宋体" w:cs="宋体" w:hint="eastAsia"/>
                <w:b/>
                <w:bCs/>
                <w:color w:val="000000" w:themeColor="text1"/>
                <w:kern w:val="1"/>
                <w:sz w:val="24"/>
              </w:rPr>
              <w:t>查阅指引</w:t>
            </w:r>
          </w:p>
        </w:tc>
      </w:tr>
      <w:tr w:rsidR="00B41C0B">
        <w:trPr>
          <w:trHeight w:val="360"/>
          <w:jc w:val="center"/>
        </w:trPr>
        <w:tc>
          <w:tcPr>
            <w:tcW w:w="1295" w:type="dxa"/>
            <w:vAlign w:val="center"/>
          </w:tcPr>
          <w:p w:rsidR="00B41C0B" w:rsidRDefault="00B41C0B">
            <w:pPr>
              <w:rPr>
                <w:rFonts w:ascii="宋体" w:hAnsi="宋体"/>
                <w:bCs/>
                <w:color w:val="000000" w:themeColor="text1"/>
                <w:sz w:val="24"/>
              </w:rPr>
            </w:pPr>
          </w:p>
        </w:tc>
        <w:tc>
          <w:tcPr>
            <w:tcW w:w="2533" w:type="dxa"/>
            <w:vAlign w:val="center"/>
          </w:tcPr>
          <w:p w:rsidR="00B41C0B" w:rsidRDefault="00B41C0B">
            <w:pPr>
              <w:rPr>
                <w:rFonts w:ascii="宋体" w:hAnsi="宋体"/>
                <w:bCs/>
                <w:color w:val="000000" w:themeColor="text1"/>
                <w:sz w:val="24"/>
              </w:rPr>
            </w:pPr>
          </w:p>
        </w:tc>
        <w:tc>
          <w:tcPr>
            <w:tcW w:w="2233" w:type="dxa"/>
            <w:vAlign w:val="center"/>
          </w:tcPr>
          <w:p w:rsidR="00B41C0B" w:rsidRDefault="00B41C0B">
            <w:pPr>
              <w:rPr>
                <w:rFonts w:ascii="宋体" w:hAnsi="宋体"/>
                <w:bCs/>
                <w:color w:val="000000" w:themeColor="text1"/>
                <w:szCs w:val="21"/>
              </w:rPr>
            </w:pPr>
          </w:p>
        </w:tc>
        <w:tc>
          <w:tcPr>
            <w:tcW w:w="1334" w:type="dxa"/>
            <w:vAlign w:val="center"/>
          </w:tcPr>
          <w:p w:rsidR="00B41C0B" w:rsidRDefault="00B41C0B">
            <w:pPr>
              <w:rPr>
                <w:rFonts w:ascii="宋体" w:hAnsi="宋体"/>
                <w:bCs/>
                <w:color w:val="000000" w:themeColor="text1"/>
                <w:szCs w:val="21"/>
              </w:rPr>
            </w:pPr>
          </w:p>
        </w:tc>
        <w:tc>
          <w:tcPr>
            <w:tcW w:w="1743" w:type="dxa"/>
            <w:vAlign w:val="center"/>
          </w:tcPr>
          <w:p w:rsidR="00B41C0B" w:rsidRDefault="00B41C0B">
            <w:pPr>
              <w:rPr>
                <w:rFonts w:ascii="宋体" w:hAnsi="宋体"/>
                <w:bCs/>
                <w:color w:val="000000" w:themeColor="text1"/>
                <w:szCs w:val="21"/>
              </w:rPr>
            </w:pPr>
          </w:p>
        </w:tc>
      </w:tr>
      <w:tr w:rsidR="00B41C0B">
        <w:trPr>
          <w:trHeight w:val="360"/>
          <w:jc w:val="center"/>
        </w:trPr>
        <w:tc>
          <w:tcPr>
            <w:tcW w:w="1295" w:type="dxa"/>
            <w:vAlign w:val="center"/>
          </w:tcPr>
          <w:p w:rsidR="00B41C0B" w:rsidRDefault="00B41C0B">
            <w:pPr>
              <w:rPr>
                <w:rFonts w:ascii="宋体" w:hAnsi="宋体"/>
                <w:bCs/>
                <w:color w:val="000000" w:themeColor="text1"/>
                <w:sz w:val="24"/>
              </w:rPr>
            </w:pPr>
          </w:p>
        </w:tc>
        <w:tc>
          <w:tcPr>
            <w:tcW w:w="2533" w:type="dxa"/>
            <w:vAlign w:val="center"/>
          </w:tcPr>
          <w:p w:rsidR="00B41C0B" w:rsidRDefault="00B41C0B">
            <w:pPr>
              <w:rPr>
                <w:rFonts w:ascii="宋体" w:hAnsi="宋体"/>
                <w:bCs/>
                <w:color w:val="000000" w:themeColor="text1"/>
                <w:sz w:val="24"/>
              </w:rPr>
            </w:pPr>
          </w:p>
        </w:tc>
        <w:tc>
          <w:tcPr>
            <w:tcW w:w="2233" w:type="dxa"/>
            <w:vAlign w:val="center"/>
          </w:tcPr>
          <w:p w:rsidR="00B41C0B" w:rsidRDefault="00B41C0B">
            <w:pPr>
              <w:rPr>
                <w:rFonts w:ascii="宋体" w:hAnsi="宋体"/>
                <w:bCs/>
                <w:color w:val="000000" w:themeColor="text1"/>
                <w:szCs w:val="21"/>
              </w:rPr>
            </w:pPr>
          </w:p>
        </w:tc>
        <w:tc>
          <w:tcPr>
            <w:tcW w:w="1334" w:type="dxa"/>
            <w:vAlign w:val="center"/>
          </w:tcPr>
          <w:p w:rsidR="00B41C0B" w:rsidRDefault="00B41C0B">
            <w:pPr>
              <w:rPr>
                <w:rFonts w:ascii="宋体" w:hAnsi="宋体"/>
                <w:bCs/>
                <w:color w:val="000000" w:themeColor="text1"/>
                <w:szCs w:val="21"/>
              </w:rPr>
            </w:pPr>
          </w:p>
        </w:tc>
        <w:tc>
          <w:tcPr>
            <w:tcW w:w="1743" w:type="dxa"/>
            <w:vAlign w:val="center"/>
          </w:tcPr>
          <w:p w:rsidR="00B41C0B" w:rsidRDefault="00B41C0B">
            <w:pPr>
              <w:rPr>
                <w:rFonts w:ascii="宋体" w:hAnsi="宋体"/>
                <w:bCs/>
                <w:color w:val="000000" w:themeColor="text1"/>
                <w:szCs w:val="21"/>
              </w:rPr>
            </w:pPr>
          </w:p>
        </w:tc>
      </w:tr>
      <w:tr w:rsidR="00B41C0B">
        <w:trPr>
          <w:trHeight w:val="360"/>
          <w:jc w:val="center"/>
        </w:trPr>
        <w:tc>
          <w:tcPr>
            <w:tcW w:w="1295" w:type="dxa"/>
            <w:vAlign w:val="center"/>
          </w:tcPr>
          <w:p w:rsidR="00B41C0B" w:rsidRDefault="00B41C0B">
            <w:pPr>
              <w:rPr>
                <w:rFonts w:ascii="宋体" w:hAnsi="宋体"/>
                <w:b/>
                <w:bCs/>
                <w:color w:val="000000" w:themeColor="text1"/>
                <w:sz w:val="24"/>
              </w:rPr>
            </w:pPr>
          </w:p>
        </w:tc>
        <w:tc>
          <w:tcPr>
            <w:tcW w:w="2533" w:type="dxa"/>
            <w:vAlign w:val="center"/>
          </w:tcPr>
          <w:p w:rsidR="00B41C0B" w:rsidRDefault="00B41C0B">
            <w:pPr>
              <w:rPr>
                <w:rFonts w:ascii="宋体" w:hAnsi="宋体"/>
                <w:b/>
                <w:bCs/>
                <w:color w:val="000000" w:themeColor="text1"/>
                <w:sz w:val="24"/>
              </w:rPr>
            </w:pPr>
          </w:p>
        </w:tc>
        <w:tc>
          <w:tcPr>
            <w:tcW w:w="2233" w:type="dxa"/>
            <w:vAlign w:val="center"/>
          </w:tcPr>
          <w:p w:rsidR="00B41C0B" w:rsidRDefault="00B41C0B">
            <w:pPr>
              <w:rPr>
                <w:rFonts w:ascii="宋体" w:hAnsi="宋体"/>
                <w:bCs/>
                <w:color w:val="000000" w:themeColor="text1"/>
                <w:szCs w:val="21"/>
              </w:rPr>
            </w:pPr>
          </w:p>
        </w:tc>
        <w:tc>
          <w:tcPr>
            <w:tcW w:w="1334" w:type="dxa"/>
            <w:vAlign w:val="center"/>
          </w:tcPr>
          <w:p w:rsidR="00B41C0B" w:rsidRDefault="00B41C0B">
            <w:pPr>
              <w:rPr>
                <w:rFonts w:ascii="宋体" w:hAnsi="宋体"/>
                <w:bCs/>
                <w:color w:val="000000" w:themeColor="text1"/>
                <w:szCs w:val="21"/>
              </w:rPr>
            </w:pPr>
          </w:p>
        </w:tc>
        <w:tc>
          <w:tcPr>
            <w:tcW w:w="1743" w:type="dxa"/>
            <w:vAlign w:val="center"/>
          </w:tcPr>
          <w:p w:rsidR="00B41C0B" w:rsidRDefault="00B41C0B">
            <w:pPr>
              <w:rPr>
                <w:rFonts w:ascii="宋体" w:hAnsi="宋体"/>
                <w:bCs/>
                <w:color w:val="000000" w:themeColor="text1"/>
                <w:szCs w:val="21"/>
              </w:rPr>
            </w:pPr>
          </w:p>
        </w:tc>
      </w:tr>
      <w:tr w:rsidR="00B41C0B">
        <w:trPr>
          <w:trHeight w:val="360"/>
          <w:jc w:val="center"/>
        </w:trPr>
        <w:tc>
          <w:tcPr>
            <w:tcW w:w="1295" w:type="dxa"/>
            <w:vAlign w:val="center"/>
          </w:tcPr>
          <w:p w:rsidR="00B41C0B" w:rsidRDefault="00B41C0B">
            <w:pPr>
              <w:rPr>
                <w:rFonts w:ascii="宋体" w:hAnsi="宋体"/>
                <w:b/>
                <w:bCs/>
                <w:color w:val="000000" w:themeColor="text1"/>
                <w:sz w:val="24"/>
              </w:rPr>
            </w:pPr>
          </w:p>
        </w:tc>
        <w:tc>
          <w:tcPr>
            <w:tcW w:w="2533" w:type="dxa"/>
            <w:vAlign w:val="center"/>
          </w:tcPr>
          <w:p w:rsidR="00B41C0B" w:rsidRDefault="00B41C0B">
            <w:pPr>
              <w:rPr>
                <w:rFonts w:ascii="宋体" w:hAnsi="宋体"/>
                <w:b/>
                <w:bCs/>
                <w:color w:val="000000" w:themeColor="text1"/>
                <w:sz w:val="24"/>
              </w:rPr>
            </w:pPr>
          </w:p>
        </w:tc>
        <w:tc>
          <w:tcPr>
            <w:tcW w:w="2233" w:type="dxa"/>
            <w:vAlign w:val="center"/>
          </w:tcPr>
          <w:p w:rsidR="00B41C0B" w:rsidRDefault="00B41C0B">
            <w:pPr>
              <w:rPr>
                <w:rFonts w:ascii="宋体" w:hAnsi="宋体"/>
                <w:bCs/>
                <w:color w:val="000000" w:themeColor="text1"/>
                <w:szCs w:val="21"/>
              </w:rPr>
            </w:pPr>
          </w:p>
        </w:tc>
        <w:tc>
          <w:tcPr>
            <w:tcW w:w="1334" w:type="dxa"/>
            <w:vAlign w:val="center"/>
          </w:tcPr>
          <w:p w:rsidR="00B41C0B" w:rsidRDefault="00B41C0B">
            <w:pPr>
              <w:rPr>
                <w:rFonts w:ascii="宋体" w:hAnsi="宋体"/>
                <w:bCs/>
                <w:color w:val="000000" w:themeColor="text1"/>
                <w:szCs w:val="21"/>
              </w:rPr>
            </w:pPr>
          </w:p>
        </w:tc>
        <w:tc>
          <w:tcPr>
            <w:tcW w:w="1743" w:type="dxa"/>
            <w:vAlign w:val="center"/>
          </w:tcPr>
          <w:p w:rsidR="00B41C0B" w:rsidRDefault="00B41C0B">
            <w:pPr>
              <w:rPr>
                <w:rFonts w:ascii="宋体" w:hAnsi="宋体"/>
                <w:bCs/>
                <w:color w:val="000000" w:themeColor="text1"/>
                <w:szCs w:val="21"/>
              </w:rPr>
            </w:pPr>
          </w:p>
        </w:tc>
      </w:tr>
      <w:tr w:rsidR="00B41C0B">
        <w:trPr>
          <w:trHeight w:val="360"/>
          <w:jc w:val="center"/>
        </w:trPr>
        <w:tc>
          <w:tcPr>
            <w:tcW w:w="1295" w:type="dxa"/>
            <w:vAlign w:val="center"/>
          </w:tcPr>
          <w:p w:rsidR="00B41C0B" w:rsidRDefault="00B41C0B">
            <w:pPr>
              <w:rPr>
                <w:rFonts w:ascii="宋体" w:hAnsi="宋体"/>
                <w:b/>
                <w:bCs/>
                <w:color w:val="000000" w:themeColor="text1"/>
                <w:sz w:val="24"/>
              </w:rPr>
            </w:pPr>
          </w:p>
        </w:tc>
        <w:tc>
          <w:tcPr>
            <w:tcW w:w="2533" w:type="dxa"/>
            <w:vAlign w:val="center"/>
          </w:tcPr>
          <w:p w:rsidR="00B41C0B" w:rsidRDefault="00B41C0B">
            <w:pPr>
              <w:rPr>
                <w:rFonts w:ascii="宋体" w:hAnsi="宋体"/>
                <w:b/>
                <w:bCs/>
                <w:color w:val="000000" w:themeColor="text1"/>
                <w:sz w:val="24"/>
              </w:rPr>
            </w:pPr>
          </w:p>
        </w:tc>
        <w:tc>
          <w:tcPr>
            <w:tcW w:w="2233" w:type="dxa"/>
            <w:vAlign w:val="center"/>
          </w:tcPr>
          <w:p w:rsidR="00B41C0B" w:rsidRDefault="00B41C0B">
            <w:pPr>
              <w:rPr>
                <w:rFonts w:ascii="宋体" w:hAnsi="宋体"/>
                <w:bCs/>
                <w:color w:val="000000" w:themeColor="text1"/>
                <w:szCs w:val="21"/>
              </w:rPr>
            </w:pPr>
          </w:p>
        </w:tc>
        <w:tc>
          <w:tcPr>
            <w:tcW w:w="1334" w:type="dxa"/>
            <w:vAlign w:val="center"/>
          </w:tcPr>
          <w:p w:rsidR="00B41C0B" w:rsidRDefault="00B41C0B">
            <w:pPr>
              <w:rPr>
                <w:rFonts w:ascii="宋体" w:hAnsi="宋体"/>
                <w:bCs/>
                <w:color w:val="000000" w:themeColor="text1"/>
                <w:szCs w:val="21"/>
              </w:rPr>
            </w:pPr>
          </w:p>
        </w:tc>
        <w:tc>
          <w:tcPr>
            <w:tcW w:w="1743" w:type="dxa"/>
            <w:vAlign w:val="center"/>
          </w:tcPr>
          <w:p w:rsidR="00B41C0B" w:rsidRDefault="00B41C0B">
            <w:pPr>
              <w:rPr>
                <w:rFonts w:ascii="宋体" w:hAnsi="宋体"/>
                <w:bCs/>
                <w:color w:val="000000" w:themeColor="text1"/>
                <w:szCs w:val="21"/>
              </w:rPr>
            </w:pPr>
          </w:p>
        </w:tc>
      </w:tr>
      <w:tr w:rsidR="00B41C0B">
        <w:trPr>
          <w:trHeight w:val="360"/>
          <w:jc w:val="center"/>
        </w:trPr>
        <w:tc>
          <w:tcPr>
            <w:tcW w:w="1295" w:type="dxa"/>
            <w:vAlign w:val="center"/>
          </w:tcPr>
          <w:p w:rsidR="00B41C0B" w:rsidRDefault="00B41C0B">
            <w:pPr>
              <w:rPr>
                <w:rFonts w:ascii="宋体" w:hAnsi="宋体"/>
                <w:b/>
                <w:bCs/>
                <w:color w:val="000000" w:themeColor="text1"/>
                <w:sz w:val="24"/>
              </w:rPr>
            </w:pPr>
          </w:p>
        </w:tc>
        <w:tc>
          <w:tcPr>
            <w:tcW w:w="2533" w:type="dxa"/>
            <w:vAlign w:val="center"/>
          </w:tcPr>
          <w:p w:rsidR="00B41C0B" w:rsidRDefault="00B41C0B">
            <w:pPr>
              <w:rPr>
                <w:rFonts w:ascii="宋体" w:hAnsi="宋体"/>
                <w:b/>
                <w:bCs/>
                <w:color w:val="000000" w:themeColor="text1"/>
                <w:sz w:val="24"/>
              </w:rPr>
            </w:pPr>
          </w:p>
        </w:tc>
        <w:tc>
          <w:tcPr>
            <w:tcW w:w="2233" w:type="dxa"/>
            <w:vAlign w:val="center"/>
          </w:tcPr>
          <w:p w:rsidR="00B41C0B" w:rsidRDefault="00B41C0B">
            <w:pPr>
              <w:rPr>
                <w:rFonts w:ascii="宋体" w:hAnsi="宋体"/>
                <w:bCs/>
                <w:color w:val="000000" w:themeColor="text1"/>
                <w:szCs w:val="21"/>
              </w:rPr>
            </w:pPr>
          </w:p>
        </w:tc>
        <w:tc>
          <w:tcPr>
            <w:tcW w:w="1334" w:type="dxa"/>
            <w:vAlign w:val="center"/>
          </w:tcPr>
          <w:p w:rsidR="00B41C0B" w:rsidRDefault="00B41C0B">
            <w:pPr>
              <w:rPr>
                <w:rFonts w:ascii="宋体" w:hAnsi="宋体"/>
                <w:bCs/>
                <w:color w:val="000000" w:themeColor="text1"/>
                <w:szCs w:val="21"/>
              </w:rPr>
            </w:pPr>
          </w:p>
        </w:tc>
        <w:tc>
          <w:tcPr>
            <w:tcW w:w="1743" w:type="dxa"/>
            <w:vAlign w:val="center"/>
          </w:tcPr>
          <w:p w:rsidR="00B41C0B" w:rsidRDefault="00B41C0B">
            <w:pPr>
              <w:rPr>
                <w:rFonts w:ascii="宋体" w:hAnsi="宋体"/>
                <w:bCs/>
                <w:color w:val="000000" w:themeColor="text1"/>
                <w:szCs w:val="21"/>
              </w:rPr>
            </w:pPr>
          </w:p>
        </w:tc>
      </w:tr>
      <w:tr w:rsidR="00B41C0B">
        <w:trPr>
          <w:trHeight w:val="360"/>
          <w:jc w:val="center"/>
        </w:trPr>
        <w:tc>
          <w:tcPr>
            <w:tcW w:w="1295" w:type="dxa"/>
            <w:vAlign w:val="center"/>
          </w:tcPr>
          <w:p w:rsidR="00B41C0B" w:rsidRDefault="00B41C0B">
            <w:pPr>
              <w:rPr>
                <w:rFonts w:ascii="宋体" w:hAnsi="宋体"/>
                <w:b/>
                <w:bCs/>
                <w:color w:val="000000" w:themeColor="text1"/>
                <w:sz w:val="24"/>
              </w:rPr>
            </w:pPr>
          </w:p>
        </w:tc>
        <w:tc>
          <w:tcPr>
            <w:tcW w:w="2533" w:type="dxa"/>
            <w:vAlign w:val="center"/>
          </w:tcPr>
          <w:p w:rsidR="00B41C0B" w:rsidRDefault="00B41C0B">
            <w:pPr>
              <w:rPr>
                <w:rFonts w:ascii="宋体" w:hAnsi="宋体"/>
                <w:b/>
                <w:bCs/>
                <w:color w:val="000000" w:themeColor="text1"/>
                <w:sz w:val="24"/>
              </w:rPr>
            </w:pPr>
          </w:p>
        </w:tc>
        <w:tc>
          <w:tcPr>
            <w:tcW w:w="2233" w:type="dxa"/>
            <w:vAlign w:val="center"/>
          </w:tcPr>
          <w:p w:rsidR="00B41C0B" w:rsidRDefault="00B41C0B">
            <w:pPr>
              <w:rPr>
                <w:rFonts w:ascii="宋体" w:hAnsi="宋体"/>
                <w:bCs/>
                <w:color w:val="000000" w:themeColor="text1"/>
                <w:szCs w:val="21"/>
              </w:rPr>
            </w:pPr>
          </w:p>
        </w:tc>
        <w:tc>
          <w:tcPr>
            <w:tcW w:w="1334" w:type="dxa"/>
            <w:vAlign w:val="center"/>
          </w:tcPr>
          <w:p w:rsidR="00B41C0B" w:rsidRDefault="00B41C0B">
            <w:pPr>
              <w:rPr>
                <w:rFonts w:ascii="宋体" w:hAnsi="宋体"/>
                <w:bCs/>
                <w:color w:val="000000" w:themeColor="text1"/>
                <w:szCs w:val="21"/>
              </w:rPr>
            </w:pPr>
          </w:p>
        </w:tc>
        <w:tc>
          <w:tcPr>
            <w:tcW w:w="1743" w:type="dxa"/>
            <w:vAlign w:val="center"/>
          </w:tcPr>
          <w:p w:rsidR="00B41C0B" w:rsidRDefault="00B41C0B">
            <w:pPr>
              <w:rPr>
                <w:rFonts w:ascii="宋体" w:hAnsi="宋体"/>
                <w:bCs/>
                <w:color w:val="000000" w:themeColor="text1"/>
                <w:szCs w:val="21"/>
              </w:rPr>
            </w:pPr>
          </w:p>
        </w:tc>
      </w:tr>
      <w:tr w:rsidR="00B41C0B">
        <w:trPr>
          <w:trHeight w:val="360"/>
          <w:jc w:val="center"/>
        </w:trPr>
        <w:tc>
          <w:tcPr>
            <w:tcW w:w="1295" w:type="dxa"/>
            <w:vAlign w:val="center"/>
          </w:tcPr>
          <w:p w:rsidR="00B41C0B" w:rsidRDefault="00B41C0B">
            <w:pPr>
              <w:rPr>
                <w:rFonts w:ascii="宋体" w:hAnsi="宋体"/>
                <w:b/>
                <w:bCs/>
                <w:color w:val="000000" w:themeColor="text1"/>
                <w:sz w:val="24"/>
              </w:rPr>
            </w:pPr>
          </w:p>
        </w:tc>
        <w:tc>
          <w:tcPr>
            <w:tcW w:w="2533" w:type="dxa"/>
            <w:vAlign w:val="center"/>
          </w:tcPr>
          <w:p w:rsidR="00B41C0B" w:rsidRDefault="00B41C0B">
            <w:pPr>
              <w:rPr>
                <w:rFonts w:ascii="宋体" w:hAnsi="宋体"/>
                <w:b/>
                <w:bCs/>
                <w:color w:val="000000" w:themeColor="text1"/>
                <w:sz w:val="24"/>
              </w:rPr>
            </w:pPr>
          </w:p>
        </w:tc>
        <w:tc>
          <w:tcPr>
            <w:tcW w:w="2233" w:type="dxa"/>
            <w:vAlign w:val="center"/>
          </w:tcPr>
          <w:p w:rsidR="00B41C0B" w:rsidRDefault="00B41C0B">
            <w:pPr>
              <w:rPr>
                <w:rFonts w:ascii="宋体" w:hAnsi="宋体"/>
                <w:bCs/>
                <w:color w:val="000000" w:themeColor="text1"/>
                <w:szCs w:val="21"/>
              </w:rPr>
            </w:pPr>
          </w:p>
        </w:tc>
        <w:tc>
          <w:tcPr>
            <w:tcW w:w="1334" w:type="dxa"/>
            <w:vAlign w:val="center"/>
          </w:tcPr>
          <w:p w:rsidR="00B41C0B" w:rsidRDefault="00B41C0B">
            <w:pPr>
              <w:rPr>
                <w:rFonts w:ascii="宋体" w:hAnsi="宋体"/>
                <w:bCs/>
                <w:color w:val="000000" w:themeColor="text1"/>
                <w:szCs w:val="21"/>
              </w:rPr>
            </w:pPr>
          </w:p>
        </w:tc>
        <w:tc>
          <w:tcPr>
            <w:tcW w:w="1743" w:type="dxa"/>
            <w:vAlign w:val="center"/>
          </w:tcPr>
          <w:p w:rsidR="00B41C0B" w:rsidRDefault="00B41C0B">
            <w:pPr>
              <w:rPr>
                <w:rFonts w:ascii="宋体" w:hAnsi="宋体"/>
                <w:bCs/>
                <w:color w:val="000000" w:themeColor="text1"/>
                <w:szCs w:val="21"/>
              </w:rPr>
            </w:pPr>
          </w:p>
        </w:tc>
      </w:tr>
      <w:tr w:rsidR="00B41C0B">
        <w:trPr>
          <w:trHeight w:val="360"/>
          <w:jc w:val="center"/>
        </w:trPr>
        <w:tc>
          <w:tcPr>
            <w:tcW w:w="1295" w:type="dxa"/>
            <w:vAlign w:val="center"/>
          </w:tcPr>
          <w:p w:rsidR="00B41C0B" w:rsidRDefault="00B41C0B">
            <w:pPr>
              <w:rPr>
                <w:rFonts w:ascii="宋体" w:hAnsi="宋体"/>
                <w:b/>
                <w:bCs/>
                <w:color w:val="000000" w:themeColor="text1"/>
                <w:sz w:val="24"/>
              </w:rPr>
            </w:pPr>
          </w:p>
        </w:tc>
        <w:tc>
          <w:tcPr>
            <w:tcW w:w="2533" w:type="dxa"/>
            <w:vAlign w:val="center"/>
          </w:tcPr>
          <w:p w:rsidR="00B41C0B" w:rsidRDefault="00B41C0B">
            <w:pPr>
              <w:rPr>
                <w:rFonts w:ascii="宋体" w:hAnsi="宋体"/>
                <w:b/>
                <w:bCs/>
                <w:color w:val="000000" w:themeColor="text1"/>
                <w:sz w:val="24"/>
              </w:rPr>
            </w:pPr>
          </w:p>
        </w:tc>
        <w:tc>
          <w:tcPr>
            <w:tcW w:w="2233" w:type="dxa"/>
            <w:vAlign w:val="center"/>
          </w:tcPr>
          <w:p w:rsidR="00B41C0B" w:rsidRDefault="00B41C0B">
            <w:pPr>
              <w:rPr>
                <w:rFonts w:ascii="宋体" w:hAnsi="宋体"/>
                <w:bCs/>
                <w:color w:val="000000" w:themeColor="text1"/>
                <w:szCs w:val="21"/>
              </w:rPr>
            </w:pPr>
          </w:p>
        </w:tc>
        <w:tc>
          <w:tcPr>
            <w:tcW w:w="1334" w:type="dxa"/>
            <w:vAlign w:val="center"/>
          </w:tcPr>
          <w:p w:rsidR="00B41C0B" w:rsidRDefault="00B41C0B">
            <w:pPr>
              <w:rPr>
                <w:rFonts w:ascii="宋体" w:hAnsi="宋体"/>
                <w:bCs/>
                <w:color w:val="000000" w:themeColor="text1"/>
                <w:szCs w:val="21"/>
              </w:rPr>
            </w:pPr>
          </w:p>
        </w:tc>
        <w:tc>
          <w:tcPr>
            <w:tcW w:w="1743" w:type="dxa"/>
            <w:vAlign w:val="center"/>
          </w:tcPr>
          <w:p w:rsidR="00B41C0B" w:rsidRDefault="00B41C0B">
            <w:pPr>
              <w:rPr>
                <w:rFonts w:ascii="宋体" w:hAnsi="宋体"/>
                <w:bCs/>
                <w:color w:val="000000" w:themeColor="text1"/>
                <w:szCs w:val="21"/>
              </w:rPr>
            </w:pPr>
          </w:p>
        </w:tc>
      </w:tr>
    </w:tbl>
    <w:p w:rsidR="00B41C0B" w:rsidRDefault="00B61881">
      <w:pPr>
        <w:spacing w:line="360" w:lineRule="auto"/>
        <w:rPr>
          <w:rFonts w:ascii="宋体" w:hAnsi="宋体"/>
          <w:bCs/>
          <w:color w:val="000000" w:themeColor="text1"/>
          <w:szCs w:val="21"/>
        </w:rPr>
      </w:pPr>
      <w:r>
        <w:rPr>
          <w:rFonts w:ascii="宋体" w:hAnsi="宋体" w:hint="eastAsia"/>
          <w:b/>
          <w:bCs/>
          <w:color w:val="000000" w:themeColor="text1"/>
          <w:szCs w:val="21"/>
        </w:rPr>
        <w:t>注：请报价人逐一响应。</w:t>
      </w:r>
    </w:p>
    <w:p w:rsidR="00B41C0B" w:rsidRDefault="00B41C0B">
      <w:pPr>
        <w:spacing w:line="360" w:lineRule="auto"/>
        <w:rPr>
          <w:rFonts w:ascii="宋体" w:hAnsi="宋体"/>
          <w:bCs/>
          <w:color w:val="000000" w:themeColor="text1"/>
          <w:szCs w:val="21"/>
        </w:rPr>
      </w:pPr>
    </w:p>
    <w:p w:rsidR="00B41C0B" w:rsidRDefault="00B41C0B">
      <w:pPr>
        <w:spacing w:line="480" w:lineRule="auto"/>
        <w:jc w:val="right"/>
        <w:rPr>
          <w:rFonts w:ascii="宋体" w:hAnsi="宋体"/>
          <w:bCs/>
          <w:color w:val="000000" w:themeColor="text1"/>
          <w:szCs w:val="21"/>
        </w:rPr>
      </w:pPr>
    </w:p>
    <w:p w:rsidR="00B41C0B" w:rsidRDefault="00B61881">
      <w:pPr>
        <w:spacing w:line="360" w:lineRule="auto"/>
        <w:rPr>
          <w:rFonts w:ascii="宋体" w:hAnsi="宋体"/>
          <w:color w:val="000000" w:themeColor="text1"/>
        </w:rPr>
      </w:pPr>
      <w:r>
        <w:rPr>
          <w:rFonts w:ascii="宋体" w:hAnsi="宋体" w:hint="eastAsia"/>
          <w:color w:val="000000" w:themeColor="text1"/>
          <w:sz w:val="24"/>
        </w:rPr>
        <w:t>报价人全称（盖章）：</w:t>
      </w:r>
    </w:p>
    <w:p w:rsidR="00B41C0B" w:rsidRDefault="00B61881">
      <w:pPr>
        <w:spacing w:line="360" w:lineRule="auto"/>
        <w:rPr>
          <w:rFonts w:ascii="宋体" w:hAnsi="宋体"/>
          <w:bCs/>
          <w:color w:val="000000" w:themeColor="text1"/>
          <w:sz w:val="24"/>
        </w:rPr>
      </w:pPr>
      <w:r>
        <w:rPr>
          <w:rFonts w:ascii="宋体" w:hAnsi="宋体" w:hint="eastAsia"/>
          <w:bCs/>
          <w:color w:val="000000" w:themeColor="text1"/>
          <w:sz w:val="24"/>
        </w:rPr>
        <w:t>法定代表人或授权代表（签名或盖章）：</w:t>
      </w:r>
    </w:p>
    <w:p w:rsidR="00B41C0B" w:rsidRDefault="00B61881">
      <w:pPr>
        <w:spacing w:line="480" w:lineRule="auto"/>
        <w:rPr>
          <w:rFonts w:ascii="宋体" w:hAnsi="宋体"/>
          <w:bCs/>
          <w:color w:val="000000" w:themeColor="text1"/>
          <w:sz w:val="24"/>
        </w:rPr>
      </w:pPr>
      <w:r>
        <w:rPr>
          <w:rFonts w:ascii="宋体" w:hAnsi="宋体" w:hint="eastAsia"/>
          <w:bCs/>
          <w:color w:val="000000" w:themeColor="text1"/>
          <w:sz w:val="24"/>
        </w:rPr>
        <w:t>日    期：     年   月   日</w:t>
      </w:r>
    </w:p>
    <w:p w:rsidR="00B41C0B" w:rsidRDefault="00B61881" w:rsidP="001946DD">
      <w:pPr>
        <w:pStyle w:val="20"/>
        <w:spacing w:before="0" w:after="0"/>
        <w:ind w:firstLineChars="100" w:firstLine="241"/>
        <w:rPr>
          <w:color w:val="auto"/>
          <w:szCs w:val="28"/>
        </w:rPr>
      </w:pPr>
      <w:bookmarkStart w:id="912" w:name="_Toc43264525"/>
      <w:bookmarkEnd w:id="908"/>
      <w:bookmarkEnd w:id="909"/>
      <w:r>
        <w:rPr>
          <w:bCs/>
          <w:color w:val="000000" w:themeColor="text1"/>
          <w:sz w:val="24"/>
        </w:rPr>
        <w:br w:type="page"/>
      </w:r>
      <w:bookmarkStart w:id="913" w:name="_Toc114505074"/>
      <w:bookmarkEnd w:id="910"/>
      <w:bookmarkEnd w:id="911"/>
      <w:bookmarkEnd w:id="912"/>
      <w:r>
        <w:rPr>
          <w:rFonts w:hint="eastAsia"/>
          <w:color w:val="auto"/>
          <w:szCs w:val="28"/>
        </w:rPr>
        <w:lastRenderedPageBreak/>
        <w:t>格式</w:t>
      </w:r>
      <w:r w:rsidR="001946DD">
        <w:rPr>
          <w:rFonts w:hint="eastAsia"/>
          <w:color w:val="auto"/>
          <w:szCs w:val="28"/>
        </w:rPr>
        <w:t>8</w:t>
      </w:r>
      <w:r>
        <w:rPr>
          <w:rFonts w:hint="eastAsia"/>
          <w:color w:val="auto"/>
          <w:szCs w:val="28"/>
        </w:rPr>
        <w:t xml:space="preserve"> 报价人基本情况表</w:t>
      </w:r>
      <w:bookmarkEnd w:id="913"/>
    </w:p>
    <w:p w:rsidR="00B41C0B" w:rsidRDefault="00B61881">
      <w:pPr>
        <w:numPr>
          <w:ilvl w:val="0"/>
          <w:numId w:val="21"/>
        </w:numPr>
        <w:spacing w:line="360" w:lineRule="auto"/>
        <w:rPr>
          <w:rFonts w:ascii="宋体" w:hAnsi="宋体" w:cs="Arial"/>
          <w:sz w:val="24"/>
        </w:rPr>
      </w:pPr>
      <w:r>
        <w:rPr>
          <w:rFonts w:ascii="宋体" w:hAnsi="宋体" w:cs="Arial"/>
          <w:sz w:val="24"/>
        </w:rPr>
        <w:t>公司基本情况</w:t>
      </w:r>
    </w:p>
    <w:p w:rsidR="00B41C0B" w:rsidRDefault="00B61881">
      <w:pPr>
        <w:numPr>
          <w:ilvl w:val="1"/>
          <w:numId w:val="21"/>
        </w:numPr>
        <w:tabs>
          <w:tab w:val="clear" w:pos="840"/>
          <w:tab w:val="left" w:pos="420"/>
        </w:tabs>
        <w:spacing w:line="360" w:lineRule="auto"/>
        <w:ind w:left="420"/>
        <w:rPr>
          <w:rFonts w:ascii="宋体" w:hAnsi="宋体" w:cs="Arial"/>
          <w:sz w:val="24"/>
        </w:rPr>
      </w:pPr>
      <w:r>
        <w:rPr>
          <w:rFonts w:ascii="宋体" w:hAnsi="宋体" w:cs="Arial"/>
          <w:sz w:val="24"/>
        </w:rPr>
        <w:t>公司名称：</w:t>
      </w:r>
      <w:r>
        <w:rPr>
          <w:rFonts w:ascii="宋体" w:hAnsi="宋体" w:cs="Arial"/>
          <w:sz w:val="24"/>
          <w:u w:val="single"/>
        </w:rPr>
        <w:t xml:space="preserve">                              </w:t>
      </w:r>
      <w:r>
        <w:rPr>
          <w:rFonts w:ascii="宋体" w:hAnsi="宋体" w:cs="Arial"/>
          <w:sz w:val="24"/>
        </w:rPr>
        <w:t xml:space="preserve">  电话号码：</w:t>
      </w:r>
      <w:r>
        <w:rPr>
          <w:rFonts w:ascii="宋体" w:hAnsi="宋体" w:cs="Arial"/>
          <w:sz w:val="24"/>
          <w:u w:val="single"/>
        </w:rPr>
        <w:t xml:space="preserve">                     </w:t>
      </w:r>
    </w:p>
    <w:p w:rsidR="00B41C0B" w:rsidRDefault="00B61881">
      <w:pPr>
        <w:numPr>
          <w:ilvl w:val="1"/>
          <w:numId w:val="21"/>
        </w:numPr>
        <w:tabs>
          <w:tab w:val="clear" w:pos="840"/>
          <w:tab w:val="left" w:pos="420"/>
        </w:tabs>
        <w:spacing w:line="360" w:lineRule="auto"/>
        <w:ind w:left="420"/>
        <w:rPr>
          <w:rFonts w:ascii="宋体" w:hAnsi="宋体" w:cs="Arial"/>
          <w:sz w:val="24"/>
        </w:rPr>
      </w:pPr>
      <w:r>
        <w:rPr>
          <w:rFonts w:ascii="宋体" w:hAnsi="宋体" w:cs="Arial"/>
          <w:sz w:val="24"/>
        </w:rPr>
        <w:t>地    址：</w:t>
      </w:r>
      <w:r>
        <w:rPr>
          <w:rFonts w:ascii="宋体" w:hAnsi="宋体" w:cs="Arial"/>
          <w:sz w:val="24"/>
          <w:u w:val="single"/>
        </w:rPr>
        <w:t xml:space="preserve">                              </w:t>
      </w:r>
      <w:r>
        <w:rPr>
          <w:rFonts w:ascii="宋体" w:hAnsi="宋体" w:cs="Arial"/>
          <w:sz w:val="24"/>
        </w:rPr>
        <w:t xml:space="preserve">  传    真：</w:t>
      </w:r>
      <w:r>
        <w:rPr>
          <w:rFonts w:ascii="宋体" w:hAnsi="宋体" w:cs="Arial"/>
          <w:sz w:val="24"/>
          <w:u w:val="single"/>
        </w:rPr>
        <w:t xml:space="preserve">                     </w:t>
      </w:r>
    </w:p>
    <w:p w:rsidR="00B41C0B" w:rsidRDefault="00B61881">
      <w:pPr>
        <w:numPr>
          <w:ilvl w:val="1"/>
          <w:numId w:val="21"/>
        </w:numPr>
        <w:tabs>
          <w:tab w:val="clear" w:pos="840"/>
          <w:tab w:val="left" w:pos="420"/>
        </w:tabs>
        <w:spacing w:line="360" w:lineRule="auto"/>
        <w:ind w:left="420"/>
        <w:rPr>
          <w:rFonts w:ascii="宋体" w:hAnsi="宋体" w:cs="Arial"/>
          <w:sz w:val="24"/>
          <w:u w:val="single"/>
        </w:rPr>
      </w:pPr>
      <w:r>
        <w:rPr>
          <w:rFonts w:ascii="宋体" w:hAnsi="宋体" w:cs="Arial"/>
          <w:sz w:val="24"/>
        </w:rPr>
        <w:t>注册资金：</w:t>
      </w:r>
      <w:r>
        <w:rPr>
          <w:rFonts w:ascii="宋体" w:hAnsi="宋体" w:cs="Arial"/>
          <w:sz w:val="24"/>
          <w:u w:val="single"/>
        </w:rPr>
        <w:t xml:space="preserve">                              </w:t>
      </w:r>
      <w:r>
        <w:rPr>
          <w:rFonts w:ascii="宋体" w:hAnsi="宋体" w:cs="Arial"/>
          <w:sz w:val="24"/>
        </w:rPr>
        <w:t xml:space="preserve">  经济性质：</w:t>
      </w:r>
      <w:r>
        <w:rPr>
          <w:rFonts w:ascii="宋体" w:hAnsi="宋体" w:cs="Arial"/>
          <w:sz w:val="24"/>
          <w:u w:val="single"/>
        </w:rPr>
        <w:t xml:space="preserve">          </w:t>
      </w:r>
    </w:p>
    <w:p w:rsidR="00B41C0B" w:rsidRDefault="00B61881">
      <w:pPr>
        <w:numPr>
          <w:ilvl w:val="1"/>
          <w:numId w:val="21"/>
        </w:numPr>
        <w:tabs>
          <w:tab w:val="clear" w:pos="840"/>
          <w:tab w:val="left" w:pos="420"/>
        </w:tabs>
        <w:spacing w:line="360" w:lineRule="auto"/>
        <w:ind w:left="420"/>
        <w:rPr>
          <w:rFonts w:ascii="宋体" w:hAnsi="宋体" w:cs="Arial"/>
          <w:sz w:val="24"/>
        </w:rPr>
      </w:pPr>
      <w:r>
        <w:rPr>
          <w:rFonts w:ascii="宋体" w:hAnsi="宋体" w:cs="Arial"/>
          <w:sz w:val="24"/>
        </w:rPr>
        <w:t xml:space="preserve">公司开户银行名称及账号：     </w:t>
      </w:r>
    </w:p>
    <w:p w:rsidR="00B41C0B" w:rsidRDefault="00B61881">
      <w:pPr>
        <w:numPr>
          <w:ilvl w:val="1"/>
          <w:numId w:val="21"/>
        </w:numPr>
        <w:tabs>
          <w:tab w:val="clear" w:pos="840"/>
          <w:tab w:val="left" w:pos="420"/>
        </w:tabs>
        <w:spacing w:line="360" w:lineRule="auto"/>
        <w:ind w:left="420"/>
        <w:rPr>
          <w:rFonts w:ascii="宋体" w:hAnsi="宋体" w:cs="Arial"/>
          <w:sz w:val="24"/>
        </w:rPr>
      </w:pPr>
      <w:r>
        <w:rPr>
          <w:rFonts w:ascii="宋体" w:hAnsi="宋体" w:cs="Arial"/>
          <w:sz w:val="24"/>
        </w:rPr>
        <w:t xml:space="preserve">营业注册执照号：   </w:t>
      </w:r>
    </w:p>
    <w:p w:rsidR="00B41C0B" w:rsidRDefault="00B61881">
      <w:pPr>
        <w:numPr>
          <w:ilvl w:val="1"/>
          <w:numId w:val="21"/>
        </w:numPr>
        <w:tabs>
          <w:tab w:val="clear" w:pos="840"/>
          <w:tab w:val="left" w:pos="420"/>
        </w:tabs>
        <w:spacing w:line="360" w:lineRule="auto"/>
        <w:ind w:left="420"/>
        <w:rPr>
          <w:rFonts w:ascii="宋体" w:hAnsi="宋体" w:cs="Arial"/>
          <w:sz w:val="24"/>
        </w:rPr>
      </w:pPr>
      <w:r>
        <w:rPr>
          <w:rFonts w:ascii="宋体" w:hAnsi="宋体" w:cs="Arial"/>
          <w:sz w:val="24"/>
        </w:rPr>
        <w:t>公司简介</w:t>
      </w:r>
    </w:p>
    <w:p w:rsidR="00B41C0B" w:rsidRDefault="00B61881">
      <w:pPr>
        <w:spacing w:line="360" w:lineRule="auto"/>
        <w:ind w:left="360"/>
        <w:rPr>
          <w:rFonts w:ascii="宋体" w:hAnsi="宋体"/>
          <w:sz w:val="24"/>
        </w:rPr>
      </w:pPr>
      <w:r>
        <w:rPr>
          <w:rFonts w:ascii="宋体" w:hAnsi="宋体" w:hint="eastAsia"/>
          <w:sz w:val="24"/>
        </w:rPr>
        <w:t>文字描述：</w:t>
      </w:r>
      <w:r>
        <w:rPr>
          <w:rFonts w:ascii="宋体" w:hAnsi="宋体" w:hint="eastAsia"/>
          <w:bCs/>
          <w:sz w:val="24"/>
          <w:lang w:val="en-GB"/>
        </w:rPr>
        <w:t>发展历程、服务理念</w:t>
      </w:r>
      <w:r>
        <w:rPr>
          <w:rFonts w:ascii="宋体" w:hAnsi="宋体" w:hint="eastAsia"/>
          <w:sz w:val="24"/>
        </w:rPr>
        <w:t>、技术力量、财务状况、</w:t>
      </w:r>
      <w:r>
        <w:rPr>
          <w:rFonts w:ascii="宋体" w:hAnsi="宋体"/>
          <w:sz w:val="24"/>
        </w:rPr>
        <w:t>管理水平</w:t>
      </w:r>
      <w:r>
        <w:rPr>
          <w:rFonts w:ascii="宋体" w:hAnsi="宋体" w:hint="eastAsia"/>
          <w:sz w:val="24"/>
        </w:rPr>
        <w:t>等方面进行阐述。</w:t>
      </w:r>
    </w:p>
    <w:p w:rsidR="00B41C0B" w:rsidRDefault="00B61881">
      <w:pPr>
        <w:numPr>
          <w:ilvl w:val="0"/>
          <w:numId w:val="21"/>
        </w:numPr>
        <w:spacing w:line="360" w:lineRule="auto"/>
        <w:rPr>
          <w:rFonts w:ascii="宋体" w:hAnsi="宋体" w:cs="Arial"/>
          <w:sz w:val="24"/>
        </w:rPr>
      </w:pPr>
      <w:r>
        <w:rPr>
          <w:rFonts w:ascii="宋体" w:hAnsi="宋体" w:cs="Arial"/>
          <w:sz w:val="24"/>
        </w:rPr>
        <w:t>报价人获得国家有关部门颁发的资质</w:t>
      </w:r>
      <w:r>
        <w:rPr>
          <w:rFonts w:ascii="宋体" w:hAnsi="宋体" w:cs="Arial" w:hint="eastAsia"/>
          <w:sz w:val="24"/>
        </w:rPr>
        <w:t>证明</w:t>
      </w:r>
      <w:r>
        <w:rPr>
          <w:rFonts w:ascii="宋体" w:hAnsi="宋体" w:cs="Arial"/>
          <w:sz w:val="24"/>
        </w:rPr>
        <w:t>：</w:t>
      </w:r>
      <w:r>
        <w:rPr>
          <w:rFonts w:ascii="宋体" w:hAnsi="宋体" w:cs="Arial" w:hint="eastAsia"/>
          <w:sz w:val="24"/>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2268"/>
        <w:gridCol w:w="2268"/>
      </w:tblGrid>
      <w:tr w:rsidR="00B41C0B">
        <w:trPr>
          <w:trHeight w:val="347"/>
        </w:trPr>
        <w:tc>
          <w:tcPr>
            <w:tcW w:w="2235" w:type="dxa"/>
            <w:tcBorders>
              <w:top w:val="single" w:sz="12" w:space="0" w:color="auto"/>
              <w:left w:val="single" w:sz="12" w:space="0" w:color="auto"/>
            </w:tcBorders>
          </w:tcPr>
          <w:p w:rsidR="00B41C0B" w:rsidRDefault="00B61881">
            <w:pPr>
              <w:spacing w:line="360" w:lineRule="auto"/>
              <w:jc w:val="center"/>
              <w:rPr>
                <w:rFonts w:ascii="宋体" w:hAnsi="宋体" w:cs="Arial"/>
                <w:sz w:val="24"/>
              </w:rPr>
            </w:pPr>
            <w:r>
              <w:rPr>
                <w:rFonts w:ascii="宋体" w:hAnsi="宋体" w:cs="Arial"/>
                <w:sz w:val="24"/>
              </w:rPr>
              <w:t>证书名称</w:t>
            </w:r>
          </w:p>
        </w:tc>
        <w:tc>
          <w:tcPr>
            <w:tcW w:w="2268" w:type="dxa"/>
            <w:tcBorders>
              <w:top w:val="single" w:sz="12" w:space="0" w:color="auto"/>
            </w:tcBorders>
          </w:tcPr>
          <w:p w:rsidR="00B41C0B" w:rsidRDefault="00B61881">
            <w:pPr>
              <w:spacing w:line="360" w:lineRule="auto"/>
              <w:jc w:val="center"/>
              <w:rPr>
                <w:rFonts w:ascii="宋体" w:hAnsi="宋体" w:cs="Arial"/>
                <w:sz w:val="24"/>
              </w:rPr>
            </w:pPr>
            <w:r>
              <w:rPr>
                <w:rFonts w:ascii="宋体" w:hAnsi="宋体" w:cs="Arial"/>
                <w:sz w:val="24"/>
              </w:rPr>
              <w:t>发证单位</w:t>
            </w:r>
          </w:p>
        </w:tc>
        <w:tc>
          <w:tcPr>
            <w:tcW w:w="2268" w:type="dxa"/>
            <w:tcBorders>
              <w:top w:val="single" w:sz="12" w:space="0" w:color="auto"/>
            </w:tcBorders>
          </w:tcPr>
          <w:p w:rsidR="00B41C0B" w:rsidRDefault="00B61881">
            <w:pPr>
              <w:spacing w:line="360" w:lineRule="auto"/>
              <w:jc w:val="center"/>
              <w:rPr>
                <w:rFonts w:ascii="宋体" w:hAnsi="宋体" w:cs="Arial"/>
                <w:sz w:val="24"/>
              </w:rPr>
            </w:pPr>
            <w:r>
              <w:rPr>
                <w:rFonts w:ascii="宋体" w:hAnsi="宋体" w:cs="Arial"/>
                <w:sz w:val="24"/>
              </w:rPr>
              <w:t>证书等级</w:t>
            </w:r>
          </w:p>
        </w:tc>
        <w:tc>
          <w:tcPr>
            <w:tcW w:w="2268" w:type="dxa"/>
            <w:tcBorders>
              <w:top w:val="single" w:sz="12" w:space="0" w:color="auto"/>
              <w:right w:val="single" w:sz="12" w:space="0" w:color="auto"/>
            </w:tcBorders>
          </w:tcPr>
          <w:p w:rsidR="00B41C0B" w:rsidRDefault="00B61881">
            <w:pPr>
              <w:spacing w:line="360" w:lineRule="auto"/>
              <w:jc w:val="center"/>
              <w:rPr>
                <w:rFonts w:ascii="宋体" w:hAnsi="宋体" w:cs="Arial"/>
                <w:sz w:val="24"/>
              </w:rPr>
            </w:pPr>
            <w:r>
              <w:rPr>
                <w:rFonts w:ascii="宋体" w:hAnsi="宋体" w:cs="Arial"/>
                <w:sz w:val="24"/>
              </w:rPr>
              <w:t>证书有效期</w:t>
            </w:r>
          </w:p>
        </w:tc>
      </w:tr>
      <w:tr w:rsidR="00B41C0B">
        <w:tc>
          <w:tcPr>
            <w:tcW w:w="2235" w:type="dxa"/>
            <w:tcBorders>
              <w:left w:val="single" w:sz="12" w:space="0" w:color="auto"/>
            </w:tcBorders>
          </w:tcPr>
          <w:p w:rsidR="00B41C0B" w:rsidRDefault="00B41C0B">
            <w:pPr>
              <w:spacing w:line="360" w:lineRule="auto"/>
              <w:jc w:val="center"/>
              <w:rPr>
                <w:rFonts w:ascii="宋体" w:hAnsi="宋体" w:cs="Arial"/>
                <w:sz w:val="24"/>
              </w:rPr>
            </w:pPr>
          </w:p>
        </w:tc>
        <w:tc>
          <w:tcPr>
            <w:tcW w:w="2268" w:type="dxa"/>
          </w:tcPr>
          <w:p w:rsidR="00B41C0B" w:rsidRDefault="00B41C0B">
            <w:pPr>
              <w:spacing w:line="360" w:lineRule="auto"/>
              <w:jc w:val="center"/>
              <w:rPr>
                <w:rFonts w:ascii="宋体" w:hAnsi="宋体" w:cs="Arial"/>
                <w:sz w:val="24"/>
              </w:rPr>
            </w:pPr>
          </w:p>
        </w:tc>
        <w:tc>
          <w:tcPr>
            <w:tcW w:w="2268" w:type="dxa"/>
          </w:tcPr>
          <w:p w:rsidR="00B41C0B" w:rsidRDefault="00B41C0B">
            <w:pPr>
              <w:spacing w:line="360" w:lineRule="auto"/>
              <w:jc w:val="center"/>
              <w:rPr>
                <w:rFonts w:ascii="宋体" w:hAnsi="宋体" w:cs="Arial"/>
                <w:sz w:val="24"/>
              </w:rPr>
            </w:pPr>
          </w:p>
        </w:tc>
        <w:tc>
          <w:tcPr>
            <w:tcW w:w="2268" w:type="dxa"/>
            <w:tcBorders>
              <w:right w:val="single" w:sz="12" w:space="0" w:color="auto"/>
            </w:tcBorders>
          </w:tcPr>
          <w:p w:rsidR="00B41C0B" w:rsidRDefault="00B41C0B">
            <w:pPr>
              <w:spacing w:line="360" w:lineRule="auto"/>
              <w:jc w:val="center"/>
              <w:rPr>
                <w:rFonts w:ascii="宋体" w:hAnsi="宋体" w:cs="Arial"/>
                <w:sz w:val="24"/>
              </w:rPr>
            </w:pPr>
          </w:p>
        </w:tc>
      </w:tr>
      <w:tr w:rsidR="00B41C0B">
        <w:tc>
          <w:tcPr>
            <w:tcW w:w="2235" w:type="dxa"/>
            <w:tcBorders>
              <w:left w:val="single" w:sz="12" w:space="0" w:color="auto"/>
              <w:bottom w:val="single" w:sz="12" w:space="0" w:color="auto"/>
            </w:tcBorders>
          </w:tcPr>
          <w:p w:rsidR="00B41C0B" w:rsidRDefault="00B41C0B">
            <w:pPr>
              <w:spacing w:line="360" w:lineRule="auto"/>
              <w:jc w:val="center"/>
              <w:rPr>
                <w:rFonts w:ascii="宋体" w:hAnsi="宋体" w:cs="Arial"/>
                <w:sz w:val="24"/>
              </w:rPr>
            </w:pPr>
          </w:p>
        </w:tc>
        <w:tc>
          <w:tcPr>
            <w:tcW w:w="2268" w:type="dxa"/>
            <w:tcBorders>
              <w:bottom w:val="single" w:sz="12" w:space="0" w:color="auto"/>
            </w:tcBorders>
          </w:tcPr>
          <w:p w:rsidR="00B41C0B" w:rsidRDefault="00B41C0B">
            <w:pPr>
              <w:spacing w:line="360" w:lineRule="auto"/>
              <w:jc w:val="center"/>
              <w:rPr>
                <w:rFonts w:ascii="宋体" w:hAnsi="宋体" w:cs="Arial"/>
                <w:sz w:val="24"/>
              </w:rPr>
            </w:pPr>
          </w:p>
        </w:tc>
        <w:tc>
          <w:tcPr>
            <w:tcW w:w="2268" w:type="dxa"/>
            <w:tcBorders>
              <w:bottom w:val="single" w:sz="12" w:space="0" w:color="auto"/>
            </w:tcBorders>
          </w:tcPr>
          <w:p w:rsidR="00B41C0B" w:rsidRDefault="00B41C0B">
            <w:pPr>
              <w:spacing w:line="360" w:lineRule="auto"/>
              <w:jc w:val="center"/>
              <w:rPr>
                <w:rFonts w:ascii="宋体" w:hAnsi="宋体" w:cs="Arial"/>
                <w:sz w:val="24"/>
              </w:rPr>
            </w:pPr>
          </w:p>
        </w:tc>
        <w:tc>
          <w:tcPr>
            <w:tcW w:w="2268" w:type="dxa"/>
            <w:tcBorders>
              <w:bottom w:val="single" w:sz="12" w:space="0" w:color="auto"/>
              <w:right w:val="single" w:sz="12" w:space="0" w:color="auto"/>
            </w:tcBorders>
          </w:tcPr>
          <w:p w:rsidR="00B41C0B" w:rsidRDefault="00B41C0B">
            <w:pPr>
              <w:spacing w:line="360" w:lineRule="auto"/>
              <w:jc w:val="center"/>
              <w:rPr>
                <w:rFonts w:ascii="宋体" w:hAnsi="宋体" w:cs="Arial"/>
                <w:sz w:val="24"/>
              </w:rPr>
            </w:pPr>
          </w:p>
        </w:tc>
      </w:tr>
    </w:tbl>
    <w:p w:rsidR="00B41C0B" w:rsidRDefault="00B61881">
      <w:pPr>
        <w:spacing w:line="360" w:lineRule="auto"/>
        <w:rPr>
          <w:rFonts w:ascii="宋体" w:hAnsi="宋体" w:cs="Arial"/>
          <w:sz w:val="24"/>
        </w:rPr>
      </w:pPr>
      <w:r>
        <w:rPr>
          <w:rFonts w:ascii="宋体" w:hAnsi="宋体" w:cs="Arial"/>
          <w:sz w:val="24"/>
        </w:rPr>
        <w:t xml:space="preserve">   我/我们声明以上所述是正确无误的，您有权进行您认为必要的所有调查。</w:t>
      </w:r>
    </w:p>
    <w:p w:rsidR="00B41C0B" w:rsidRDefault="00B41C0B">
      <w:pPr>
        <w:spacing w:line="500" w:lineRule="exact"/>
        <w:ind w:firstLineChars="200" w:firstLine="420"/>
        <w:rPr>
          <w:rFonts w:ascii="宋体" w:hAnsi="宋体" w:cs="Arial"/>
          <w:szCs w:val="21"/>
        </w:rPr>
      </w:pPr>
    </w:p>
    <w:p w:rsidR="00B41C0B" w:rsidRDefault="00B61881">
      <w:pPr>
        <w:spacing w:line="480" w:lineRule="auto"/>
        <w:rPr>
          <w:rFonts w:ascii="宋体" w:hAnsi="宋体"/>
        </w:rPr>
      </w:pPr>
      <w:r>
        <w:rPr>
          <w:rFonts w:ascii="宋体" w:hAnsi="宋体" w:hint="eastAsia"/>
          <w:sz w:val="24"/>
        </w:rPr>
        <w:t>报价人全称（盖章）：</w:t>
      </w:r>
    </w:p>
    <w:p w:rsidR="00B41C0B" w:rsidRDefault="00B61881">
      <w:pPr>
        <w:spacing w:line="480" w:lineRule="auto"/>
        <w:rPr>
          <w:rFonts w:ascii="宋体" w:hAnsi="宋体"/>
          <w:bCs/>
          <w:sz w:val="24"/>
        </w:rPr>
      </w:pPr>
      <w:r>
        <w:rPr>
          <w:rFonts w:ascii="宋体" w:hAnsi="宋体" w:hint="eastAsia"/>
          <w:bCs/>
          <w:sz w:val="24"/>
        </w:rPr>
        <w:t>法定代表人或授权代表（签名或盖章）：</w:t>
      </w:r>
    </w:p>
    <w:p w:rsidR="00B41C0B" w:rsidRDefault="00B61881">
      <w:pPr>
        <w:spacing w:line="480" w:lineRule="auto"/>
        <w:rPr>
          <w:rFonts w:ascii="宋体" w:hAnsi="宋体"/>
          <w:bCs/>
          <w:sz w:val="24"/>
        </w:rPr>
      </w:pPr>
      <w:r>
        <w:rPr>
          <w:rFonts w:ascii="宋体" w:hAnsi="宋体" w:hint="eastAsia"/>
          <w:bCs/>
          <w:sz w:val="24"/>
        </w:rPr>
        <w:t>日    期：     年   月   日</w:t>
      </w:r>
    </w:p>
    <w:p w:rsidR="00C05306" w:rsidRDefault="00C05306">
      <w:pPr>
        <w:spacing w:line="360" w:lineRule="auto"/>
        <w:ind w:firstLine="480"/>
        <w:rPr>
          <w:bCs/>
          <w:sz w:val="24"/>
        </w:rPr>
      </w:pPr>
    </w:p>
    <w:p w:rsidR="00C05306" w:rsidRDefault="00C05306">
      <w:pPr>
        <w:spacing w:line="360" w:lineRule="auto"/>
        <w:ind w:firstLine="480"/>
        <w:rPr>
          <w:bCs/>
          <w:sz w:val="24"/>
        </w:rPr>
      </w:pPr>
    </w:p>
    <w:p w:rsidR="00C05306" w:rsidRDefault="00C05306">
      <w:pPr>
        <w:spacing w:line="360" w:lineRule="auto"/>
        <w:ind w:firstLine="480"/>
        <w:rPr>
          <w:bCs/>
          <w:sz w:val="24"/>
        </w:rPr>
      </w:pPr>
    </w:p>
    <w:p w:rsidR="00C05306" w:rsidRDefault="00C05306">
      <w:pPr>
        <w:spacing w:line="360" w:lineRule="auto"/>
        <w:ind w:firstLine="480"/>
        <w:rPr>
          <w:bCs/>
          <w:sz w:val="24"/>
        </w:rPr>
      </w:pPr>
    </w:p>
    <w:p w:rsidR="00C05306" w:rsidRDefault="00C05306">
      <w:pPr>
        <w:spacing w:line="360" w:lineRule="auto"/>
        <w:ind w:firstLine="480"/>
        <w:rPr>
          <w:bCs/>
          <w:sz w:val="24"/>
        </w:rPr>
      </w:pPr>
    </w:p>
    <w:p w:rsidR="00C05306" w:rsidRDefault="00C05306">
      <w:pPr>
        <w:spacing w:line="360" w:lineRule="auto"/>
        <w:ind w:firstLine="480"/>
        <w:rPr>
          <w:bCs/>
          <w:sz w:val="24"/>
        </w:rPr>
      </w:pPr>
    </w:p>
    <w:p w:rsidR="00C05306" w:rsidRDefault="00C05306">
      <w:pPr>
        <w:spacing w:line="360" w:lineRule="auto"/>
        <w:ind w:firstLine="480"/>
        <w:rPr>
          <w:bCs/>
          <w:sz w:val="24"/>
        </w:rPr>
      </w:pPr>
    </w:p>
    <w:p w:rsidR="00C05306" w:rsidRDefault="00C05306">
      <w:pPr>
        <w:spacing w:line="360" w:lineRule="auto"/>
        <w:ind w:firstLine="480"/>
        <w:rPr>
          <w:bCs/>
          <w:sz w:val="24"/>
        </w:rPr>
      </w:pPr>
    </w:p>
    <w:p w:rsidR="00C05306" w:rsidRDefault="00C05306">
      <w:pPr>
        <w:spacing w:line="360" w:lineRule="auto"/>
        <w:ind w:firstLine="480"/>
        <w:rPr>
          <w:bCs/>
          <w:sz w:val="24"/>
        </w:rPr>
      </w:pPr>
    </w:p>
    <w:p w:rsidR="00C05306" w:rsidRDefault="00C05306">
      <w:pPr>
        <w:spacing w:line="360" w:lineRule="auto"/>
        <w:ind w:firstLine="480"/>
        <w:rPr>
          <w:bCs/>
          <w:sz w:val="24"/>
        </w:rPr>
      </w:pPr>
    </w:p>
    <w:p w:rsidR="00B41C0B" w:rsidRDefault="00B61881">
      <w:pPr>
        <w:pStyle w:val="20"/>
        <w:spacing w:before="0" w:after="0"/>
        <w:rPr>
          <w:color w:val="auto"/>
          <w:szCs w:val="28"/>
        </w:rPr>
      </w:pPr>
      <w:bookmarkStart w:id="914" w:name="_Toc114505077"/>
      <w:bookmarkStart w:id="915" w:name="_Toc535945934"/>
      <w:bookmarkStart w:id="916" w:name="_Toc420441573"/>
      <w:bookmarkStart w:id="917" w:name="_Toc372070054"/>
      <w:bookmarkStart w:id="918" w:name="_Toc373408956"/>
      <w:bookmarkStart w:id="919" w:name="_Toc451254139"/>
      <w:bookmarkStart w:id="920" w:name="_Toc356925251"/>
      <w:bookmarkStart w:id="921" w:name="_Toc450152766"/>
      <w:bookmarkStart w:id="922" w:name="_Toc241419908"/>
      <w:r>
        <w:rPr>
          <w:rFonts w:hint="eastAsia"/>
          <w:color w:val="auto"/>
          <w:szCs w:val="28"/>
        </w:rPr>
        <w:t>格式</w:t>
      </w:r>
      <w:r w:rsidR="001946DD">
        <w:rPr>
          <w:rFonts w:hint="eastAsia"/>
          <w:color w:val="auto"/>
          <w:szCs w:val="28"/>
        </w:rPr>
        <w:t>9</w:t>
      </w:r>
      <w:r>
        <w:rPr>
          <w:rFonts w:hint="eastAsia"/>
          <w:color w:val="auto"/>
          <w:szCs w:val="28"/>
        </w:rPr>
        <w:t xml:space="preserve"> 报价人资格声明函</w:t>
      </w:r>
      <w:bookmarkEnd w:id="914"/>
    </w:p>
    <w:p w:rsidR="00B41C0B" w:rsidRDefault="00485A9F">
      <w:pPr>
        <w:rPr>
          <w:sz w:val="24"/>
        </w:rPr>
      </w:pPr>
      <w:r>
        <w:rPr>
          <w:rFonts w:hint="eastAsia"/>
          <w:sz w:val="24"/>
        </w:rPr>
        <w:t>新疆中工建辉工程咨询有限公司</w:t>
      </w:r>
      <w:r w:rsidR="00B61881">
        <w:rPr>
          <w:rFonts w:hint="eastAsia"/>
          <w:sz w:val="24"/>
        </w:rPr>
        <w:t>：</w:t>
      </w:r>
    </w:p>
    <w:p w:rsidR="00B41C0B" w:rsidRDefault="00B61881" w:rsidP="00485A9F">
      <w:pPr>
        <w:snapToGrid w:val="0"/>
        <w:spacing w:beforeLines="50" w:before="156" w:line="360" w:lineRule="auto"/>
        <w:ind w:firstLineChars="250" w:firstLine="600"/>
        <w:rPr>
          <w:sz w:val="24"/>
        </w:rPr>
      </w:pPr>
      <w:r>
        <w:rPr>
          <w:rFonts w:hint="eastAsia"/>
          <w:sz w:val="24"/>
        </w:rPr>
        <w:t>关于贵公司</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日发布</w:t>
      </w:r>
      <w:r w:rsidR="00485A9F">
        <w:rPr>
          <w:rFonts w:hint="eastAsia"/>
          <w:sz w:val="24"/>
          <w:u w:val="single"/>
        </w:rPr>
        <w:t>若羌县国家现代农业产业园行业组织建设项目（</w:t>
      </w:r>
      <w:r w:rsidR="009B7117">
        <w:rPr>
          <w:rFonts w:hint="eastAsia"/>
          <w:sz w:val="24"/>
          <w:u w:val="single"/>
        </w:rPr>
        <w:t>二标段</w:t>
      </w:r>
      <w:r w:rsidR="00485A9F">
        <w:rPr>
          <w:rFonts w:hint="eastAsia"/>
          <w:sz w:val="24"/>
          <w:u w:val="single"/>
        </w:rPr>
        <w:t>）</w:t>
      </w:r>
      <w:r>
        <w:rPr>
          <w:rFonts w:hint="eastAsia"/>
          <w:sz w:val="24"/>
        </w:rPr>
        <w:t>（采购项目编号：</w:t>
      </w:r>
      <w:r w:rsidR="009B7117">
        <w:rPr>
          <w:rFonts w:ascii="宋体" w:hAnsi="宋体" w:hint="eastAsia"/>
          <w:color w:val="000000" w:themeColor="text1"/>
          <w:sz w:val="24"/>
        </w:rPr>
        <w:t>XJZGJHZFCG2023-098</w:t>
      </w:r>
      <w:r w:rsidR="00485A9F">
        <w:rPr>
          <w:rFonts w:ascii="宋体" w:hAnsi="宋体" w:hint="eastAsia"/>
          <w:color w:val="000000" w:themeColor="text1"/>
          <w:sz w:val="24"/>
        </w:rPr>
        <w:t>号</w:t>
      </w:r>
      <w:r>
        <w:rPr>
          <w:rFonts w:ascii="宋体" w:hAnsi="宋体" w:hint="eastAsia"/>
          <w:sz w:val="24"/>
        </w:rPr>
        <w:t>）</w:t>
      </w:r>
      <w:r>
        <w:rPr>
          <w:rFonts w:hint="eastAsia"/>
          <w:sz w:val="24"/>
        </w:rPr>
        <w:t>的采购公告，我公司愿意参加报价，并声明：</w:t>
      </w:r>
    </w:p>
    <w:p w:rsidR="00B41C0B" w:rsidRDefault="00B61881">
      <w:pPr>
        <w:spacing w:line="360" w:lineRule="auto"/>
        <w:ind w:firstLine="420"/>
        <w:rPr>
          <w:sz w:val="24"/>
        </w:rPr>
      </w:pPr>
      <w:r>
        <w:rPr>
          <w:rFonts w:hint="eastAsia"/>
          <w:sz w:val="24"/>
        </w:rPr>
        <w:t>本公司具备《中华人民共和国政府采购法》第二十二条规定的条件：</w:t>
      </w:r>
    </w:p>
    <w:p w:rsidR="00B41C0B" w:rsidRDefault="00B61881">
      <w:pPr>
        <w:spacing w:line="360" w:lineRule="auto"/>
        <w:ind w:firstLine="420"/>
        <w:rPr>
          <w:sz w:val="24"/>
        </w:rPr>
      </w:pPr>
      <w:r>
        <w:rPr>
          <w:rFonts w:hint="eastAsia"/>
          <w:sz w:val="24"/>
        </w:rPr>
        <w:t>（一）具有独立承担民事责任的能力；</w:t>
      </w:r>
    </w:p>
    <w:p w:rsidR="00B41C0B" w:rsidRDefault="00B61881">
      <w:pPr>
        <w:spacing w:line="360" w:lineRule="auto"/>
        <w:ind w:firstLine="420"/>
        <w:rPr>
          <w:sz w:val="24"/>
        </w:rPr>
      </w:pPr>
      <w:r>
        <w:rPr>
          <w:rFonts w:hint="eastAsia"/>
          <w:sz w:val="24"/>
        </w:rPr>
        <w:t>（二）具有良好的商业信誉和健全的财务会计制度；</w:t>
      </w:r>
      <w:r>
        <w:rPr>
          <w:rFonts w:hint="eastAsia"/>
          <w:sz w:val="24"/>
        </w:rPr>
        <w:t xml:space="preserve"> </w:t>
      </w:r>
    </w:p>
    <w:p w:rsidR="00B41C0B" w:rsidRDefault="00B61881">
      <w:pPr>
        <w:spacing w:line="360" w:lineRule="auto"/>
        <w:ind w:firstLine="420"/>
        <w:rPr>
          <w:sz w:val="24"/>
        </w:rPr>
      </w:pPr>
      <w:r>
        <w:rPr>
          <w:rFonts w:hint="eastAsia"/>
          <w:sz w:val="24"/>
        </w:rPr>
        <w:t>（三）具有履行合同所必需的设备和专业技术能力；</w:t>
      </w:r>
    </w:p>
    <w:p w:rsidR="00B41C0B" w:rsidRDefault="00B61881">
      <w:pPr>
        <w:spacing w:line="360" w:lineRule="auto"/>
        <w:ind w:firstLine="420"/>
        <w:rPr>
          <w:sz w:val="24"/>
        </w:rPr>
      </w:pPr>
      <w:r>
        <w:rPr>
          <w:rFonts w:hint="eastAsia"/>
          <w:sz w:val="24"/>
        </w:rPr>
        <w:t>（四）有依法缴纳税收和社会保障资金的良好记录；</w:t>
      </w:r>
    </w:p>
    <w:p w:rsidR="00B41C0B" w:rsidRDefault="00B61881">
      <w:pPr>
        <w:spacing w:line="360" w:lineRule="auto"/>
        <w:ind w:firstLine="420"/>
        <w:rPr>
          <w:sz w:val="24"/>
        </w:rPr>
      </w:pPr>
      <w:r>
        <w:rPr>
          <w:rFonts w:hint="eastAsia"/>
          <w:sz w:val="24"/>
        </w:rPr>
        <w:t>（五）参加政府采购活动前三年内，在经营活动中没有重大违法记录；</w:t>
      </w:r>
    </w:p>
    <w:p w:rsidR="00B41C0B" w:rsidRDefault="00B61881">
      <w:pPr>
        <w:spacing w:line="360" w:lineRule="auto"/>
        <w:ind w:firstLine="420"/>
        <w:rPr>
          <w:sz w:val="24"/>
        </w:rPr>
      </w:pPr>
      <w:r>
        <w:rPr>
          <w:rFonts w:hint="eastAsia"/>
          <w:sz w:val="24"/>
        </w:rPr>
        <w:t>（六）法律、行政法规规定的其他条件。</w:t>
      </w:r>
    </w:p>
    <w:p w:rsidR="00B41C0B" w:rsidRDefault="00B61881">
      <w:pPr>
        <w:spacing w:line="360" w:lineRule="auto"/>
        <w:ind w:firstLine="420"/>
        <w:rPr>
          <w:sz w:val="24"/>
        </w:rPr>
      </w:pPr>
      <w:r>
        <w:rPr>
          <w:rFonts w:hint="eastAsia"/>
          <w:sz w:val="24"/>
        </w:rPr>
        <w:t>本公司的单位法定代表人与所参投的本采购项目的其他报价人的单位法定代表人不为同一人且与其他报价人之间不存在直接控股、管理关系。</w:t>
      </w:r>
    </w:p>
    <w:p w:rsidR="00B41C0B" w:rsidRDefault="00B61881">
      <w:pPr>
        <w:spacing w:line="360" w:lineRule="auto"/>
        <w:ind w:firstLine="420"/>
        <w:rPr>
          <w:sz w:val="24"/>
        </w:rPr>
      </w:pPr>
      <w:r>
        <w:rPr>
          <w:rFonts w:hint="eastAsia"/>
          <w:sz w:val="24"/>
        </w:rPr>
        <w:t>根据《中华人民共和国政府采购法实施条例》的规定，本公司如为本采购项目包组提供整体设计、规范编制或者项目管理、监理、检测等服务的供应商，不得再参加该采购项目包组的其他采购活动。否则，由此所造成的损失、不良后果及法律责任，一律由我公司承担。</w:t>
      </w:r>
    </w:p>
    <w:p w:rsidR="00B41C0B" w:rsidRDefault="00B61881">
      <w:pPr>
        <w:spacing w:line="360" w:lineRule="auto"/>
        <w:ind w:firstLine="420"/>
        <w:rPr>
          <w:sz w:val="24"/>
        </w:rPr>
      </w:pPr>
      <w:r>
        <w:rPr>
          <w:rFonts w:hint="eastAsia"/>
          <w:sz w:val="24"/>
        </w:rPr>
        <w:t>本公司提交的相关证明文件是准确真实、完整有效的，并已清楚招标文件的要求及有关文件规定。并承诺在本次招标采购活动中，如有违法、违规、弄虚作假行为，所造成的损失、不良后果及法律责任，一律由我公司承担。</w:t>
      </w:r>
    </w:p>
    <w:p w:rsidR="00B41C0B" w:rsidRDefault="00B61881">
      <w:pPr>
        <w:spacing w:line="360" w:lineRule="auto"/>
        <w:ind w:firstLine="420"/>
        <w:rPr>
          <w:sz w:val="24"/>
        </w:rPr>
      </w:pPr>
      <w:r>
        <w:rPr>
          <w:rFonts w:hint="eastAsia"/>
          <w:sz w:val="24"/>
        </w:rPr>
        <w:t>特此声明！</w:t>
      </w:r>
    </w:p>
    <w:p w:rsidR="00B41C0B" w:rsidRDefault="00B61881">
      <w:pPr>
        <w:spacing w:line="480" w:lineRule="auto"/>
        <w:ind w:firstLine="420"/>
        <w:rPr>
          <w:sz w:val="24"/>
        </w:rPr>
      </w:pPr>
      <w:r>
        <w:rPr>
          <w:rFonts w:hint="eastAsia"/>
          <w:sz w:val="24"/>
        </w:rPr>
        <w:t>单位名称：　　　　　　　　　　　　　　　　　　公司（企业）法定代表人签字：</w:t>
      </w:r>
    </w:p>
    <w:p w:rsidR="00B41C0B" w:rsidRDefault="00B61881">
      <w:pPr>
        <w:spacing w:line="480" w:lineRule="auto"/>
        <w:ind w:firstLine="420"/>
        <w:rPr>
          <w:sz w:val="24"/>
        </w:rPr>
      </w:pPr>
      <w:r>
        <w:rPr>
          <w:rFonts w:hint="eastAsia"/>
          <w:sz w:val="24"/>
        </w:rPr>
        <w:t>单位地址：　　　　　　　　　　　　　　　　　　单位公章：</w:t>
      </w:r>
    </w:p>
    <w:p w:rsidR="00B41C0B" w:rsidRDefault="00B61881">
      <w:pPr>
        <w:spacing w:line="480" w:lineRule="auto"/>
        <w:ind w:firstLine="420"/>
        <w:rPr>
          <w:sz w:val="24"/>
        </w:rPr>
      </w:pPr>
      <w:r>
        <w:rPr>
          <w:rFonts w:hint="eastAsia"/>
          <w:sz w:val="24"/>
        </w:rPr>
        <w:t>邮政编码：　　　　　　　　　　　　　　　　　　日期：</w:t>
      </w:r>
    </w:p>
    <w:p w:rsidR="00B41C0B" w:rsidRDefault="00B61881">
      <w:pPr>
        <w:spacing w:line="480" w:lineRule="auto"/>
        <w:ind w:firstLineChars="175" w:firstLine="420"/>
        <w:rPr>
          <w:sz w:val="24"/>
        </w:rPr>
      </w:pPr>
      <w:r>
        <w:rPr>
          <w:rFonts w:hint="eastAsia"/>
          <w:sz w:val="24"/>
        </w:rPr>
        <w:t>联系电话：</w:t>
      </w:r>
    </w:p>
    <w:p w:rsidR="00B41C0B" w:rsidRDefault="00B61881">
      <w:pPr>
        <w:spacing w:line="480" w:lineRule="auto"/>
        <w:rPr>
          <w:rFonts w:ascii="宋体" w:hAnsi="宋体"/>
          <w:b/>
          <w:color w:val="000000" w:themeColor="text1"/>
          <w:sz w:val="30"/>
          <w:szCs w:val="28"/>
        </w:rPr>
      </w:pPr>
      <w:r>
        <w:rPr>
          <w:rFonts w:ascii="宋体" w:hAnsi="宋体" w:hint="eastAsia"/>
          <w:b/>
          <w:color w:val="000000" w:themeColor="text1"/>
          <w:sz w:val="30"/>
          <w:szCs w:val="28"/>
        </w:rPr>
        <w:lastRenderedPageBreak/>
        <w:t>格式1</w:t>
      </w:r>
      <w:r w:rsidR="001946DD">
        <w:rPr>
          <w:rFonts w:ascii="宋体" w:hAnsi="宋体" w:hint="eastAsia"/>
          <w:b/>
          <w:color w:val="000000" w:themeColor="text1"/>
          <w:sz w:val="30"/>
          <w:szCs w:val="28"/>
        </w:rPr>
        <w:t>0</w:t>
      </w:r>
      <w:r>
        <w:rPr>
          <w:rFonts w:ascii="宋体" w:hAnsi="宋体" w:hint="eastAsia"/>
          <w:b/>
          <w:color w:val="000000" w:themeColor="text1"/>
          <w:sz w:val="30"/>
          <w:szCs w:val="28"/>
        </w:rPr>
        <w:t>政策适用性说明</w:t>
      </w:r>
      <w:bookmarkEnd w:id="915"/>
      <w:bookmarkEnd w:id="916"/>
      <w:bookmarkEnd w:id="917"/>
      <w:bookmarkEnd w:id="918"/>
      <w:bookmarkEnd w:id="919"/>
      <w:bookmarkEnd w:id="920"/>
      <w:bookmarkEnd w:id="921"/>
    </w:p>
    <w:p w:rsidR="00B41C0B" w:rsidRDefault="00B61881">
      <w:pPr>
        <w:spacing w:line="480" w:lineRule="auto"/>
        <w:ind w:right="120"/>
        <w:jc w:val="left"/>
        <w:rPr>
          <w:b/>
          <w:color w:val="000000" w:themeColor="text1"/>
        </w:rPr>
      </w:pPr>
      <w:r>
        <w:rPr>
          <w:rFonts w:hint="eastAsia"/>
          <w:b/>
          <w:color w:val="000000" w:themeColor="text1"/>
        </w:rPr>
        <w:t>《政策适用性说明》（任其一）：</w:t>
      </w:r>
    </w:p>
    <w:p w:rsidR="00C05306" w:rsidRPr="00C05306" w:rsidRDefault="00B61881" w:rsidP="00C05306">
      <w:pPr>
        <w:spacing w:line="360" w:lineRule="auto"/>
        <w:jc w:val="center"/>
        <w:rPr>
          <w:b/>
          <w:color w:val="000000" w:themeColor="text1"/>
          <w:sz w:val="28"/>
          <w:szCs w:val="28"/>
        </w:rPr>
      </w:pPr>
      <w:bookmarkStart w:id="923" w:name="_Toc435514875"/>
      <w:bookmarkStart w:id="924" w:name="_Toc435515315"/>
      <w:r>
        <w:rPr>
          <w:rFonts w:hint="eastAsia"/>
          <w:b/>
          <w:color w:val="000000" w:themeColor="text1"/>
          <w:sz w:val="28"/>
          <w:szCs w:val="28"/>
        </w:rPr>
        <w:t>（</w:t>
      </w:r>
      <w:r>
        <w:rPr>
          <w:rFonts w:hint="eastAsia"/>
          <w:b/>
          <w:color w:val="000000" w:themeColor="text1"/>
          <w:sz w:val="28"/>
          <w:szCs w:val="28"/>
        </w:rPr>
        <w:t>1</w:t>
      </w:r>
      <w:r>
        <w:rPr>
          <w:rFonts w:hint="eastAsia"/>
          <w:b/>
          <w:color w:val="000000" w:themeColor="text1"/>
          <w:sz w:val="28"/>
          <w:szCs w:val="28"/>
        </w:rPr>
        <w:t>）</w:t>
      </w:r>
      <w:bookmarkEnd w:id="923"/>
      <w:bookmarkEnd w:id="924"/>
      <w:r w:rsidR="00C05306" w:rsidRPr="00C05306">
        <w:rPr>
          <w:rFonts w:hint="eastAsia"/>
          <w:b/>
          <w:color w:val="000000" w:themeColor="text1"/>
          <w:sz w:val="28"/>
          <w:szCs w:val="28"/>
        </w:rPr>
        <w:t>中小企业声明函（工程、服务）</w:t>
      </w:r>
    </w:p>
    <w:p w:rsidR="00C05306" w:rsidRPr="00C05306" w:rsidRDefault="00C05306" w:rsidP="00C05306">
      <w:pPr>
        <w:spacing w:line="360" w:lineRule="auto"/>
        <w:jc w:val="center"/>
        <w:rPr>
          <w:b/>
          <w:color w:val="000000" w:themeColor="text1"/>
          <w:sz w:val="28"/>
          <w:szCs w:val="28"/>
        </w:rPr>
      </w:pPr>
    </w:p>
    <w:p w:rsidR="00C05306" w:rsidRPr="00C05306" w:rsidRDefault="00C05306" w:rsidP="00C05306">
      <w:pPr>
        <w:spacing w:line="440" w:lineRule="exact"/>
        <w:rPr>
          <w:color w:val="000000" w:themeColor="text1"/>
          <w:sz w:val="24"/>
        </w:rPr>
      </w:pPr>
      <w:r>
        <w:rPr>
          <w:rFonts w:hint="eastAsia"/>
          <w:b/>
          <w:color w:val="000000" w:themeColor="text1"/>
          <w:sz w:val="28"/>
          <w:szCs w:val="28"/>
        </w:rPr>
        <w:t xml:space="preserve">  </w:t>
      </w:r>
      <w:r w:rsidRPr="00C05306">
        <w:rPr>
          <w:rFonts w:hint="eastAsia"/>
          <w:color w:val="000000" w:themeColor="text1"/>
          <w:sz w:val="24"/>
        </w:rPr>
        <w:t xml:space="preserve">   </w:t>
      </w:r>
      <w:r w:rsidRPr="00C05306">
        <w:rPr>
          <w:rFonts w:hint="eastAsia"/>
          <w:color w:val="000000" w:themeColor="text1"/>
          <w:sz w:val="24"/>
        </w:rPr>
        <w:t>本公司（联合体）郑重声明，根据《政府采购促进中小企业发展管理办法》（财库﹝</w:t>
      </w:r>
      <w:r w:rsidRPr="00C05306">
        <w:rPr>
          <w:rFonts w:hint="eastAsia"/>
          <w:color w:val="000000" w:themeColor="text1"/>
          <w:sz w:val="24"/>
        </w:rPr>
        <w:t>2020</w:t>
      </w:r>
      <w:r w:rsidRPr="00C05306">
        <w:rPr>
          <w:rFonts w:hint="eastAsia"/>
          <w:color w:val="000000" w:themeColor="text1"/>
          <w:sz w:val="24"/>
        </w:rPr>
        <w:t>﹞</w:t>
      </w:r>
      <w:r w:rsidRPr="00C05306">
        <w:rPr>
          <w:rFonts w:hint="eastAsia"/>
          <w:color w:val="000000" w:themeColor="text1"/>
          <w:sz w:val="24"/>
        </w:rPr>
        <w:t xml:space="preserve">46 </w:t>
      </w:r>
      <w:r w:rsidRPr="00C05306">
        <w:rPr>
          <w:rFonts w:hint="eastAsia"/>
          <w:color w:val="000000" w:themeColor="text1"/>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C05306" w:rsidRPr="00C05306" w:rsidRDefault="00C05306" w:rsidP="00C05306">
      <w:pPr>
        <w:spacing w:line="440" w:lineRule="exact"/>
        <w:rPr>
          <w:color w:val="000000" w:themeColor="text1"/>
          <w:sz w:val="24"/>
        </w:rPr>
      </w:pPr>
      <w:r w:rsidRPr="00C05306">
        <w:rPr>
          <w:rFonts w:hint="eastAsia"/>
          <w:color w:val="000000" w:themeColor="text1"/>
          <w:sz w:val="24"/>
        </w:rPr>
        <w:t xml:space="preserve">1. </w:t>
      </w:r>
      <w:r w:rsidRPr="00C05306">
        <w:rPr>
          <w:rFonts w:hint="eastAsia"/>
          <w:color w:val="000000" w:themeColor="text1"/>
          <w:sz w:val="24"/>
        </w:rPr>
        <w:t>（标的名称）</w:t>
      </w:r>
      <w:r w:rsidRPr="00C05306">
        <w:rPr>
          <w:rFonts w:hint="eastAsia"/>
          <w:color w:val="000000" w:themeColor="text1"/>
          <w:sz w:val="24"/>
        </w:rPr>
        <w:t xml:space="preserve"> </w:t>
      </w:r>
      <w:r w:rsidRPr="00C05306">
        <w:rPr>
          <w:rFonts w:hint="eastAsia"/>
          <w:color w:val="000000" w:themeColor="text1"/>
          <w:sz w:val="24"/>
        </w:rPr>
        <w:t>，属于（其他未列明行业）；承建（承接）企业为（企业名称），从业人员</w:t>
      </w:r>
      <w:r w:rsidRPr="00C05306">
        <w:rPr>
          <w:rFonts w:hint="eastAsia"/>
          <w:color w:val="000000" w:themeColor="text1"/>
          <w:sz w:val="24"/>
        </w:rPr>
        <w:t xml:space="preserve">     </w:t>
      </w:r>
      <w:r w:rsidRPr="00C05306">
        <w:rPr>
          <w:rFonts w:hint="eastAsia"/>
          <w:color w:val="000000" w:themeColor="text1"/>
          <w:sz w:val="24"/>
        </w:rPr>
        <w:t>人，营业收入为</w:t>
      </w:r>
      <w:r w:rsidRPr="00C05306">
        <w:rPr>
          <w:rFonts w:hint="eastAsia"/>
          <w:color w:val="000000" w:themeColor="text1"/>
          <w:sz w:val="24"/>
        </w:rPr>
        <w:t xml:space="preserve">     </w:t>
      </w:r>
      <w:r w:rsidRPr="00C05306">
        <w:rPr>
          <w:rFonts w:hint="eastAsia"/>
          <w:color w:val="000000" w:themeColor="text1"/>
          <w:sz w:val="24"/>
        </w:rPr>
        <w:t>万元，资产总额为</w:t>
      </w:r>
      <w:r w:rsidRPr="00C05306">
        <w:rPr>
          <w:rFonts w:hint="eastAsia"/>
          <w:color w:val="000000" w:themeColor="text1"/>
          <w:sz w:val="24"/>
        </w:rPr>
        <w:t xml:space="preserve">     </w:t>
      </w:r>
      <w:r w:rsidRPr="00C05306">
        <w:rPr>
          <w:rFonts w:hint="eastAsia"/>
          <w:color w:val="000000" w:themeColor="text1"/>
          <w:sz w:val="24"/>
        </w:rPr>
        <w:t>万元，属于（中型企业、小型企业、微型企业）；</w:t>
      </w:r>
    </w:p>
    <w:p w:rsidR="00C05306" w:rsidRPr="00C05306" w:rsidRDefault="00C05306" w:rsidP="00C05306">
      <w:pPr>
        <w:spacing w:line="440" w:lineRule="exact"/>
        <w:rPr>
          <w:color w:val="000000" w:themeColor="text1"/>
          <w:sz w:val="24"/>
        </w:rPr>
      </w:pPr>
      <w:r w:rsidRPr="00C05306">
        <w:rPr>
          <w:rFonts w:hint="eastAsia"/>
          <w:color w:val="000000" w:themeColor="text1"/>
          <w:sz w:val="24"/>
        </w:rPr>
        <w:t xml:space="preserve">2. </w:t>
      </w:r>
      <w:r w:rsidRPr="00C05306">
        <w:rPr>
          <w:rFonts w:hint="eastAsia"/>
          <w:color w:val="000000" w:themeColor="text1"/>
          <w:sz w:val="24"/>
        </w:rPr>
        <w:t>（标的名称）</w:t>
      </w:r>
      <w:r w:rsidRPr="00C05306">
        <w:rPr>
          <w:rFonts w:hint="eastAsia"/>
          <w:color w:val="000000" w:themeColor="text1"/>
          <w:sz w:val="24"/>
        </w:rPr>
        <w:t xml:space="preserve"> </w:t>
      </w:r>
      <w:r w:rsidRPr="00C05306">
        <w:rPr>
          <w:rFonts w:hint="eastAsia"/>
          <w:color w:val="000000" w:themeColor="text1"/>
          <w:sz w:val="24"/>
        </w:rPr>
        <w:t>，属于（其他未列明行业）；承建（承接）企业为（企业名称），从业人员</w:t>
      </w:r>
      <w:r w:rsidRPr="00C05306">
        <w:rPr>
          <w:rFonts w:hint="eastAsia"/>
          <w:color w:val="000000" w:themeColor="text1"/>
          <w:sz w:val="24"/>
        </w:rPr>
        <w:t xml:space="preserve">     </w:t>
      </w:r>
      <w:r w:rsidRPr="00C05306">
        <w:rPr>
          <w:rFonts w:hint="eastAsia"/>
          <w:color w:val="000000" w:themeColor="text1"/>
          <w:sz w:val="24"/>
        </w:rPr>
        <w:t>人，营业收入为</w:t>
      </w:r>
      <w:r w:rsidRPr="00C05306">
        <w:rPr>
          <w:rFonts w:hint="eastAsia"/>
          <w:color w:val="000000" w:themeColor="text1"/>
          <w:sz w:val="24"/>
        </w:rPr>
        <w:t xml:space="preserve">     </w:t>
      </w:r>
      <w:r w:rsidRPr="00C05306">
        <w:rPr>
          <w:rFonts w:hint="eastAsia"/>
          <w:color w:val="000000" w:themeColor="text1"/>
          <w:sz w:val="24"/>
        </w:rPr>
        <w:t>万元，资产总额为</w:t>
      </w:r>
      <w:r w:rsidRPr="00C05306">
        <w:rPr>
          <w:rFonts w:hint="eastAsia"/>
          <w:color w:val="000000" w:themeColor="text1"/>
          <w:sz w:val="24"/>
        </w:rPr>
        <w:t xml:space="preserve">     </w:t>
      </w:r>
      <w:r w:rsidRPr="00C05306">
        <w:rPr>
          <w:rFonts w:hint="eastAsia"/>
          <w:color w:val="000000" w:themeColor="text1"/>
          <w:sz w:val="24"/>
        </w:rPr>
        <w:t>万元，属于（中型企业、小型企业、微型企业）；</w:t>
      </w:r>
    </w:p>
    <w:p w:rsidR="00C05306" w:rsidRPr="00C05306" w:rsidRDefault="00C05306" w:rsidP="00C05306">
      <w:pPr>
        <w:spacing w:line="440" w:lineRule="exact"/>
        <w:rPr>
          <w:color w:val="000000" w:themeColor="text1"/>
          <w:sz w:val="24"/>
        </w:rPr>
      </w:pPr>
      <w:r w:rsidRPr="00C05306">
        <w:rPr>
          <w:rFonts w:hint="eastAsia"/>
          <w:color w:val="000000" w:themeColor="text1"/>
          <w:sz w:val="24"/>
        </w:rPr>
        <w:t>……</w:t>
      </w:r>
    </w:p>
    <w:p w:rsidR="00C05306" w:rsidRPr="00C05306" w:rsidRDefault="00C05306" w:rsidP="00C05306">
      <w:pPr>
        <w:spacing w:line="440" w:lineRule="exact"/>
        <w:rPr>
          <w:color w:val="000000" w:themeColor="text1"/>
          <w:sz w:val="24"/>
        </w:rPr>
      </w:pPr>
      <w:r w:rsidRPr="00C05306">
        <w:rPr>
          <w:rFonts w:hint="eastAsia"/>
          <w:color w:val="000000" w:themeColor="text1"/>
          <w:sz w:val="24"/>
        </w:rPr>
        <w:t>以上企业，不属于大企业的分支机构，不存在控股股东为大企业的情形，也不存在与大企业的负责人为同一人的情形。</w:t>
      </w:r>
    </w:p>
    <w:p w:rsidR="00C05306" w:rsidRPr="00C05306" w:rsidRDefault="00C05306" w:rsidP="00C05306">
      <w:pPr>
        <w:spacing w:line="440" w:lineRule="exact"/>
        <w:rPr>
          <w:color w:val="000000" w:themeColor="text1"/>
          <w:sz w:val="24"/>
        </w:rPr>
      </w:pPr>
      <w:r w:rsidRPr="00C05306">
        <w:rPr>
          <w:rFonts w:hint="eastAsia"/>
          <w:color w:val="000000" w:themeColor="text1"/>
          <w:sz w:val="24"/>
        </w:rPr>
        <w:t>本企业对上述声明内容的真实性负责。如有虚假，将依法承担相应责任。</w:t>
      </w:r>
    </w:p>
    <w:p w:rsidR="00C05306" w:rsidRPr="00C05306" w:rsidRDefault="00C05306" w:rsidP="00C05306">
      <w:pPr>
        <w:spacing w:line="440" w:lineRule="exact"/>
        <w:rPr>
          <w:color w:val="000000" w:themeColor="text1"/>
          <w:sz w:val="24"/>
        </w:rPr>
      </w:pPr>
    </w:p>
    <w:p w:rsidR="00C05306" w:rsidRPr="00C05306" w:rsidRDefault="00C05306" w:rsidP="00C05306">
      <w:pPr>
        <w:spacing w:line="440" w:lineRule="exact"/>
        <w:rPr>
          <w:color w:val="000000" w:themeColor="text1"/>
          <w:sz w:val="24"/>
        </w:rPr>
      </w:pPr>
      <w:r w:rsidRPr="00C05306">
        <w:rPr>
          <w:rFonts w:hint="eastAsia"/>
          <w:color w:val="000000" w:themeColor="text1"/>
          <w:sz w:val="24"/>
        </w:rPr>
        <w:t>企业名称（盖章）：</w:t>
      </w:r>
    </w:p>
    <w:p w:rsidR="00C05306" w:rsidRPr="00C05306" w:rsidRDefault="00C05306" w:rsidP="00C05306">
      <w:pPr>
        <w:spacing w:line="440" w:lineRule="exact"/>
        <w:rPr>
          <w:color w:val="000000" w:themeColor="text1"/>
          <w:sz w:val="24"/>
        </w:rPr>
      </w:pPr>
      <w:r w:rsidRPr="00C05306">
        <w:rPr>
          <w:rFonts w:hint="eastAsia"/>
          <w:color w:val="000000" w:themeColor="text1"/>
          <w:sz w:val="24"/>
        </w:rPr>
        <w:t>日期：</w:t>
      </w:r>
    </w:p>
    <w:p w:rsidR="00C05306" w:rsidRPr="00C05306" w:rsidRDefault="00C05306" w:rsidP="00C05306">
      <w:pPr>
        <w:spacing w:line="440" w:lineRule="exact"/>
        <w:rPr>
          <w:color w:val="000000" w:themeColor="text1"/>
          <w:sz w:val="24"/>
        </w:rPr>
      </w:pPr>
    </w:p>
    <w:p w:rsidR="00C05306" w:rsidRPr="00C05306" w:rsidRDefault="00C05306" w:rsidP="00C05306">
      <w:pPr>
        <w:spacing w:line="440" w:lineRule="exact"/>
        <w:rPr>
          <w:color w:val="000000" w:themeColor="text1"/>
          <w:sz w:val="24"/>
        </w:rPr>
      </w:pPr>
    </w:p>
    <w:p w:rsidR="00C05306" w:rsidRPr="00C05306" w:rsidRDefault="00C05306" w:rsidP="00C05306">
      <w:pPr>
        <w:spacing w:line="440" w:lineRule="exact"/>
        <w:rPr>
          <w:color w:val="000000" w:themeColor="text1"/>
          <w:sz w:val="24"/>
        </w:rPr>
      </w:pPr>
      <w:r w:rsidRPr="00C05306">
        <w:rPr>
          <w:rFonts w:hint="eastAsia"/>
          <w:color w:val="000000" w:themeColor="text1"/>
          <w:sz w:val="24"/>
        </w:rPr>
        <w:t>备注：</w:t>
      </w:r>
      <w:r w:rsidRPr="00C05306">
        <w:rPr>
          <w:rFonts w:hint="eastAsia"/>
          <w:color w:val="000000" w:themeColor="text1"/>
          <w:sz w:val="24"/>
        </w:rPr>
        <w:t>1</w:t>
      </w:r>
      <w:r w:rsidRPr="00C05306">
        <w:rPr>
          <w:rFonts w:hint="eastAsia"/>
          <w:color w:val="000000" w:themeColor="text1"/>
          <w:sz w:val="24"/>
        </w:rPr>
        <w:t>、从业人员、营业收入、资产总额填报上一年度数据，无上一年度数据的新成立企业可不填报。</w:t>
      </w:r>
    </w:p>
    <w:p w:rsidR="00C05306" w:rsidRPr="00C05306" w:rsidRDefault="00C05306" w:rsidP="00C05306">
      <w:pPr>
        <w:spacing w:line="440" w:lineRule="exact"/>
        <w:rPr>
          <w:b/>
          <w:color w:val="000000" w:themeColor="text1"/>
          <w:sz w:val="28"/>
          <w:szCs w:val="28"/>
        </w:rPr>
      </w:pPr>
      <w:r w:rsidRPr="00C05306">
        <w:rPr>
          <w:rFonts w:hint="eastAsia"/>
          <w:color w:val="000000" w:themeColor="text1"/>
          <w:sz w:val="24"/>
        </w:rPr>
        <w:t>2</w:t>
      </w:r>
      <w:r w:rsidRPr="00C05306">
        <w:rPr>
          <w:rFonts w:hint="eastAsia"/>
          <w:color w:val="000000" w:themeColor="text1"/>
          <w:sz w:val="24"/>
        </w:rPr>
        <w:t>、投标人为中小企业时需提供本声明函，并完整填写从业人员、营业收入、资产总额等内容，否则评审时不能享受相应的价格扣除。</w:t>
      </w:r>
    </w:p>
    <w:p w:rsidR="00B41C0B" w:rsidRDefault="00B41C0B" w:rsidP="00C05306">
      <w:pPr>
        <w:spacing w:line="360" w:lineRule="auto"/>
        <w:jc w:val="center"/>
        <w:rPr>
          <w:rFonts w:ascii="宋体" w:hAnsi="宋体"/>
          <w:color w:val="000000" w:themeColor="text1"/>
          <w:sz w:val="24"/>
        </w:rPr>
      </w:pPr>
    </w:p>
    <w:p w:rsidR="00B41C0B" w:rsidRDefault="00B61881" w:rsidP="00C05306">
      <w:pPr>
        <w:widowControl/>
        <w:jc w:val="left"/>
        <w:rPr>
          <w:rFonts w:ascii="宋体" w:hAnsi="宋体"/>
          <w:color w:val="000000" w:themeColor="text1"/>
          <w:sz w:val="24"/>
        </w:rPr>
      </w:pPr>
      <w:bookmarkStart w:id="925" w:name="_Toc435515316"/>
      <w:bookmarkStart w:id="926" w:name="_Toc435514876"/>
      <w:r>
        <w:rPr>
          <w:b/>
          <w:color w:val="000000" w:themeColor="text1"/>
          <w:sz w:val="28"/>
          <w:szCs w:val="28"/>
        </w:rPr>
        <w:br w:type="page"/>
      </w:r>
      <w:bookmarkEnd w:id="925"/>
      <w:bookmarkEnd w:id="926"/>
      <w:r w:rsidR="00C05306">
        <w:rPr>
          <w:rFonts w:hint="eastAsia"/>
          <w:b/>
          <w:color w:val="000000" w:themeColor="text1"/>
          <w:sz w:val="28"/>
          <w:szCs w:val="28"/>
        </w:rPr>
        <w:lastRenderedPageBreak/>
        <w:t xml:space="preserve"> </w:t>
      </w:r>
    </w:p>
    <w:p w:rsidR="00B41C0B" w:rsidRDefault="00B61881">
      <w:pPr>
        <w:spacing w:line="360" w:lineRule="auto"/>
        <w:jc w:val="center"/>
        <w:rPr>
          <w:rFonts w:ascii="宋体" w:hAnsi="宋体"/>
          <w:b/>
          <w:bCs/>
          <w:color w:val="000000" w:themeColor="text1"/>
          <w:sz w:val="28"/>
          <w:szCs w:val="28"/>
        </w:rPr>
      </w:pPr>
      <w:r>
        <w:rPr>
          <w:rFonts w:ascii="宋体" w:hAnsi="宋体" w:hint="eastAsia"/>
          <w:b/>
          <w:bCs/>
          <w:color w:val="000000" w:themeColor="text1"/>
          <w:sz w:val="28"/>
          <w:szCs w:val="28"/>
        </w:rPr>
        <w:t>（2）监狱企业的证明文件</w:t>
      </w:r>
    </w:p>
    <w:p w:rsidR="00B41C0B" w:rsidRDefault="00B61881">
      <w:pPr>
        <w:spacing w:line="440" w:lineRule="exact"/>
        <w:rPr>
          <w:color w:val="000000" w:themeColor="text1"/>
          <w:sz w:val="24"/>
        </w:rPr>
      </w:pPr>
      <w:r>
        <w:rPr>
          <w:rFonts w:hint="eastAsia"/>
          <w:color w:val="000000" w:themeColor="text1"/>
          <w:sz w:val="24"/>
        </w:rPr>
        <w:t>说明：监狱企业参加政府采购活动时，应当提供由省级以上监狱管理局、戒毒管理局（含新疆生产建设兵团）出具的属于监狱企业的证明文件。</w:t>
      </w:r>
    </w:p>
    <w:p w:rsidR="00B41C0B" w:rsidRDefault="00B41C0B">
      <w:pPr>
        <w:spacing w:line="440" w:lineRule="exact"/>
        <w:rPr>
          <w:color w:val="000000" w:themeColor="text1"/>
          <w:u w:val="single"/>
        </w:rPr>
      </w:pPr>
    </w:p>
    <w:p w:rsidR="00B41C0B" w:rsidRDefault="00B41C0B">
      <w:pPr>
        <w:spacing w:line="360" w:lineRule="auto"/>
        <w:ind w:firstLineChars="200" w:firstLine="420"/>
        <w:jc w:val="center"/>
        <w:rPr>
          <w:rFonts w:ascii="宋体" w:hAnsi="宋体"/>
          <w:color w:val="000000" w:themeColor="text1"/>
        </w:rPr>
      </w:pPr>
    </w:p>
    <w:p w:rsidR="00B41C0B" w:rsidRDefault="00B61881">
      <w:pPr>
        <w:spacing w:line="360" w:lineRule="auto"/>
        <w:jc w:val="center"/>
        <w:rPr>
          <w:rFonts w:ascii="宋体" w:hAnsi="宋体"/>
          <w:b/>
          <w:bCs/>
          <w:color w:val="000000" w:themeColor="text1"/>
          <w:sz w:val="28"/>
          <w:szCs w:val="28"/>
        </w:rPr>
      </w:pPr>
      <w:bookmarkStart w:id="927" w:name="OLE_LINK13"/>
      <w:bookmarkStart w:id="928" w:name="OLE_LINK14"/>
      <w:r>
        <w:rPr>
          <w:rFonts w:ascii="宋体" w:hAnsi="宋体" w:hint="eastAsia"/>
          <w:b/>
          <w:bCs/>
          <w:color w:val="000000" w:themeColor="text1"/>
          <w:sz w:val="28"/>
          <w:szCs w:val="28"/>
        </w:rPr>
        <w:t>（3）残疾人福利性单位声明函</w:t>
      </w:r>
    </w:p>
    <w:bookmarkEnd w:id="927"/>
    <w:bookmarkEnd w:id="928"/>
    <w:p w:rsidR="00B41C0B" w:rsidRDefault="00B61881">
      <w:pPr>
        <w:spacing w:line="360" w:lineRule="auto"/>
        <w:ind w:firstLineChars="200" w:firstLine="480"/>
        <w:rPr>
          <w:rFonts w:ascii="宋体" w:hAnsi="宋体"/>
          <w:color w:val="000000" w:themeColor="text1"/>
          <w:spacing w:val="6"/>
          <w:sz w:val="24"/>
        </w:rPr>
      </w:pPr>
      <w:r>
        <w:rPr>
          <w:rFonts w:hint="eastAsia"/>
          <w:color w:val="000000" w:themeColor="text1"/>
          <w:sz w:val="24"/>
        </w:rPr>
        <w:t>本单位郑重</w:t>
      </w:r>
      <w:r>
        <w:rPr>
          <w:rFonts w:ascii="宋体" w:hAnsi="宋体" w:hint="eastAsia"/>
          <w:color w:val="000000" w:themeColor="text1"/>
          <w:spacing w:val="6"/>
          <w:sz w:val="24"/>
        </w:rPr>
        <w:t>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41C0B" w:rsidRDefault="00B61881">
      <w:pPr>
        <w:spacing w:line="360" w:lineRule="auto"/>
        <w:ind w:firstLineChars="200" w:firstLine="504"/>
        <w:rPr>
          <w:color w:val="000000" w:themeColor="text1"/>
          <w:sz w:val="24"/>
        </w:rPr>
      </w:pPr>
      <w:r>
        <w:rPr>
          <w:rFonts w:ascii="宋体" w:hAnsi="宋体" w:hint="eastAsia"/>
          <w:color w:val="000000" w:themeColor="text1"/>
          <w:spacing w:val="6"/>
          <w:sz w:val="24"/>
        </w:rPr>
        <w:t>本单位对上述声</w:t>
      </w:r>
      <w:r>
        <w:rPr>
          <w:rFonts w:hint="eastAsia"/>
          <w:color w:val="000000" w:themeColor="text1"/>
          <w:sz w:val="24"/>
        </w:rPr>
        <w:t>明的真实性负责。如有虚假，将依法承担相应责任。</w:t>
      </w:r>
    </w:p>
    <w:p w:rsidR="00B41C0B" w:rsidRDefault="00B61881">
      <w:pPr>
        <w:tabs>
          <w:tab w:val="left" w:pos="4860"/>
        </w:tabs>
        <w:spacing w:line="588" w:lineRule="exact"/>
        <w:ind w:right="1560" w:firstLineChars="200" w:firstLine="504"/>
        <w:jc w:val="right"/>
        <w:rPr>
          <w:rFonts w:ascii="宋体" w:hAnsi="宋体"/>
          <w:color w:val="000000" w:themeColor="text1"/>
          <w:spacing w:val="6"/>
          <w:sz w:val="24"/>
        </w:rPr>
      </w:pPr>
      <w:r>
        <w:rPr>
          <w:rFonts w:ascii="宋体" w:hAnsi="宋体" w:hint="eastAsia"/>
          <w:color w:val="000000" w:themeColor="text1"/>
          <w:spacing w:val="6"/>
          <w:sz w:val="24"/>
        </w:rPr>
        <w:t>单位名称（盖章）：</w:t>
      </w:r>
    </w:p>
    <w:p w:rsidR="00B41C0B" w:rsidRDefault="00B61881">
      <w:pPr>
        <w:tabs>
          <w:tab w:val="left" w:pos="4860"/>
        </w:tabs>
        <w:spacing w:line="588" w:lineRule="exact"/>
        <w:ind w:right="1224"/>
        <w:jc w:val="right"/>
        <w:rPr>
          <w:rFonts w:ascii="宋体" w:hAnsi="宋体"/>
          <w:color w:val="000000" w:themeColor="text1"/>
          <w:spacing w:val="6"/>
          <w:sz w:val="24"/>
        </w:rPr>
      </w:pPr>
      <w:r>
        <w:rPr>
          <w:rFonts w:ascii="宋体" w:hAnsi="宋体" w:hint="eastAsia"/>
          <w:color w:val="000000" w:themeColor="text1"/>
          <w:spacing w:val="6"/>
          <w:sz w:val="24"/>
        </w:rPr>
        <w:t>日  期：</w:t>
      </w:r>
    </w:p>
    <w:p w:rsidR="00B41C0B" w:rsidRDefault="00B41C0B">
      <w:pPr>
        <w:spacing w:line="360" w:lineRule="auto"/>
        <w:ind w:firstLineChars="200" w:firstLine="420"/>
        <w:jc w:val="center"/>
        <w:rPr>
          <w:rFonts w:ascii="宋体" w:hAnsi="宋体"/>
          <w:color w:val="000000" w:themeColor="text1"/>
        </w:rPr>
      </w:pPr>
    </w:p>
    <w:p w:rsidR="00B41C0B" w:rsidRDefault="00B61881">
      <w:pPr>
        <w:pStyle w:val="20"/>
        <w:spacing w:before="0" w:after="0"/>
        <w:rPr>
          <w:color w:val="000000" w:themeColor="text1"/>
          <w:szCs w:val="28"/>
        </w:rPr>
      </w:pPr>
      <w:r>
        <w:rPr>
          <w:b w:val="0"/>
          <w:bCs/>
          <w:color w:val="000000" w:themeColor="text1"/>
        </w:rPr>
        <w:br w:type="page"/>
      </w:r>
      <w:bookmarkStart w:id="929" w:name="_Toc535945935"/>
      <w:bookmarkStart w:id="930" w:name="_Toc451254140"/>
      <w:r>
        <w:rPr>
          <w:rFonts w:hint="eastAsia"/>
          <w:color w:val="000000" w:themeColor="text1"/>
          <w:szCs w:val="28"/>
        </w:rPr>
        <w:lastRenderedPageBreak/>
        <w:t>格式1</w:t>
      </w:r>
      <w:r w:rsidR="001946DD">
        <w:rPr>
          <w:rFonts w:hint="eastAsia"/>
          <w:color w:val="000000" w:themeColor="text1"/>
          <w:szCs w:val="28"/>
        </w:rPr>
        <w:t>1</w:t>
      </w:r>
      <w:r>
        <w:rPr>
          <w:rFonts w:hint="eastAsia"/>
          <w:color w:val="000000" w:themeColor="text1"/>
          <w:szCs w:val="28"/>
        </w:rPr>
        <w:t>交纳服务费承诺书</w:t>
      </w:r>
      <w:bookmarkEnd w:id="922"/>
      <w:bookmarkEnd w:id="929"/>
      <w:bookmarkEnd w:id="930"/>
    </w:p>
    <w:p w:rsidR="00B41C0B" w:rsidRDefault="00B61881">
      <w:pPr>
        <w:spacing w:line="480" w:lineRule="exact"/>
        <w:jc w:val="center"/>
        <w:rPr>
          <w:rFonts w:ascii="宋体"/>
          <w:b/>
          <w:color w:val="000000" w:themeColor="text1"/>
          <w:sz w:val="32"/>
          <w:szCs w:val="32"/>
        </w:rPr>
      </w:pPr>
      <w:r>
        <w:rPr>
          <w:rFonts w:ascii="宋体" w:hint="eastAsia"/>
          <w:b/>
          <w:color w:val="000000" w:themeColor="text1"/>
          <w:sz w:val="32"/>
          <w:szCs w:val="32"/>
        </w:rPr>
        <w:t>采购代理服务费承诺书</w:t>
      </w:r>
    </w:p>
    <w:p w:rsidR="00B41C0B" w:rsidRDefault="00B41C0B">
      <w:pPr>
        <w:spacing w:line="480" w:lineRule="exact"/>
        <w:rPr>
          <w:rFonts w:ascii="宋体"/>
          <w:color w:val="000000" w:themeColor="text1"/>
          <w:sz w:val="24"/>
        </w:rPr>
      </w:pPr>
    </w:p>
    <w:p w:rsidR="00B41C0B" w:rsidRDefault="00B61881">
      <w:pPr>
        <w:spacing w:line="480" w:lineRule="exact"/>
        <w:rPr>
          <w:rFonts w:ascii="宋体"/>
          <w:b/>
          <w:color w:val="000000" w:themeColor="text1"/>
          <w:sz w:val="24"/>
        </w:rPr>
      </w:pPr>
      <w:r>
        <w:rPr>
          <w:rFonts w:ascii="宋体" w:hint="eastAsia"/>
          <w:color w:val="000000" w:themeColor="text1"/>
        </w:rPr>
        <w:t>致</w:t>
      </w:r>
      <w:r>
        <w:rPr>
          <w:rFonts w:ascii="宋体" w:hint="eastAsia"/>
          <w:color w:val="000000" w:themeColor="text1"/>
          <w:sz w:val="24"/>
        </w:rPr>
        <w:t>：</w:t>
      </w:r>
      <w:r w:rsidR="00485A9F">
        <w:rPr>
          <w:rFonts w:ascii="宋体" w:hint="eastAsia"/>
          <w:b/>
          <w:color w:val="000000" w:themeColor="text1"/>
          <w:sz w:val="24"/>
        </w:rPr>
        <w:t>新疆中工建辉工程咨询有限公司</w:t>
      </w:r>
    </w:p>
    <w:p w:rsidR="00B41C0B" w:rsidRDefault="00B41C0B">
      <w:pPr>
        <w:spacing w:line="480" w:lineRule="exact"/>
        <w:rPr>
          <w:rFonts w:ascii="宋体"/>
          <w:color w:val="000000" w:themeColor="text1"/>
          <w:sz w:val="24"/>
        </w:rPr>
      </w:pPr>
    </w:p>
    <w:p w:rsidR="00B41C0B" w:rsidRDefault="00B61881">
      <w:pPr>
        <w:spacing w:line="360" w:lineRule="auto"/>
        <w:ind w:firstLineChars="200" w:firstLine="480"/>
        <w:rPr>
          <w:rFonts w:ascii="宋体"/>
          <w:color w:val="000000" w:themeColor="text1"/>
          <w:sz w:val="24"/>
        </w:rPr>
      </w:pPr>
      <w:r>
        <w:rPr>
          <w:rFonts w:ascii="宋体" w:hint="eastAsia"/>
          <w:color w:val="000000" w:themeColor="text1"/>
          <w:sz w:val="24"/>
        </w:rPr>
        <w:t>如果我方在贵公司组织的</w:t>
      </w:r>
      <w:r w:rsidR="00485A9F">
        <w:rPr>
          <w:rFonts w:ascii="宋体" w:hAnsi="宋体" w:cs="宋体" w:hint="eastAsia"/>
          <w:color w:val="000000" w:themeColor="text1"/>
          <w:kern w:val="28"/>
          <w:sz w:val="24"/>
          <w:u w:val="single"/>
        </w:rPr>
        <w:t>若羌县国家现代农业产业园行业组织建设项目（</w:t>
      </w:r>
      <w:r w:rsidR="009B7117">
        <w:rPr>
          <w:rFonts w:ascii="宋体" w:hAnsi="宋体" w:cs="宋体" w:hint="eastAsia"/>
          <w:color w:val="000000" w:themeColor="text1"/>
          <w:kern w:val="28"/>
          <w:sz w:val="24"/>
          <w:u w:val="single"/>
        </w:rPr>
        <w:t>二标段</w:t>
      </w:r>
      <w:r w:rsidR="00485A9F">
        <w:rPr>
          <w:rFonts w:ascii="宋体" w:hAnsi="宋体" w:cs="宋体" w:hint="eastAsia"/>
          <w:color w:val="000000" w:themeColor="text1"/>
          <w:kern w:val="28"/>
          <w:sz w:val="24"/>
          <w:u w:val="single"/>
        </w:rPr>
        <w:t>）</w:t>
      </w:r>
      <w:r>
        <w:rPr>
          <w:rFonts w:ascii="宋体" w:hint="eastAsia"/>
          <w:color w:val="000000" w:themeColor="text1"/>
          <w:sz w:val="24"/>
        </w:rPr>
        <w:t>采购项目编号：</w:t>
      </w:r>
      <w:r w:rsidR="009B7117">
        <w:rPr>
          <w:rFonts w:ascii="宋体" w:hint="eastAsia"/>
          <w:color w:val="000000" w:themeColor="text1"/>
          <w:sz w:val="24"/>
          <w:u w:val="single"/>
        </w:rPr>
        <w:t>XJZGJHZFCG2023-098</w:t>
      </w:r>
      <w:r w:rsidR="00485A9F">
        <w:rPr>
          <w:rFonts w:ascii="宋体" w:hint="eastAsia"/>
          <w:color w:val="000000" w:themeColor="text1"/>
          <w:sz w:val="24"/>
          <w:u w:val="single"/>
        </w:rPr>
        <w:t>号</w:t>
      </w:r>
      <w:r>
        <w:rPr>
          <w:rFonts w:ascii="宋体" w:hint="eastAsia"/>
          <w:color w:val="000000" w:themeColor="text1"/>
          <w:sz w:val="24"/>
          <w:u w:val="single"/>
        </w:rPr>
        <w:t xml:space="preserve"> </w:t>
      </w:r>
      <w:r>
        <w:rPr>
          <w:rFonts w:ascii="宋体" w:hint="eastAsia"/>
          <w:color w:val="000000" w:themeColor="text1"/>
          <w:sz w:val="24"/>
        </w:rPr>
        <w:t>谈判采购项目中被确定为中标人，我方保证在收到《中标通知书》后五个工作日内，按照谈判文件的规定向贵公司交纳采购代理服务费。</w:t>
      </w:r>
    </w:p>
    <w:p w:rsidR="00B41C0B" w:rsidRDefault="00B61881">
      <w:pPr>
        <w:spacing w:line="360" w:lineRule="auto"/>
        <w:ind w:firstLineChars="200" w:firstLine="480"/>
        <w:rPr>
          <w:rFonts w:ascii="宋体"/>
          <w:color w:val="000000" w:themeColor="text1"/>
          <w:sz w:val="24"/>
        </w:rPr>
      </w:pPr>
      <w:r>
        <w:rPr>
          <w:rFonts w:ascii="宋体" w:hint="eastAsia"/>
          <w:color w:val="000000" w:themeColor="text1"/>
          <w:sz w:val="24"/>
        </w:rPr>
        <w:t>我方如违约，愿凭贵公司开出的违约通知，按上述承诺金额的200%在我方提交的报价保证金（保函）及采购人与我方签订的采购合同款项中扣付，并在此同意和要求报价保函开立银行及采购人（应</w:t>
      </w:r>
      <w:r w:rsidR="00485A9F">
        <w:rPr>
          <w:rFonts w:ascii="宋体" w:hint="eastAsia"/>
          <w:b/>
          <w:color w:val="000000" w:themeColor="text1"/>
          <w:sz w:val="24"/>
        </w:rPr>
        <w:t>新疆中工建辉工程咨询有限公司</w:t>
      </w:r>
      <w:r>
        <w:rPr>
          <w:rFonts w:ascii="宋体" w:hint="eastAsia"/>
          <w:color w:val="000000" w:themeColor="text1"/>
          <w:sz w:val="24"/>
        </w:rPr>
        <w:t>的要求）办理支付手续。</w:t>
      </w:r>
    </w:p>
    <w:p w:rsidR="00B41C0B" w:rsidRDefault="00B41C0B">
      <w:pPr>
        <w:spacing w:line="360" w:lineRule="auto"/>
        <w:ind w:firstLineChars="200" w:firstLine="480"/>
        <w:rPr>
          <w:rFonts w:ascii="宋体"/>
          <w:color w:val="000000" w:themeColor="text1"/>
          <w:sz w:val="24"/>
        </w:rPr>
      </w:pPr>
    </w:p>
    <w:p w:rsidR="00B41C0B" w:rsidRDefault="00B61881">
      <w:pPr>
        <w:spacing w:line="360" w:lineRule="auto"/>
        <w:ind w:firstLineChars="200" w:firstLine="480"/>
        <w:rPr>
          <w:rFonts w:ascii="宋体"/>
          <w:color w:val="000000" w:themeColor="text1"/>
          <w:sz w:val="24"/>
        </w:rPr>
      </w:pPr>
      <w:r>
        <w:rPr>
          <w:rFonts w:ascii="宋体" w:hint="eastAsia"/>
          <w:color w:val="000000" w:themeColor="text1"/>
          <w:sz w:val="24"/>
        </w:rPr>
        <w:t>特此承诺！</w:t>
      </w:r>
    </w:p>
    <w:p w:rsidR="00B41C0B" w:rsidRDefault="00B41C0B">
      <w:pPr>
        <w:spacing w:line="600" w:lineRule="auto"/>
        <w:ind w:leftChars="2238" w:left="4700"/>
        <w:rPr>
          <w:rFonts w:ascii="宋体"/>
          <w:color w:val="000000" w:themeColor="text1"/>
          <w:sz w:val="24"/>
        </w:rPr>
      </w:pPr>
    </w:p>
    <w:p w:rsidR="00B41C0B" w:rsidRDefault="00B61881" w:rsidP="00485A9F">
      <w:pPr>
        <w:spacing w:line="480" w:lineRule="auto"/>
        <w:ind w:leftChars="2050" w:left="4699" w:hangingChars="164" w:hanging="394"/>
        <w:rPr>
          <w:rFonts w:ascii="宋体"/>
          <w:color w:val="000000" w:themeColor="text1"/>
          <w:sz w:val="24"/>
        </w:rPr>
      </w:pPr>
      <w:r>
        <w:rPr>
          <w:rFonts w:ascii="宋体" w:hint="eastAsia"/>
          <w:color w:val="000000" w:themeColor="text1"/>
          <w:sz w:val="24"/>
        </w:rPr>
        <w:t>报价人法定名称（公章）；</w:t>
      </w:r>
    </w:p>
    <w:p w:rsidR="00B41C0B" w:rsidRDefault="00B61881" w:rsidP="00485A9F">
      <w:pPr>
        <w:spacing w:line="480" w:lineRule="auto"/>
        <w:ind w:leftChars="2050" w:left="4699" w:hangingChars="164" w:hanging="394"/>
        <w:rPr>
          <w:rFonts w:ascii="宋体"/>
          <w:color w:val="000000" w:themeColor="text1"/>
          <w:sz w:val="24"/>
        </w:rPr>
      </w:pPr>
      <w:r>
        <w:rPr>
          <w:rFonts w:ascii="宋体" w:hint="eastAsia"/>
          <w:color w:val="000000" w:themeColor="text1"/>
          <w:sz w:val="24"/>
        </w:rPr>
        <w:t>报价人法定地址：</w:t>
      </w:r>
    </w:p>
    <w:p w:rsidR="00B41C0B" w:rsidRDefault="00B61881" w:rsidP="00485A9F">
      <w:pPr>
        <w:spacing w:line="480" w:lineRule="auto"/>
        <w:ind w:leftChars="2050" w:left="4699" w:hangingChars="164" w:hanging="394"/>
        <w:rPr>
          <w:rFonts w:ascii="宋体"/>
          <w:color w:val="000000" w:themeColor="text1"/>
          <w:sz w:val="24"/>
        </w:rPr>
      </w:pPr>
      <w:r>
        <w:rPr>
          <w:rFonts w:ascii="宋体" w:hAnsi="宋体" w:hint="eastAsia"/>
          <w:bCs/>
          <w:color w:val="000000" w:themeColor="text1"/>
          <w:sz w:val="24"/>
        </w:rPr>
        <w:t>法定代表人或授权代表（签名或盖章）</w:t>
      </w:r>
      <w:r>
        <w:rPr>
          <w:rFonts w:ascii="宋体" w:hint="eastAsia"/>
          <w:color w:val="000000" w:themeColor="text1"/>
          <w:sz w:val="24"/>
        </w:rPr>
        <w:t>：</w:t>
      </w:r>
    </w:p>
    <w:p w:rsidR="00B41C0B" w:rsidRDefault="00B61881" w:rsidP="00485A9F">
      <w:pPr>
        <w:spacing w:line="480" w:lineRule="auto"/>
        <w:ind w:leftChars="2050" w:left="4699" w:hangingChars="164" w:hanging="394"/>
        <w:rPr>
          <w:rFonts w:ascii="宋体"/>
          <w:color w:val="000000" w:themeColor="text1"/>
          <w:sz w:val="24"/>
        </w:rPr>
      </w:pPr>
      <w:r>
        <w:rPr>
          <w:rFonts w:ascii="宋体" w:hint="eastAsia"/>
          <w:color w:val="000000" w:themeColor="text1"/>
          <w:sz w:val="24"/>
        </w:rPr>
        <w:t>电    话：</w:t>
      </w:r>
    </w:p>
    <w:p w:rsidR="00B41C0B" w:rsidRDefault="00B61881" w:rsidP="00485A9F">
      <w:pPr>
        <w:spacing w:line="480" w:lineRule="auto"/>
        <w:ind w:leftChars="2050" w:left="4699" w:hangingChars="164" w:hanging="394"/>
        <w:rPr>
          <w:rFonts w:ascii="宋体"/>
          <w:color w:val="000000" w:themeColor="text1"/>
          <w:sz w:val="24"/>
        </w:rPr>
      </w:pPr>
      <w:r>
        <w:rPr>
          <w:rFonts w:ascii="宋体" w:hint="eastAsia"/>
          <w:color w:val="000000" w:themeColor="text1"/>
          <w:sz w:val="24"/>
        </w:rPr>
        <w:t>传    真：</w:t>
      </w:r>
    </w:p>
    <w:p w:rsidR="00B41C0B" w:rsidRDefault="00B61881" w:rsidP="00485A9F">
      <w:pPr>
        <w:spacing w:line="480" w:lineRule="auto"/>
        <w:ind w:leftChars="2050" w:left="4699" w:hangingChars="164" w:hanging="394"/>
        <w:rPr>
          <w:rFonts w:ascii="宋体" w:hAnsi="宋体"/>
          <w:color w:val="000000" w:themeColor="text1"/>
          <w:sz w:val="24"/>
        </w:rPr>
      </w:pPr>
      <w:r>
        <w:rPr>
          <w:rFonts w:ascii="宋体" w:hint="eastAsia"/>
          <w:color w:val="000000" w:themeColor="text1"/>
          <w:sz w:val="24"/>
        </w:rPr>
        <w:t>承诺日期：</w:t>
      </w:r>
      <w:r>
        <w:rPr>
          <w:rFonts w:ascii="宋体" w:hAnsi="宋体" w:hint="eastAsia"/>
          <w:bCs/>
          <w:color w:val="000000" w:themeColor="text1"/>
          <w:sz w:val="24"/>
        </w:rPr>
        <w:t xml:space="preserve">     年   月   日</w:t>
      </w:r>
    </w:p>
    <w:p w:rsidR="00B41C0B" w:rsidRDefault="00B41C0B">
      <w:pPr>
        <w:spacing w:line="360" w:lineRule="auto"/>
        <w:rPr>
          <w:rFonts w:ascii="宋体" w:hAnsi="宋体"/>
          <w:color w:val="000000" w:themeColor="text1"/>
          <w:sz w:val="24"/>
        </w:rPr>
      </w:pPr>
    </w:p>
    <w:p w:rsidR="00B41C0B" w:rsidRDefault="00B41C0B"/>
    <w:p w:rsidR="00C05306" w:rsidRDefault="00C05306" w:rsidP="00C05306">
      <w:pPr>
        <w:pStyle w:val="2"/>
      </w:pPr>
    </w:p>
    <w:p w:rsidR="00C05306" w:rsidRDefault="00C05306" w:rsidP="00C05306">
      <w:pPr>
        <w:pStyle w:val="2"/>
      </w:pPr>
    </w:p>
    <w:p w:rsidR="00C05306" w:rsidRDefault="00C05306" w:rsidP="00C05306">
      <w:pPr>
        <w:pStyle w:val="2"/>
      </w:pPr>
    </w:p>
    <w:p w:rsidR="00C05306" w:rsidRDefault="00C05306" w:rsidP="00C05306">
      <w:pPr>
        <w:pStyle w:val="2"/>
      </w:pPr>
      <w:r>
        <w:rPr>
          <w:rFonts w:hint="eastAsia"/>
        </w:rPr>
        <w:lastRenderedPageBreak/>
        <w:t>政府采购投标担保函（若以银行转账方式交纳投标保证金，可不递交该投标担保函）</w:t>
      </w:r>
    </w:p>
    <w:p w:rsidR="00C05306" w:rsidRDefault="00C05306" w:rsidP="00C05306">
      <w:pPr>
        <w:pStyle w:val="2"/>
      </w:pPr>
      <w:r>
        <w:rPr>
          <w:rFonts w:hint="eastAsia"/>
        </w:rPr>
        <w:t>编号：</w:t>
      </w:r>
    </w:p>
    <w:p w:rsidR="00C05306" w:rsidRDefault="00C05306" w:rsidP="00C05306">
      <w:pPr>
        <w:pStyle w:val="2"/>
      </w:pPr>
      <w:r>
        <w:rPr>
          <w:rFonts w:hint="eastAsia"/>
        </w:rPr>
        <w:t xml:space="preserve"> ：</w:t>
      </w:r>
    </w:p>
    <w:p w:rsidR="00C05306" w:rsidRDefault="00C05306" w:rsidP="00C05306">
      <w:pPr>
        <w:pStyle w:val="2"/>
      </w:pPr>
      <w:r>
        <w:rPr>
          <w:rFonts w:hint="eastAsia"/>
        </w:rPr>
        <w:t>鉴于（以下简称“投标人”） 拟参加                （项目名称及项目编号）            的（以 下简称“本项目”） 投标，根据本项目采购文件，供应商参加投标时应向你方交纳投标保证金， 且可以投标担保函的形式交纳投标保证金。应供应商的申请，我方以保证的方式向你方提供如 下投标保证金担保：</w:t>
      </w:r>
    </w:p>
    <w:p w:rsidR="00C05306" w:rsidRDefault="00C05306" w:rsidP="00C05306">
      <w:pPr>
        <w:pStyle w:val="2"/>
      </w:pPr>
      <w:r>
        <w:rPr>
          <w:rFonts w:hint="eastAsia"/>
        </w:rPr>
        <w:t>一、保证责任的情形及保证金额</w:t>
      </w:r>
    </w:p>
    <w:p w:rsidR="00C05306" w:rsidRDefault="00C05306" w:rsidP="00C05306">
      <w:pPr>
        <w:pStyle w:val="2"/>
      </w:pPr>
      <w:r>
        <w:rPr>
          <w:rFonts w:hint="eastAsia"/>
        </w:rPr>
        <w:t>（一） 在投标人出现下列情形之一时，我方承担保证责任：</w:t>
      </w:r>
    </w:p>
    <w:p w:rsidR="00C05306" w:rsidRDefault="00C05306" w:rsidP="00C05306">
      <w:pPr>
        <w:pStyle w:val="2"/>
      </w:pPr>
      <w:r>
        <w:rPr>
          <w:rFonts w:hint="eastAsia"/>
        </w:rPr>
        <w:t>1．中标后投标人无正当理由不与采购人签订《政府采购合同》 ；</w:t>
      </w:r>
    </w:p>
    <w:p w:rsidR="00C05306" w:rsidRDefault="00C05306" w:rsidP="00C05306">
      <w:pPr>
        <w:pStyle w:val="2"/>
      </w:pPr>
      <w:r>
        <w:rPr>
          <w:rFonts w:hint="eastAsia"/>
        </w:rPr>
        <w:t>2．采购文件规定的投标人应当缴纳保证金的其他情形。</w:t>
      </w:r>
    </w:p>
    <w:p w:rsidR="00C05306" w:rsidRDefault="00C05306" w:rsidP="00C05306">
      <w:pPr>
        <w:pStyle w:val="2"/>
      </w:pPr>
      <w:r>
        <w:rPr>
          <w:rFonts w:hint="eastAsia"/>
        </w:rPr>
        <w:t>（二） 我方承担保证责任的最高金额为：       人民币元（大写） ，即本项目的投标保证金金额。</w:t>
      </w:r>
    </w:p>
    <w:p w:rsidR="00C05306" w:rsidRDefault="00C05306" w:rsidP="00C05306">
      <w:pPr>
        <w:pStyle w:val="2"/>
      </w:pPr>
      <w:r>
        <w:rPr>
          <w:rFonts w:hint="eastAsia"/>
        </w:rPr>
        <w:t>二、保证的方式及保证期间</w:t>
      </w:r>
    </w:p>
    <w:p w:rsidR="00C05306" w:rsidRDefault="00C05306" w:rsidP="00C05306">
      <w:pPr>
        <w:pStyle w:val="2"/>
      </w:pPr>
      <w:r>
        <w:rPr>
          <w:rFonts w:hint="eastAsia"/>
        </w:rPr>
        <w:t>我方保证的方式为：连带责任保证。</w:t>
      </w:r>
    </w:p>
    <w:p w:rsidR="00C05306" w:rsidRDefault="00C05306" w:rsidP="00C05306">
      <w:pPr>
        <w:pStyle w:val="2"/>
      </w:pPr>
      <w:r>
        <w:rPr>
          <w:rFonts w:hint="eastAsia"/>
        </w:rPr>
        <w:t>我方的保证期间为：自本保函生效之日起个月止。（必须包含本项目采购文件中规定的投 标截止日起的投标有效期，即不得少于 90 天）</w:t>
      </w:r>
    </w:p>
    <w:p w:rsidR="00C05306" w:rsidRDefault="00C05306" w:rsidP="00C05306">
      <w:pPr>
        <w:pStyle w:val="2"/>
      </w:pPr>
      <w:r>
        <w:rPr>
          <w:rFonts w:hint="eastAsia"/>
        </w:rPr>
        <w:t>三、承担保证责任的程序</w:t>
      </w:r>
    </w:p>
    <w:p w:rsidR="00C05306" w:rsidRDefault="00C05306" w:rsidP="00C05306">
      <w:pPr>
        <w:pStyle w:val="2"/>
      </w:pPr>
      <w:r>
        <w:rPr>
          <w:rFonts w:hint="eastAsia"/>
        </w:rPr>
        <w:t>1．你方要求我方承担保证责任的，应在本保函保证期间内向我方发出书面索赔通知。索 赔通知应写明要求索赔的金额，支付款项应到达的账号，并附有证明投标人发生我方应承担保 证责任情形的事实材料。</w:t>
      </w:r>
    </w:p>
    <w:p w:rsidR="00C05306" w:rsidRDefault="00C05306" w:rsidP="00C05306">
      <w:pPr>
        <w:pStyle w:val="2"/>
      </w:pPr>
      <w:r>
        <w:rPr>
          <w:rFonts w:hint="eastAsia"/>
        </w:rPr>
        <w:t>2．我方在收到索赔通知及相关证明材料后，在      个工作日内进行审查，符合应承担 保证责任情形的，我方应按照你方的要求代投标人向你方支付投标保证金。</w:t>
      </w:r>
    </w:p>
    <w:p w:rsidR="00C05306" w:rsidRDefault="00C05306" w:rsidP="00C05306">
      <w:pPr>
        <w:pStyle w:val="2"/>
      </w:pPr>
      <w:r>
        <w:rPr>
          <w:rFonts w:hint="eastAsia"/>
        </w:rPr>
        <w:t>四、保证责任的终止</w:t>
      </w:r>
    </w:p>
    <w:p w:rsidR="00C05306" w:rsidRDefault="00C05306" w:rsidP="00C05306">
      <w:pPr>
        <w:pStyle w:val="2"/>
      </w:pPr>
      <w:r>
        <w:rPr>
          <w:rFonts w:hint="eastAsia"/>
        </w:rPr>
        <w:t>1．保证期间届满你方未向我方书面主张保证责任的， 自保证期间届满次日起，我方保证 责任自动终止。</w:t>
      </w:r>
    </w:p>
    <w:p w:rsidR="00C05306" w:rsidRDefault="00C05306" w:rsidP="00C05306">
      <w:pPr>
        <w:pStyle w:val="2"/>
      </w:pPr>
      <w:r>
        <w:rPr>
          <w:rFonts w:hint="eastAsia"/>
        </w:rPr>
        <w:lastRenderedPageBreak/>
        <w:t>2．我方按照本保函向你方履行了保证责任后， 自我方向你方支付款项（支付款项从我方账户划出） 之日起，保证责任终止。</w:t>
      </w:r>
    </w:p>
    <w:p w:rsidR="00C05306" w:rsidRDefault="00C05306" w:rsidP="00C05306">
      <w:pPr>
        <w:pStyle w:val="2"/>
      </w:pPr>
      <w:r>
        <w:rPr>
          <w:rFonts w:hint="eastAsia"/>
        </w:rPr>
        <w:t>3．按照法律法规的规定或出现我方保证责任终止的其它情形的，我方在本保函项下的保 证责任亦终止。</w:t>
      </w:r>
    </w:p>
    <w:p w:rsidR="00C05306" w:rsidRDefault="00C05306" w:rsidP="00C05306">
      <w:pPr>
        <w:pStyle w:val="2"/>
      </w:pPr>
      <w:r>
        <w:rPr>
          <w:rFonts w:hint="eastAsia"/>
        </w:rPr>
        <w:t>五、免责条款</w:t>
      </w:r>
    </w:p>
    <w:p w:rsidR="00C05306" w:rsidRDefault="00C05306" w:rsidP="00C05306">
      <w:pPr>
        <w:pStyle w:val="2"/>
      </w:pPr>
      <w:r>
        <w:rPr>
          <w:rFonts w:hint="eastAsia"/>
        </w:rPr>
        <w:t>1．依照法律规定或你方与投标人的另行约定，全部或者部分免除投标人投标保证金义务时，我方亦免除相应的保证责任。</w:t>
      </w:r>
    </w:p>
    <w:p w:rsidR="00C05306" w:rsidRDefault="00C05306" w:rsidP="00C05306">
      <w:pPr>
        <w:pStyle w:val="2"/>
      </w:pPr>
      <w:r>
        <w:rPr>
          <w:rFonts w:hint="eastAsia"/>
        </w:rPr>
        <w:t>2．因你方原因致使投标人发生本保函第一条第（一） 款约定情形的，我方不承担保证责 任。</w:t>
      </w:r>
    </w:p>
    <w:p w:rsidR="00C05306" w:rsidRDefault="00C05306" w:rsidP="00C05306">
      <w:pPr>
        <w:pStyle w:val="2"/>
      </w:pPr>
      <w:r>
        <w:rPr>
          <w:rFonts w:hint="eastAsia"/>
        </w:rPr>
        <w:t>3．因不可抗力造成投标人发生本保函第一条约定情形的，我方不承担保证责任。</w:t>
      </w:r>
    </w:p>
    <w:p w:rsidR="00C05306" w:rsidRDefault="00C05306" w:rsidP="00C05306">
      <w:pPr>
        <w:pStyle w:val="2"/>
      </w:pPr>
      <w:r>
        <w:rPr>
          <w:rFonts w:hint="eastAsia"/>
        </w:rPr>
        <w:t>4．你方或其他有权机关对采购文件进行任何澄清或修改，加重我方保证责任的，我方对 加重部分不承担保证责任，但该澄清或修改经我方事先书面同意的除外。</w:t>
      </w:r>
    </w:p>
    <w:p w:rsidR="00C05306" w:rsidRDefault="00C05306" w:rsidP="00C05306">
      <w:pPr>
        <w:pStyle w:val="2"/>
      </w:pPr>
      <w:r>
        <w:rPr>
          <w:rFonts w:hint="eastAsia"/>
        </w:rPr>
        <w:t>六、争议的解决</w:t>
      </w:r>
    </w:p>
    <w:p w:rsidR="00C05306" w:rsidRDefault="00C05306" w:rsidP="00C05306">
      <w:pPr>
        <w:pStyle w:val="2"/>
      </w:pPr>
      <w:r>
        <w:rPr>
          <w:rFonts w:hint="eastAsia"/>
        </w:rPr>
        <w:t>因本保函发生的纠纷，由你我双方协商解决，协商不成的，通过诉讼程序解决，诉讼管辖地法院。</w:t>
      </w:r>
    </w:p>
    <w:p w:rsidR="00C05306" w:rsidRDefault="00C05306" w:rsidP="00C05306">
      <w:pPr>
        <w:pStyle w:val="2"/>
      </w:pPr>
      <w:r>
        <w:rPr>
          <w:rFonts w:hint="eastAsia"/>
        </w:rPr>
        <w:t>七、保函的生效</w:t>
      </w:r>
    </w:p>
    <w:p w:rsidR="00C05306" w:rsidRDefault="00C05306" w:rsidP="00C05306">
      <w:pPr>
        <w:pStyle w:val="2"/>
      </w:pPr>
      <w:r>
        <w:rPr>
          <w:rFonts w:hint="eastAsia"/>
        </w:rPr>
        <w:t>本保函自我方加盖公章之日起生效。</w:t>
      </w:r>
    </w:p>
    <w:p w:rsidR="00C05306" w:rsidRDefault="00C05306" w:rsidP="00C05306">
      <w:pPr>
        <w:pStyle w:val="2"/>
      </w:pPr>
    </w:p>
    <w:p w:rsidR="00C05306" w:rsidRDefault="00C05306" w:rsidP="00C05306">
      <w:pPr>
        <w:pStyle w:val="2"/>
      </w:pPr>
    </w:p>
    <w:p w:rsidR="00C05306" w:rsidRDefault="00C05306" w:rsidP="00C05306">
      <w:pPr>
        <w:pStyle w:val="2"/>
      </w:pPr>
    </w:p>
    <w:p w:rsidR="00C05306" w:rsidRDefault="00C05306" w:rsidP="00C05306">
      <w:pPr>
        <w:pStyle w:val="2"/>
      </w:pPr>
      <w:r>
        <w:rPr>
          <w:rFonts w:hint="eastAsia"/>
        </w:rPr>
        <w:t>保证人： （单位公章）</w:t>
      </w:r>
    </w:p>
    <w:p w:rsidR="00C05306" w:rsidRDefault="00C05306" w:rsidP="00C05306">
      <w:pPr>
        <w:pStyle w:val="2"/>
      </w:pPr>
    </w:p>
    <w:p w:rsidR="00C05306" w:rsidRPr="00C05306" w:rsidRDefault="00C05306" w:rsidP="00C05306">
      <w:pPr>
        <w:pStyle w:val="2"/>
      </w:pPr>
      <w:r>
        <w:rPr>
          <w:rFonts w:hint="eastAsia"/>
        </w:rPr>
        <w:t>日  期  ：  年   月   日</w:t>
      </w:r>
    </w:p>
    <w:sectPr w:rsidR="00C05306" w:rsidRPr="00C05306">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CF0" w:rsidRDefault="003A5CF0">
      <w:r>
        <w:separator/>
      </w:r>
    </w:p>
  </w:endnote>
  <w:endnote w:type="continuationSeparator" w:id="0">
    <w:p w:rsidR="003A5CF0" w:rsidRDefault="003A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穝灿砰">
    <w:altName w:val="Courier New"/>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 of new roman">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EF3" w:rsidRDefault="00020EF3">
    <w:pPr>
      <w:pStyle w:val="a8"/>
    </w:pPr>
    <w:r>
      <w:rPr>
        <w:noProof/>
      </w:rPr>
      <mc:AlternateContent>
        <mc:Choice Requires="wps">
          <w:drawing>
            <wp:anchor distT="0" distB="0" distL="114300" distR="114300" simplePos="0" relativeHeight="251661312" behindDoc="0" locked="0" layoutInCell="1" allowOverlap="1" wp14:anchorId="7939B980" wp14:editId="368E556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20EF3" w:rsidRDefault="00020EF3">
                          <w:pPr>
                            <w:pStyle w:val="a8"/>
                          </w:pPr>
                          <w:r>
                            <w:fldChar w:fldCharType="begin"/>
                          </w:r>
                          <w:r>
                            <w:instrText xml:space="preserve"> PAGE  \* MERGEFORMAT </w:instrText>
                          </w:r>
                          <w:r>
                            <w:fldChar w:fldCharType="separate"/>
                          </w:r>
                          <w:r w:rsidR="0026237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laJbrBsCAAAVBAAADgAAAAAAAAAAAAAAAAAuAgAAZHJzL2Uyb0RvYy54bWxQSwECLQAUAAYACAAA&#10;ACEAcarRudcAAAAFAQAADwAAAAAAAAAAAAAAAAB1BAAAZHJzL2Rvd25yZXYueG1sUEsFBgAAAAAE&#10;AAQA8wAAAHkFAAAAAA==&#10;" filled="f" stroked="f" strokeweight=".5pt">
              <v:textbox style="mso-fit-shape-to-text:t" inset="0,0,0,0">
                <w:txbxContent>
                  <w:p w:rsidR="00020EF3" w:rsidRDefault="00020EF3">
                    <w:pPr>
                      <w:pStyle w:val="a8"/>
                    </w:pPr>
                    <w:r>
                      <w:fldChar w:fldCharType="begin"/>
                    </w:r>
                    <w:r>
                      <w:instrText xml:space="preserve"> PAGE  \* MERGEFORMAT </w:instrText>
                    </w:r>
                    <w:r>
                      <w:fldChar w:fldCharType="separate"/>
                    </w:r>
                    <w:r w:rsidR="00262377">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EF3" w:rsidRDefault="00020EF3">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2</w:t>
    </w:r>
    <w:r>
      <w:fldChar w:fldCharType="end"/>
    </w:r>
  </w:p>
  <w:p w:rsidR="00020EF3" w:rsidRDefault="00020EF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EF3" w:rsidRDefault="00020EF3">
    <w:pPr>
      <w:pStyle w:val="22"/>
      <w:jc w:val="both"/>
    </w:pPr>
    <w:r>
      <w:rPr>
        <w:noProof/>
      </w:rPr>
      <mc:AlternateContent>
        <mc:Choice Requires="wps">
          <w:drawing>
            <wp:anchor distT="0" distB="0" distL="114300" distR="114300" simplePos="0" relativeHeight="251662336" behindDoc="0" locked="0" layoutInCell="1" allowOverlap="1" wp14:anchorId="0D6EBAC4" wp14:editId="6BFFB815">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20EF3" w:rsidRDefault="00020EF3">
                          <w:pPr>
                            <w:pStyle w:val="a8"/>
                          </w:pPr>
                          <w:r>
                            <w:fldChar w:fldCharType="begin"/>
                          </w:r>
                          <w:r>
                            <w:instrText xml:space="preserve"> PAGE  \* MERGEFORMAT </w:instrText>
                          </w:r>
                          <w:r>
                            <w:fldChar w:fldCharType="separate"/>
                          </w:r>
                          <w:r w:rsidR="00262377">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2YQHgIAABwEAAAOAAAAZHJzL2Uyb0RvYy54bWysU82O0zAQviPxDpbvNGkRq27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uJS1NeUR1TrTy8VbvmrwozXz4YE56ANVQPPhHkslDTKbs0VJbdyX&#10;v93HeLQNXkpa6K2gGgNBiXyv0c4ozcFwg7EdDL1XtwYCHmOWLE8mHrggB7NyRn3GICxjDriY5shU&#10;0DCYt6HXPAaJi+UyBUGAloW13lgeoSNL3i73AawmsiM3PRNoUjxAgqld53GJGv/znKIeh3rxG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uM9mEB4CAAAcBAAADgAAAAAAAAAAAAAAAAAuAgAAZHJzL2Uyb0RvYy54bWxQSwECLQAUAAYA&#10;CAAAACEAcarRudcAAAAFAQAADwAAAAAAAAAAAAAAAAB4BAAAZHJzL2Rvd25yZXYueG1sUEsFBgAA&#10;AAAEAAQA8wAAAHwFAAAAAA==&#10;" filled="f" stroked="f" strokeweight=".5pt">
              <v:textbox style="mso-fit-shape-to-text:t" inset="0,0,0,0">
                <w:txbxContent>
                  <w:p w:rsidR="00020EF3" w:rsidRDefault="00020EF3">
                    <w:pPr>
                      <w:pStyle w:val="a8"/>
                    </w:pPr>
                    <w:r>
                      <w:fldChar w:fldCharType="begin"/>
                    </w:r>
                    <w:r>
                      <w:instrText xml:space="preserve"> PAGE  \* MERGEFORMAT </w:instrText>
                    </w:r>
                    <w:r>
                      <w:fldChar w:fldCharType="separate"/>
                    </w:r>
                    <w:r w:rsidR="00262377">
                      <w:rPr>
                        <w:noProof/>
                      </w:rPr>
                      <w:t>18</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EF3" w:rsidRDefault="00020EF3">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2</w:t>
    </w:r>
    <w:r>
      <w:fldChar w:fldCharType="end"/>
    </w:r>
  </w:p>
  <w:p w:rsidR="00020EF3" w:rsidRDefault="00020EF3">
    <w:pPr>
      <w:pStyle w:val="a8"/>
    </w:pPr>
    <w:r>
      <w:rPr>
        <w:rFonts w:hint="eastAsia"/>
      </w:rPr>
      <w:t>第二章</w:t>
    </w:r>
    <w:r>
      <w:rPr>
        <w:rFonts w:hint="eastAsia"/>
      </w:rPr>
      <w:t xml:space="preserve"> </w:t>
    </w:r>
    <w:r>
      <w:rPr>
        <w:rFonts w:hint="eastAsia"/>
      </w:rPr>
      <w:t>竞价人须知</w:t>
    </w:r>
    <w:r>
      <w:rPr>
        <w:rFonts w:hint="eastAsia"/>
      </w:rPr>
      <w:t xml:space="preserve">                                                                </w:t>
    </w:r>
    <w:r>
      <w:rPr>
        <w:rFonts w:hint="eastAsia"/>
      </w:rPr>
      <w:t>巴州德泰工程项目管理服务有限公司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EF3" w:rsidRDefault="00020EF3">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2</w:t>
    </w:r>
    <w:r>
      <w:fldChar w:fldCharType="end"/>
    </w:r>
  </w:p>
  <w:p w:rsidR="00020EF3" w:rsidRDefault="00020EF3">
    <w:pPr>
      <w:pStyle w:val="a8"/>
    </w:pPr>
    <w:r>
      <w:rPr>
        <w:rFonts w:ascii="宋体" w:hAnsi="宋体" w:hint="eastAsia"/>
      </w:rPr>
      <w:t>第三章 用户需求书</w:t>
    </w:r>
    <w:r>
      <w:rPr>
        <w:rFonts w:hint="eastAsia"/>
      </w:rPr>
      <w:t>巴州德泰工程项目管理服务有限公司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EF3" w:rsidRDefault="00020EF3">
    <w:pPr>
      <w:pStyle w:val="22"/>
      <w:jc w:val="both"/>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20EF3" w:rsidRDefault="00020EF3">
                          <w:pPr>
                            <w:pStyle w:val="a8"/>
                          </w:pPr>
                          <w:r>
                            <w:fldChar w:fldCharType="begin"/>
                          </w:r>
                          <w:r>
                            <w:instrText xml:space="preserve"> PAGE  \* MERGEFORMAT </w:instrText>
                          </w:r>
                          <w:r>
                            <w:fldChar w:fldCharType="separate"/>
                          </w:r>
                          <w:r w:rsidR="00262377">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usimEHQIAABwEAAAOAAAAAAAAAAAAAAAAAC4CAABkcnMvZTJvRG9jLnhtbFBLAQItABQABgAI&#10;AAAAIQBxqtG51wAAAAUBAAAPAAAAAAAAAAAAAAAAAHcEAABkcnMvZG93bnJldi54bWxQSwUGAAAA&#10;AAQABADzAAAAewUAAAAA&#10;" filled="f" stroked="f" strokeweight=".5pt">
              <v:textbox style="mso-fit-shape-to-text:t" inset="0,0,0,0">
                <w:txbxContent>
                  <w:p w:rsidR="00020EF3" w:rsidRDefault="00020EF3">
                    <w:pPr>
                      <w:pStyle w:val="a8"/>
                    </w:pPr>
                    <w:r>
                      <w:fldChar w:fldCharType="begin"/>
                    </w:r>
                    <w:r>
                      <w:instrText xml:space="preserve"> PAGE  \* MERGEFORMAT </w:instrText>
                    </w:r>
                    <w:r>
                      <w:fldChar w:fldCharType="separate"/>
                    </w:r>
                    <w:r w:rsidR="00262377">
                      <w:rPr>
                        <w:noProof/>
                      </w:rPr>
                      <w:t>42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CF0" w:rsidRDefault="003A5CF0">
      <w:r>
        <w:separator/>
      </w:r>
    </w:p>
  </w:footnote>
  <w:footnote w:type="continuationSeparator" w:id="0">
    <w:p w:rsidR="003A5CF0" w:rsidRDefault="003A5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EF3" w:rsidRDefault="00020EF3">
    <w:pPr>
      <w:pStyle w:val="a9"/>
      <w:pBdr>
        <w:bottom w:val="none" w:sz="0" w:space="1" w:color="auto"/>
      </w:pBdr>
      <w:spacing w:line="264" w:lineRule="auto"/>
      <w:jc w:val="both"/>
      <w:rPr>
        <w:rFonts w:ascii="宋体" w:hAnsi="宋体"/>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EF3" w:rsidRDefault="00020EF3">
    <w:pPr>
      <w:pStyle w:val="a9"/>
      <w:pBdr>
        <w:bottom w:val="none" w:sz="0" w:space="1" w:color="auto"/>
      </w:pBdr>
      <w:spacing w:line="240" w:lineRule="auto"/>
      <w:jc w:val="both"/>
      <w:rPr>
        <w:rFonts w:ascii="宋体" w:hAns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50F4B"/>
    <w:multiLevelType w:val="singleLevel"/>
    <w:tmpl w:val="80C50F4B"/>
    <w:lvl w:ilvl="0">
      <w:start w:val="1"/>
      <w:numFmt w:val="decimal"/>
      <w:lvlText w:val="%1."/>
      <w:lvlJc w:val="left"/>
      <w:pPr>
        <w:ind w:left="425" w:hanging="425"/>
      </w:pPr>
      <w:rPr>
        <w:rFonts w:hint="default"/>
      </w:rPr>
    </w:lvl>
  </w:abstractNum>
  <w:abstractNum w:abstractNumId="1">
    <w:nsid w:val="87CF4189"/>
    <w:multiLevelType w:val="singleLevel"/>
    <w:tmpl w:val="87CF4189"/>
    <w:lvl w:ilvl="0">
      <w:start w:val="1"/>
      <w:numFmt w:val="decimal"/>
      <w:lvlText w:val="%1."/>
      <w:lvlJc w:val="left"/>
      <w:pPr>
        <w:ind w:left="425" w:hanging="425"/>
      </w:pPr>
      <w:rPr>
        <w:rFonts w:hint="default"/>
      </w:rPr>
    </w:lvl>
  </w:abstractNum>
  <w:abstractNum w:abstractNumId="2">
    <w:nsid w:val="918A51DB"/>
    <w:multiLevelType w:val="singleLevel"/>
    <w:tmpl w:val="918A51DB"/>
    <w:lvl w:ilvl="0">
      <w:start w:val="1"/>
      <w:numFmt w:val="decimal"/>
      <w:suff w:val="nothing"/>
      <w:lvlText w:val="（%1）"/>
      <w:lvlJc w:val="left"/>
    </w:lvl>
  </w:abstractNum>
  <w:abstractNum w:abstractNumId="3">
    <w:nsid w:val="A726CF18"/>
    <w:multiLevelType w:val="singleLevel"/>
    <w:tmpl w:val="A726CF18"/>
    <w:lvl w:ilvl="0">
      <w:start w:val="1"/>
      <w:numFmt w:val="decimal"/>
      <w:lvlText w:val="%1."/>
      <w:lvlJc w:val="left"/>
      <w:pPr>
        <w:ind w:left="425" w:hanging="425"/>
      </w:pPr>
      <w:rPr>
        <w:rFonts w:hint="default"/>
      </w:rPr>
    </w:lvl>
  </w:abstractNum>
  <w:abstractNum w:abstractNumId="4">
    <w:nsid w:val="C6EE7B16"/>
    <w:multiLevelType w:val="singleLevel"/>
    <w:tmpl w:val="C6EE7B16"/>
    <w:lvl w:ilvl="0">
      <w:start w:val="1"/>
      <w:numFmt w:val="decimal"/>
      <w:lvlText w:val="%1."/>
      <w:lvlJc w:val="left"/>
      <w:pPr>
        <w:ind w:left="425" w:hanging="425"/>
      </w:pPr>
      <w:rPr>
        <w:rFonts w:hint="default"/>
      </w:rPr>
    </w:lvl>
  </w:abstractNum>
  <w:abstractNum w:abstractNumId="5">
    <w:nsid w:val="F272EEBF"/>
    <w:multiLevelType w:val="singleLevel"/>
    <w:tmpl w:val="F272EEBF"/>
    <w:lvl w:ilvl="0">
      <w:start w:val="1"/>
      <w:numFmt w:val="decimal"/>
      <w:lvlText w:val="%1."/>
      <w:lvlJc w:val="left"/>
      <w:pPr>
        <w:ind w:left="425" w:hanging="425"/>
      </w:pPr>
      <w:rPr>
        <w:rFonts w:hint="default"/>
      </w:rPr>
    </w:lvl>
  </w:abstractNum>
  <w:abstractNum w:abstractNumId="6">
    <w:nsid w:val="00000002"/>
    <w:multiLevelType w:val="multilevel"/>
    <w:tmpl w:val="00000002"/>
    <w:lvl w:ilvl="0">
      <w:start w:val="1"/>
      <w:numFmt w:val="chineseCountingThousand"/>
      <w:lvlText w:val="%1、"/>
      <w:lvlJc w:val="left"/>
      <w:pPr>
        <w:ind w:left="425" w:hanging="425"/>
      </w:pPr>
      <w:rPr>
        <w:rFonts w:ascii="仿宋_GB2312" w:eastAsia="仿宋_GB2312" w:hint="eastAsia"/>
        <w:sz w:val="24"/>
        <w:szCs w:val="24"/>
      </w:rPr>
    </w:lvl>
    <w:lvl w:ilvl="1">
      <w:start w:val="1"/>
      <w:numFmt w:val="chineseCountingThousand"/>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default"/>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0000000E"/>
    <w:multiLevelType w:val="multilevel"/>
    <w:tmpl w:val="0000000E"/>
    <w:lvl w:ilvl="0">
      <w:start w:val="1"/>
      <w:numFmt w:val="chineseCountingThousand"/>
      <w:lvlText w:val="%1、"/>
      <w:lvlJc w:val="left"/>
      <w:pPr>
        <w:ind w:left="425" w:hanging="425"/>
      </w:pPr>
      <w:rPr>
        <w:rFonts w:hint="default"/>
        <w:b/>
      </w:rPr>
    </w:lvl>
    <w:lvl w:ilvl="1">
      <w:start w:val="1"/>
      <w:numFmt w:val="chineseCountingThousand"/>
      <w:lvlText w:val="（%2）"/>
      <w:lvlJc w:val="left"/>
      <w:pPr>
        <w:ind w:left="567" w:hanging="567"/>
      </w:pPr>
      <w:rPr>
        <w:rFonts w:ascii="宋体" w:eastAsia="宋体" w:hAnsi="宋体" w:hint="eastAsia"/>
        <w:sz w:val="24"/>
        <w:szCs w:val="24"/>
      </w:rPr>
    </w:lvl>
    <w:lvl w:ilvl="2">
      <w:start w:val="1"/>
      <w:numFmt w:val="decimal"/>
      <w:lvlText w:val="%3."/>
      <w:lvlJc w:val="left"/>
      <w:pPr>
        <w:ind w:left="709" w:hanging="709"/>
      </w:pPr>
      <w:rPr>
        <w:rFonts w:hint="eastAsia"/>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nsid w:val="00000010"/>
    <w:multiLevelType w:val="multilevel"/>
    <w:tmpl w:val="00000010"/>
    <w:lvl w:ilvl="0">
      <w:start w:val="1"/>
      <w:numFmt w:val="decimal"/>
      <w:lvlText w:val="%1."/>
      <w:lvlJc w:val="left"/>
      <w:pPr>
        <w:tabs>
          <w:tab w:val="left" w:pos="360"/>
        </w:tabs>
        <w:ind w:left="360" w:hanging="360"/>
      </w:pPr>
    </w:lvl>
    <w:lvl w:ilvl="1">
      <w:start w:val="1"/>
      <w:numFmt w:val="lowerLetter"/>
      <w:lvlText w:val="%2)"/>
      <w:lvlJc w:val="left"/>
      <w:pPr>
        <w:tabs>
          <w:tab w:val="left" w:pos="-240"/>
        </w:tabs>
        <w:ind w:left="-240" w:hanging="420"/>
      </w:pPr>
    </w:lvl>
    <w:lvl w:ilvl="2">
      <w:start w:val="1"/>
      <w:numFmt w:val="lowerRoman"/>
      <w:lvlText w:val="%3."/>
      <w:lvlJc w:val="right"/>
      <w:pPr>
        <w:tabs>
          <w:tab w:val="left" w:pos="180"/>
        </w:tabs>
        <w:ind w:left="180" w:hanging="420"/>
      </w:pPr>
    </w:lvl>
    <w:lvl w:ilvl="3">
      <w:start w:val="1"/>
      <w:numFmt w:val="decimal"/>
      <w:lvlText w:val="%4."/>
      <w:lvlJc w:val="left"/>
      <w:pPr>
        <w:tabs>
          <w:tab w:val="left" w:pos="600"/>
        </w:tabs>
        <w:ind w:left="600" w:hanging="420"/>
      </w:pPr>
    </w:lvl>
    <w:lvl w:ilvl="4">
      <w:start w:val="1"/>
      <w:numFmt w:val="lowerLetter"/>
      <w:lvlText w:val="%5)"/>
      <w:lvlJc w:val="left"/>
      <w:pPr>
        <w:tabs>
          <w:tab w:val="left" w:pos="1020"/>
        </w:tabs>
        <w:ind w:left="1020" w:hanging="420"/>
      </w:pPr>
    </w:lvl>
    <w:lvl w:ilvl="5">
      <w:start w:val="1"/>
      <w:numFmt w:val="lowerRoman"/>
      <w:lvlText w:val="%6."/>
      <w:lvlJc w:val="right"/>
      <w:pPr>
        <w:tabs>
          <w:tab w:val="left" w:pos="1440"/>
        </w:tabs>
        <w:ind w:left="1440" w:hanging="420"/>
      </w:pPr>
    </w:lvl>
    <w:lvl w:ilvl="6">
      <w:start w:val="1"/>
      <w:numFmt w:val="decimal"/>
      <w:lvlText w:val="%7."/>
      <w:lvlJc w:val="left"/>
      <w:pPr>
        <w:tabs>
          <w:tab w:val="left" w:pos="1860"/>
        </w:tabs>
        <w:ind w:left="1860" w:hanging="420"/>
      </w:pPr>
    </w:lvl>
    <w:lvl w:ilvl="7">
      <w:start w:val="1"/>
      <w:numFmt w:val="lowerLetter"/>
      <w:lvlText w:val="%8)"/>
      <w:lvlJc w:val="left"/>
      <w:pPr>
        <w:tabs>
          <w:tab w:val="left" w:pos="2280"/>
        </w:tabs>
        <w:ind w:left="2280" w:hanging="420"/>
      </w:pPr>
    </w:lvl>
    <w:lvl w:ilvl="8">
      <w:start w:val="1"/>
      <w:numFmt w:val="lowerRoman"/>
      <w:lvlText w:val="%9."/>
      <w:lvlJc w:val="right"/>
      <w:pPr>
        <w:tabs>
          <w:tab w:val="left" w:pos="2700"/>
        </w:tabs>
        <w:ind w:left="2700" w:hanging="420"/>
      </w:pPr>
    </w:lvl>
  </w:abstractNum>
  <w:abstractNum w:abstractNumId="9">
    <w:nsid w:val="00000012"/>
    <w:multiLevelType w:val="multilevel"/>
    <w:tmpl w:val="00000012"/>
    <w:lvl w:ilvl="0">
      <w:start w:val="2"/>
      <w:numFmt w:val="decimal"/>
      <w:pStyle w:val="1"/>
      <w:lvlText w:val="%1）"/>
      <w:lvlJc w:val="left"/>
      <w:pPr>
        <w:tabs>
          <w:tab w:val="left" w:pos="1410"/>
        </w:tabs>
        <w:ind w:left="1410" w:hanging="360"/>
      </w:pPr>
      <w:rPr>
        <w:rFonts w:hint="default"/>
      </w:rPr>
    </w:lvl>
    <w:lvl w:ilvl="1">
      <w:start w:val="1"/>
      <w:numFmt w:val="lowerLetter"/>
      <w:lvlText w:val="%2)"/>
      <w:lvlJc w:val="left"/>
      <w:pPr>
        <w:tabs>
          <w:tab w:val="left" w:pos="1890"/>
        </w:tabs>
        <w:ind w:left="1890" w:hanging="420"/>
      </w:pPr>
    </w:lvl>
    <w:lvl w:ilvl="2">
      <w:start w:val="1"/>
      <w:numFmt w:val="lowerRoman"/>
      <w:lvlText w:val="%3."/>
      <w:lvlJc w:val="right"/>
      <w:pPr>
        <w:tabs>
          <w:tab w:val="left" w:pos="2310"/>
        </w:tabs>
        <w:ind w:left="2310" w:hanging="420"/>
      </w:pPr>
    </w:lvl>
    <w:lvl w:ilvl="3">
      <w:start w:val="1"/>
      <w:numFmt w:val="decimal"/>
      <w:lvlText w:val="%4."/>
      <w:lvlJc w:val="left"/>
      <w:pPr>
        <w:tabs>
          <w:tab w:val="left" w:pos="2730"/>
        </w:tabs>
        <w:ind w:left="2730" w:hanging="420"/>
      </w:pPr>
    </w:lvl>
    <w:lvl w:ilvl="4">
      <w:start w:val="1"/>
      <w:numFmt w:val="lowerLetter"/>
      <w:lvlText w:val="%5)"/>
      <w:lvlJc w:val="left"/>
      <w:pPr>
        <w:tabs>
          <w:tab w:val="left" w:pos="3150"/>
        </w:tabs>
        <w:ind w:left="3150" w:hanging="420"/>
      </w:pPr>
    </w:lvl>
    <w:lvl w:ilvl="5">
      <w:start w:val="1"/>
      <w:numFmt w:val="lowerRoman"/>
      <w:lvlText w:val="%6."/>
      <w:lvlJc w:val="right"/>
      <w:pPr>
        <w:tabs>
          <w:tab w:val="left" w:pos="3570"/>
        </w:tabs>
        <w:ind w:left="3570" w:hanging="420"/>
      </w:pPr>
    </w:lvl>
    <w:lvl w:ilvl="6">
      <w:start w:val="1"/>
      <w:numFmt w:val="decimal"/>
      <w:lvlText w:val="%7."/>
      <w:lvlJc w:val="left"/>
      <w:pPr>
        <w:tabs>
          <w:tab w:val="left" w:pos="3990"/>
        </w:tabs>
        <w:ind w:left="3990" w:hanging="420"/>
      </w:pPr>
    </w:lvl>
    <w:lvl w:ilvl="7">
      <w:start w:val="1"/>
      <w:numFmt w:val="lowerLetter"/>
      <w:lvlText w:val="%8)"/>
      <w:lvlJc w:val="left"/>
      <w:pPr>
        <w:tabs>
          <w:tab w:val="left" w:pos="4410"/>
        </w:tabs>
        <w:ind w:left="4410" w:hanging="420"/>
      </w:pPr>
    </w:lvl>
    <w:lvl w:ilvl="8">
      <w:start w:val="1"/>
      <w:numFmt w:val="lowerRoman"/>
      <w:lvlText w:val="%9."/>
      <w:lvlJc w:val="right"/>
      <w:pPr>
        <w:tabs>
          <w:tab w:val="left" w:pos="4830"/>
        </w:tabs>
        <w:ind w:left="4830" w:hanging="420"/>
      </w:pPr>
    </w:lvl>
  </w:abstractNum>
  <w:abstractNum w:abstractNumId="10">
    <w:nsid w:val="00000018"/>
    <w:multiLevelType w:val="multilevel"/>
    <w:tmpl w:val="00000018"/>
    <w:lvl w:ilvl="0">
      <w:start w:val="1"/>
      <w:numFmt w:val="decimal"/>
      <w:lvlText w:val="%1."/>
      <w:lvlJc w:val="left"/>
      <w:pPr>
        <w:tabs>
          <w:tab w:val="left" w:pos="1470"/>
        </w:tabs>
        <w:ind w:left="1470" w:hanging="420"/>
      </w:pPr>
      <w:rPr>
        <w:sz w:val="24"/>
        <w:szCs w:val="24"/>
      </w:rPr>
    </w:lvl>
    <w:lvl w:ilvl="1">
      <w:start w:val="1"/>
      <w:numFmt w:val="decimal"/>
      <w:lvlText w:val="(%2)"/>
      <w:lvlJc w:val="left"/>
      <w:pPr>
        <w:tabs>
          <w:tab w:val="left" w:pos="1890"/>
        </w:tabs>
        <w:ind w:left="1890" w:hanging="420"/>
      </w:pPr>
      <w:rPr>
        <w:rFonts w:hint="eastAsia"/>
        <w:b w:val="0"/>
        <w:color w:val="00CCFF"/>
      </w:rPr>
    </w:lvl>
    <w:lvl w:ilvl="2">
      <w:start w:val="1"/>
      <w:numFmt w:val="lowerRoman"/>
      <w:lvlText w:val="%3."/>
      <w:lvlJc w:val="right"/>
      <w:pPr>
        <w:tabs>
          <w:tab w:val="left" w:pos="2310"/>
        </w:tabs>
        <w:ind w:left="2310" w:hanging="420"/>
      </w:pPr>
    </w:lvl>
    <w:lvl w:ilvl="3">
      <w:start w:val="1"/>
      <w:numFmt w:val="decimal"/>
      <w:lvlText w:val="%4."/>
      <w:lvlJc w:val="left"/>
      <w:pPr>
        <w:tabs>
          <w:tab w:val="left" w:pos="2730"/>
        </w:tabs>
        <w:ind w:left="2730" w:hanging="420"/>
      </w:pPr>
    </w:lvl>
    <w:lvl w:ilvl="4">
      <w:start w:val="1"/>
      <w:numFmt w:val="lowerLetter"/>
      <w:lvlText w:val="%5)"/>
      <w:lvlJc w:val="left"/>
      <w:pPr>
        <w:tabs>
          <w:tab w:val="left" w:pos="3150"/>
        </w:tabs>
        <w:ind w:left="3150" w:hanging="420"/>
      </w:pPr>
    </w:lvl>
    <w:lvl w:ilvl="5">
      <w:start w:val="1"/>
      <w:numFmt w:val="lowerRoman"/>
      <w:lvlText w:val="%6."/>
      <w:lvlJc w:val="right"/>
      <w:pPr>
        <w:tabs>
          <w:tab w:val="left" w:pos="3570"/>
        </w:tabs>
        <w:ind w:left="3570" w:hanging="420"/>
      </w:pPr>
    </w:lvl>
    <w:lvl w:ilvl="6">
      <w:start w:val="1"/>
      <w:numFmt w:val="decimal"/>
      <w:lvlText w:val="%7."/>
      <w:lvlJc w:val="left"/>
      <w:pPr>
        <w:tabs>
          <w:tab w:val="left" w:pos="3990"/>
        </w:tabs>
        <w:ind w:left="3990" w:hanging="420"/>
      </w:pPr>
    </w:lvl>
    <w:lvl w:ilvl="7">
      <w:start w:val="1"/>
      <w:numFmt w:val="lowerLetter"/>
      <w:lvlText w:val="%8)"/>
      <w:lvlJc w:val="left"/>
      <w:pPr>
        <w:tabs>
          <w:tab w:val="left" w:pos="4410"/>
        </w:tabs>
        <w:ind w:left="4410" w:hanging="420"/>
      </w:pPr>
    </w:lvl>
    <w:lvl w:ilvl="8">
      <w:start w:val="1"/>
      <w:numFmt w:val="lowerRoman"/>
      <w:lvlText w:val="%9."/>
      <w:lvlJc w:val="right"/>
      <w:pPr>
        <w:tabs>
          <w:tab w:val="left" w:pos="4830"/>
        </w:tabs>
        <w:ind w:left="4830" w:hanging="420"/>
      </w:pPr>
    </w:lvl>
  </w:abstractNum>
  <w:abstractNum w:abstractNumId="11">
    <w:nsid w:val="0000001E"/>
    <w:multiLevelType w:val="multilevel"/>
    <w:tmpl w:val="0000001E"/>
    <w:lvl w:ilvl="0">
      <w:start w:val="1"/>
      <w:numFmt w:val="decimal"/>
      <w:lvlText w:val="%1."/>
      <w:lvlJc w:val="left"/>
      <w:pPr>
        <w:tabs>
          <w:tab w:val="left" w:pos="425"/>
        </w:tabs>
        <w:ind w:left="425" w:hanging="425"/>
      </w:pPr>
      <w:rPr>
        <w:rFonts w:hint="eastAsia"/>
        <w:b/>
        <w:i w:val="0"/>
        <w:sz w:val="28"/>
        <w:szCs w:val="28"/>
      </w:rPr>
    </w:lvl>
    <w:lvl w:ilvl="1">
      <w:start w:val="1"/>
      <w:numFmt w:val="decimal"/>
      <w:lvlText w:val="%1.%2."/>
      <w:lvlJc w:val="left"/>
      <w:pPr>
        <w:tabs>
          <w:tab w:val="left" w:pos="567"/>
        </w:tabs>
        <w:ind w:left="567" w:hanging="567"/>
      </w:pPr>
      <w:rPr>
        <w:rFonts w:ascii="宋体" w:eastAsia="宋体" w:hAnsi="宋体" w:hint="eastAsia"/>
        <w:b/>
        <w:i w:val="0"/>
        <w:sz w:val="24"/>
        <w:szCs w:val="24"/>
      </w:rPr>
    </w:lvl>
    <w:lvl w:ilvl="2">
      <w:start w:val="1"/>
      <w:numFmt w:val="decimal"/>
      <w:lvlText w:val="%1.%2.%3."/>
      <w:lvlJc w:val="left"/>
      <w:pPr>
        <w:tabs>
          <w:tab w:val="left" w:pos="1164"/>
        </w:tabs>
        <w:ind w:left="1164" w:hanging="624"/>
      </w:pPr>
      <w:rPr>
        <w:rFonts w:ascii="宋体" w:eastAsia="宋体" w:hint="eastAsia"/>
        <w:b w:val="0"/>
        <w:i w:val="0"/>
        <w:sz w:val="24"/>
        <w:szCs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nsid w:val="0000001F"/>
    <w:multiLevelType w:val="multilevel"/>
    <w:tmpl w:val="0000001F"/>
    <w:lvl w:ilvl="0">
      <w:start w:val="1"/>
      <w:numFmt w:val="chineseCountingThousand"/>
      <w:lvlText w:val="%1、"/>
      <w:lvlJc w:val="left"/>
      <w:pPr>
        <w:tabs>
          <w:tab w:val="left" w:pos="420"/>
        </w:tabs>
        <w:ind w:left="420" w:hanging="420"/>
      </w:pPr>
      <w:rPr>
        <w:rFonts w:hint="eastAsia"/>
        <w:color w:val="auto"/>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5116CE8"/>
    <w:multiLevelType w:val="multilevel"/>
    <w:tmpl w:val="15116CE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2477107F"/>
    <w:multiLevelType w:val="multilevel"/>
    <w:tmpl w:val="2477107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399EAF9E"/>
    <w:multiLevelType w:val="singleLevel"/>
    <w:tmpl w:val="399EAF9E"/>
    <w:lvl w:ilvl="0">
      <w:start w:val="3"/>
      <w:numFmt w:val="chineseCounting"/>
      <w:suff w:val="nothing"/>
      <w:lvlText w:val="%1、"/>
      <w:lvlJc w:val="left"/>
      <w:rPr>
        <w:rFonts w:hint="eastAsia"/>
      </w:rPr>
    </w:lvl>
  </w:abstractNum>
  <w:abstractNum w:abstractNumId="16">
    <w:nsid w:val="3B5EB0B0"/>
    <w:multiLevelType w:val="singleLevel"/>
    <w:tmpl w:val="3B5EB0B0"/>
    <w:lvl w:ilvl="0">
      <w:start w:val="1"/>
      <w:numFmt w:val="decimalEnclosedCircleChinese"/>
      <w:suff w:val="nothing"/>
      <w:lvlText w:val="%1　"/>
      <w:lvlJc w:val="left"/>
      <w:pPr>
        <w:ind w:left="0" w:firstLine="400"/>
      </w:pPr>
      <w:rPr>
        <w:rFonts w:hint="eastAsia"/>
      </w:rPr>
    </w:lvl>
  </w:abstractNum>
  <w:abstractNum w:abstractNumId="17">
    <w:nsid w:val="4CA4C9CD"/>
    <w:multiLevelType w:val="singleLevel"/>
    <w:tmpl w:val="4CA4C9CD"/>
    <w:lvl w:ilvl="0">
      <w:start w:val="1"/>
      <w:numFmt w:val="decimal"/>
      <w:suff w:val="space"/>
      <w:lvlText w:val="%1."/>
      <w:lvlJc w:val="left"/>
    </w:lvl>
  </w:abstractNum>
  <w:abstractNum w:abstractNumId="18">
    <w:nsid w:val="580D4839"/>
    <w:multiLevelType w:val="singleLevel"/>
    <w:tmpl w:val="580D4839"/>
    <w:lvl w:ilvl="0">
      <w:start w:val="1"/>
      <w:numFmt w:val="decimalEnclosedCircleChinese"/>
      <w:suff w:val="nothing"/>
      <w:lvlText w:val="%1　"/>
      <w:lvlJc w:val="left"/>
      <w:pPr>
        <w:ind w:left="0" w:firstLine="400"/>
      </w:pPr>
      <w:rPr>
        <w:rFonts w:hint="eastAsia"/>
      </w:rPr>
    </w:lvl>
  </w:abstractNum>
  <w:abstractNum w:abstractNumId="19">
    <w:nsid w:val="58E3CF8F"/>
    <w:multiLevelType w:val="singleLevel"/>
    <w:tmpl w:val="58E3CF8F"/>
    <w:lvl w:ilvl="0">
      <w:start w:val="1"/>
      <w:numFmt w:val="decimalEnclosedCircleChinese"/>
      <w:suff w:val="nothing"/>
      <w:lvlText w:val="%1　"/>
      <w:lvlJc w:val="left"/>
      <w:pPr>
        <w:ind w:left="0" w:firstLine="400"/>
      </w:pPr>
      <w:rPr>
        <w:rFonts w:hint="eastAsia"/>
      </w:rPr>
    </w:lvl>
  </w:abstractNum>
  <w:abstractNum w:abstractNumId="20">
    <w:nsid w:val="6FCD02F8"/>
    <w:multiLevelType w:val="singleLevel"/>
    <w:tmpl w:val="6FCD02F8"/>
    <w:lvl w:ilvl="0">
      <w:start w:val="1"/>
      <w:numFmt w:val="decimal"/>
      <w:lvlText w:val="%1."/>
      <w:lvlJc w:val="left"/>
      <w:pPr>
        <w:ind w:left="425" w:hanging="425"/>
      </w:pPr>
      <w:rPr>
        <w:rFonts w:hint="default"/>
      </w:rPr>
    </w:lvl>
  </w:abstractNum>
  <w:abstractNum w:abstractNumId="21">
    <w:nsid w:val="740407DE"/>
    <w:multiLevelType w:val="multilevel"/>
    <w:tmpl w:val="740407DE"/>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9"/>
  </w:num>
  <w:num w:numId="2">
    <w:abstractNumId w:val="11"/>
  </w:num>
  <w:num w:numId="3">
    <w:abstractNumId w:val="6"/>
  </w:num>
  <w:num w:numId="4">
    <w:abstractNumId w:val="10"/>
  </w:num>
  <w:num w:numId="5">
    <w:abstractNumId w:val="7"/>
  </w:num>
  <w:num w:numId="6">
    <w:abstractNumId w:val="8"/>
    <w:lvlOverride w:ilvl="1">
      <w:startOverride w:val="1"/>
    </w:lvlOverride>
  </w:num>
  <w:num w:numId="7">
    <w:abstractNumId w:val="14"/>
  </w:num>
  <w:num w:numId="8">
    <w:abstractNumId w:val="13"/>
  </w:num>
  <w:num w:numId="9">
    <w:abstractNumId w:val="15"/>
  </w:num>
  <w:num w:numId="10">
    <w:abstractNumId w:val="17"/>
  </w:num>
  <w:num w:numId="11">
    <w:abstractNumId w:val="19"/>
  </w:num>
  <w:num w:numId="12">
    <w:abstractNumId w:val="16"/>
  </w:num>
  <w:num w:numId="13">
    <w:abstractNumId w:val="20"/>
  </w:num>
  <w:num w:numId="14">
    <w:abstractNumId w:val="4"/>
  </w:num>
  <w:num w:numId="15">
    <w:abstractNumId w:val="5"/>
  </w:num>
  <w:num w:numId="16">
    <w:abstractNumId w:val="1"/>
  </w:num>
  <w:num w:numId="17">
    <w:abstractNumId w:val="0"/>
  </w:num>
  <w:num w:numId="18">
    <w:abstractNumId w:val="3"/>
  </w:num>
  <w:num w:numId="19">
    <w:abstractNumId w:val="21"/>
  </w:num>
  <w:num w:numId="20">
    <w:abstractNumId w:val="18"/>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ZTVmYjU2ZjEwY2UzZTJjMjg4YzdmZDIyOTE1OTYifQ=="/>
  </w:docVars>
  <w:rsids>
    <w:rsidRoot w:val="00A3642C"/>
    <w:rsid w:val="00006525"/>
    <w:rsid w:val="00020EF3"/>
    <w:rsid w:val="00041F89"/>
    <w:rsid w:val="00091471"/>
    <w:rsid w:val="001018E0"/>
    <w:rsid w:val="00104C8C"/>
    <w:rsid w:val="0014413E"/>
    <w:rsid w:val="00164F67"/>
    <w:rsid w:val="001946DD"/>
    <w:rsid w:val="001F0702"/>
    <w:rsid w:val="002166BA"/>
    <w:rsid w:val="00262377"/>
    <w:rsid w:val="00277E0C"/>
    <w:rsid w:val="00297C44"/>
    <w:rsid w:val="002B6D6D"/>
    <w:rsid w:val="002D1834"/>
    <w:rsid w:val="002E11BD"/>
    <w:rsid w:val="00312BB1"/>
    <w:rsid w:val="00365BA0"/>
    <w:rsid w:val="003813F0"/>
    <w:rsid w:val="00393F8A"/>
    <w:rsid w:val="003A5CF0"/>
    <w:rsid w:val="003D4A59"/>
    <w:rsid w:val="003F1A53"/>
    <w:rsid w:val="003F4380"/>
    <w:rsid w:val="004376FC"/>
    <w:rsid w:val="004524DA"/>
    <w:rsid w:val="00483655"/>
    <w:rsid w:val="00485A9F"/>
    <w:rsid w:val="004B4A81"/>
    <w:rsid w:val="004D692B"/>
    <w:rsid w:val="004D73F6"/>
    <w:rsid w:val="004E6D15"/>
    <w:rsid w:val="00523A41"/>
    <w:rsid w:val="005277D2"/>
    <w:rsid w:val="00547A99"/>
    <w:rsid w:val="005822B1"/>
    <w:rsid w:val="00590B83"/>
    <w:rsid w:val="005A39F0"/>
    <w:rsid w:val="005C1558"/>
    <w:rsid w:val="005E1808"/>
    <w:rsid w:val="00655F37"/>
    <w:rsid w:val="006628FA"/>
    <w:rsid w:val="0067347D"/>
    <w:rsid w:val="00682FBE"/>
    <w:rsid w:val="006A32BB"/>
    <w:rsid w:val="006B33E5"/>
    <w:rsid w:val="00723497"/>
    <w:rsid w:val="007C0537"/>
    <w:rsid w:val="007C28BB"/>
    <w:rsid w:val="00817251"/>
    <w:rsid w:val="00837AC7"/>
    <w:rsid w:val="00841EAD"/>
    <w:rsid w:val="00845C90"/>
    <w:rsid w:val="00892882"/>
    <w:rsid w:val="008C415C"/>
    <w:rsid w:val="008F12F8"/>
    <w:rsid w:val="009049A3"/>
    <w:rsid w:val="00947BE9"/>
    <w:rsid w:val="009566B0"/>
    <w:rsid w:val="0098673B"/>
    <w:rsid w:val="009B4BCF"/>
    <w:rsid w:val="009B4EB7"/>
    <w:rsid w:val="009B7117"/>
    <w:rsid w:val="009D6BCE"/>
    <w:rsid w:val="00A04F28"/>
    <w:rsid w:val="00A3642C"/>
    <w:rsid w:val="00A455FA"/>
    <w:rsid w:val="00A52537"/>
    <w:rsid w:val="00A57C67"/>
    <w:rsid w:val="00A75AE2"/>
    <w:rsid w:val="00A76E10"/>
    <w:rsid w:val="00B214C6"/>
    <w:rsid w:val="00B27FFC"/>
    <w:rsid w:val="00B40643"/>
    <w:rsid w:val="00B41C0B"/>
    <w:rsid w:val="00B61881"/>
    <w:rsid w:val="00B917F4"/>
    <w:rsid w:val="00BB341D"/>
    <w:rsid w:val="00BF36A6"/>
    <w:rsid w:val="00C05306"/>
    <w:rsid w:val="00C161BC"/>
    <w:rsid w:val="00C2697F"/>
    <w:rsid w:val="00C82350"/>
    <w:rsid w:val="00CC4719"/>
    <w:rsid w:val="00CD0840"/>
    <w:rsid w:val="00CD7BA3"/>
    <w:rsid w:val="00CE24D0"/>
    <w:rsid w:val="00CE7AC3"/>
    <w:rsid w:val="00D02FD4"/>
    <w:rsid w:val="00D25CCB"/>
    <w:rsid w:val="00D60656"/>
    <w:rsid w:val="00D76979"/>
    <w:rsid w:val="00D84CC4"/>
    <w:rsid w:val="00D90AB1"/>
    <w:rsid w:val="00DB7A49"/>
    <w:rsid w:val="00DC5EE6"/>
    <w:rsid w:val="00DE44FA"/>
    <w:rsid w:val="00E02CF0"/>
    <w:rsid w:val="00E20E84"/>
    <w:rsid w:val="00E25B8F"/>
    <w:rsid w:val="00E700CB"/>
    <w:rsid w:val="00E901BF"/>
    <w:rsid w:val="00EE1403"/>
    <w:rsid w:val="00FE69F0"/>
    <w:rsid w:val="00FF6F93"/>
    <w:rsid w:val="044D098E"/>
    <w:rsid w:val="06F54A46"/>
    <w:rsid w:val="076C0F05"/>
    <w:rsid w:val="08A80E3C"/>
    <w:rsid w:val="0A4707FD"/>
    <w:rsid w:val="0AEC6F92"/>
    <w:rsid w:val="101D6C32"/>
    <w:rsid w:val="16440CF0"/>
    <w:rsid w:val="1A58299E"/>
    <w:rsid w:val="2013384C"/>
    <w:rsid w:val="24CD756E"/>
    <w:rsid w:val="27837ECD"/>
    <w:rsid w:val="278C0823"/>
    <w:rsid w:val="2CE36D87"/>
    <w:rsid w:val="3892126C"/>
    <w:rsid w:val="3B0E6874"/>
    <w:rsid w:val="3B3752FA"/>
    <w:rsid w:val="3C9A5136"/>
    <w:rsid w:val="3ED64ADF"/>
    <w:rsid w:val="435E3590"/>
    <w:rsid w:val="440E2678"/>
    <w:rsid w:val="448031C9"/>
    <w:rsid w:val="4A3D5D54"/>
    <w:rsid w:val="4F8032DB"/>
    <w:rsid w:val="50653B49"/>
    <w:rsid w:val="5734126C"/>
    <w:rsid w:val="59E759DB"/>
    <w:rsid w:val="5A48727A"/>
    <w:rsid w:val="5B533274"/>
    <w:rsid w:val="5C787DF9"/>
    <w:rsid w:val="60EE3944"/>
    <w:rsid w:val="65634E62"/>
    <w:rsid w:val="70865DA1"/>
    <w:rsid w:val="71165028"/>
    <w:rsid w:val="71AF12E6"/>
    <w:rsid w:val="754E055C"/>
    <w:rsid w:val="7A647049"/>
    <w:rsid w:val="7B4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uiPriority="9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kern w:val="44"/>
      <w:sz w:val="44"/>
      <w:szCs w:val="20"/>
    </w:rPr>
  </w:style>
  <w:style w:type="paragraph" w:styleId="20">
    <w:name w:val="heading 2"/>
    <w:basedOn w:val="a"/>
    <w:next w:val="a"/>
    <w:qFormat/>
    <w:pPr>
      <w:keepNext/>
      <w:keepLines/>
      <w:spacing w:before="260" w:after="260" w:line="360" w:lineRule="auto"/>
      <w:outlineLvl w:val="1"/>
    </w:pPr>
    <w:rPr>
      <w:rFonts w:ascii="宋体" w:hAnsi="宋体"/>
      <w:b/>
      <w:color w:val="000000"/>
      <w:sz w:val="30"/>
      <w:szCs w:val="20"/>
    </w:rPr>
  </w:style>
  <w:style w:type="paragraph" w:styleId="3">
    <w:name w:val="heading 3"/>
    <w:basedOn w:val="a"/>
    <w:next w:val="a"/>
    <w:qFormat/>
    <w:pPr>
      <w:keepNext/>
      <w:keepLines/>
      <w:spacing w:before="260" w:after="260" w:line="400" w:lineRule="exact"/>
      <w:outlineLvl w:val="2"/>
    </w:pPr>
    <w:rPr>
      <w:rFonts w:ascii="宋体" w:hAnsi="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首行缩进:  2 字符"/>
    <w:qFormat/>
    <w:pPr>
      <w:widowControl w:val="0"/>
      <w:spacing w:line="360" w:lineRule="auto"/>
      <w:ind w:firstLineChars="200" w:firstLine="480"/>
    </w:pPr>
    <w:rPr>
      <w:rFonts w:ascii="宋体" w:hAnsi="宋体" w:cs="宋体"/>
      <w:color w:val="000000"/>
      <w:kern w:val="2"/>
      <w:sz w:val="24"/>
    </w:rPr>
  </w:style>
  <w:style w:type="paragraph" w:styleId="a3">
    <w:name w:val="Normal Indent"/>
    <w:basedOn w:val="a"/>
    <w:link w:val="Char"/>
    <w:uiPriority w:val="99"/>
    <w:unhideWhenUsed/>
    <w:qFormat/>
    <w:pPr>
      <w:ind w:firstLineChars="200" w:firstLine="420"/>
    </w:pPr>
  </w:style>
  <w:style w:type="paragraph" w:styleId="a4">
    <w:name w:val="Body Text"/>
    <w:basedOn w:val="a"/>
    <w:qFormat/>
    <w:pPr>
      <w:spacing w:line="360" w:lineRule="auto"/>
    </w:pPr>
    <w:rPr>
      <w:rFonts w:ascii="黑体"/>
      <w:sz w:val="24"/>
      <w:szCs w:val="20"/>
    </w:rPr>
  </w:style>
  <w:style w:type="paragraph" w:styleId="a5">
    <w:name w:val="Body Text Indent"/>
    <w:basedOn w:val="a"/>
    <w:qFormat/>
    <w:pPr>
      <w:spacing w:line="360" w:lineRule="auto"/>
      <w:ind w:left="480"/>
    </w:pPr>
    <w:rPr>
      <w:rFonts w:ascii="宋体"/>
      <w:sz w:val="24"/>
      <w:szCs w:val="20"/>
    </w:rPr>
  </w:style>
  <w:style w:type="paragraph" w:styleId="a6">
    <w:name w:val="Plain Text"/>
    <w:basedOn w:val="a"/>
    <w:qFormat/>
    <w:rPr>
      <w:rFonts w:ascii="宋体" w:hAnsi="Courier New"/>
      <w:szCs w:val="20"/>
    </w:rPr>
  </w:style>
  <w:style w:type="paragraph" w:styleId="a7">
    <w:name w:val="Date"/>
    <w:basedOn w:val="a"/>
    <w:next w:val="a"/>
    <w:qFormat/>
    <w:rPr>
      <w:sz w:val="24"/>
      <w:szCs w:val="20"/>
    </w:rPr>
  </w:style>
  <w:style w:type="paragraph" w:styleId="a8">
    <w:name w:val="footer"/>
    <w:basedOn w:val="a"/>
    <w:qFormat/>
    <w:pPr>
      <w:pBdr>
        <w:top w:val="single" w:sz="4" w:space="1" w:color="auto"/>
      </w:pBdr>
      <w:tabs>
        <w:tab w:val="center" w:pos="4153"/>
        <w:tab w:val="right" w:pos="8306"/>
      </w:tabs>
      <w:snapToGrid w:val="0"/>
      <w:spacing w:line="360" w:lineRule="auto"/>
      <w:jc w:val="left"/>
    </w:pPr>
    <w:rPr>
      <w:sz w:val="18"/>
      <w:szCs w:val="20"/>
    </w:rPr>
  </w:style>
  <w:style w:type="paragraph" w:styleId="a9">
    <w:name w:val="header"/>
    <w:basedOn w:val="a"/>
    <w:qFormat/>
    <w:pPr>
      <w:pBdr>
        <w:bottom w:val="thinThickSmallGap" w:sz="12" w:space="1" w:color="auto"/>
      </w:pBdr>
      <w:tabs>
        <w:tab w:val="center" w:pos="4153"/>
        <w:tab w:val="right" w:pos="8306"/>
      </w:tabs>
      <w:snapToGrid w:val="0"/>
      <w:spacing w:line="360" w:lineRule="auto"/>
      <w:jc w:val="center"/>
    </w:pPr>
    <w:rPr>
      <w:sz w:val="18"/>
      <w:szCs w:val="20"/>
    </w:rPr>
  </w:style>
  <w:style w:type="paragraph" w:styleId="11">
    <w:name w:val="toc 1"/>
    <w:basedOn w:val="a"/>
    <w:next w:val="a"/>
    <w:uiPriority w:val="39"/>
    <w:qFormat/>
    <w:pPr>
      <w:tabs>
        <w:tab w:val="right" w:leader="dot" w:pos="9180"/>
      </w:tabs>
      <w:spacing w:before="120" w:after="120"/>
      <w:jc w:val="left"/>
    </w:pPr>
    <w:rPr>
      <w:rFonts w:ascii="宋体" w:hAnsi="宋体"/>
      <w:b/>
      <w:bCs/>
      <w:caps/>
      <w:sz w:val="28"/>
      <w:szCs w:val="28"/>
    </w:rPr>
  </w:style>
  <w:style w:type="paragraph" w:styleId="21">
    <w:name w:val="toc 2"/>
    <w:basedOn w:val="a"/>
    <w:next w:val="a"/>
    <w:uiPriority w:val="39"/>
    <w:qFormat/>
    <w:pPr>
      <w:tabs>
        <w:tab w:val="right" w:leader="dot" w:pos="9180"/>
      </w:tabs>
      <w:spacing w:line="360" w:lineRule="auto"/>
      <w:ind w:left="210"/>
      <w:jc w:val="left"/>
    </w:pPr>
    <w:rPr>
      <w:smallCaps/>
    </w:rPr>
  </w:style>
  <w:style w:type="table" w:styleId="aa">
    <w:name w:val="Table Grid"/>
    <w:basedOn w:val="a1"/>
    <w:qFormat/>
    <w:pPr>
      <w:widowControl w:val="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qFormat/>
    <w:rPr>
      <w:rFonts w:eastAsia="宋体"/>
      <w:sz w:val="18"/>
    </w:rPr>
  </w:style>
  <w:style w:type="character" w:styleId="ac">
    <w:name w:val="Hyperlink"/>
    <w:uiPriority w:val="99"/>
    <w:qFormat/>
    <w:rPr>
      <w:color w:val="0000FF"/>
      <w:u w:val="single"/>
    </w:rPr>
  </w:style>
  <w:style w:type="paragraph" w:customStyle="1" w:styleId="xl29">
    <w:name w:val="xl29"/>
    <w:basedOn w:val="a"/>
    <w:qFormat/>
    <w:pPr>
      <w:widowControl/>
      <w:spacing w:before="100" w:after="100"/>
      <w:jc w:val="center"/>
    </w:pPr>
    <w:rPr>
      <w:rFonts w:ascii="宋体" w:hAnsi="宋体"/>
      <w:kern w:val="0"/>
      <w:sz w:val="28"/>
      <w:szCs w:val="20"/>
    </w:rPr>
  </w:style>
  <w:style w:type="character" w:customStyle="1" w:styleId="p141">
    <w:name w:val="p141"/>
    <w:qFormat/>
    <w:rPr>
      <w:sz w:val="21"/>
      <w:szCs w:val="21"/>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d">
    <w:name w:val="表"/>
    <w:basedOn w:val="a"/>
    <w:qFormat/>
    <w:rPr>
      <w:rFonts w:ascii="宋体" w:hAnsi="宋体"/>
      <w:b/>
      <w:szCs w:val="20"/>
    </w:rPr>
  </w:style>
  <w:style w:type="paragraph" w:customStyle="1" w:styleId="552">
    <w:name w:val="样式 小四 段前: 5 磅 段后: 5 磅 首行缩进:  2 字符"/>
    <w:basedOn w:val="a"/>
    <w:qFormat/>
    <w:pPr>
      <w:spacing w:line="400" w:lineRule="exact"/>
    </w:pPr>
    <w:rPr>
      <w:rFonts w:ascii="宋体" w:hAnsi="宋体"/>
      <w:sz w:val="24"/>
    </w:rPr>
  </w:style>
  <w:style w:type="paragraph" w:customStyle="1" w:styleId="22">
    <w:name w:val="页脚2"/>
    <w:basedOn w:val="a"/>
    <w:qFormat/>
    <w:pPr>
      <w:widowControl/>
      <w:pBdr>
        <w:top w:val="single" w:sz="6" w:space="0" w:color="auto"/>
      </w:pBdr>
      <w:jc w:val="right"/>
      <w:textAlignment w:val="center"/>
    </w:pPr>
    <w:rPr>
      <w:rFonts w:ascii="宋体" w:hAnsi="宋体"/>
      <w:kern w:val="0"/>
      <w:sz w:val="18"/>
      <w:szCs w:val="18"/>
    </w:rPr>
  </w:style>
  <w:style w:type="paragraph" w:customStyle="1" w:styleId="Default">
    <w:name w:val="Default"/>
    <w:uiPriority w:val="99"/>
    <w:qFormat/>
    <w:pPr>
      <w:widowControl w:val="0"/>
      <w:autoSpaceDE w:val="0"/>
      <w:autoSpaceDN w:val="0"/>
      <w:adjustRightInd w:val="0"/>
    </w:pPr>
    <w:rPr>
      <w:rFonts w:ascii="宋体" w:hAnsi="Calibri"/>
      <w:color w:val="000000"/>
      <w:sz w:val="24"/>
      <w:szCs w:val="22"/>
    </w:rPr>
  </w:style>
  <w:style w:type="paragraph" w:customStyle="1" w:styleId="1">
    <w:name w:val="样式1"/>
    <w:basedOn w:val="a"/>
    <w:qFormat/>
    <w:pPr>
      <w:numPr>
        <w:numId w:val="1"/>
      </w:numPr>
      <w:ind w:left="0" w:firstLine="0"/>
    </w:pPr>
  </w:style>
  <w:style w:type="character" w:customStyle="1" w:styleId="NormalCharacter">
    <w:name w:val="NormalCharacter"/>
    <w:link w:val="UserStyle6"/>
    <w:qFormat/>
    <w:rPr>
      <w:rFonts w:ascii="宋体" w:hAnsi="宋体"/>
      <w:sz w:val="28"/>
      <w:szCs w:val="28"/>
    </w:rPr>
  </w:style>
  <w:style w:type="paragraph" w:customStyle="1" w:styleId="UserStyle6">
    <w:name w:val="UserStyle_6"/>
    <w:basedOn w:val="a"/>
    <w:link w:val="NormalCharacter"/>
    <w:qFormat/>
    <w:pPr>
      <w:widowControl/>
      <w:textAlignment w:val="baseline"/>
    </w:pPr>
    <w:rPr>
      <w:rFonts w:ascii="宋体" w:hAnsi="宋体"/>
      <w:kern w:val="0"/>
      <w:sz w:val="28"/>
      <w:szCs w:val="28"/>
    </w:rPr>
  </w:style>
  <w:style w:type="character" w:customStyle="1" w:styleId="Char">
    <w:name w:val="正文缩进 Char"/>
    <w:link w:val="a3"/>
    <w:qFormat/>
    <w:rPr>
      <w:rFonts w:ascii="Times New Roman" w:hAnsi="Times New Roman"/>
      <w:kern w:val="2"/>
      <w:sz w:val="21"/>
      <w:szCs w:val="24"/>
    </w:rPr>
  </w:style>
  <w:style w:type="character" w:customStyle="1" w:styleId="2Char0">
    <w:name w:val="标题 2 Char_0"/>
    <w:link w:val="200"/>
    <w:qFormat/>
    <w:rPr>
      <w:rFonts w:ascii="Arial" w:hAnsi="Arial"/>
      <w:sz w:val="24"/>
    </w:rPr>
  </w:style>
  <w:style w:type="paragraph" w:customStyle="1" w:styleId="200">
    <w:name w:val="标题 2_0"/>
    <w:basedOn w:val="a"/>
    <w:next w:val="12"/>
    <w:link w:val="2Char0"/>
    <w:qFormat/>
    <w:pPr>
      <w:keepNext/>
      <w:keepLines/>
      <w:spacing w:before="260" w:after="260" w:line="360" w:lineRule="auto"/>
      <w:outlineLvl w:val="1"/>
    </w:pPr>
    <w:rPr>
      <w:rFonts w:ascii="Arial" w:hAnsi="Arial"/>
      <w:kern w:val="0"/>
      <w:sz w:val="24"/>
      <w:szCs w:val="20"/>
    </w:rPr>
  </w:style>
  <w:style w:type="paragraph" w:customStyle="1" w:styleId="12">
    <w:name w:val="正文_1"/>
    <w:qFormat/>
    <w:pPr>
      <w:widowControl w:val="0"/>
      <w:jc w:val="both"/>
    </w:pPr>
    <w:rPr>
      <w:kern w:val="2"/>
      <w:sz w:val="21"/>
      <w:szCs w:val="24"/>
    </w:rPr>
  </w:style>
  <w:style w:type="paragraph" w:customStyle="1" w:styleId="120">
    <w:name w:val="正文_1_2"/>
    <w:basedOn w:val="12"/>
    <w:qFormat/>
    <w:rPr>
      <w:rFonts w:ascii="Calibri" w:hAnsi="Calibri" w:cs="宋体"/>
      <w:szCs w:val="21"/>
    </w:rPr>
  </w:style>
  <w:style w:type="paragraph" w:styleId="ae">
    <w:name w:val="List Paragraph"/>
    <w:basedOn w:val="a"/>
    <w:uiPriority w:val="99"/>
    <w:unhideWhenUsed/>
    <w:qFormat/>
    <w:pPr>
      <w:ind w:firstLineChars="200" w:firstLine="420"/>
    </w:pPr>
  </w:style>
  <w:style w:type="paragraph" w:customStyle="1" w:styleId="TableParagraph">
    <w:name w:val="Table Paragraph"/>
    <w:basedOn w:val="a"/>
    <w:qFormat/>
    <w:rPr>
      <w:rFonts w:ascii="Calibri" w:eastAsia="Calibri" w:hAnsi="Calibri"/>
    </w:rPr>
  </w:style>
  <w:style w:type="paragraph" w:customStyle="1" w:styleId="23">
    <w:name w:val="正文_2"/>
    <w:qFormat/>
    <w:pPr>
      <w:widowControl w:val="0"/>
      <w:jc w:val="both"/>
    </w:pPr>
    <w:rPr>
      <w:rFonts w:ascii="Calibri" w:hAnsi="Calibri"/>
      <w:kern w:val="2"/>
      <w:sz w:val="21"/>
      <w:szCs w:val="22"/>
    </w:rPr>
  </w:style>
  <w:style w:type="paragraph" w:customStyle="1" w:styleId="af">
    <w:name w:val="段"/>
    <w:qFormat/>
    <w:pPr>
      <w:autoSpaceDE w:val="0"/>
      <w:autoSpaceDN w:val="0"/>
      <w:ind w:firstLineChars="200" w:firstLine="200"/>
      <w:jc w:val="both"/>
    </w:pPr>
    <w:rPr>
      <w:rFonts w:ascii="宋体" w:eastAsia="Calibr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uiPriority="9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kern w:val="44"/>
      <w:sz w:val="44"/>
      <w:szCs w:val="20"/>
    </w:rPr>
  </w:style>
  <w:style w:type="paragraph" w:styleId="20">
    <w:name w:val="heading 2"/>
    <w:basedOn w:val="a"/>
    <w:next w:val="a"/>
    <w:qFormat/>
    <w:pPr>
      <w:keepNext/>
      <w:keepLines/>
      <w:spacing w:before="260" w:after="260" w:line="360" w:lineRule="auto"/>
      <w:outlineLvl w:val="1"/>
    </w:pPr>
    <w:rPr>
      <w:rFonts w:ascii="宋体" w:hAnsi="宋体"/>
      <w:b/>
      <w:color w:val="000000"/>
      <w:sz w:val="30"/>
      <w:szCs w:val="20"/>
    </w:rPr>
  </w:style>
  <w:style w:type="paragraph" w:styleId="3">
    <w:name w:val="heading 3"/>
    <w:basedOn w:val="a"/>
    <w:next w:val="a"/>
    <w:qFormat/>
    <w:pPr>
      <w:keepNext/>
      <w:keepLines/>
      <w:spacing w:before="260" w:after="260" w:line="400" w:lineRule="exact"/>
      <w:outlineLvl w:val="2"/>
    </w:pPr>
    <w:rPr>
      <w:rFonts w:ascii="宋体" w:hAnsi="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首行缩进:  2 字符"/>
    <w:qFormat/>
    <w:pPr>
      <w:widowControl w:val="0"/>
      <w:spacing w:line="360" w:lineRule="auto"/>
      <w:ind w:firstLineChars="200" w:firstLine="480"/>
    </w:pPr>
    <w:rPr>
      <w:rFonts w:ascii="宋体" w:hAnsi="宋体" w:cs="宋体"/>
      <w:color w:val="000000"/>
      <w:kern w:val="2"/>
      <w:sz w:val="24"/>
    </w:rPr>
  </w:style>
  <w:style w:type="paragraph" w:styleId="a3">
    <w:name w:val="Normal Indent"/>
    <w:basedOn w:val="a"/>
    <w:link w:val="Char"/>
    <w:uiPriority w:val="99"/>
    <w:unhideWhenUsed/>
    <w:qFormat/>
    <w:pPr>
      <w:ind w:firstLineChars="200" w:firstLine="420"/>
    </w:pPr>
  </w:style>
  <w:style w:type="paragraph" w:styleId="a4">
    <w:name w:val="Body Text"/>
    <w:basedOn w:val="a"/>
    <w:qFormat/>
    <w:pPr>
      <w:spacing w:line="360" w:lineRule="auto"/>
    </w:pPr>
    <w:rPr>
      <w:rFonts w:ascii="黑体"/>
      <w:sz w:val="24"/>
      <w:szCs w:val="20"/>
    </w:rPr>
  </w:style>
  <w:style w:type="paragraph" w:styleId="a5">
    <w:name w:val="Body Text Indent"/>
    <w:basedOn w:val="a"/>
    <w:qFormat/>
    <w:pPr>
      <w:spacing w:line="360" w:lineRule="auto"/>
      <w:ind w:left="480"/>
    </w:pPr>
    <w:rPr>
      <w:rFonts w:ascii="宋体"/>
      <w:sz w:val="24"/>
      <w:szCs w:val="20"/>
    </w:rPr>
  </w:style>
  <w:style w:type="paragraph" w:styleId="a6">
    <w:name w:val="Plain Text"/>
    <w:basedOn w:val="a"/>
    <w:qFormat/>
    <w:rPr>
      <w:rFonts w:ascii="宋体" w:hAnsi="Courier New"/>
      <w:szCs w:val="20"/>
    </w:rPr>
  </w:style>
  <w:style w:type="paragraph" w:styleId="a7">
    <w:name w:val="Date"/>
    <w:basedOn w:val="a"/>
    <w:next w:val="a"/>
    <w:qFormat/>
    <w:rPr>
      <w:sz w:val="24"/>
      <w:szCs w:val="20"/>
    </w:rPr>
  </w:style>
  <w:style w:type="paragraph" w:styleId="a8">
    <w:name w:val="footer"/>
    <w:basedOn w:val="a"/>
    <w:qFormat/>
    <w:pPr>
      <w:pBdr>
        <w:top w:val="single" w:sz="4" w:space="1" w:color="auto"/>
      </w:pBdr>
      <w:tabs>
        <w:tab w:val="center" w:pos="4153"/>
        <w:tab w:val="right" w:pos="8306"/>
      </w:tabs>
      <w:snapToGrid w:val="0"/>
      <w:spacing w:line="360" w:lineRule="auto"/>
      <w:jc w:val="left"/>
    </w:pPr>
    <w:rPr>
      <w:sz w:val="18"/>
      <w:szCs w:val="20"/>
    </w:rPr>
  </w:style>
  <w:style w:type="paragraph" w:styleId="a9">
    <w:name w:val="header"/>
    <w:basedOn w:val="a"/>
    <w:qFormat/>
    <w:pPr>
      <w:pBdr>
        <w:bottom w:val="thinThickSmallGap" w:sz="12" w:space="1" w:color="auto"/>
      </w:pBdr>
      <w:tabs>
        <w:tab w:val="center" w:pos="4153"/>
        <w:tab w:val="right" w:pos="8306"/>
      </w:tabs>
      <w:snapToGrid w:val="0"/>
      <w:spacing w:line="360" w:lineRule="auto"/>
      <w:jc w:val="center"/>
    </w:pPr>
    <w:rPr>
      <w:sz w:val="18"/>
      <w:szCs w:val="20"/>
    </w:rPr>
  </w:style>
  <w:style w:type="paragraph" w:styleId="11">
    <w:name w:val="toc 1"/>
    <w:basedOn w:val="a"/>
    <w:next w:val="a"/>
    <w:uiPriority w:val="39"/>
    <w:qFormat/>
    <w:pPr>
      <w:tabs>
        <w:tab w:val="right" w:leader="dot" w:pos="9180"/>
      </w:tabs>
      <w:spacing w:before="120" w:after="120"/>
      <w:jc w:val="left"/>
    </w:pPr>
    <w:rPr>
      <w:rFonts w:ascii="宋体" w:hAnsi="宋体"/>
      <w:b/>
      <w:bCs/>
      <w:caps/>
      <w:sz w:val="28"/>
      <w:szCs w:val="28"/>
    </w:rPr>
  </w:style>
  <w:style w:type="paragraph" w:styleId="21">
    <w:name w:val="toc 2"/>
    <w:basedOn w:val="a"/>
    <w:next w:val="a"/>
    <w:uiPriority w:val="39"/>
    <w:qFormat/>
    <w:pPr>
      <w:tabs>
        <w:tab w:val="right" w:leader="dot" w:pos="9180"/>
      </w:tabs>
      <w:spacing w:line="360" w:lineRule="auto"/>
      <w:ind w:left="210"/>
      <w:jc w:val="left"/>
    </w:pPr>
    <w:rPr>
      <w:smallCaps/>
    </w:rPr>
  </w:style>
  <w:style w:type="table" w:styleId="aa">
    <w:name w:val="Table Grid"/>
    <w:basedOn w:val="a1"/>
    <w:qFormat/>
    <w:pPr>
      <w:widowControl w:val="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qFormat/>
    <w:rPr>
      <w:rFonts w:eastAsia="宋体"/>
      <w:sz w:val="18"/>
    </w:rPr>
  </w:style>
  <w:style w:type="character" w:styleId="ac">
    <w:name w:val="Hyperlink"/>
    <w:uiPriority w:val="99"/>
    <w:qFormat/>
    <w:rPr>
      <w:color w:val="0000FF"/>
      <w:u w:val="single"/>
    </w:rPr>
  </w:style>
  <w:style w:type="paragraph" w:customStyle="1" w:styleId="xl29">
    <w:name w:val="xl29"/>
    <w:basedOn w:val="a"/>
    <w:qFormat/>
    <w:pPr>
      <w:widowControl/>
      <w:spacing w:before="100" w:after="100"/>
      <w:jc w:val="center"/>
    </w:pPr>
    <w:rPr>
      <w:rFonts w:ascii="宋体" w:hAnsi="宋体"/>
      <w:kern w:val="0"/>
      <w:sz w:val="28"/>
      <w:szCs w:val="20"/>
    </w:rPr>
  </w:style>
  <w:style w:type="character" w:customStyle="1" w:styleId="p141">
    <w:name w:val="p141"/>
    <w:qFormat/>
    <w:rPr>
      <w:sz w:val="21"/>
      <w:szCs w:val="21"/>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d">
    <w:name w:val="表"/>
    <w:basedOn w:val="a"/>
    <w:qFormat/>
    <w:rPr>
      <w:rFonts w:ascii="宋体" w:hAnsi="宋体"/>
      <w:b/>
      <w:szCs w:val="20"/>
    </w:rPr>
  </w:style>
  <w:style w:type="paragraph" w:customStyle="1" w:styleId="552">
    <w:name w:val="样式 小四 段前: 5 磅 段后: 5 磅 首行缩进:  2 字符"/>
    <w:basedOn w:val="a"/>
    <w:qFormat/>
    <w:pPr>
      <w:spacing w:line="400" w:lineRule="exact"/>
    </w:pPr>
    <w:rPr>
      <w:rFonts w:ascii="宋体" w:hAnsi="宋体"/>
      <w:sz w:val="24"/>
    </w:rPr>
  </w:style>
  <w:style w:type="paragraph" w:customStyle="1" w:styleId="22">
    <w:name w:val="页脚2"/>
    <w:basedOn w:val="a"/>
    <w:qFormat/>
    <w:pPr>
      <w:widowControl/>
      <w:pBdr>
        <w:top w:val="single" w:sz="6" w:space="0" w:color="auto"/>
      </w:pBdr>
      <w:jc w:val="right"/>
      <w:textAlignment w:val="center"/>
    </w:pPr>
    <w:rPr>
      <w:rFonts w:ascii="宋体" w:hAnsi="宋体"/>
      <w:kern w:val="0"/>
      <w:sz w:val="18"/>
      <w:szCs w:val="18"/>
    </w:rPr>
  </w:style>
  <w:style w:type="paragraph" w:customStyle="1" w:styleId="Default">
    <w:name w:val="Default"/>
    <w:uiPriority w:val="99"/>
    <w:qFormat/>
    <w:pPr>
      <w:widowControl w:val="0"/>
      <w:autoSpaceDE w:val="0"/>
      <w:autoSpaceDN w:val="0"/>
      <w:adjustRightInd w:val="0"/>
    </w:pPr>
    <w:rPr>
      <w:rFonts w:ascii="宋体" w:hAnsi="Calibri"/>
      <w:color w:val="000000"/>
      <w:sz w:val="24"/>
      <w:szCs w:val="22"/>
    </w:rPr>
  </w:style>
  <w:style w:type="paragraph" w:customStyle="1" w:styleId="1">
    <w:name w:val="样式1"/>
    <w:basedOn w:val="a"/>
    <w:qFormat/>
    <w:pPr>
      <w:numPr>
        <w:numId w:val="1"/>
      </w:numPr>
      <w:ind w:left="0" w:firstLine="0"/>
    </w:pPr>
  </w:style>
  <w:style w:type="character" w:customStyle="1" w:styleId="NormalCharacter">
    <w:name w:val="NormalCharacter"/>
    <w:link w:val="UserStyle6"/>
    <w:qFormat/>
    <w:rPr>
      <w:rFonts w:ascii="宋体" w:hAnsi="宋体"/>
      <w:sz w:val="28"/>
      <w:szCs w:val="28"/>
    </w:rPr>
  </w:style>
  <w:style w:type="paragraph" w:customStyle="1" w:styleId="UserStyle6">
    <w:name w:val="UserStyle_6"/>
    <w:basedOn w:val="a"/>
    <w:link w:val="NormalCharacter"/>
    <w:qFormat/>
    <w:pPr>
      <w:widowControl/>
      <w:textAlignment w:val="baseline"/>
    </w:pPr>
    <w:rPr>
      <w:rFonts w:ascii="宋体" w:hAnsi="宋体"/>
      <w:kern w:val="0"/>
      <w:sz w:val="28"/>
      <w:szCs w:val="28"/>
    </w:rPr>
  </w:style>
  <w:style w:type="character" w:customStyle="1" w:styleId="Char">
    <w:name w:val="正文缩进 Char"/>
    <w:link w:val="a3"/>
    <w:qFormat/>
    <w:rPr>
      <w:rFonts w:ascii="Times New Roman" w:hAnsi="Times New Roman"/>
      <w:kern w:val="2"/>
      <w:sz w:val="21"/>
      <w:szCs w:val="24"/>
    </w:rPr>
  </w:style>
  <w:style w:type="character" w:customStyle="1" w:styleId="2Char0">
    <w:name w:val="标题 2 Char_0"/>
    <w:link w:val="200"/>
    <w:qFormat/>
    <w:rPr>
      <w:rFonts w:ascii="Arial" w:hAnsi="Arial"/>
      <w:sz w:val="24"/>
    </w:rPr>
  </w:style>
  <w:style w:type="paragraph" w:customStyle="1" w:styleId="200">
    <w:name w:val="标题 2_0"/>
    <w:basedOn w:val="a"/>
    <w:next w:val="12"/>
    <w:link w:val="2Char0"/>
    <w:qFormat/>
    <w:pPr>
      <w:keepNext/>
      <w:keepLines/>
      <w:spacing w:before="260" w:after="260" w:line="360" w:lineRule="auto"/>
      <w:outlineLvl w:val="1"/>
    </w:pPr>
    <w:rPr>
      <w:rFonts w:ascii="Arial" w:hAnsi="Arial"/>
      <w:kern w:val="0"/>
      <w:sz w:val="24"/>
      <w:szCs w:val="20"/>
    </w:rPr>
  </w:style>
  <w:style w:type="paragraph" w:customStyle="1" w:styleId="12">
    <w:name w:val="正文_1"/>
    <w:qFormat/>
    <w:pPr>
      <w:widowControl w:val="0"/>
      <w:jc w:val="both"/>
    </w:pPr>
    <w:rPr>
      <w:kern w:val="2"/>
      <w:sz w:val="21"/>
      <w:szCs w:val="24"/>
    </w:rPr>
  </w:style>
  <w:style w:type="paragraph" w:customStyle="1" w:styleId="120">
    <w:name w:val="正文_1_2"/>
    <w:basedOn w:val="12"/>
    <w:qFormat/>
    <w:rPr>
      <w:rFonts w:ascii="Calibri" w:hAnsi="Calibri" w:cs="宋体"/>
      <w:szCs w:val="21"/>
    </w:rPr>
  </w:style>
  <w:style w:type="paragraph" w:styleId="ae">
    <w:name w:val="List Paragraph"/>
    <w:basedOn w:val="a"/>
    <w:uiPriority w:val="99"/>
    <w:unhideWhenUsed/>
    <w:qFormat/>
    <w:pPr>
      <w:ind w:firstLineChars="200" w:firstLine="420"/>
    </w:pPr>
  </w:style>
  <w:style w:type="paragraph" w:customStyle="1" w:styleId="TableParagraph">
    <w:name w:val="Table Paragraph"/>
    <w:basedOn w:val="a"/>
    <w:qFormat/>
    <w:rPr>
      <w:rFonts w:ascii="Calibri" w:eastAsia="Calibri" w:hAnsi="Calibri"/>
    </w:rPr>
  </w:style>
  <w:style w:type="paragraph" w:customStyle="1" w:styleId="23">
    <w:name w:val="正文_2"/>
    <w:qFormat/>
    <w:pPr>
      <w:widowControl w:val="0"/>
      <w:jc w:val="both"/>
    </w:pPr>
    <w:rPr>
      <w:rFonts w:ascii="Calibri" w:hAnsi="Calibri"/>
      <w:kern w:val="2"/>
      <w:sz w:val="21"/>
      <w:szCs w:val="22"/>
    </w:rPr>
  </w:style>
  <w:style w:type="paragraph" w:customStyle="1" w:styleId="af">
    <w:name w:val="段"/>
    <w:qFormat/>
    <w:pPr>
      <w:autoSpaceDE w:val="0"/>
      <w:autoSpaceDN w:val="0"/>
      <w:ind w:firstLineChars="200" w:firstLine="200"/>
      <w:jc w:val="both"/>
    </w:pPr>
    <w:rPr>
      <w:rFonts w:ascii="宋体" w:eastAsia="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44</Pages>
  <Words>3329</Words>
  <Characters>18979</Characters>
  <Application>Microsoft Office Word</Application>
  <DocSecurity>0</DocSecurity>
  <Lines>158</Lines>
  <Paragraphs>44</Paragraphs>
  <ScaleCrop>false</ScaleCrop>
  <Company/>
  <LinksUpToDate>false</LinksUpToDate>
  <CharactersWithSpaces>22264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58</cp:revision>
  <cp:lastPrinted>2020-10-29T04:51:00Z</cp:lastPrinted>
  <dcterms:created xsi:type="dcterms:W3CDTF">2020-10-16T10:29:00Z</dcterms:created>
  <dcterms:modified xsi:type="dcterms:W3CDTF">2023-09-25T08:47:00Z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2283E6A0A0324045965D1BD9E203285D</vt:lpwstr>
  </property>
</Properties>
</file>