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420" w:leftChars="0"/>
        <w:jc w:val="center"/>
      </w:pPr>
      <w:bookmarkStart w:id="0" w:name="_Toc256000000"/>
      <w:r>
        <w:rPr>
          <w:rFonts w:hint="eastAsia"/>
          <w:highlight w:val="white"/>
        </w:rPr>
        <w:t>谈判公告</w:t>
      </w:r>
      <w:bookmarkEnd w:id="0"/>
    </w:p>
    <w:p>
      <w:pPr>
        <w:pStyle w:val="10"/>
        <w:widowControl/>
        <w:spacing w:before="150" w:after="100" w:afterAutospacing="1" w:line="420" w:lineRule="atLeast"/>
        <w:ind w:firstLine="560" w:firstLineChars="200"/>
        <w:jc w:val="distribute"/>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393939"/>
          <w:kern w:val="0"/>
          <w:sz w:val="28"/>
          <w:szCs w:val="28"/>
          <w:highlight w:val="white"/>
        </w:rPr>
        <w:t>受(采购单位)</w:t>
      </w:r>
      <w:bookmarkStart w:id="1" w:name="EBa5df378b5f6a459ab3dee88ed32917c4"/>
      <w:r>
        <w:rPr>
          <w:rFonts w:hint="eastAsia" w:ascii="宋体" w:hAnsi="宋体" w:cs="宋体"/>
          <w:color w:val="000000" w:themeColor="text1"/>
          <w:kern w:val="0"/>
          <w:sz w:val="28"/>
          <w:szCs w:val="28"/>
          <w:highlight w:val="white"/>
          <w14:textFill>
            <w14:solidFill>
              <w14:schemeClr w14:val="tx1"/>
            </w14:solidFill>
          </w14:textFill>
        </w:rPr>
        <w:t>博尔塔拉蒙古自治州发展和改革委员会</w:t>
      </w:r>
      <w:bookmarkEnd w:id="1"/>
      <w:r>
        <w:rPr>
          <w:rFonts w:hint="eastAsia" w:ascii="宋体" w:hAnsi="宋体" w:cs="宋体"/>
          <w:color w:val="393939"/>
          <w:kern w:val="0"/>
          <w:sz w:val="28"/>
          <w:szCs w:val="28"/>
          <w:highlight w:val="white"/>
        </w:rPr>
        <w:t>委托，（代理机构）</w:t>
      </w:r>
      <w:bookmarkStart w:id="2" w:name="EBf76786262a0d4f05ab325d5019e0af31"/>
      <w:r>
        <w:rPr>
          <w:rFonts w:hint="eastAsia" w:ascii="宋体" w:hAnsi="宋体" w:cs="宋体"/>
          <w:color w:val="000000" w:themeColor="text1"/>
          <w:kern w:val="0"/>
          <w:sz w:val="28"/>
          <w:szCs w:val="28"/>
          <w:highlight w:val="white"/>
          <w14:textFill>
            <w14:solidFill>
              <w14:schemeClr w14:val="tx1"/>
            </w14:solidFill>
          </w14:textFill>
        </w:rPr>
        <w:t>新疆博超工程项目管理有限责任公司</w:t>
      </w:r>
      <w:bookmarkEnd w:id="2"/>
      <w:r>
        <w:rPr>
          <w:rFonts w:hint="eastAsia" w:ascii="宋体" w:hAnsi="宋体" w:cs="宋体"/>
          <w:color w:val="000000" w:themeColor="text1"/>
          <w:kern w:val="0"/>
          <w:sz w:val="28"/>
          <w:szCs w:val="28"/>
          <w:highlight w:val="white"/>
          <w14:textFill>
            <w14:solidFill>
              <w14:schemeClr w14:val="tx1"/>
            </w14:solidFill>
          </w14:textFill>
        </w:rPr>
        <w:t>对（采购编号、项目名称）</w:t>
      </w:r>
      <w:bookmarkStart w:id="3" w:name="EB9e433a60176e4003b95fc41198ccfc05"/>
      <w:r>
        <w:rPr>
          <w:rFonts w:hint="eastAsia" w:ascii="宋体" w:hAnsi="宋体" w:cs="宋体"/>
          <w:color w:val="000000" w:themeColor="text1"/>
          <w:kern w:val="0"/>
          <w:sz w:val="28"/>
          <w:szCs w:val="28"/>
          <w:highlight w:val="white"/>
          <w14:textFill>
            <w14:solidFill>
              <w14:schemeClr w14:val="tx1"/>
            </w14:solidFill>
          </w14:textFill>
        </w:rPr>
        <w:t>BZFSCG2022074</w:t>
      </w:r>
      <w:bookmarkEnd w:id="3"/>
      <w:bookmarkStart w:id="4" w:name="EB5ff24093037b4bdd8039ad0117a5cfab"/>
      <w:r>
        <w:rPr>
          <w:rFonts w:hint="eastAsia" w:ascii="宋体" w:hAnsi="宋体" w:cs="宋体"/>
          <w:color w:val="000000" w:themeColor="text1"/>
          <w:kern w:val="0"/>
          <w:sz w:val="28"/>
          <w:szCs w:val="28"/>
          <w:highlight w:val="white"/>
          <w14:textFill>
            <w14:solidFill>
              <w14:schemeClr w14:val="tx1"/>
            </w14:solidFill>
          </w14:textFill>
        </w:rPr>
        <w:t>阿拉山口贸易功能提升对策研究</w:t>
      </w:r>
      <w:bookmarkEnd w:id="4"/>
      <w:r>
        <w:rPr>
          <w:rFonts w:hint="eastAsia" w:ascii="宋体" w:hAnsi="宋体" w:cs="宋体"/>
          <w:color w:val="000000" w:themeColor="text1"/>
          <w:kern w:val="0"/>
          <w:sz w:val="28"/>
          <w:szCs w:val="28"/>
          <w:highlight w:val="white"/>
          <w14:textFill>
            <w14:solidFill>
              <w14:schemeClr w14:val="tx1"/>
            </w14:solidFill>
          </w14:textFill>
        </w:rPr>
        <w:t>组织进行采购，现欢迎合格的供应商前来报价和谈判。</w:t>
      </w:r>
    </w:p>
    <w:p>
      <w:pPr>
        <w:pStyle w:val="10"/>
        <w:widowControl/>
        <w:spacing w:line="360" w:lineRule="auto"/>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1、采购编号：</w:t>
      </w:r>
      <w:bookmarkStart w:id="5" w:name="EB60000650832049f799a39518153fc44e"/>
      <w:r>
        <w:rPr>
          <w:rFonts w:hint="eastAsia" w:ascii="宋体" w:hAnsi="宋体" w:cs="宋体"/>
          <w:color w:val="000000" w:themeColor="text1"/>
          <w:kern w:val="0"/>
          <w:sz w:val="28"/>
          <w:szCs w:val="28"/>
          <w:highlight w:val="white"/>
          <w14:textFill>
            <w14:solidFill>
              <w14:schemeClr w14:val="tx1"/>
            </w14:solidFill>
          </w14:textFill>
        </w:rPr>
        <w:t>BZFSCG2022074</w:t>
      </w:r>
      <w:bookmarkEnd w:id="5"/>
    </w:p>
    <w:p>
      <w:pPr>
        <w:pStyle w:val="10"/>
        <w:widowControl/>
        <w:spacing w:line="360" w:lineRule="auto"/>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2、项目名称：</w:t>
      </w:r>
      <w:bookmarkStart w:id="6" w:name="EBac371eacd9b54d7c98a8cec7cf987794"/>
      <w:r>
        <w:rPr>
          <w:rFonts w:hint="eastAsia" w:ascii="宋体" w:hAnsi="宋体" w:cs="宋体"/>
          <w:color w:val="000000" w:themeColor="text1"/>
          <w:kern w:val="0"/>
          <w:sz w:val="28"/>
          <w:szCs w:val="28"/>
          <w:highlight w:val="white"/>
          <w14:textFill>
            <w14:solidFill>
              <w14:schemeClr w14:val="tx1"/>
            </w14:solidFill>
          </w14:textFill>
        </w:rPr>
        <w:t>阿拉山口贸易功能提升对策研究</w:t>
      </w:r>
      <w:bookmarkEnd w:id="6"/>
    </w:p>
    <w:p>
      <w:pPr>
        <w:pStyle w:val="10"/>
        <w:widowControl/>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 xml:space="preserve">3、采购内容及要求： </w:t>
      </w:r>
    </w:p>
    <w:p>
      <w:pPr>
        <w:pStyle w:val="10"/>
        <w:widowControl/>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分包编号：</w:t>
      </w:r>
      <w:bookmarkStart w:id="7" w:name="EB929074f1982749c4b6c25e6ef8995210"/>
      <w:r>
        <w:rPr>
          <w:rFonts w:hint="eastAsia" w:ascii="宋体" w:hAnsi="宋体" w:cs="宋体"/>
          <w:color w:val="000000" w:themeColor="text1"/>
          <w:kern w:val="0"/>
          <w:sz w:val="28"/>
          <w:szCs w:val="28"/>
          <w:highlight w:val="white"/>
          <w14:textFill>
            <w14:solidFill>
              <w14:schemeClr w14:val="tx1"/>
            </w14:solidFill>
          </w14:textFill>
        </w:rPr>
        <w:t>BZFSCG2022074-1</w:t>
      </w:r>
      <w:bookmarkEnd w:id="7"/>
    </w:p>
    <w:p>
      <w:pPr>
        <w:pStyle w:val="10"/>
        <w:widowControl/>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分包名称：</w:t>
      </w:r>
      <w:bookmarkStart w:id="8" w:name="EB2302fe075db04e27b3ffc1628ceda71e"/>
      <w:r>
        <w:rPr>
          <w:rFonts w:hint="eastAsia" w:ascii="宋体" w:hAnsi="宋体" w:cs="宋体"/>
          <w:color w:val="000000" w:themeColor="text1"/>
          <w:kern w:val="0"/>
          <w:sz w:val="28"/>
          <w:szCs w:val="28"/>
          <w:highlight w:val="white"/>
          <w14:textFill>
            <w14:solidFill>
              <w14:schemeClr w14:val="tx1"/>
            </w14:solidFill>
          </w14:textFill>
        </w:rPr>
        <w:t>阿拉山口贸易功能提升对策研究</w:t>
      </w:r>
      <w:bookmarkEnd w:id="8"/>
    </w:p>
    <w:p>
      <w:pPr>
        <w:pStyle w:val="10"/>
        <w:widowControl/>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品目名称：</w:t>
      </w:r>
      <w:bookmarkStart w:id="9" w:name="EBcf4510477ce142e7b0d3b22992a99248"/>
      <w:r>
        <w:rPr>
          <w:rFonts w:hint="eastAsia" w:ascii="宋体" w:hAnsi="宋体" w:cs="宋体"/>
          <w:color w:val="000000" w:themeColor="text1"/>
          <w:kern w:val="0"/>
          <w:sz w:val="28"/>
          <w:szCs w:val="28"/>
          <w:highlight w:val="white"/>
          <w14:textFill>
            <w14:solidFill>
              <w14:schemeClr w14:val="tx1"/>
            </w14:solidFill>
          </w14:textFill>
        </w:rPr>
        <w:t>阿拉山口贸易功能提升对策研究</w:t>
      </w:r>
      <w:bookmarkEnd w:id="9"/>
    </w:p>
    <w:p>
      <w:pPr>
        <w:pStyle w:val="10"/>
        <w:widowControl/>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数量：</w:t>
      </w:r>
      <w:bookmarkStart w:id="10" w:name="EBc548bf2ea1ec4c2f9c8dc774960aee9e"/>
      <w:r>
        <w:rPr>
          <w:rFonts w:hint="eastAsia" w:ascii="宋体" w:hAnsi="宋体" w:cs="宋体"/>
          <w:color w:val="000000" w:themeColor="text1"/>
          <w:kern w:val="0"/>
          <w:sz w:val="28"/>
          <w:szCs w:val="28"/>
          <w:highlight w:val="white"/>
          <w14:textFill>
            <w14:solidFill>
              <w14:schemeClr w14:val="tx1"/>
            </w14:solidFill>
          </w14:textFill>
        </w:rPr>
        <w:t>批</w:t>
      </w:r>
      <w:bookmarkEnd w:id="10"/>
    </w:p>
    <w:p>
      <w:pPr>
        <w:pStyle w:val="10"/>
        <w:widowControl/>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简要规格描述或项目基本概况：</w:t>
      </w:r>
      <w:bookmarkStart w:id="11" w:name="EB6ac9f88e5c874570927a49140dd1a80f"/>
      <w:r>
        <w:rPr>
          <w:rFonts w:hint="eastAsia" w:ascii="宋体" w:hAnsi="宋体" w:cs="宋体"/>
          <w:color w:val="000000" w:themeColor="text1"/>
          <w:kern w:val="0"/>
          <w:sz w:val="28"/>
          <w:szCs w:val="28"/>
          <w:highlight w:val="white"/>
          <w14:textFill>
            <w14:solidFill>
              <w14:schemeClr w14:val="tx1"/>
            </w14:solidFill>
          </w14:textFill>
        </w:rPr>
        <w:t>主要功能：分析发展基础以及问题，提出阿拉山口贸易功能提升的对策建议，供当地政府参阅，作为出台相关政策的依据；主要目标：提升阿拉山口进出口贸易综合实力以及属地贸易在全国比重，将“通道便利”转化为“通道经济”“枢纽经济”；质量要求：（1）紧密结合国家、自治区、博州、阿拉山口相关发展规划。（2）突出研究的开放性、创新性和可实施性。（3）研究报告编制要做好基础资料收集和相关调研工作。</w:t>
      </w:r>
      <w:bookmarkEnd w:id="11"/>
    </w:p>
    <w:p>
      <w:pPr>
        <w:pStyle w:val="10"/>
        <w:widowControl/>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预算金额（元）：</w:t>
      </w:r>
      <w:bookmarkStart w:id="12" w:name="EBea8c08c8f08b40549662e93dc5ab66f6"/>
      <w:r>
        <w:rPr>
          <w:rFonts w:hint="eastAsia" w:ascii="宋体" w:hAnsi="宋体" w:cs="宋体"/>
          <w:color w:val="000000" w:themeColor="text1"/>
          <w:kern w:val="0"/>
          <w:sz w:val="28"/>
          <w:szCs w:val="28"/>
          <w:highlight w:val="white"/>
          <w14:textFill>
            <w14:solidFill>
              <w14:schemeClr w14:val="tx1"/>
            </w14:solidFill>
          </w14:textFill>
        </w:rPr>
        <w:t>850000</w:t>
      </w:r>
      <w:bookmarkEnd w:id="12"/>
    </w:p>
    <w:p>
      <w:pPr>
        <w:pStyle w:val="10"/>
        <w:widowControl/>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最高限价（元）：</w:t>
      </w:r>
      <w:bookmarkStart w:id="13" w:name="EB152a933af40c4145bdba621942b36cc7"/>
      <w:r>
        <w:rPr>
          <w:rFonts w:hint="eastAsia" w:ascii="宋体" w:hAnsi="宋体" w:cs="宋体"/>
          <w:color w:val="000000" w:themeColor="text1"/>
          <w:kern w:val="0"/>
          <w:sz w:val="28"/>
          <w:szCs w:val="28"/>
          <w:highlight w:val="white"/>
          <w14:textFill>
            <w14:solidFill>
              <w14:schemeClr w14:val="tx1"/>
            </w14:solidFill>
          </w14:textFill>
        </w:rPr>
        <w:t>850000</w:t>
      </w:r>
      <w:bookmarkEnd w:id="13"/>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4、采购项目需要落实的政府采购政策：</w:t>
      </w:r>
      <w:bookmarkStart w:id="14" w:name="EBd82af9479a4c4519bd244c635a7a2c41"/>
      <w:r>
        <w:rPr>
          <w:rFonts w:hint="eastAsia" w:ascii="宋体" w:hAnsi="宋体" w:cs="宋体"/>
          <w:color w:val="000000" w:themeColor="text1"/>
          <w:kern w:val="0"/>
          <w:sz w:val="28"/>
          <w:szCs w:val="28"/>
          <w:highlight w:val="white"/>
          <w14:textFill>
            <w14:solidFill>
              <w14:schemeClr w14:val="tx1"/>
            </w14:solidFill>
          </w14:textFill>
        </w:rPr>
        <w:t>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 6. 财政部办公厅关于疫情防控期间开展政府采购活动有关事项的通知 中华人民共和国财政部办公厅（财办库（【2020】29号）； 7.印发《关于应对新冠肺炎疫情支持中小微企业复工复产健康发展的十六条措施》的通知（新政办发[2020]7号）。</w:t>
      </w:r>
      <w:bookmarkEnd w:id="14"/>
    </w:p>
    <w:p>
      <w:pPr>
        <w:pStyle w:val="10"/>
        <w:widowControl/>
        <w:spacing w:line="42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如属于专门面向中小企业采购的项目，供应商应为中小微企业、监狱企业、残疾人福利性单位；节能产品、环境标志产品等）</w:t>
      </w:r>
    </w:p>
    <w:p>
      <w:pPr>
        <w:pStyle w:val="10"/>
        <w:widowControl/>
        <w:spacing w:line="42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5、本项目的特定资格要求：</w:t>
      </w:r>
    </w:p>
    <w:p>
      <w:pPr>
        <w:pStyle w:val="10"/>
        <w:widowControl/>
        <w:spacing w:line="420" w:lineRule="atLeast"/>
        <w:jc w:val="distribute"/>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（1）符合《中华人民共和国政府采购法》第二十二条规定条件。</w:t>
      </w:r>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（2）</w:t>
      </w:r>
      <w:bookmarkStart w:id="15" w:name="EBe0402ca63ba9499487c0c7e428cb2ef7"/>
      <w:r>
        <w:rPr>
          <w:rFonts w:hint="eastAsia" w:ascii="宋体" w:hAnsi="宋体" w:cs="宋体"/>
          <w:color w:val="000000" w:themeColor="text1"/>
          <w:kern w:val="0"/>
          <w:sz w:val="28"/>
          <w:szCs w:val="28"/>
          <w:highlight w:val="white"/>
          <w14:textFill>
            <w14:solidFill>
              <w14:schemeClr w14:val="tx1"/>
            </w14:solidFill>
          </w14:textFill>
        </w:rPr>
        <w:t>①具有独立承担民事责任的能力； ②具有良好的商业信誉和健全的财务会计制度； ③具有履行合同所必需的设备和专业技术能力； ④有依法缴纳税收和社会保障资金的良好记录； 2）、单位负责人为同一人或者存在直接控股、管理关系的不同供应商不得参加本项目同一包的投标， 3）、参加政府采购活动前三年内，在经营活动中没有重大违法记录，投标人未列入失信被执行人、重大税收违法案件当事人名单、政府采购严重违法失信行为记录名单（财库《2016》125号），参加本项目投标的企业必须在国家企业信用信息公示系统（http://www.gsxt.gov.cn）及“信用中国”网站(www.creditchina.gov.cn )平台未被列入经营异常名录或严重违法失信企业黑名单。</w:t>
      </w:r>
      <w:bookmarkEnd w:id="15"/>
    </w:p>
    <w:p>
      <w:pPr>
        <w:pStyle w:val="10"/>
        <w:widowControl/>
        <w:spacing w:line="42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（特殊要求：如项目接受联合体投标，对联合体应提出相关资格要求；如属于特定行业项目,供应商应当具备特定行业法定准入要求。)</w:t>
      </w:r>
    </w:p>
    <w:p>
      <w:pPr>
        <w:pStyle w:val="11"/>
        <w:widowControl/>
        <w:spacing w:line="420" w:lineRule="atLeas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6、谈判文件领取时间、地点、方式或事项：</w:t>
      </w:r>
    </w:p>
    <w:p>
      <w:pPr>
        <w:pStyle w:val="11"/>
        <w:widowControl/>
        <w:spacing w:line="420" w:lineRule="atLeas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领取时间：</w:t>
      </w:r>
      <w:bookmarkStart w:id="16" w:name="EB54e983238cfc43f6b6ddc63cfbcc9f84"/>
      <w:r>
        <w:rPr>
          <w:rFonts w:hint="eastAsia" w:ascii="宋体" w:hAnsi="宋体" w:eastAsia="宋体" w:cs="宋体"/>
          <w:color w:val="000000" w:themeColor="text1"/>
          <w:sz w:val="28"/>
          <w:szCs w:val="28"/>
          <w:highlight w:val="white"/>
          <w14:textFill>
            <w14:solidFill>
              <w14:schemeClr w14:val="tx1"/>
            </w14:solidFill>
          </w14:textFill>
        </w:rPr>
        <w:t>2022年05月22日</w:t>
      </w:r>
      <w:bookmarkEnd w:id="16"/>
      <w:r>
        <w:rPr>
          <w:rFonts w:hint="eastAsia" w:ascii="宋体" w:hAnsi="宋体" w:eastAsia="宋体" w:cs="宋体"/>
          <w:color w:val="000000" w:themeColor="text1"/>
          <w:sz w:val="28"/>
          <w:szCs w:val="28"/>
          <w:highlight w:val="white"/>
          <w14:textFill>
            <w14:solidFill>
              <w14:schemeClr w14:val="tx1"/>
            </w14:solidFill>
          </w14:textFill>
        </w:rPr>
        <w:t>至</w:t>
      </w:r>
      <w:bookmarkStart w:id="17" w:name="EB270572f56a144322a8b8d57636336e4c"/>
      <w:r>
        <w:rPr>
          <w:rFonts w:hint="eastAsia" w:ascii="宋体" w:hAnsi="宋体" w:eastAsia="宋体" w:cs="宋体"/>
          <w:color w:val="000000" w:themeColor="text1"/>
          <w:sz w:val="28"/>
          <w:szCs w:val="28"/>
          <w:highlight w:val="white"/>
          <w14:textFill>
            <w14:solidFill>
              <w14:schemeClr w14:val="tx1"/>
            </w14:solidFill>
          </w14:textFill>
        </w:rPr>
        <w:t>2022年05月25日</w:t>
      </w:r>
      <w:bookmarkEnd w:id="17"/>
      <w:r>
        <w:rPr>
          <w:rFonts w:hint="eastAsia" w:ascii="宋体" w:hAnsi="宋体" w:eastAsia="宋体" w:cs="宋体"/>
          <w:color w:val="000000" w:themeColor="text1"/>
          <w:sz w:val="28"/>
          <w:szCs w:val="28"/>
          <w:highlight w:val="white"/>
          <w14:textFill>
            <w14:solidFill>
              <w14:schemeClr w14:val="tx1"/>
            </w14:solidFill>
          </w14:textFill>
        </w:rPr>
        <w:t xml:space="preserve"> </w:t>
      </w:r>
    </w:p>
    <w:p>
      <w:pPr>
        <w:pStyle w:val="11"/>
        <w:widowControl/>
        <w:spacing w:line="420" w:lineRule="atLeas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领取地点：</w:t>
      </w:r>
      <w:bookmarkStart w:id="18" w:name="EB26297f115db64c1eb6a3a864b0e41031"/>
      <w:r>
        <w:rPr>
          <w:rFonts w:hint="eastAsia" w:ascii="宋体" w:hAnsi="宋体" w:eastAsia="宋体" w:cs="宋体"/>
          <w:color w:val="000000" w:themeColor="text1"/>
          <w:sz w:val="28"/>
          <w:szCs w:val="28"/>
          <w:highlight w:val="white"/>
          <w14:textFill>
            <w14:solidFill>
              <w14:schemeClr w14:val="tx1"/>
            </w14:solidFill>
          </w14:textFill>
        </w:rPr>
        <w:t>请访问“博州公共资源交易网”（http://xzfw.xjboz.gov.cn），选择“交易主体登录”进入博州公共资源交易平台，进行免费注册，主体类型中请选择“供应商”；注册完成后登录交易平台完善基本信息，选择对应项目填写投标信息后，点击”我要投标“，实行网上领取采购文件，操作手册详见公共资源网服务指南，软件咨询联系方式：400-998-0000。</w:t>
      </w:r>
      <w:bookmarkEnd w:id="18"/>
    </w:p>
    <w:p>
      <w:pPr>
        <w:pStyle w:val="11"/>
        <w:widowControl/>
        <w:spacing w:line="420" w:lineRule="atLeas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领取方式：</w:t>
      </w:r>
      <w:bookmarkStart w:id="19" w:name="EB75c28a2271614afeab8636d33558570d"/>
      <w:r>
        <w:rPr>
          <w:rFonts w:hint="eastAsia" w:ascii="宋体" w:hAnsi="宋体" w:eastAsia="宋体" w:cs="宋体"/>
          <w:color w:val="000000" w:themeColor="text1"/>
          <w:sz w:val="28"/>
          <w:szCs w:val="28"/>
          <w:highlight w:val="white"/>
          <w14:textFill>
            <w14:solidFill>
              <w14:schemeClr w14:val="tx1"/>
            </w14:solidFill>
          </w14:textFill>
        </w:rPr>
        <w:t>登录博州公共资源交易平台（http://xzfw.xjboz.gov.cn/TPBidder）下载领取采购文件</w:t>
      </w:r>
      <w:bookmarkEnd w:id="19"/>
    </w:p>
    <w:p>
      <w:pPr>
        <w:pStyle w:val="11"/>
        <w:widowControl/>
        <w:spacing w:line="420" w:lineRule="atLeas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采购文件售价：</w:t>
      </w:r>
      <w:bookmarkStart w:id="20" w:name="EBe4ec8f2349ab46bdb45c6b340e21db01"/>
      <w:r>
        <w:rPr>
          <w:rFonts w:hint="eastAsia" w:ascii="宋体" w:hAnsi="宋体" w:eastAsia="宋体" w:cs="宋体"/>
          <w:color w:val="000000" w:themeColor="text1"/>
          <w:sz w:val="28"/>
          <w:szCs w:val="28"/>
          <w:highlight w:val="white"/>
          <w14:textFill>
            <w14:solidFill>
              <w14:schemeClr w14:val="tx1"/>
            </w14:solidFill>
          </w14:textFill>
        </w:rPr>
        <w:t>0元</w:t>
      </w:r>
      <w:bookmarkEnd w:id="20"/>
    </w:p>
    <w:p>
      <w:pPr>
        <w:pStyle w:val="11"/>
        <w:widowControl/>
        <w:spacing w:line="420" w:lineRule="atLeast"/>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注:响应供应商须办理CA数字证书，通过CA数字证书登陆博州公共资源交易平台领取谈判文件。具体注册事宜见博州公共资源网办事指南。请各供应商获取谈判文件后及时关注交易平台答疑文件获取栏目。</w:t>
      </w:r>
    </w:p>
    <w:p>
      <w:pPr>
        <w:pStyle w:val="11"/>
        <w:widowControl/>
        <w:spacing w:line="420" w:lineRule="atLeas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7、响应文件递交截止时间：</w:t>
      </w:r>
      <w:bookmarkStart w:id="21" w:name="EB384e1f0e930346e593b2c6f815a04d28"/>
      <w:r>
        <w:rPr>
          <w:rFonts w:hint="eastAsia" w:ascii="宋体" w:hAnsi="宋体" w:eastAsia="宋体" w:cs="宋体"/>
          <w:color w:val="000000" w:themeColor="text1"/>
          <w:sz w:val="28"/>
          <w:szCs w:val="28"/>
          <w:highlight w:val="white"/>
          <w14:textFill>
            <w14:solidFill>
              <w14:schemeClr w14:val="tx1"/>
            </w14:solidFill>
          </w14:textFill>
        </w:rPr>
        <w:t>2022-05-26 11:00</w:t>
      </w:r>
      <w:bookmarkEnd w:id="21"/>
      <w:r>
        <w:rPr>
          <w:rFonts w:hint="eastAsia" w:ascii="宋体" w:hAnsi="宋体" w:eastAsia="宋体" w:cs="宋体"/>
          <w:color w:val="000000" w:themeColor="text1"/>
          <w:sz w:val="28"/>
          <w:szCs w:val="28"/>
          <w:highlight w:val="white"/>
          <w14:textFill>
            <w14:solidFill>
              <w14:schemeClr w14:val="tx1"/>
            </w14:solidFill>
          </w14:textFill>
        </w:rPr>
        <w:t>（北京时间），供应商应在此之前将加密的响应文件上传至博州公共资源交易平台(逾期未上传的或不符合规定的响应文件将被拒绝接收)。</w:t>
      </w:r>
    </w:p>
    <w:p>
      <w:pPr>
        <w:pStyle w:val="11"/>
        <w:widowControl/>
        <w:spacing w:line="420" w:lineRule="atLeas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8、开启、谈判：时间：</w:t>
      </w:r>
      <w:bookmarkStart w:id="22" w:name="EB3a87a7c8651a4be29dcf76aba48489e6"/>
      <w:r>
        <w:rPr>
          <w:rFonts w:hint="eastAsia" w:ascii="宋体" w:hAnsi="宋体" w:eastAsia="宋体" w:cs="宋体"/>
          <w:color w:val="000000" w:themeColor="text1"/>
          <w:sz w:val="28"/>
          <w:szCs w:val="28"/>
          <w:highlight w:val="white"/>
          <w14:textFill>
            <w14:solidFill>
              <w14:schemeClr w14:val="tx1"/>
            </w14:solidFill>
          </w14:textFill>
        </w:rPr>
        <w:t>2022-05-26 11:00</w:t>
      </w:r>
      <w:bookmarkEnd w:id="22"/>
      <w:r>
        <w:rPr>
          <w:rFonts w:hint="eastAsia" w:ascii="宋体" w:hAnsi="宋体" w:eastAsia="宋体" w:cs="宋体"/>
          <w:color w:val="000000" w:themeColor="text1"/>
          <w:sz w:val="28"/>
          <w:szCs w:val="28"/>
          <w:highlight w:val="white"/>
          <w14:textFill>
            <w14:solidFill>
              <w14:schemeClr w14:val="tx1"/>
            </w14:solidFill>
          </w14:textFill>
        </w:rPr>
        <w:t>；地点：</w:t>
      </w:r>
      <w:bookmarkStart w:id="23" w:name="EB19b3ead897a3431a89927283b6772df7"/>
      <w:r>
        <w:rPr>
          <w:rFonts w:hint="eastAsia" w:ascii="宋体" w:hAnsi="宋体" w:eastAsia="宋体" w:cs="宋体"/>
          <w:color w:val="000000" w:themeColor="text1"/>
          <w:sz w:val="28"/>
          <w:szCs w:val="28"/>
          <w:highlight w:val="white"/>
          <w14:textFill>
            <w14:solidFill>
              <w14:schemeClr w14:val="tx1"/>
            </w14:solidFill>
          </w14:textFill>
        </w:rPr>
        <w:t>博州公共资源交易中心（三楼开标室）</w:t>
      </w:r>
      <w:bookmarkEnd w:id="23"/>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注：请供应商携带制作投标文件的</w:t>
      </w:r>
      <w:r>
        <w:rPr>
          <w:rFonts w:ascii="宋体" w:hAnsi="宋体" w:cs="宋体"/>
          <w:color w:val="000000" w:themeColor="text1"/>
          <w:kern w:val="0"/>
          <w:sz w:val="28"/>
          <w:szCs w:val="28"/>
          <w:highlight w:val="white"/>
          <w14:textFill>
            <w14:solidFill>
              <w14:schemeClr w14:val="tx1"/>
            </w14:solidFill>
          </w14:textFill>
        </w:rPr>
        <w:t>CA</w:t>
      </w:r>
      <w:r>
        <w:rPr>
          <w:rFonts w:hint="eastAsia" w:ascii="宋体" w:hAnsi="宋体" w:cs="宋体"/>
          <w:color w:val="000000" w:themeColor="text1"/>
          <w:kern w:val="0"/>
          <w:sz w:val="28"/>
          <w:szCs w:val="28"/>
          <w:highlight w:val="white"/>
          <w14:textFill>
            <w14:solidFill>
              <w14:schemeClr w14:val="tx1"/>
            </w14:solidFill>
          </w14:textFill>
        </w:rPr>
        <w:t>数字证书参与开标解密。</w:t>
      </w:r>
    </w:p>
    <w:p>
      <w:pPr>
        <w:pStyle w:val="10"/>
        <w:widowControl/>
        <w:spacing w:line="42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9、公告期限（不少于3个工作日）：</w:t>
      </w:r>
      <w:bookmarkStart w:id="24" w:name="EBcd5d0c4a08f343799e2557d3521bc874"/>
      <w:r>
        <w:rPr>
          <w:rFonts w:hint="eastAsia" w:ascii="宋体" w:hAnsi="宋体" w:cs="宋体"/>
          <w:color w:val="000000" w:themeColor="text1"/>
          <w:kern w:val="0"/>
          <w:sz w:val="28"/>
          <w:szCs w:val="28"/>
          <w:highlight w:val="white"/>
          <w14:textFill>
            <w14:solidFill>
              <w14:schemeClr w14:val="tx1"/>
            </w14:solidFill>
          </w14:textFill>
        </w:rPr>
        <w:t>2022年05月22日</w:t>
      </w:r>
      <w:bookmarkEnd w:id="24"/>
      <w:r>
        <w:rPr>
          <w:rFonts w:hint="eastAsia" w:ascii="宋体" w:hAnsi="宋体" w:cs="宋体"/>
          <w:color w:val="000000" w:themeColor="text1"/>
          <w:kern w:val="0"/>
          <w:sz w:val="28"/>
          <w:szCs w:val="28"/>
          <w:highlight w:val="white"/>
          <w14:textFill>
            <w14:solidFill>
              <w14:schemeClr w14:val="tx1"/>
            </w14:solidFill>
          </w14:textFill>
        </w:rPr>
        <w:t>至</w:t>
      </w:r>
      <w:bookmarkStart w:id="25" w:name="EB11d0e36d7d7f40ce919dc45f50ca163c"/>
      <w:r>
        <w:rPr>
          <w:rFonts w:hint="eastAsia" w:ascii="宋体" w:hAnsi="宋体" w:cs="宋体"/>
          <w:color w:val="000000" w:themeColor="text1"/>
          <w:kern w:val="0"/>
          <w:sz w:val="28"/>
          <w:szCs w:val="28"/>
          <w:highlight w:val="white"/>
          <w14:textFill>
            <w14:solidFill>
              <w14:schemeClr w14:val="tx1"/>
            </w14:solidFill>
          </w14:textFill>
        </w:rPr>
        <w:t>2022年05月25日</w:t>
      </w:r>
      <w:bookmarkEnd w:id="25"/>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10、其他补充事宜：</w:t>
      </w:r>
      <w:bookmarkStart w:id="26" w:name="EB991540d673604781bdd84150411c35a7"/>
      <w:r>
        <w:rPr>
          <w:rFonts w:hint="eastAsia" w:ascii="宋体" w:hAnsi="宋体" w:cs="宋体"/>
          <w:color w:val="000000" w:themeColor="text1"/>
          <w:kern w:val="0"/>
          <w:sz w:val="28"/>
          <w:szCs w:val="28"/>
          <w:highlight w:val="white"/>
          <w14:textFill>
            <w14:solidFill>
              <w14:schemeClr w14:val="tx1"/>
            </w14:solidFill>
          </w14:textFill>
        </w:rPr>
        <w:t>1.投标单位到博州公共资源交易网站登录查看公告，实行网上报名。 （登陆“博州公共资源交易网”（http://xzfw.xjboz.gov.cn/），选择 “交易主体登录”，进行“供应商”会员注册, 会员注册后即可在网上报名、下载采购文件。）操作手册见公共资源网服务指南，软件咨询联系方式：400-928-0095。2.投标单位以移动CA数字证书“标证通”制作投标文件，开标时只能使用“标证通”现场解密；以CA锁制作的投标文件，开标时需携带CA锁现场参与解密。移动CA数字证书“标证通”或者CA锁的办理方式见博州公共资源交易网</w:t>
      </w:r>
      <w:bookmarkEnd w:id="26"/>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11、凡对本次采购提出询问，请按以下方式联系</w:t>
      </w:r>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采 购 人：</w:t>
      </w:r>
      <w:bookmarkStart w:id="27" w:name="EB478cb3b767264b6ba007ffec7882a1ca"/>
      <w:r>
        <w:rPr>
          <w:rFonts w:hint="eastAsia" w:ascii="宋体" w:hAnsi="宋体" w:cs="宋体"/>
          <w:color w:val="000000" w:themeColor="text1"/>
          <w:kern w:val="0"/>
          <w:sz w:val="28"/>
          <w:szCs w:val="28"/>
          <w:highlight w:val="white"/>
          <w14:textFill>
            <w14:solidFill>
              <w14:schemeClr w14:val="tx1"/>
            </w14:solidFill>
          </w14:textFill>
        </w:rPr>
        <w:t>博尔塔拉蒙古自治州发展和改革委员会</w:t>
      </w:r>
      <w:bookmarkEnd w:id="27"/>
    </w:p>
    <w:p>
      <w:pPr>
        <w:pStyle w:val="10"/>
        <w:widowControl/>
        <w:spacing w:line="42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 xml:space="preserve">名 </w:t>
      </w:r>
      <w:r>
        <w:rPr>
          <w:rFonts w:ascii="宋体" w:hAnsi="宋体" w:cs="宋体"/>
          <w:color w:val="000000" w:themeColor="text1"/>
          <w:kern w:val="0"/>
          <w:sz w:val="28"/>
          <w:szCs w:val="28"/>
          <w:highlight w:val="white"/>
          <w14:textFill>
            <w14:solidFill>
              <w14:schemeClr w14:val="tx1"/>
            </w14:solidFill>
          </w14:textFill>
        </w:rPr>
        <w:t xml:space="preserve">   </w:t>
      </w:r>
      <w:r>
        <w:rPr>
          <w:rFonts w:hint="eastAsia" w:ascii="宋体" w:hAnsi="宋体" w:cs="宋体"/>
          <w:color w:val="000000" w:themeColor="text1"/>
          <w:kern w:val="0"/>
          <w:sz w:val="28"/>
          <w:szCs w:val="28"/>
          <w:highlight w:val="white"/>
          <w14:textFill>
            <w14:solidFill>
              <w14:schemeClr w14:val="tx1"/>
            </w14:solidFill>
          </w14:textFill>
        </w:rPr>
        <w:t>称：</w:t>
      </w:r>
      <w:bookmarkStart w:id="28" w:name="EBe56c6b5a096e4f1682ca1327ae36f9df"/>
      <w:r>
        <w:rPr>
          <w:rFonts w:hint="eastAsia" w:ascii="宋体" w:hAnsi="宋体" w:cs="宋体"/>
          <w:color w:val="000000" w:themeColor="text1"/>
          <w:kern w:val="0"/>
          <w:sz w:val="28"/>
          <w:szCs w:val="28"/>
          <w:highlight w:val="white"/>
          <w14:textFill>
            <w14:solidFill>
              <w14:schemeClr w14:val="tx1"/>
            </w14:solidFill>
          </w14:textFill>
        </w:rPr>
        <w:t>博尔塔拉蒙古自治州发展和改革委员会</w:t>
      </w:r>
      <w:bookmarkEnd w:id="28"/>
    </w:p>
    <w:p>
      <w:pPr>
        <w:pStyle w:val="10"/>
        <w:widowControl/>
        <w:spacing w:line="420" w:lineRule="atLeast"/>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 xml:space="preserve">地 </w:t>
      </w:r>
      <w:r>
        <w:rPr>
          <w:rFonts w:ascii="宋体" w:hAnsi="宋体" w:cs="宋体"/>
          <w:color w:val="000000" w:themeColor="text1"/>
          <w:kern w:val="0"/>
          <w:sz w:val="28"/>
          <w:szCs w:val="28"/>
          <w:highlight w:val="white"/>
          <w14:textFill>
            <w14:solidFill>
              <w14:schemeClr w14:val="tx1"/>
            </w14:solidFill>
          </w14:textFill>
        </w:rPr>
        <w:t xml:space="preserve">   </w:t>
      </w:r>
      <w:r>
        <w:rPr>
          <w:rFonts w:hint="eastAsia" w:ascii="宋体" w:hAnsi="宋体" w:cs="宋体"/>
          <w:color w:val="000000" w:themeColor="text1"/>
          <w:kern w:val="0"/>
          <w:sz w:val="28"/>
          <w:szCs w:val="28"/>
          <w:highlight w:val="white"/>
          <w14:textFill>
            <w14:solidFill>
              <w14:schemeClr w14:val="tx1"/>
            </w14:solidFill>
          </w14:textFill>
        </w:rPr>
        <w:t>址：</w:t>
      </w:r>
      <w:bookmarkStart w:id="29" w:name="EBfb0042c4808f4f58839830228de725ba"/>
      <w:r>
        <w:rPr>
          <w:rFonts w:hint="eastAsia" w:ascii="宋体" w:hAnsi="宋体" w:cs="宋体"/>
          <w:color w:val="000000" w:themeColor="text1"/>
          <w:kern w:val="0"/>
          <w:sz w:val="28"/>
          <w:szCs w:val="28"/>
          <w:highlight w:val="white"/>
          <w14:textFill>
            <w14:solidFill>
              <w14:schemeClr w14:val="tx1"/>
            </w14:solidFill>
          </w14:textFill>
        </w:rPr>
        <w:t>博乐市</w:t>
      </w:r>
      <w:bookmarkEnd w:id="29"/>
    </w:p>
    <w:p>
      <w:pPr>
        <w:pStyle w:val="10"/>
        <w:widowControl/>
        <w:spacing w:line="420" w:lineRule="atLeas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联系电话：</w:t>
      </w:r>
      <w:bookmarkStart w:id="30" w:name="EB8887d15ec3e3437db79d23dbcbee563d"/>
      <w:r>
        <w:rPr>
          <w:rFonts w:hint="eastAsia" w:ascii="宋体" w:hAnsi="宋体" w:cs="宋体"/>
          <w:color w:val="000000" w:themeColor="text1"/>
          <w:kern w:val="0"/>
          <w:sz w:val="28"/>
          <w:szCs w:val="28"/>
          <w:highlight w:val="white"/>
          <w14:textFill>
            <w14:solidFill>
              <w14:schemeClr w14:val="tx1"/>
            </w14:solidFill>
          </w14:textFill>
        </w:rPr>
        <w:t>0909-2318652</w:t>
      </w:r>
      <w:bookmarkEnd w:id="30"/>
      <w:r>
        <w:rPr>
          <w:rFonts w:hint="eastAsia" w:ascii="宋体" w:hAnsi="宋体" w:cs="宋体"/>
          <w:color w:val="000000" w:themeColor="text1"/>
          <w:kern w:val="0"/>
          <w:sz w:val="28"/>
          <w:szCs w:val="28"/>
          <w:highlight w:val="white"/>
          <w14:textFill>
            <w14:solidFill>
              <w14:schemeClr w14:val="tx1"/>
            </w14:solidFill>
          </w14:textFill>
        </w:rPr>
        <w:t xml:space="preserve"> </w:t>
      </w:r>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项目联系人：</w:t>
      </w:r>
      <w:bookmarkStart w:id="31" w:name="EB7e69dbc7b96b4fea897f26ccd6885861"/>
      <w:r>
        <w:rPr>
          <w:rFonts w:hint="eastAsia" w:ascii="宋体" w:hAnsi="宋体" w:cs="宋体"/>
          <w:color w:val="000000" w:themeColor="text1"/>
          <w:kern w:val="0"/>
          <w:sz w:val="28"/>
          <w:szCs w:val="28"/>
          <w:highlight w:val="white"/>
          <w14:textFill>
            <w14:solidFill>
              <w14:schemeClr w14:val="tx1"/>
            </w14:solidFill>
          </w14:textFill>
        </w:rPr>
        <w:t>/</w:t>
      </w:r>
      <w:bookmarkEnd w:id="31"/>
      <w:r>
        <w:rPr>
          <w:rFonts w:hint="eastAsia" w:ascii="宋体" w:hAnsi="宋体" w:cs="宋体"/>
          <w:color w:val="000000" w:themeColor="text1"/>
          <w:kern w:val="0"/>
          <w:sz w:val="28"/>
          <w:szCs w:val="28"/>
          <w:highlight w:val="white"/>
          <w14:textFill>
            <w14:solidFill>
              <w14:schemeClr w14:val="tx1"/>
            </w14:solidFill>
          </w14:textFill>
        </w:rPr>
        <w:t>（组织本项目采购活动的具体工作人员姓名）</w:t>
      </w:r>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电　　  话：</w:t>
      </w:r>
      <w:bookmarkStart w:id="32" w:name="EB3c3bba6700594953b58e9fbf72554b20"/>
      <w:r>
        <w:rPr>
          <w:rFonts w:hint="eastAsia" w:ascii="宋体" w:hAnsi="宋体" w:cs="宋体"/>
          <w:color w:val="000000" w:themeColor="text1"/>
          <w:kern w:val="0"/>
          <w:sz w:val="28"/>
          <w:szCs w:val="28"/>
          <w:highlight w:val="white"/>
          <w14:textFill>
            <w14:solidFill>
              <w14:schemeClr w14:val="tx1"/>
            </w14:solidFill>
          </w14:textFill>
        </w:rPr>
        <w:t>/</w:t>
      </w:r>
      <w:bookmarkEnd w:id="32"/>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采购代理机构：</w:t>
      </w:r>
      <w:bookmarkStart w:id="33" w:name="EB7854c82666ed4e32a1dba00c5616a6d5"/>
      <w:r>
        <w:rPr>
          <w:rFonts w:hint="eastAsia" w:ascii="宋体" w:hAnsi="宋体" w:cs="宋体"/>
          <w:color w:val="000000" w:themeColor="text1"/>
          <w:kern w:val="0"/>
          <w:sz w:val="28"/>
          <w:szCs w:val="28"/>
          <w:highlight w:val="white"/>
          <w14:textFill>
            <w14:solidFill>
              <w14:schemeClr w14:val="tx1"/>
            </w14:solidFill>
          </w14:textFill>
        </w:rPr>
        <w:t>新疆博超工程项目管理有限责任公司</w:t>
      </w:r>
      <w:bookmarkEnd w:id="33"/>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名称：</w:t>
      </w:r>
      <w:bookmarkStart w:id="34" w:name="EB9861b7d4051b43608dbeecc52cd81060"/>
      <w:r>
        <w:rPr>
          <w:rFonts w:hint="eastAsia" w:ascii="宋体" w:hAnsi="宋体" w:cs="宋体"/>
          <w:color w:val="000000" w:themeColor="text1"/>
          <w:kern w:val="0"/>
          <w:sz w:val="28"/>
          <w:szCs w:val="28"/>
          <w:highlight w:val="white"/>
          <w14:textFill>
            <w14:solidFill>
              <w14:schemeClr w14:val="tx1"/>
            </w14:solidFill>
          </w14:textFill>
        </w:rPr>
        <w:t>新疆博超工程项目管理有限责任公司</w:t>
      </w:r>
      <w:bookmarkEnd w:id="34"/>
    </w:p>
    <w:p>
      <w:pPr>
        <w:pStyle w:val="10"/>
        <w:widowControl/>
        <w:spacing w:line="420" w:lineRule="atLeas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地址：</w:t>
      </w:r>
      <w:bookmarkStart w:id="35" w:name="EBd4c22c3c44524c4b80cd5b23270a48f5"/>
      <w:r>
        <w:rPr>
          <w:rFonts w:hint="eastAsia" w:ascii="宋体" w:hAnsi="宋体" w:cs="宋体"/>
          <w:color w:val="000000" w:themeColor="text1"/>
          <w:kern w:val="0"/>
          <w:sz w:val="28"/>
          <w:szCs w:val="28"/>
          <w:highlight w:val="white"/>
          <w14:textFill>
            <w14:solidFill>
              <w14:schemeClr w14:val="tx1"/>
            </w14:solidFill>
          </w14:textFill>
        </w:rPr>
        <w:t>博乐市鸿丰大酒店6楼</w:t>
      </w:r>
      <w:bookmarkEnd w:id="35"/>
    </w:p>
    <w:p>
      <w:pPr>
        <w:pStyle w:val="10"/>
        <w:widowControl/>
        <w:spacing w:line="420" w:lineRule="atLeast"/>
      </w:pPr>
      <w:r>
        <w:rPr>
          <w:rFonts w:hint="eastAsia" w:ascii="宋体" w:hAnsi="宋体" w:cs="宋体"/>
          <w:color w:val="000000" w:themeColor="text1"/>
          <w:kern w:val="0"/>
          <w:sz w:val="28"/>
          <w:szCs w:val="28"/>
          <w:highlight w:val="white"/>
          <w14:textFill>
            <w14:solidFill>
              <w14:schemeClr w14:val="tx1"/>
            </w14:solidFill>
          </w14:textFill>
        </w:rPr>
        <w:t>联系电话：</w:t>
      </w:r>
      <w:bookmarkStart w:id="36" w:name="EB1bd68e551424418993c6e50b79c8c9ac"/>
      <w:r>
        <w:rPr>
          <w:rFonts w:hint="eastAsia" w:ascii="宋体" w:hAnsi="宋体" w:cs="宋体"/>
          <w:color w:val="000000" w:themeColor="text1"/>
          <w:kern w:val="0"/>
          <w:sz w:val="28"/>
          <w:szCs w:val="28"/>
          <w:highlight w:val="white"/>
          <w14:textFill>
            <w14:solidFill>
              <w14:schemeClr w14:val="tx1"/>
            </w14:solidFill>
          </w14:textFill>
        </w:rPr>
        <w:t>0909-2235858</w:t>
      </w:r>
      <w:bookmarkEnd w:id="36"/>
      <w:bookmarkStart w:id="37" w:name="_GoBack"/>
      <w:bookmarkEnd w:id="37"/>
    </w:p>
    <w:sectPr>
      <w:pgSz w:w="11906" w:h="16838"/>
      <w:pgMar w:top="960" w:right="1800" w:bottom="75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EE59A"/>
    <w:multiLevelType w:val="singleLevel"/>
    <w:tmpl w:val="52CEE59A"/>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NTM2NWNjOGRkZWE2YzE4M2I5NDY4OWY3YjdkMDIifQ=="/>
  </w:docVars>
  <w:rsids>
    <w:rsidRoot w:val="00172A27"/>
    <w:rsid w:val="4FC83CD4"/>
    <w:rsid w:val="56D33F77"/>
    <w:rsid w:val="779C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2"/>
    <w:next w:val="1"/>
    <w:qFormat/>
    <w:uiPriority w:val="0"/>
    <w:pPr>
      <w:numPr>
        <w:ilvl w:val="0"/>
        <w:numId w:val="1"/>
      </w:numPr>
      <w:spacing w:before="100" w:beforeLines="100" w:beforeAutospacing="0" w:after="100" w:afterLines="100" w:afterAutospacing="0" w:line="560" w:lineRule="exact"/>
      <w:jc w:val="center"/>
      <w:outlineLvl w:val="0"/>
    </w:pPr>
    <w:rPr>
      <w:rFonts w:hint="eastAsia" w:ascii="宋体" w:hAnsi="宋体" w:eastAsia="宋体" w:cs="宋体"/>
      <w:kern w:val="44"/>
      <w:sz w:val="48"/>
      <w:szCs w:val="48"/>
      <w:lang w:bidi="ar"/>
    </w:rPr>
  </w:style>
  <w:style w:type="paragraph" w:styleId="2">
    <w:name w:val="heading 2"/>
    <w:basedOn w:val="1"/>
    <w:next w:val="1"/>
    <w:semiHidden/>
    <w:unhideWhenUsed/>
    <w:qFormat/>
    <w:uiPriority w:val="0"/>
    <w:pPr>
      <w:spacing w:before="50" w:beforeLines="50" w:beforeAutospacing="0" w:after="50" w:afterLines="50" w:afterAutospacing="0" w:line="360" w:lineRule="auto"/>
      <w:jc w:val="center"/>
      <w:outlineLvl w:val="1"/>
    </w:pPr>
    <w:rPr>
      <w:rFonts w:hint="eastAsia" w:ascii="宋体" w:hAnsi="宋体" w:eastAsia="宋体" w:cs="宋体"/>
      <w:b/>
      <w:kern w:val="0"/>
      <w:sz w:val="36"/>
      <w:szCs w:val="36"/>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adjustRightInd/>
      <w:spacing w:line="240" w:lineRule="auto"/>
      <w:jc w:val="both"/>
      <w:textAlignment w:val="auto"/>
    </w:pPr>
    <w:rPr>
      <w:rFonts w:eastAsia="宋体"/>
      <w:kern w:val="2"/>
      <w:sz w:val="28"/>
    </w:rPr>
  </w:style>
  <w:style w:type="paragraph" w:styleId="6">
    <w:name w:val="Date"/>
    <w:basedOn w:val="1"/>
    <w:next w:val="1"/>
    <w:qFormat/>
    <w:uiPriority w:val="0"/>
    <w:pPr>
      <w:ind w:left="100" w:leftChars="2500"/>
    </w:pPr>
  </w:style>
  <w:style w:type="paragraph" w:styleId="7">
    <w:name w:val="Plain Text"/>
    <w:basedOn w:val="1"/>
    <w:qFormat/>
    <w:uiPriority w:val="0"/>
    <w:pPr>
      <w:adjustRightInd/>
      <w:spacing w:line="240" w:lineRule="auto"/>
      <w:jc w:val="both"/>
      <w:textAlignment w:val="auto"/>
    </w:pPr>
    <w:rPr>
      <w:rFonts w:ascii="宋体" w:hAnsi="Courier New"/>
      <w:kern w:val="2"/>
      <w:sz w:val="21"/>
      <w:szCs w:val="21"/>
    </w:rPr>
  </w:style>
  <w:style w:type="paragraph" w:customStyle="1" w:styleId="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Normal_18"/>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2020-12-25T02:35:00Z</dcterms:created>
  <dc:creator>NTKO</dc:creator>
  <cp:lastModifiedBy>安好</cp:lastModifiedBy>
  <dcterms:modified xsi:type="dcterms:W3CDTF">2022-05-21T07:15:02Z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7D985D02ED55437388FEEAAB7944CB9C</vt:lpwstr>
  </property>
</Properties>
</file>