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12" w:lineRule="auto"/>
        <w:jc w:val="center"/>
        <w:rPr>
          <w:rFonts w:hint="eastAsia" w:ascii="仿宋" w:hAnsi="仿宋" w:eastAsia="仿宋" w:cs="仿宋"/>
          <w:b/>
          <w:bCs/>
          <w:sz w:val="36"/>
          <w:szCs w:val="36"/>
        </w:rPr>
      </w:pPr>
      <w:r>
        <w:rPr>
          <w:rFonts w:hint="eastAsia" w:ascii="仿宋" w:hAnsi="仿宋" w:eastAsia="仿宋" w:cs="仿宋"/>
          <w:b/>
          <w:bCs/>
          <w:sz w:val="36"/>
          <w:szCs w:val="36"/>
          <w:lang w:eastAsia="zh-CN"/>
        </w:rPr>
        <w:t>博州温泉县人民医院应急救治设施及医共体信息化建设项目</w:t>
      </w:r>
      <w:r>
        <w:rPr>
          <w:rFonts w:hint="eastAsia" w:ascii="仿宋" w:hAnsi="仿宋" w:eastAsia="仿宋" w:cs="仿宋"/>
          <w:b/>
          <w:bCs/>
          <w:sz w:val="36"/>
          <w:szCs w:val="36"/>
        </w:rPr>
        <w:t>公开招标公告</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36"/>
        </w:rPr>
      </w:pPr>
      <w:r>
        <w:rPr>
          <w:rFonts w:hint="eastAsia" w:ascii="仿宋" w:hAnsi="仿宋" w:eastAsia="仿宋" w:cs="仿宋"/>
          <w:sz w:val="28"/>
          <w:szCs w:val="36"/>
        </w:rPr>
        <w:t>项目概况</w:t>
      </w:r>
    </w:p>
    <w:p>
      <w:pPr>
        <w:keepNext w:val="0"/>
        <w:keepLines w:val="0"/>
        <w:pageBreakBefore w:val="0"/>
        <w:widowControl w:val="0"/>
        <w:kinsoku/>
        <w:wordWrap/>
        <w:overflowPunct/>
        <w:topLinePunct w:val="0"/>
        <w:autoSpaceDE/>
        <w:autoSpaceDN/>
        <w:bidi w:val="0"/>
        <w:adjustRightInd/>
        <w:snapToGrid/>
        <w:spacing w:line="480" w:lineRule="exact"/>
        <w:ind w:firstLine="516" w:firstLineChars="200"/>
        <w:textAlignment w:val="auto"/>
        <w:rPr>
          <w:rFonts w:hint="eastAsia" w:ascii="仿宋" w:hAnsi="仿宋" w:eastAsia="仿宋" w:cs="仿宋"/>
          <w:sz w:val="28"/>
          <w:szCs w:val="36"/>
        </w:rPr>
      </w:pPr>
      <w:r>
        <w:rPr>
          <w:rFonts w:hint="eastAsia" w:ascii="仿宋" w:hAnsi="仿宋" w:eastAsia="仿宋" w:cs="仿宋"/>
          <w:spacing w:val="-11"/>
          <w:sz w:val="28"/>
          <w:szCs w:val="36"/>
        </w:rPr>
        <w:t>博州温泉县人民医院应急救治设施及医共体信息化建设项目采购的潜在投标人应在</w:t>
      </w:r>
      <w:r>
        <w:rPr>
          <w:rFonts w:hint="eastAsia" w:ascii="仿宋" w:hAnsi="仿宋" w:eastAsia="仿宋" w:cs="仿宋"/>
          <w:spacing w:val="-11"/>
          <w:sz w:val="28"/>
          <w:szCs w:val="36"/>
          <w:lang w:eastAsia="zh-CN"/>
        </w:rPr>
        <w:t>博州公共资源交易平台（</w:t>
      </w:r>
      <w:r>
        <w:rPr>
          <w:rFonts w:hint="eastAsia" w:ascii="仿宋" w:hAnsi="仿宋" w:eastAsia="仿宋" w:cs="仿宋"/>
          <w:spacing w:val="-11"/>
          <w:sz w:val="28"/>
          <w:szCs w:val="36"/>
        </w:rPr>
        <w:t>http://xzfw.xjboz.gov.cn/</w:t>
      </w:r>
      <w:r>
        <w:rPr>
          <w:rFonts w:hint="eastAsia" w:ascii="仿宋" w:hAnsi="仿宋" w:eastAsia="仿宋" w:cs="仿宋"/>
          <w:spacing w:val="-11"/>
          <w:sz w:val="28"/>
          <w:szCs w:val="36"/>
          <w:lang w:eastAsia="zh-CN"/>
        </w:rPr>
        <w:t>）</w:t>
      </w:r>
      <w:r>
        <w:rPr>
          <w:rFonts w:hint="eastAsia" w:ascii="仿宋" w:hAnsi="仿宋" w:eastAsia="仿宋" w:cs="仿宋"/>
          <w:spacing w:val="-11"/>
          <w:sz w:val="28"/>
          <w:szCs w:val="36"/>
        </w:rPr>
        <w:t>（下载）招标文件，并于2022年0</w:t>
      </w:r>
      <w:r>
        <w:rPr>
          <w:rFonts w:hint="eastAsia" w:ascii="仿宋" w:hAnsi="仿宋" w:eastAsia="仿宋" w:cs="仿宋"/>
          <w:spacing w:val="-11"/>
          <w:sz w:val="28"/>
          <w:szCs w:val="36"/>
          <w:lang w:val="en-US" w:eastAsia="zh-CN"/>
        </w:rPr>
        <w:t>6</w:t>
      </w:r>
      <w:r>
        <w:rPr>
          <w:rFonts w:hint="eastAsia" w:ascii="仿宋" w:hAnsi="仿宋" w:eastAsia="仿宋" w:cs="仿宋"/>
          <w:spacing w:val="-11"/>
          <w:sz w:val="28"/>
          <w:szCs w:val="36"/>
        </w:rPr>
        <w:t>月1</w:t>
      </w:r>
      <w:r>
        <w:rPr>
          <w:rFonts w:hint="eastAsia" w:ascii="仿宋" w:hAnsi="仿宋" w:eastAsia="仿宋" w:cs="仿宋"/>
          <w:spacing w:val="-11"/>
          <w:sz w:val="28"/>
          <w:szCs w:val="36"/>
          <w:lang w:val="en-US" w:eastAsia="zh-CN"/>
        </w:rPr>
        <w:t>4</w:t>
      </w:r>
      <w:r>
        <w:rPr>
          <w:rFonts w:hint="eastAsia" w:ascii="仿宋" w:hAnsi="仿宋" w:eastAsia="仿宋" w:cs="仿宋"/>
          <w:spacing w:val="-11"/>
          <w:sz w:val="28"/>
          <w:szCs w:val="36"/>
        </w:rPr>
        <w:t>日 11:00（北京时间）前递交投标文</w:t>
      </w:r>
      <w:r>
        <w:rPr>
          <w:rFonts w:hint="eastAsia" w:ascii="仿宋" w:hAnsi="仿宋" w:eastAsia="仿宋" w:cs="仿宋"/>
          <w:sz w:val="28"/>
          <w:szCs w:val="36"/>
        </w:rPr>
        <w:t>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36"/>
        </w:rPr>
      </w:pPr>
      <w:r>
        <w:rPr>
          <w:rFonts w:hint="eastAsia" w:ascii="仿宋" w:hAnsi="仿宋" w:eastAsia="仿宋" w:cs="仿宋"/>
          <w:sz w:val="28"/>
          <w:szCs w:val="36"/>
        </w:rPr>
        <w:t>一、项目基本情况</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宋体" w:cs="仿宋"/>
          <w:sz w:val="28"/>
          <w:szCs w:val="36"/>
          <w:lang w:val="en-US" w:eastAsia="zh-CN"/>
        </w:rPr>
      </w:pPr>
      <w:r>
        <w:rPr>
          <w:rFonts w:ascii="仿宋" w:hAnsi="仿宋" w:eastAsia="仿宋" w:cs="仿宋"/>
          <w:sz w:val="28"/>
          <w:szCs w:val="36"/>
        </w:rPr>
        <w:t>1.</w:t>
      </w:r>
      <w:r>
        <w:rPr>
          <w:rFonts w:hint="eastAsia" w:ascii="仿宋" w:hAnsi="仿宋" w:eastAsia="仿宋" w:cs="仿宋"/>
          <w:sz w:val="28"/>
          <w:szCs w:val="36"/>
        </w:rPr>
        <w:t>项目编号：</w:t>
      </w:r>
      <w:r>
        <w:rPr>
          <w:rFonts w:hint="eastAsia" w:ascii="仿宋" w:hAnsi="仿宋" w:eastAsia="仿宋" w:cs="仿宋"/>
          <w:sz w:val="28"/>
          <w:szCs w:val="36"/>
          <w:lang w:val="en-US" w:eastAsia="zh-CN"/>
        </w:rPr>
        <w:t>WQXXWD</w:t>
      </w:r>
      <w:r>
        <w:rPr>
          <w:rFonts w:hint="eastAsia" w:ascii="仿宋" w:hAnsi="仿宋" w:eastAsia="仿宋" w:cs="仿宋"/>
          <w:sz w:val="28"/>
          <w:szCs w:val="36"/>
        </w:rPr>
        <w:t>-202</w:t>
      </w:r>
      <w:r>
        <w:rPr>
          <w:rFonts w:hint="eastAsia" w:ascii="仿宋" w:hAnsi="仿宋" w:eastAsia="仿宋" w:cs="仿宋"/>
          <w:sz w:val="28"/>
          <w:szCs w:val="36"/>
          <w:lang w:val="en-US" w:eastAsia="zh-CN"/>
        </w:rPr>
        <w:t>2</w:t>
      </w:r>
      <w:r>
        <w:rPr>
          <w:rFonts w:hint="eastAsia" w:ascii="仿宋" w:hAnsi="仿宋" w:eastAsia="仿宋" w:cs="仿宋"/>
          <w:sz w:val="28"/>
          <w:szCs w:val="36"/>
        </w:rPr>
        <w:t>-Z00</w:t>
      </w:r>
      <w:r>
        <w:rPr>
          <w:rFonts w:hint="eastAsia" w:ascii="仿宋" w:hAnsi="仿宋" w:eastAsia="仿宋" w:cs="仿宋"/>
          <w:sz w:val="28"/>
          <w:szCs w:val="36"/>
          <w:lang w:val="en-US" w:eastAsia="zh-CN"/>
        </w:rPr>
        <w:t>3</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36"/>
        </w:rPr>
      </w:pPr>
      <w:r>
        <w:rPr>
          <w:rFonts w:ascii="仿宋" w:hAnsi="仿宋" w:eastAsia="仿宋" w:cs="仿宋"/>
          <w:sz w:val="28"/>
          <w:szCs w:val="36"/>
        </w:rPr>
        <w:t>2.</w:t>
      </w:r>
      <w:r>
        <w:rPr>
          <w:rFonts w:hint="eastAsia" w:ascii="仿宋" w:hAnsi="仿宋" w:eastAsia="仿宋" w:cs="仿宋"/>
          <w:sz w:val="28"/>
          <w:szCs w:val="36"/>
        </w:rPr>
        <w:t>项目名称：博州温泉县人民医院应急救治设施及医共体信息化建设项目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sz w:val="28"/>
          <w:szCs w:val="36"/>
        </w:rPr>
      </w:pPr>
      <w:r>
        <w:rPr>
          <w:rFonts w:ascii="仿宋" w:hAnsi="仿宋" w:eastAsia="仿宋" w:cs="仿宋"/>
          <w:sz w:val="28"/>
          <w:szCs w:val="36"/>
        </w:rPr>
        <w:t>3.</w:t>
      </w:r>
      <w:r>
        <w:rPr>
          <w:rFonts w:hint="eastAsia" w:ascii="仿宋" w:hAnsi="仿宋" w:eastAsia="仿宋" w:cs="仿宋"/>
          <w:sz w:val="28"/>
          <w:szCs w:val="36"/>
        </w:rPr>
        <w:t>预算金额（元）：</w:t>
      </w:r>
      <w:r>
        <w:rPr>
          <w:rFonts w:hint="eastAsia" w:ascii="仿宋" w:hAnsi="仿宋" w:eastAsia="仿宋" w:cs="仿宋"/>
          <w:sz w:val="28"/>
          <w:szCs w:val="36"/>
          <w:lang w:val="en-US" w:eastAsia="zh-CN"/>
        </w:rPr>
        <w:t>22700000</w:t>
      </w:r>
      <w:r>
        <w:rPr>
          <w:rFonts w:ascii="仿宋" w:hAnsi="仿宋" w:eastAsia="仿宋" w:cs="仿宋"/>
          <w:sz w:val="28"/>
          <w:szCs w:val="36"/>
        </w:rPr>
        <w:t>.00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sz w:val="28"/>
          <w:szCs w:val="36"/>
        </w:rPr>
      </w:pPr>
      <w:r>
        <w:rPr>
          <w:rFonts w:ascii="仿宋" w:hAnsi="仿宋" w:eastAsia="仿宋" w:cs="仿宋"/>
          <w:sz w:val="28"/>
          <w:szCs w:val="36"/>
        </w:rPr>
        <w:t xml:space="preserve">  </w:t>
      </w:r>
      <w:r>
        <w:rPr>
          <w:rFonts w:hint="eastAsia" w:ascii="仿宋" w:hAnsi="仿宋" w:eastAsia="仿宋" w:cs="仿宋"/>
          <w:sz w:val="28"/>
          <w:szCs w:val="36"/>
        </w:rPr>
        <w:t>最高限价（元）：</w:t>
      </w:r>
      <w:r>
        <w:rPr>
          <w:rFonts w:hint="eastAsia" w:ascii="仿宋" w:hAnsi="仿宋" w:eastAsia="仿宋" w:cs="仿宋"/>
          <w:sz w:val="28"/>
          <w:szCs w:val="36"/>
          <w:lang w:val="en-US" w:eastAsia="zh-CN"/>
        </w:rPr>
        <w:t>22700000</w:t>
      </w:r>
      <w:r>
        <w:rPr>
          <w:rFonts w:ascii="仿宋" w:hAnsi="仿宋" w:eastAsia="仿宋" w:cs="仿宋"/>
          <w:sz w:val="28"/>
          <w:szCs w:val="36"/>
        </w:rPr>
        <w:t>.00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36"/>
        </w:rPr>
      </w:pPr>
      <w:r>
        <w:rPr>
          <w:rFonts w:ascii="仿宋" w:hAnsi="仿宋" w:eastAsia="仿宋" w:cs="仿宋"/>
          <w:sz w:val="28"/>
          <w:szCs w:val="36"/>
        </w:rPr>
        <w:t>4.</w:t>
      </w:r>
      <w:r>
        <w:rPr>
          <w:rFonts w:hint="eastAsia" w:ascii="仿宋" w:hAnsi="仿宋" w:eastAsia="仿宋" w:cs="仿宋"/>
          <w:sz w:val="28"/>
          <w:szCs w:val="36"/>
        </w:rPr>
        <w:t>采购需求：</w:t>
      </w:r>
    </w:p>
    <w:tbl>
      <w:tblPr>
        <w:tblStyle w:val="8"/>
        <w:tblW w:w="4944" w:type="pct"/>
        <w:jc w:val="center"/>
        <w:tblLayout w:type="autofit"/>
        <w:tblCellMar>
          <w:top w:w="15" w:type="dxa"/>
          <w:left w:w="15" w:type="dxa"/>
          <w:bottom w:w="15" w:type="dxa"/>
          <w:right w:w="15" w:type="dxa"/>
        </w:tblCellMar>
      </w:tblPr>
      <w:tblGrid>
        <w:gridCol w:w="964"/>
        <w:gridCol w:w="2310"/>
        <w:gridCol w:w="981"/>
        <w:gridCol w:w="1961"/>
        <w:gridCol w:w="2294"/>
      </w:tblGrid>
      <w:tr>
        <w:tblPrEx>
          <w:tblCellMar>
            <w:top w:w="15" w:type="dxa"/>
            <w:left w:w="15" w:type="dxa"/>
            <w:bottom w:w="15" w:type="dxa"/>
            <w:right w:w="15" w:type="dxa"/>
          </w:tblCellMar>
        </w:tblPrEx>
        <w:trPr>
          <w:trHeight w:val="320" w:hRule="atLeast"/>
          <w:jc w:val="center"/>
        </w:trPr>
        <w:tc>
          <w:tcPr>
            <w:tcW w:w="566"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jc w:val="center"/>
              <w:rPr>
                <w:rFonts w:hint="eastAsia" w:ascii="仿宋" w:hAnsi="仿宋" w:eastAsia="仿宋" w:cs="仿宋"/>
                <w:sz w:val="24"/>
                <w:szCs w:val="32"/>
              </w:rPr>
            </w:pPr>
            <w:r>
              <w:rPr>
                <w:rFonts w:hint="eastAsia" w:ascii="仿宋" w:hAnsi="仿宋" w:eastAsia="仿宋" w:cs="仿宋"/>
                <w:sz w:val="24"/>
                <w:szCs w:val="32"/>
              </w:rPr>
              <w:t>标项序号</w:t>
            </w:r>
          </w:p>
        </w:tc>
        <w:tc>
          <w:tcPr>
            <w:tcW w:w="135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jc w:val="center"/>
              <w:rPr>
                <w:rFonts w:hint="eastAsia" w:ascii="仿宋" w:hAnsi="仿宋" w:eastAsia="仿宋" w:cs="仿宋"/>
                <w:sz w:val="24"/>
                <w:szCs w:val="32"/>
              </w:rPr>
            </w:pPr>
            <w:r>
              <w:rPr>
                <w:rFonts w:hint="eastAsia" w:ascii="仿宋" w:hAnsi="仿宋" w:eastAsia="仿宋" w:cs="仿宋"/>
                <w:sz w:val="24"/>
                <w:szCs w:val="32"/>
              </w:rPr>
              <w:t>标项名称</w:t>
            </w:r>
          </w:p>
        </w:tc>
        <w:tc>
          <w:tcPr>
            <w:tcW w:w="576"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jc w:val="center"/>
              <w:rPr>
                <w:rFonts w:hint="eastAsia" w:ascii="仿宋" w:hAnsi="仿宋" w:eastAsia="仿宋" w:cs="仿宋"/>
                <w:sz w:val="24"/>
                <w:szCs w:val="32"/>
              </w:rPr>
            </w:pPr>
            <w:r>
              <w:rPr>
                <w:rFonts w:hint="eastAsia" w:ascii="仿宋" w:hAnsi="仿宋" w:eastAsia="仿宋" w:cs="仿宋"/>
                <w:sz w:val="24"/>
                <w:szCs w:val="32"/>
              </w:rPr>
              <w:t>数量</w:t>
            </w:r>
          </w:p>
        </w:tc>
        <w:tc>
          <w:tcPr>
            <w:tcW w:w="115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jc w:val="center"/>
              <w:rPr>
                <w:rFonts w:hint="eastAsia" w:ascii="仿宋" w:hAnsi="仿宋" w:eastAsia="仿宋" w:cs="仿宋"/>
                <w:sz w:val="24"/>
                <w:szCs w:val="32"/>
              </w:rPr>
            </w:pPr>
            <w:r>
              <w:rPr>
                <w:rFonts w:hint="eastAsia" w:ascii="仿宋" w:hAnsi="仿宋" w:eastAsia="仿宋" w:cs="仿宋"/>
                <w:sz w:val="24"/>
                <w:szCs w:val="32"/>
              </w:rPr>
              <w:t>预算金额(元)</w:t>
            </w:r>
          </w:p>
        </w:tc>
        <w:tc>
          <w:tcPr>
            <w:tcW w:w="134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jc w:val="center"/>
              <w:rPr>
                <w:rFonts w:hint="eastAsia" w:ascii="仿宋" w:hAnsi="仿宋" w:eastAsia="仿宋" w:cs="仿宋"/>
                <w:sz w:val="24"/>
                <w:szCs w:val="32"/>
              </w:rPr>
            </w:pPr>
            <w:r>
              <w:rPr>
                <w:rFonts w:hint="eastAsia" w:ascii="仿宋" w:hAnsi="仿宋" w:eastAsia="仿宋" w:cs="仿宋"/>
                <w:sz w:val="24"/>
                <w:szCs w:val="32"/>
              </w:rPr>
              <w:t>简要规格描述</w:t>
            </w:r>
          </w:p>
        </w:tc>
      </w:tr>
      <w:tr>
        <w:tblPrEx>
          <w:tblCellMar>
            <w:top w:w="15" w:type="dxa"/>
            <w:left w:w="15" w:type="dxa"/>
            <w:bottom w:w="15" w:type="dxa"/>
            <w:right w:w="15" w:type="dxa"/>
          </w:tblCellMar>
        </w:tblPrEx>
        <w:trPr>
          <w:trHeight w:val="1283" w:hRule="atLeast"/>
          <w:jc w:val="center"/>
        </w:trPr>
        <w:tc>
          <w:tcPr>
            <w:tcW w:w="566"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jc w:val="center"/>
              <w:rPr>
                <w:rFonts w:hint="eastAsia" w:ascii="仿宋" w:hAnsi="仿宋" w:eastAsia="仿宋" w:cs="仿宋"/>
                <w:sz w:val="24"/>
                <w:szCs w:val="32"/>
              </w:rPr>
            </w:pPr>
            <w:r>
              <w:rPr>
                <w:rFonts w:hint="eastAsia" w:ascii="仿宋" w:hAnsi="仿宋" w:eastAsia="仿宋" w:cs="仿宋"/>
                <w:sz w:val="24"/>
                <w:szCs w:val="32"/>
              </w:rPr>
              <w:t>1</w:t>
            </w:r>
          </w:p>
        </w:tc>
        <w:tc>
          <w:tcPr>
            <w:tcW w:w="135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jc w:val="center"/>
              <w:rPr>
                <w:rFonts w:hint="default" w:ascii="仿宋" w:hAnsi="仿宋" w:eastAsia="仿宋" w:cs="仿宋"/>
                <w:sz w:val="24"/>
                <w:szCs w:val="32"/>
                <w:lang w:val="en-US" w:eastAsia="zh-CN"/>
              </w:rPr>
            </w:pPr>
            <w:r>
              <w:rPr>
                <w:rFonts w:hint="eastAsia" w:ascii="仿宋" w:hAnsi="仿宋" w:eastAsia="仿宋" w:cs="仿宋"/>
                <w:sz w:val="24"/>
                <w:szCs w:val="32"/>
              </w:rPr>
              <w:t>博州温泉县人民医院应急救治设施及医共体信息化建设项目</w:t>
            </w:r>
            <w:r>
              <w:rPr>
                <w:rFonts w:hint="eastAsia" w:ascii="仿宋" w:hAnsi="仿宋" w:eastAsia="仿宋" w:cs="仿宋"/>
                <w:sz w:val="24"/>
                <w:szCs w:val="32"/>
                <w:lang w:val="en-US" w:eastAsia="zh-CN"/>
              </w:rPr>
              <w:t>(A包）</w:t>
            </w:r>
          </w:p>
          <w:p>
            <w:pPr>
              <w:jc w:val="center"/>
              <w:rPr>
                <w:rFonts w:hint="eastAsia" w:ascii="仿宋" w:hAnsi="仿宋" w:eastAsia="仿宋" w:cs="仿宋"/>
                <w:sz w:val="24"/>
                <w:szCs w:val="32"/>
              </w:rPr>
            </w:pPr>
          </w:p>
        </w:tc>
        <w:tc>
          <w:tcPr>
            <w:tcW w:w="576"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jc w:val="center"/>
              <w:rPr>
                <w:rFonts w:hint="eastAsia" w:ascii="仿宋" w:hAnsi="仿宋" w:eastAsia="仿宋" w:cs="仿宋"/>
                <w:sz w:val="24"/>
                <w:szCs w:val="32"/>
              </w:rPr>
            </w:pPr>
            <w:r>
              <w:rPr>
                <w:rFonts w:hint="eastAsia" w:ascii="仿宋" w:hAnsi="仿宋" w:eastAsia="仿宋" w:cs="仿宋"/>
                <w:sz w:val="24"/>
                <w:szCs w:val="32"/>
              </w:rPr>
              <w:t>1批</w:t>
            </w:r>
          </w:p>
        </w:tc>
        <w:tc>
          <w:tcPr>
            <w:tcW w:w="115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jc w:val="center"/>
              <w:rPr>
                <w:rFonts w:hint="eastAsia" w:ascii="仿宋" w:hAnsi="仿宋" w:eastAsia="仿宋" w:cs="仿宋"/>
                <w:sz w:val="24"/>
                <w:szCs w:val="32"/>
              </w:rPr>
            </w:pPr>
            <w:r>
              <w:rPr>
                <w:rFonts w:hint="eastAsia" w:ascii="仿宋" w:hAnsi="仿宋" w:eastAsia="仿宋" w:cs="仿宋"/>
                <w:sz w:val="28"/>
                <w:szCs w:val="36"/>
                <w:lang w:val="en-US" w:eastAsia="zh-CN"/>
              </w:rPr>
              <w:t>720</w:t>
            </w:r>
            <w:r>
              <w:rPr>
                <w:rFonts w:hint="eastAsia" w:ascii="仿宋" w:hAnsi="仿宋" w:eastAsia="仿宋" w:cs="仿宋"/>
                <w:sz w:val="28"/>
                <w:szCs w:val="36"/>
              </w:rPr>
              <w:t>0000</w:t>
            </w:r>
            <w:r>
              <w:rPr>
                <w:rFonts w:ascii="仿宋" w:hAnsi="仿宋" w:eastAsia="仿宋" w:cs="仿宋"/>
                <w:sz w:val="28"/>
                <w:szCs w:val="36"/>
              </w:rPr>
              <w:t>.00</w:t>
            </w:r>
          </w:p>
        </w:tc>
        <w:tc>
          <w:tcPr>
            <w:tcW w:w="134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jc w:val="center"/>
              <w:rPr>
                <w:rFonts w:hint="eastAsia" w:ascii="仿宋" w:hAnsi="仿宋" w:eastAsia="仿宋" w:cs="仿宋"/>
                <w:sz w:val="24"/>
                <w:szCs w:val="32"/>
              </w:rPr>
            </w:pPr>
            <w:r>
              <w:rPr>
                <w:rFonts w:hint="eastAsia" w:ascii="仿宋" w:hAnsi="仿宋" w:eastAsia="仿宋" w:cs="仿宋"/>
                <w:sz w:val="24"/>
                <w:szCs w:val="32"/>
                <w:lang w:val="en-US" w:eastAsia="zh-CN"/>
              </w:rPr>
              <w:t>购置</w:t>
            </w:r>
            <w:bookmarkStart w:id="0" w:name="_GoBack"/>
            <w:bookmarkEnd w:id="0"/>
            <w:r>
              <w:rPr>
                <w:rFonts w:hint="eastAsia" w:ascii="仿宋" w:hAnsi="仿宋" w:eastAsia="仿宋" w:cs="仿宋"/>
                <w:sz w:val="24"/>
                <w:szCs w:val="32"/>
              </w:rPr>
              <w:t>医用血管造影X射线机</w:t>
            </w:r>
          </w:p>
        </w:tc>
      </w:tr>
      <w:tr>
        <w:tblPrEx>
          <w:tblCellMar>
            <w:top w:w="15" w:type="dxa"/>
            <w:left w:w="15" w:type="dxa"/>
            <w:bottom w:w="15" w:type="dxa"/>
            <w:right w:w="15" w:type="dxa"/>
          </w:tblCellMar>
        </w:tblPrEx>
        <w:trPr>
          <w:trHeight w:val="1283" w:hRule="atLeast"/>
          <w:jc w:val="center"/>
        </w:trPr>
        <w:tc>
          <w:tcPr>
            <w:tcW w:w="566"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w:t>
            </w:r>
          </w:p>
        </w:tc>
        <w:tc>
          <w:tcPr>
            <w:tcW w:w="135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jc w:val="center"/>
              <w:rPr>
                <w:rFonts w:hint="default" w:ascii="仿宋" w:hAnsi="仿宋" w:eastAsia="仿宋" w:cs="仿宋"/>
                <w:sz w:val="24"/>
                <w:szCs w:val="32"/>
                <w:lang w:val="en-US" w:eastAsia="zh-CN"/>
              </w:rPr>
            </w:pPr>
            <w:r>
              <w:rPr>
                <w:rFonts w:hint="eastAsia" w:ascii="仿宋" w:hAnsi="仿宋" w:eastAsia="仿宋" w:cs="仿宋"/>
                <w:sz w:val="24"/>
                <w:szCs w:val="32"/>
              </w:rPr>
              <w:t>博州温泉县人民医院应急救治设施及医共体信息化建设项目</w:t>
            </w:r>
            <w:r>
              <w:rPr>
                <w:rFonts w:hint="eastAsia" w:ascii="仿宋" w:hAnsi="仿宋" w:eastAsia="仿宋" w:cs="仿宋"/>
                <w:sz w:val="24"/>
                <w:szCs w:val="32"/>
                <w:lang w:val="en-US" w:eastAsia="zh-CN"/>
              </w:rPr>
              <w:t>(B包）</w:t>
            </w:r>
          </w:p>
          <w:p>
            <w:pPr>
              <w:jc w:val="center"/>
              <w:rPr>
                <w:rFonts w:hint="eastAsia" w:ascii="仿宋" w:hAnsi="仿宋" w:eastAsia="仿宋" w:cs="仿宋"/>
                <w:sz w:val="24"/>
                <w:szCs w:val="32"/>
              </w:rPr>
            </w:pPr>
          </w:p>
        </w:tc>
        <w:tc>
          <w:tcPr>
            <w:tcW w:w="576"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jc w:val="center"/>
              <w:rPr>
                <w:rFonts w:hint="eastAsia" w:ascii="仿宋" w:hAnsi="仿宋" w:eastAsia="仿宋" w:cs="仿宋"/>
                <w:sz w:val="24"/>
                <w:szCs w:val="32"/>
              </w:rPr>
            </w:pPr>
            <w:r>
              <w:rPr>
                <w:rFonts w:hint="eastAsia" w:ascii="仿宋" w:hAnsi="仿宋" w:eastAsia="仿宋" w:cs="仿宋"/>
                <w:sz w:val="24"/>
                <w:szCs w:val="32"/>
              </w:rPr>
              <w:t>1批</w:t>
            </w:r>
          </w:p>
        </w:tc>
        <w:tc>
          <w:tcPr>
            <w:tcW w:w="115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jc w:val="center"/>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750</w:t>
            </w:r>
            <w:r>
              <w:rPr>
                <w:rFonts w:hint="eastAsia" w:ascii="仿宋" w:hAnsi="仿宋" w:eastAsia="仿宋" w:cs="仿宋"/>
                <w:sz w:val="28"/>
                <w:szCs w:val="36"/>
              </w:rPr>
              <w:t>0000</w:t>
            </w:r>
            <w:r>
              <w:rPr>
                <w:rFonts w:ascii="仿宋" w:hAnsi="仿宋" w:eastAsia="仿宋" w:cs="仿宋"/>
                <w:sz w:val="28"/>
                <w:szCs w:val="36"/>
              </w:rPr>
              <w:t>.00</w:t>
            </w:r>
          </w:p>
        </w:tc>
        <w:tc>
          <w:tcPr>
            <w:tcW w:w="134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jc w:val="cente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核磁共振成像仪</w:t>
            </w:r>
          </w:p>
        </w:tc>
      </w:tr>
      <w:tr>
        <w:tblPrEx>
          <w:tblCellMar>
            <w:top w:w="15" w:type="dxa"/>
            <w:left w:w="15" w:type="dxa"/>
            <w:bottom w:w="15" w:type="dxa"/>
            <w:right w:w="15" w:type="dxa"/>
          </w:tblCellMar>
        </w:tblPrEx>
        <w:trPr>
          <w:trHeight w:val="1283" w:hRule="atLeast"/>
          <w:jc w:val="center"/>
        </w:trPr>
        <w:tc>
          <w:tcPr>
            <w:tcW w:w="566"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w:t>
            </w:r>
          </w:p>
        </w:tc>
        <w:tc>
          <w:tcPr>
            <w:tcW w:w="135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jc w:val="center"/>
              <w:rPr>
                <w:rFonts w:hint="default" w:ascii="仿宋" w:hAnsi="仿宋" w:eastAsia="仿宋" w:cs="仿宋"/>
                <w:sz w:val="24"/>
                <w:szCs w:val="32"/>
                <w:lang w:val="en-US" w:eastAsia="zh-CN"/>
              </w:rPr>
            </w:pPr>
            <w:r>
              <w:rPr>
                <w:rFonts w:hint="eastAsia" w:ascii="仿宋" w:hAnsi="仿宋" w:eastAsia="仿宋" w:cs="仿宋"/>
                <w:sz w:val="24"/>
                <w:szCs w:val="32"/>
              </w:rPr>
              <w:t>博州温泉县人民医院应急救治设施及医共体信息化建设项目</w:t>
            </w:r>
            <w:r>
              <w:rPr>
                <w:rFonts w:hint="eastAsia" w:ascii="仿宋" w:hAnsi="仿宋" w:eastAsia="仿宋" w:cs="仿宋"/>
                <w:sz w:val="24"/>
                <w:szCs w:val="32"/>
                <w:lang w:val="en-US" w:eastAsia="zh-CN"/>
              </w:rPr>
              <w:t>(C包）</w:t>
            </w:r>
          </w:p>
          <w:p>
            <w:pPr>
              <w:jc w:val="center"/>
              <w:rPr>
                <w:rFonts w:hint="eastAsia" w:ascii="仿宋" w:hAnsi="仿宋" w:eastAsia="仿宋" w:cs="仿宋"/>
                <w:kern w:val="2"/>
                <w:sz w:val="24"/>
                <w:szCs w:val="32"/>
                <w:lang w:val="en-US" w:eastAsia="zh-CN" w:bidi="ar-SA"/>
              </w:rPr>
            </w:pPr>
          </w:p>
        </w:tc>
        <w:tc>
          <w:tcPr>
            <w:tcW w:w="576"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rPr>
              <w:t>1批</w:t>
            </w:r>
          </w:p>
        </w:tc>
        <w:tc>
          <w:tcPr>
            <w:tcW w:w="115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jc w:val="center"/>
              <w:rPr>
                <w:rFonts w:hint="eastAsia" w:ascii="仿宋" w:hAnsi="仿宋" w:eastAsia="仿宋" w:cs="仿宋"/>
                <w:kern w:val="2"/>
                <w:sz w:val="28"/>
                <w:szCs w:val="36"/>
                <w:lang w:val="en-US" w:eastAsia="zh-CN" w:bidi="ar-SA"/>
              </w:rPr>
            </w:pPr>
            <w:r>
              <w:rPr>
                <w:rFonts w:hint="eastAsia" w:ascii="仿宋" w:hAnsi="仿宋" w:eastAsia="仿宋" w:cs="仿宋"/>
                <w:sz w:val="28"/>
                <w:szCs w:val="36"/>
                <w:lang w:val="en-US" w:eastAsia="zh-CN"/>
              </w:rPr>
              <w:t>800</w:t>
            </w:r>
            <w:r>
              <w:rPr>
                <w:rFonts w:hint="eastAsia" w:ascii="仿宋" w:hAnsi="仿宋" w:eastAsia="仿宋" w:cs="仿宋"/>
                <w:sz w:val="28"/>
                <w:szCs w:val="36"/>
              </w:rPr>
              <w:t>0000</w:t>
            </w:r>
            <w:r>
              <w:rPr>
                <w:rFonts w:ascii="仿宋" w:hAnsi="仿宋" w:eastAsia="仿宋" w:cs="仿宋"/>
                <w:sz w:val="28"/>
                <w:szCs w:val="36"/>
              </w:rPr>
              <w:t>.00</w:t>
            </w:r>
          </w:p>
        </w:tc>
        <w:tc>
          <w:tcPr>
            <w:tcW w:w="134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jc w:val="center"/>
              <w:rPr>
                <w:rFonts w:hint="default"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县域医共体信息化平台，包括医共体信息化平台、医共体HIS、PACS、LIS、EMR、全民健康体检、远程会诊、远程心电等系统。</w:t>
            </w:r>
          </w:p>
        </w:tc>
      </w:tr>
    </w:tbl>
    <w:p>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sz w:val="28"/>
          <w:szCs w:val="36"/>
        </w:rPr>
      </w:pPr>
      <w:r>
        <w:rPr>
          <w:rFonts w:hint="eastAsia" w:ascii="仿宋" w:hAnsi="仿宋" w:eastAsia="仿宋" w:cs="仿宋"/>
          <w:sz w:val="28"/>
          <w:szCs w:val="36"/>
        </w:rPr>
        <w:t>合同履行期限：详见招标文件。</w:t>
      </w:r>
    </w:p>
    <w:p>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sz w:val="28"/>
          <w:szCs w:val="36"/>
        </w:rPr>
      </w:pPr>
      <w:r>
        <w:rPr>
          <w:rFonts w:hint="eastAsia" w:ascii="仿宋" w:hAnsi="仿宋" w:eastAsia="仿宋" w:cs="仿宋"/>
          <w:sz w:val="28"/>
          <w:szCs w:val="36"/>
        </w:rPr>
        <w:t>二、申请人的资格要求：</w:t>
      </w:r>
    </w:p>
    <w:p>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sz w:val="28"/>
          <w:szCs w:val="36"/>
        </w:rPr>
      </w:pPr>
      <w:r>
        <w:rPr>
          <w:rFonts w:hint="eastAsia" w:ascii="仿宋" w:hAnsi="仿宋" w:eastAsia="仿宋" w:cs="仿宋"/>
          <w:sz w:val="28"/>
          <w:szCs w:val="36"/>
        </w:rPr>
        <w:t>1.满足《中华人民共和国政府采购法》第二十二条规定；</w:t>
      </w:r>
    </w:p>
    <w:p>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sz w:val="28"/>
          <w:szCs w:val="36"/>
        </w:rPr>
      </w:pPr>
      <w:r>
        <w:rPr>
          <w:rFonts w:hint="eastAsia" w:ascii="仿宋" w:hAnsi="仿宋" w:eastAsia="仿宋" w:cs="仿宋"/>
          <w:sz w:val="28"/>
          <w:szCs w:val="36"/>
        </w:rPr>
        <w:t>2.落实政府采购政策需满足的资格要求：</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2.1、所采购产品需符合国家节能环保要求。结合本项目具体情况，根据财政部的相关规定符合政府采购促进中小企业发展政策的投标人为小、微型企业，产品有环境标志认证证书或节能标志认证证书的依据规定给予评审优惠。(详见招标文件)</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2.2、监狱企业及残疾人福利性单位视同小型、微型企业，享受预留份额、评审中价格扣除等政府采购促进中小企业发展的政府采购政策。(详见招标文件)</w:t>
      </w:r>
      <w:r>
        <w:rPr>
          <w:rFonts w:ascii="Calibri" w:hAnsi="Calibri" w:eastAsia="仿宋" w:cs="Calibri"/>
          <w:sz w:val="28"/>
          <w:szCs w:val="36"/>
        </w:rPr>
        <w:t> </w:t>
      </w:r>
    </w:p>
    <w:p>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sz w:val="28"/>
          <w:szCs w:val="36"/>
        </w:rPr>
      </w:pPr>
      <w:r>
        <w:rPr>
          <w:rFonts w:hint="eastAsia" w:ascii="仿宋" w:hAnsi="仿宋" w:eastAsia="仿宋" w:cs="仿宋"/>
          <w:sz w:val="28"/>
          <w:szCs w:val="36"/>
        </w:rPr>
        <w:t>3.本项目的特定资格要求：</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 xml:space="preserve">3.1、供应商须具有有效的工商营业执照副本原件、税务登记证副本原件、组织机构代码证副本原件或“三证合一”的营业执照副本原件； </w:t>
      </w:r>
    </w:p>
    <w:p>
      <w:pPr>
        <w:keepNext w:val="0"/>
        <w:keepLines w:val="0"/>
        <w:pageBreakBefore w:val="0"/>
        <w:widowControl/>
        <w:shd w:val="clear" w:color="auto" w:fill="FFFFFF"/>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kern w:val="0"/>
          <w:sz w:val="28"/>
          <w:szCs w:val="28"/>
        </w:rPr>
      </w:pPr>
      <w:r>
        <w:rPr>
          <w:rFonts w:hint="eastAsia" w:ascii="仿宋" w:hAnsi="仿宋" w:eastAsia="仿宋" w:cs="仿宋"/>
          <w:sz w:val="28"/>
          <w:szCs w:val="36"/>
        </w:rPr>
        <w:t>3</w:t>
      </w:r>
      <w:r>
        <w:rPr>
          <w:rFonts w:ascii="仿宋" w:hAnsi="仿宋" w:eastAsia="仿宋" w:cs="仿宋"/>
          <w:sz w:val="28"/>
          <w:szCs w:val="36"/>
        </w:rPr>
        <w:t>.2</w:t>
      </w:r>
      <w:r>
        <w:rPr>
          <w:rFonts w:hint="eastAsia" w:ascii="仿宋" w:hAnsi="仿宋" w:eastAsia="仿宋" w:cs="仿宋"/>
          <w:sz w:val="28"/>
          <w:szCs w:val="36"/>
        </w:rPr>
        <w:t>、</w:t>
      </w:r>
      <w:r>
        <w:rPr>
          <w:rFonts w:hint="eastAsia" w:ascii="仿宋" w:hAnsi="仿宋" w:eastAsia="仿宋" w:cs="仿宋"/>
          <w:kern w:val="0"/>
          <w:sz w:val="28"/>
          <w:szCs w:val="28"/>
        </w:rPr>
        <w:t>具有医疗器械经营许可证；货物生产厂家须具备医疗器械注册证及医疗器械生产许可证；</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sz w:val="28"/>
          <w:szCs w:val="36"/>
        </w:rPr>
      </w:pPr>
      <w:r>
        <w:rPr>
          <w:rFonts w:ascii="仿宋" w:hAnsi="仿宋" w:eastAsia="仿宋" w:cs="仿宋"/>
          <w:sz w:val="28"/>
          <w:szCs w:val="36"/>
        </w:rPr>
        <w:t>3.3</w:t>
      </w:r>
      <w:r>
        <w:rPr>
          <w:rFonts w:hint="eastAsia" w:ascii="仿宋" w:hAnsi="仿宋" w:eastAsia="仿宋" w:cs="仿宋"/>
          <w:sz w:val="28"/>
          <w:szCs w:val="36"/>
        </w:rPr>
        <w:t>、法定代表人投标需携带法定代表人证明书（原件）及法定代表人身份证（原件），委托代理人投标需携带法定代表人授权委托书（原件）及委托代理人身份证（原件）；</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sz w:val="28"/>
          <w:szCs w:val="36"/>
        </w:rPr>
      </w:pPr>
      <w:r>
        <w:rPr>
          <w:rFonts w:ascii="仿宋" w:hAnsi="仿宋" w:eastAsia="仿宋" w:cs="仿宋"/>
          <w:sz w:val="28"/>
          <w:szCs w:val="36"/>
        </w:rPr>
        <w:t>3.4</w:t>
      </w:r>
      <w:r>
        <w:rPr>
          <w:rFonts w:hint="eastAsia" w:ascii="仿宋" w:hAnsi="仿宋" w:eastAsia="仿宋" w:cs="仿宋"/>
          <w:sz w:val="28"/>
          <w:szCs w:val="36"/>
        </w:rPr>
        <w:t xml:space="preserve">、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ind w:firstLine="560" w:firstLineChars="200"/>
        <w:rPr>
          <w:rFonts w:hint="eastAsia" w:ascii="仿宋" w:hAnsi="仿宋" w:eastAsia="仿宋" w:cs="仿宋"/>
          <w:sz w:val="28"/>
          <w:szCs w:val="36"/>
        </w:rPr>
      </w:pPr>
      <w:r>
        <w:rPr>
          <w:rFonts w:ascii="仿宋" w:hAnsi="仿宋" w:eastAsia="仿宋" w:cs="仿宋"/>
          <w:sz w:val="28"/>
          <w:szCs w:val="36"/>
        </w:rPr>
        <w:t>3.5</w:t>
      </w:r>
      <w:r>
        <w:rPr>
          <w:rFonts w:hint="eastAsia" w:ascii="仿宋" w:hAnsi="仿宋" w:eastAsia="仿宋" w:cs="仿宋"/>
          <w:sz w:val="28"/>
          <w:szCs w:val="36"/>
        </w:rPr>
        <w:t>、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w:t>
      </w:r>
    </w:p>
    <w:p>
      <w:pPr>
        <w:keepNext w:val="0"/>
        <w:keepLines w:val="0"/>
        <w:pageBreakBefore w:val="0"/>
        <w:kinsoku/>
        <w:wordWrap/>
        <w:overflowPunct/>
        <w:topLinePunct w:val="0"/>
        <w:autoSpaceDE/>
        <w:autoSpaceDN/>
        <w:bidi w:val="0"/>
        <w:adjustRightInd/>
        <w:spacing w:line="480" w:lineRule="exact"/>
        <w:ind w:firstLine="280" w:firstLineChars="100"/>
        <w:textAlignment w:val="auto"/>
        <w:rPr>
          <w:rFonts w:hint="eastAsia" w:ascii="仿宋" w:hAnsi="仿宋" w:eastAsia="仿宋" w:cs="仿宋"/>
          <w:sz w:val="28"/>
          <w:szCs w:val="36"/>
        </w:rPr>
      </w:pPr>
      <w:r>
        <w:rPr>
          <w:rFonts w:hint="eastAsia" w:ascii="仿宋" w:hAnsi="仿宋" w:eastAsia="仿宋" w:cs="仿宋"/>
          <w:sz w:val="28"/>
          <w:szCs w:val="36"/>
        </w:rPr>
        <w:t>3.6、本项目不接受联合体投标。</w:t>
      </w:r>
    </w:p>
    <w:p>
      <w:pPr>
        <w:keepNext w:val="0"/>
        <w:keepLines w:val="0"/>
        <w:pageBreakBefore w:val="0"/>
        <w:kinsoku/>
        <w:wordWrap/>
        <w:overflowPunct/>
        <w:topLinePunct w:val="0"/>
        <w:autoSpaceDE/>
        <w:autoSpaceDN/>
        <w:bidi w:val="0"/>
        <w:adjustRightInd/>
        <w:spacing w:line="480" w:lineRule="exact"/>
        <w:ind w:firstLine="280" w:firstLineChars="100"/>
        <w:textAlignment w:val="auto"/>
        <w:rPr>
          <w:rFonts w:hint="eastAsia" w:ascii="仿宋" w:hAnsi="仿宋" w:eastAsia="仿宋" w:cs="仿宋"/>
          <w:sz w:val="28"/>
          <w:szCs w:val="36"/>
          <w:lang w:val="en-US" w:eastAsia="zh-CN"/>
        </w:rPr>
      </w:pPr>
      <w:r>
        <w:rPr>
          <w:rFonts w:hint="eastAsia" w:ascii="仿宋" w:hAnsi="仿宋" w:eastAsia="仿宋" w:cs="仿宋"/>
          <w:sz w:val="28"/>
          <w:szCs w:val="36"/>
        </w:rPr>
        <w:t>三、</w:t>
      </w:r>
      <w:r>
        <w:rPr>
          <w:rFonts w:hint="eastAsia" w:ascii="仿宋" w:hAnsi="仿宋" w:eastAsia="仿宋" w:cs="仿宋"/>
          <w:sz w:val="28"/>
          <w:szCs w:val="36"/>
          <w:lang w:val="en-US" w:eastAsia="zh-CN"/>
        </w:rPr>
        <w:t>获取招标文件</w:t>
      </w:r>
    </w:p>
    <w:p>
      <w:pPr>
        <w:keepNext w:val="0"/>
        <w:keepLines w:val="0"/>
        <w:pageBreakBefore w:val="0"/>
        <w:kinsoku/>
        <w:wordWrap/>
        <w:overflowPunct/>
        <w:topLinePunct w:val="0"/>
        <w:autoSpaceDE/>
        <w:autoSpaceDN/>
        <w:bidi w:val="0"/>
        <w:adjustRightInd/>
        <w:spacing w:line="480" w:lineRule="exact"/>
        <w:ind w:firstLine="280" w:firstLineChars="1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时间：2022年05月24日至 2022年05月31日，每天上午10：00至14:00，下午16:00至20:00（北京时间，法定节假日除外）</w:t>
      </w:r>
    </w:p>
    <w:p>
      <w:pPr>
        <w:keepNext w:val="0"/>
        <w:keepLines w:val="0"/>
        <w:pageBreakBefore w:val="0"/>
        <w:kinsoku/>
        <w:wordWrap/>
        <w:overflowPunct/>
        <w:topLinePunct w:val="0"/>
        <w:autoSpaceDE/>
        <w:autoSpaceDN/>
        <w:bidi w:val="0"/>
        <w:adjustRightInd/>
        <w:spacing w:line="480" w:lineRule="exact"/>
        <w:ind w:firstLine="280" w:firstLineChars="1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地点：博州公共</w:t>
      </w:r>
      <w:r>
        <w:rPr>
          <w:rFonts w:hint="eastAsia" w:ascii="仿宋" w:hAnsi="仿宋" w:eastAsia="仿宋" w:cs="仿宋"/>
          <w:sz w:val="28"/>
          <w:szCs w:val="36"/>
        </w:rPr>
        <w:t>资源交易平台（http://xzfw.xjboz.gov.cn/）</w:t>
      </w:r>
    </w:p>
    <w:p>
      <w:pPr>
        <w:keepNext w:val="0"/>
        <w:keepLines w:val="0"/>
        <w:pageBreakBefore w:val="0"/>
        <w:kinsoku/>
        <w:wordWrap/>
        <w:overflowPunct/>
        <w:topLinePunct w:val="0"/>
        <w:autoSpaceDE/>
        <w:autoSpaceDN/>
        <w:bidi w:val="0"/>
        <w:adjustRightInd/>
        <w:spacing w:line="480" w:lineRule="exact"/>
        <w:ind w:firstLine="280" w:firstLineChars="1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方式：</w:t>
      </w:r>
      <w:r>
        <w:rPr>
          <w:rFonts w:hint="eastAsia" w:ascii="仿宋" w:hAnsi="仿宋" w:eastAsia="仿宋" w:cs="仿宋"/>
          <w:sz w:val="28"/>
          <w:szCs w:val="36"/>
        </w:rPr>
        <w:t>请使用移动CA数字证书登录博州公共资源交易平台http://xzfw.xjboz.gov.cn/TPBidder领取招标文件，移动CA数字证书“标证通”办理方式见博州公共资源交易网办事指南</w:t>
      </w:r>
    </w:p>
    <w:p>
      <w:pPr>
        <w:keepNext w:val="0"/>
        <w:keepLines w:val="0"/>
        <w:pageBreakBefore w:val="0"/>
        <w:kinsoku/>
        <w:wordWrap/>
        <w:overflowPunct/>
        <w:topLinePunct w:val="0"/>
        <w:autoSpaceDE/>
        <w:autoSpaceDN/>
        <w:bidi w:val="0"/>
        <w:adjustRightInd/>
        <w:spacing w:line="480" w:lineRule="exact"/>
        <w:ind w:firstLine="280" w:firstLineChars="100"/>
        <w:textAlignment w:val="auto"/>
        <w:rPr>
          <w:rFonts w:hint="eastAsia" w:ascii="仿宋" w:hAnsi="仿宋" w:eastAsia="仿宋" w:cs="仿宋"/>
          <w:sz w:val="28"/>
          <w:szCs w:val="36"/>
        </w:rPr>
      </w:pPr>
      <w:r>
        <w:rPr>
          <w:rFonts w:hint="eastAsia" w:ascii="仿宋" w:hAnsi="仿宋" w:eastAsia="仿宋" w:cs="仿宋"/>
          <w:sz w:val="28"/>
          <w:szCs w:val="36"/>
        </w:rPr>
        <w:t>四、提交投标文件截止时间、开标时间和地点</w:t>
      </w:r>
    </w:p>
    <w:p>
      <w:pPr>
        <w:keepNext w:val="0"/>
        <w:keepLines w:val="0"/>
        <w:pageBreakBefore w:val="0"/>
        <w:kinsoku/>
        <w:wordWrap/>
        <w:overflowPunct/>
        <w:topLinePunct w:val="0"/>
        <w:autoSpaceDE/>
        <w:autoSpaceDN/>
        <w:bidi w:val="0"/>
        <w:adjustRightInd/>
        <w:spacing w:line="480" w:lineRule="exact"/>
        <w:ind w:firstLine="280" w:firstLineChars="100"/>
        <w:textAlignment w:val="auto"/>
        <w:rPr>
          <w:rFonts w:hint="eastAsia" w:ascii="仿宋" w:hAnsi="仿宋" w:eastAsia="仿宋" w:cs="仿宋"/>
          <w:sz w:val="28"/>
          <w:szCs w:val="36"/>
        </w:rPr>
      </w:pPr>
      <w:r>
        <w:rPr>
          <w:rFonts w:hint="eastAsia" w:ascii="仿宋" w:hAnsi="仿宋" w:eastAsia="仿宋" w:cs="仿宋"/>
          <w:sz w:val="28"/>
          <w:szCs w:val="36"/>
        </w:rPr>
        <w:t xml:space="preserve">  提交响应文件截止时间：</w:t>
      </w:r>
      <w:r>
        <w:rPr>
          <w:rFonts w:ascii="仿宋" w:hAnsi="仿宋" w:eastAsia="仿宋" w:cs="仿宋"/>
          <w:sz w:val="28"/>
          <w:szCs w:val="36"/>
        </w:rPr>
        <w:t xml:space="preserve"> </w:t>
      </w:r>
      <w:r>
        <w:rPr>
          <w:rFonts w:hint="eastAsia" w:ascii="仿宋" w:hAnsi="仿宋" w:eastAsia="仿宋" w:cs="仿宋"/>
          <w:sz w:val="28"/>
          <w:szCs w:val="36"/>
        </w:rPr>
        <w:t>2022年</w:t>
      </w:r>
      <w:r>
        <w:rPr>
          <w:rFonts w:ascii="仿宋" w:hAnsi="仿宋" w:eastAsia="仿宋" w:cs="仿宋"/>
          <w:sz w:val="28"/>
          <w:szCs w:val="36"/>
        </w:rPr>
        <w:t>0</w:t>
      </w:r>
      <w:r>
        <w:rPr>
          <w:rFonts w:hint="eastAsia" w:ascii="仿宋" w:hAnsi="仿宋" w:eastAsia="仿宋" w:cs="仿宋"/>
          <w:sz w:val="28"/>
          <w:szCs w:val="36"/>
          <w:lang w:val="en-US" w:eastAsia="zh-CN"/>
        </w:rPr>
        <w:t>6</w:t>
      </w:r>
      <w:r>
        <w:rPr>
          <w:rFonts w:hint="eastAsia" w:ascii="仿宋" w:hAnsi="仿宋" w:eastAsia="仿宋" w:cs="仿宋"/>
          <w:sz w:val="28"/>
          <w:szCs w:val="36"/>
        </w:rPr>
        <w:t>月1</w:t>
      </w:r>
      <w:r>
        <w:rPr>
          <w:rFonts w:hint="eastAsia" w:ascii="仿宋" w:hAnsi="仿宋" w:eastAsia="仿宋" w:cs="仿宋"/>
          <w:sz w:val="28"/>
          <w:szCs w:val="36"/>
          <w:lang w:val="en-US" w:eastAsia="zh-CN"/>
        </w:rPr>
        <w:t>4</w:t>
      </w:r>
      <w:r>
        <w:rPr>
          <w:rFonts w:hint="eastAsia" w:ascii="仿宋" w:hAnsi="仿宋" w:eastAsia="仿宋" w:cs="仿宋"/>
          <w:sz w:val="28"/>
          <w:szCs w:val="36"/>
        </w:rPr>
        <w:t>日 11:00（北京时间）</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b w:val="0"/>
          <w:bCs w:val="0"/>
          <w:kern w:val="2"/>
          <w:sz w:val="28"/>
          <w:szCs w:val="28"/>
          <w:lang w:val="en-US" w:eastAsia="zh-CN" w:bidi="ar-SA"/>
        </w:rPr>
      </w:pPr>
      <w:r>
        <w:rPr>
          <w:rFonts w:hint="eastAsia" w:ascii="仿宋" w:hAnsi="仿宋" w:eastAsia="仿宋" w:cs="仿宋"/>
          <w:sz w:val="28"/>
          <w:szCs w:val="36"/>
        </w:rPr>
        <w:t>投标地点：</w:t>
      </w:r>
      <w:r>
        <w:rPr>
          <w:rFonts w:hint="eastAsia" w:ascii="仿宋" w:hAnsi="仿宋" w:eastAsia="仿宋" w:cs="Times New Roman"/>
          <w:b w:val="0"/>
          <w:bCs w:val="0"/>
          <w:kern w:val="2"/>
          <w:sz w:val="28"/>
          <w:szCs w:val="28"/>
          <w:lang w:val="en-US" w:eastAsia="zh-CN" w:bidi="ar-SA"/>
        </w:rPr>
        <w:t>博州公共资源交易中心三楼开标室（锦绣路6号行政服务中心）</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开标时间：2022年</w:t>
      </w:r>
      <w:r>
        <w:rPr>
          <w:rFonts w:ascii="仿宋" w:hAnsi="仿宋" w:eastAsia="仿宋" w:cs="仿宋"/>
          <w:sz w:val="28"/>
          <w:szCs w:val="36"/>
        </w:rPr>
        <w:t>0</w:t>
      </w:r>
      <w:r>
        <w:rPr>
          <w:rFonts w:hint="eastAsia" w:ascii="仿宋" w:hAnsi="仿宋" w:eastAsia="仿宋" w:cs="仿宋"/>
          <w:sz w:val="28"/>
          <w:szCs w:val="36"/>
          <w:lang w:val="en-US" w:eastAsia="zh-CN"/>
        </w:rPr>
        <w:t>6</w:t>
      </w:r>
      <w:r>
        <w:rPr>
          <w:rFonts w:hint="eastAsia" w:ascii="仿宋" w:hAnsi="仿宋" w:eastAsia="仿宋" w:cs="仿宋"/>
          <w:sz w:val="28"/>
          <w:szCs w:val="36"/>
        </w:rPr>
        <w:t>月1</w:t>
      </w:r>
      <w:r>
        <w:rPr>
          <w:rFonts w:hint="eastAsia" w:ascii="仿宋" w:hAnsi="仿宋" w:eastAsia="仿宋" w:cs="仿宋"/>
          <w:sz w:val="28"/>
          <w:szCs w:val="36"/>
          <w:lang w:val="en-US" w:eastAsia="zh-CN"/>
        </w:rPr>
        <w:t>4</w:t>
      </w:r>
      <w:r>
        <w:rPr>
          <w:rFonts w:hint="eastAsia" w:ascii="仿宋" w:hAnsi="仿宋" w:eastAsia="仿宋" w:cs="仿宋"/>
          <w:sz w:val="28"/>
          <w:szCs w:val="36"/>
        </w:rPr>
        <w:t>日 11:00（北京时间）</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b w:val="0"/>
          <w:bCs w:val="0"/>
          <w:kern w:val="2"/>
          <w:sz w:val="28"/>
          <w:szCs w:val="28"/>
          <w:lang w:val="en-US" w:eastAsia="zh-CN" w:bidi="ar-SA"/>
        </w:rPr>
      </w:pPr>
      <w:r>
        <w:rPr>
          <w:rFonts w:hint="eastAsia" w:ascii="仿宋" w:hAnsi="仿宋" w:eastAsia="仿宋" w:cs="仿宋"/>
          <w:sz w:val="28"/>
          <w:szCs w:val="36"/>
        </w:rPr>
        <w:t>开标地点：</w:t>
      </w:r>
      <w:r>
        <w:rPr>
          <w:rFonts w:hint="eastAsia" w:ascii="仿宋" w:hAnsi="仿宋" w:eastAsia="仿宋" w:cs="Times New Roman"/>
          <w:b w:val="0"/>
          <w:bCs w:val="0"/>
          <w:kern w:val="2"/>
          <w:sz w:val="28"/>
          <w:szCs w:val="28"/>
          <w:lang w:val="en-US" w:eastAsia="zh-CN" w:bidi="ar-SA"/>
        </w:rPr>
        <w:t>博州公共资源交易中心三楼开标室（锦绣路6号行政服务中心）</w:t>
      </w:r>
    </w:p>
    <w:p>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sz w:val="28"/>
          <w:szCs w:val="36"/>
        </w:rPr>
      </w:pPr>
      <w:r>
        <w:rPr>
          <w:rFonts w:hint="eastAsia" w:ascii="仿宋" w:hAnsi="仿宋" w:eastAsia="仿宋" w:cs="仿宋"/>
          <w:sz w:val="28"/>
          <w:szCs w:val="36"/>
        </w:rPr>
        <w:t>五、公告期限</w:t>
      </w:r>
    </w:p>
    <w:p>
      <w:pPr>
        <w:keepNext w:val="0"/>
        <w:keepLines w:val="0"/>
        <w:pageBreakBefore w:val="0"/>
        <w:kinsoku/>
        <w:wordWrap/>
        <w:overflowPunct/>
        <w:topLinePunct w:val="0"/>
        <w:autoSpaceDE/>
        <w:autoSpaceDN/>
        <w:bidi w:val="0"/>
        <w:adjustRightInd/>
        <w:spacing w:line="480" w:lineRule="exact"/>
        <w:ind w:firstLine="280" w:firstLineChars="100"/>
        <w:textAlignment w:val="auto"/>
        <w:rPr>
          <w:rFonts w:hint="eastAsia" w:ascii="仿宋" w:hAnsi="仿宋" w:eastAsia="仿宋" w:cs="仿宋"/>
          <w:sz w:val="28"/>
          <w:szCs w:val="36"/>
        </w:rPr>
      </w:pPr>
      <w:r>
        <w:rPr>
          <w:rFonts w:hint="eastAsia" w:ascii="仿宋" w:hAnsi="仿宋" w:eastAsia="仿宋" w:cs="仿宋"/>
          <w:sz w:val="28"/>
          <w:szCs w:val="36"/>
        </w:rPr>
        <w:t xml:space="preserve"> 自本公告发布之日起5个工作日。</w:t>
      </w:r>
    </w:p>
    <w:p>
      <w:pPr>
        <w:keepNext w:val="0"/>
        <w:keepLines w:val="0"/>
        <w:pageBreakBefore w:val="0"/>
        <w:kinsoku/>
        <w:wordWrap/>
        <w:overflowPunct/>
        <w:topLinePunct w:val="0"/>
        <w:autoSpaceDE/>
        <w:autoSpaceDN/>
        <w:bidi w:val="0"/>
        <w:adjustRightInd/>
        <w:spacing w:line="480" w:lineRule="exact"/>
        <w:textAlignment w:val="auto"/>
        <w:rPr>
          <w:rFonts w:ascii="仿宋" w:hAnsi="仿宋" w:eastAsia="仿宋" w:cs="仿宋"/>
          <w:sz w:val="28"/>
          <w:szCs w:val="36"/>
        </w:rPr>
      </w:pPr>
      <w:r>
        <w:rPr>
          <w:rFonts w:hint="eastAsia" w:ascii="仿宋" w:hAnsi="仿宋" w:eastAsia="仿宋" w:cs="仿宋"/>
          <w:sz w:val="28"/>
          <w:szCs w:val="36"/>
        </w:rPr>
        <w:t>六、对本次招标提出询问，请按以下方式联系。</w:t>
      </w:r>
    </w:p>
    <w:p>
      <w:pPr>
        <w:keepNext w:val="0"/>
        <w:keepLines w:val="0"/>
        <w:pageBreakBefore w:val="0"/>
        <w:kinsoku/>
        <w:wordWrap/>
        <w:overflowPunct/>
        <w:topLinePunct w:val="0"/>
        <w:autoSpaceDE/>
        <w:autoSpaceDN/>
        <w:bidi w:val="0"/>
        <w:adjustRightInd/>
        <w:spacing w:line="480" w:lineRule="exact"/>
        <w:ind w:firstLine="280" w:firstLineChars="100"/>
        <w:textAlignment w:val="auto"/>
        <w:rPr>
          <w:rFonts w:hint="eastAsia" w:ascii="仿宋" w:hAnsi="仿宋" w:eastAsia="仿宋" w:cs="仿宋"/>
          <w:sz w:val="28"/>
          <w:szCs w:val="36"/>
        </w:rPr>
      </w:pPr>
      <w:r>
        <w:rPr>
          <w:rFonts w:hint="eastAsia" w:ascii="仿宋" w:hAnsi="仿宋" w:eastAsia="仿宋" w:cs="仿宋"/>
          <w:sz w:val="28"/>
          <w:szCs w:val="36"/>
        </w:rPr>
        <w:t>1.采购人信息</w:t>
      </w:r>
    </w:p>
    <w:p>
      <w:pPr>
        <w:keepNext w:val="0"/>
        <w:keepLines w:val="0"/>
        <w:pageBreakBefore w:val="0"/>
        <w:kinsoku/>
        <w:wordWrap/>
        <w:overflowPunct/>
        <w:topLinePunct w:val="0"/>
        <w:autoSpaceDE/>
        <w:autoSpaceDN/>
        <w:bidi w:val="0"/>
        <w:adjustRightInd/>
        <w:spacing w:line="480" w:lineRule="exact"/>
        <w:ind w:left="210" w:leftChars="100" w:firstLine="280" w:firstLineChars="100"/>
        <w:textAlignment w:val="auto"/>
        <w:rPr>
          <w:rFonts w:hint="eastAsia" w:ascii="仿宋" w:hAnsi="仿宋" w:eastAsia="仿宋" w:cs="仿宋"/>
          <w:sz w:val="28"/>
          <w:szCs w:val="36"/>
        </w:rPr>
      </w:pPr>
      <w:r>
        <w:rPr>
          <w:rFonts w:hint="eastAsia" w:ascii="仿宋" w:hAnsi="仿宋" w:eastAsia="仿宋" w:cs="仿宋"/>
          <w:sz w:val="28"/>
          <w:szCs w:val="36"/>
        </w:rPr>
        <w:t>名</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称：</w:t>
      </w:r>
      <w:r>
        <w:rPr>
          <w:rFonts w:hint="eastAsia" w:ascii="仿宋" w:hAnsi="仿宋" w:eastAsia="仿宋" w:cs="仿宋"/>
          <w:sz w:val="28"/>
          <w:szCs w:val="36"/>
          <w:lang w:eastAsia="zh-CN"/>
        </w:rPr>
        <w:t>温泉县卫生健康委员会</w:t>
      </w:r>
    </w:p>
    <w:p>
      <w:pPr>
        <w:keepNext w:val="0"/>
        <w:keepLines w:val="0"/>
        <w:pageBreakBefore w:val="0"/>
        <w:kinsoku/>
        <w:wordWrap/>
        <w:overflowPunct/>
        <w:topLinePunct w:val="0"/>
        <w:autoSpaceDE/>
        <w:autoSpaceDN/>
        <w:bidi w:val="0"/>
        <w:adjustRightInd/>
        <w:spacing w:line="480" w:lineRule="exact"/>
        <w:ind w:left="210" w:leftChars="100" w:firstLine="280" w:firstLineChars="100"/>
        <w:textAlignment w:val="auto"/>
        <w:rPr>
          <w:rFonts w:hint="eastAsia" w:ascii="仿宋" w:hAnsi="仿宋" w:eastAsia="仿宋" w:cs="仿宋"/>
          <w:sz w:val="28"/>
          <w:szCs w:val="36"/>
        </w:rPr>
      </w:pPr>
      <w:r>
        <w:rPr>
          <w:rFonts w:hint="eastAsia" w:ascii="仿宋" w:hAnsi="仿宋" w:eastAsia="仿宋" w:cs="仿宋"/>
          <w:sz w:val="28"/>
          <w:szCs w:val="36"/>
        </w:rPr>
        <w:t>地</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址：</w:t>
      </w:r>
      <w:r>
        <w:rPr>
          <w:rFonts w:hint="eastAsia" w:ascii="仿宋" w:hAnsi="仿宋" w:eastAsia="仿宋" w:cs="仿宋"/>
          <w:sz w:val="28"/>
          <w:szCs w:val="36"/>
          <w:lang w:eastAsia="zh-CN"/>
        </w:rPr>
        <w:t>温泉县</w:t>
      </w:r>
    </w:p>
    <w:p>
      <w:pPr>
        <w:keepNext w:val="0"/>
        <w:keepLines w:val="0"/>
        <w:pageBreakBefore w:val="0"/>
        <w:kinsoku/>
        <w:wordWrap/>
        <w:overflowPunct/>
        <w:topLinePunct w:val="0"/>
        <w:autoSpaceDE/>
        <w:autoSpaceDN/>
        <w:bidi w:val="0"/>
        <w:adjustRightInd/>
        <w:spacing w:line="480" w:lineRule="exact"/>
        <w:ind w:left="210" w:leftChars="100" w:firstLine="280" w:firstLineChars="100"/>
        <w:textAlignment w:val="auto"/>
        <w:rPr>
          <w:rFonts w:hint="eastAsia" w:ascii="仿宋" w:hAnsi="仿宋" w:eastAsia="仿宋" w:cs="仿宋"/>
          <w:sz w:val="28"/>
          <w:szCs w:val="36"/>
        </w:rPr>
      </w:pPr>
      <w:r>
        <w:rPr>
          <w:rFonts w:hint="eastAsia" w:ascii="仿宋" w:hAnsi="仿宋" w:eastAsia="仿宋" w:cs="仿宋"/>
          <w:sz w:val="28"/>
          <w:szCs w:val="36"/>
        </w:rPr>
        <w:t>联系方式：</w:t>
      </w:r>
      <w:r>
        <w:rPr>
          <w:rFonts w:hint="eastAsia" w:ascii="仿宋" w:hAnsi="仿宋" w:eastAsia="仿宋" w:cs="仿宋"/>
          <w:sz w:val="28"/>
          <w:szCs w:val="36"/>
          <w:lang w:val="en-US" w:eastAsia="zh-CN"/>
        </w:rPr>
        <w:t>18997768566</w:t>
      </w:r>
      <w:r>
        <w:rPr>
          <w:rFonts w:hint="eastAsia" w:ascii="仿宋" w:hAnsi="仿宋" w:eastAsia="仿宋" w:cs="仿宋"/>
          <w:sz w:val="28"/>
          <w:szCs w:val="36"/>
        </w:rPr>
        <w:br w:type="textWrapping"/>
      </w:r>
      <w:r>
        <w:rPr>
          <w:rFonts w:hint="eastAsia" w:ascii="仿宋" w:hAnsi="仿宋" w:eastAsia="仿宋" w:cs="仿宋"/>
          <w:sz w:val="28"/>
          <w:szCs w:val="36"/>
        </w:rPr>
        <w:t>2.采购代理机构信息</w:t>
      </w:r>
    </w:p>
    <w:p>
      <w:pPr>
        <w:keepNext w:val="0"/>
        <w:keepLines w:val="0"/>
        <w:pageBreakBefore w:val="0"/>
        <w:kinsoku/>
        <w:wordWrap/>
        <w:overflowPunct/>
        <w:topLinePunct w:val="0"/>
        <w:autoSpaceDE/>
        <w:autoSpaceDN/>
        <w:bidi w:val="0"/>
        <w:adjustRightInd/>
        <w:spacing w:line="480" w:lineRule="exact"/>
        <w:ind w:left="210" w:leftChars="100" w:firstLine="280" w:firstLineChars="100"/>
        <w:textAlignment w:val="auto"/>
        <w:rPr>
          <w:rFonts w:hint="eastAsia" w:ascii="仿宋" w:hAnsi="仿宋" w:eastAsia="仿宋" w:cs="仿宋"/>
          <w:sz w:val="28"/>
          <w:szCs w:val="36"/>
          <w:lang w:eastAsia="zh-CN"/>
        </w:rPr>
      </w:pPr>
      <w:r>
        <w:rPr>
          <w:rFonts w:hint="eastAsia" w:ascii="仿宋" w:hAnsi="仿宋" w:eastAsia="仿宋" w:cs="仿宋"/>
          <w:sz w:val="28"/>
          <w:szCs w:val="36"/>
        </w:rPr>
        <w:t>名</w:t>
      </w:r>
      <w:r>
        <w:rPr>
          <w:rFonts w:hint="eastAsia" w:ascii="仿宋" w:hAnsi="仿宋" w:eastAsia="仿宋" w:cs="仿宋"/>
          <w:sz w:val="28"/>
          <w:szCs w:val="36"/>
          <w:lang w:val="en-US" w:eastAsia="zh-CN"/>
        </w:rPr>
        <w:t xml:space="preserve">   </w:t>
      </w:r>
      <w:r>
        <w:rPr>
          <w:rFonts w:hint="eastAsia" w:ascii="仿宋" w:hAnsi="仿宋" w:eastAsia="仿宋" w:cs="仿宋"/>
          <w:sz w:val="28"/>
          <w:szCs w:val="36"/>
          <w:lang w:eastAsia="zh-CN"/>
        </w:rPr>
        <w:t>称：博州温泉县新伟达工程管理服务有限公司</w:t>
      </w:r>
    </w:p>
    <w:p>
      <w:pPr>
        <w:keepNext w:val="0"/>
        <w:keepLines w:val="0"/>
        <w:pageBreakBefore w:val="0"/>
        <w:kinsoku/>
        <w:wordWrap/>
        <w:overflowPunct/>
        <w:topLinePunct w:val="0"/>
        <w:autoSpaceDE/>
        <w:autoSpaceDN/>
        <w:bidi w:val="0"/>
        <w:adjustRightInd/>
        <w:spacing w:line="480" w:lineRule="exact"/>
        <w:ind w:left="210" w:leftChars="100" w:firstLine="280" w:firstLineChars="100"/>
        <w:textAlignment w:val="auto"/>
        <w:rPr>
          <w:rFonts w:hint="eastAsia" w:ascii="仿宋" w:hAnsi="仿宋" w:eastAsia="仿宋" w:cs="仿宋"/>
          <w:sz w:val="28"/>
          <w:szCs w:val="36"/>
          <w:lang w:eastAsia="zh-CN"/>
        </w:rPr>
      </w:pPr>
      <w:r>
        <w:rPr>
          <w:rFonts w:hint="eastAsia" w:ascii="仿宋" w:hAnsi="仿宋" w:eastAsia="仿宋" w:cs="仿宋"/>
          <w:sz w:val="28"/>
          <w:szCs w:val="36"/>
          <w:lang w:eastAsia="zh-CN"/>
        </w:rPr>
        <w:t>地</w:t>
      </w:r>
      <w:r>
        <w:rPr>
          <w:rFonts w:hint="eastAsia" w:ascii="仿宋" w:hAnsi="仿宋" w:eastAsia="仿宋" w:cs="仿宋"/>
          <w:sz w:val="28"/>
          <w:szCs w:val="36"/>
          <w:lang w:val="en-US" w:eastAsia="zh-CN"/>
        </w:rPr>
        <w:t xml:space="preserve">   </w:t>
      </w:r>
      <w:r>
        <w:rPr>
          <w:rFonts w:hint="eastAsia" w:ascii="仿宋" w:hAnsi="仿宋" w:eastAsia="仿宋" w:cs="仿宋"/>
          <w:sz w:val="28"/>
          <w:szCs w:val="36"/>
          <w:lang w:eastAsia="zh-CN"/>
        </w:rPr>
        <w:t>址：温泉县</w:t>
      </w:r>
    </w:p>
    <w:p>
      <w:pPr>
        <w:keepNext w:val="0"/>
        <w:keepLines w:val="0"/>
        <w:pageBreakBefore w:val="0"/>
        <w:kinsoku/>
        <w:wordWrap/>
        <w:overflowPunct/>
        <w:topLinePunct w:val="0"/>
        <w:autoSpaceDE/>
        <w:autoSpaceDN/>
        <w:bidi w:val="0"/>
        <w:adjustRightInd/>
        <w:spacing w:line="480" w:lineRule="exact"/>
        <w:ind w:left="210" w:leftChars="100" w:firstLine="280" w:firstLineChars="1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项目联系人：</w:t>
      </w:r>
      <w:r>
        <w:rPr>
          <w:rFonts w:hint="eastAsia" w:ascii="仿宋" w:hAnsi="仿宋" w:eastAsia="仿宋" w:cs="仿宋"/>
          <w:sz w:val="28"/>
          <w:szCs w:val="36"/>
          <w:lang w:eastAsia="zh-CN"/>
        </w:rPr>
        <w:t>高洋</w:t>
      </w:r>
      <w:r>
        <w:rPr>
          <w:rFonts w:hint="eastAsia" w:ascii="仿宋" w:hAnsi="仿宋" w:eastAsia="仿宋" w:cs="仿宋"/>
          <w:sz w:val="28"/>
          <w:szCs w:val="36"/>
          <w:lang w:val="en-US" w:eastAsia="zh-CN"/>
        </w:rPr>
        <w:t> 　</w:t>
      </w:r>
    </w:p>
    <w:p>
      <w:pPr>
        <w:keepNext w:val="0"/>
        <w:keepLines w:val="0"/>
        <w:pageBreakBefore w:val="0"/>
        <w:kinsoku/>
        <w:wordWrap/>
        <w:overflowPunct/>
        <w:topLinePunct w:val="0"/>
        <w:autoSpaceDE/>
        <w:autoSpaceDN/>
        <w:bidi w:val="0"/>
        <w:adjustRightInd/>
        <w:spacing w:line="480" w:lineRule="exact"/>
        <w:ind w:left="210" w:leftChars="100" w:firstLine="280" w:firstLineChars="100"/>
        <w:textAlignment w:val="auto"/>
        <w:rPr>
          <w:rFonts w:hint="eastAsia" w:ascii="仿宋" w:hAnsi="仿宋" w:eastAsia="仿宋" w:cs="仿宋"/>
          <w:sz w:val="28"/>
          <w:szCs w:val="36"/>
          <w:lang w:eastAsia="zh-CN"/>
        </w:rPr>
      </w:pPr>
      <w:r>
        <w:rPr>
          <w:rFonts w:hint="eastAsia" w:ascii="仿宋" w:hAnsi="仿宋" w:eastAsia="仿宋" w:cs="仿宋"/>
          <w:sz w:val="28"/>
          <w:szCs w:val="36"/>
          <w:lang w:eastAsia="zh-CN"/>
        </w:rPr>
        <w:t>联系方式：17699113452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8328"/>
    <w:multiLevelType w:val="multilevel"/>
    <w:tmpl w:val="A1EE8328"/>
    <w:lvl w:ilvl="0" w:tentative="0">
      <w:start w:val="1"/>
      <w:numFmt w:val="chineseCounting"/>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MTY1OGJkZjVlNGQ0MGIwMWJkZDQ3ZDAwMWIzNmIifQ=="/>
  </w:docVars>
  <w:rsids>
    <w:rsidRoot w:val="44A211D6"/>
    <w:rsid w:val="01AD6E7F"/>
    <w:rsid w:val="09E85110"/>
    <w:rsid w:val="1F9459D6"/>
    <w:rsid w:val="28467C57"/>
    <w:rsid w:val="2F0446BA"/>
    <w:rsid w:val="39C6767C"/>
    <w:rsid w:val="3EE56289"/>
    <w:rsid w:val="44A211D6"/>
    <w:rsid w:val="4AE71AFE"/>
    <w:rsid w:val="53021D2A"/>
    <w:rsid w:val="5A8C435F"/>
    <w:rsid w:val="69A74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1"/>
    <w:qFormat/>
    <w:uiPriority w:val="0"/>
    <w:pPr>
      <w:keepNext/>
      <w:numPr>
        <w:ilvl w:val="0"/>
        <w:numId w:val="1"/>
      </w:numPr>
      <w:tabs>
        <w:tab w:val="left" w:pos="1440"/>
        <w:tab w:val="left" w:pos="5670"/>
      </w:tabs>
      <w:spacing w:line="600" w:lineRule="exact"/>
      <w:ind w:firstLine="0" w:firstLineChars="0"/>
      <w:jc w:val="center"/>
      <w:outlineLvl w:val="0"/>
    </w:pPr>
    <w:rPr>
      <w:rFonts w:ascii="黑体" w:hAnsi="黑体" w:eastAsia="微软雅黑"/>
      <w:b/>
      <w:kern w:val="44"/>
      <w:sz w:val="32"/>
      <w:szCs w:val="28"/>
    </w:rPr>
  </w:style>
  <w:style w:type="paragraph" w:styleId="4">
    <w:name w:val="heading 2"/>
    <w:basedOn w:val="1"/>
    <w:next w:val="1"/>
    <w:semiHidden/>
    <w:unhideWhenUsed/>
    <w:qFormat/>
    <w:uiPriority w:val="0"/>
    <w:pPr>
      <w:keepNext/>
      <w:keepLines/>
      <w:spacing w:beforeLines="0" w:beforeAutospacing="0" w:afterLines="0" w:afterAutospacing="0" w:line="520" w:lineRule="exact"/>
      <w:outlineLvl w:val="0"/>
    </w:pPr>
    <w:rPr>
      <w:rFonts w:ascii="Arial" w:hAnsi="Arial" w:eastAsia="黑体"/>
      <w:b/>
      <w:sz w:val="32"/>
    </w:rPr>
  </w:style>
  <w:style w:type="paragraph" w:styleId="2">
    <w:name w:val="heading 3"/>
    <w:basedOn w:val="1"/>
    <w:next w:val="1"/>
    <w:semiHidden/>
    <w:unhideWhenUsed/>
    <w:qFormat/>
    <w:uiPriority w:val="0"/>
    <w:pPr>
      <w:keepNext/>
      <w:keepLines/>
      <w:ind w:firstLine="560" w:firstLineChars="200"/>
      <w:outlineLvl w:val="1"/>
    </w:pPr>
    <w:rPr>
      <w:rFonts w:ascii="Times New Roman" w:hAnsi="Times New Roman" w:eastAsia="微软雅黑"/>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0">
    <w:name w:val="HTML Sample"/>
    <w:qFormat/>
    <w:uiPriority w:val="0"/>
    <w:rPr>
      <w:rFonts w:ascii="Courier New" w:hAnsi="Courier New"/>
    </w:rPr>
  </w:style>
  <w:style w:type="character" w:customStyle="1" w:styleId="11">
    <w:name w:val="标题 1 Char"/>
    <w:link w:val="3"/>
    <w:qFormat/>
    <w:uiPriority w:val="0"/>
    <w:rPr>
      <w:rFonts w:ascii="黑体" w:hAnsi="黑体" w:eastAsia="微软雅黑"/>
      <w:b/>
      <w:kern w:val="44"/>
      <w:sz w:val="32"/>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1445</Words>
  <Characters>1732</Characters>
  <Lines>0</Lines>
  <Paragraphs>0</Paragraphs>
  <TotalTime>81</TotalTime>
  <ScaleCrop>false</ScaleCrop>
  <LinksUpToDate>false</LinksUpToDate>
  <CharactersWithSpaces>1759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2022-05-19T10:48:00Z</dcterms:created>
  <dc:creator>周中远</dc:creator>
  <cp:lastModifiedBy>周中远</cp:lastModifiedBy>
  <dcterms:modified xsi:type="dcterms:W3CDTF">2022-05-23T15:53:06Z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7D663D519D014275A601EEB758E6D5ED</vt:lpwstr>
  </property>
</Properties>
</file>