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宋体" w:hAnsi="宋体" w:cs="宋体"/>
          <w:b/>
          <w:bCs/>
          <w:sz w:val="44"/>
          <w:szCs w:val="44"/>
          <w:lang w:eastAsia="zh-CN"/>
        </w:rPr>
      </w:pPr>
      <w:r>
        <w:rPr>
          <w:rFonts w:hint="eastAsia" w:ascii="宋体" w:hAnsi="宋体" w:cs="宋体"/>
          <w:b/>
          <w:bCs/>
          <w:sz w:val="44"/>
          <w:szCs w:val="44"/>
          <w:lang w:eastAsia="zh-CN"/>
        </w:rPr>
        <w:t>莎车县现代畜牧业发展（良种畜保险）项目</w:t>
      </w:r>
    </w:p>
    <w:p>
      <w:pPr>
        <w:spacing w:line="420" w:lineRule="exact"/>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公开招标公告</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u w:val="single"/>
          <w:lang w:eastAsia="zh-CN"/>
        </w:rPr>
        <w:t>莎车县政府采购中心</w:t>
      </w:r>
      <w:r>
        <w:rPr>
          <w:rFonts w:hint="eastAsia" w:ascii="宋体" w:hAnsi="宋体" w:cs="宋体"/>
          <w:sz w:val="24"/>
          <w:lang w:val="en-US" w:eastAsia="zh-CN"/>
        </w:rPr>
        <w:t>受</w:t>
      </w:r>
      <w:r>
        <w:rPr>
          <w:rFonts w:hint="eastAsia" w:ascii="宋体" w:hAnsi="宋体" w:cs="宋体"/>
          <w:sz w:val="24"/>
          <w:u w:val="single"/>
          <w:lang w:val="en-US" w:eastAsia="zh-CN"/>
        </w:rPr>
        <w:t>莎车县农业农村局（畜牧兽医局）</w:t>
      </w:r>
      <w:r>
        <w:rPr>
          <w:rFonts w:hint="eastAsia" w:ascii="宋体" w:hAnsi="宋体" w:cs="宋体"/>
          <w:sz w:val="24"/>
          <w:lang w:val="en-US" w:eastAsia="zh-CN"/>
        </w:rPr>
        <w:t>的委托，就</w:t>
      </w:r>
      <w:r>
        <w:rPr>
          <w:rFonts w:hint="eastAsia" w:ascii="宋体" w:hAnsi="宋体" w:cs="宋体"/>
          <w:sz w:val="24"/>
          <w:u w:val="single"/>
          <w:lang w:val="en-US" w:eastAsia="zh-CN"/>
        </w:rPr>
        <w:t>莎车县现代畜牧业发展（良种畜保险）项目</w:t>
      </w:r>
      <w:r>
        <w:rPr>
          <w:rFonts w:hint="eastAsia" w:ascii="宋体" w:hAnsi="宋体" w:cs="宋体"/>
          <w:sz w:val="24"/>
          <w:lang w:val="en-US" w:eastAsia="zh-CN"/>
        </w:rPr>
        <w:t>采用公开招标的方式，现邀请合格供应商前来投标。</w:t>
      </w:r>
    </w:p>
    <w:p>
      <w:pPr>
        <w:spacing w:line="420" w:lineRule="exact"/>
        <w:jc w:val="left"/>
        <w:rPr>
          <w:rFonts w:hint="eastAsia" w:ascii="宋体" w:hAnsi="宋体" w:cs="宋体"/>
          <w:b/>
          <w:bCs/>
          <w:sz w:val="28"/>
          <w:szCs w:val="28"/>
          <w:lang w:eastAsia="zh-CN"/>
        </w:rPr>
      </w:pPr>
      <w:r>
        <w:rPr>
          <w:rFonts w:hint="eastAsia" w:ascii="宋体" w:hAnsi="宋体" w:cs="宋体"/>
          <w:b/>
          <w:bCs/>
          <w:sz w:val="28"/>
          <w:szCs w:val="28"/>
          <w:lang w:eastAsia="zh-CN"/>
        </w:rPr>
        <w:t>一、项目基本情况</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eastAsia="zh-CN"/>
        </w:rPr>
        <w:t>项目编号：</w:t>
      </w:r>
      <w:r>
        <w:rPr>
          <w:rFonts w:hint="eastAsia" w:ascii="宋体" w:hAnsi="宋体" w:cs="宋体"/>
          <w:sz w:val="24"/>
          <w:lang w:val="en-US" w:eastAsia="zh-CN"/>
        </w:rPr>
        <w:t>KSSCX</w:t>
      </w:r>
      <w:r>
        <w:rPr>
          <w:rFonts w:hint="eastAsia" w:ascii="宋体" w:hAnsi="宋体" w:cs="宋体"/>
          <w:sz w:val="24"/>
          <w:lang w:eastAsia="zh-CN"/>
        </w:rPr>
        <w:t>(</w:t>
      </w:r>
      <w:r>
        <w:rPr>
          <w:rFonts w:hint="eastAsia" w:ascii="宋体" w:hAnsi="宋体" w:cs="宋体"/>
          <w:sz w:val="24"/>
          <w:lang w:val="en-US" w:eastAsia="zh-CN"/>
        </w:rPr>
        <w:t>GK</w:t>
      </w:r>
      <w:r>
        <w:rPr>
          <w:rFonts w:hint="eastAsia" w:ascii="宋体" w:hAnsi="宋体" w:cs="宋体"/>
          <w:sz w:val="24"/>
          <w:lang w:eastAsia="zh-CN"/>
        </w:rPr>
        <w:t>)202</w:t>
      </w:r>
      <w:r>
        <w:rPr>
          <w:rFonts w:hint="eastAsia" w:ascii="宋体" w:hAnsi="宋体" w:cs="宋体"/>
          <w:sz w:val="24"/>
          <w:lang w:val="en-US" w:eastAsia="zh-CN"/>
        </w:rPr>
        <w:t>2</w:t>
      </w:r>
      <w:r>
        <w:rPr>
          <w:rFonts w:hint="eastAsia" w:ascii="宋体" w:hAnsi="宋体" w:cs="宋体"/>
          <w:sz w:val="24"/>
          <w:lang w:eastAsia="zh-CN"/>
        </w:rPr>
        <w:t>-0</w:t>
      </w:r>
      <w:r>
        <w:rPr>
          <w:rFonts w:hint="eastAsia" w:ascii="宋体" w:hAnsi="宋体" w:cs="宋体"/>
          <w:sz w:val="24"/>
          <w:lang w:val="en-US" w:eastAsia="zh-CN"/>
        </w:rPr>
        <w:t>01</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eastAsia="zh-CN"/>
        </w:rPr>
        <w:t>项目名称：莎车县现代畜牧业发展（良种畜保险）项目</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采购方式：</w:t>
      </w:r>
      <w:r>
        <w:rPr>
          <w:rFonts w:hint="eastAsia" w:ascii="宋体" w:hAnsi="宋体" w:cs="宋体"/>
          <w:sz w:val="24"/>
          <w:lang w:val="en-US" w:eastAsia="zh-CN"/>
        </w:rPr>
        <w:t>公开招标</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预算总金额（万元）：</w:t>
      </w:r>
      <w:r>
        <w:rPr>
          <w:rFonts w:hint="eastAsia" w:ascii="宋体" w:hAnsi="宋体" w:cs="宋体"/>
          <w:sz w:val="24"/>
          <w:lang w:val="en-US" w:eastAsia="zh-CN"/>
        </w:rPr>
        <w:t>500万</w:t>
      </w:r>
      <w:r>
        <w:rPr>
          <w:rFonts w:hint="eastAsia" w:ascii="宋体" w:hAnsi="宋体" w:cs="宋体"/>
          <w:sz w:val="24"/>
          <w:lang w:eastAsia="zh-CN"/>
        </w:rPr>
        <w:t>元</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采购内容：</w:t>
      </w:r>
    </w:p>
    <w:p>
      <w:pPr>
        <w:spacing w:line="420" w:lineRule="exact"/>
        <w:ind w:firstLine="482" w:firstLineChars="200"/>
        <w:jc w:val="left"/>
        <w:rPr>
          <w:rFonts w:hint="eastAsia" w:ascii="宋体" w:hAnsi="宋体" w:cs="宋体"/>
          <w:sz w:val="24"/>
          <w:lang w:val="en-US" w:eastAsia="zh-CN"/>
        </w:rPr>
      </w:pPr>
      <w:r>
        <w:rPr>
          <w:rFonts w:hint="eastAsia" w:ascii="宋体" w:hAnsi="宋体" w:cs="宋体"/>
          <w:b/>
          <w:bCs/>
          <w:sz w:val="24"/>
          <w:lang w:val="en-US" w:eastAsia="zh-CN"/>
        </w:rPr>
        <w:t>第一标段</w:t>
      </w:r>
      <w:r>
        <w:rPr>
          <w:rFonts w:hint="eastAsia" w:ascii="宋体" w:hAnsi="宋体" w:cs="宋体"/>
          <w:sz w:val="24"/>
          <w:lang w:val="en-US" w:eastAsia="zh-CN"/>
        </w:rPr>
        <w:t xml:space="preserve">：1000头生产母牛购买保险      </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预算金额：50万元</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b/>
          <w:bCs/>
          <w:sz w:val="24"/>
          <w:lang w:val="en-US" w:eastAsia="zh-CN"/>
        </w:rPr>
        <w:t xml:space="preserve">  第二标段：</w:t>
      </w:r>
      <w:r>
        <w:rPr>
          <w:rFonts w:hint="eastAsia" w:ascii="宋体" w:hAnsi="宋体" w:cs="宋体"/>
          <w:sz w:val="24"/>
          <w:lang w:val="en-US" w:eastAsia="zh-CN"/>
        </w:rPr>
        <w:t xml:space="preserve">800峰骆驼购买保险     </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预算金额：40万元</w:t>
      </w:r>
    </w:p>
    <w:p>
      <w:pPr>
        <w:spacing w:line="420" w:lineRule="exact"/>
        <w:ind w:firstLine="482" w:firstLineChars="200"/>
        <w:jc w:val="left"/>
        <w:rPr>
          <w:rFonts w:hint="eastAsia" w:ascii="宋体" w:hAnsi="宋体" w:cs="宋体"/>
          <w:sz w:val="24"/>
          <w:lang w:val="en-US" w:eastAsia="zh-CN"/>
        </w:rPr>
      </w:pPr>
      <w:r>
        <w:rPr>
          <w:rFonts w:hint="eastAsia" w:ascii="宋体" w:hAnsi="宋体" w:cs="宋体"/>
          <w:b/>
          <w:bCs/>
          <w:sz w:val="24"/>
          <w:lang w:val="en-US" w:eastAsia="zh-CN"/>
        </w:rPr>
        <w:t>第三标段：</w:t>
      </w:r>
      <w:r>
        <w:rPr>
          <w:rFonts w:hint="eastAsia" w:ascii="宋体" w:hAnsi="宋体" w:cs="宋体"/>
          <w:sz w:val="24"/>
          <w:lang w:val="en-US" w:eastAsia="zh-CN"/>
        </w:rPr>
        <w:t xml:space="preserve">1100只种公羊购买保险 </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预算金额：29.7万元</w:t>
      </w:r>
    </w:p>
    <w:p>
      <w:pPr>
        <w:spacing w:line="420" w:lineRule="exact"/>
        <w:ind w:firstLine="482" w:firstLineChars="200"/>
        <w:jc w:val="left"/>
        <w:rPr>
          <w:rFonts w:hint="eastAsia" w:ascii="宋体" w:hAnsi="宋体" w:cs="宋体"/>
          <w:sz w:val="24"/>
          <w:lang w:val="en-US" w:eastAsia="zh-CN"/>
        </w:rPr>
      </w:pPr>
      <w:r>
        <w:rPr>
          <w:rFonts w:hint="eastAsia" w:ascii="宋体" w:hAnsi="宋体" w:cs="宋体"/>
          <w:b/>
          <w:bCs/>
          <w:sz w:val="24"/>
          <w:lang w:val="en-US" w:eastAsia="zh-CN"/>
        </w:rPr>
        <w:t>第四标段</w:t>
      </w:r>
      <w:r>
        <w:rPr>
          <w:rFonts w:hint="eastAsia" w:ascii="宋体" w:hAnsi="宋体" w:cs="宋体"/>
          <w:sz w:val="24"/>
          <w:lang w:val="en-US" w:eastAsia="zh-CN"/>
        </w:rPr>
        <w:t xml:space="preserve">：9.5075万只母羊购买保险 </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 xml:space="preserve">预算金额：380.3万元      </w:t>
      </w:r>
    </w:p>
    <w:p>
      <w:pPr>
        <w:spacing w:line="420" w:lineRule="exact"/>
        <w:jc w:val="left"/>
        <w:rPr>
          <w:rFonts w:hint="eastAsia" w:ascii="宋体" w:hAnsi="宋体" w:cs="宋体"/>
          <w:b/>
          <w:bCs/>
          <w:sz w:val="28"/>
          <w:szCs w:val="28"/>
          <w:lang w:eastAsia="zh-CN"/>
        </w:rPr>
      </w:pPr>
      <w:r>
        <w:rPr>
          <w:rFonts w:hint="eastAsia" w:ascii="宋体" w:hAnsi="宋体" w:cs="宋体"/>
          <w:b/>
          <w:bCs/>
          <w:sz w:val="28"/>
          <w:szCs w:val="28"/>
          <w:lang w:eastAsia="zh-CN"/>
        </w:rPr>
        <w:t>二、申请人的资格要求：</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1.符合《中华人民共和国采购法》第二十二条的相关规定；</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2.具有有效的独立法人营业执照；</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3.法人代表资格证明书及授权书、被授权人身份证(法人投标需提供法人身份证及法人代表资格证明书)；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4.未被“信用中国”网站（www.creditchina.gov.cn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5.参加政府采购活动前三年内未被列入失信、重大税收违法案件、财政部门禁止参加政府采购活动的承诺书；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6.法定代表人或授权委托人依法缴纳近四个月的社会保险的凭据及个人明细（新公司成立不足四个月的，提供成立至今的缴纳证明）；</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7.税务部门出具的近六个月的完税证明；</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8.2020年或2021年财务审计报告或银行出具的资信证明与健全的财务会计制度；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9.针对本次项目的《反商业贿赂承诺书》；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10.投标人具有中国保险监督管理委员会颁发的《经营保险业务许可证》；符合保险监管部门要求并具备经营农业保险资格，能够严格执行国家政策性农业保险政策及地方各项管理制度；</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11.本项目不接受联合体投标；</w:t>
      </w:r>
    </w:p>
    <w:p>
      <w:pPr>
        <w:spacing w:line="420" w:lineRule="exact"/>
        <w:jc w:val="left"/>
        <w:rPr>
          <w:rFonts w:hint="eastAsia" w:ascii="宋体" w:hAnsi="宋体" w:cs="宋体"/>
          <w:sz w:val="24"/>
          <w:lang w:val="en-US" w:eastAsia="zh-CN"/>
        </w:rPr>
      </w:pPr>
      <w:r>
        <w:rPr>
          <w:rFonts w:hint="eastAsia" w:ascii="宋体" w:hAnsi="宋体" w:cs="宋体"/>
          <w:b/>
          <w:bCs/>
          <w:sz w:val="24"/>
          <w:lang w:val="en-US" w:eastAsia="zh-CN"/>
        </w:rPr>
        <w:t>三、获取采购文件</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val="en-US" w:eastAsia="zh-CN"/>
        </w:rPr>
        <w:t>2022年06月6日至2022年06月13日 每天上午10：00至14:00,下午15:00至18:00</w:t>
      </w:r>
      <w:r>
        <w:rPr>
          <w:rFonts w:hint="eastAsia" w:ascii="宋体" w:hAnsi="宋体" w:cs="宋体"/>
          <w:sz w:val="24"/>
          <w:lang w:eastAsia="zh-CN"/>
        </w:rPr>
        <w:t>（北京时间，节假日除外)；</w:t>
      </w:r>
    </w:p>
    <w:p>
      <w:pPr>
        <w:spacing w:line="420" w:lineRule="exact"/>
        <w:ind w:firstLine="480" w:firstLineChars="200"/>
        <w:jc w:val="left"/>
        <w:rPr>
          <w:rFonts w:hint="eastAsia" w:ascii="宋体" w:hAnsi="宋体" w:cs="宋体"/>
          <w:sz w:val="24"/>
        </w:rPr>
      </w:pPr>
      <w:r>
        <w:rPr>
          <w:rFonts w:hint="eastAsia" w:ascii="宋体" w:hAnsi="宋体" w:cs="宋体"/>
          <w:sz w:val="24"/>
        </w:rPr>
        <w:t>获取采购文件方式：登录新疆政府采购网政采云线上获取</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val="en-US" w:eastAsia="zh-CN"/>
        </w:rPr>
        <w:t>获取地点：</w:t>
      </w:r>
      <w:r>
        <w:rPr>
          <w:rFonts w:hint="eastAsia" w:ascii="宋体" w:hAnsi="宋体" w:cs="宋体"/>
          <w:sz w:val="24"/>
        </w:rPr>
        <w:t>登录新疆政府采购网政采云线上获取</w:t>
      </w:r>
    </w:p>
    <w:p>
      <w:pPr>
        <w:spacing w:line="420" w:lineRule="exact"/>
        <w:jc w:val="left"/>
        <w:rPr>
          <w:rFonts w:hint="eastAsia" w:ascii="宋体" w:hAnsi="宋体" w:cs="宋体"/>
          <w:b/>
          <w:bCs/>
          <w:sz w:val="24"/>
          <w:lang w:eastAsia="zh-CN"/>
        </w:rPr>
      </w:pPr>
      <w:r>
        <w:rPr>
          <w:rFonts w:hint="eastAsia" w:ascii="宋体" w:hAnsi="宋体" w:cs="宋体"/>
          <w:b/>
          <w:bCs/>
          <w:sz w:val="24"/>
          <w:lang w:eastAsia="zh-CN"/>
        </w:rPr>
        <w:t>四、</w:t>
      </w:r>
      <w:r>
        <w:rPr>
          <w:rFonts w:hint="eastAsia" w:ascii="宋体" w:hAnsi="宋体" w:cs="宋体"/>
          <w:b/>
          <w:bCs/>
          <w:sz w:val="24"/>
          <w:lang w:val="en-US" w:eastAsia="zh-CN"/>
        </w:rPr>
        <w:t>投标</w:t>
      </w:r>
      <w:r>
        <w:rPr>
          <w:rFonts w:hint="eastAsia" w:ascii="宋体" w:hAnsi="宋体" w:cs="宋体"/>
          <w:b/>
          <w:bCs/>
          <w:sz w:val="24"/>
          <w:lang w:eastAsia="zh-CN"/>
        </w:rPr>
        <w:t>文件提交</w:t>
      </w:r>
    </w:p>
    <w:p>
      <w:pPr>
        <w:spacing w:line="420" w:lineRule="exact"/>
        <w:jc w:val="left"/>
        <w:rPr>
          <w:rFonts w:hint="eastAsia" w:ascii="宋体" w:hAnsi="宋体" w:cs="宋体"/>
          <w:sz w:val="24"/>
          <w:lang w:val="en-US" w:eastAsia="zh-CN"/>
        </w:rPr>
      </w:pPr>
      <w:r>
        <w:rPr>
          <w:rFonts w:hint="eastAsia" w:ascii="宋体" w:hAnsi="宋体" w:cs="宋体"/>
          <w:sz w:val="24"/>
          <w:lang w:eastAsia="zh-CN"/>
        </w:rPr>
        <w:t xml:space="preserve">    </w:t>
      </w:r>
      <w:r>
        <w:rPr>
          <w:rFonts w:hint="eastAsia" w:ascii="宋体" w:hAnsi="宋体" w:cs="宋体"/>
          <w:sz w:val="24"/>
          <w:lang w:val="en-US" w:eastAsia="zh-CN"/>
        </w:rPr>
        <w:t>截止时间：2022年06月28日上午10:30（北京时间）</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    地点：</w:t>
      </w:r>
      <w:r>
        <w:rPr>
          <w:rFonts w:hint="eastAsia" w:ascii="宋体" w:hAnsi="宋体" w:cs="宋体"/>
          <w:color w:val="C00000"/>
          <w:sz w:val="24"/>
          <w:lang w:val="en-US" w:eastAsia="zh-CN"/>
        </w:rPr>
        <w:t>莎车县政府采购中心1号招标室（莎车县市民中心三楼）</w:t>
      </w:r>
    </w:p>
    <w:p>
      <w:pPr>
        <w:spacing w:line="420" w:lineRule="exact"/>
        <w:jc w:val="left"/>
        <w:rPr>
          <w:rFonts w:hint="eastAsia" w:ascii="宋体" w:hAnsi="宋体" w:cs="宋体"/>
          <w:sz w:val="24"/>
          <w:lang w:val="en-US" w:eastAsia="zh-CN"/>
        </w:rPr>
      </w:pPr>
    </w:p>
    <w:p>
      <w:pPr>
        <w:spacing w:line="420" w:lineRule="exact"/>
        <w:jc w:val="left"/>
        <w:rPr>
          <w:rFonts w:hint="eastAsia" w:ascii="宋体" w:hAnsi="宋体" w:cs="宋体"/>
          <w:b/>
          <w:bCs/>
          <w:sz w:val="24"/>
          <w:lang w:val="en-US" w:eastAsia="zh-CN"/>
        </w:rPr>
      </w:pPr>
      <w:r>
        <w:rPr>
          <w:rFonts w:hint="eastAsia" w:ascii="宋体" w:hAnsi="宋体" w:cs="宋体"/>
          <w:b/>
          <w:bCs/>
          <w:sz w:val="24"/>
          <w:lang w:val="en-US" w:eastAsia="zh-CN"/>
        </w:rPr>
        <w:t>五、响应文件开启</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    开启时间：2022年06月28</w:t>
      </w:r>
      <w:bookmarkStart w:id="10" w:name="_GoBack"/>
      <w:bookmarkEnd w:id="10"/>
      <w:r>
        <w:rPr>
          <w:rFonts w:hint="eastAsia" w:ascii="宋体" w:hAnsi="宋体" w:cs="宋体"/>
          <w:sz w:val="24"/>
          <w:lang w:val="en-US" w:eastAsia="zh-CN"/>
        </w:rPr>
        <w:t>日上午10:30（北京时间）</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    地点：</w:t>
      </w:r>
      <w:r>
        <w:rPr>
          <w:rFonts w:hint="eastAsia" w:ascii="宋体" w:hAnsi="宋体" w:cs="宋体"/>
          <w:color w:val="C00000"/>
          <w:sz w:val="24"/>
          <w:lang w:val="en-US" w:eastAsia="zh-CN"/>
        </w:rPr>
        <w:t>莎车县政府采购中心1号招标室（莎车县市民中心三楼）</w:t>
      </w:r>
    </w:p>
    <w:p>
      <w:pPr>
        <w:spacing w:line="420" w:lineRule="exact"/>
        <w:jc w:val="left"/>
        <w:rPr>
          <w:rFonts w:hint="eastAsia" w:ascii="宋体" w:hAnsi="宋体" w:cs="宋体"/>
          <w:sz w:val="24"/>
          <w:lang w:eastAsia="zh-CN"/>
        </w:rPr>
      </w:pPr>
    </w:p>
    <w:p>
      <w:pPr>
        <w:spacing w:line="420" w:lineRule="exact"/>
        <w:jc w:val="left"/>
        <w:rPr>
          <w:rFonts w:hint="eastAsia" w:ascii="宋体" w:hAnsi="宋体" w:cs="宋体"/>
          <w:b/>
          <w:bCs/>
          <w:sz w:val="24"/>
          <w:lang w:eastAsia="zh-CN"/>
        </w:rPr>
      </w:pPr>
      <w:r>
        <w:rPr>
          <w:rFonts w:hint="eastAsia" w:ascii="宋体" w:hAnsi="宋体" w:cs="宋体"/>
          <w:b/>
          <w:bCs/>
          <w:sz w:val="24"/>
          <w:lang w:eastAsia="zh-CN"/>
        </w:rPr>
        <w:t>六、公告期限</w:t>
      </w:r>
    </w:p>
    <w:p>
      <w:pPr>
        <w:spacing w:line="420" w:lineRule="exact"/>
        <w:jc w:val="left"/>
        <w:rPr>
          <w:rFonts w:hint="eastAsia" w:ascii="宋体" w:hAnsi="宋体" w:cs="宋体"/>
          <w:sz w:val="24"/>
          <w:lang w:eastAsia="zh-CN"/>
        </w:rPr>
      </w:pPr>
      <w:r>
        <w:rPr>
          <w:rFonts w:hint="eastAsia" w:ascii="宋体" w:hAnsi="宋体" w:cs="宋体"/>
          <w:sz w:val="24"/>
          <w:lang w:eastAsia="zh-CN"/>
        </w:rPr>
        <w:t>自本公告发布之日起</w:t>
      </w:r>
      <w:r>
        <w:rPr>
          <w:rFonts w:hint="eastAsia" w:ascii="宋体" w:hAnsi="宋体" w:cs="宋体"/>
          <w:sz w:val="24"/>
          <w:lang w:val="en-US" w:eastAsia="zh-CN"/>
        </w:rPr>
        <w:t>5</w:t>
      </w:r>
      <w:r>
        <w:rPr>
          <w:rFonts w:hint="eastAsia" w:ascii="宋体" w:hAnsi="宋体" w:cs="宋体"/>
          <w:sz w:val="24"/>
          <w:lang w:eastAsia="zh-CN"/>
        </w:rPr>
        <w:t>个工作日。</w:t>
      </w:r>
    </w:p>
    <w:p>
      <w:pPr>
        <w:spacing w:line="420" w:lineRule="exact"/>
        <w:jc w:val="left"/>
        <w:rPr>
          <w:rFonts w:hint="eastAsia" w:ascii="宋体" w:hAnsi="宋体" w:cs="宋体"/>
          <w:sz w:val="24"/>
          <w:lang w:val="en-US" w:eastAsia="zh-CN"/>
        </w:rPr>
      </w:pPr>
    </w:p>
    <w:p>
      <w:pPr>
        <w:spacing w:line="420" w:lineRule="exact"/>
        <w:jc w:val="left"/>
        <w:rPr>
          <w:rFonts w:hint="eastAsia" w:ascii="宋体" w:hAnsi="宋体" w:cs="宋体"/>
          <w:b/>
          <w:bCs/>
          <w:sz w:val="24"/>
          <w:lang w:val="en-US" w:eastAsia="zh-CN"/>
        </w:rPr>
      </w:pPr>
      <w:r>
        <w:rPr>
          <w:rFonts w:hint="eastAsia" w:ascii="宋体" w:hAnsi="宋体" w:cs="宋体"/>
          <w:b/>
          <w:bCs/>
          <w:sz w:val="24"/>
          <w:lang w:val="en-US" w:eastAsia="zh-CN"/>
        </w:rPr>
        <w:t>七、其他补充事宜</w:t>
      </w:r>
    </w:p>
    <w:p>
      <w:pPr>
        <w:spacing w:line="420" w:lineRule="exact"/>
        <w:jc w:val="left"/>
        <w:rPr>
          <w:rFonts w:hint="eastAsia" w:ascii="宋体" w:hAnsi="宋体" w:cs="宋体"/>
          <w:sz w:val="24"/>
          <w:lang w:val="en-US" w:eastAsia="zh-CN"/>
        </w:rPr>
      </w:pPr>
      <w:r>
        <w:rPr>
          <w:rFonts w:hint="eastAsia" w:ascii="宋体" w:hAnsi="宋体" w:cs="宋体"/>
          <w:sz w:val="24"/>
          <w:lang w:val="en-US" w:eastAsia="zh-CN"/>
        </w:rPr>
        <w:t> 由于疫情防控形式请各投标单位在参与本次招标会议之前，咨询“莎车县疫情防控指挥部”电话0998-8520203了解最新政策，如不咨询产生的一切后果由投标供应商自行承担。</w:t>
      </w:r>
    </w:p>
    <w:p>
      <w:pPr>
        <w:spacing w:line="420" w:lineRule="exact"/>
        <w:jc w:val="left"/>
        <w:rPr>
          <w:rFonts w:hint="eastAsia" w:ascii="宋体" w:hAnsi="宋体" w:cs="宋体"/>
          <w:sz w:val="24"/>
          <w:lang w:eastAsia="zh-CN"/>
        </w:rPr>
      </w:pPr>
      <w:r>
        <w:rPr>
          <w:rFonts w:hint="eastAsia" w:ascii="宋体" w:hAnsi="宋体" w:cs="宋体"/>
          <w:b/>
          <w:bCs/>
          <w:sz w:val="24"/>
          <w:lang w:val="en-US" w:eastAsia="zh-CN"/>
        </w:rPr>
        <w:t>八</w:t>
      </w:r>
      <w:r>
        <w:rPr>
          <w:rFonts w:hint="eastAsia" w:ascii="宋体" w:hAnsi="宋体" w:cs="宋体"/>
          <w:b/>
          <w:bCs/>
          <w:sz w:val="24"/>
          <w:lang w:eastAsia="zh-CN"/>
        </w:rPr>
        <w:t>、对本次采购提出询问，请按以下方式联系</w:t>
      </w:r>
      <w:r>
        <w:rPr>
          <w:rFonts w:hint="eastAsia" w:ascii="宋体" w:hAnsi="宋体" w:cs="宋体"/>
          <w:sz w:val="24"/>
          <w:lang w:eastAsia="zh-CN"/>
        </w:rPr>
        <w:t>　　　　　　　　　</w:t>
      </w:r>
    </w:p>
    <w:p>
      <w:pPr>
        <w:spacing w:line="420" w:lineRule="exact"/>
        <w:jc w:val="left"/>
        <w:rPr>
          <w:rFonts w:hint="eastAsia" w:ascii="宋体" w:hAnsi="宋体" w:cs="宋体"/>
          <w:sz w:val="24"/>
          <w:lang w:eastAsia="zh-CN"/>
        </w:rPr>
      </w:pPr>
      <w:r>
        <w:rPr>
          <w:rFonts w:hint="eastAsia" w:ascii="宋体" w:hAnsi="宋体" w:cs="宋体"/>
          <w:sz w:val="24"/>
          <w:lang w:eastAsia="zh-CN"/>
        </w:rPr>
        <w:t xml:space="preserve"> </w:t>
      </w:r>
      <w:bookmarkStart w:id="0" w:name="_Toc28359019"/>
      <w:bookmarkStart w:id="1" w:name="_Toc35393806"/>
      <w:bookmarkStart w:id="2" w:name="_Toc28359096"/>
      <w:bookmarkStart w:id="3" w:name="_Toc35393637"/>
      <w:r>
        <w:rPr>
          <w:rFonts w:hint="eastAsia" w:ascii="宋体" w:hAnsi="宋体" w:cs="宋体"/>
          <w:sz w:val="24"/>
          <w:lang w:val="en-US" w:eastAsia="zh-CN"/>
        </w:rPr>
        <w:t xml:space="preserve">  </w:t>
      </w:r>
      <w:r>
        <w:rPr>
          <w:rFonts w:hint="eastAsia" w:ascii="宋体" w:hAnsi="宋体" w:cs="宋体"/>
          <w:sz w:val="24"/>
          <w:lang w:eastAsia="zh-CN"/>
        </w:rPr>
        <w:t>1.采购人信息</w:t>
      </w:r>
      <w:bookmarkEnd w:id="0"/>
      <w:bookmarkEnd w:id="1"/>
      <w:bookmarkEnd w:id="2"/>
      <w:bookmarkEnd w:id="3"/>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采购单位：</w:t>
      </w:r>
      <w:bookmarkStart w:id="4" w:name="_Toc28359097"/>
      <w:bookmarkStart w:id="5" w:name="_Toc35393807"/>
      <w:bookmarkStart w:id="6" w:name="_Toc35393638"/>
      <w:bookmarkStart w:id="7" w:name="_Toc28359020"/>
      <w:r>
        <w:rPr>
          <w:rFonts w:hint="eastAsia" w:ascii="宋体" w:hAnsi="宋体" w:cs="宋体"/>
          <w:sz w:val="24"/>
          <w:lang w:eastAsia="zh-CN"/>
        </w:rPr>
        <w:t>莎车县农业农村局（畜牧兽医局）</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联 系 人：杨杰</w:t>
      </w:r>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eastAsia="zh-CN"/>
        </w:rPr>
        <w:t>联系方式：</w:t>
      </w:r>
      <w:bookmarkStart w:id="8" w:name="_Toc6476"/>
      <w:r>
        <w:rPr>
          <w:rFonts w:hint="eastAsia" w:ascii="宋体" w:hAnsi="宋体" w:cs="宋体"/>
          <w:sz w:val="24"/>
          <w:lang w:val="en-US" w:eastAsia="zh-CN"/>
        </w:rPr>
        <w:t>15739150818</w:t>
      </w:r>
    </w:p>
    <w:p>
      <w:pPr>
        <w:spacing w:line="420" w:lineRule="exact"/>
        <w:ind w:firstLine="240" w:firstLineChars="100"/>
        <w:jc w:val="left"/>
        <w:rPr>
          <w:rFonts w:hint="eastAsia" w:ascii="宋体" w:hAnsi="宋体" w:cs="宋体"/>
          <w:sz w:val="24"/>
          <w:lang w:eastAsia="zh-CN"/>
        </w:rPr>
      </w:pPr>
      <w:r>
        <w:rPr>
          <w:rFonts w:hint="eastAsia" w:ascii="宋体" w:hAnsi="宋体" w:cs="宋体"/>
          <w:sz w:val="24"/>
          <w:lang w:eastAsia="zh-CN"/>
        </w:rPr>
        <w:t>2.采购代理机构信息</w:t>
      </w:r>
      <w:bookmarkEnd w:id="4"/>
      <w:bookmarkEnd w:id="5"/>
      <w:bookmarkEnd w:id="6"/>
      <w:bookmarkEnd w:id="7"/>
      <w:bookmarkEnd w:id="8"/>
    </w:p>
    <w:p>
      <w:pPr>
        <w:spacing w:line="420" w:lineRule="exact"/>
        <w:ind w:firstLine="480" w:firstLineChars="200"/>
        <w:jc w:val="left"/>
        <w:rPr>
          <w:rFonts w:hint="eastAsia" w:ascii="宋体" w:hAnsi="宋体" w:cs="宋体"/>
          <w:sz w:val="24"/>
          <w:lang w:val="en-US" w:eastAsia="zh-CN"/>
        </w:rPr>
      </w:pPr>
      <w:r>
        <w:rPr>
          <w:rFonts w:hint="eastAsia" w:ascii="宋体" w:hAnsi="宋体" w:cs="宋体"/>
          <w:sz w:val="24"/>
          <w:lang w:eastAsia="zh-CN"/>
        </w:rPr>
        <w:t>名    称：</w:t>
      </w:r>
      <w:r>
        <w:rPr>
          <w:rFonts w:hint="eastAsia" w:ascii="宋体" w:hAnsi="宋体" w:cs="宋体"/>
          <w:sz w:val="24"/>
          <w:lang w:val="en-US" w:eastAsia="zh-CN"/>
        </w:rPr>
        <w:t>莎车县政府采购中心</w:t>
      </w:r>
    </w:p>
    <w:p>
      <w:pPr>
        <w:spacing w:line="420" w:lineRule="exact"/>
        <w:ind w:firstLine="480" w:firstLineChars="200"/>
        <w:jc w:val="left"/>
        <w:rPr>
          <w:rFonts w:hint="default" w:ascii="宋体" w:hAnsi="宋体" w:cs="宋体"/>
          <w:sz w:val="24"/>
          <w:lang w:val="en-US" w:eastAsia="zh-CN"/>
        </w:rPr>
      </w:pPr>
      <w:r>
        <w:rPr>
          <w:rFonts w:hint="eastAsia" w:ascii="宋体" w:hAnsi="宋体" w:cs="宋体"/>
          <w:sz w:val="24"/>
          <w:lang w:eastAsia="zh-CN"/>
        </w:rPr>
        <w:t>联 系 人：张前英</w:t>
      </w:r>
      <w:r>
        <w:rPr>
          <w:rFonts w:hint="eastAsia" w:ascii="宋体" w:hAnsi="宋体" w:cs="宋体"/>
          <w:sz w:val="24"/>
          <w:lang w:val="en-US" w:eastAsia="zh-CN"/>
        </w:rPr>
        <w:t xml:space="preserve">  李仁荣</w:t>
      </w:r>
    </w:p>
    <w:p>
      <w:pPr>
        <w:spacing w:line="420" w:lineRule="exact"/>
        <w:ind w:firstLine="480" w:firstLineChars="200"/>
        <w:jc w:val="left"/>
        <w:rPr>
          <w:rFonts w:hint="default" w:ascii="宋体" w:hAnsi="宋体" w:cs="宋体"/>
          <w:sz w:val="24"/>
          <w:lang w:val="en-US" w:eastAsia="zh-CN"/>
        </w:rPr>
      </w:pPr>
      <w:r>
        <w:rPr>
          <w:rFonts w:hint="eastAsia" w:ascii="宋体" w:hAnsi="宋体" w:cs="宋体"/>
          <w:sz w:val="24"/>
          <w:lang w:eastAsia="zh-CN"/>
        </w:rPr>
        <w:t>联系方式：</w:t>
      </w:r>
      <w:bookmarkStart w:id="9" w:name="_Toc24331"/>
      <w:r>
        <w:rPr>
          <w:rFonts w:hint="eastAsia" w:ascii="宋体" w:hAnsi="宋体" w:cs="宋体"/>
          <w:sz w:val="24"/>
          <w:lang w:val="en-US" w:eastAsia="zh-CN"/>
        </w:rPr>
        <w:t>8512672</w:t>
      </w:r>
    </w:p>
    <w:p>
      <w:pPr>
        <w:spacing w:line="420" w:lineRule="exact"/>
        <w:ind w:firstLine="240" w:firstLineChars="100"/>
        <w:jc w:val="left"/>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lang w:eastAsia="zh-CN"/>
        </w:rPr>
        <w:t>同级政府采购监督管理部门</w:t>
      </w:r>
      <w:bookmarkEnd w:id="9"/>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名    称：莎车县财政局采购监督管理办公室</w:t>
      </w:r>
    </w:p>
    <w:p>
      <w:pPr>
        <w:spacing w:line="420" w:lineRule="exact"/>
        <w:ind w:firstLine="480" w:firstLineChars="200"/>
        <w:jc w:val="left"/>
        <w:rPr>
          <w:rFonts w:hint="eastAsia" w:ascii="宋体" w:hAnsi="宋体" w:cs="宋体"/>
          <w:sz w:val="24"/>
          <w:lang w:eastAsia="zh-CN"/>
        </w:rPr>
      </w:pPr>
      <w:r>
        <w:rPr>
          <w:rFonts w:hint="eastAsia" w:ascii="宋体" w:hAnsi="宋体" w:cs="宋体"/>
          <w:sz w:val="24"/>
          <w:lang w:eastAsia="zh-CN"/>
        </w:rPr>
        <w:t xml:space="preserve">联 系 人：丁洪 </w:t>
      </w:r>
    </w:p>
    <w:p>
      <w:pPr>
        <w:spacing w:line="420" w:lineRule="exact"/>
        <w:ind w:firstLine="480" w:firstLineChars="200"/>
        <w:jc w:val="left"/>
        <w:rPr>
          <w:rFonts w:hint="default" w:ascii="宋体" w:hAnsi="宋体" w:cs="宋体"/>
          <w:sz w:val="24"/>
          <w:lang w:val="en-US" w:eastAsia="zh-CN"/>
        </w:rPr>
      </w:pPr>
      <w:r>
        <w:rPr>
          <w:rFonts w:hint="eastAsia" w:ascii="宋体" w:hAnsi="宋体" w:cs="宋体"/>
          <w:sz w:val="24"/>
          <w:lang w:eastAsia="zh-CN"/>
        </w:rPr>
        <w:t>联系方式：0998-851257</w:t>
      </w:r>
      <w:r>
        <w:rPr>
          <w:rFonts w:hint="eastAsia" w:ascii="宋体" w:hAnsi="宋体" w:cs="宋体"/>
          <w:sz w:val="24"/>
          <w:lang w:val="en-US" w:eastAsia="zh-CN"/>
        </w:rPr>
        <w:t>8，0998-8512619</w:t>
      </w:r>
    </w:p>
    <w:p>
      <w:pPr>
        <w:spacing w:line="420" w:lineRule="exact"/>
        <w:jc w:val="left"/>
        <w:rPr>
          <w:rFonts w:hint="eastAsia" w:ascii="宋体" w:hAnsi="宋体" w:cs="宋体"/>
          <w:sz w:val="24"/>
          <w:lang w:eastAsia="zh-CN"/>
        </w:rPr>
      </w:pPr>
    </w:p>
    <w:p>
      <w:pPr>
        <w:spacing w:line="420" w:lineRule="exact"/>
        <w:jc w:val="left"/>
        <w:rPr>
          <w:rFonts w:hint="eastAsia" w:ascii="宋体" w:hAnsi="宋体" w:cs="宋体"/>
          <w:sz w:val="24"/>
          <w:lang w:eastAsia="zh-CN"/>
        </w:rPr>
      </w:pPr>
    </w:p>
    <w:p>
      <w:pPr>
        <w:spacing w:line="420" w:lineRule="exact"/>
        <w:jc w:val="right"/>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lang w:eastAsia="zh-CN"/>
        </w:rPr>
        <w:t>莎车县政府采购中心</w:t>
      </w:r>
      <w:r>
        <w:rPr>
          <w:rFonts w:hint="eastAsia" w:ascii="宋体" w:hAnsi="宋体" w:cs="宋体"/>
          <w:sz w:val="24"/>
          <w:lang w:val="en-US" w:eastAsia="zh-CN"/>
        </w:rPr>
        <w:t xml:space="preserve">                                     </w:t>
      </w:r>
    </w:p>
    <w:p>
      <w:pPr>
        <w:spacing w:line="420" w:lineRule="exact"/>
        <w:jc w:val="right"/>
        <w:rPr>
          <w:rFonts w:hint="eastAsia" w:ascii="宋体" w:hAnsi="宋体" w:cs="宋体"/>
          <w:sz w:val="24"/>
          <w:lang w:eastAsia="zh-CN"/>
        </w:rPr>
      </w:pPr>
      <w:r>
        <w:rPr>
          <w:rFonts w:hint="eastAsia" w:ascii="宋体" w:hAnsi="宋体" w:cs="宋体"/>
          <w:sz w:val="24"/>
          <w:lang w:eastAsia="zh-CN"/>
        </w:rPr>
        <w:t>202</w:t>
      </w:r>
      <w:r>
        <w:rPr>
          <w:rFonts w:hint="eastAsia" w:ascii="宋体" w:hAnsi="宋体" w:cs="宋体"/>
          <w:sz w:val="24"/>
          <w:lang w:val="en-US" w:eastAsia="zh-CN"/>
        </w:rPr>
        <w:t>2</w:t>
      </w:r>
      <w:r>
        <w:rPr>
          <w:rFonts w:hint="eastAsia" w:ascii="宋体" w:hAnsi="宋体" w:cs="宋体"/>
          <w:sz w:val="24"/>
          <w:lang w:eastAsia="zh-CN"/>
        </w:rPr>
        <w:t>年</w:t>
      </w:r>
      <w:r>
        <w:rPr>
          <w:rFonts w:hint="eastAsia" w:ascii="宋体" w:hAnsi="宋体" w:cs="宋体"/>
          <w:sz w:val="24"/>
          <w:lang w:val="en-US" w:eastAsia="zh-CN"/>
        </w:rPr>
        <w:t>06</w:t>
      </w:r>
      <w:r>
        <w:rPr>
          <w:rFonts w:hint="eastAsia" w:ascii="宋体" w:hAnsi="宋体" w:cs="宋体"/>
          <w:sz w:val="24"/>
          <w:lang w:eastAsia="zh-CN"/>
        </w:rPr>
        <w:t>月</w:t>
      </w:r>
      <w:r>
        <w:rPr>
          <w:rFonts w:hint="eastAsia" w:ascii="宋体" w:hAnsi="宋体" w:cs="宋体"/>
          <w:sz w:val="24"/>
          <w:lang w:val="en-US" w:eastAsia="zh-CN"/>
        </w:rPr>
        <w:t xml:space="preserve"> 02 </w:t>
      </w:r>
      <w:r>
        <w:rPr>
          <w:rFonts w:hint="eastAsia" w:ascii="宋体" w:hAnsi="宋体" w:cs="宋体"/>
          <w:sz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MDQ5YThmZjE4OTFkMzQxMTcwZThjODlhZWMzOTcifQ=="/>
  </w:docVars>
  <w:rsids>
    <w:rsidRoot w:val="5E5D152A"/>
    <w:rsid w:val="11B104DD"/>
    <w:rsid w:val="159F5C9E"/>
    <w:rsid w:val="21777563"/>
    <w:rsid w:val="21CA76CD"/>
    <w:rsid w:val="44722248"/>
    <w:rsid w:val="4D0A2571"/>
    <w:rsid w:val="4D424A80"/>
    <w:rsid w:val="5E5D152A"/>
    <w:rsid w:val="62A10E1D"/>
    <w:rsid w:val="65066A4F"/>
    <w:rsid w:val="6F575F9E"/>
    <w:rsid w:val="7E8B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1171</Words>
  <Characters>1365</Characters>
  <Lines>0</Lines>
  <Paragraphs>0</Paragraphs>
  <TotalTime>80</TotalTime>
  <ScaleCrop>false</ScaleCrop>
  <LinksUpToDate>false</LinksUpToDate>
  <CharactersWithSpaces>1480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2022-06-02T08:52:00Z</dcterms:created>
  <dc:creator>Administrator</dc:creator>
  <cp:lastModifiedBy>Administrator</cp:lastModifiedBy>
  <dcterms:modified xsi:type="dcterms:W3CDTF">2022-06-02T15:16:08Z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AFEE32E56EDE4800B58A371A9213B393</vt:lpwstr>
  </property>
</Properties>
</file>