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1606" w:firstLineChars="400"/>
        <w:jc w:val="both"/>
        <w:rPr>
          <w:rFonts w:hint="eastAsia" w:hAnsi="宋体" w:cs="宋体"/>
          <w:b/>
          <w:bCs/>
          <w:sz w:val="40"/>
          <w:szCs w:val="28"/>
          <w:shd w:val="clear" w:color="auto" w:fill="FFFFFF"/>
          <w:lang w:val="en-US" w:eastAsia="zh-CN"/>
        </w:rPr>
      </w:pPr>
      <w:r>
        <w:rPr>
          <w:rFonts w:hint="eastAsia" w:hAnsi="宋体" w:cs="宋体"/>
          <w:b/>
          <w:bCs/>
          <w:sz w:val="40"/>
          <w:szCs w:val="28"/>
          <w:shd w:val="clear" w:color="auto" w:fill="FFFFFF"/>
          <w:lang w:eastAsia="zh-CN"/>
        </w:rPr>
        <w:t>莎车县乡村车间附属配套项目二次</w:t>
      </w:r>
    </w:p>
    <w:p>
      <w:pPr>
        <w:pStyle w:val="3"/>
        <w:ind w:firstLine="2811" w:firstLineChars="700"/>
        <w:jc w:val="both"/>
        <w:rPr>
          <w:rFonts w:hint="eastAsia" w:hAnsi="宋体" w:cs="宋体"/>
          <w:b/>
          <w:bCs/>
          <w:sz w:val="40"/>
          <w:szCs w:val="28"/>
          <w:shd w:val="clear" w:color="auto" w:fill="FFFFFF"/>
          <w:lang w:val="en-US" w:eastAsia="zh-CN"/>
        </w:rPr>
      </w:pPr>
      <w:r>
        <w:rPr>
          <w:rFonts w:hint="eastAsia" w:hAnsi="宋体" w:cs="宋体"/>
          <w:b/>
          <w:bCs/>
          <w:sz w:val="40"/>
          <w:szCs w:val="28"/>
          <w:shd w:val="clear" w:color="auto" w:fill="FFFFFF"/>
          <w:lang w:val="en-US" w:eastAsia="zh-CN"/>
        </w:rPr>
        <w:t>公开招标公告</w:t>
      </w:r>
    </w:p>
    <w:p>
      <w:pPr>
        <w:pStyle w:val="3"/>
        <w:ind w:firstLine="720" w:firstLineChars="300"/>
        <w:rPr>
          <w:rFonts w:hint="eastAsia" w:hAnsi="宋体" w:eastAsia="微软雅黑" w:cs="宋体"/>
          <w:shd w:val="clear" w:color="auto" w:fill="FFFFFF"/>
          <w:lang w:eastAsia="zh-CN"/>
        </w:rPr>
      </w:pPr>
      <w:r>
        <w:rPr>
          <w:rFonts w:hint="eastAsia" w:hAnsi="宋体" w:cs="宋体"/>
          <w:shd w:val="clear" w:color="auto" w:fill="FFFFFF"/>
          <w:lang w:eastAsia="zh-CN"/>
        </w:rPr>
        <w:t>莎车县乡村车间附属配套项目</w:t>
      </w:r>
      <w:r>
        <w:rPr>
          <w:rFonts w:hint="eastAsia" w:hAnsi="宋体" w:cs="宋体"/>
          <w:shd w:val="clear" w:color="auto" w:fill="FFFFFF"/>
        </w:rPr>
        <w:t>的潜在投标人应在新疆政府采购网政采云平台获取招标文件，</w:t>
      </w:r>
      <w:r>
        <w:rPr>
          <w:rFonts w:hint="eastAsia" w:hAnsi="宋体" w:cs="宋体"/>
          <w:color w:val="auto"/>
          <w:highlight w:val="none"/>
          <w:shd w:val="clear" w:color="auto" w:fill="FFFFFF"/>
        </w:rPr>
        <w:t>并于</w:t>
      </w:r>
      <w:r>
        <w:rPr>
          <w:rFonts w:hint="eastAsia" w:hAnsi="宋体" w:cs="宋体"/>
          <w:color w:val="auto"/>
          <w:highlight w:val="none"/>
          <w:shd w:val="clear" w:color="auto" w:fill="FFFFFF"/>
          <w:lang w:eastAsia="zh-CN"/>
        </w:rPr>
        <w:t>2022年</w:t>
      </w:r>
      <w:r>
        <w:rPr>
          <w:rFonts w:hint="eastAsia" w:hAnsi="宋体" w:cs="宋体"/>
          <w:color w:val="auto"/>
          <w:highlight w:val="none"/>
          <w:shd w:val="clear" w:color="auto" w:fill="FFFFFF"/>
          <w:lang w:val="en-US" w:eastAsia="zh-CN"/>
        </w:rPr>
        <w:t>7</w:t>
      </w:r>
      <w:r>
        <w:rPr>
          <w:rFonts w:hint="eastAsia" w:hAnsi="宋体" w:cs="宋体"/>
          <w:color w:val="auto"/>
          <w:highlight w:val="none"/>
          <w:shd w:val="clear" w:color="auto" w:fill="FFFFFF"/>
          <w:lang w:eastAsia="zh-CN"/>
        </w:rPr>
        <w:t>月</w:t>
      </w:r>
      <w:r>
        <w:rPr>
          <w:rFonts w:hint="eastAsia" w:hAnsi="宋体" w:cs="宋体"/>
          <w:color w:val="auto"/>
          <w:highlight w:val="none"/>
          <w:shd w:val="clear" w:color="auto" w:fill="FFFFFF"/>
          <w:lang w:val="en-US" w:eastAsia="zh-CN"/>
        </w:rPr>
        <w:t>5</w:t>
      </w:r>
      <w:r>
        <w:rPr>
          <w:rFonts w:hint="eastAsia" w:hAnsi="宋体" w:cs="宋体"/>
          <w:color w:val="auto"/>
          <w:highlight w:val="none"/>
          <w:shd w:val="clear" w:color="auto" w:fill="FFFFFF"/>
          <w:lang w:eastAsia="zh-CN"/>
        </w:rPr>
        <w:t>日</w:t>
      </w:r>
      <w:r>
        <w:rPr>
          <w:rFonts w:hint="eastAsia" w:hAnsi="宋体" w:cs="宋体"/>
          <w:color w:val="auto"/>
          <w:highlight w:val="none"/>
          <w:shd w:val="clear" w:color="auto" w:fill="FFFFFF"/>
        </w:rPr>
        <w:t>11点</w:t>
      </w:r>
      <w:r>
        <w:rPr>
          <w:rFonts w:hint="eastAsia" w:hAnsi="宋体" w:cs="宋体"/>
          <w:color w:val="auto"/>
          <w:highlight w:val="none"/>
          <w:shd w:val="clear" w:color="auto" w:fill="FFFFFF"/>
          <w:lang w:val="en-US" w:eastAsia="zh-CN"/>
        </w:rPr>
        <w:t>00</w:t>
      </w:r>
      <w:r>
        <w:rPr>
          <w:rFonts w:hint="eastAsia" w:hAnsi="宋体" w:cs="宋体"/>
          <w:color w:val="auto"/>
          <w:highlight w:val="none"/>
          <w:shd w:val="clear" w:color="auto" w:fill="FFFFFF"/>
        </w:rPr>
        <w:t>分（北京时间）</w:t>
      </w:r>
      <w:r>
        <w:rPr>
          <w:rFonts w:hint="eastAsia" w:hAnsi="宋体" w:cs="宋体"/>
          <w:highlight w:val="none"/>
          <w:shd w:val="clear" w:color="auto" w:fill="FFFFFF"/>
        </w:rPr>
        <w:t>前递</w:t>
      </w:r>
      <w:r>
        <w:rPr>
          <w:rFonts w:hint="eastAsia" w:hAnsi="宋体" w:eastAsia="微软雅黑" w:cs="宋体"/>
          <w:shd w:val="clear" w:color="auto" w:fill="FFFFFF"/>
          <w:lang w:eastAsia="zh-CN"/>
        </w:rPr>
        <w:t>交投标文件。</w:t>
      </w:r>
    </w:p>
    <w:p>
      <w:pPr>
        <w:pStyle w:val="3"/>
        <w:ind w:firstLine="720" w:firstLineChars="300"/>
        <w:rPr>
          <w:rFonts w:hint="eastAsia" w:hAnsi="宋体" w:eastAsia="宋体" w:cs="宋体"/>
          <w:shd w:val="clear" w:color="auto" w:fill="FFFFFF"/>
          <w:lang w:eastAsia="zh-CN"/>
        </w:rPr>
      </w:pPr>
      <w:bookmarkStart w:id="0" w:name="_Toc35393621"/>
      <w:bookmarkStart w:id="1" w:name="_Toc28359002"/>
      <w:bookmarkStart w:id="2" w:name="_Toc28359079"/>
      <w:bookmarkStart w:id="3" w:name="_Toc35393790"/>
      <w:bookmarkStart w:id="4" w:name="_Hlk24379207"/>
      <w:r>
        <w:rPr>
          <w:rFonts w:hint="eastAsia" w:hAnsi="宋体" w:eastAsia="宋体" w:cs="宋体"/>
          <w:shd w:val="clear" w:color="auto" w:fill="FFFFFF"/>
          <w:lang w:eastAsia="zh-CN"/>
        </w:rPr>
        <w:t>一、项目基本情况</w:t>
      </w:r>
      <w:bookmarkEnd w:id="0"/>
      <w:bookmarkEnd w:id="1"/>
      <w:bookmarkEnd w:id="2"/>
      <w:bookmarkEnd w:id="3"/>
    </w:p>
    <w:p>
      <w:pPr>
        <w:tabs>
          <w:tab w:val="left" w:pos="5580"/>
        </w:tabs>
        <w:spacing w:line="240" w:lineRule="atLeast"/>
        <w:ind w:left="1" w:firstLine="564" w:firstLineChars="235"/>
        <w:rPr>
          <w:rFonts w:hint="default" w:ascii="宋体" w:hAnsi="宋体" w:eastAsia="宋体" w:cs="Times New Roman"/>
          <w:color w:val="auto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项目编号：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  <w:lang w:val="en-US" w:eastAsia="zh-CN" w:bidi="ar-SA"/>
        </w:rPr>
        <w:t>XJFTKS(Z)2022-009-01</w:t>
      </w:r>
    </w:p>
    <w:p>
      <w:pPr>
        <w:tabs>
          <w:tab w:val="left" w:pos="5580"/>
        </w:tabs>
        <w:spacing w:line="240" w:lineRule="atLeast"/>
        <w:ind w:left="1" w:firstLine="564" w:firstLineChars="235"/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项目名称：</w:t>
      </w:r>
      <w:bookmarkEnd w:id="4"/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莎车县乡村车间附属配套项目</w:t>
      </w:r>
    </w:p>
    <w:p>
      <w:pPr>
        <w:tabs>
          <w:tab w:val="left" w:pos="5580"/>
        </w:tabs>
        <w:spacing w:line="240" w:lineRule="atLeast"/>
        <w:ind w:left="1" w:firstLine="564" w:firstLineChars="235"/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</w:pPr>
      <w:bookmarkStart w:id="5" w:name="_Toc28359003"/>
      <w:bookmarkStart w:id="6" w:name="_Toc28359080"/>
      <w:bookmarkStart w:id="7" w:name="_Toc35393622"/>
      <w:bookmarkStart w:id="8" w:name="_Toc35393791"/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预算金额：</w:t>
      </w:r>
      <w:bookmarkStart w:id="9" w:name="OLE_LINK2"/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800000.00元</w:t>
      </w:r>
      <w:bookmarkEnd w:id="9"/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（捌拾万元整）</w:t>
      </w:r>
    </w:p>
    <w:p>
      <w:pPr>
        <w:tabs>
          <w:tab w:val="left" w:pos="5580"/>
        </w:tabs>
        <w:spacing w:line="240" w:lineRule="atLeast"/>
        <w:ind w:left="1" w:firstLine="564" w:firstLineChars="235"/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最高限价：800000.00元（捌拾万元整）</w:t>
      </w:r>
    </w:p>
    <w:p>
      <w:pPr>
        <w:tabs>
          <w:tab w:val="left" w:pos="5580"/>
        </w:tabs>
        <w:spacing w:line="240" w:lineRule="atLeast"/>
        <w:rPr>
          <w:rFonts w:hint="eastAsia" w:ascii="宋体" w:hAnsi="宋体" w:eastAsia="宋体" w:cs="Times New Roman"/>
          <w:b w:val="0"/>
          <w:kern w:val="0"/>
          <w:sz w:val="24"/>
          <w:szCs w:val="20"/>
          <w:u w:val="none"/>
          <w:lang w:val="en-US" w:eastAsia="zh-CN" w:bidi="ar-SA"/>
        </w:rPr>
      </w:pPr>
    </w:p>
    <w:p>
      <w:pPr>
        <w:tabs>
          <w:tab w:val="left" w:pos="5580"/>
        </w:tabs>
        <w:spacing w:line="240" w:lineRule="atLeast"/>
        <w:ind w:left="1" w:firstLine="564" w:firstLineChars="235"/>
        <w:rPr>
          <w:rFonts w:hint="default" w:ascii="宋体" w:hAnsi="宋体" w:eastAsia="宋体" w:cs="Times New Roman"/>
          <w:b w:val="0"/>
          <w:kern w:val="0"/>
          <w:sz w:val="24"/>
          <w:szCs w:val="20"/>
          <w:u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kern w:val="0"/>
          <w:sz w:val="24"/>
          <w:szCs w:val="20"/>
          <w:u w:val="none"/>
          <w:lang w:val="en-US" w:eastAsia="zh-CN" w:bidi="ar-SA"/>
        </w:rPr>
        <w:t>第二包：800000.00元 电锅炉2台。</w:t>
      </w:r>
    </w:p>
    <w:p>
      <w:pPr>
        <w:tabs>
          <w:tab w:val="left" w:pos="5580"/>
        </w:tabs>
        <w:spacing w:line="240" w:lineRule="atLeast"/>
        <w:ind w:left="1" w:firstLine="564" w:firstLineChars="235"/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</w:pPr>
    </w:p>
    <w:p>
      <w:pPr>
        <w:tabs>
          <w:tab w:val="left" w:pos="5580"/>
        </w:tabs>
        <w:spacing w:line="240" w:lineRule="atLeast"/>
        <w:ind w:left="1" w:firstLine="564" w:firstLineChars="235"/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采购需求：变压器、电锅炉(具体要求详见招标文件)</w:t>
      </w:r>
    </w:p>
    <w:p>
      <w:pPr>
        <w:tabs>
          <w:tab w:val="left" w:pos="5580"/>
        </w:tabs>
        <w:spacing w:line="240" w:lineRule="atLeast"/>
        <w:ind w:firstLine="480" w:firstLineChars="200"/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本项目不接受联合体投标。</w:t>
      </w:r>
    </w:p>
    <w:p>
      <w:pPr>
        <w:pStyle w:val="3"/>
        <w:ind w:firstLine="720" w:firstLineChars="300"/>
        <w:rPr>
          <w:rFonts w:hint="eastAsia" w:hAnsi="宋体" w:eastAsia="微软雅黑" w:cs="宋体"/>
          <w:shd w:val="clear" w:color="auto" w:fill="FFFFFF"/>
          <w:lang w:eastAsia="zh-CN"/>
        </w:rPr>
      </w:pPr>
      <w:r>
        <w:rPr>
          <w:rFonts w:hint="eastAsia" w:hAnsi="宋体" w:eastAsia="微软雅黑" w:cs="宋体"/>
          <w:shd w:val="clear" w:color="auto" w:fill="FFFFFF"/>
          <w:lang w:eastAsia="zh-CN"/>
        </w:rPr>
        <w:t>二、申请人的资格要求：</w:t>
      </w:r>
      <w:bookmarkEnd w:id="5"/>
      <w:bookmarkEnd w:id="6"/>
      <w:bookmarkEnd w:id="7"/>
      <w:bookmarkEnd w:id="8"/>
    </w:p>
    <w:p>
      <w:pPr>
        <w:tabs>
          <w:tab w:val="left" w:pos="5580"/>
        </w:tabs>
        <w:spacing w:line="240" w:lineRule="atLeast"/>
        <w:ind w:left="1" w:firstLine="564" w:firstLineChars="235"/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</w:pPr>
      <w:bookmarkStart w:id="10" w:name="_Toc35393792"/>
      <w:bookmarkStart w:id="11" w:name="_Toc28359004"/>
      <w:bookmarkStart w:id="12" w:name="_Toc35393623"/>
      <w:bookmarkStart w:id="13" w:name="_Toc28359081"/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（1）投标人必须符合《中华人民共和国政府采购法》第二十二条的相关规定；</w:t>
      </w:r>
    </w:p>
    <w:p>
      <w:pPr>
        <w:tabs>
          <w:tab w:val="left" w:pos="5580"/>
        </w:tabs>
        <w:spacing w:line="240" w:lineRule="atLeast"/>
        <w:ind w:left="1" w:firstLine="564" w:firstLineChars="235"/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（2）具有合格的三证合一企业法人营业执照；</w:t>
      </w:r>
    </w:p>
    <w:p>
      <w:pPr>
        <w:tabs>
          <w:tab w:val="left" w:pos="5580"/>
        </w:tabs>
        <w:spacing w:line="240" w:lineRule="atLeast"/>
        <w:ind w:left="1" w:firstLine="564" w:firstLineChars="235"/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（3）法定代表人授权书及被委托人身份证（法定代表人投标提供法定代表人身份证明及身份证）；</w:t>
      </w:r>
    </w:p>
    <w:p>
      <w:pPr>
        <w:tabs>
          <w:tab w:val="left" w:pos="5580"/>
        </w:tabs>
        <w:spacing w:line="240" w:lineRule="atLeast"/>
        <w:ind w:left="1" w:firstLine="564" w:firstLineChars="235"/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（4）参与政府采购活动前3年内未被列入失信、重大税收违法案件、财政部门禁止参加政府采购活动的承诺书；</w:t>
      </w:r>
    </w:p>
    <w:p>
      <w:pPr>
        <w:tabs>
          <w:tab w:val="left" w:pos="5580"/>
        </w:tabs>
        <w:spacing w:line="240" w:lineRule="atLeast"/>
        <w:ind w:left="1" w:firstLine="564" w:firstLineChars="235"/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（5）投标单位近六个月社保缴纳证明（盖公章）以及近六个月完税证明（新成立公司除外）注：①若为零申报企业，需提供无欠税证明或国家税务总局电子税务局“申报结果查询截图”。②“税种”非社会保险。；</w:t>
      </w:r>
    </w:p>
    <w:p>
      <w:pPr>
        <w:tabs>
          <w:tab w:val="left" w:pos="5580"/>
        </w:tabs>
        <w:spacing w:line="240" w:lineRule="atLeast"/>
        <w:ind w:left="1" w:firstLine="564" w:firstLineChars="235"/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（6）近两年任意一年的财务审计报告（新成立公司需提供银行资信证明）；</w:t>
      </w:r>
    </w:p>
    <w:p>
      <w:pPr>
        <w:tabs>
          <w:tab w:val="left" w:pos="5580"/>
        </w:tabs>
        <w:spacing w:line="240" w:lineRule="atLeast"/>
        <w:ind w:left="1" w:firstLine="564" w:firstLineChars="235"/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（7）投标单位（供应商）提供针对本次项目《反商业贿赂承诺书》；</w:t>
      </w:r>
    </w:p>
    <w:p>
      <w:pPr>
        <w:tabs>
          <w:tab w:val="left" w:pos="5580"/>
        </w:tabs>
        <w:spacing w:line="240" w:lineRule="atLeast"/>
        <w:ind w:left="1" w:firstLine="564" w:firstLineChars="235"/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（8）投标保证金打款凭证；</w:t>
      </w:r>
    </w:p>
    <w:p>
      <w:pPr>
        <w:tabs>
          <w:tab w:val="left" w:pos="5580"/>
        </w:tabs>
        <w:spacing w:line="240" w:lineRule="atLeast"/>
        <w:ind w:left="1" w:firstLine="564" w:firstLineChars="235"/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（9）本项目不接受联合体投标。</w:t>
      </w:r>
    </w:p>
    <w:p>
      <w:pPr>
        <w:pStyle w:val="3"/>
        <w:rPr>
          <w:rFonts w:hint="eastAsia" w:hAnsi="宋体" w:cs="宋体"/>
          <w:shd w:val="clear" w:color="auto" w:fill="FFFFFF"/>
        </w:rPr>
      </w:pPr>
      <w:r>
        <w:rPr>
          <w:rFonts w:hint="eastAsia" w:hAnsi="宋体" w:cs="宋体"/>
          <w:shd w:val="clear" w:color="auto" w:fill="FFFFFF"/>
        </w:rPr>
        <w:t>三、获取招标文件</w:t>
      </w:r>
      <w:bookmarkEnd w:id="10"/>
      <w:bookmarkEnd w:id="11"/>
      <w:bookmarkEnd w:id="12"/>
      <w:bookmarkEnd w:id="13"/>
    </w:p>
    <w:p>
      <w:pPr>
        <w:pStyle w:val="3"/>
        <w:rPr>
          <w:rFonts w:hint="eastAsia" w:hAnsi="宋体" w:cs="宋体"/>
          <w:color w:val="FF0000"/>
          <w:shd w:val="clear" w:color="auto" w:fill="FFFFFF"/>
        </w:rPr>
      </w:pPr>
      <w:bookmarkStart w:id="14" w:name="_Toc28359082"/>
      <w:bookmarkStart w:id="15" w:name="_Toc28359005"/>
      <w:bookmarkStart w:id="16" w:name="_Toc35393793"/>
      <w:bookmarkStart w:id="17" w:name="_Toc35393624"/>
      <w:r>
        <w:rPr>
          <w:rFonts w:hint="eastAsia" w:hAnsi="宋体" w:cs="宋体"/>
          <w:color w:val="auto"/>
          <w:shd w:val="clear" w:color="auto" w:fill="FFFFFF"/>
        </w:rPr>
        <w:t xml:space="preserve">时间： </w:t>
      </w:r>
      <w:r>
        <w:rPr>
          <w:rFonts w:hint="eastAsia" w:hAnsi="宋体" w:cs="宋体"/>
          <w:color w:val="auto"/>
          <w:highlight w:val="none"/>
          <w:shd w:val="clear" w:color="auto" w:fill="FFFFFF"/>
        </w:rPr>
        <w:t>202</w:t>
      </w:r>
      <w:r>
        <w:rPr>
          <w:rFonts w:hint="eastAsia" w:hAnsi="宋体" w:cs="宋体"/>
          <w:color w:val="auto"/>
          <w:highlight w:val="none"/>
          <w:shd w:val="clear" w:color="auto" w:fill="FFFFFF"/>
          <w:lang w:val="en-US" w:eastAsia="zh-CN"/>
        </w:rPr>
        <w:t>2</w:t>
      </w:r>
      <w:r>
        <w:rPr>
          <w:rFonts w:hint="eastAsia" w:hAnsi="宋体" w:cs="宋体"/>
          <w:color w:val="auto"/>
          <w:highlight w:val="none"/>
          <w:shd w:val="clear" w:color="auto" w:fill="FFFFFF"/>
        </w:rPr>
        <w:t>年</w:t>
      </w:r>
      <w:r>
        <w:rPr>
          <w:rFonts w:hint="eastAsia" w:hAnsi="宋体" w:cs="宋体"/>
          <w:color w:val="auto"/>
          <w:highlight w:val="none"/>
          <w:shd w:val="clear" w:color="auto" w:fill="FFFFFF"/>
          <w:lang w:val="en-US" w:eastAsia="zh-CN"/>
        </w:rPr>
        <w:t>6</w:t>
      </w:r>
      <w:r>
        <w:rPr>
          <w:rFonts w:hint="eastAsia" w:hAnsi="宋体" w:cs="宋体"/>
          <w:color w:val="auto"/>
          <w:highlight w:val="none"/>
          <w:shd w:val="clear" w:color="auto" w:fill="FFFFFF"/>
        </w:rPr>
        <w:t>月</w:t>
      </w:r>
      <w:r>
        <w:rPr>
          <w:rFonts w:hint="eastAsia" w:hAnsi="宋体" w:cs="宋体"/>
          <w:color w:val="auto"/>
          <w:highlight w:val="none"/>
          <w:shd w:val="clear" w:color="auto" w:fill="FFFFFF"/>
          <w:lang w:val="en-US" w:eastAsia="zh-CN"/>
        </w:rPr>
        <w:t>13</w:t>
      </w:r>
      <w:r>
        <w:rPr>
          <w:rFonts w:hint="eastAsia" w:hAnsi="宋体" w:cs="宋体"/>
          <w:color w:val="auto"/>
          <w:highlight w:val="none"/>
          <w:shd w:val="clear" w:color="auto" w:fill="FFFFFF"/>
        </w:rPr>
        <w:t>日至 202</w:t>
      </w:r>
      <w:r>
        <w:rPr>
          <w:rFonts w:hint="eastAsia" w:hAnsi="宋体" w:cs="宋体"/>
          <w:color w:val="auto"/>
          <w:highlight w:val="none"/>
          <w:shd w:val="clear" w:color="auto" w:fill="FFFFFF"/>
          <w:lang w:val="en-US" w:eastAsia="zh-CN"/>
        </w:rPr>
        <w:t>2</w:t>
      </w:r>
      <w:r>
        <w:rPr>
          <w:rFonts w:hint="eastAsia" w:hAnsi="宋体" w:cs="宋体"/>
          <w:color w:val="auto"/>
          <w:highlight w:val="none"/>
          <w:shd w:val="clear" w:color="auto" w:fill="FFFFFF"/>
        </w:rPr>
        <w:t>年</w:t>
      </w:r>
      <w:r>
        <w:rPr>
          <w:rFonts w:hint="eastAsia" w:hAnsi="宋体" w:cs="宋体"/>
          <w:color w:val="auto"/>
          <w:highlight w:val="none"/>
          <w:shd w:val="clear" w:color="auto" w:fill="FFFFFF"/>
          <w:lang w:val="en-US" w:eastAsia="zh-CN"/>
        </w:rPr>
        <w:t>6</w:t>
      </w:r>
      <w:r>
        <w:rPr>
          <w:rFonts w:hint="eastAsia" w:hAnsi="宋体" w:cs="宋体"/>
          <w:color w:val="auto"/>
          <w:highlight w:val="none"/>
          <w:shd w:val="clear" w:color="auto" w:fill="FFFFFF"/>
        </w:rPr>
        <w:t>月</w:t>
      </w:r>
      <w:r>
        <w:rPr>
          <w:rFonts w:hint="eastAsia" w:hAnsi="宋体" w:cs="宋体"/>
          <w:color w:val="auto"/>
          <w:highlight w:val="none"/>
          <w:shd w:val="clear" w:color="auto" w:fill="FFFFFF"/>
          <w:lang w:val="en-US" w:eastAsia="zh-CN"/>
        </w:rPr>
        <w:t>20</w:t>
      </w:r>
      <w:r>
        <w:rPr>
          <w:rFonts w:hint="eastAsia" w:hAnsi="宋体" w:cs="宋体"/>
          <w:color w:val="auto"/>
          <w:highlight w:val="none"/>
          <w:shd w:val="clear" w:color="auto" w:fill="FFFFFF"/>
        </w:rPr>
        <w:t>日</w:t>
      </w:r>
      <w:r>
        <w:rPr>
          <w:rFonts w:hint="eastAsia" w:hAnsi="宋体" w:cs="宋体"/>
          <w:color w:val="auto"/>
          <w:shd w:val="clear" w:color="auto" w:fill="FFFFFF"/>
        </w:rPr>
        <w:t>（提供期限自本公告发布之日起不得少于5个工作日），每天上午10:</w:t>
      </w:r>
      <w:r>
        <w:rPr>
          <w:rFonts w:hint="eastAsia" w:hAnsi="宋体" w:cs="宋体"/>
          <w:color w:val="auto"/>
          <w:shd w:val="clear" w:color="auto" w:fill="FFFFFF"/>
          <w:lang w:val="en-US" w:eastAsia="zh-CN"/>
        </w:rPr>
        <w:t>0</w:t>
      </w:r>
      <w:r>
        <w:rPr>
          <w:rFonts w:hint="eastAsia" w:hAnsi="宋体" w:cs="宋体"/>
          <w:color w:val="auto"/>
          <w:shd w:val="clear" w:color="auto" w:fill="FFFFFF"/>
        </w:rPr>
        <w:t>0至1</w:t>
      </w:r>
      <w:r>
        <w:rPr>
          <w:rFonts w:hint="eastAsia" w:hAnsi="宋体" w:cs="宋体"/>
          <w:color w:val="auto"/>
          <w:shd w:val="clear" w:color="auto" w:fill="FFFFFF"/>
          <w:lang w:val="en-US" w:eastAsia="zh-CN"/>
        </w:rPr>
        <w:t>3</w:t>
      </w:r>
      <w:r>
        <w:rPr>
          <w:rFonts w:hint="eastAsia" w:hAnsi="宋体" w:cs="宋体"/>
          <w:color w:val="auto"/>
          <w:shd w:val="clear" w:color="auto" w:fill="FFFFFF"/>
        </w:rPr>
        <w:t>:00，下午15:00至1</w:t>
      </w:r>
      <w:r>
        <w:rPr>
          <w:rFonts w:hint="eastAsia" w:hAnsi="宋体" w:cs="宋体"/>
          <w:color w:val="auto"/>
          <w:shd w:val="clear" w:color="auto" w:fill="FFFFFF"/>
          <w:lang w:val="en-US" w:eastAsia="zh-CN"/>
        </w:rPr>
        <w:t>9</w:t>
      </w:r>
      <w:r>
        <w:rPr>
          <w:rFonts w:hint="eastAsia" w:hAnsi="宋体" w:cs="宋体"/>
          <w:color w:val="auto"/>
          <w:shd w:val="clear" w:color="auto" w:fill="FFFFFF"/>
        </w:rPr>
        <w:t>:</w:t>
      </w:r>
      <w:r>
        <w:rPr>
          <w:rFonts w:hint="eastAsia" w:hAnsi="宋体" w:cs="宋体"/>
          <w:color w:val="auto"/>
          <w:shd w:val="clear" w:color="auto" w:fill="FFFFFF"/>
          <w:lang w:val="en-US" w:eastAsia="zh-CN"/>
        </w:rPr>
        <w:t>0</w:t>
      </w:r>
      <w:r>
        <w:rPr>
          <w:rFonts w:hint="eastAsia" w:hAnsi="宋体" w:cs="宋体"/>
          <w:color w:val="auto"/>
          <w:shd w:val="clear" w:color="auto" w:fill="FFFFFF"/>
        </w:rPr>
        <w:t>0（北京时间，法定节假日除外）</w:t>
      </w:r>
      <w:bookmarkStart w:id="28" w:name="_GoBack"/>
      <w:bookmarkEnd w:id="28"/>
    </w:p>
    <w:p>
      <w:pPr>
        <w:pStyle w:val="3"/>
        <w:rPr>
          <w:rFonts w:hint="eastAsia" w:hAnsi="宋体" w:cs="宋体"/>
          <w:shd w:val="clear" w:color="auto" w:fill="FFFFFF"/>
        </w:rPr>
      </w:pPr>
      <w:r>
        <w:rPr>
          <w:rFonts w:hint="eastAsia" w:hAnsi="宋体" w:cs="宋体"/>
          <w:shd w:val="clear" w:color="auto" w:fill="FFFFFF"/>
        </w:rPr>
        <w:t>地点：新疆政府采购网政采云平台</w:t>
      </w:r>
    </w:p>
    <w:p>
      <w:pPr>
        <w:tabs>
          <w:tab w:val="left" w:pos="5580"/>
        </w:tabs>
        <w:spacing w:line="240" w:lineRule="atLeast"/>
        <w:ind w:left="1" w:firstLine="564" w:firstLineChars="235"/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方式：线上获取（登录政府采购云平台→项目采购→获取采购文件→申请，审核通过后可下载招标文件）</w:t>
      </w:r>
    </w:p>
    <w:p>
      <w:pPr>
        <w:tabs>
          <w:tab w:val="left" w:pos="5580"/>
        </w:tabs>
        <w:spacing w:line="240" w:lineRule="atLeast"/>
        <w:ind w:left="1" w:firstLine="564" w:firstLineChars="235"/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售价：0元/套</w:t>
      </w:r>
    </w:p>
    <w:p>
      <w:pPr>
        <w:tabs>
          <w:tab w:val="left" w:pos="5580"/>
        </w:tabs>
        <w:spacing w:line="240" w:lineRule="atLeast"/>
        <w:ind w:left="1" w:firstLine="564" w:firstLineChars="235"/>
        <w:rPr>
          <w:rFonts w:hint="default" w:ascii="宋体" w:hAnsi="宋体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四、提交投标文件</w:t>
      </w:r>
      <w:bookmarkEnd w:id="14"/>
      <w:bookmarkEnd w:id="15"/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截止时间、开标时间和地点</w:t>
      </w:r>
      <w:bookmarkEnd w:id="16"/>
      <w:bookmarkEnd w:id="17"/>
      <w:bookmarkStart w:id="18" w:name="_Toc28359084"/>
      <w:bookmarkStart w:id="19" w:name="_Toc28359007"/>
      <w:bookmarkStart w:id="20" w:name="_Toc35393625"/>
      <w:bookmarkStart w:id="21" w:name="_Toc35393794"/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2022年7月5日上午11:40</w:t>
      </w:r>
    </w:p>
    <w:p>
      <w:pPr>
        <w:pStyle w:val="3"/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地点：莎车县莎车宾馆会议中心。</w:t>
      </w:r>
    </w:p>
    <w:p>
      <w:pPr>
        <w:pStyle w:val="3"/>
        <w:rPr>
          <w:rFonts w:hint="eastAsia" w:hAnsi="宋体" w:eastAsia="宋体" w:cs="宋体"/>
          <w:shd w:val="clear" w:color="auto" w:fill="FFFFFF"/>
        </w:rPr>
      </w:pPr>
      <w:r>
        <w:rPr>
          <w:rFonts w:hint="eastAsia" w:hAnsi="宋体" w:eastAsia="宋体" w:cs="宋体"/>
          <w:shd w:val="clear" w:color="auto" w:fill="FFFFFF"/>
        </w:rPr>
        <w:t>五、公告期限</w:t>
      </w:r>
      <w:bookmarkEnd w:id="18"/>
      <w:bookmarkEnd w:id="19"/>
      <w:bookmarkEnd w:id="20"/>
      <w:bookmarkEnd w:id="21"/>
    </w:p>
    <w:p>
      <w:pPr>
        <w:pStyle w:val="3"/>
        <w:rPr>
          <w:rFonts w:hint="eastAsia" w:hAnsi="宋体" w:eastAsia="宋体" w:cs="宋体"/>
          <w:shd w:val="clear" w:color="auto" w:fill="FFFFFF"/>
        </w:rPr>
      </w:pPr>
      <w:r>
        <w:rPr>
          <w:rFonts w:hint="eastAsia" w:hAnsi="宋体" w:eastAsia="宋体" w:cs="宋体"/>
          <w:shd w:val="clear" w:color="auto" w:fill="FFFFFF"/>
        </w:rPr>
        <w:t>自本公告发布之日起5个工作日。</w:t>
      </w:r>
    </w:p>
    <w:p>
      <w:pPr>
        <w:pStyle w:val="3"/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</w:pPr>
      <w:bookmarkStart w:id="22" w:name="_Toc35393795"/>
      <w:bookmarkStart w:id="23" w:name="_Toc35393626"/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六、</w:t>
      </w:r>
      <w:bookmarkEnd w:id="22"/>
      <w:bookmarkEnd w:id="23"/>
      <w:bookmarkStart w:id="24" w:name="_Toc28359085"/>
      <w:bookmarkStart w:id="25" w:name="_Toc28359008"/>
      <w:bookmarkStart w:id="26" w:name="_Toc35393627"/>
      <w:bookmarkStart w:id="27" w:name="_Toc35393796"/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对本次招标提出询问，请按以下方式联系。</w:t>
      </w:r>
      <w:bookmarkEnd w:id="24"/>
      <w:bookmarkEnd w:id="25"/>
      <w:bookmarkEnd w:id="26"/>
      <w:bookmarkEnd w:id="27"/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 xml:space="preserve">　 </w:t>
      </w:r>
    </w:p>
    <w:p>
      <w:pPr>
        <w:pStyle w:val="3"/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联 系 人：秦鹏</w:t>
      </w: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ab/>
      </w: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 xml:space="preserve">  </w:t>
      </w:r>
    </w:p>
    <w:p>
      <w:pPr>
        <w:pStyle w:val="3"/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地    址：喀什市深喀大道（浙商大厦）4楼411室</w:t>
      </w:r>
    </w:p>
    <w:p>
      <w:pPr>
        <w:pStyle w:val="3"/>
        <w:rPr>
          <w:rFonts w:hint="default" w:ascii="宋体" w:hAnsi="宋体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电　　话：18699865669</w:t>
      </w:r>
    </w:p>
    <w:p>
      <w:pPr>
        <w:pStyle w:val="3"/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电子邮箱：</w:t>
      </w: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fldChar w:fldCharType="begin"/>
      </w: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instrText xml:space="preserve"> HYPERLINK "mailto:1476919088@qq.com" </w:instrText>
      </w: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fldChar w:fldCharType="separate"/>
      </w: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2583179784@qq.com</w:t>
      </w: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fldChar w:fldCharType="end"/>
      </w: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 xml:space="preserve">        </w:t>
      </w:r>
    </w:p>
    <w:p>
      <w:pPr>
        <w:pStyle w:val="3"/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开 户 名：新疆方通招标有限责任公司</w:t>
      </w:r>
    </w:p>
    <w:p>
      <w:pPr>
        <w:pStyle w:val="3"/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开户银行：中国建设银行股份有限公司喀什经济开发区支行</w:t>
      </w:r>
    </w:p>
    <w:p>
      <w:pPr>
        <w:pStyle w:val="3"/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账    号：65050111052900000142</w:t>
      </w:r>
    </w:p>
    <w:p>
      <w:pPr>
        <w:pStyle w:val="3"/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采 购 人：莎车县商务和工业信息化局　　</w:t>
      </w:r>
    </w:p>
    <w:p>
      <w:pPr>
        <w:pStyle w:val="3"/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联系人：  刘工</w:t>
      </w:r>
    </w:p>
    <w:p>
      <w:pPr>
        <w:pStyle w:val="3"/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联系方式：18997639931 </w:t>
      </w:r>
    </w:p>
    <w:p>
      <w:pPr>
        <w:pStyle w:val="3"/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采购监督部门：莎车县财政局政府采购办公室 </w:t>
      </w:r>
    </w:p>
    <w:p>
      <w:pPr>
        <w:pStyle w:val="3"/>
        <w:rPr>
          <w:rFonts w:hint="default" w:ascii="宋体" w:hAnsi="宋体" w:eastAsia="宋体" w:cs="Times New Roman"/>
          <w:kern w:val="0"/>
          <w:sz w:val="24"/>
          <w:szCs w:val="20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 w:bidi="ar-SA"/>
        </w:rPr>
        <w:t>联系电话：0998-8512578</w:t>
      </w:r>
    </w:p>
    <w:p>
      <w:pPr>
        <w:pStyle w:val="3"/>
        <w:rPr>
          <w:rFonts w:hint="eastAsia" w:hAnsi="宋体" w:eastAsia="微软雅黑" w:cs="宋体"/>
          <w:shd w:val="clear" w:color="auto" w:fill="FFFFFF"/>
        </w:rPr>
      </w:pPr>
    </w:p>
    <w:p>
      <w:r>
        <w:rPr>
          <w:rFonts w:hint="eastAsia" w:hAnsi="宋体" w:cs="宋体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OGQxZTgzZDczYzIyYjI3NDc5ZmNjYzk3MGY5MzkifQ=="/>
  </w:docVars>
  <w:rsids>
    <w:rsidRoot w:val="00000000"/>
    <w:rsid w:val="00B87371"/>
    <w:rsid w:val="061D6622"/>
    <w:rsid w:val="10D26ED6"/>
    <w:rsid w:val="1D0A28B1"/>
    <w:rsid w:val="1D164099"/>
    <w:rsid w:val="207275CA"/>
    <w:rsid w:val="3172233D"/>
    <w:rsid w:val="4DBF5185"/>
    <w:rsid w:val="5B6E5596"/>
    <w:rsid w:val="64FC36FC"/>
    <w:rsid w:val="67C36764"/>
    <w:rsid w:val="7E7E741D"/>
    <w:rsid w:val="7F9D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仿宋" w:cs="Times New Roman"/>
      <w:b/>
      <w:kern w:val="44"/>
      <w:sz w:val="28"/>
    </w:rPr>
  </w:style>
  <w:style w:type="paragraph" w:styleId="2">
    <w:name w:val="heading 3"/>
    <w:basedOn w:val="1"/>
    <w:next w:val="3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4">
    <w:name w:val="toa heading"/>
    <w:basedOn w:val="1"/>
    <w:next w:val="1"/>
    <w:qFormat/>
    <w:uiPriority w:val="0"/>
    <w:pPr>
      <w:widowControl/>
      <w:spacing w:before="120" w:after="0" w:line="240" w:lineRule="auto"/>
      <w:ind w:left="0" w:firstLine="3584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910</Words>
  <Characters>1057</Characters>
  <Lines>0</Lines>
  <Paragraphs>0</Paragraphs>
  <TotalTime>0</TotalTime>
  <ScaleCrop>false</ScaleCrop>
  <LinksUpToDate>false</LinksUpToDate>
  <CharactersWithSpaces>1095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2021-11-10T06:26:00Z</dcterms:created>
  <dc:creator>Lenovo</dc:creator>
  <cp:lastModifiedBy>柚子果酱</cp:lastModifiedBy>
  <cp:lastPrinted>2022-05-18T02:41:00Z</cp:lastPrinted>
  <dcterms:modified xsi:type="dcterms:W3CDTF">2022-06-13T04:23:38Z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D979FAA578B641219DA97BCB8E7DD1E2</vt:lpwstr>
  </property>
</Properties>
</file>