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</w:rPr>
      </w:pPr>
      <w:bookmarkStart w:id="0" w:name="_Toc28359001"/>
      <w:bookmarkStart w:id="1" w:name="_Toc35393789"/>
      <w:r>
        <w:rPr>
          <w:rFonts w:hint="eastAsia" w:ascii="华文中宋" w:hAnsi="华文中宋" w:eastAsia="华文中宋"/>
          <w:color w:val="auto"/>
          <w:lang w:eastAsia="zh-CN"/>
        </w:rPr>
        <w:t>哈巴河县学校、幼儿园</w:t>
      </w:r>
      <w:r>
        <w:rPr>
          <w:rFonts w:hint="eastAsia" w:ascii="华文中宋" w:hAnsi="华文中宋" w:eastAsia="华文中宋"/>
          <w:color w:val="auto"/>
          <w:lang w:val="en-US" w:eastAsia="zh-CN"/>
        </w:rPr>
        <w:t>2022年冬季取暖用煤项目</w:t>
      </w:r>
      <w:r>
        <w:rPr>
          <w:rFonts w:hint="eastAsia" w:ascii="华文中宋" w:hAnsi="华文中宋" w:eastAsia="华文中宋"/>
          <w:color w:val="auto"/>
          <w:lang w:eastAsia="zh-CN"/>
        </w:rPr>
        <w:t>公开</w:t>
      </w:r>
      <w:r>
        <w:rPr>
          <w:rFonts w:hint="eastAsia" w:ascii="华文中宋" w:hAnsi="华文中宋" w:eastAsia="华文中宋"/>
          <w:color w:val="auto"/>
        </w:rPr>
        <w:t>招标公告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哈巴河县学校、幼儿园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2022年冬季取暖用煤项目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招标项目的潜在投标人应在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新疆金泰首致项目管理咨询有限公司</w:t>
      </w:r>
      <w:r>
        <w:rPr>
          <w:rFonts w:hint="eastAsia" w:ascii="仿宋" w:hAnsi="仿宋" w:eastAsia="仿宋"/>
          <w:color w:val="auto"/>
          <w:sz w:val="28"/>
          <w:szCs w:val="28"/>
        </w:rPr>
        <w:t>获取招标文件，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并于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北京时间）前递交投标</w:t>
      </w:r>
      <w:r>
        <w:rPr>
          <w:rFonts w:ascii="仿宋" w:hAnsi="仿宋" w:eastAsia="仿宋"/>
          <w:bCs/>
          <w:color w:val="auto"/>
          <w:sz w:val="28"/>
          <w:szCs w:val="28"/>
        </w:rPr>
        <w:t>文件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>
      <w:pPr>
        <w:pStyle w:val="4"/>
        <w:numPr>
          <w:ilvl w:val="1"/>
          <w:numId w:val="0"/>
        </w:numPr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bookmarkStart w:id="2" w:name="_Toc28359079"/>
      <w:bookmarkStart w:id="3" w:name="_Toc28359002"/>
      <w:bookmarkStart w:id="4" w:name="_Toc35393790"/>
      <w:bookmarkStart w:id="5" w:name="_Toc35393621"/>
      <w:bookmarkStart w:id="6" w:name="_Hlk24379207"/>
      <w:r>
        <w:rPr>
          <w:rFonts w:hint="eastAsia" w:ascii="黑体" w:hAnsi="黑体" w:cs="宋体"/>
          <w:b w:val="0"/>
          <w:color w:val="auto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ZFCGH-JTSZZB2022-015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项目名称：</w:t>
      </w:r>
      <w:bookmarkEnd w:id="6"/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哈巴河县学校、幼儿园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2022年冬季取暖用煤项目</w:t>
      </w:r>
    </w:p>
    <w:p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预算金额：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2468950元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采购需求：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哈巴河县学校、幼儿园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2022年冬季取暖用煤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，详见招标文件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合同履行期限：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详见招标文件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本项目（</w:t>
      </w:r>
      <w:r>
        <w:rPr>
          <w:rFonts w:ascii="仿宋" w:hAnsi="仿宋" w:eastAsia="仿宋"/>
          <w:i/>
          <w:color w:val="auto"/>
          <w:sz w:val="28"/>
          <w:szCs w:val="28"/>
        </w:rPr>
        <w:t>否</w:t>
      </w:r>
      <w:r>
        <w:rPr>
          <w:rFonts w:hint="eastAsia" w:ascii="仿宋" w:hAnsi="仿宋" w:eastAsia="仿宋"/>
          <w:color w:val="auto"/>
          <w:sz w:val="28"/>
          <w:szCs w:val="28"/>
        </w:rPr>
        <w:t>）接受联合体投标。</w:t>
      </w:r>
    </w:p>
    <w:p>
      <w:pPr>
        <w:pStyle w:val="4"/>
        <w:numPr>
          <w:ilvl w:val="1"/>
          <w:numId w:val="0"/>
        </w:numPr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bookmarkStart w:id="7" w:name="_Toc28359003"/>
      <w:bookmarkStart w:id="8" w:name="_Toc35393791"/>
      <w:bookmarkStart w:id="9" w:name="_Toc35393622"/>
      <w:bookmarkStart w:id="10" w:name="_Toc28359080"/>
      <w:r>
        <w:rPr>
          <w:rFonts w:hint="eastAsia" w:ascii="黑体" w:hAnsi="黑体" w:cs="宋体"/>
          <w:b w:val="0"/>
          <w:color w:val="auto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1.满足《中华人民共和国政府采购法》第二十二条规定；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bookmarkStart w:id="11" w:name="_Toc28359081"/>
      <w:bookmarkStart w:id="12" w:name="_Toc28359004"/>
      <w:r>
        <w:rPr>
          <w:rFonts w:ascii="仿宋" w:hAnsi="仿宋" w:eastAsia="仿宋"/>
          <w:color w:val="auto"/>
          <w:sz w:val="28"/>
          <w:szCs w:val="28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.落实政府采购政策需满足的资格要求：(1)财政部、国家发展改革委《关于印发《节能产品政府采购实施意见》的通知》（财库[2004]185号）；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(2)《财政部、环保总局关于环境标志产品政府采购实施的意见》（财库[2006]90号）；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(3)财政部、工业和信息化部《关于印发《政府采购促进中小企业发展管理办法》的通知》（财库[2020]46号）；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(4)财政部、民政部、中国残疾人联合会《关于促进残疾人就业政府采购政策的通知》（财库[2017]141号）；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(5)财政部、司法部《关于政府采购支持监狱企业发展有关问题的通知》（财库[2014]68号）；</w:t>
      </w:r>
    </w:p>
    <w:p>
      <w:pPr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3.本项目的特定资格要求：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1、符合《中华人民共和国政府采购法》第二十二条规定。</w:t>
      </w:r>
    </w:p>
    <w:p>
      <w:pPr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2、具有有效的营业执照（三证合一）；</w:t>
      </w:r>
    </w:p>
    <w:p>
      <w:pPr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3、具有良好的商业信誉和健全的财务会计制度；</w:t>
      </w:r>
    </w:p>
    <w:p>
      <w:pPr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4、投标人必须是有提供招标公告中所采购货物的能力、独立完成供货、安装及维护其正常运转的能力；并具有良好的售后服务能力和相应的质量保证措施。</w:t>
      </w:r>
    </w:p>
    <w:p>
      <w:pPr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5、有依法缴纳税收的良好记录；</w:t>
      </w:r>
    </w:p>
    <w:p>
      <w:pPr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6、参加政府采购活动前三年内，在经营活动中没有重大违法记录；</w:t>
      </w:r>
    </w:p>
    <w:p>
      <w:pPr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7、法律、行政法规规定的其他条件；</w:t>
      </w:r>
    </w:p>
    <w:p>
      <w:pPr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8、单位负责人为同一人或者存在直接控股、管理关系的不同供应商，不得参加同一合同项下的政府采购活动。除单一来源采购项目外，为采购项目提供整体设计、规范编制或者项目管理、监理、检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测等服务的供应商，不得再参加该采购项目的其他采购活动。</w:t>
      </w:r>
    </w:p>
    <w:p>
      <w:pPr>
        <w:pStyle w:val="4"/>
        <w:numPr>
          <w:ilvl w:val="1"/>
          <w:numId w:val="0"/>
        </w:numPr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bookmarkStart w:id="13" w:name="_Toc35393792"/>
      <w:bookmarkStart w:id="14" w:name="_Toc35393623"/>
      <w:r>
        <w:rPr>
          <w:rFonts w:hint="eastAsia" w:ascii="黑体" w:hAnsi="黑体" w:cs="宋体"/>
          <w:b w:val="0"/>
          <w:color w:val="auto"/>
          <w:sz w:val="28"/>
          <w:szCs w:val="28"/>
        </w:rPr>
        <w:t>三、获取招标文件</w:t>
      </w:r>
      <w:bookmarkEnd w:id="11"/>
      <w:bookmarkEnd w:id="12"/>
      <w:bookmarkEnd w:id="13"/>
      <w:bookmarkEnd w:id="14"/>
    </w:p>
    <w:p>
      <w:pPr>
        <w:spacing w:line="360" w:lineRule="auto"/>
        <w:ind w:firstLine="540"/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29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10:00-13：30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，下午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16：00-19:00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（北京时间，</w:t>
      </w:r>
      <w:r>
        <w:rPr>
          <w:rFonts w:ascii="仿宋" w:hAnsi="仿宋" w:eastAsia="仿宋" w:cs="宋体"/>
          <w:color w:val="auto"/>
          <w:sz w:val="28"/>
          <w:szCs w:val="28"/>
          <w:highlight w:val="none"/>
        </w:rPr>
        <w:t>法定节假日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除外 ）</w:t>
      </w:r>
    </w:p>
    <w:p>
      <w:pPr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新疆金泰首致项目管理咨询有限公司</w:t>
      </w:r>
    </w:p>
    <w:p>
      <w:pPr>
        <w:spacing w:line="360" w:lineRule="auto"/>
        <w:ind w:firstLine="540"/>
        <w:rPr>
          <w:rFonts w:hint="eastAsia" w:ascii="仿宋" w:hAnsi="仿宋" w:eastAsia="仿宋" w:cs="宋体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方式：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报名成功后购买</w:t>
      </w:r>
    </w:p>
    <w:p>
      <w:pPr>
        <w:spacing w:line="360" w:lineRule="auto"/>
        <w:ind w:firstLine="540"/>
        <w:rPr>
          <w:rFonts w:hint="default" w:ascii="仿宋" w:hAnsi="仿宋" w:eastAsia="仿宋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售价：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300元/份</w:t>
      </w:r>
    </w:p>
    <w:p>
      <w:pPr>
        <w:pStyle w:val="4"/>
        <w:numPr>
          <w:ilvl w:val="1"/>
          <w:numId w:val="0"/>
        </w:numPr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bookmarkStart w:id="15" w:name="_Toc28359082"/>
      <w:bookmarkStart w:id="16" w:name="_Toc28359005"/>
      <w:bookmarkStart w:id="17" w:name="_Toc35393624"/>
      <w:bookmarkStart w:id="18" w:name="_Toc35393793"/>
      <w:r>
        <w:rPr>
          <w:rFonts w:hint="eastAsia" w:ascii="黑体" w:hAnsi="黑体" w:cs="宋体"/>
          <w:b w:val="0"/>
          <w:color w:val="auto"/>
          <w:sz w:val="28"/>
          <w:szCs w:val="28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color w:val="auto"/>
          <w:sz w:val="28"/>
          <w:szCs w:val="28"/>
        </w:rPr>
        <w:t>截止时间、开标时间和地点</w:t>
      </w:r>
      <w:bookmarkEnd w:id="17"/>
      <w:bookmarkEnd w:id="18"/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bookmarkStart w:id="19" w:name="_Toc28359084"/>
      <w:bookmarkStart w:id="20" w:name="_Toc28359007"/>
      <w:bookmarkStart w:id="21" w:name="_Toc35393794"/>
      <w:bookmarkStart w:id="22" w:name="_Toc35393625"/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截止时间：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eastAsia="zh-CN"/>
        </w:rPr>
        <w:t>下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>时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（北京时间）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地点：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哈巴河县教育局办公室</w:t>
      </w:r>
    </w:p>
    <w:p>
      <w:pPr>
        <w:pStyle w:val="4"/>
        <w:numPr>
          <w:ilvl w:val="1"/>
          <w:numId w:val="0"/>
        </w:numPr>
        <w:spacing w:line="360" w:lineRule="auto"/>
        <w:rPr>
          <w:rFonts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自本公告发布之日起5个工作日。</w:t>
      </w:r>
      <w:bookmarkStart w:id="23" w:name="_Toc35393626"/>
      <w:bookmarkStart w:id="24" w:name="_Toc35393795"/>
    </w:p>
    <w:p>
      <w:pPr>
        <w:pStyle w:val="4"/>
        <w:numPr>
          <w:ilvl w:val="1"/>
          <w:numId w:val="0"/>
        </w:numPr>
        <w:spacing w:line="360" w:lineRule="auto"/>
        <w:rPr>
          <w:rFonts w:hint="eastAsia"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  <w:lang w:eastAsia="zh-CN"/>
        </w:rPr>
        <w:t>六、</w:t>
      </w:r>
      <w:r>
        <w:rPr>
          <w:rFonts w:hint="eastAsia" w:ascii="黑体" w:hAnsi="黑体" w:cs="宋体"/>
          <w:b w:val="0"/>
          <w:color w:val="auto"/>
          <w:sz w:val="28"/>
          <w:szCs w:val="28"/>
        </w:rPr>
        <w:t>其他补充事宜</w:t>
      </w:r>
      <w:bookmarkEnd w:id="23"/>
      <w:bookmarkEnd w:id="24"/>
    </w:p>
    <w:p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报名资料：</w:t>
      </w:r>
    </w:p>
    <w:p>
      <w:pPr>
        <w:ind w:firstLine="560" w:firstLineChars="200"/>
        <w:rPr>
          <w:rFonts w:hint="eastAsia"/>
          <w:color w:val="auto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instrText xml:space="preserve"> HYPERLINK "mailto:因疫情影响，特殊时期本次招标的投标人报名前请致电代理公司，将报名时所需提交的资料（加盖公章）扫描件发956859697@qq.com；开标时间与投标截止时间为暂定," </w:instrTex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请投标人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29</w:t>
      </w:r>
      <w:bookmarkStart w:id="29" w:name="_GoBack"/>
      <w:bookmarkEnd w:id="29"/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10:00-13：30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，下午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16：00-19:00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（北京时间，</w:t>
      </w:r>
      <w:r>
        <w:rPr>
          <w:rFonts w:ascii="仿宋" w:hAnsi="仿宋" w:eastAsia="仿宋" w:cs="宋体"/>
          <w:color w:val="auto"/>
          <w:sz w:val="28"/>
          <w:szCs w:val="28"/>
          <w:highlight w:val="none"/>
        </w:rPr>
        <w:t>法定节假日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除外 ）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携带法定代表人身份证明及授权委托书及被委托人身份证，授权委托人近三个月的社保证明，有效的营业执照副本（三证合一），开户许可证，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提供近一年的经审计的财务报告，中小企业声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明函原件。以上资料需提供原件及加盖公章的复印件两份到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新疆金泰首致项目管理咨询有限公司领取招标文件</w:t>
      </w:r>
      <w:r>
        <w:rPr>
          <w:rFonts w:hint="eastAsia"/>
          <w:color w:val="auto"/>
          <w:lang w:val="en-US" w:eastAsia="zh-CN"/>
        </w:rPr>
        <w:t>。</w:t>
      </w:r>
      <w:bookmarkStart w:id="25" w:name="_Toc35393627"/>
      <w:bookmarkStart w:id="26" w:name="_Toc28359085"/>
      <w:bookmarkStart w:id="27" w:name="_Toc35393796"/>
      <w:bookmarkStart w:id="28" w:name="_Toc28359008"/>
    </w:p>
    <w:p>
      <w:pPr>
        <w:ind w:firstLine="560" w:firstLineChars="200"/>
        <w:rPr>
          <w:rFonts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color w:val="auto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color w:val="auto"/>
          <w:sz w:val="28"/>
          <w:szCs w:val="28"/>
        </w:rPr>
        <w:t>联系。</w:t>
      </w:r>
      <w:bookmarkEnd w:id="25"/>
      <w:bookmarkEnd w:id="26"/>
      <w:bookmarkEnd w:id="27"/>
      <w:bookmarkEnd w:id="28"/>
    </w:p>
    <w:p>
      <w:pPr>
        <w:pStyle w:val="4"/>
        <w:numPr>
          <w:ilvl w:val="0"/>
          <w:numId w:val="0"/>
        </w:numPr>
        <w:suppressAutoHyphens/>
        <w:spacing w:line="360" w:lineRule="auto"/>
        <w:ind w:leftChars="300" w:firstLine="450" w:firstLineChars="200"/>
        <w:jc w:val="both"/>
        <w:textAlignment w:val="auto"/>
        <w:rPr>
          <w:rFonts w:hint="eastAsia" w:ascii="仿宋" w:hAnsi="仿宋" w:eastAsia="仿宋" w:cs="宋体"/>
          <w:b w:val="0"/>
          <w:bCs/>
          <w:color w:val="auto"/>
          <w:w w:val="10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　</w:t>
      </w:r>
      <w:r>
        <w:rPr>
          <w:rFonts w:hint="eastAsia" w:ascii="仿宋" w:hAnsi="仿宋" w:eastAsia="仿宋" w:cs="宋体"/>
          <w:b w:val="0"/>
          <w:bCs/>
          <w:color w:val="auto"/>
          <w:w w:val="100"/>
          <w:kern w:val="2"/>
          <w:sz w:val="28"/>
          <w:szCs w:val="28"/>
          <w:lang w:eastAsia="zh-CN"/>
        </w:rPr>
        <w:t>1.采购人信息</w:t>
      </w:r>
    </w:p>
    <w:p>
      <w:pPr>
        <w:spacing w:line="360" w:lineRule="auto"/>
        <w:ind w:firstLine="1120" w:firstLineChars="400"/>
        <w:jc w:val="left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哈巴河县教育局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  </w:t>
      </w:r>
    </w:p>
    <w:p>
      <w:pPr>
        <w:spacing w:line="360" w:lineRule="auto"/>
        <w:ind w:firstLine="1120" w:firstLineChars="400"/>
        <w:jc w:val="left"/>
        <w:rPr>
          <w:rFonts w:hint="default" w:ascii="仿宋" w:hAnsi="仿宋" w:eastAsia="仿宋"/>
          <w:color w:val="auto"/>
          <w:sz w:val="28"/>
          <w:szCs w:val="28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联 系 人：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高峰                  </w:t>
      </w:r>
    </w:p>
    <w:p>
      <w:pPr>
        <w:spacing w:line="360" w:lineRule="auto"/>
        <w:ind w:firstLine="1120" w:firstLineChars="4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13899419149　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　　 </w:t>
      </w:r>
    </w:p>
    <w:p>
      <w:pPr>
        <w:pStyle w:val="4"/>
        <w:numPr>
          <w:ilvl w:val="0"/>
          <w:numId w:val="0"/>
        </w:numPr>
        <w:suppressAutoHyphens/>
        <w:spacing w:line="360" w:lineRule="auto"/>
        <w:ind w:leftChars="300" w:firstLine="560" w:firstLineChars="200"/>
        <w:jc w:val="both"/>
        <w:textAlignment w:val="auto"/>
        <w:rPr>
          <w:rFonts w:hint="eastAsia" w:ascii="仿宋" w:hAnsi="仿宋" w:eastAsia="仿宋" w:cs="宋体"/>
          <w:b w:val="0"/>
          <w:bCs/>
          <w:color w:val="auto"/>
          <w:w w:val="10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bCs/>
          <w:color w:val="auto"/>
          <w:w w:val="100"/>
          <w:kern w:val="2"/>
          <w:sz w:val="28"/>
          <w:szCs w:val="28"/>
          <w:lang w:eastAsia="zh-CN"/>
        </w:rPr>
        <w:t>2.采购代理机构信息</w:t>
      </w:r>
    </w:p>
    <w:p>
      <w:pPr>
        <w:spacing w:line="360" w:lineRule="auto"/>
        <w:ind w:left="1128" w:leftChars="504" w:hanging="70" w:hangingChars="25"/>
        <w:jc w:val="left"/>
        <w:rPr>
          <w:rFonts w:hint="eastAsia" w:ascii="仿宋" w:hAnsi="仿宋" w:eastAsia="仿宋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/>
          <w:lang w:val="en-US" w:eastAsia="zh-CN"/>
        </w:rPr>
        <w:t>新疆金泰首致项目管理咨询有限公司</w:t>
      </w:r>
    </w:p>
    <w:p>
      <w:pPr>
        <w:spacing w:line="360" w:lineRule="auto"/>
        <w:ind w:left="1128" w:leftChars="504" w:hanging="70" w:hangingChars="25"/>
        <w:jc w:val="left"/>
        <w:rPr>
          <w:rFonts w:hint="eastAsia" w:ascii="仿宋" w:hAnsi="仿宋" w:eastAsia="仿宋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  <w:t>联 系 人：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/>
          <w:lang w:val="en-US" w:eastAsia="zh-CN"/>
        </w:rPr>
        <w:t>贾梦华  　　　　　　　　   　　</w:t>
      </w:r>
    </w:p>
    <w:p>
      <w:pPr>
        <w:spacing w:line="360" w:lineRule="auto"/>
        <w:ind w:left="1128" w:leftChars="504" w:hanging="70" w:hangingChars="25"/>
        <w:jc w:val="left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/>
          <w:lang w:val="en-US" w:eastAsia="zh-CN"/>
        </w:rPr>
        <w:t>13669957007　　　　　 　　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lvlText w:val="%1、"/>
      <w:lvlJc w:val="left"/>
      <w:pPr>
        <w:tabs>
          <w:tab w:val="left" w:pos="1260"/>
        </w:tabs>
        <w:ind w:left="1260" w:hanging="720"/>
      </w:pPr>
      <w:rPr>
        <w:rFonts w:hint="eastAsia"/>
      </w:rPr>
    </w:lvl>
    <w:lvl w:ilvl="1" w:tentative="0">
      <w:start w:val="1"/>
      <w:numFmt w:val="lowerLetter"/>
      <w:pStyle w:val="4"/>
      <w:lvlText w:val="%2)"/>
      <w:lvlJc w:val="left"/>
      <w:pPr>
        <w:tabs>
          <w:tab w:val="left" w:pos="1380"/>
        </w:tabs>
        <w:ind w:left="13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NmI1NGZkNDc1OThlZjVjMjQzNjYyYmZjMzUzZGIifQ=="/>
  </w:docVars>
  <w:rsids>
    <w:rsidRoot w:val="3D557365"/>
    <w:rsid w:val="00977B14"/>
    <w:rsid w:val="04A83D83"/>
    <w:rsid w:val="13FB3A1A"/>
    <w:rsid w:val="18A83D81"/>
    <w:rsid w:val="1D3A472C"/>
    <w:rsid w:val="2A506E02"/>
    <w:rsid w:val="2B2D0EF2"/>
    <w:rsid w:val="2FE81C65"/>
    <w:rsid w:val="2FEA0789"/>
    <w:rsid w:val="31C254F5"/>
    <w:rsid w:val="37074CED"/>
    <w:rsid w:val="3D0948E0"/>
    <w:rsid w:val="3D557365"/>
    <w:rsid w:val="3E282979"/>
    <w:rsid w:val="3F6856FD"/>
    <w:rsid w:val="49D93E54"/>
    <w:rsid w:val="4E807D71"/>
    <w:rsid w:val="5ABC17C7"/>
    <w:rsid w:val="5EAF2300"/>
    <w:rsid w:val="5FAD5B82"/>
    <w:rsid w:val="6005776C"/>
    <w:rsid w:val="6CD77897"/>
    <w:rsid w:val="765863F0"/>
    <w:rsid w:val="7960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uppressAutoHyphens/>
      <w:spacing w:before="260" w:after="260" w:line="415" w:lineRule="auto"/>
      <w:jc w:val="left"/>
      <w:textAlignment w:val="baseline"/>
      <w:outlineLvl w:val="1"/>
    </w:pPr>
    <w:rPr>
      <w:rFonts w:ascii="Arial" w:hAnsi="Arial" w:eastAsia="黑体" w:cs="Tahoma"/>
      <w:b/>
      <w:bCs/>
      <w:w w:val="80"/>
      <w:kern w:val="1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1233</Words>
  <Characters>1404</Characters>
  <Lines>0</Lines>
  <Paragraphs>0</Paragraphs>
  <TotalTime>34</TotalTime>
  <ScaleCrop>false</ScaleCrop>
  <LinksUpToDate>false</LinksUpToDate>
  <CharactersWithSpaces>1481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2022-06-16T04:28:00Z</dcterms:created>
  <dc:creator>NTKO</dc:creator>
  <cp:lastModifiedBy>NTKO</cp:lastModifiedBy>
  <dcterms:modified xsi:type="dcterms:W3CDTF">2022-06-22T03:54:30Z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656C51171EB24627BCF0DA537D64099C</vt:lpwstr>
  </property>
</Properties>
</file>