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44"/>
          <w:sz w:val="30"/>
          <w:szCs w:val="30"/>
          <w:highlight w:val="none"/>
        </w:rPr>
      </w:pPr>
      <w:bookmarkStart w:id="0" w:name="_Toc803"/>
      <w:r>
        <w:rPr>
          <w:rFonts w:hint="eastAsia" w:ascii="宋体" w:hAnsi="宋体" w:eastAsia="宋体" w:cs="宋体"/>
          <w:b/>
          <w:color w:val="auto"/>
          <w:kern w:val="44"/>
          <w:sz w:val="30"/>
          <w:szCs w:val="30"/>
          <w:highlight w:val="none"/>
        </w:rPr>
        <w:t>叶城县促进各民族交往交流交融（青少年“手拉手”活动）项目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44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44"/>
          <w:sz w:val="30"/>
          <w:szCs w:val="30"/>
          <w:highlight w:val="none"/>
        </w:rPr>
        <w:t>公开招标公告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项目概况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叶城县促进各民族交往交流交融（青少年“手拉手”活动）项目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的潜在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供应商应在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线下获取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招标文件，并于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2022年7月14日下午16点00分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（北京时间）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前递交投标文件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ZJ(GK)-22023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1919" w:leftChars="228" w:hanging="1440" w:hangingChars="6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项目名称：叶城县促进各民族交往交流交融（青少年“手拉手”活动）项目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3.采购方式：公开招标</w:t>
      </w:r>
    </w:p>
    <w:p>
      <w:pPr>
        <w:pageBreakBefore w:val="0"/>
        <w:widowControl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160万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通过组织叶城县100名青少年及青少年工作者赴上海开展“手拉手”夏令营活动，加强两地青少年广泛交往、全面交流、深度交融，促进各民族交往交流交融。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（参数内容详见招标文件）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3.法人代表资格证明书及授权书、被授权人身份证(法人投标需提供法人身份证及法人代表资格证明书)；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4.依法缴纳近6个月内任意1个月的社会保险的凭据；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5.税务部门出具的近6个月内任意1个月的完税证明；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6.近两年内任意一年的财务审计报告；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，将拒绝其参加本次采购活动（以代理机构或采购人现场查询为准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8.参加政府采购活动前3年内未被列入失信、重大税收违法案件、财政部门禁止参加政府采购活动的承诺书；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" w:name="_Toc22090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时间：2022年6月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22</w:t>
      </w:r>
      <w:bookmarkStart w:id="27" w:name="_GoBack"/>
      <w:bookmarkEnd w:id="2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日至2022年6月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日，每天上午10:00至14:00，下午16:00至20:00（北京时间，法定节假日除外）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方式：线下获取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地点：喀什经济开发区深圳城3号楼12层1204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2" w:name="_Toc15808"/>
      <w:bookmarkStart w:id="3" w:name="_Toc14916"/>
      <w:bookmarkStart w:id="4" w:name="_Toc2551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四、</w:t>
      </w:r>
      <w:bookmarkStart w:id="5" w:name="_Toc35393633"/>
      <w:bookmarkStart w:id="6" w:name="_Toc28359016"/>
      <w:bookmarkStart w:id="7" w:name="_Toc28359093"/>
      <w:bookmarkStart w:id="8" w:name="_Toc35393802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提交投标文件截止时间、开标时间和地点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2022年7月14日下午16点00分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_Toc22266"/>
      <w:bookmarkStart w:id="10" w:name="_Toc27810"/>
      <w:bookmarkStart w:id="11" w:name="_Toc3737"/>
      <w:bookmarkStart w:id="12" w:name="_Toc2643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地点：</w:t>
      </w:r>
      <w:bookmarkEnd w:id="9"/>
      <w:bookmarkEnd w:id="10"/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叶城县行政综合服务中心（叶城县工业园区纬三路）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</w:t>
      </w:r>
      <w:bookmarkEnd w:id="5"/>
      <w:bookmarkEnd w:id="6"/>
      <w:bookmarkEnd w:id="7"/>
      <w:bookmarkEnd w:id="8"/>
      <w:bookmarkStart w:id="13" w:name="_Toc35393634"/>
      <w:bookmarkStart w:id="14" w:name="_Toc28359017"/>
      <w:bookmarkStart w:id="15" w:name="_Toc28359094"/>
      <w:bookmarkStart w:id="16" w:name="_Toc3539380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公告期限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对本次招标提出询问，请按以下方式联系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7" w:name="_Toc28359019"/>
      <w:bookmarkStart w:id="18" w:name="_Toc28359096"/>
      <w:bookmarkStart w:id="19" w:name="_Toc35393806"/>
      <w:bookmarkStart w:id="20" w:name="_Toc35393637"/>
      <w:bookmarkStart w:id="21" w:name="_Toc35393807"/>
      <w:bookmarkStart w:id="22" w:name="_Toc28359020"/>
      <w:bookmarkStart w:id="23" w:name="_Toc28359097"/>
      <w:bookmarkStart w:id="24" w:name="_Toc35393638"/>
      <w:bookmarkStart w:id="25" w:name="_Toc28359087"/>
      <w:bookmarkStart w:id="26" w:name="_Toc2835901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17"/>
      <w:bookmarkEnd w:id="18"/>
      <w:bookmarkEnd w:id="19"/>
      <w:bookmarkEnd w:id="2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名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中国共产主义青年团叶城县委员会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地    址：中国共产主义青年团叶城县委员会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人：李鑫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bookmarkEnd w:id="21"/>
      <w:bookmarkEnd w:id="22"/>
      <w:bookmarkEnd w:id="23"/>
      <w:bookmarkEnd w:id="24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u w:val="none"/>
          <w:lang w:val="en-US" w:eastAsia="zh-CN"/>
        </w:rPr>
        <w:t>15199311239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喀什经济开发区深圳城3号楼12层1204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 系 人：王丽娟 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联系电话：15099650569 </w:t>
      </w:r>
      <w:bookmarkEnd w:id="25"/>
      <w:bookmarkEnd w:id="2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中经国际招标集团有限公司　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00000000"/>
    <w:rsid w:val="04BF4390"/>
    <w:rsid w:val="04FF212C"/>
    <w:rsid w:val="05BB4BC3"/>
    <w:rsid w:val="0A2169CB"/>
    <w:rsid w:val="0C134FFD"/>
    <w:rsid w:val="10C2298C"/>
    <w:rsid w:val="128B7531"/>
    <w:rsid w:val="16076AAC"/>
    <w:rsid w:val="16E021D2"/>
    <w:rsid w:val="1E9C1739"/>
    <w:rsid w:val="21E604A4"/>
    <w:rsid w:val="23B720F8"/>
    <w:rsid w:val="23FA1D3F"/>
    <w:rsid w:val="24DF533E"/>
    <w:rsid w:val="275742CB"/>
    <w:rsid w:val="286D354F"/>
    <w:rsid w:val="28A76D6D"/>
    <w:rsid w:val="28A82EE5"/>
    <w:rsid w:val="28CF7469"/>
    <w:rsid w:val="30C0172E"/>
    <w:rsid w:val="39017312"/>
    <w:rsid w:val="3FD730B5"/>
    <w:rsid w:val="4670337B"/>
    <w:rsid w:val="46FD6E99"/>
    <w:rsid w:val="47F2753B"/>
    <w:rsid w:val="48852288"/>
    <w:rsid w:val="4D535461"/>
    <w:rsid w:val="4EB8094F"/>
    <w:rsid w:val="4FC47899"/>
    <w:rsid w:val="58D5034F"/>
    <w:rsid w:val="5A504131"/>
    <w:rsid w:val="5B0A0784"/>
    <w:rsid w:val="605506AC"/>
    <w:rsid w:val="631C79FA"/>
    <w:rsid w:val="645A51F0"/>
    <w:rsid w:val="647E37AC"/>
    <w:rsid w:val="67826476"/>
    <w:rsid w:val="6FD373F0"/>
    <w:rsid w:val="6FD44816"/>
    <w:rsid w:val="707E64B6"/>
    <w:rsid w:val="70F00710"/>
    <w:rsid w:val="731D6723"/>
    <w:rsid w:val="739872B6"/>
    <w:rsid w:val="74AE7F7A"/>
    <w:rsid w:val="750E27C7"/>
    <w:rsid w:val="782429FD"/>
    <w:rsid w:val="7D9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  <w:szCs w:val="24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1245</Characters>
  <Lines>0</Lines>
  <Paragraphs>0</Paragraphs>
  <TotalTime>1</TotalTime>
  <ScaleCrop>false</ScaleCrop>
  <LinksUpToDate>false</LinksUpToDate>
  <CharactersWithSpaces>1336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2022-03-21T03:07:00Z</dcterms:created>
  <dc:creator>Administrator</dc:creator>
  <cp:lastModifiedBy>宁宁宁呀宁</cp:lastModifiedBy>
  <dcterms:modified xsi:type="dcterms:W3CDTF">2022-06-22T03:48:54Z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B50C899524524C4BA881543A75470E49</vt:lpwstr>
  </property>
</Properties>
</file>