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ind w:firstLine="964" w:firstLineChars="300"/>
        <w:jc w:val="both"/>
        <w:rPr>
          <w:rFonts w:hint="eastAsia" w:ascii="宋体" w:hAnsi="宋体" w:cs="宋体"/>
          <w:b/>
          <w:bCs w:val="0"/>
          <w:i w:val="0"/>
          <w:caps w:val="0"/>
          <w:color w:val="auto"/>
          <w:spacing w:val="0"/>
          <w:kern w:val="0"/>
          <w:sz w:val="30"/>
          <w:szCs w:val="30"/>
          <w:highlight w:val="none"/>
          <w:shd w:val="clear" w:color="auto" w:fill="auto"/>
          <w:lang w:val="en-US" w:eastAsia="zh-CN" w:bidi="ar"/>
        </w:rPr>
      </w:pPr>
      <w:r>
        <w:rPr>
          <w:rFonts w:hint="eastAsia" w:ascii="宋体" w:hAnsi="宋体" w:cs="宋体"/>
          <w:b/>
          <w:bCs w:val="0"/>
          <w:i w:val="0"/>
          <w:caps w:val="0"/>
          <w:color w:val="auto"/>
          <w:spacing w:val="0"/>
          <w:kern w:val="0"/>
          <w:sz w:val="32"/>
          <w:szCs w:val="32"/>
          <w:highlight w:val="none"/>
          <w:shd w:val="clear" w:color="auto" w:fill="auto"/>
          <w:lang w:val="en-US" w:eastAsia="zh-CN" w:bidi="ar"/>
        </w:rPr>
        <w:t>2022年农作物生产救灾补助项目竞争性谈判公告</w:t>
      </w:r>
    </w:p>
    <w:p>
      <w:pPr>
        <w:keepNext w:val="0"/>
        <w:keepLines w:val="0"/>
        <w:pageBreakBefore w:val="0"/>
        <w:widowControl w:val="0"/>
        <w:kinsoku/>
        <w:wordWrap/>
        <w:overflowPunct/>
        <w:topLinePunct w:val="0"/>
        <w:bidi w:val="0"/>
        <w:adjustRightIn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u w:val="single"/>
          <w:lang w:val="en-US" w:eastAsia="zh-CN"/>
        </w:rPr>
        <w:t>新疆联诚项目咨询管理有限公司</w:t>
      </w:r>
      <w:r>
        <w:rPr>
          <w:rFonts w:hint="eastAsia" w:ascii="仿宋" w:hAnsi="仿宋" w:eastAsia="仿宋" w:cs="仿宋"/>
          <w:sz w:val="24"/>
          <w:szCs w:val="24"/>
          <w:lang w:val="en-US" w:eastAsia="zh-CN"/>
        </w:rPr>
        <w:t>受</w:t>
      </w:r>
      <w:r>
        <w:rPr>
          <w:rFonts w:hint="eastAsia" w:ascii="仿宋" w:hAnsi="仿宋" w:eastAsia="仿宋" w:cs="仿宋"/>
          <w:sz w:val="24"/>
          <w:szCs w:val="24"/>
          <w:u w:val="single"/>
          <w:lang w:val="en-US" w:eastAsia="zh-CN"/>
        </w:rPr>
        <w:t>莎车县农业技术推广中心</w:t>
      </w:r>
      <w:r>
        <w:rPr>
          <w:rFonts w:hint="eastAsia" w:ascii="仿宋" w:hAnsi="仿宋" w:eastAsia="仿宋" w:cs="仿宋"/>
          <w:sz w:val="24"/>
          <w:szCs w:val="24"/>
          <w:lang w:val="en-US" w:eastAsia="zh-CN"/>
        </w:rPr>
        <w:t>的委托，就</w:t>
      </w:r>
      <w:r>
        <w:rPr>
          <w:rFonts w:hint="eastAsia" w:ascii="仿宋" w:hAnsi="仿宋" w:eastAsia="仿宋" w:cs="仿宋"/>
          <w:sz w:val="24"/>
          <w:szCs w:val="24"/>
          <w:u w:val="single"/>
          <w:lang w:val="en-US" w:eastAsia="zh-CN"/>
        </w:rPr>
        <w:t>2022年农作物生产救灾补助项目</w:t>
      </w:r>
      <w:r>
        <w:rPr>
          <w:rFonts w:hint="eastAsia" w:ascii="仿宋" w:hAnsi="仿宋" w:eastAsia="仿宋" w:cs="仿宋"/>
          <w:sz w:val="24"/>
          <w:szCs w:val="24"/>
          <w:lang w:val="en-US" w:eastAsia="zh-CN"/>
        </w:rPr>
        <w:t>以竞争性谈判的方式进行采购，现邀请合格供应商前来投标。</w:t>
      </w:r>
    </w:p>
    <w:p>
      <w:pPr>
        <w:spacing w:line="400" w:lineRule="exact"/>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lang w:eastAsia="zh-CN"/>
        </w:rPr>
        <w:t>一、项目基本情况</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eastAsia="zh-CN"/>
        </w:rPr>
        <w:t>项目编号：</w:t>
      </w:r>
      <w:r>
        <w:rPr>
          <w:rFonts w:hint="eastAsia" w:ascii="仿宋" w:hAnsi="仿宋" w:eastAsia="仿宋" w:cs="仿宋"/>
          <w:sz w:val="24"/>
          <w:szCs w:val="24"/>
          <w:u w:val="none"/>
          <w:lang w:val="en-US" w:eastAsia="zh-CN"/>
        </w:rPr>
        <w:t>XJLC-KSSC-(TP)-2022-01</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default" w:ascii="仿宋" w:hAnsi="仿宋" w:eastAsia="仿宋" w:cs="仿宋"/>
          <w:sz w:val="24"/>
          <w:szCs w:val="24"/>
          <w:u w:val="none"/>
          <w:lang w:val="en-US" w:eastAsia="zh-CN"/>
        </w:rPr>
      </w:pPr>
      <w:r>
        <w:rPr>
          <w:rFonts w:hint="eastAsia" w:ascii="仿宋" w:hAnsi="仿宋" w:eastAsia="仿宋" w:cs="仿宋"/>
          <w:sz w:val="24"/>
          <w:szCs w:val="24"/>
          <w:u w:val="none"/>
          <w:lang w:eastAsia="zh-CN"/>
        </w:rPr>
        <w:t>项目名称：</w:t>
      </w:r>
      <w:r>
        <w:rPr>
          <w:rFonts w:hint="eastAsia" w:ascii="仿宋" w:hAnsi="仿宋" w:eastAsia="仿宋" w:cs="仿宋"/>
          <w:sz w:val="24"/>
          <w:szCs w:val="24"/>
          <w:u w:val="none"/>
          <w:lang w:val="en-US" w:eastAsia="zh-CN"/>
        </w:rPr>
        <w:t>2022年农作物生产救灾补助项目</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仿宋" w:hAnsi="仿宋" w:eastAsia="仿宋" w:cs="仿宋"/>
          <w:sz w:val="24"/>
          <w:szCs w:val="24"/>
          <w:u w:val="none"/>
          <w:lang w:eastAsia="zh-CN"/>
        </w:rPr>
      </w:pPr>
      <w:r>
        <w:rPr>
          <w:rFonts w:hint="eastAsia" w:ascii="仿宋" w:hAnsi="仿宋" w:eastAsia="仿宋" w:cs="仿宋"/>
          <w:sz w:val="24"/>
          <w:szCs w:val="24"/>
          <w:u w:val="none"/>
          <w:lang w:eastAsia="zh-CN"/>
        </w:rPr>
        <w:t>采购方式：竞争性谈判</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default" w:ascii="仿宋" w:hAnsi="仿宋" w:eastAsia="仿宋" w:cs="仿宋"/>
          <w:sz w:val="24"/>
          <w:szCs w:val="24"/>
          <w:u w:val="none"/>
          <w:lang w:val="en-US" w:eastAsia="zh-CN"/>
        </w:rPr>
      </w:pPr>
      <w:r>
        <w:rPr>
          <w:rFonts w:hint="eastAsia" w:ascii="仿宋" w:hAnsi="仿宋" w:eastAsia="仿宋" w:cs="仿宋"/>
          <w:sz w:val="24"/>
          <w:szCs w:val="24"/>
          <w:u w:val="none"/>
          <w:lang w:eastAsia="zh-CN"/>
        </w:rPr>
        <w:t>预算金额：</w:t>
      </w:r>
      <w:r>
        <w:rPr>
          <w:rFonts w:hint="eastAsia" w:ascii="仿宋" w:hAnsi="仿宋" w:eastAsia="仿宋" w:cs="仿宋"/>
          <w:sz w:val="24"/>
          <w:szCs w:val="24"/>
          <w:u w:val="none"/>
          <w:lang w:val="en-US" w:eastAsia="zh-CN"/>
        </w:rPr>
        <w:t>816700.00元</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eastAsia="zh-CN"/>
        </w:rPr>
        <w:t>采购</w:t>
      </w:r>
      <w:r>
        <w:rPr>
          <w:rFonts w:hint="eastAsia" w:ascii="仿宋" w:hAnsi="仿宋" w:eastAsia="仿宋" w:cs="仿宋"/>
          <w:sz w:val="24"/>
          <w:szCs w:val="24"/>
          <w:u w:val="none"/>
          <w:lang w:val="en-US" w:eastAsia="zh-CN"/>
        </w:rPr>
        <w:t>内容</w:t>
      </w:r>
      <w:r>
        <w:rPr>
          <w:rFonts w:hint="eastAsia" w:ascii="仿宋" w:hAnsi="仿宋" w:eastAsia="仿宋" w:cs="仿宋"/>
          <w:sz w:val="24"/>
          <w:szCs w:val="24"/>
          <w:u w:val="none"/>
          <w:lang w:eastAsia="zh-CN"/>
        </w:rPr>
        <w:t>：采购农药化肥一批</w:t>
      </w:r>
      <w:r>
        <w:rPr>
          <w:rFonts w:hint="eastAsia" w:ascii="仿宋" w:hAnsi="仿宋" w:eastAsia="仿宋" w:cs="仿宋"/>
          <w:sz w:val="24"/>
          <w:szCs w:val="24"/>
          <w:u w:val="none"/>
          <w:lang w:val="en-US" w:eastAsia="zh-CN"/>
        </w:rPr>
        <w:t xml:space="preserve">   </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仿宋" w:hAnsi="仿宋" w:eastAsia="仿宋" w:cs="仿宋"/>
          <w:sz w:val="24"/>
          <w:szCs w:val="24"/>
          <w:u w:val="none"/>
          <w:lang w:eastAsia="zh-CN"/>
        </w:rPr>
      </w:pPr>
      <w:r>
        <w:rPr>
          <w:rFonts w:hint="eastAsia" w:ascii="仿宋" w:hAnsi="仿宋" w:eastAsia="仿宋" w:cs="仿宋"/>
          <w:sz w:val="24"/>
          <w:szCs w:val="24"/>
          <w:u w:val="none"/>
          <w:lang w:eastAsia="zh-CN"/>
        </w:rPr>
        <w:t> 本项目不接受联合体投标。</w:t>
      </w:r>
    </w:p>
    <w:p>
      <w:pPr>
        <w:spacing w:line="400" w:lineRule="exact"/>
        <w:rPr>
          <w:rFonts w:hint="eastAsia" w:ascii="微软雅黑" w:hAnsi="微软雅黑" w:eastAsia="微软雅黑" w:cs="微软雅黑"/>
          <w:szCs w:val="21"/>
          <w:lang w:eastAsia="zh-CN"/>
        </w:rPr>
      </w:pPr>
      <w:r>
        <w:rPr>
          <w:rFonts w:hint="eastAsia" w:ascii="微软雅黑" w:hAnsi="微软雅黑" w:eastAsia="微软雅黑" w:cs="微软雅黑"/>
          <w:b/>
          <w:bCs/>
          <w:szCs w:val="21"/>
          <w:lang w:eastAsia="zh-CN"/>
        </w:rPr>
        <w:t>二、申请人的资格要求：</w:t>
      </w:r>
    </w:p>
    <w:p>
      <w:pPr>
        <w:spacing w:line="400" w:lineRule="exact"/>
        <w:ind w:firstLine="440" w:firstLineChars="20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1.符合《中华人民共和国采购法》第二十二条的相关规定；</w:t>
      </w:r>
    </w:p>
    <w:p>
      <w:pPr>
        <w:spacing w:line="400" w:lineRule="exact"/>
        <w:ind w:firstLine="440" w:firstLineChars="20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2.具有有效的独立法人营业执照；</w:t>
      </w:r>
    </w:p>
    <w:p>
      <w:pPr>
        <w:spacing w:line="400" w:lineRule="exact"/>
        <w:ind w:firstLine="440" w:firstLineChars="20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3.法人代表资格证明书及授权书、被授权人身份证(法人投标需提供法人身份证及法人代表资格证明书)；</w:t>
      </w:r>
    </w:p>
    <w:p>
      <w:pPr>
        <w:spacing w:line="400" w:lineRule="exact"/>
        <w:ind w:firstLine="440" w:firstLineChars="20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4.未被“信用中国”网站（www.creditchina.gov.cn ）列入失信被执行人和重大税收违法案件当事人名单，未被中国政府采购网（www.ccgp.gov.cn ）政府采购严重违法失信行为记录名单或被财政部门禁止参加政府采购活动时间及地域范围内；</w:t>
      </w:r>
    </w:p>
    <w:p>
      <w:pPr>
        <w:spacing w:line="400" w:lineRule="exact"/>
        <w:ind w:firstLine="440" w:firstLineChars="20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5.参加政府采购活动前三年内未被列入失信、重大税收违法案件、财政部门禁止参加政府采购活动的承诺书；</w:t>
      </w:r>
    </w:p>
    <w:p>
      <w:pPr>
        <w:spacing w:line="400" w:lineRule="exact"/>
        <w:ind w:firstLine="440" w:firstLineChars="20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6.法定代表人或授权委托人依法缴纳近四个月的社会保险的凭据及个人明细（新公司成立不足四个月的，提供成立至今的缴纳证明）；</w:t>
      </w:r>
    </w:p>
    <w:p>
      <w:pPr>
        <w:spacing w:line="400" w:lineRule="exact"/>
        <w:ind w:firstLine="440" w:firstLineChars="20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7.税务部门出具的近六个月的完税证明；</w:t>
      </w:r>
    </w:p>
    <w:p>
      <w:pPr>
        <w:spacing w:line="400" w:lineRule="exact"/>
        <w:ind w:firstLine="440" w:firstLineChars="20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8.2020年或2021年财务审计报告或银行出具的资信证明与健全的财务会计制度；</w:t>
      </w:r>
    </w:p>
    <w:p>
      <w:pPr>
        <w:spacing w:line="400" w:lineRule="exact"/>
        <w:ind w:firstLine="440" w:firstLineChars="20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9.针对本次项目的《反商业贿赂承诺书》；</w:t>
      </w:r>
    </w:p>
    <w:p>
      <w:pPr>
        <w:spacing w:line="400" w:lineRule="exact"/>
        <w:ind w:firstLine="440" w:firstLineChars="20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10.投标人为生产商的需提供农药登记证、农药生产许可证、农药标准证原件，投标人为销售商的需提供农药经营许可证原件和加盖生产厂家鲜章的农药生产许可证、农药标准证、农药登记证复印件；</w:t>
      </w:r>
    </w:p>
    <w:p>
      <w:pPr>
        <w:spacing w:line="400" w:lineRule="exact"/>
        <w:ind w:firstLine="440" w:firstLineChars="20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11.投标人提供生产厂家出具的农药包装废弃物回收处理承诺书原件并加盖生产厂家鲜章；</w:t>
      </w:r>
    </w:p>
    <w:p>
      <w:pPr>
        <w:spacing w:line="400" w:lineRule="exact"/>
        <w:ind w:firstLine="440" w:firstLineChars="200"/>
        <w:rPr>
          <w:rFonts w:hint="eastAsia" w:ascii="仿宋" w:hAnsi="仿宋" w:eastAsia="仿宋" w:cs="仿宋"/>
          <w:b w:val="0"/>
          <w:bCs w:val="0"/>
          <w:color w:val="auto"/>
          <w:sz w:val="22"/>
          <w:szCs w:val="22"/>
          <w:lang w:val="en-US" w:eastAsia="zh-CN"/>
        </w:rPr>
      </w:pPr>
      <w:bookmarkStart w:id="0" w:name="_Toc3510"/>
      <w:r>
        <w:rPr>
          <w:rFonts w:hint="eastAsia" w:ascii="仿宋" w:hAnsi="仿宋" w:eastAsia="仿宋" w:cs="仿宋"/>
          <w:b w:val="0"/>
          <w:bCs w:val="0"/>
          <w:color w:val="auto"/>
          <w:sz w:val="22"/>
          <w:szCs w:val="22"/>
          <w:lang w:val="en-US" w:eastAsia="zh-CN"/>
        </w:rPr>
        <w:t>12.本项目不接受联合体投标；</w:t>
      </w:r>
      <w:bookmarkEnd w:id="0"/>
    </w:p>
    <w:p>
      <w:pPr>
        <w:spacing w:line="400" w:lineRule="exact"/>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lang w:eastAsia="zh-CN"/>
        </w:rPr>
        <w:t>三、获取采购文件</w:t>
      </w:r>
    </w:p>
    <w:p>
      <w:pPr>
        <w:spacing w:line="400" w:lineRule="exact"/>
        <w:ind w:firstLine="420" w:firstLineChars="200"/>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t xml:space="preserve">  </w:t>
      </w:r>
      <w:r>
        <w:rPr>
          <w:rFonts w:hint="eastAsia" w:ascii="仿宋" w:hAnsi="仿宋" w:eastAsia="仿宋" w:cs="仿宋"/>
          <w:b w:val="0"/>
          <w:bCs w:val="0"/>
          <w:color w:val="auto"/>
          <w:sz w:val="22"/>
          <w:szCs w:val="22"/>
          <w:lang w:eastAsia="zh-CN"/>
        </w:rPr>
        <w:t>202</w:t>
      </w:r>
      <w:r>
        <w:rPr>
          <w:rFonts w:hint="eastAsia" w:ascii="仿宋" w:hAnsi="仿宋" w:eastAsia="仿宋" w:cs="仿宋"/>
          <w:b w:val="0"/>
          <w:bCs w:val="0"/>
          <w:color w:val="auto"/>
          <w:sz w:val="22"/>
          <w:szCs w:val="22"/>
          <w:lang w:val="en-US" w:eastAsia="zh-CN"/>
        </w:rPr>
        <w:t>2</w:t>
      </w:r>
      <w:r>
        <w:rPr>
          <w:rFonts w:hint="eastAsia" w:ascii="仿宋" w:hAnsi="仿宋" w:eastAsia="仿宋" w:cs="仿宋"/>
          <w:b w:val="0"/>
          <w:bCs w:val="0"/>
          <w:color w:val="auto"/>
          <w:sz w:val="22"/>
          <w:szCs w:val="22"/>
          <w:lang w:eastAsia="zh-CN"/>
        </w:rPr>
        <w:t>年</w:t>
      </w:r>
      <w:r>
        <w:rPr>
          <w:rFonts w:hint="eastAsia" w:ascii="仿宋" w:hAnsi="仿宋" w:eastAsia="仿宋" w:cs="仿宋"/>
          <w:b w:val="0"/>
          <w:bCs w:val="0"/>
          <w:color w:val="auto"/>
          <w:sz w:val="22"/>
          <w:szCs w:val="22"/>
          <w:lang w:val="en-US" w:eastAsia="zh-CN"/>
        </w:rPr>
        <w:t>7</w:t>
      </w:r>
      <w:r>
        <w:rPr>
          <w:rFonts w:hint="eastAsia" w:ascii="仿宋" w:hAnsi="仿宋" w:eastAsia="仿宋" w:cs="仿宋"/>
          <w:b w:val="0"/>
          <w:bCs w:val="0"/>
          <w:color w:val="auto"/>
          <w:sz w:val="22"/>
          <w:szCs w:val="22"/>
          <w:lang w:eastAsia="zh-CN"/>
        </w:rPr>
        <w:t>月</w:t>
      </w:r>
      <w:r>
        <w:rPr>
          <w:rFonts w:hint="eastAsia" w:ascii="仿宋" w:hAnsi="仿宋" w:eastAsia="仿宋" w:cs="仿宋"/>
          <w:b w:val="0"/>
          <w:bCs w:val="0"/>
          <w:color w:val="auto"/>
          <w:sz w:val="22"/>
          <w:szCs w:val="22"/>
          <w:lang w:val="en-US" w:eastAsia="zh-CN"/>
        </w:rPr>
        <w:t>4</w:t>
      </w:r>
      <w:r>
        <w:rPr>
          <w:rFonts w:hint="eastAsia" w:ascii="仿宋" w:hAnsi="仿宋" w:eastAsia="仿宋" w:cs="仿宋"/>
          <w:b w:val="0"/>
          <w:bCs w:val="0"/>
          <w:color w:val="auto"/>
          <w:sz w:val="22"/>
          <w:szCs w:val="22"/>
          <w:lang w:eastAsia="zh-CN"/>
        </w:rPr>
        <w:t>日起至202</w:t>
      </w:r>
      <w:r>
        <w:rPr>
          <w:rFonts w:hint="eastAsia" w:ascii="仿宋" w:hAnsi="仿宋" w:eastAsia="仿宋" w:cs="仿宋"/>
          <w:b w:val="0"/>
          <w:bCs w:val="0"/>
          <w:color w:val="auto"/>
          <w:sz w:val="22"/>
          <w:szCs w:val="22"/>
          <w:lang w:val="en-US" w:eastAsia="zh-CN"/>
        </w:rPr>
        <w:t>2</w:t>
      </w:r>
      <w:r>
        <w:rPr>
          <w:rFonts w:hint="eastAsia" w:ascii="仿宋" w:hAnsi="仿宋" w:eastAsia="仿宋" w:cs="仿宋"/>
          <w:b w:val="0"/>
          <w:bCs w:val="0"/>
          <w:color w:val="auto"/>
          <w:sz w:val="22"/>
          <w:szCs w:val="22"/>
          <w:lang w:eastAsia="zh-CN"/>
        </w:rPr>
        <w:t>年</w:t>
      </w:r>
      <w:r>
        <w:rPr>
          <w:rFonts w:hint="eastAsia" w:ascii="仿宋" w:hAnsi="仿宋" w:eastAsia="仿宋" w:cs="仿宋"/>
          <w:b w:val="0"/>
          <w:bCs w:val="0"/>
          <w:color w:val="auto"/>
          <w:sz w:val="22"/>
          <w:szCs w:val="22"/>
          <w:lang w:val="en-US" w:eastAsia="zh-CN"/>
        </w:rPr>
        <w:t>7</w:t>
      </w:r>
      <w:r>
        <w:rPr>
          <w:rFonts w:hint="eastAsia" w:ascii="仿宋" w:hAnsi="仿宋" w:eastAsia="仿宋" w:cs="仿宋"/>
          <w:b w:val="0"/>
          <w:bCs w:val="0"/>
          <w:color w:val="auto"/>
          <w:sz w:val="22"/>
          <w:szCs w:val="22"/>
          <w:lang w:eastAsia="zh-CN"/>
        </w:rPr>
        <w:t>月</w:t>
      </w:r>
      <w:r>
        <w:rPr>
          <w:rFonts w:hint="eastAsia" w:ascii="仿宋" w:hAnsi="仿宋" w:eastAsia="仿宋" w:cs="仿宋"/>
          <w:b w:val="0"/>
          <w:bCs w:val="0"/>
          <w:color w:val="auto"/>
          <w:sz w:val="22"/>
          <w:szCs w:val="22"/>
          <w:lang w:val="en-US" w:eastAsia="zh-CN"/>
        </w:rPr>
        <w:t>6</w:t>
      </w:r>
      <w:r>
        <w:rPr>
          <w:rFonts w:hint="eastAsia" w:ascii="仿宋" w:hAnsi="仿宋" w:eastAsia="仿宋" w:cs="仿宋"/>
          <w:b w:val="0"/>
          <w:bCs w:val="0"/>
          <w:color w:val="auto"/>
          <w:sz w:val="22"/>
          <w:szCs w:val="22"/>
          <w:lang w:eastAsia="zh-CN"/>
        </w:rPr>
        <w:t>日【上午10:</w:t>
      </w:r>
      <w:r>
        <w:rPr>
          <w:rFonts w:hint="eastAsia" w:ascii="仿宋" w:hAnsi="仿宋" w:eastAsia="仿宋" w:cs="仿宋"/>
          <w:b w:val="0"/>
          <w:bCs w:val="0"/>
          <w:color w:val="auto"/>
          <w:sz w:val="22"/>
          <w:szCs w:val="22"/>
          <w:lang w:val="en-US" w:eastAsia="zh-CN"/>
        </w:rPr>
        <w:t>3</w:t>
      </w:r>
      <w:r>
        <w:rPr>
          <w:rFonts w:hint="eastAsia" w:ascii="仿宋" w:hAnsi="仿宋" w:eastAsia="仿宋" w:cs="仿宋"/>
          <w:b w:val="0"/>
          <w:bCs w:val="0"/>
          <w:color w:val="auto"/>
          <w:sz w:val="22"/>
          <w:szCs w:val="22"/>
          <w:lang w:eastAsia="zh-CN"/>
        </w:rPr>
        <w:t>0-13:30时及下午1</w:t>
      </w:r>
      <w:r>
        <w:rPr>
          <w:rFonts w:hint="eastAsia" w:ascii="仿宋" w:hAnsi="仿宋" w:eastAsia="仿宋" w:cs="仿宋"/>
          <w:b w:val="0"/>
          <w:bCs w:val="0"/>
          <w:color w:val="auto"/>
          <w:sz w:val="22"/>
          <w:szCs w:val="22"/>
          <w:lang w:val="en-US" w:eastAsia="zh-CN"/>
        </w:rPr>
        <w:t>6</w:t>
      </w:r>
      <w:r>
        <w:rPr>
          <w:rFonts w:hint="eastAsia" w:ascii="仿宋" w:hAnsi="仿宋" w:eastAsia="仿宋" w:cs="仿宋"/>
          <w:b w:val="0"/>
          <w:bCs w:val="0"/>
          <w:color w:val="auto"/>
          <w:sz w:val="22"/>
          <w:szCs w:val="22"/>
          <w:lang w:eastAsia="zh-CN"/>
        </w:rPr>
        <w:t>:</w:t>
      </w:r>
      <w:r>
        <w:rPr>
          <w:rFonts w:hint="eastAsia" w:ascii="仿宋" w:hAnsi="仿宋" w:eastAsia="仿宋" w:cs="仿宋"/>
          <w:b w:val="0"/>
          <w:bCs w:val="0"/>
          <w:color w:val="auto"/>
          <w:sz w:val="22"/>
          <w:szCs w:val="22"/>
          <w:lang w:val="en-US" w:eastAsia="zh-CN"/>
        </w:rPr>
        <w:t>0</w:t>
      </w:r>
      <w:r>
        <w:rPr>
          <w:rFonts w:hint="eastAsia" w:ascii="仿宋" w:hAnsi="仿宋" w:eastAsia="仿宋" w:cs="仿宋"/>
          <w:b w:val="0"/>
          <w:bCs w:val="0"/>
          <w:color w:val="auto"/>
          <w:sz w:val="22"/>
          <w:szCs w:val="22"/>
          <w:lang w:eastAsia="zh-CN"/>
        </w:rPr>
        <w:t>0-1</w:t>
      </w:r>
      <w:r>
        <w:rPr>
          <w:rFonts w:hint="eastAsia" w:ascii="仿宋" w:hAnsi="仿宋" w:eastAsia="仿宋" w:cs="仿宋"/>
          <w:b w:val="0"/>
          <w:bCs w:val="0"/>
          <w:color w:val="auto"/>
          <w:sz w:val="22"/>
          <w:szCs w:val="22"/>
          <w:lang w:val="en-US" w:eastAsia="zh-CN"/>
        </w:rPr>
        <w:t>9</w:t>
      </w:r>
      <w:r>
        <w:rPr>
          <w:rFonts w:hint="eastAsia" w:ascii="仿宋" w:hAnsi="仿宋" w:eastAsia="仿宋" w:cs="仿宋"/>
          <w:b w:val="0"/>
          <w:bCs w:val="0"/>
          <w:color w:val="auto"/>
          <w:sz w:val="22"/>
          <w:szCs w:val="22"/>
          <w:lang w:eastAsia="zh-CN"/>
        </w:rPr>
        <w:t>:</w:t>
      </w:r>
      <w:r>
        <w:rPr>
          <w:rFonts w:hint="eastAsia" w:ascii="仿宋" w:hAnsi="仿宋" w:eastAsia="仿宋" w:cs="仿宋"/>
          <w:b w:val="0"/>
          <w:bCs w:val="0"/>
          <w:color w:val="auto"/>
          <w:sz w:val="22"/>
          <w:szCs w:val="22"/>
          <w:lang w:val="en-US" w:eastAsia="zh-CN"/>
        </w:rPr>
        <w:t>30</w:t>
      </w:r>
      <w:r>
        <w:rPr>
          <w:rFonts w:hint="eastAsia" w:ascii="仿宋" w:hAnsi="仿宋" w:eastAsia="仿宋" w:cs="仿宋"/>
          <w:b w:val="0"/>
          <w:bCs w:val="0"/>
          <w:color w:val="auto"/>
          <w:sz w:val="22"/>
          <w:szCs w:val="22"/>
          <w:lang w:eastAsia="zh-CN"/>
        </w:rPr>
        <w:t>时（北京时间，节假日休息)】</w:t>
      </w:r>
    </w:p>
    <w:p>
      <w:pPr>
        <w:keepNext w:val="0"/>
        <w:keepLines w:val="0"/>
        <w:pageBreakBefore w:val="0"/>
        <w:widowControl w:val="0"/>
        <w:numPr>
          <w:ilvl w:val="0"/>
          <w:numId w:val="0"/>
        </w:numPr>
        <w:kinsoku/>
        <w:wordWrap/>
        <w:overflowPunct/>
        <w:topLinePunct w:val="0"/>
        <w:bidi w:val="0"/>
        <w:adjustRightInd/>
        <w:spacing w:line="360" w:lineRule="exact"/>
        <w:ind w:firstLine="440" w:firstLineChars="200"/>
        <w:textAlignment w:val="auto"/>
        <w:rPr>
          <w:rFonts w:hint="eastAsia" w:ascii="仿宋" w:hAnsi="仿宋" w:eastAsia="仿宋" w:cs="仿宋"/>
          <w:i w:val="0"/>
          <w:caps w:val="0"/>
          <w:color w:val="000000"/>
          <w:spacing w:val="0"/>
          <w:sz w:val="22"/>
          <w:szCs w:val="22"/>
          <w:shd w:val="clear" w:color="auto" w:fill="FFFFFF"/>
          <w:lang w:eastAsia="zh-CN"/>
        </w:rPr>
      </w:pPr>
      <w:r>
        <w:rPr>
          <w:rFonts w:hint="eastAsia" w:ascii="仿宋" w:hAnsi="仿宋" w:eastAsia="仿宋" w:cs="仿宋"/>
          <w:i w:val="0"/>
          <w:caps w:val="0"/>
          <w:spacing w:val="0"/>
          <w:sz w:val="22"/>
          <w:szCs w:val="22"/>
          <w:shd w:val="clear" w:color="auto" w:fill="FFFFFF"/>
        </w:rPr>
        <w:t>获取方式：</w:t>
      </w:r>
      <w:r>
        <w:rPr>
          <w:rFonts w:hint="eastAsia" w:ascii="仿宋" w:hAnsi="仿宋" w:eastAsia="仿宋" w:cs="仿宋"/>
          <w:i w:val="0"/>
          <w:caps w:val="0"/>
          <w:spacing w:val="0"/>
          <w:sz w:val="22"/>
          <w:szCs w:val="22"/>
          <w:shd w:val="clear" w:color="auto" w:fill="FFFFFF"/>
          <w:lang w:val="en-US" w:eastAsia="zh-CN"/>
        </w:rPr>
        <w:t>邮箱获取</w:t>
      </w:r>
    </w:p>
    <w:p>
      <w:pPr>
        <w:keepNext w:val="0"/>
        <w:keepLines w:val="0"/>
        <w:pageBreakBefore w:val="0"/>
        <w:widowControl w:val="0"/>
        <w:kinsoku/>
        <w:wordWrap/>
        <w:overflowPunct/>
        <w:topLinePunct w:val="0"/>
        <w:bidi w:val="0"/>
        <w:adjustRightInd/>
        <w:spacing w:line="360" w:lineRule="auto"/>
        <w:ind w:firstLine="440" w:firstLineChars="200"/>
        <w:textAlignment w:val="auto"/>
        <w:rPr>
          <w:rFonts w:hint="default" w:ascii="仿宋" w:hAnsi="仿宋" w:eastAsia="仿宋" w:cs="仿宋"/>
          <w:i w:val="0"/>
          <w:caps w:val="0"/>
          <w:spacing w:val="0"/>
          <w:kern w:val="2"/>
          <w:sz w:val="22"/>
          <w:szCs w:val="22"/>
          <w:shd w:val="clear" w:color="auto" w:fill="FFFFFF"/>
          <w:lang w:val="en-US" w:eastAsia="zh-CN" w:bidi="ar-SA"/>
        </w:rPr>
      </w:pPr>
      <w:r>
        <w:rPr>
          <w:rFonts w:hint="eastAsia" w:ascii="仿宋" w:hAnsi="仿宋" w:eastAsia="仿宋" w:cs="仿宋"/>
          <w:i w:val="0"/>
          <w:caps w:val="0"/>
          <w:spacing w:val="0"/>
          <w:kern w:val="2"/>
          <w:sz w:val="22"/>
          <w:szCs w:val="22"/>
          <w:shd w:val="clear" w:color="auto" w:fill="FFFFFF"/>
          <w:lang w:val="en-US" w:eastAsia="zh-CN" w:bidi="ar-SA"/>
        </w:rPr>
        <w:t>获取地点：947873293@qq.com</w:t>
      </w:r>
    </w:p>
    <w:p>
      <w:pPr>
        <w:pStyle w:val="2"/>
        <w:rPr>
          <w:rFonts w:hint="default"/>
          <w:lang w:val="en-US" w:eastAsia="zh-CN"/>
        </w:rPr>
      </w:pPr>
      <w:r>
        <w:rPr>
          <w:rFonts w:hint="eastAsia"/>
          <w:lang w:val="en-US" w:eastAsia="zh-CN"/>
        </w:rPr>
        <w:t>一、由于疫情防控形势，请各投标单位在参与本次招标会议之前，咨询“莎车县疫情防控指挥部”电话8520203了解最新政策，如不咨询由此产生的一切后果由投标人自行承担。 </w:t>
      </w:r>
    </w:p>
    <w:p>
      <w:pPr>
        <w:keepNext w:val="0"/>
        <w:keepLines w:val="0"/>
        <w:pageBreakBefore w:val="0"/>
        <w:widowControl w:val="0"/>
        <w:kinsoku/>
        <w:wordWrap/>
        <w:overflowPunct/>
        <w:topLinePunct w:val="0"/>
        <w:bidi w:val="0"/>
        <w:adjustRightInd/>
        <w:spacing w:line="360" w:lineRule="auto"/>
        <w:textAlignment w:val="auto"/>
        <w:rPr>
          <w:rFonts w:hint="eastAsia"/>
          <w:sz w:val="22"/>
          <w:szCs w:val="28"/>
          <w:lang w:eastAsia="zh-CN"/>
        </w:rPr>
      </w:pPr>
      <w:r>
        <w:rPr>
          <w:rFonts w:hint="eastAsia"/>
          <w:b/>
          <w:bCs/>
          <w:sz w:val="22"/>
          <w:szCs w:val="28"/>
          <w:lang w:eastAsia="zh-CN"/>
        </w:rPr>
        <w:t>四、</w:t>
      </w:r>
      <w:r>
        <w:rPr>
          <w:rFonts w:hint="eastAsia"/>
          <w:b/>
          <w:bCs/>
          <w:sz w:val="22"/>
          <w:szCs w:val="28"/>
          <w:lang w:val="en-US" w:eastAsia="zh-CN"/>
        </w:rPr>
        <w:t>投标</w:t>
      </w:r>
      <w:r>
        <w:rPr>
          <w:rFonts w:hint="eastAsia"/>
          <w:b/>
          <w:bCs/>
          <w:sz w:val="22"/>
          <w:szCs w:val="28"/>
          <w:lang w:eastAsia="zh-CN"/>
        </w:rPr>
        <w:t>文件提交</w:t>
      </w:r>
    </w:p>
    <w:p>
      <w:pPr>
        <w:spacing w:line="360" w:lineRule="auto"/>
        <w:rPr>
          <w:rFonts w:hint="eastAsia"/>
          <w:sz w:val="22"/>
          <w:szCs w:val="28"/>
          <w:lang w:eastAsia="zh-CN"/>
        </w:rPr>
      </w:pPr>
      <w:r>
        <w:rPr>
          <w:rFonts w:hint="eastAsia"/>
          <w:sz w:val="22"/>
          <w:szCs w:val="28"/>
          <w:lang w:eastAsia="zh-CN"/>
        </w:rPr>
        <w:t>    截止时间： 202</w:t>
      </w:r>
      <w:r>
        <w:rPr>
          <w:rFonts w:hint="eastAsia"/>
          <w:sz w:val="22"/>
          <w:szCs w:val="28"/>
          <w:lang w:val="en-US" w:eastAsia="zh-CN"/>
        </w:rPr>
        <w:t>2</w:t>
      </w:r>
      <w:r>
        <w:rPr>
          <w:rFonts w:hint="eastAsia"/>
          <w:sz w:val="22"/>
          <w:szCs w:val="28"/>
          <w:lang w:eastAsia="zh-CN"/>
        </w:rPr>
        <w:t>年</w:t>
      </w:r>
      <w:r>
        <w:rPr>
          <w:rFonts w:hint="eastAsia"/>
          <w:sz w:val="22"/>
          <w:szCs w:val="28"/>
          <w:lang w:val="en-US" w:eastAsia="zh-CN"/>
        </w:rPr>
        <w:t>7</w:t>
      </w:r>
      <w:r>
        <w:rPr>
          <w:rFonts w:hint="eastAsia"/>
          <w:sz w:val="22"/>
          <w:szCs w:val="28"/>
          <w:lang w:eastAsia="zh-CN"/>
        </w:rPr>
        <w:t>月</w:t>
      </w:r>
      <w:r>
        <w:rPr>
          <w:rFonts w:hint="eastAsia"/>
          <w:sz w:val="22"/>
          <w:szCs w:val="28"/>
          <w:lang w:val="en-US" w:eastAsia="zh-CN"/>
        </w:rPr>
        <w:t>15</w:t>
      </w:r>
      <w:r>
        <w:rPr>
          <w:rFonts w:hint="eastAsia"/>
          <w:sz w:val="22"/>
          <w:szCs w:val="28"/>
          <w:lang w:eastAsia="zh-CN"/>
        </w:rPr>
        <w:t>日上午1</w:t>
      </w:r>
      <w:r>
        <w:rPr>
          <w:rFonts w:hint="eastAsia"/>
          <w:sz w:val="22"/>
          <w:szCs w:val="28"/>
          <w:lang w:val="en-US" w:eastAsia="zh-CN"/>
        </w:rPr>
        <w:t>1</w:t>
      </w:r>
      <w:r>
        <w:rPr>
          <w:rFonts w:hint="eastAsia"/>
          <w:sz w:val="22"/>
          <w:szCs w:val="28"/>
          <w:lang w:eastAsia="zh-CN"/>
        </w:rPr>
        <w:t>:</w:t>
      </w:r>
      <w:r>
        <w:rPr>
          <w:rFonts w:hint="eastAsia"/>
          <w:sz w:val="22"/>
          <w:szCs w:val="28"/>
          <w:lang w:val="en-US" w:eastAsia="zh-CN"/>
        </w:rPr>
        <w:t>0</w:t>
      </w:r>
      <w:r>
        <w:rPr>
          <w:rFonts w:hint="eastAsia"/>
          <w:sz w:val="22"/>
          <w:szCs w:val="28"/>
          <w:lang w:eastAsia="zh-CN"/>
        </w:rPr>
        <w:t>0 （北京时间）</w:t>
      </w:r>
    </w:p>
    <w:p>
      <w:pPr>
        <w:spacing w:line="360" w:lineRule="auto"/>
        <w:ind w:firstLine="360"/>
        <w:rPr>
          <w:rFonts w:hint="default"/>
          <w:sz w:val="22"/>
          <w:szCs w:val="28"/>
          <w:lang w:val="en-US" w:eastAsia="zh-CN"/>
        </w:rPr>
      </w:pPr>
      <w:r>
        <w:rPr>
          <w:rFonts w:hint="eastAsia"/>
          <w:sz w:val="22"/>
          <w:szCs w:val="28"/>
          <w:lang w:eastAsia="zh-CN"/>
        </w:rPr>
        <w:t>地点：莎车县莎车宾馆</w:t>
      </w:r>
      <w:r>
        <w:rPr>
          <w:rFonts w:hint="eastAsia"/>
          <w:sz w:val="22"/>
          <w:szCs w:val="28"/>
          <w:lang w:val="en-US" w:eastAsia="zh-CN"/>
        </w:rPr>
        <w:t>2号开标室</w:t>
      </w:r>
    </w:p>
    <w:p>
      <w:pPr>
        <w:spacing w:line="360" w:lineRule="auto"/>
        <w:ind w:firstLine="360"/>
        <w:rPr>
          <w:rFonts w:hint="eastAsia"/>
          <w:b/>
          <w:bCs/>
          <w:sz w:val="22"/>
          <w:szCs w:val="28"/>
          <w:lang w:eastAsia="zh-CN"/>
        </w:rPr>
      </w:pPr>
      <w:r>
        <w:rPr>
          <w:rFonts w:hint="eastAsia"/>
          <w:b/>
          <w:bCs/>
          <w:sz w:val="22"/>
          <w:szCs w:val="28"/>
          <w:lang w:eastAsia="zh-CN"/>
        </w:rPr>
        <w:t>五、响应文件开启</w:t>
      </w:r>
    </w:p>
    <w:p>
      <w:pPr>
        <w:spacing w:line="360" w:lineRule="auto"/>
        <w:rPr>
          <w:rFonts w:hint="eastAsia"/>
          <w:sz w:val="22"/>
          <w:szCs w:val="28"/>
          <w:lang w:eastAsia="zh-CN"/>
        </w:rPr>
      </w:pPr>
      <w:r>
        <w:rPr>
          <w:rFonts w:hint="eastAsia"/>
          <w:sz w:val="22"/>
          <w:szCs w:val="28"/>
          <w:lang w:eastAsia="zh-CN"/>
        </w:rPr>
        <w:t>    开启时间： 202</w:t>
      </w:r>
      <w:r>
        <w:rPr>
          <w:rFonts w:hint="eastAsia"/>
          <w:sz w:val="22"/>
          <w:szCs w:val="28"/>
          <w:lang w:val="en-US" w:eastAsia="zh-CN"/>
        </w:rPr>
        <w:t>2</w:t>
      </w:r>
      <w:r>
        <w:rPr>
          <w:rFonts w:hint="eastAsia"/>
          <w:sz w:val="22"/>
          <w:szCs w:val="28"/>
          <w:lang w:eastAsia="zh-CN"/>
        </w:rPr>
        <w:t>年</w:t>
      </w:r>
      <w:r>
        <w:rPr>
          <w:rFonts w:hint="eastAsia"/>
          <w:sz w:val="22"/>
          <w:szCs w:val="28"/>
          <w:lang w:val="en-US" w:eastAsia="zh-CN"/>
        </w:rPr>
        <w:t>7</w:t>
      </w:r>
      <w:r>
        <w:rPr>
          <w:rFonts w:hint="eastAsia"/>
          <w:sz w:val="22"/>
          <w:szCs w:val="28"/>
          <w:lang w:eastAsia="zh-CN"/>
        </w:rPr>
        <w:t>月</w:t>
      </w:r>
      <w:r>
        <w:rPr>
          <w:rFonts w:hint="eastAsia"/>
          <w:sz w:val="22"/>
          <w:szCs w:val="28"/>
          <w:lang w:val="en-US" w:eastAsia="zh-CN"/>
        </w:rPr>
        <w:t>15</w:t>
      </w:r>
      <w:r>
        <w:rPr>
          <w:rFonts w:hint="eastAsia"/>
          <w:sz w:val="22"/>
          <w:szCs w:val="28"/>
          <w:lang w:eastAsia="zh-CN"/>
        </w:rPr>
        <w:t>日上午</w:t>
      </w:r>
      <w:r>
        <w:rPr>
          <w:rFonts w:hint="eastAsia"/>
          <w:sz w:val="22"/>
          <w:szCs w:val="28"/>
          <w:lang w:val="en-US" w:eastAsia="zh-CN"/>
        </w:rPr>
        <w:t>11</w:t>
      </w:r>
      <w:r>
        <w:rPr>
          <w:rFonts w:hint="eastAsia"/>
          <w:sz w:val="22"/>
          <w:szCs w:val="28"/>
          <w:lang w:eastAsia="zh-CN"/>
        </w:rPr>
        <w:t>:</w:t>
      </w:r>
      <w:r>
        <w:rPr>
          <w:rFonts w:hint="eastAsia"/>
          <w:sz w:val="22"/>
          <w:szCs w:val="28"/>
          <w:lang w:val="en-US" w:eastAsia="zh-CN"/>
        </w:rPr>
        <w:t>0</w:t>
      </w:r>
      <w:r>
        <w:rPr>
          <w:rFonts w:hint="eastAsia"/>
          <w:sz w:val="22"/>
          <w:szCs w:val="28"/>
          <w:lang w:eastAsia="zh-CN"/>
        </w:rPr>
        <w:t>0 （北京时间）</w:t>
      </w:r>
    </w:p>
    <w:p>
      <w:pPr>
        <w:spacing w:line="360" w:lineRule="auto"/>
        <w:ind w:firstLine="360"/>
        <w:rPr>
          <w:rFonts w:hint="eastAsia"/>
          <w:sz w:val="22"/>
          <w:szCs w:val="28"/>
          <w:lang w:eastAsia="zh-CN"/>
        </w:rPr>
      </w:pPr>
      <w:r>
        <w:rPr>
          <w:rFonts w:hint="eastAsia"/>
          <w:sz w:val="22"/>
          <w:szCs w:val="28"/>
          <w:lang w:eastAsia="zh-CN"/>
        </w:rPr>
        <w:t>地点：莎车县莎车宾馆</w:t>
      </w:r>
      <w:r>
        <w:rPr>
          <w:rFonts w:hint="eastAsia"/>
          <w:sz w:val="22"/>
          <w:szCs w:val="28"/>
          <w:lang w:val="en-US" w:eastAsia="zh-CN"/>
        </w:rPr>
        <w:t>2号开标室</w:t>
      </w:r>
    </w:p>
    <w:p>
      <w:pPr>
        <w:spacing w:line="360" w:lineRule="auto"/>
        <w:ind w:firstLine="360"/>
        <w:rPr>
          <w:rFonts w:hint="eastAsia"/>
          <w:b/>
          <w:bCs/>
          <w:sz w:val="22"/>
          <w:szCs w:val="28"/>
          <w:lang w:eastAsia="zh-CN"/>
        </w:rPr>
      </w:pPr>
      <w:r>
        <w:rPr>
          <w:rFonts w:hint="eastAsia"/>
          <w:b/>
          <w:bCs/>
          <w:sz w:val="22"/>
          <w:szCs w:val="28"/>
          <w:lang w:eastAsia="zh-CN"/>
        </w:rPr>
        <w:t>六、公告期限</w:t>
      </w:r>
    </w:p>
    <w:p>
      <w:pPr>
        <w:spacing w:line="360" w:lineRule="auto"/>
        <w:ind w:firstLine="220" w:firstLineChars="100"/>
        <w:rPr>
          <w:rFonts w:hint="eastAsia"/>
          <w:sz w:val="22"/>
          <w:szCs w:val="28"/>
          <w:lang w:eastAsia="zh-CN"/>
        </w:rPr>
      </w:pPr>
      <w:r>
        <w:rPr>
          <w:rFonts w:hint="eastAsia"/>
          <w:sz w:val="22"/>
          <w:szCs w:val="28"/>
          <w:lang w:eastAsia="zh-CN"/>
        </w:rPr>
        <w:t>自本公告发布之日起</w:t>
      </w:r>
      <w:r>
        <w:rPr>
          <w:rFonts w:hint="eastAsia"/>
          <w:sz w:val="22"/>
          <w:szCs w:val="28"/>
          <w:lang w:val="en-US" w:eastAsia="zh-CN"/>
        </w:rPr>
        <w:t>3</w:t>
      </w:r>
      <w:r>
        <w:rPr>
          <w:rFonts w:hint="eastAsia"/>
          <w:sz w:val="22"/>
          <w:szCs w:val="28"/>
          <w:lang w:eastAsia="zh-CN"/>
        </w:rPr>
        <w:t>个工作日</w:t>
      </w:r>
    </w:p>
    <w:p>
      <w:pPr>
        <w:spacing w:line="240" w:lineRule="auto"/>
        <w:rPr>
          <w:rFonts w:hint="eastAsia"/>
          <w:b/>
          <w:bCs/>
          <w:sz w:val="24"/>
          <w:szCs w:val="32"/>
          <w:lang w:val="en-US" w:eastAsia="zh-CN"/>
        </w:rPr>
      </w:pPr>
      <w:r>
        <w:rPr>
          <w:rFonts w:hint="eastAsia"/>
          <w:b/>
          <w:bCs/>
          <w:sz w:val="24"/>
          <w:szCs w:val="32"/>
          <w:lang w:val="en-US" w:eastAsia="zh-CN"/>
        </w:rPr>
        <w:t>七、其他补充事宜</w:t>
      </w:r>
    </w:p>
    <w:p>
      <w:pPr>
        <w:pStyle w:val="2"/>
        <w:rPr>
          <w:rFonts w:hint="eastAsia" w:ascii="仿宋" w:hAnsi="仿宋" w:eastAsia="仿宋" w:cs="仿宋"/>
          <w:color w:val="000000"/>
          <w:kern w:val="2"/>
          <w:sz w:val="22"/>
          <w:szCs w:val="22"/>
          <w:highlight w:val="none"/>
          <w:lang w:val="en-US" w:eastAsia="zh-CN" w:bidi="ar-SA"/>
        </w:rPr>
      </w:pPr>
      <w:r>
        <w:rPr>
          <w:rFonts w:hint="eastAsia" w:ascii="仿宋" w:hAnsi="仿宋" w:eastAsia="仿宋" w:cs="仿宋"/>
          <w:color w:val="000000"/>
          <w:kern w:val="2"/>
          <w:sz w:val="22"/>
          <w:szCs w:val="22"/>
          <w:highlight w:val="none"/>
          <w:lang w:val="en-US" w:eastAsia="zh-CN" w:bidi="ar-SA"/>
        </w:rPr>
        <w:t> 1.本次采购采用线上线下辅助评标方式，电子交易平台为“政府采购云平台（www.zcygov.cn）”。投标人参与本项目电子交易活动前，应注册成为政府采购云平台投标人。投标人应充分考虑完成平台注册的时间。因未注册入库等原因造成无法投标或投标失败等后果由投标人自行承担； 2.为严格落实党中央、国务院以及自治区相关工作部署，参加开标会的人员均须遵守《关于进一步明确责任加强新型冠状病毒感染的肺炎预防控制工作的通知》及《中华人民共和国传染病防治法》相关要求，做好个人防护，佩戴口罩，提前 30 分钟到达会场配合工作人员进行体温监测和人员信息登记，并签订承诺书。未按规定做好个人防护、不配合防疫工作，近期行程及接触史不符合防疫要求的，工作人员有权拒绝其进入开标会场，造成无法投标等后果自负。 3.各投标人应随时关注新疆政府采购网项目信息，如有必要对招标文件澄清、修改及变更的将在本网站及时发布，文件一旦发布即视为以书面形式通知所有潜在投标人，请各投标人自行关注本次招标项目相关信息的变更情况，否则所造成的一切后果由投标人自负。</w:t>
      </w:r>
    </w:p>
    <w:p>
      <w:pPr>
        <w:rPr>
          <w:rFonts w:hint="eastAsia"/>
          <w:lang w:val="en-US" w:eastAsia="zh-CN"/>
        </w:rPr>
      </w:pPr>
      <w:r>
        <w:rPr>
          <w:rFonts w:hint="eastAsia"/>
          <w:lang w:val="en-US" w:eastAsia="zh-CN"/>
        </w:rPr>
        <w:t>由于疫情防控形势，请各投标单位在参与本次招标会议之前，咨询“莎车县疫情防控指挥部”电话8520203了解最新政策，如不咨询由此产生的一切后果由投标人自行承担。  </w:t>
      </w:r>
    </w:p>
    <w:p>
      <w:pPr>
        <w:rPr>
          <w:rFonts w:hint="eastAsia"/>
          <w:lang w:eastAsia="zh-CN"/>
        </w:rPr>
      </w:pPr>
      <w:r>
        <w:rPr>
          <w:rFonts w:hint="eastAsia"/>
          <w:lang w:eastAsia="zh-CN"/>
        </w:rPr>
        <w:t>特别提示：</w:t>
      </w:r>
    </w:p>
    <w:p>
      <w:pPr>
        <w:rPr>
          <w:rFonts w:hint="eastAsia"/>
          <w:lang w:eastAsia="zh-CN"/>
        </w:rPr>
      </w:pPr>
      <w:r>
        <w:rPr>
          <w:rFonts w:hint="eastAsia"/>
          <w:lang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rPr>
          <w:rFonts w:hint="eastAsia"/>
          <w:lang w:eastAsia="zh-CN"/>
        </w:rPr>
      </w:pPr>
      <w:r>
        <w:rPr>
          <w:rFonts w:hint="eastAsia"/>
          <w:lang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rPr>
          <w:rFonts w:hint="eastAsia"/>
          <w:lang w:eastAsia="zh-CN"/>
        </w:rPr>
      </w:pPr>
      <w:r>
        <w:rPr>
          <w:rFonts w:hint="eastAsia"/>
          <w:lang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val="0"/>
        <w:bidi w:val="0"/>
        <w:adjustRightInd/>
        <w:spacing w:line="360" w:lineRule="exact"/>
        <w:textAlignment w:val="auto"/>
        <w:rPr>
          <w:rFonts w:hint="eastAsia" w:ascii="仿宋" w:hAnsi="仿宋" w:eastAsia="仿宋" w:cs="仿宋"/>
          <w:color w:val="000000"/>
          <w:kern w:val="2"/>
          <w:sz w:val="22"/>
          <w:szCs w:val="22"/>
          <w:highlight w:val="none"/>
          <w:lang w:val="en-US" w:eastAsia="zh-CN" w:bidi="ar-SA"/>
        </w:rPr>
      </w:pPr>
      <w:r>
        <w:rPr>
          <w:rFonts w:hint="eastAsia" w:ascii="微软雅黑" w:hAnsi="微软雅黑" w:eastAsia="微软雅黑" w:cs="微软雅黑"/>
          <w:b/>
          <w:bCs/>
          <w:sz w:val="21"/>
          <w:szCs w:val="21"/>
          <w:lang w:eastAsia="zh-CN"/>
        </w:rPr>
        <w:t>八、对本次采购提出询问，请按以下方式联系</w:t>
      </w:r>
      <w:r>
        <w:rPr>
          <w:rFonts w:hint="eastAsia" w:ascii="微软雅黑" w:hAnsi="微软雅黑" w:eastAsia="微软雅黑" w:cs="微软雅黑"/>
          <w:sz w:val="21"/>
          <w:szCs w:val="21"/>
          <w:lang w:eastAsia="zh-CN"/>
        </w:rPr>
        <w:t>　　　　　　　　　</w:t>
      </w:r>
      <w:bookmarkStart w:id="1" w:name="_Toc28359019"/>
      <w:bookmarkStart w:id="2" w:name="_Toc35393637"/>
      <w:bookmarkStart w:id="3" w:name="_Toc28359096"/>
      <w:bookmarkStart w:id="4" w:name="_Toc35393806"/>
    </w:p>
    <w:p>
      <w:pPr>
        <w:pStyle w:val="2"/>
        <w:keepNext w:val="0"/>
        <w:keepLines w:val="0"/>
        <w:pageBreakBefore w:val="0"/>
        <w:widowControl/>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000000"/>
          <w:kern w:val="2"/>
          <w:sz w:val="22"/>
          <w:szCs w:val="22"/>
          <w:highlight w:val="none"/>
          <w:lang w:val="en-US" w:eastAsia="zh-CN" w:bidi="ar-SA"/>
        </w:rPr>
      </w:pPr>
      <w:r>
        <w:rPr>
          <w:rFonts w:hint="eastAsia" w:ascii="仿宋" w:hAnsi="仿宋" w:eastAsia="仿宋" w:cs="仿宋"/>
          <w:color w:val="000000"/>
          <w:kern w:val="2"/>
          <w:sz w:val="22"/>
          <w:szCs w:val="22"/>
          <w:highlight w:val="none"/>
          <w:lang w:val="en-US" w:eastAsia="zh-CN" w:bidi="ar-SA"/>
        </w:rPr>
        <w:t xml:space="preserve"> 1.采购人信息</w:t>
      </w:r>
      <w:bookmarkEnd w:id="1"/>
      <w:bookmarkEnd w:id="2"/>
      <w:bookmarkEnd w:id="3"/>
      <w:bookmarkEnd w:id="4"/>
    </w:p>
    <w:p>
      <w:pPr>
        <w:pStyle w:val="2"/>
        <w:keepNext w:val="0"/>
        <w:keepLines w:val="0"/>
        <w:pageBreakBefore w:val="0"/>
        <w:widowControl/>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000000"/>
          <w:kern w:val="2"/>
          <w:sz w:val="22"/>
          <w:szCs w:val="22"/>
          <w:highlight w:val="none"/>
          <w:lang w:val="en-US" w:eastAsia="zh-CN" w:bidi="ar-SA"/>
        </w:rPr>
      </w:pPr>
      <w:r>
        <w:rPr>
          <w:rFonts w:hint="eastAsia" w:ascii="仿宋" w:hAnsi="仿宋" w:eastAsia="仿宋" w:cs="仿宋"/>
          <w:color w:val="000000"/>
          <w:kern w:val="2"/>
          <w:sz w:val="22"/>
          <w:szCs w:val="22"/>
          <w:highlight w:val="none"/>
          <w:lang w:val="en-US" w:eastAsia="zh-CN" w:bidi="ar-SA"/>
        </w:rPr>
        <w:t>名   称：</w:t>
      </w:r>
      <w:bookmarkStart w:id="5" w:name="_Toc28359020"/>
      <w:bookmarkStart w:id="6" w:name="_Toc28359097"/>
      <w:bookmarkStart w:id="7" w:name="_Toc35393638"/>
      <w:bookmarkStart w:id="8" w:name="_Toc35393807"/>
      <w:r>
        <w:rPr>
          <w:rFonts w:hint="eastAsia" w:ascii="仿宋" w:hAnsi="仿宋" w:eastAsia="仿宋" w:cs="仿宋"/>
          <w:color w:val="000000"/>
          <w:kern w:val="2"/>
          <w:sz w:val="22"/>
          <w:szCs w:val="22"/>
          <w:highlight w:val="none"/>
          <w:lang w:val="en-US" w:eastAsia="zh-CN" w:bidi="ar-SA"/>
        </w:rPr>
        <w:t>莎车县农业技术推广中心</w:t>
      </w:r>
    </w:p>
    <w:p>
      <w:pPr>
        <w:pStyle w:val="2"/>
        <w:keepNext w:val="0"/>
        <w:keepLines w:val="0"/>
        <w:pageBreakBefore w:val="0"/>
        <w:widowControl/>
        <w:kinsoku/>
        <w:wordWrap/>
        <w:overflowPunct/>
        <w:topLinePunct w:val="0"/>
        <w:autoSpaceDE/>
        <w:autoSpaceDN/>
        <w:bidi w:val="0"/>
        <w:adjustRightInd/>
        <w:snapToGrid/>
        <w:spacing w:line="312" w:lineRule="auto"/>
        <w:ind w:firstLine="420"/>
        <w:textAlignment w:val="auto"/>
        <w:rPr>
          <w:rFonts w:hint="default" w:ascii="仿宋" w:hAnsi="仿宋" w:eastAsia="仿宋" w:cs="仿宋"/>
          <w:color w:val="000000"/>
          <w:kern w:val="2"/>
          <w:sz w:val="22"/>
          <w:szCs w:val="22"/>
          <w:highlight w:val="none"/>
          <w:lang w:val="en-US" w:eastAsia="zh-CN" w:bidi="ar-SA"/>
        </w:rPr>
      </w:pPr>
      <w:r>
        <w:rPr>
          <w:rFonts w:hint="eastAsia" w:ascii="仿宋" w:hAnsi="仿宋" w:eastAsia="仿宋" w:cs="仿宋"/>
          <w:color w:val="000000"/>
          <w:kern w:val="2"/>
          <w:sz w:val="22"/>
          <w:szCs w:val="22"/>
          <w:highlight w:val="none"/>
          <w:lang w:val="en-US" w:eastAsia="zh-CN" w:bidi="ar-SA"/>
        </w:rPr>
        <w:t>联系电话：17799558051</w:t>
      </w:r>
    </w:p>
    <w:p>
      <w:pPr>
        <w:pStyle w:val="2"/>
        <w:keepNext w:val="0"/>
        <w:keepLines w:val="0"/>
        <w:pageBreakBefore w:val="0"/>
        <w:widowControl/>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000000"/>
          <w:kern w:val="2"/>
          <w:sz w:val="22"/>
          <w:szCs w:val="22"/>
          <w:highlight w:val="none"/>
          <w:lang w:val="en-US" w:eastAsia="zh-CN" w:bidi="ar-SA"/>
        </w:rPr>
      </w:pPr>
      <w:bookmarkStart w:id="9" w:name="_Toc6476"/>
      <w:r>
        <w:rPr>
          <w:rFonts w:hint="eastAsia" w:ascii="仿宋" w:hAnsi="仿宋" w:eastAsia="仿宋" w:cs="仿宋"/>
          <w:color w:val="000000"/>
          <w:kern w:val="2"/>
          <w:sz w:val="22"/>
          <w:szCs w:val="22"/>
          <w:highlight w:val="none"/>
          <w:lang w:val="en-US" w:eastAsia="zh-CN" w:bidi="ar-SA"/>
        </w:rPr>
        <w:t>2.采购代理机构信息</w:t>
      </w:r>
      <w:bookmarkEnd w:id="5"/>
      <w:bookmarkEnd w:id="6"/>
      <w:bookmarkEnd w:id="7"/>
      <w:bookmarkEnd w:id="8"/>
      <w:bookmarkEnd w:id="9"/>
    </w:p>
    <w:p>
      <w:pPr>
        <w:pStyle w:val="2"/>
        <w:keepNext w:val="0"/>
        <w:keepLines w:val="0"/>
        <w:pageBreakBefore w:val="0"/>
        <w:widowControl/>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000000"/>
          <w:kern w:val="2"/>
          <w:sz w:val="22"/>
          <w:szCs w:val="22"/>
          <w:highlight w:val="none"/>
          <w:lang w:val="en-US" w:eastAsia="zh-CN" w:bidi="ar-SA"/>
        </w:rPr>
      </w:pPr>
      <w:r>
        <w:rPr>
          <w:rFonts w:hint="eastAsia" w:ascii="仿宋" w:hAnsi="仿宋" w:eastAsia="仿宋" w:cs="仿宋"/>
          <w:color w:val="000000"/>
          <w:kern w:val="2"/>
          <w:sz w:val="22"/>
          <w:szCs w:val="22"/>
          <w:highlight w:val="none"/>
          <w:lang w:val="en-US" w:eastAsia="zh-CN" w:bidi="ar-SA"/>
        </w:rPr>
        <w:t>名    称：新疆联诚项目咨询管理有限公司　</w:t>
      </w:r>
    </w:p>
    <w:p>
      <w:pPr>
        <w:pStyle w:val="2"/>
        <w:keepNext w:val="0"/>
        <w:keepLines w:val="0"/>
        <w:pageBreakBefore w:val="0"/>
        <w:widowControl/>
        <w:kinsoku/>
        <w:wordWrap/>
        <w:overflowPunct/>
        <w:topLinePunct w:val="0"/>
        <w:autoSpaceDE/>
        <w:autoSpaceDN/>
        <w:bidi w:val="0"/>
        <w:adjustRightInd/>
        <w:snapToGrid/>
        <w:spacing w:line="312" w:lineRule="auto"/>
        <w:ind w:firstLine="420"/>
        <w:textAlignment w:val="auto"/>
        <w:rPr>
          <w:rFonts w:hint="default" w:ascii="仿宋" w:hAnsi="仿宋" w:eastAsia="仿宋" w:cs="仿宋"/>
          <w:color w:val="000000"/>
          <w:kern w:val="2"/>
          <w:sz w:val="22"/>
          <w:szCs w:val="22"/>
          <w:highlight w:val="none"/>
          <w:lang w:val="en-US" w:eastAsia="zh-CN" w:bidi="ar-SA"/>
        </w:rPr>
      </w:pPr>
      <w:r>
        <w:rPr>
          <w:rFonts w:hint="eastAsia" w:ascii="仿宋" w:hAnsi="仿宋" w:eastAsia="仿宋" w:cs="仿宋"/>
          <w:color w:val="000000"/>
          <w:kern w:val="2"/>
          <w:sz w:val="22"/>
          <w:szCs w:val="22"/>
          <w:highlight w:val="none"/>
          <w:lang w:val="en-US" w:eastAsia="zh-CN" w:bidi="ar-SA"/>
        </w:rPr>
        <w:t>联 系 人：崔孟姣</w:t>
      </w:r>
    </w:p>
    <w:p>
      <w:pPr>
        <w:pStyle w:val="2"/>
        <w:keepNext w:val="0"/>
        <w:keepLines w:val="0"/>
        <w:pageBreakBefore w:val="0"/>
        <w:widowControl/>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000000"/>
          <w:kern w:val="2"/>
          <w:sz w:val="22"/>
          <w:szCs w:val="22"/>
          <w:highlight w:val="none"/>
          <w:lang w:val="en-US" w:eastAsia="zh-CN" w:bidi="ar-SA"/>
        </w:rPr>
      </w:pPr>
      <w:r>
        <w:rPr>
          <w:rFonts w:hint="eastAsia" w:ascii="仿宋" w:hAnsi="仿宋" w:eastAsia="仿宋" w:cs="仿宋"/>
          <w:color w:val="000000"/>
          <w:kern w:val="2"/>
          <w:sz w:val="22"/>
          <w:szCs w:val="22"/>
          <w:highlight w:val="none"/>
          <w:lang w:val="en-US" w:eastAsia="zh-CN" w:bidi="ar-SA"/>
        </w:rPr>
        <w:t>联系方式：</w:t>
      </w:r>
      <w:bookmarkStart w:id="10" w:name="_Toc24331"/>
      <w:r>
        <w:rPr>
          <w:rFonts w:hint="eastAsia" w:ascii="仿宋" w:hAnsi="仿宋" w:eastAsia="仿宋" w:cs="仿宋"/>
          <w:color w:val="000000"/>
          <w:kern w:val="2"/>
          <w:sz w:val="22"/>
          <w:szCs w:val="22"/>
          <w:highlight w:val="none"/>
          <w:lang w:val="en-US" w:eastAsia="zh-CN" w:bidi="ar-SA"/>
        </w:rPr>
        <w:t>19999299969</w:t>
      </w:r>
    </w:p>
    <w:p>
      <w:pPr>
        <w:pStyle w:val="2"/>
        <w:keepNext w:val="0"/>
        <w:keepLines w:val="0"/>
        <w:pageBreakBefore w:val="0"/>
        <w:widowControl/>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000000"/>
          <w:kern w:val="2"/>
          <w:sz w:val="22"/>
          <w:szCs w:val="22"/>
          <w:highlight w:val="none"/>
          <w:lang w:val="en-US" w:eastAsia="zh-CN" w:bidi="ar-SA"/>
        </w:rPr>
      </w:pPr>
      <w:r>
        <w:rPr>
          <w:rFonts w:hint="eastAsia" w:ascii="仿宋" w:hAnsi="仿宋" w:eastAsia="仿宋" w:cs="仿宋"/>
          <w:color w:val="000000"/>
          <w:kern w:val="2"/>
          <w:sz w:val="22"/>
          <w:szCs w:val="22"/>
          <w:highlight w:val="none"/>
          <w:lang w:val="en-US" w:eastAsia="zh-CN" w:bidi="ar-SA"/>
        </w:rPr>
        <w:t>3.同级政府采购监督管理部门</w:t>
      </w:r>
      <w:bookmarkEnd w:id="10"/>
    </w:p>
    <w:p>
      <w:pPr>
        <w:pStyle w:val="2"/>
        <w:keepNext w:val="0"/>
        <w:keepLines w:val="0"/>
        <w:pageBreakBefore w:val="0"/>
        <w:widowControl/>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000000"/>
          <w:kern w:val="2"/>
          <w:sz w:val="22"/>
          <w:szCs w:val="22"/>
          <w:highlight w:val="none"/>
          <w:lang w:val="en-US" w:eastAsia="zh-CN" w:bidi="ar-SA"/>
        </w:rPr>
      </w:pPr>
      <w:r>
        <w:rPr>
          <w:rFonts w:hint="eastAsia" w:ascii="仿宋" w:hAnsi="仿宋" w:eastAsia="仿宋" w:cs="仿宋"/>
          <w:color w:val="000000"/>
          <w:kern w:val="2"/>
          <w:sz w:val="22"/>
          <w:szCs w:val="22"/>
          <w:highlight w:val="none"/>
          <w:lang w:val="en-US" w:eastAsia="zh-CN" w:bidi="ar-SA"/>
        </w:rPr>
        <w:t>名    称：莎车县财政局采购办</w:t>
      </w:r>
    </w:p>
    <w:p>
      <w:pPr>
        <w:pStyle w:val="2"/>
        <w:keepNext w:val="0"/>
        <w:keepLines w:val="0"/>
        <w:pageBreakBefore w:val="0"/>
        <w:widowControl/>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000000"/>
          <w:kern w:val="2"/>
          <w:sz w:val="22"/>
          <w:szCs w:val="22"/>
          <w:highlight w:val="none"/>
          <w:lang w:val="en-US" w:eastAsia="zh-CN" w:bidi="ar-SA"/>
        </w:rPr>
      </w:pPr>
      <w:r>
        <w:rPr>
          <w:rFonts w:hint="eastAsia" w:ascii="仿宋" w:hAnsi="仿宋" w:eastAsia="仿宋" w:cs="仿宋"/>
          <w:color w:val="000000"/>
          <w:kern w:val="2"/>
          <w:sz w:val="22"/>
          <w:szCs w:val="22"/>
          <w:highlight w:val="none"/>
          <w:lang w:val="en-US" w:eastAsia="zh-CN" w:bidi="ar-SA"/>
        </w:rPr>
        <w:t xml:space="preserve">联 系 人：丁洪 </w:t>
      </w:r>
      <w:bookmarkStart w:id="11" w:name="_GoBack"/>
      <w:bookmarkEnd w:id="11"/>
    </w:p>
    <w:p>
      <w:pPr>
        <w:pStyle w:val="2"/>
        <w:keepNext w:val="0"/>
        <w:keepLines w:val="0"/>
        <w:pageBreakBefore w:val="0"/>
        <w:widowControl/>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000000"/>
          <w:kern w:val="2"/>
          <w:sz w:val="22"/>
          <w:szCs w:val="22"/>
          <w:highlight w:val="none"/>
          <w:lang w:val="en-US" w:eastAsia="zh-CN" w:bidi="ar-SA"/>
        </w:rPr>
      </w:pPr>
      <w:r>
        <w:rPr>
          <w:rFonts w:hint="eastAsia" w:ascii="仿宋" w:hAnsi="仿宋" w:eastAsia="仿宋" w:cs="仿宋"/>
          <w:color w:val="000000"/>
          <w:kern w:val="2"/>
          <w:sz w:val="22"/>
          <w:szCs w:val="22"/>
          <w:highlight w:val="none"/>
          <w:lang w:val="en-US" w:eastAsia="zh-CN" w:bidi="ar-SA"/>
        </w:rPr>
        <w:t>联系方式：0998-8512578</w:t>
      </w:r>
    </w:p>
    <w:p>
      <w:pPr>
        <w:pStyle w:val="2"/>
        <w:keepNext w:val="0"/>
        <w:keepLines w:val="0"/>
        <w:pageBreakBefore w:val="0"/>
        <w:widowControl/>
        <w:kinsoku/>
        <w:wordWrap/>
        <w:overflowPunct/>
        <w:topLinePunct w:val="0"/>
        <w:autoSpaceDE/>
        <w:autoSpaceDN/>
        <w:bidi w:val="0"/>
        <w:adjustRightInd/>
        <w:snapToGrid/>
        <w:spacing w:line="312" w:lineRule="auto"/>
        <w:ind w:firstLine="420"/>
        <w:textAlignment w:val="auto"/>
        <w:rPr>
          <w:rFonts w:hint="eastAsia" w:ascii="仿宋" w:hAnsi="仿宋" w:eastAsia="仿宋" w:cs="仿宋"/>
          <w:color w:val="000000"/>
          <w:kern w:val="2"/>
          <w:sz w:val="22"/>
          <w:szCs w:val="22"/>
          <w:highlight w:val="none"/>
          <w:lang w:val="en-US" w:eastAsia="zh-CN" w:bidi="ar-SA"/>
        </w:rPr>
      </w:pPr>
      <w:r>
        <w:rPr>
          <w:rFonts w:hint="eastAsia" w:ascii="微软雅黑" w:hAnsi="微软雅黑" w:eastAsia="微软雅黑" w:cs="微软雅黑"/>
          <w:szCs w:val="21"/>
          <w:lang w:val="en-US" w:eastAsia="zh-CN"/>
        </w:rPr>
        <w:t xml:space="preserve">                                       </w:t>
      </w:r>
      <w:r>
        <w:rPr>
          <w:rFonts w:hint="eastAsia" w:ascii="仿宋" w:hAnsi="仿宋" w:eastAsia="仿宋" w:cs="仿宋"/>
          <w:color w:val="000000"/>
          <w:kern w:val="2"/>
          <w:sz w:val="22"/>
          <w:szCs w:val="22"/>
          <w:highlight w:val="none"/>
          <w:lang w:val="en-US" w:eastAsia="zh-CN" w:bidi="ar-SA"/>
        </w:rPr>
        <w:t xml:space="preserve">新疆联诚项目咨询管理有限公司                                            </w:t>
      </w:r>
    </w:p>
    <w:p>
      <w:pPr>
        <w:pStyle w:val="2"/>
        <w:keepNext w:val="0"/>
        <w:keepLines w:val="0"/>
        <w:pageBreakBefore w:val="0"/>
        <w:widowControl/>
        <w:kinsoku/>
        <w:wordWrap/>
        <w:overflowPunct/>
        <w:topLinePunct w:val="0"/>
        <w:autoSpaceDE/>
        <w:autoSpaceDN/>
        <w:bidi w:val="0"/>
        <w:adjustRightInd/>
        <w:snapToGrid/>
        <w:spacing w:line="312" w:lineRule="auto"/>
        <w:ind w:firstLine="5720" w:firstLineChars="2600"/>
        <w:textAlignment w:val="auto"/>
      </w:pPr>
      <w:r>
        <w:rPr>
          <w:rFonts w:hint="eastAsia" w:ascii="仿宋" w:hAnsi="仿宋" w:eastAsia="仿宋" w:cs="仿宋"/>
          <w:color w:val="000000"/>
          <w:kern w:val="2"/>
          <w:sz w:val="22"/>
          <w:szCs w:val="22"/>
          <w:highlight w:val="none"/>
          <w:lang w:val="en-US" w:eastAsia="zh-CN" w:bidi="ar-SA"/>
        </w:rPr>
        <w:t>2022年6月30日</w:t>
      </w:r>
    </w:p>
    <w:p>
      <w:pPr>
        <w:pStyle w:val="3"/>
        <w:tabs>
          <w:tab w:val="left" w:pos="0"/>
        </w:tabs>
        <w:spacing w:before="0" w:after="0" w:line="240" w:lineRule="atLeast"/>
        <w:jc w:val="center"/>
        <w:rPr>
          <w:rFonts w:hint="eastAsia" w:hAnsi="宋体" w:cs="宋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kZDBhZTBkMTE0MzY3ZGU4NDA3NWQ0MTI4YWZlODMifQ=="/>
  </w:docVars>
  <w:rsids>
    <w:rsidRoot w:val="571B2226"/>
    <w:rsid w:val="0539676E"/>
    <w:rsid w:val="06021ED4"/>
    <w:rsid w:val="1289503B"/>
    <w:rsid w:val="13203999"/>
    <w:rsid w:val="1B2F30EE"/>
    <w:rsid w:val="1E2527AC"/>
    <w:rsid w:val="21CF315A"/>
    <w:rsid w:val="28AD7B20"/>
    <w:rsid w:val="571B2226"/>
    <w:rsid w:val="63DA2596"/>
    <w:rsid w:val="677638E4"/>
    <w:rsid w:val="6B630488"/>
    <w:rsid w:val="717670E7"/>
    <w:rsid w:val="75622B13"/>
    <w:rsid w:val="7C4F1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2048</Words>
  <Characters>2304</Characters>
  <Lines>0</Lines>
  <Paragraphs>0</Paragraphs>
  <TotalTime>10</TotalTime>
  <ScaleCrop>false</ScaleCrop>
  <LinksUpToDate>false</LinksUpToDate>
  <CharactersWithSpaces>2442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2022-06-30T12:43:00Z</dcterms:created>
  <dc:creator>C孟姣18195954929</dc:creator>
  <cp:lastModifiedBy>ཎཽཾ༺少爺༻ནཽཾ</cp:lastModifiedBy>
  <dcterms:modified xsi:type="dcterms:W3CDTF">2022-07-01T02:50:31Z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8509012DC6E74D7EBE3730CBA664E7B5</vt:lpwstr>
  </property>
</Properties>
</file>