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after="0"/>
        <w:ind w:left="0" w:leftChars="0" w:firstLine="0" w:firstLineChars="0"/>
        <w:jc w:val="center"/>
        <w:rPr>
          <w:rFonts w:hint="default" w:ascii="宋体" w:hAnsi="宋体" w:eastAsia="宋体" w:cs="宋体"/>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lang w:val="en-US" w:eastAsia="zh-CN" w:bidi="ar-SA"/>
        </w:rPr>
        <w:t>博州温泉县教育系统课后托管辅导设备采购项目</w:t>
      </w:r>
    </w:p>
    <w:p>
      <w:pPr>
        <w:pStyle w:val="9"/>
        <w:spacing w:after="0"/>
        <w:ind w:left="0" w:firstLine="480"/>
        <w:jc w:val="cente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30"/>
          <w:szCs w:val="30"/>
          <w:highlight w:val="none"/>
          <w:lang w:val="en-US" w:eastAsia="zh-CN" w:bidi="ar-SA"/>
        </w:rPr>
        <w:t>招标公告</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项目概况:</w:t>
      </w:r>
      <w:r>
        <w:rPr>
          <w:rFonts w:hint="eastAsia" w:cs="宋体"/>
          <w:b w:val="0"/>
          <w:bCs w:val="0"/>
          <w:color w:val="auto"/>
          <w:kern w:val="0"/>
          <w:sz w:val="24"/>
          <w:szCs w:val="24"/>
          <w:highlight w:val="none"/>
          <w:lang w:val="en-US" w:eastAsia="zh-CN" w:bidi="ar-SA"/>
        </w:rPr>
        <w:t>博州温泉县教育系统课后托管辅导设备采购</w:t>
      </w:r>
      <w:r>
        <w:rPr>
          <w:rFonts w:hint="eastAsia" w:ascii="宋体" w:hAnsi="宋体" w:eastAsia="宋体" w:cs="宋体"/>
          <w:b w:val="0"/>
          <w:bCs w:val="0"/>
          <w:color w:val="auto"/>
          <w:kern w:val="0"/>
          <w:sz w:val="24"/>
          <w:szCs w:val="24"/>
          <w:highlight w:val="none"/>
          <w:lang w:val="en-US" w:eastAsia="zh-CN" w:bidi="ar-SA"/>
        </w:rPr>
        <w:t>项目的潜在投标人、采购项目的潜在供应商应在博州公共资源交易网（http://xzfw.xjboz.gov.cn/）获取招标文件，并于2022年07月</w:t>
      </w:r>
      <w:r>
        <w:rPr>
          <w:rFonts w:hint="eastAsia" w:cs="宋体"/>
          <w:b w:val="0"/>
          <w:bCs w:val="0"/>
          <w:color w:val="auto"/>
          <w:kern w:val="0"/>
          <w:sz w:val="24"/>
          <w:szCs w:val="24"/>
          <w:highlight w:val="none"/>
          <w:lang w:val="en-US" w:eastAsia="zh-CN" w:bidi="ar-SA"/>
        </w:rPr>
        <w:t>25</w:t>
      </w:r>
      <w:r>
        <w:rPr>
          <w:rFonts w:hint="eastAsia" w:ascii="宋体" w:hAnsi="宋体" w:eastAsia="宋体" w:cs="宋体"/>
          <w:b w:val="0"/>
          <w:bCs w:val="0"/>
          <w:color w:val="auto"/>
          <w:kern w:val="0"/>
          <w:sz w:val="24"/>
          <w:szCs w:val="24"/>
          <w:highlight w:val="none"/>
          <w:lang w:val="en-US" w:eastAsia="zh-CN" w:bidi="ar-SA"/>
        </w:rPr>
        <w:t>日</w:t>
      </w:r>
      <w:r>
        <w:rPr>
          <w:rFonts w:hint="eastAsia" w:ascii="宋体" w:hAnsi="宋体" w:eastAsia="宋体" w:cs="宋体"/>
          <w:b w:val="0"/>
          <w:bCs w:val="0"/>
          <w:color w:val="auto"/>
          <w:kern w:val="0"/>
          <w:sz w:val="24"/>
          <w:szCs w:val="24"/>
          <w:highlight w:val="yellow"/>
          <w:lang w:val="en-US" w:eastAsia="zh-CN" w:bidi="ar-SA"/>
        </w:rPr>
        <w:t xml:space="preserve"> 1</w:t>
      </w:r>
      <w:r>
        <w:rPr>
          <w:rFonts w:hint="eastAsia" w:cs="宋体"/>
          <w:b w:val="0"/>
          <w:bCs w:val="0"/>
          <w:color w:val="auto"/>
          <w:kern w:val="0"/>
          <w:sz w:val="24"/>
          <w:szCs w:val="24"/>
          <w:highlight w:val="yellow"/>
          <w:lang w:val="en-US" w:eastAsia="zh-CN" w:bidi="ar-SA"/>
        </w:rPr>
        <w:t>7</w:t>
      </w:r>
      <w:r>
        <w:rPr>
          <w:rFonts w:hint="eastAsia" w:ascii="宋体" w:hAnsi="宋体" w:eastAsia="宋体" w:cs="宋体"/>
          <w:b w:val="0"/>
          <w:bCs w:val="0"/>
          <w:color w:val="auto"/>
          <w:kern w:val="0"/>
          <w:sz w:val="24"/>
          <w:szCs w:val="24"/>
          <w:highlight w:val="yellow"/>
          <w:lang w:val="en-US" w:eastAsia="zh-CN" w:bidi="ar-SA"/>
        </w:rPr>
        <w:t>:00（</w:t>
      </w:r>
      <w:r>
        <w:rPr>
          <w:rFonts w:hint="eastAsia" w:ascii="宋体" w:hAnsi="宋体" w:eastAsia="宋体" w:cs="宋体"/>
          <w:b w:val="0"/>
          <w:bCs w:val="0"/>
          <w:color w:val="auto"/>
          <w:kern w:val="0"/>
          <w:sz w:val="24"/>
          <w:szCs w:val="24"/>
          <w:highlight w:val="none"/>
          <w:lang w:val="en-US" w:eastAsia="zh-CN" w:bidi="ar-SA"/>
        </w:rPr>
        <w:t>北京时间）前递交投标文件。</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一、项目基本情况</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项目编号：</w:t>
      </w:r>
      <w:r>
        <w:rPr>
          <w:rFonts w:hint="eastAsia" w:cs="宋体"/>
          <w:b w:val="0"/>
          <w:bCs w:val="0"/>
          <w:color w:val="auto"/>
          <w:kern w:val="0"/>
          <w:sz w:val="24"/>
          <w:szCs w:val="24"/>
          <w:highlight w:val="none"/>
          <w:lang w:val="en-US" w:eastAsia="zh-CN" w:bidi="ar-SA"/>
        </w:rPr>
        <w:t>WQFHGJGK2022-02</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项目名称：博州温泉县教育系统课后托管辅导设备采购项目</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预算金额(元)：3</w:t>
      </w:r>
      <w:r>
        <w:rPr>
          <w:rFonts w:hint="eastAsia" w:cs="宋体"/>
          <w:b w:val="0"/>
          <w:bCs w:val="0"/>
          <w:color w:val="auto"/>
          <w:kern w:val="0"/>
          <w:sz w:val="24"/>
          <w:szCs w:val="24"/>
          <w:highlight w:val="none"/>
          <w:lang w:val="en-US" w:eastAsia="zh-CN" w:bidi="ar-SA"/>
        </w:rPr>
        <w:t>600000</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最高限价(如有)：3</w:t>
      </w:r>
      <w:r>
        <w:rPr>
          <w:rFonts w:hint="eastAsia" w:cs="宋体"/>
          <w:b w:val="0"/>
          <w:bCs w:val="0"/>
          <w:color w:val="auto"/>
          <w:kern w:val="0"/>
          <w:sz w:val="24"/>
          <w:szCs w:val="24"/>
          <w:highlight w:val="none"/>
          <w:lang w:val="en-US" w:eastAsia="zh-CN" w:bidi="ar-SA"/>
        </w:rPr>
        <w:t>600000</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采购需求：音乐室、美术室、书法教室、5人制足球场、直录播室。</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合同履行期限：签订合同后30日内完成供货并交付使用。</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本项目不接受联合体投标。</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二、申请人的资格要求：</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1.满足《中华人民共和国政府采购法》第二十二条规定。</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2.落实政府采购政策需满足的资格要求：供应商为中小企业/小微企业1、《财政部 国家发展改革委关于印发〈节能产品政府采购实施意见〉的通知》（财库〔2004〕185号）；2、《财政部 环保总局关于环境标志产品政府采购实施的意见》（财库〔2006〕90号）；3、《政府采购促进中小企业发展暂行办法》（财库〔2011〕181号）； 4、《关于促进残疾人就业政府采购政策的通知》（财库〔2017〕141号）；5、《关于政府采购支持监狱企业发展有关问题的通知》（财库〔2014〕68号）、6、财政部办公厅关于疫情防控期间开展政府采购活动有关事项的通知 中华人民共和国财政部办公厅（财办库（【2020】29号）；7、 印发《关于应对新冠肺炎疫情支持中小微企业复工复产健康发展的十六条措施》的通知（新政办发〔2020〕7号）。 </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3.本项目的特定资格要求：</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（1）投标人须具有独立法人资格，须是中华人民共和国境内注册，持有有效的企业营业执照、组织机构代码证、税务登记证（或三证合一的营业执照）；</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三、获取招标文件</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采购文件领取时间：2022年07月0</w:t>
      </w:r>
      <w:r>
        <w:rPr>
          <w:rFonts w:hint="eastAsia" w:cs="宋体"/>
          <w:b w:val="0"/>
          <w:bCs w:val="0"/>
          <w:color w:val="auto"/>
          <w:kern w:val="0"/>
          <w:sz w:val="24"/>
          <w:szCs w:val="24"/>
          <w:highlight w:val="none"/>
          <w:lang w:val="en-US" w:eastAsia="zh-CN" w:bidi="ar-SA"/>
        </w:rPr>
        <w:t>5</w:t>
      </w:r>
      <w:r>
        <w:rPr>
          <w:rFonts w:hint="eastAsia" w:ascii="宋体" w:hAnsi="宋体" w:eastAsia="宋体" w:cs="宋体"/>
          <w:b w:val="0"/>
          <w:bCs w:val="0"/>
          <w:color w:val="auto"/>
          <w:kern w:val="0"/>
          <w:sz w:val="24"/>
          <w:szCs w:val="24"/>
          <w:highlight w:val="none"/>
          <w:lang w:val="en-US" w:eastAsia="zh-CN" w:bidi="ar-SA"/>
        </w:rPr>
        <w:t>日10时00分至2022年07月</w:t>
      </w:r>
      <w:r>
        <w:rPr>
          <w:rFonts w:hint="eastAsia" w:cs="宋体"/>
          <w:b w:val="0"/>
          <w:bCs w:val="0"/>
          <w:color w:val="auto"/>
          <w:kern w:val="0"/>
          <w:sz w:val="24"/>
          <w:szCs w:val="24"/>
          <w:highlight w:val="none"/>
          <w:lang w:val="en-US" w:eastAsia="zh-CN" w:bidi="ar-SA"/>
        </w:rPr>
        <w:t>12</w:t>
      </w:r>
      <w:r>
        <w:rPr>
          <w:rFonts w:hint="eastAsia" w:ascii="宋体" w:hAnsi="宋体" w:eastAsia="宋体" w:cs="宋体"/>
          <w:b w:val="0"/>
          <w:bCs w:val="0"/>
          <w:color w:val="auto"/>
          <w:kern w:val="0"/>
          <w:sz w:val="24"/>
          <w:szCs w:val="24"/>
          <w:highlight w:val="none"/>
          <w:lang w:val="en-US" w:eastAsia="zh-CN" w:bidi="ar-SA"/>
        </w:rPr>
        <w:t>日20时00分（北京时间，法定节假日除外）</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地点：博州公共资源交易网（http://xzfw.xjboz.gov.cn/） </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方式：网上报名后自行下载</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售价（元）：</w:t>
      </w:r>
      <w:r>
        <w:rPr>
          <w:rFonts w:hint="eastAsia" w:cs="宋体"/>
          <w:b w:val="0"/>
          <w:bCs w:val="0"/>
          <w:color w:val="auto"/>
          <w:kern w:val="0"/>
          <w:sz w:val="24"/>
          <w:szCs w:val="24"/>
          <w:highlight w:val="none"/>
          <w:lang w:val="en-US" w:eastAsia="zh-CN" w:bidi="ar-SA"/>
        </w:rPr>
        <w:t>/</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四、提交投标文件截止时间、开标时间和地点</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投标文件截止时间：2022年07月</w:t>
      </w:r>
      <w:r>
        <w:rPr>
          <w:rFonts w:hint="eastAsia" w:cs="宋体"/>
          <w:b w:val="0"/>
          <w:bCs w:val="0"/>
          <w:color w:val="auto"/>
          <w:kern w:val="0"/>
          <w:sz w:val="24"/>
          <w:szCs w:val="24"/>
          <w:highlight w:val="none"/>
          <w:lang w:val="en-US" w:eastAsia="zh-CN" w:bidi="ar-SA"/>
        </w:rPr>
        <w:t>25</w:t>
      </w:r>
      <w:r>
        <w:rPr>
          <w:rFonts w:hint="eastAsia" w:ascii="宋体" w:hAnsi="宋体" w:eastAsia="宋体" w:cs="宋体"/>
          <w:b w:val="0"/>
          <w:bCs w:val="0"/>
          <w:color w:val="auto"/>
          <w:kern w:val="0"/>
          <w:sz w:val="24"/>
          <w:szCs w:val="24"/>
          <w:highlight w:val="none"/>
          <w:lang w:val="en-US" w:eastAsia="zh-CN" w:bidi="ar-SA"/>
        </w:rPr>
        <w:t>日</w:t>
      </w:r>
      <w:r>
        <w:rPr>
          <w:rFonts w:hint="eastAsia" w:ascii="宋体" w:hAnsi="宋体" w:eastAsia="宋体" w:cs="宋体"/>
          <w:b w:val="0"/>
          <w:bCs w:val="0"/>
          <w:color w:val="auto"/>
          <w:kern w:val="0"/>
          <w:sz w:val="24"/>
          <w:szCs w:val="24"/>
          <w:highlight w:val="yellow"/>
          <w:lang w:val="en-US" w:eastAsia="zh-CN" w:bidi="ar-SA"/>
        </w:rPr>
        <w:t xml:space="preserve"> 1</w:t>
      </w:r>
      <w:r>
        <w:rPr>
          <w:rFonts w:hint="eastAsia" w:cs="宋体"/>
          <w:b w:val="0"/>
          <w:bCs w:val="0"/>
          <w:color w:val="auto"/>
          <w:kern w:val="0"/>
          <w:sz w:val="24"/>
          <w:szCs w:val="24"/>
          <w:highlight w:val="yellow"/>
          <w:lang w:val="en-US" w:eastAsia="zh-CN" w:bidi="ar-SA"/>
        </w:rPr>
        <w:t>7</w:t>
      </w:r>
      <w:r>
        <w:rPr>
          <w:rFonts w:hint="eastAsia" w:ascii="宋体" w:hAnsi="宋体" w:eastAsia="宋体" w:cs="宋体"/>
          <w:b w:val="0"/>
          <w:bCs w:val="0"/>
          <w:color w:val="auto"/>
          <w:kern w:val="0"/>
          <w:sz w:val="24"/>
          <w:szCs w:val="24"/>
          <w:highlight w:val="yellow"/>
          <w:lang w:val="en-US" w:eastAsia="zh-CN" w:bidi="ar-SA"/>
        </w:rPr>
        <w:t>:00</w:t>
      </w:r>
      <w:r>
        <w:rPr>
          <w:rFonts w:hint="eastAsia" w:ascii="宋体" w:hAnsi="宋体" w:eastAsia="宋体" w:cs="宋体"/>
          <w:b w:val="0"/>
          <w:bCs w:val="0"/>
          <w:color w:val="auto"/>
          <w:kern w:val="0"/>
          <w:sz w:val="24"/>
          <w:szCs w:val="24"/>
          <w:highlight w:val="none"/>
          <w:lang w:val="en-US" w:eastAsia="zh-CN" w:bidi="ar-SA"/>
        </w:rPr>
        <w:t>（北京时间）</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开标时间：2022年07月</w:t>
      </w:r>
      <w:r>
        <w:rPr>
          <w:rFonts w:hint="eastAsia" w:cs="宋体"/>
          <w:b w:val="0"/>
          <w:bCs w:val="0"/>
          <w:color w:val="auto"/>
          <w:kern w:val="0"/>
          <w:sz w:val="24"/>
          <w:szCs w:val="24"/>
          <w:highlight w:val="none"/>
          <w:lang w:val="en-US" w:eastAsia="zh-CN" w:bidi="ar-SA"/>
        </w:rPr>
        <w:t>25</w:t>
      </w:r>
      <w:r>
        <w:rPr>
          <w:rFonts w:hint="eastAsia" w:ascii="宋体" w:hAnsi="宋体" w:eastAsia="宋体" w:cs="宋体"/>
          <w:b w:val="0"/>
          <w:bCs w:val="0"/>
          <w:color w:val="auto"/>
          <w:kern w:val="0"/>
          <w:sz w:val="24"/>
          <w:szCs w:val="24"/>
          <w:highlight w:val="none"/>
          <w:lang w:val="en-US" w:eastAsia="zh-CN" w:bidi="ar-SA"/>
        </w:rPr>
        <w:t xml:space="preserve">日 </w:t>
      </w:r>
      <w:r>
        <w:rPr>
          <w:rFonts w:hint="eastAsia" w:ascii="宋体" w:hAnsi="宋体" w:eastAsia="宋体" w:cs="宋体"/>
          <w:b w:val="0"/>
          <w:bCs w:val="0"/>
          <w:color w:val="auto"/>
          <w:kern w:val="0"/>
          <w:sz w:val="24"/>
          <w:szCs w:val="24"/>
          <w:highlight w:val="yellow"/>
          <w:lang w:val="en-US" w:eastAsia="zh-CN" w:bidi="ar-SA"/>
        </w:rPr>
        <w:t>1</w:t>
      </w:r>
      <w:r>
        <w:rPr>
          <w:rFonts w:hint="eastAsia" w:cs="宋体"/>
          <w:b w:val="0"/>
          <w:bCs w:val="0"/>
          <w:color w:val="auto"/>
          <w:kern w:val="0"/>
          <w:sz w:val="24"/>
          <w:szCs w:val="24"/>
          <w:highlight w:val="yellow"/>
          <w:lang w:val="en-US" w:eastAsia="zh-CN" w:bidi="ar-SA"/>
        </w:rPr>
        <w:t>7</w:t>
      </w:r>
      <w:r>
        <w:rPr>
          <w:rFonts w:hint="eastAsia" w:ascii="宋体" w:hAnsi="宋体" w:eastAsia="宋体" w:cs="宋体"/>
          <w:b w:val="0"/>
          <w:bCs w:val="0"/>
          <w:color w:val="auto"/>
          <w:kern w:val="0"/>
          <w:sz w:val="24"/>
          <w:szCs w:val="24"/>
          <w:highlight w:val="yellow"/>
          <w:lang w:val="en-US" w:eastAsia="zh-CN" w:bidi="ar-SA"/>
        </w:rPr>
        <w:t>:00（</w:t>
      </w:r>
      <w:r>
        <w:rPr>
          <w:rFonts w:hint="eastAsia" w:ascii="宋体" w:hAnsi="宋体" w:eastAsia="宋体" w:cs="宋体"/>
          <w:b w:val="0"/>
          <w:bCs w:val="0"/>
          <w:color w:val="auto"/>
          <w:kern w:val="0"/>
          <w:sz w:val="24"/>
          <w:szCs w:val="24"/>
          <w:highlight w:val="none"/>
          <w:lang w:val="en-US" w:eastAsia="zh-CN" w:bidi="ar-SA"/>
        </w:rPr>
        <w:t>北京时间）</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480" w:firstLineChars="200"/>
        <w:jc w:val="both"/>
        <w:textAlignment w:val="auto"/>
        <w:rPr>
          <w:rFonts w:hint="eastAsia" w:ascii="宋体" w:hAnsi="宋体" w:eastAsia="宋体" w:cs="宋体"/>
          <w:b w:val="0"/>
          <w:bCs w:val="0"/>
          <w:color w:val="auto"/>
          <w:kern w:val="0"/>
          <w:sz w:val="24"/>
          <w:szCs w:val="24"/>
          <w:highlight w:val="yellow"/>
          <w:lang w:val="en-US" w:eastAsia="zh-CN" w:bidi="ar-SA"/>
        </w:rPr>
      </w:pPr>
      <w:r>
        <w:rPr>
          <w:rFonts w:hint="eastAsia" w:ascii="宋体" w:hAnsi="宋体" w:eastAsia="宋体" w:cs="宋体"/>
          <w:b w:val="0"/>
          <w:bCs w:val="0"/>
          <w:color w:val="auto"/>
          <w:kern w:val="0"/>
          <w:sz w:val="24"/>
          <w:szCs w:val="24"/>
          <w:highlight w:val="none"/>
          <w:lang w:val="en-US" w:eastAsia="zh-CN" w:bidi="ar-SA"/>
        </w:rPr>
        <w:t>开标地点：</w:t>
      </w:r>
      <w:r>
        <w:rPr>
          <w:rFonts w:hint="eastAsia" w:ascii="宋体" w:hAnsi="宋体" w:eastAsia="宋体" w:cs="宋体"/>
          <w:b w:val="0"/>
          <w:bCs w:val="0"/>
          <w:color w:val="auto"/>
          <w:kern w:val="0"/>
          <w:sz w:val="24"/>
          <w:szCs w:val="24"/>
          <w:highlight w:val="yellow"/>
          <w:lang w:val="en-US" w:eastAsia="zh-CN" w:bidi="ar-SA"/>
        </w:rPr>
        <w:t>新疆博乐市锦绣路6号，州市行政服务中心三楼博州公共资源交易中心开标（4）室</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五、公告期限</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自本公告发布之日起5个工作日。</w:t>
      </w:r>
    </w:p>
    <w:p>
      <w:pPr>
        <w:pStyle w:val="9"/>
        <w:keepNext w:val="0"/>
        <w:keepLines w:val="0"/>
        <w:pageBreakBefore w:val="0"/>
        <w:numPr>
          <w:ilvl w:val="0"/>
          <w:numId w:val="0"/>
        </w:numPr>
        <w:kinsoku/>
        <w:wordWrap/>
        <w:overflowPunct/>
        <w:topLinePunct w:val="0"/>
        <w:autoSpaceDE/>
        <w:autoSpaceDN/>
        <w:bidi w:val="0"/>
        <w:adjustRightInd/>
        <w:snapToGrid/>
        <w:spacing w:after="0" w:line="360" w:lineRule="exact"/>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六、</w:t>
      </w:r>
      <w:r>
        <w:rPr>
          <w:rFonts w:hint="eastAsia" w:ascii="宋体" w:hAnsi="宋体" w:eastAsia="宋体" w:cs="宋体"/>
          <w:b/>
          <w:bCs/>
          <w:color w:val="auto"/>
          <w:kern w:val="0"/>
          <w:sz w:val="24"/>
          <w:szCs w:val="24"/>
          <w:highlight w:val="none"/>
          <w:lang w:val="en-US" w:eastAsia="zh-CN" w:bidi="ar-SA"/>
        </w:rPr>
        <w:t>其他补充事宜</w:t>
      </w:r>
    </w:p>
    <w:p>
      <w:pPr>
        <w:pStyle w:val="9"/>
        <w:keepNext w:val="0"/>
        <w:keepLines w:val="0"/>
        <w:pageBreakBefore w:val="0"/>
        <w:kinsoku/>
        <w:wordWrap/>
        <w:overflowPunct/>
        <w:topLinePunct w:val="0"/>
        <w:autoSpaceDE/>
        <w:autoSpaceDN/>
        <w:bidi w:val="0"/>
        <w:adjustRightInd/>
        <w:snapToGrid/>
        <w:spacing w:after="0" w:line="360" w:lineRule="exact"/>
        <w:ind w:left="0" w:leftChars="0" w:firstLine="0" w:firstLineChars="0"/>
        <w:jc w:val="both"/>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七、对本次采购提出询问，请按以下方式联系</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1.采购人信息</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名 称：</w:t>
      </w:r>
      <w:r>
        <w:rPr>
          <w:rFonts w:hint="eastAsia" w:cs="宋体"/>
          <w:b w:val="0"/>
          <w:bCs w:val="0"/>
          <w:color w:val="auto"/>
          <w:kern w:val="0"/>
          <w:sz w:val="24"/>
          <w:szCs w:val="24"/>
          <w:highlight w:val="none"/>
          <w:lang w:val="en-US" w:eastAsia="zh-CN" w:bidi="ar-SA"/>
        </w:rPr>
        <w:t>温泉县</w:t>
      </w:r>
      <w:r>
        <w:rPr>
          <w:rFonts w:hint="eastAsia" w:ascii="宋体" w:hAnsi="宋体" w:eastAsia="宋体" w:cs="宋体"/>
          <w:b w:val="0"/>
          <w:bCs w:val="0"/>
          <w:color w:val="auto"/>
          <w:kern w:val="0"/>
          <w:sz w:val="24"/>
          <w:szCs w:val="24"/>
          <w:highlight w:val="none"/>
          <w:lang w:val="en-US" w:eastAsia="zh-CN" w:bidi="ar-SA"/>
        </w:rPr>
        <w:t>教育局</w:t>
      </w:r>
      <w:bookmarkStart w:id="0" w:name="_GoBack"/>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default"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地 址：</w:t>
      </w:r>
      <w:r>
        <w:rPr>
          <w:rFonts w:hint="eastAsia" w:cs="宋体"/>
          <w:b w:val="0"/>
          <w:bCs w:val="0"/>
          <w:color w:val="auto"/>
          <w:kern w:val="0"/>
          <w:sz w:val="24"/>
          <w:szCs w:val="24"/>
          <w:highlight w:val="none"/>
          <w:lang w:val="en-US" w:eastAsia="zh-CN" w:bidi="ar-SA"/>
        </w:rPr>
        <w:t>温泉县三峡路社保综合楼</w:t>
      </w:r>
    </w:p>
    <w:bookmarkEnd w:id="0"/>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项目委托人：</w:t>
      </w:r>
      <w:r>
        <w:rPr>
          <w:rFonts w:hint="eastAsia" w:cs="宋体"/>
          <w:b w:val="0"/>
          <w:bCs w:val="0"/>
          <w:color w:val="auto"/>
          <w:kern w:val="0"/>
          <w:sz w:val="24"/>
          <w:szCs w:val="24"/>
          <w:highlight w:val="none"/>
          <w:lang w:val="en-US" w:eastAsia="zh-CN" w:bidi="ar-SA"/>
        </w:rPr>
        <w:t>李占荣</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联系方式：0909-</w:t>
      </w:r>
      <w:r>
        <w:rPr>
          <w:rFonts w:hint="eastAsia" w:cs="宋体"/>
          <w:b w:val="0"/>
          <w:bCs w:val="0"/>
          <w:color w:val="auto"/>
          <w:kern w:val="0"/>
          <w:sz w:val="24"/>
          <w:szCs w:val="24"/>
          <w:highlight w:val="none"/>
          <w:lang w:val="en-US" w:eastAsia="zh-CN" w:bidi="ar-SA"/>
        </w:rPr>
        <w:t>8222796</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2.采购代理机构信息</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名 称：</w:t>
      </w:r>
      <w:r>
        <w:rPr>
          <w:rFonts w:hint="eastAsia" w:cs="宋体"/>
          <w:b w:val="0"/>
          <w:bCs w:val="0"/>
          <w:color w:val="auto"/>
          <w:kern w:val="0"/>
          <w:sz w:val="24"/>
          <w:szCs w:val="24"/>
          <w:highlight w:val="none"/>
          <w:lang w:val="en-US" w:eastAsia="zh-CN" w:bidi="ar-SA"/>
        </w:rPr>
        <w:t>丰汇国际项目</w:t>
      </w:r>
      <w:r>
        <w:rPr>
          <w:rFonts w:hint="eastAsia" w:ascii="宋体" w:hAnsi="宋体" w:eastAsia="宋体" w:cs="宋体"/>
          <w:b w:val="0"/>
          <w:bCs w:val="0"/>
          <w:color w:val="auto"/>
          <w:kern w:val="0"/>
          <w:sz w:val="24"/>
          <w:szCs w:val="24"/>
          <w:highlight w:val="none"/>
          <w:lang w:val="en-US" w:eastAsia="zh-CN" w:bidi="ar-SA"/>
        </w:rPr>
        <w:t>管理有限公司</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地 址：</w:t>
      </w:r>
      <w:r>
        <w:rPr>
          <w:rFonts w:hint="eastAsia" w:cs="宋体"/>
          <w:b w:val="0"/>
          <w:bCs w:val="0"/>
          <w:color w:val="auto"/>
          <w:kern w:val="0"/>
          <w:sz w:val="24"/>
          <w:szCs w:val="24"/>
          <w:highlight w:val="none"/>
          <w:lang w:val="en-US" w:eastAsia="zh-CN" w:bidi="ar-SA"/>
        </w:rPr>
        <w:t>新疆</w:t>
      </w:r>
      <w:r>
        <w:rPr>
          <w:rFonts w:hint="eastAsia" w:ascii="宋体" w:hAnsi="宋体" w:eastAsia="宋体" w:cs="宋体"/>
          <w:b w:val="0"/>
          <w:bCs w:val="0"/>
          <w:color w:val="auto"/>
          <w:kern w:val="0"/>
          <w:sz w:val="24"/>
          <w:szCs w:val="24"/>
          <w:highlight w:val="none"/>
          <w:lang w:val="en-US" w:eastAsia="zh-CN" w:bidi="ar-SA"/>
        </w:rPr>
        <w:t>博乐市南城区供销社新合大酒店</w:t>
      </w:r>
      <w:r>
        <w:rPr>
          <w:rFonts w:hint="eastAsia" w:cs="宋体"/>
          <w:b w:val="0"/>
          <w:bCs w:val="0"/>
          <w:color w:val="auto"/>
          <w:kern w:val="0"/>
          <w:sz w:val="24"/>
          <w:szCs w:val="24"/>
          <w:highlight w:val="none"/>
          <w:lang w:val="en-US" w:eastAsia="zh-CN" w:bidi="ar-SA"/>
        </w:rPr>
        <w:t>8420</w:t>
      </w:r>
      <w:r>
        <w:rPr>
          <w:rFonts w:hint="eastAsia" w:ascii="宋体" w:hAnsi="宋体" w:eastAsia="宋体" w:cs="宋体"/>
          <w:b w:val="0"/>
          <w:bCs w:val="0"/>
          <w:color w:val="auto"/>
          <w:kern w:val="0"/>
          <w:sz w:val="24"/>
          <w:szCs w:val="24"/>
          <w:highlight w:val="none"/>
          <w:lang w:val="en-US" w:eastAsia="zh-CN" w:bidi="ar-SA"/>
        </w:rPr>
        <w:t>室</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3.项目联系方式</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项目联系人：</w:t>
      </w:r>
      <w:r>
        <w:rPr>
          <w:rFonts w:hint="eastAsia" w:cs="宋体"/>
          <w:b w:val="0"/>
          <w:bCs w:val="0"/>
          <w:color w:val="auto"/>
          <w:kern w:val="0"/>
          <w:sz w:val="24"/>
          <w:szCs w:val="24"/>
          <w:highlight w:val="none"/>
          <w:lang w:val="en-US" w:eastAsia="zh-CN" w:bidi="ar-SA"/>
        </w:rPr>
        <w:t>常自龙</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eastAsia"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电 话：</w:t>
      </w:r>
      <w:r>
        <w:rPr>
          <w:rFonts w:hint="eastAsia" w:cs="宋体"/>
          <w:b w:val="0"/>
          <w:bCs w:val="0"/>
          <w:color w:val="auto"/>
          <w:kern w:val="0"/>
          <w:sz w:val="24"/>
          <w:szCs w:val="24"/>
          <w:highlight w:val="none"/>
          <w:lang w:val="en-US" w:eastAsia="zh-CN" w:bidi="ar-SA"/>
        </w:rPr>
        <w:t>18999765315</w:t>
      </w:r>
    </w:p>
    <w:p>
      <w:pPr>
        <w:pStyle w:val="9"/>
        <w:keepNext w:val="0"/>
        <w:keepLines w:val="0"/>
        <w:pageBreakBefore w:val="0"/>
        <w:kinsoku/>
        <w:wordWrap/>
        <w:overflowPunct/>
        <w:topLinePunct w:val="0"/>
        <w:autoSpaceDE/>
        <w:autoSpaceDN/>
        <w:bidi w:val="0"/>
        <w:adjustRightInd/>
        <w:snapToGrid/>
        <w:spacing w:after="0" w:line="360" w:lineRule="exact"/>
        <w:ind w:firstLine="1205" w:firstLineChars="500"/>
        <w:jc w:val="center"/>
        <w:textAlignment w:val="auto"/>
        <w:rPr>
          <w:rFonts w:hint="eastAsia"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 xml:space="preserve">               丰汇国际项目</w:t>
      </w:r>
      <w:r>
        <w:rPr>
          <w:rFonts w:hint="eastAsia" w:ascii="宋体" w:hAnsi="宋体" w:eastAsia="宋体" w:cs="宋体"/>
          <w:b/>
          <w:bCs/>
          <w:color w:val="auto"/>
          <w:kern w:val="0"/>
          <w:sz w:val="24"/>
          <w:szCs w:val="24"/>
          <w:highlight w:val="none"/>
          <w:lang w:val="en-US" w:eastAsia="zh-CN" w:bidi="ar-SA"/>
        </w:rPr>
        <w:t>管理有限公司</w:t>
      </w:r>
    </w:p>
    <w:p>
      <w:pPr>
        <w:pStyle w:val="9"/>
        <w:keepNext w:val="0"/>
        <w:keepLines w:val="0"/>
        <w:pageBreakBefore w:val="0"/>
        <w:kinsoku/>
        <w:wordWrap/>
        <w:overflowPunct/>
        <w:topLinePunct w:val="0"/>
        <w:autoSpaceDE/>
        <w:autoSpaceDN/>
        <w:bidi w:val="0"/>
        <w:adjustRightInd/>
        <w:snapToGrid/>
        <w:spacing w:after="0" w:line="360" w:lineRule="exact"/>
        <w:ind w:firstLine="1205" w:firstLineChars="500"/>
        <w:jc w:val="center"/>
        <w:textAlignment w:val="auto"/>
        <w:rPr>
          <w:rFonts w:hint="default" w:ascii="宋体" w:hAnsi="宋体" w:eastAsia="宋体" w:cs="宋体"/>
          <w:b/>
          <w:bCs/>
          <w:color w:val="auto"/>
          <w:kern w:val="0"/>
          <w:sz w:val="24"/>
          <w:szCs w:val="24"/>
          <w:highlight w:val="none"/>
          <w:lang w:val="en-US" w:eastAsia="zh-CN" w:bidi="ar-SA"/>
        </w:rPr>
      </w:pPr>
      <w:r>
        <w:rPr>
          <w:rFonts w:hint="eastAsia" w:cs="宋体"/>
          <w:b/>
          <w:bCs/>
          <w:color w:val="auto"/>
          <w:kern w:val="0"/>
          <w:sz w:val="24"/>
          <w:szCs w:val="24"/>
          <w:highlight w:val="none"/>
          <w:lang w:val="en-US" w:eastAsia="zh-CN" w:bidi="ar-SA"/>
        </w:rPr>
        <w:t xml:space="preserve">             2022年7月4日</w:t>
      </w:r>
    </w:p>
    <w:p>
      <w:pPr>
        <w:pStyle w:val="9"/>
        <w:keepNext w:val="0"/>
        <w:keepLines w:val="0"/>
        <w:pageBreakBefore w:val="0"/>
        <w:kinsoku/>
        <w:wordWrap/>
        <w:overflowPunct/>
        <w:topLinePunct w:val="0"/>
        <w:autoSpaceDE/>
        <w:autoSpaceDN/>
        <w:bidi w:val="0"/>
        <w:adjustRightInd/>
        <w:snapToGrid/>
        <w:spacing w:after="0" w:line="360" w:lineRule="exact"/>
        <w:ind w:left="0" w:firstLine="480"/>
        <w:jc w:val="both"/>
        <w:textAlignment w:val="auto"/>
        <w:rPr>
          <w:rFonts w:hint="default" w:cs="宋体"/>
          <w:b/>
          <w:bCs/>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p>
    <w:p>
      <w:pPr>
        <w:keepNext w:val="0"/>
        <w:keepLines w:val="0"/>
        <w:pageBreakBefore w:val="0"/>
        <w:kinsoku/>
        <w:wordWrap/>
        <w:overflowPunct/>
        <w:topLinePunct w:val="0"/>
        <w:autoSpaceDE/>
        <w:autoSpaceDN/>
        <w:bidi w:val="0"/>
        <w:adjustRightInd/>
        <w:snapToGrid/>
        <w:spacing w:line="360" w:lineRule="exact"/>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2NzQ4ZjAyMDVkMDlkMTcwYTI5MjM5NGNkMmMyMDkifQ=="/>
  </w:docVars>
  <w:rsids>
    <w:rsidRoot w:val="00000000"/>
    <w:rsid w:val="006140F3"/>
    <w:rsid w:val="012E743B"/>
    <w:rsid w:val="017B5688"/>
    <w:rsid w:val="01DF0A4A"/>
    <w:rsid w:val="0309108C"/>
    <w:rsid w:val="0394658D"/>
    <w:rsid w:val="03EC63C9"/>
    <w:rsid w:val="048030B8"/>
    <w:rsid w:val="04AB3B8E"/>
    <w:rsid w:val="04FE54EE"/>
    <w:rsid w:val="05687CD1"/>
    <w:rsid w:val="06513245"/>
    <w:rsid w:val="06EB6E0C"/>
    <w:rsid w:val="0957525F"/>
    <w:rsid w:val="0A0F0737"/>
    <w:rsid w:val="0A7675E7"/>
    <w:rsid w:val="0A84735B"/>
    <w:rsid w:val="0B772A1C"/>
    <w:rsid w:val="0C526FE5"/>
    <w:rsid w:val="0D026C5D"/>
    <w:rsid w:val="0DE34399"/>
    <w:rsid w:val="0E7E40C2"/>
    <w:rsid w:val="0F36499C"/>
    <w:rsid w:val="0FDE2763"/>
    <w:rsid w:val="0FE917DC"/>
    <w:rsid w:val="106C2D6C"/>
    <w:rsid w:val="116F4196"/>
    <w:rsid w:val="122907E8"/>
    <w:rsid w:val="14CB5DD0"/>
    <w:rsid w:val="15E96C0C"/>
    <w:rsid w:val="16756B9D"/>
    <w:rsid w:val="169721C5"/>
    <w:rsid w:val="16B94831"/>
    <w:rsid w:val="18C43019"/>
    <w:rsid w:val="18D824B5"/>
    <w:rsid w:val="1CB1430D"/>
    <w:rsid w:val="1DF63C75"/>
    <w:rsid w:val="1F301408"/>
    <w:rsid w:val="1F7E0218"/>
    <w:rsid w:val="204431AA"/>
    <w:rsid w:val="209273A0"/>
    <w:rsid w:val="217D46AD"/>
    <w:rsid w:val="235862E6"/>
    <w:rsid w:val="23DC56BB"/>
    <w:rsid w:val="244917CA"/>
    <w:rsid w:val="24863878"/>
    <w:rsid w:val="264B4D7A"/>
    <w:rsid w:val="269B7AAF"/>
    <w:rsid w:val="26CF59AB"/>
    <w:rsid w:val="27C052F3"/>
    <w:rsid w:val="2947040C"/>
    <w:rsid w:val="29967194"/>
    <w:rsid w:val="2B807273"/>
    <w:rsid w:val="2C3F3DE5"/>
    <w:rsid w:val="2C5B55EB"/>
    <w:rsid w:val="2DD66E0A"/>
    <w:rsid w:val="2EBA2A9C"/>
    <w:rsid w:val="2ECD27D0"/>
    <w:rsid w:val="2EEA4A0A"/>
    <w:rsid w:val="303560CE"/>
    <w:rsid w:val="31685E42"/>
    <w:rsid w:val="32801093"/>
    <w:rsid w:val="33AA7583"/>
    <w:rsid w:val="34015BA1"/>
    <w:rsid w:val="34254E5C"/>
    <w:rsid w:val="34F07218"/>
    <w:rsid w:val="35C44201"/>
    <w:rsid w:val="35F66AB0"/>
    <w:rsid w:val="362A675A"/>
    <w:rsid w:val="36BD75CE"/>
    <w:rsid w:val="370945C1"/>
    <w:rsid w:val="37585548"/>
    <w:rsid w:val="37853D2D"/>
    <w:rsid w:val="37932DCA"/>
    <w:rsid w:val="37B502A5"/>
    <w:rsid w:val="3A013C75"/>
    <w:rsid w:val="3A5E69D2"/>
    <w:rsid w:val="3AAE44CC"/>
    <w:rsid w:val="3B304812"/>
    <w:rsid w:val="3B862684"/>
    <w:rsid w:val="3B8763FC"/>
    <w:rsid w:val="3BB06EA2"/>
    <w:rsid w:val="3CC86CCC"/>
    <w:rsid w:val="3CCD7E3F"/>
    <w:rsid w:val="3D74650C"/>
    <w:rsid w:val="3E5F76A1"/>
    <w:rsid w:val="400B13AA"/>
    <w:rsid w:val="408B4299"/>
    <w:rsid w:val="42154762"/>
    <w:rsid w:val="424D17E8"/>
    <w:rsid w:val="42AB29D0"/>
    <w:rsid w:val="44A060F4"/>
    <w:rsid w:val="45D24718"/>
    <w:rsid w:val="479C6D8B"/>
    <w:rsid w:val="487B2E45"/>
    <w:rsid w:val="4984777C"/>
    <w:rsid w:val="4ABD14F2"/>
    <w:rsid w:val="4B726400"/>
    <w:rsid w:val="4E555EE6"/>
    <w:rsid w:val="50AF1CEA"/>
    <w:rsid w:val="512E5F34"/>
    <w:rsid w:val="51750D79"/>
    <w:rsid w:val="51765FC3"/>
    <w:rsid w:val="51E57EFD"/>
    <w:rsid w:val="55E4027B"/>
    <w:rsid w:val="56127482"/>
    <w:rsid w:val="56D55E16"/>
    <w:rsid w:val="579B4B37"/>
    <w:rsid w:val="57CF6D09"/>
    <w:rsid w:val="57F10A2D"/>
    <w:rsid w:val="585A4BA4"/>
    <w:rsid w:val="585F008D"/>
    <w:rsid w:val="599F10D4"/>
    <w:rsid w:val="5ACE32A8"/>
    <w:rsid w:val="5AF23F0C"/>
    <w:rsid w:val="5B08738C"/>
    <w:rsid w:val="5B266C40"/>
    <w:rsid w:val="5B637E94"/>
    <w:rsid w:val="5C906B44"/>
    <w:rsid w:val="5D5061F6"/>
    <w:rsid w:val="5DCD7847"/>
    <w:rsid w:val="5F0B6879"/>
    <w:rsid w:val="5F166FCB"/>
    <w:rsid w:val="5FDF3861"/>
    <w:rsid w:val="61471E39"/>
    <w:rsid w:val="6224166F"/>
    <w:rsid w:val="64A21A2D"/>
    <w:rsid w:val="65222B6E"/>
    <w:rsid w:val="675C007E"/>
    <w:rsid w:val="67D6379C"/>
    <w:rsid w:val="68386205"/>
    <w:rsid w:val="68E6007D"/>
    <w:rsid w:val="690B56C7"/>
    <w:rsid w:val="690C6728"/>
    <w:rsid w:val="69EB1780"/>
    <w:rsid w:val="6A3D44AE"/>
    <w:rsid w:val="6A687275"/>
    <w:rsid w:val="6BAC7340"/>
    <w:rsid w:val="6BCC38AA"/>
    <w:rsid w:val="6EBE56B6"/>
    <w:rsid w:val="6ED926BD"/>
    <w:rsid w:val="72432D3E"/>
    <w:rsid w:val="72AD309F"/>
    <w:rsid w:val="736A5E0C"/>
    <w:rsid w:val="736B56E0"/>
    <w:rsid w:val="745919DD"/>
    <w:rsid w:val="769D3E02"/>
    <w:rsid w:val="76E25CB9"/>
    <w:rsid w:val="76F1414E"/>
    <w:rsid w:val="76FF686B"/>
    <w:rsid w:val="79425135"/>
    <w:rsid w:val="79F20909"/>
    <w:rsid w:val="7A044199"/>
    <w:rsid w:val="7A232871"/>
    <w:rsid w:val="7A7F4A8A"/>
    <w:rsid w:val="7A9B4AFD"/>
    <w:rsid w:val="7AA50366"/>
    <w:rsid w:val="7B091CEE"/>
    <w:rsid w:val="7B3D7962"/>
    <w:rsid w:val="7C490589"/>
    <w:rsid w:val="7C8021FC"/>
    <w:rsid w:val="7CAE2309"/>
    <w:rsid w:val="7E3F51C7"/>
    <w:rsid w:val="7EDA2345"/>
    <w:rsid w:val="7F1A0270"/>
    <w:rsid w:val="7FB16B71"/>
    <w:rsid w:val="7FDC1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jc w:val="center"/>
      <w:outlineLvl w:val="0"/>
    </w:pPr>
    <w:rPr>
      <w:rFonts w:ascii="仿宋_GB2312" w:hAnsi="Times New Roman" w:eastAsia="仿宋_GB2312"/>
      <w:kern w:val="0"/>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style>
  <w:style w:type="paragraph" w:styleId="5">
    <w:name w:val="Body Text"/>
    <w:basedOn w:val="1"/>
    <w:next w:val="1"/>
    <w:qFormat/>
    <w:uiPriority w:val="0"/>
    <w:pPr>
      <w:spacing w:after="120"/>
    </w:pPr>
    <w:rPr>
      <w:rFonts w:ascii="Times New Roman" w:hAnsi="Times New Roman"/>
      <w:kern w:val="0"/>
      <w:sz w:val="20"/>
    </w:rPr>
  </w:style>
  <w:style w:type="paragraph" w:styleId="6">
    <w:name w:val="HTML Preformatted"/>
    <w:basedOn w:val="1"/>
    <w:unhideWhenUsed/>
    <w:qFormat/>
    <w:uiPriority w:val="99"/>
    <w:rPr>
      <w:rFonts w:ascii="Courier New" w:hAnsi="Courier New" w:eastAsia="宋体" w:cs="Courier New"/>
      <w:sz w:val="20"/>
      <w:szCs w:val="20"/>
    </w:rPr>
  </w:style>
  <w:style w:type="paragraph" w:customStyle="1" w:styleId="9">
    <w:name w:val="Body text|2"/>
    <w:basedOn w:val="1"/>
    <w:qFormat/>
    <w:uiPriority w:val="0"/>
    <w:pPr>
      <w:spacing w:after="1070"/>
      <w:ind w:left="1030"/>
    </w:pPr>
    <w:rPr>
      <w:rFonts w:ascii="宋体" w:hAnsi="宋体" w:eastAsia="宋体" w:cs="宋体"/>
      <w:b/>
      <w:bCs/>
      <w:sz w:val="30"/>
      <w:szCs w:val="30"/>
      <w:lang w:val="zh-TW" w:eastAsia="zh-TW" w:bidi="zh-TW"/>
    </w:rPr>
  </w:style>
  <w:style w:type="paragraph" w:styleId="10">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2022-06-15T09:33:00Z</dcterms:created>
  <dc:creator>86133</dc:creator>
  <cp:lastModifiedBy>NTKO</cp:lastModifiedBy>
  <dcterms:modified xsi:type="dcterms:W3CDTF">2022-07-04T11:40:26Z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CF8AF8407F2449EA88B1F1A912EE765E</vt:lpwstr>
  </property>
</Properties>
</file>