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昌吉市垃圾分类处理建设项目-环卫车辆</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公开招标采购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024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color w:val="auto"/>
          <w:sz w:val="32"/>
          <w:szCs w:val="32"/>
          <w:lang w:val="en-US" w:eastAsia="zh-CN"/>
        </w:rPr>
        <w:t xml:space="preserve">昌吉市垃圾分类处理建设项目-环卫车辆采购    </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9960000.00元</w:t>
      </w:r>
    </w:p>
    <w:p>
      <w:pPr>
        <w:pStyle w:val="2"/>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一标段：预算资金控制在人民币5260000.00元以内（清</w:t>
      </w:r>
    </w:p>
    <w:p>
      <w:pPr>
        <w:pStyle w:val="2"/>
        <w:rPr>
          <w:rFonts w:hint="default"/>
          <w:color w:val="auto"/>
          <w:lang w:val="en-US" w:eastAsia="zh-CN"/>
        </w:rPr>
      </w:pPr>
      <w:r>
        <w:rPr>
          <w:rFonts w:hint="eastAsia" w:ascii="华文仿宋" w:hAnsi="华文仿宋" w:eastAsia="华文仿宋" w:cs="华文仿宋"/>
          <w:b/>
          <w:color w:val="auto"/>
          <w:sz w:val="32"/>
          <w:szCs w:val="32"/>
          <w:lang w:val="en-US" w:eastAsia="zh-CN"/>
        </w:rPr>
        <w:t>雪车6辆）</w:t>
      </w:r>
    </w:p>
    <w:p>
      <w:pPr>
        <w:spacing w:line="380" w:lineRule="exact"/>
        <w:ind w:firstLine="643" w:firstLineChars="200"/>
        <w:rPr>
          <w:rFonts w:hint="eastAsia" w:ascii="华文仿宋" w:hAnsi="华文仿宋" w:eastAsia="华文仿宋" w:cs="华文仿宋"/>
          <w:b/>
          <w:color w:val="auto"/>
          <w:kern w:val="2"/>
          <w:sz w:val="32"/>
          <w:szCs w:val="32"/>
          <w:lang w:val="en-US" w:eastAsia="zh-CN" w:bidi="ar-SA"/>
        </w:rPr>
      </w:pPr>
      <w:r>
        <w:rPr>
          <w:rFonts w:hint="eastAsia" w:ascii="华文仿宋" w:hAnsi="华文仿宋" w:eastAsia="华文仿宋" w:cs="华文仿宋"/>
          <w:b/>
          <w:color w:val="auto"/>
          <w:kern w:val="2"/>
          <w:sz w:val="32"/>
          <w:szCs w:val="32"/>
          <w:lang w:val="en-US" w:eastAsia="zh-CN" w:bidi="ar-SA"/>
        </w:rPr>
        <w:t>二标段：预算资金控制在人民币4700000.00元以内</w:t>
      </w:r>
      <w:r>
        <w:rPr>
          <w:rFonts w:hint="eastAsia" w:ascii="华文仿宋" w:hAnsi="华文仿宋" w:eastAsia="华文仿宋" w:cs="华文仿宋"/>
          <w:b/>
          <w:color w:val="auto"/>
          <w:sz w:val="32"/>
          <w:szCs w:val="32"/>
          <w:lang w:val="en-US" w:eastAsia="zh-CN"/>
        </w:rPr>
        <w:t>（洒水车6辆、洗扫车2辆）</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w:t>
      </w:r>
      <w:r>
        <w:rPr>
          <w:rFonts w:hint="eastAsia" w:ascii="华文仿宋" w:hAnsi="华文仿宋" w:eastAsia="华文仿宋" w:cs="华文仿宋"/>
          <w:b/>
          <w:color w:val="auto"/>
          <w:sz w:val="32"/>
          <w:szCs w:val="32"/>
          <w:lang w:val="en-US" w:eastAsia="zh-CN"/>
        </w:rPr>
        <w:t>公开招标</w:t>
      </w:r>
      <w:bookmarkStart w:id="0" w:name="_GoBack"/>
      <w:bookmarkEnd w:id="0"/>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eastAsia="zh-CN"/>
        </w:rPr>
        <w:t>：</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lang w:val="en-US" w:eastAsia="zh-CN"/>
        </w:rPr>
        <w:t>昌吉市垃圾分类处理建设项目-环卫车辆采购项目：清雪车6辆；洒水车6辆、洗扫车2辆）(详见招标文件）。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07</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6</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07</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19</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 xml:space="preserve">20:00 </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具有有效的</w:t>
      </w:r>
      <w:r>
        <w:rPr>
          <w:rFonts w:hint="eastAsia" w:ascii="华文仿宋" w:hAnsi="华文仿宋" w:eastAsia="华文仿宋" w:cs="华文仿宋"/>
          <w:b/>
          <w:color w:val="auto"/>
          <w:sz w:val="32"/>
          <w:szCs w:val="32"/>
        </w:rPr>
        <w:t>营业执照；</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二</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7</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26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7</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26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:一标段100000.00元（壹拾万元整）、二标段90000.00元 （玖万元整）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color w:val="auto"/>
          <w:sz w:val="32"/>
          <w:szCs w:val="32"/>
          <w:lang w:val="en-US" w:eastAsia="zh-CN"/>
        </w:rPr>
        <w:t>昌吉市垃圾分类处理建设项目-环卫车辆采购</w:t>
      </w:r>
      <w:r>
        <w:rPr>
          <w:rFonts w:hint="eastAsia" w:ascii="华文仿宋" w:hAnsi="华文仿宋" w:eastAsia="华文仿宋" w:cs="华文仿宋"/>
          <w:b/>
          <w:sz w:val="32"/>
          <w:szCs w:val="32"/>
          <w:lang w:eastAsia="zh-CN"/>
        </w:rPr>
        <w:t>项目</w:t>
      </w:r>
      <w:r>
        <w:rPr>
          <w:rFonts w:hint="eastAsia" w:ascii="华文仿宋" w:hAnsi="华文仿宋" w:eastAsia="华文仿宋" w:cs="华文仿宋"/>
          <w:b/>
          <w:sz w:val="32"/>
          <w:szCs w:val="32"/>
        </w:rPr>
        <w:t>投标保证金），以方便退还保证金。</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w:t>
      </w:r>
      <w:r>
        <w:rPr>
          <w:rFonts w:hint="eastAsia" w:ascii="华文仿宋" w:hAnsi="华文仿宋" w:eastAsia="华文仿宋" w:cs="华文仿宋"/>
          <w:b/>
          <w:sz w:val="32"/>
          <w:szCs w:val="32"/>
          <w:lang w:val="en-US" w:eastAsia="zh-CN"/>
        </w:rPr>
        <w:t>昌吉市长宁路17号市财政局一楼102室昌吉市政府采购中心办公室</w:t>
      </w:r>
      <w:r>
        <w:rPr>
          <w:rFonts w:hint="eastAsia" w:ascii="华文仿宋" w:hAnsi="华文仿宋" w:eastAsia="华文仿宋" w:cs="华文仿宋"/>
          <w:b/>
          <w:sz w:val="32"/>
          <w:szCs w:val="32"/>
        </w:rPr>
        <w:t>。</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sz w:val="32"/>
          <w:szCs w:val="32"/>
          <w:lang w:val="en-US" w:eastAsia="zh-CN"/>
        </w:rPr>
        <w:t>昌吉市城市管理局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王海元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sz w:val="32"/>
          <w:szCs w:val="32"/>
          <w:lang w:val="en-US" w:eastAsia="zh-CN"/>
        </w:rPr>
        <w:t>0994-2267969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sz w:val="32"/>
          <w:szCs w:val="32"/>
          <w:lang w:val="en-US" w:eastAsia="zh-CN"/>
        </w:rPr>
        <w:t>昌吉市绿洲南路142号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2022年7月5日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M2U0YTkzNjgwZDlhNjQwMWM0YzIzZDJkYTYxNmMifQ=="/>
  </w:docVars>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C1149B"/>
    <w:rsid w:val="02844101"/>
    <w:rsid w:val="028E6A0D"/>
    <w:rsid w:val="03051CEE"/>
    <w:rsid w:val="0313623C"/>
    <w:rsid w:val="0315642C"/>
    <w:rsid w:val="03230B41"/>
    <w:rsid w:val="034D177B"/>
    <w:rsid w:val="03847DEF"/>
    <w:rsid w:val="038811D1"/>
    <w:rsid w:val="03C023B0"/>
    <w:rsid w:val="03CD493B"/>
    <w:rsid w:val="04923ED0"/>
    <w:rsid w:val="04A760E4"/>
    <w:rsid w:val="04D85813"/>
    <w:rsid w:val="05837670"/>
    <w:rsid w:val="06482774"/>
    <w:rsid w:val="06537CBF"/>
    <w:rsid w:val="06933F68"/>
    <w:rsid w:val="06AE32F8"/>
    <w:rsid w:val="072467E6"/>
    <w:rsid w:val="072B0FB9"/>
    <w:rsid w:val="081C4F6E"/>
    <w:rsid w:val="0887387B"/>
    <w:rsid w:val="08CF4B41"/>
    <w:rsid w:val="091300F6"/>
    <w:rsid w:val="09202FE6"/>
    <w:rsid w:val="09450051"/>
    <w:rsid w:val="09522B45"/>
    <w:rsid w:val="096E1301"/>
    <w:rsid w:val="09972F7D"/>
    <w:rsid w:val="0A70700E"/>
    <w:rsid w:val="0B867C39"/>
    <w:rsid w:val="0BA50A20"/>
    <w:rsid w:val="0BAC2DF4"/>
    <w:rsid w:val="0BD80DB8"/>
    <w:rsid w:val="0C020FA4"/>
    <w:rsid w:val="0C17090E"/>
    <w:rsid w:val="0C2B3E5D"/>
    <w:rsid w:val="0C381A7F"/>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DF00AC"/>
    <w:rsid w:val="151A3E02"/>
    <w:rsid w:val="15475BA8"/>
    <w:rsid w:val="15CF603A"/>
    <w:rsid w:val="15D71004"/>
    <w:rsid w:val="15DE784C"/>
    <w:rsid w:val="15F61F75"/>
    <w:rsid w:val="176F097A"/>
    <w:rsid w:val="17EE0708"/>
    <w:rsid w:val="183E57DF"/>
    <w:rsid w:val="18400FCE"/>
    <w:rsid w:val="18E01865"/>
    <w:rsid w:val="18F82473"/>
    <w:rsid w:val="1A6A4A29"/>
    <w:rsid w:val="1A8437CE"/>
    <w:rsid w:val="1B99331D"/>
    <w:rsid w:val="1C6A080D"/>
    <w:rsid w:val="1CAD1494"/>
    <w:rsid w:val="1DE023F0"/>
    <w:rsid w:val="1DE410D1"/>
    <w:rsid w:val="1ECA3459"/>
    <w:rsid w:val="1ECC58EA"/>
    <w:rsid w:val="202F57E3"/>
    <w:rsid w:val="2063123E"/>
    <w:rsid w:val="217C56B1"/>
    <w:rsid w:val="21F47047"/>
    <w:rsid w:val="22055568"/>
    <w:rsid w:val="222361F4"/>
    <w:rsid w:val="2245760D"/>
    <w:rsid w:val="232D28B9"/>
    <w:rsid w:val="232F2E24"/>
    <w:rsid w:val="23423082"/>
    <w:rsid w:val="24630DC7"/>
    <w:rsid w:val="24673067"/>
    <w:rsid w:val="24A85807"/>
    <w:rsid w:val="259634AC"/>
    <w:rsid w:val="264E753C"/>
    <w:rsid w:val="26540BCC"/>
    <w:rsid w:val="26FA51B0"/>
    <w:rsid w:val="273C5521"/>
    <w:rsid w:val="274A2C2B"/>
    <w:rsid w:val="27E57EAE"/>
    <w:rsid w:val="284265DB"/>
    <w:rsid w:val="284D70A3"/>
    <w:rsid w:val="287919F2"/>
    <w:rsid w:val="2B264A1C"/>
    <w:rsid w:val="2B760BA2"/>
    <w:rsid w:val="2C554B40"/>
    <w:rsid w:val="2D494024"/>
    <w:rsid w:val="2EA479ED"/>
    <w:rsid w:val="2F003D6A"/>
    <w:rsid w:val="2F713D0F"/>
    <w:rsid w:val="2FF91D7A"/>
    <w:rsid w:val="300A4DAA"/>
    <w:rsid w:val="30B315E1"/>
    <w:rsid w:val="310A6FED"/>
    <w:rsid w:val="3258559D"/>
    <w:rsid w:val="32A15DC8"/>
    <w:rsid w:val="32F60166"/>
    <w:rsid w:val="332F6C2F"/>
    <w:rsid w:val="333555A6"/>
    <w:rsid w:val="33457080"/>
    <w:rsid w:val="33867B81"/>
    <w:rsid w:val="33BF1F2A"/>
    <w:rsid w:val="33D73EF2"/>
    <w:rsid w:val="341E6174"/>
    <w:rsid w:val="34401253"/>
    <w:rsid w:val="349B6A8A"/>
    <w:rsid w:val="349F2079"/>
    <w:rsid w:val="3527680E"/>
    <w:rsid w:val="35364FA8"/>
    <w:rsid w:val="355B1A0C"/>
    <w:rsid w:val="35FA6CC5"/>
    <w:rsid w:val="360207B0"/>
    <w:rsid w:val="36382209"/>
    <w:rsid w:val="36AA09B4"/>
    <w:rsid w:val="36CE2163"/>
    <w:rsid w:val="371279F3"/>
    <w:rsid w:val="37A56080"/>
    <w:rsid w:val="38537888"/>
    <w:rsid w:val="3993785C"/>
    <w:rsid w:val="39AA3CEB"/>
    <w:rsid w:val="3A14050E"/>
    <w:rsid w:val="3A5B3196"/>
    <w:rsid w:val="3A775F7E"/>
    <w:rsid w:val="3AB23AE7"/>
    <w:rsid w:val="3C1A1BC9"/>
    <w:rsid w:val="3CB82B6F"/>
    <w:rsid w:val="3D1C416B"/>
    <w:rsid w:val="3D390781"/>
    <w:rsid w:val="3D400A9B"/>
    <w:rsid w:val="3D581B8D"/>
    <w:rsid w:val="3D926B4D"/>
    <w:rsid w:val="3D9E3E8A"/>
    <w:rsid w:val="3E4831EC"/>
    <w:rsid w:val="3EAD6EED"/>
    <w:rsid w:val="3F115A97"/>
    <w:rsid w:val="3F42694C"/>
    <w:rsid w:val="4071418C"/>
    <w:rsid w:val="40BB2A19"/>
    <w:rsid w:val="40BC72C3"/>
    <w:rsid w:val="41163C73"/>
    <w:rsid w:val="41F222D7"/>
    <w:rsid w:val="4328755C"/>
    <w:rsid w:val="435944DC"/>
    <w:rsid w:val="4370056E"/>
    <w:rsid w:val="43742EA6"/>
    <w:rsid w:val="441C31B9"/>
    <w:rsid w:val="444F7117"/>
    <w:rsid w:val="4563302A"/>
    <w:rsid w:val="45733815"/>
    <w:rsid w:val="45F27894"/>
    <w:rsid w:val="46A30C65"/>
    <w:rsid w:val="46CC36F9"/>
    <w:rsid w:val="48567CB9"/>
    <w:rsid w:val="48577643"/>
    <w:rsid w:val="488F594D"/>
    <w:rsid w:val="49C027D5"/>
    <w:rsid w:val="49E73A74"/>
    <w:rsid w:val="4A172C1E"/>
    <w:rsid w:val="4A615304"/>
    <w:rsid w:val="4A7967D2"/>
    <w:rsid w:val="4ABD00ED"/>
    <w:rsid w:val="4B2E0789"/>
    <w:rsid w:val="4BB65BD2"/>
    <w:rsid w:val="4BC83726"/>
    <w:rsid w:val="4BE5603D"/>
    <w:rsid w:val="4C172E68"/>
    <w:rsid w:val="4C220257"/>
    <w:rsid w:val="4C2F52CD"/>
    <w:rsid w:val="4CE14C90"/>
    <w:rsid w:val="4EED130B"/>
    <w:rsid w:val="4EF0161B"/>
    <w:rsid w:val="4F597044"/>
    <w:rsid w:val="4FCA5FE8"/>
    <w:rsid w:val="4FF80938"/>
    <w:rsid w:val="51466BF9"/>
    <w:rsid w:val="51A32053"/>
    <w:rsid w:val="525764DC"/>
    <w:rsid w:val="526A67F8"/>
    <w:rsid w:val="52A55BFD"/>
    <w:rsid w:val="52C1729D"/>
    <w:rsid w:val="52CC083F"/>
    <w:rsid w:val="530E3D85"/>
    <w:rsid w:val="534F1D82"/>
    <w:rsid w:val="55C22FCE"/>
    <w:rsid w:val="55C333AE"/>
    <w:rsid w:val="564E00FF"/>
    <w:rsid w:val="574A4432"/>
    <w:rsid w:val="57B757E0"/>
    <w:rsid w:val="587E7EE5"/>
    <w:rsid w:val="59E82FD8"/>
    <w:rsid w:val="5A6B0893"/>
    <w:rsid w:val="5A8C55DC"/>
    <w:rsid w:val="5AFD30A6"/>
    <w:rsid w:val="5B115F6B"/>
    <w:rsid w:val="5B124A36"/>
    <w:rsid w:val="5B7E4420"/>
    <w:rsid w:val="5C4560A9"/>
    <w:rsid w:val="5CA76804"/>
    <w:rsid w:val="5D176838"/>
    <w:rsid w:val="5D483505"/>
    <w:rsid w:val="5E166744"/>
    <w:rsid w:val="5E416D46"/>
    <w:rsid w:val="5E5A35DA"/>
    <w:rsid w:val="5EC35467"/>
    <w:rsid w:val="5F102A0A"/>
    <w:rsid w:val="5FA644C8"/>
    <w:rsid w:val="60D10BF2"/>
    <w:rsid w:val="60E77911"/>
    <w:rsid w:val="610C731A"/>
    <w:rsid w:val="616E16B2"/>
    <w:rsid w:val="626F5BC0"/>
    <w:rsid w:val="62BD5E3C"/>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800124"/>
    <w:rsid w:val="6AC57924"/>
    <w:rsid w:val="6B756C16"/>
    <w:rsid w:val="6B9265C9"/>
    <w:rsid w:val="6BC470FB"/>
    <w:rsid w:val="6C8C2103"/>
    <w:rsid w:val="6D484B27"/>
    <w:rsid w:val="6D8F5F34"/>
    <w:rsid w:val="6E0F2F32"/>
    <w:rsid w:val="6E3077FE"/>
    <w:rsid w:val="6E9F720D"/>
    <w:rsid w:val="6EDE457B"/>
    <w:rsid w:val="6EE67B52"/>
    <w:rsid w:val="6F2B3D67"/>
    <w:rsid w:val="6F575CD9"/>
    <w:rsid w:val="6FAD6E4C"/>
    <w:rsid w:val="6FB164D3"/>
    <w:rsid w:val="6FFF7F0C"/>
    <w:rsid w:val="700D0742"/>
    <w:rsid w:val="70517586"/>
    <w:rsid w:val="70B41FE4"/>
    <w:rsid w:val="70D81A87"/>
    <w:rsid w:val="71414344"/>
    <w:rsid w:val="71523ACB"/>
    <w:rsid w:val="717410D8"/>
    <w:rsid w:val="71C3738F"/>
    <w:rsid w:val="720E4FCE"/>
    <w:rsid w:val="7232689A"/>
    <w:rsid w:val="72E64382"/>
    <w:rsid w:val="734E08D6"/>
    <w:rsid w:val="73A33D2B"/>
    <w:rsid w:val="73C03D8E"/>
    <w:rsid w:val="73DA238F"/>
    <w:rsid w:val="73FA6FB8"/>
    <w:rsid w:val="74D27BB4"/>
    <w:rsid w:val="75036BAF"/>
    <w:rsid w:val="769A6F60"/>
    <w:rsid w:val="76D73A6E"/>
    <w:rsid w:val="78223680"/>
    <w:rsid w:val="792242A6"/>
    <w:rsid w:val="7958623E"/>
    <w:rsid w:val="7ABA7AC9"/>
    <w:rsid w:val="7AEF222F"/>
    <w:rsid w:val="7C012ADF"/>
    <w:rsid w:val="7C6055E7"/>
    <w:rsid w:val="7D5B78A1"/>
    <w:rsid w:val="7D6A4448"/>
    <w:rsid w:val="7DAA7173"/>
    <w:rsid w:val="7EDC6846"/>
    <w:rsid w:val="7F26530D"/>
    <w:rsid w:val="7F4172C6"/>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4">
    <w:name w:val="Normal Indent"/>
    <w:basedOn w:val="1"/>
    <w:qFormat/>
    <w:uiPriority w:val="0"/>
    <w:pPr>
      <w:ind w:firstLine="420"/>
    </w:pPr>
    <w:rPr>
      <w:sz w:val="21"/>
      <w:szCs w:val="20"/>
    </w:rPr>
  </w:style>
  <w:style w:type="paragraph" w:styleId="5">
    <w:name w:val="table of authorities"/>
    <w:basedOn w:val="1"/>
    <w:next w:val="1"/>
    <w:unhideWhenUsed/>
    <w:qFormat/>
    <w:uiPriority w:val="0"/>
    <w:pPr>
      <w:ind w:left="420" w:leftChars="200"/>
    </w:pPr>
    <w:rPr>
      <w:rFonts w:hint="default"/>
      <w:sz w:val="21"/>
    </w:rPr>
  </w:style>
  <w:style w:type="paragraph" w:styleId="6">
    <w:name w:val="Body Text"/>
    <w:basedOn w:val="1"/>
    <w:qFormat/>
    <w:uiPriority w:val="0"/>
    <w:pPr>
      <w:spacing w:line="520" w:lineRule="exact"/>
      <w:jc w:val="center"/>
    </w:pPr>
    <w:rPr>
      <w:b/>
      <w:bCs/>
      <w:sz w:val="36"/>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character" w:styleId="12">
    <w:name w:val="Strong"/>
    <w:qFormat/>
    <w:uiPriority w:val="0"/>
  </w:style>
  <w:style w:type="character" w:styleId="13">
    <w:name w:val="FollowedHyperlink"/>
    <w:qFormat/>
    <w:uiPriority w:val="0"/>
    <w:rPr>
      <w:rFonts w:hint="eastAsia" w:ascii="宋体" w:hAnsi="宋体" w:eastAsia="宋体" w:cs="宋体"/>
      <w:color w:val="0033CC"/>
      <w:sz w:val="18"/>
      <w:szCs w:val="18"/>
      <w:u w:val="none"/>
    </w:rPr>
  </w:style>
  <w:style w:type="character" w:styleId="14">
    <w:name w:val="Emphasis"/>
    <w:qFormat/>
    <w:uiPriority w:val="0"/>
  </w:style>
  <w:style w:type="character" w:styleId="15">
    <w:name w:val="HTML Definition"/>
    <w:qFormat/>
    <w:uiPriority w:val="0"/>
  </w:style>
  <w:style w:type="character" w:styleId="16">
    <w:name w:val="HTML Variable"/>
    <w:qFormat/>
    <w:uiPriority w:val="0"/>
  </w:style>
  <w:style w:type="character" w:styleId="17">
    <w:name w:val="Hyperlink"/>
    <w:qFormat/>
    <w:uiPriority w:val="0"/>
    <w:rPr>
      <w:rFonts w:hint="eastAsia" w:ascii="宋体" w:hAnsi="宋体" w:eastAsia="宋体" w:cs="宋体"/>
      <w:color w:val="0033CC"/>
      <w:sz w:val="18"/>
      <w:szCs w:val="18"/>
      <w:u w:val="none"/>
    </w:rPr>
  </w:style>
  <w:style w:type="character" w:styleId="18">
    <w:name w:val="HTML Code"/>
    <w:qFormat/>
    <w:uiPriority w:val="0"/>
    <w:rPr>
      <w:rFonts w:ascii="Courier New" w:hAnsi="Courier New"/>
      <w:sz w:val="20"/>
    </w:rPr>
  </w:style>
  <w:style w:type="character" w:styleId="19">
    <w:name w:val="HTML Cite"/>
    <w:qFormat/>
    <w:uiPriority w:val="0"/>
  </w:style>
  <w:style w:type="character" w:customStyle="1" w:styleId="21">
    <w:name w:val="x-tab-strip-text"/>
    <w:basedOn w:val="11"/>
    <w:qFormat/>
    <w:uiPriority w:val="0"/>
  </w:style>
  <w:style w:type="character" w:customStyle="1" w:styleId="22">
    <w:name w:val="x-tab-strip-text3"/>
    <w:basedOn w:val="11"/>
    <w:qFormat/>
    <w:uiPriority w:val="0"/>
  </w:style>
  <w:style w:type="character" w:customStyle="1" w:styleId="23">
    <w:name w:val="x-tab-strip-text1"/>
    <w:qFormat/>
    <w:uiPriority w:val="0"/>
    <w:rPr>
      <w:rFonts w:ascii="Tahoma" w:hAnsi="Tahoma" w:eastAsia="Tahoma" w:cs="Tahoma"/>
      <w:color w:val="416AA3"/>
      <w:sz w:val="16"/>
      <w:szCs w:val="16"/>
    </w:rPr>
  </w:style>
  <w:style w:type="character" w:customStyle="1" w:styleId="24">
    <w:name w:val="hover35"/>
    <w:qFormat/>
    <w:uiPriority w:val="0"/>
    <w:rPr>
      <w:shd w:val="clear" w:color="auto" w:fill="DEECFD"/>
    </w:rPr>
  </w:style>
  <w:style w:type="character" w:customStyle="1" w:styleId="25">
    <w:name w:val="x-tab-strip-text4"/>
    <w:qFormat/>
    <w:uiPriority w:val="0"/>
    <w:rPr>
      <w:b/>
      <w:color w:val="15428B"/>
    </w:rPr>
  </w:style>
  <w:style w:type="character" w:customStyle="1" w:styleId="26">
    <w:name w:val="x-tab-strip-text2"/>
    <w:basedOn w:val="11"/>
    <w:qFormat/>
    <w:uiPriority w:val="0"/>
  </w:style>
  <w:style w:type="character" w:customStyle="1" w:styleId="27">
    <w:name w:val="x-tab-strip-text5"/>
    <w:qFormat/>
    <w:uiPriority w:val="0"/>
    <w:rPr>
      <w:color w:val="15428B"/>
    </w:rPr>
  </w:style>
  <w:style w:type="paragraph" w:customStyle="1" w:styleId="28">
    <w:name w:val="Char"/>
    <w:basedOn w:val="1"/>
    <w:qFormat/>
    <w:uiPriority w:val="0"/>
  </w:style>
  <w:style w:type="paragraph" w:customStyle="1" w:styleId="2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1875</Words>
  <Characters>2243</Characters>
  <Lines>16</Lines>
  <Paragraphs>4</Paragraphs>
  <TotalTime>1</TotalTime>
  <ScaleCrop>false</ScaleCrop>
  <LinksUpToDate>false</LinksUpToDate>
  <CharactersWithSpaces>2296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2022-07-05T05:11:51Z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E0104A8A5DDA43CBB059CF68AB37328F</vt:lpwstr>
  </property>
</Properties>
</file>