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6F" w:rsidRPr="007361C1" w:rsidRDefault="001E6610">
      <w:pPr>
        <w:spacing w:line="420" w:lineRule="exact"/>
        <w:ind w:leftChars="128" w:left="269"/>
        <w:jc w:val="center"/>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关于莎车县维吾尔医医院门诊智慧医疗导诊与信息发布系统及塑料袋等其他物资采购项目政府采购需求书</w:t>
      </w:r>
    </w:p>
    <w:p w:rsidR="0096366F" w:rsidRPr="007361C1" w:rsidRDefault="001E6610">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一、采购标的需实现的功能或者目标，以及为落实政府采购政策需满足的要求：</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（一）采购标的需实现的功能或者目标：</w:t>
      </w:r>
    </w:p>
    <w:p w:rsidR="0096366F" w:rsidRPr="007361C1" w:rsidRDefault="001E6610">
      <w:pPr>
        <w:spacing w:line="420" w:lineRule="exact"/>
        <w:ind w:firstLineChars="300" w:firstLine="840"/>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保障医院日常工作开展需求，不断提升医院医疗服务水平，确保医院网络信息安全，努力为患者打造安全舒适的就医环境。</w:t>
      </w:r>
    </w:p>
    <w:p w:rsidR="0096366F" w:rsidRPr="007361C1" w:rsidRDefault="001E6610">
      <w:pPr>
        <w:widowControl/>
        <w:spacing w:line="420" w:lineRule="exact"/>
        <w:ind w:firstLineChars="200" w:firstLine="620"/>
        <w:rPr>
          <w:rFonts w:asciiTheme="minorEastAsia" w:eastAsiaTheme="minorEastAsia" w:hAnsiTheme="minorEastAsia"/>
        </w:rPr>
      </w:pPr>
      <w:r w:rsidRPr="007361C1">
        <w:rPr>
          <w:rFonts w:asciiTheme="minorEastAsia" w:eastAsiaTheme="minorEastAsia" w:hAnsiTheme="minorEastAsia" w:cs="仿宋_GB2312" w:hint="eastAsia"/>
          <w:color w:val="000000"/>
          <w:kern w:val="0"/>
          <w:sz w:val="31"/>
          <w:szCs w:val="31"/>
          <w:lang w:bidi="ar"/>
        </w:rPr>
        <w:t>（二）为落实政府采购政策需满足的要求</w:t>
      </w:r>
      <w:r w:rsidRPr="007361C1">
        <w:rPr>
          <w:rFonts w:asciiTheme="minorEastAsia" w:eastAsiaTheme="minorEastAsia" w:hAnsiTheme="minorEastAsia" w:hint="eastAsia"/>
        </w:rPr>
        <w:t>：</w:t>
      </w:r>
    </w:p>
    <w:p w:rsidR="0096366F" w:rsidRPr="007361C1" w:rsidRDefault="001E6610">
      <w:pPr>
        <w:spacing w:line="420" w:lineRule="exact"/>
        <w:ind w:firstLineChars="200" w:firstLine="560"/>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 xml:space="preserve">1）财政部、国家发展改革委、生态环境部、市场监管总局《关于调整优化节能产品、环境标志产品政府采购执行机制的通知》（财库[2019]9号文）；  </w:t>
      </w:r>
    </w:p>
    <w:p w:rsidR="0096366F" w:rsidRPr="007361C1" w:rsidRDefault="001E6610">
      <w:pPr>
        <w:spacing w:line="420" w:lineRule="exact"/>
        <w:ind w:firstLineChars="200" w:firstLine="560"/>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 xml:space="preserve">2）财政部、工业和信息化部《关于印发《政府采购促进中小企业发展管理办法》的通知》（财库[2020]46号文）； </w:t>
      </w:r>
    </w:p>
    <w:p w:rsidR="0096366F" w:rsidRPr="007361C1" w:rsidRDefault="001E6610">
      <w:pPr>
        <w:spacing w:line="420" w:lineRule="exact"/>
        <w:ind w:firstLineChars="200" w:firstLine="560"/>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 xml:space="preserve">3）财政部、民政部、中国残疾人联合会《关于促进残疾人就业政府采购政策的通知》（财库[2017]141号）；  </w:t>
      </w:r>
    </w:p>
    <w:p w:rsidR="0096366F" w:rsidRPr="007361C1" w:rsidRDefault="001E6610">
      <w:pPr>
        <w:spacing w:line="420" w:lineRule="exact"/>
        <w:ind w:firstLineChars="200" w:firstLine="560"/>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 xml:space="preserve">4）财政部、司法部《关于政府采购支持监狱企业发展有关问题的通知》（财库[2014]68号文）； </w:t>
      </w:r>
    </w:p>
    <w:p w:rsidR="0096366F" w:rsidRPr="007361C1" w:rsidRDefault="001E6610">
      <w:pPr>
        <w:spacing w:line="420" w:lineRule="exact"/>
        <w:rPr>
          <w:rFonts w:asciiTheme="minorEastAsia" w:eastAsiaTheme="minorEastAsia" w:hAnsiTheme="minorEastAsia"/>
        </w:rPr>
      </w:pPr>
      <w:r w:rsidRPr="007361C1">
        <w:rPr>
          <w:rFonts w:asciiTheme="minorEastAsia" w:eastAsiaTheme="minorEastAsia" w:hAnsiTheme="minorEastAsia" w:hint="eastAsia"/>
          <w:sz w:val="28"/>
          <w:szCs w:val="28"/>
        </w:rPr>
        <w:t>5）财政部、生态环境部、国家邮政局《关于印发《商品包装政府采购需求标准（试行）》、 《快递包装政府采购需求标准（试行）》的通知》（财办库〔2020〕123号）。</w:t>
      </w:r>
    </w:p>
    <w:p w:rsidR="0096366F" w:rsidRPr="007361C1" w:rsidRDefault="001E6610">
      <w:pPr>
        <w:widowControl/>
        <w:numPr>
          <w:ilvl w:val="0"/>
          <w:numId w:val="3"/>
        </w:numPr>
        <w:spacing w:line="420" w:lineRule="exact"/>
        <w:ind w:firstLineChars="200" w:firstLine="622"/>
        <w:rPr>
          <w:rFonts w:asciiTheme="minorEastAsia" w:eastAsiaTheme="minorEastAsia" w:hAnsiTheme="minorEastAsia"/>
        </w:rPr>
      </w:pPr>
      <w:r w:rsidRPr="007361C1">
        <w:rPr>
          <w:rFonts w:asciiTheme="minorEastAsia" w:eastAsiaTheme="minorEastAsia" w:hAnsiTheme="minorEastAsia" w:cs="仿宋_GB2312" w:hint="eastAsia"/>
          <w:b/>
          <w:bCs/>
          <w:color w:val="000000"/>
          <w:kern w:val="0"/>
          <w:sz w:val="31"/>
          <w:szCs w:val="31"/>
          <w:lang w:bidi="ar"/>
        </w:rPr>
        <w:t>供应商资格：</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1、企业法人的三证合一营业执照原件或含二维码的营业执照复印件盖公章（现场核查）；</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2、法定代表人授权书原件及被授权人身份证原件，法人本人参与投标提供法人资格证明及法人身份证原件；</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 xml:space="preserve"> 3、法定代表人或被委托人：由社保部门或税务局出具的投标单位缴纳的社保证明和个人缴纳的社保明细表（近半年任意3个月的社保缴费凭证及个人缴费明细）；</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4、2020年或2021年的财务审计报告（新成立公司不足一年的提供近一个月内的有效银行资信证明）；</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5、在税务局依法缴纳近半年任意3个月完税证明的良好记录；（或由税务局出具的无拖欠税收证明，零申报需加盖税务机关鲜章）</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6、在“信用中国”网站（http://www.creditchina.gov.cn）、中国</w:t>
      </w:r>
      <w:r w:rsidRPr="007361C1">
        <w:rPr>
          <w:rFonts w:asciiTheme="minorEastAsia" w:eastAsiaTheme="minorEastAsia" w:hAnsiTheme="minorEastAsia" w:hint="eastAsia"/>
          <w:sz w:val="28"/>
          <w:szCs w:val="28"/>
        </w:rPr>
        <w:lastRenderedPageBreak/>
        <w:t>政府采购网（http://www.ccgp.gov.cn）上的无不良行为记录网上截图；</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7、在参加政府采购活动中前三年内无重大违法记录的承诺书；</w:t>
      </w:r>
    </w:p>
    <w:p w:rsidR="0096366F" w:rsidRPr="007361C1" w:rsidRDefault="001E6610">
      <w:pPr>
        <w:spacing w:line="420" w:lineRule="exact"/>
        <w:rPr>
          <w:rFonts w:asciiTheme="minorEastAsia" w:eastAsiaTheme="minorEastAsia" w:hAnsiTheme="minorEastAsia"/>
          <w:sz w:val="28"/>
          <w:szCs w:val="28"/>
        </w:rPr>
      </w:pPr>
      <w:r w:rsidRPr="007361C1">
        <w:rPr>
          <w:rFonts w:asciiTheme="minorEastAsia" w:eastAsiaTheme="minorEastAsia" w:hAnsiTheme="minorEastAsia" w:hint="eastAsia"/>
          <w:sz w:val="28"/>
          <w:szCs w:val="28"/>
        </w:rPr>
        <w:t>8、针对本次采购项目《反商业贿赂承诺书》的书面声明；</w:t>
      </w:r>
    </w:p>
    <w:p w:rsidR="0096366F" w:rsidRPr="007361C1" w:rsidRDefault="001E6610">
      <w:pPr>
        <w:spacing w:line="420" w:lineRule="exact"/>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hint="eastAsia"/>
          <w:sz w:val="28"/>
          <w:szCs w:val="28"/>
        </w:rPr>
        <w:t>9、本项目不接受联合体；</w:t>
      </w:r>
    </w:p>
    <w:p w:rsidR="0096366F" w:rsidRPr="007361C1" w:rsidRDefault="001E6610">
      <w:pPr>
        <w:widowControl/>
        <w:numPr>
          <w:ilvl w:val="0"/>
          <w:numId w:val="3"/>
        </w:numPr>
        <w:spacing w:line="420" w:lineRule="exact"/>
        <w:ind w:firstLineChars="200" w:firstLine="622"/>
        <w:jc w:val="left"/>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采购标的需执行的国家相关标准、行业标准、地方标准或者其他标准、规范：</w:t>
      </w:r>
    </w:p>
    <w:p w:rsidR="0096366F" w:rsidRPr="007361C1" w:rsidRDefault="001E6610">
      <w:pPr>
        <w:widowControl/>
        <w:spacing w:line="420" w:lineRule="exact"/>
        <w:ind w:firstLineChars="200" w:firstLine="620"/>
        <w:rPr>
          <w:rFonts w:asciiTheme="minorEastAsia" w:eastAsiaTheme="minorEastAsia" w:hAnsiTheme="minorEastAsia" w:cs="仿宋_GB2312"/>
          <w:color w:val="FF0000"/>
          <w:kern w:val="0"/>
          <w:sz w:val="31"/>
          <w:szCs w:val="31"/>
          <w:lang w:bidi="ar"/>
        </w:rPr>
      </w:pPr>
      <w:r w:rsidRPr="007361C1">
        <w:rPr>
          <w:rFonts w:asciiTheme="minorEastAsia" w:eastAsiaTheme="minorEastAsia" w:hAnsiTheme="minorEastAsia" w:cs="仿宋_GB2312" w:hint="eastAsia"/>
          <w:color w:val="000000" w:themeColor="text1"/>
          <w:kern w:val="0"/>
          <w:sz w:val="31"/>
          <w:szCs w:val="31"/>
          <w:lang w:bidi="ar"/>
        </w:rPr>
        <w:t>供应商供货应与产品参数及标书技术文件一致，应符合我国有关技术规范和技术标准，当招标文件中的技术要求以及货物备品备件的互换性标准与国家标准或者行业标准等不一致时，应以国家标准或者相关行业标准等为准。如提供货物验收不合格，所有损失由供货方自己承担，供货完毕后中标单位一同参与验收。</w:t>
      </w:r>
    </w:p>
    <w:p w:rsidR="0096366F" w:rsidRPr="007361C1" w:rsidRDefault="001E6610">
      <w:pPr>
        <w:widowControl/>
        <w:spacing w:line="420" w:lineRule="exact"/>
        <w:ind w:firstLineChars="200" w:firstLine="622"/>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四、</w:t>
      </w:r>
      <w:r w:rsidRPr="007361C1">
        <w:rPr>
          <w:rFonts w:asciiTheme="minorEastAsia" w:eastAsiaTheme="minorEastAsia" w:hAnsiTheme="minorEastAsia" w:cs="仿宋_GB2312"/>
          <w:b/>
          <w:bCs/>
          <w:color w:val="000000"/>
          <w:kern w:val="0"/>
          <w:sz w:val="31"/>
          <w:szCs w:val="31"/>
          <w:lang w:bidi="ar"/>
        </w:rPr>
        <w:t>采购实施计划</w:t>
      </w:r>
      <w:r w:rsidRPr="007361C1">
        <w:rPr>
          <w:rFonts w:asciiTheme="minorEastAsia" w:eastAsiaTheme="minorEastAsia" w:hAnsiTheme="minorEastAsia" w:cs="仿宋_GB2312" w:hint="eastAsia"/>
          <w:b/>
          <w:bCs/>
          <w:color w:val="000000"/>
          <w:kern w:val="0"/>
          <w:sz w:val="31"/>
          <w:szCs w:val="31"/>
          <w:lang w:bidi="ar"/>
        </w:rPr>
        <w:t>主要内容</w:t>
      </w:r>
      <w:r w:rsidRPr="007361C1">
        <w:rPr>
          <w:rFonts w:asciiTheme="minorEastAsia" w:eastAsiaTheme="minorEastAsia" w:hAnsiTheme="minorEastAsia" w:cs="仿宋_GB2312"/>
          <w:b/>
          <w:bCs/>
          <w:color w:val="000000"/>
          <w:kern w:val="0"/>
          <w:sz w:val="31"/>
          <w:szCs w:val="31"/>
          <w:lang w:bidi="ar"/>
        </w:rPr>
        <w:t>：</w:t>
      </w:r>
      <w:r w:rsidRPr="007361C1">
        <w:rPr>
          <w:rFonts w:asciiTheme="minorEastAsia" w:eastAsiaTheme="minorEastAsia" w:hAnsiTheme="minorEastAsia" w:cs="仿宋_GB2312"/>
          <w:color w:val="000000"/>
          <w:kern w:val="0"/>
          <w:sz w:val="31"/>
          <w:szCs w:val="31"/>
          <w:lang w:bidi="ar"/>
        </w:rPr>
        <w:t xml:space="preserve"> </w:t>
      </w:r>
    </w:p>
    <w:p w:rsidR="0096366F" w:rsidRPr="007361C1" w:rsidRDefault="001E6610">
      <w:pPr>
        <w:spacing w:line="420" w:lineRule="exact"/>
        <w:ind w:leftChars="266" w:left="2109" w:hangingChars="500" w:hanging="155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1、采购内容：(一包)采购塑料袋一批，项目预算为 250000</w:t>
      </w:r>
    </w:p>
    <w:p w:rsidR="0096366F" w:rsidRPr="007361C1" w:rsidRDefault="001E6610">
      <w:pPr>
        <w:spacing w:line="420" w:lineRule="exact"/>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元；（二包）采购医院床上用品一批，项目预算为 260000元；（三包）采购门诊智慧医疗导诊与信息发布系统，项目预算为 312000元；（四包）采购医院继续教育与平台（考试系统），项目预算为140000元，详见清单。</w:t>
      </w:r>
    </w:p>
    <w:p w:rsidR="0096366F" w:rsidRPr="007361C1" w:rsidRDefault="001E6610">
      <w:pPr>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2、</w:t>
      </w:r>
      <w:r w:rsidRPr="007361C1">
        <w:rPr>
          <w:rFonts w:asciiTheme="minorEastAsia" w:eastAsiaTheme="minorEastAsia" w:hAnsiTheme="minorEastAsia" w:cs="仿宋_GB2312"/>
          <w:color w:val="000000"/>
          <w:kern w:val="0"/>
          <w:sz w:val="31"/>
          <w:szCs w:val="31"/>
          <w:lang w:bidi="ar"/>
        </w:rPr>
        <w:t>采购项目预（概）算</w:t>
      </w:r>
      <w:r w:rsidRPr="007361C1">
        <w:rPr>
          <w:rFonts w:asciiTheme="minorEastAsia" w:eastAsiaTheme="minorEastAsia" w:hAnsiTheme="minorEastAsia" w:hint="eastAsia"/>
        </w:rPr>
        <w:t>：</w:t>
      </w:r>
      <w:r w:rsidRPr="007361C1">
        <w:rPr>
          <w:rFonts w:asciiTheme="minorEastAsia" w:eastAsiaTheme="minorEastAsia" w:hAnsiTheme="minorEastAsia" w:cs="仿宋_GB2312" w:hint="eastAsia"/>
          <w:color w:val="000000"/>
          <w:kern w:val="0"/>
          <w:sz w:val="31"/>
          <w:szCs w:val="31"/>
          <w:lang w:bidi="ar"/>
        </w:rPr>
        <w:t>9</w:t>
      </w:r>
      <w:r w:rsidRPr="007361C1">
        <w:rPr>
          <w:rFonts w:asciiTheme="minorEastAsia" w:eastAsiaTheme="minorEastAsia" w:hAnsiTheme="minorEastAsia" w:cs="仿宋_GB2312"/>
          <w:color w:val="000000"/>
          <w:kern w:val="0"/>
          <w:sz w:val="31"/>
          <w:szCs w:val="31"/>
          <w:lang w:bidi="ar"/>
        </w:rPr>
        <w:t>62</w:t>
      </w:r>
      <w:r w:rsidRPr="007361C1">
        <w:rPr>
          <w:rFonts w:asciiTheme="minorEastAsia" w:eastAsiaTheme="minorEastAsia" w:hAnsiTheme="minorEastAsia" w:cs="仿宋_GB2312" w:hint="eastAsia"/>
          <w:color w:val="000000"/>
          <w:kern w:val="0"/>
          <w:sz w:val="31"/>
          <w:szCs w:val="31"/>
          <w:lang w:bidi="ar"/>
        </w:rPr>
        <w:t>000.00元</w:t>
      </w:r>
    </w:p>
    <w:p w:rsidR="0096366F" w:rsidRPr="007361C1" w:rsidRDefault="001E6610">
      <w:pPr>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3、</w:t>
      </w:r>
      <w:r w:rsidRPr="007361C1">
        <w:rPr>
          <w:rFonts w:asciiTheme="minorEastAsia" w:eastAsiaTheme="minorEastAsia" w:hAnsiTheme="minorEastAsia" w:cs="仿宋_GB2312"/>
          <w:color w:val="000000"/>
          <w:kern w:val="0"/>
          <w:sz w:val="31"/>
          <w:szCs w:val="31"/>
          <w:lang w:bidi="ar"/>
        </w:rPr>
        <w:t>最高限价</w:t>
      </w:r>
      <w:r w:rsidRPr="007361C1">
        <w:rPr>
          <w:rFonts w:asciiTheme="minorEastAsia" w:eastAsiaTheme="minorEastAsia" w:hAnsiTheme="minorEastAsia" w:cs="仿宋_GB2312" w:hint="eastAsia"/>
          <w:color w:val="000000"/>
          <w:kern w:val="0"/>
          <w:sz w:val="31"/>
          <w:szCs w:val="31"/>
          <w:lang w:bidi="ar"/>
        </w:rPr>
        <w:t>：9</w:t>
      </w:r>
      <w:r w:rsidRPr="007361C1">
        <w:rPr>
          <w:rFonts w:asciiTheme="minorEastAsia" w:eastAsiaTheme="minorEastAsia" w:hAnsiTheme="minorEastAsia" w:cs="仿宋_GB2312"/>
          <w:color w:val="000000"/>
          <w:kern w:val="0"/>
          <w:sz w:val="31"/>
          <w:szCs w:val="31"/>
          <w:lang w:bidi="ar"/>
        </w:rPr>
        <w:t>62</w:t>
      </w:r>
      <w:r w:rsidRPr="007361C1">
        <w:rPr>
          <w:rFonts w:asciiTheme="minorEastAsia" w:eastAsiaTheme="minorEastAsia" w:hAnsiTheme="minorEastAsia" w:cs="仿宋_GB2312" w:hint="eastAsia"/>
          <w:color w:val="000000"/>
          <w:kern w:val="0"/>
          <w:sz w:val="31"/>
          <w:szCs w:val="31"/>
          <w:lang w:bidi="ar"/>
        </w:rPr>
        <w:t>000.00元</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4、</w:t>
      </w:r>
      <w:r w:rsidRPr="007361C1">
        <w:rPr>
          <w:rFonts w:asciiTheme="minorEastAsia" w:eastAsiaTheme="minorEastAsia" w:hAnsiTheme="minorEastAsia" w:cs="仿宋_GB2312"/>
          <w:color w:val="000000"/>
          <w:kern w:val="0"/>
          <w:sz w:val="31"/>
          <w:szCs w:val="31"/>
          <w:lang w:bidi="ar"/>
        </w:rPr>
        <w:t>开展采购活动的时间安排</w:t>
      </w:r>
      <w:r w:rsidRPr="007361C1">
        <w:rPr>
          <w:rFonts w:asciiTheme="minorEastAsia" w:eastAsiaTheme="minorEastAsia" w:hAnsiTheme="minorEastAsia" w:cs="仿宋_GB2312" w:hint="eastAsia"/>
          <w:color w:val="000000"/>
          <w:kern w:val="0"/>
          <w:sz w:val="31"/>
          <w:szCs w:val="31"/>
          <w:lang w:bidi="ar"/>
        </w:rPr>
        <w:t>：202</w:t>
      </w:r>
      <w:r w:rsidRPr="007361C1">
        <w:rPr>
          <w:rFonts w:asciiTheme="minorEastAsia" w:eastAsiaTheme="minorEastAsia" w:hAnsiTheme="minorEastAsia" w:cs="仿宋_GB2312"/>
          <w:color w:val="000000"/>
          <w:kern w:val="0"/>
          <w:sz w:val="31"/>
          <w:szCs w:val="31"/>
          <w:lang w:bidi="ar"/>
        </w:rPr>
        <w:t>2</w:t>
      </w:r>
      <w:r w:rsidRPr="007361C1">
        <w:rPr>
          <w:rFonts w:asciiTheme="minorEastAsia" w:eastAsiaTheme="minorEastAsia" w:hAnsiTheme="minorEastAsia" w:cs="仿宋_GB2312" w:hint="eastAsia"/>
          <w:color w:val="000000"/>
          <w:kern w:val="0"/>
          <w:sz w:val="31"/>
          <w:szCs w:val="31"/>
          <w:lang w:bidi="ar"/>
        </w:rPr>
        <w:t>年</w:t>
      </w:r>
      <w:r w:rsidRPr="007361C1">
        <w:rPr>
          <w:rFonts w:asciiTheme="minorEastAsia" w:eastAsiaTheme="minorEastAsia" w:hAnsiTheme="minorEastAsia" w:cs="仿宋_GB2312"/>
          <w:color w:val="000000"/>
          <w:kern w:val="0"/>
          <w:sz w:val="31"/>
          <w:szCs w:val="31"/>
          <w:lang w:bidi="ar"/>
        </w:rPr>
        <w:t>4</w:t>
      </w:r>
      <w:r w:rsidRPr="007361C1">
        <w:rPr>
          <w:rFonts w:asciiTheme="minorEastAsia" w:eastAsiaTheme="minorEastAsia" w:hAnsiTheme="minorEastAsia" w:cs="仿宋_GB2312" w:hint="eastAsia"/>
          <w:color w:val="000000"/>
          <w:kern w:val="0"/>
          <w:sz w:val="31"/>
          <w:szCs w:val="31"/>
          <w:lang w:bidi="ar"/>
        </w:rPr>
        <w:t>月进行采购意向公开，预计2022年</w:t>
      </w:r>
      <w:r w:rsidRPr="007361C1">
        <w:rPr>
          <w:rFonts w:asciiTheme="minorEastAsia" w:eastAsiaTheme="minorEastAsia" w:hAnsiTheme="minorEastAsia" w:cs="仿宋_GB2312"/>
          <w:color w:val="FF0000"/>
          <w:kern w:val="0"/>
          <w:sz w:val="31"/>
          <w:szCs w:val="31"/>
          <w:lang w:bidi="ar"/>
        </w:rPr>
        <w:t>7</w:t>
      </w:r>
      <w:r w:rsidRPr="007361C1">
        <w:rPr>
          <w:rFonts w:asciiTheme="minorEastAsia" w:eastAsiaTheme="minorEastAsia" w:hAnsiTheme="minorEastAsia" w:cs="仿宋_GB2312" w:hint="eastAsia"/>
          <w:color w:val="FF0000"/>
          <w:kern w:val="0"/>
          <w:sz w:val="31"/>
          <w:szCs w:val="31"/>
          <w:lang w:bidi="ar"/>
        </w:rPr>
        <w:t>月2</w:t>
      </w:r>
      <w:r w:rsidR="00164E82">
        <w:rPr>
          <w:rFonts w:asciiTheme="minorEastAsia" w:eastAsiaTheme="minorEastAsia" w:hAnsiTheme="minorEastAsia" w:cs="仿宋_GB2312"/>
          <w:color w:val="FF0000"/>
          <w:kern w:val="0"/>
          <w:sz w:val="31"/>
          <w:szCs w:val="31"/>
          <w:lang w:bidi="ar"/>
        </w:rPr>
        <w:t>2</w:t>
      </w:r>
      <w:r w:rsidRPr="007361C1">
        <w:rPr>
          <w:rFonts w:asciiTheme="minorEastAsia" w:eastAsiaTheme="minorEastAsia" w:hAnsiTheme="minorEastAsia" w:cs="仿宋_GB2312" w:hint="eastAsia"/>
          <w:color w:val="FF0000"/>
          <w:kern w:val="0"/>
          <w:sz w:val="31"/>
          <w:szCs w:val="31"/>
          <w:lang w:bidi="ar"/>
        </w:rPr>
        <w:t>日至</w:t>
      </w:r>
      <w:r w:rsidR="00164E82">
        <w:rPr>
          <w:rFonts w:asciiTheme="minorEastAsia" w:eastAsiaTheme="minorEastAsia" w:hAnsiTheme="minorEastAsia" w:cs="仿宋_GB2312"/>
          <w:color w:val="0000FF"/>
          <w:kern w:val="0"/>
          <w:sz w:val="31"/>
          <w:szCs w:val="31"/>
          <w:lang w:bidi="ar"/>
        </w:rPr>
        <w:t>7</w:t>
      </w:r>
      <w:r w:rsidRPr="007361C1">
        <w:rPr>
          <w:rFonts w:asciiTheme="minorEastAsia" w:eastAsiaTheme="minorEastAsia" w:hAnsiTheme="minorEastAsia" w:cs="仿宋_GB2312" w:hint="eastAsia"/>
          <w:color w:val="0000FF"/>
          <w:kern w:val="0"/>
          <w:sz w:val="31"/>
          <w:szCs w:val="31"/>
          <w:lang w:bidi="ar"/>
        </w:rPr>
        <w:t>月</w:t>
      </w:r>
      <w:r w:rsidR="00164E82">
        <w:rPr>
          <w:rFonts w:asciiTheme="minorEastAsia" w:eastAsiaTheme="minorEastAsia" w:hAnsiTheme="minorEastAsia" w:cs="仿宋_GB2312"/>
          <w:color w:val="0000FF"/>
          <w:kern w:val="0"/>
          <w:sz w:val="31"/>
          <w:szCs w:val="31"/>
          <w:lang w:bidi="ar"/>
        </w:rPr>
        <w:t>30</w:t>
      </w:r>
      <w:r w:rsidRPr="007361C1">
        <w:rPr>
          <w:rFonts w:asciiTheme="minorEastAsia" w:eastAsiaTheme="minorEastAsia" w:hAnsiTheme="minorEastAsia" w:cs="仿宋_GB2312" w:hint="eastAsia"/>
          <w:color w:val="000000"/>
          <w:kern w:val="0"/>
          <w:sz w:val="31"/>
          <w:szCs w:val="31"/>
          <w:lang w:bidi="ar"/>
        </w:rPr>
        <w:t>日进行招投标活动</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5、</w:t>
      </w:r>
      <w:r w:rsidRPr="007361C1">
        <w:rPr>
          <w:rFonts w:asciiTheme="minorEastAsia" w:eastAsiaTheme="minorEastAsia" w:hAnsiTheme="minorEastAsia" w:cs="仿宋_GB2312"/>
          <w:color w:val="000000"/>
          <w:kern w:val="0"/>
          <w:sz w:val="31"/>
          <w:szCs w:val="31"/>
          <w:lang w:bidi="ar"/>
        </w:rPr>
        <w:t>采购组织形式</w:t>
      </w:r>
      <w:r w:rsidRPr="007361C1">
        <w:rPr>
          <w:rFonts w:asciiTheme="minorEastAsia" w:eastAsiaTheme="minorEastAsia" w:hAnsiTheme="minorEastAsia" w:cs="仿宋_GB2312" w:hint="eastAsia"/>
          <w:color w:val="000000"/>
          <w:kern w:val="0"/>
          <w:sz w:val="31"/>
          <w:szCs w:val="31"/>
          <w:lang w:bidi="ar"/>
        </w:rPr>
        <w:t>：分散采购-分散委托代理</w:t>
      </w:r>
    </w:p>
    <w:p w:rsidR="0096366F" w:rsidRPr="007361C1" w:rsidRDefault="001E6610">
      <w:pPr>
        <w:spacing w:line="420" w:lineRule="exact"/>
        <w:ind w:firstLineChars="200" w:firstLine="620"/>
        <w:jc w:val="left"/>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6、</w:t>
      </w:r>
      <w:r w:rsidRPr="007361C1">
        <w:rPr>
          <w:rFonts w:asciiTheme="minorEastAsia" w:eastAsiaTheme="minorEastAsia" w:hAnsiTheme="minorEastAsia" w:cs="仿宋_GB2312"/>
          <w:color w:val="000000"/>
          <w:kern w:val="0"/>
          <w:sz w:val="31"/>
          <w:szCs w:val="31"/>
          <w:lang w:bidi="ar"/>
        </w:rPr>
        <w:t>委托代理安排</w:t>
      </w:r>
      <w:r w:rsidRPr="007361C1">
        <w:rPr>
          <w:rFonts w:asciiTheme="minorEastAsia" w:eastAsiaTheme="minorEastAsia" w:hAnsiTheme="minorEastAsia" w:cs="仿宋_GB2312" w:hint="eastAsia"/>
          <w:color w:val="000000"/>
          <w:kern w:val="0"/>
          <w:sz w:val="31"/>
          <w:szCs w:val="31"/>
          <w:lang w:bidi="ar"/>
        </w:rPr>
        <w:t>：委托社会中介代理机构喀什厚德建设工程项目管理有限公司</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7、</w:t>
      </w:r>
      <w:r w:rsidRPr="007361C1">
        <w:rPr>
          <w:rFonts w:asciiTheme="minorEastAsia" w:eastAsiaTheme="minorEastAsia" w:hAnsiTheme="minorEastAsia" w:cs="仿宋_GB2312"/>
          <w:color w:val="000000"/>
          <w:kern w:val="0"/>
          <w:sz w:val="31"/>
          <w:szCs w:val="31"/>
          <w:lang w:bidi="ar"/>
        </w:rPr>
        <w:t>采购包划分与合同分包</w:t>
      </w:r>
      <w:r w:rsidRPr="007361C1">
        <w:rPr>
          <w:rFonts w:asciiTheme="minorEastAsia" w:eastAsiaTheme="minorEastAsia" w:hAnsiTheme="minorEastAsia" w:cs="仿宋_GB2312" w:hint="eastAsia"/>
          <w:color w:val="000000"/>
          <w:kern w:val="0"/>
          <w:sz w:val="31"/>
          <w:szCs w:val="31"/>
          <w:lang w:bidi="ar"/>
        </w:rPr>
        <w:t>：项目分为</w:t>
      </w:r>
      <w:r w:rsidRPr="007361C1">
        <w:rPr>
          <w:rFonts w:asciiTheme="minorEastAsia" w:eastAsiaTheme="minorEastAsia" w:hAnsiTheme="minorEastAsia" w:cs="仿宋_GB2312"/>
          <w:color w:val="000000"/>
          <w:kern w:val="0"/>
          <w:sz w:val="31"/>
          <w:szCs w:val="31"/>
          <w:lang w:bidi="ar"/>
        </w:rPr>
        <w:t>4</w:t>
      </w:r>
      <w:r w:rsidRPr="007361C1">
        <w:rPr>
          <w:rFonts w:asciiTheme="minorEastAsia" w:eastAsiaTheme="minorEastAsia" w:hAnsiTheme="minorEastAsia" w:cs="仿宋_GB2312" w:hint="eastAsia"/>
          <w:color w:val="000000"/>
          <w:kern w:val="0"/>
          <w:sz w:val="31"/>
          <w:szCs w:val="31"/>
          <w:lang w:bidi="ar"/>
        </w:rPr>
        <w:t>个标项</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8、</w:t>
      </w:r>
      <w:r w:rsidRPr="007361C1">
        <w:rPr>
          <w:rFonts w:asciiTheme="minorEastAsia" w:eastAsiaTheme="minorEastAsia" w:hAnsiTheme="minorEastAsia" w:cs="仿宋_GB2312"/>
          <w:color w:val="000000"/>
          <w:kern w:val="0"/>
          <w:sz w:val="31"/>
          <w:szCs w:val="31"/>
          <w:lang w:bidi="ar"/>
        </w:rPr>
        <w:t>采购方式</w:t>
      </w:r>
      <w:r w:rsidRPr="007361C1">
        <w:rPr>
          <w:rFonts w:asciiTheme="minorEastAsia" w:eastAsiaTheme="minorEastAsia" w:hAnsiTheme="minorEastAsia" w:cs="仿宋_GB2312" w:hint="eastAsia"/>
          <w:color w:val="000000"/>
          <w:kern w:val="0"/>
          <w:sz w:val="31"/>
          <w:szCs w:val="31"/>
          <w:lang w:bidi="ar"/>
        </w:rPr>
        <w:t>：竞争性谈判招标</w:t>
      </w:r>
    </w:p>
    <w:p w:rsidR="0096366F" w:rsidRPr="007361C1" w:rsidRDefault="001E6610">
      <w:pPr>
        <w:widowControl/>
        <w:spacing w:line="420" w:lineRule="exact"/>
        <w:ind w:leftChars="294" w:left="927" w:hangingChars="100" w:hanging="310"/>
        <w:jc w:val="left"/>
        <w:rPr>
          <w:rFonts w:asciiTheme="minorEastAsia" w:eastAsiaTheme="minorEastAsia" w:hAnsiTheme="minorEastAsia"/>
        </w:rPr>
      </w:pPr>
      <w:r w:rsidRPr="007361C1">
        <w:rPr>
          <w:rFonts w:asciiTheme="minorEastAsia" w:eastAsiaTheme="minorEastAsia" w:hAnsiTheme="minorEastAsia" w:cs="仿宋_GB2312" w:hint="eastAsia"/>
          <w:color w:val="000000"/>
          <w:kern w:val="0"/>
          <w:sz w:val="31"/>
          <w:szCs w:val="31"/>
          <w:lang w:bidi="ar"/>
        </w:rPr>
        <w:t>9、</w:t>
      </w:r>
      <w:r w:rsidRPr="007361C1">
        <w:rPr>
          <w:rFonts w:asciiTheme="minorEastAsia" w:eastAsiaTheme="minorEastAsia" w:hAnsiTheme="minorEastAsia" w:cs="仿宋_GB2312"/>
          <w:color w:val="000000"/>
          <w:kern w:val="0"/>
          <w:sz w:val="31"/>
          <w:szCs w:val="31"/>
          <w:lang w:bidi="ar"/>
        </w:rPr>
        <w:t>竞争范围</w:t>
      </w:r>
      <w:r w:rsidRPr="007361C1">
        <w:rPr>
          <w:rFonts w:asciiTheme="minorEastAsia" w:eastAsiaTheme="minorEastAsia" w:hAnsiTheme="minorEastAsia" w:cs="仿宋_GB2312" w:hint="eastAsia"/>
          <w:color w:val="000000"/>
          <w:kern w:val="0"/>
          <w:sz w:val="31"/>
          <w:szCs w:val="31"/>
          <w:lang w:bidi="ar"/>
        </w:rPr>
        <w:t>：</w:t>
      </w:r>
      <w:r w:rsidRPr="007361C1">
        <w:rPr>
          <w:rFonts w:asciiTheme="minorEastAsia" w:eastAsiaTheme="minorEastAsia" w:hAnsiTheme="minorEastAsia" w:cs="仿宋_GB2312"/>
          <w:color w:val="000000"/>
          <w:kern w:val="0"/>
          <w:sz w:val="31"/>
          <w:szCs w:val="31"/>
          <w:lang w:bidi="ar"/>
        </w:rPr>
        <w:t>采用</w:t>
      </w:r>
      <w:r w:rsidRPr="007361C1">
        <w:rPr>
          <w:rFonts w:asciiTheme="minorEastAsia" w:eastAsiaTheme="minorEastAsia" w:hAnsiTheme="minorEastAsia" w:cs="仿宋_GB2312" w:hint="eastAsia"/>
          <w:color w:val="000000"/>
          <w:kern w:val="0"/>
          <w:sz w:val="31"/>
          <w:szCs w:val="31"/>
          <w:lang w:bidi="ar"/>
        </w:rPr>
        <w:t>竞争性谈判的方式</w:t>
      </w:r>
      <w:r w:rsidRPr="007361C1">
        <w:rPr>
          <w:rFonts w:asciiTheme="minorEastAsia" w:eastAsiaTheme="minorEastAsia" w:hAnsiTheme="minorEastAsia" w:cs="仿宋_GB2312"/>
          <w:color w:val="000000"/>
          <w:kern w:val="0"/>
          <w:sz w:val="31"/>
          <w:szCs w:val="31"/>
          <w:lang w:bidi="ar"/>
        </w:rPr>
        <w:t>邀请供应商参与政府采购活动</w:t>
      </w:r>
    </w:p>
    <w:p w:rsidR="0096366F" w:rsidRPr="007361C1" w:rsidRDefault="001E6610">
      <w:pPr>
        <w:widowControl/>
        <w:spacing w:line="420" w:lineRule="exact"/>
        <w:ind w:leftChars="294" w:left="927" w:hangingChars="100" w:hanging="310"/>
        <w:jc w:val="left"/>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10、</w:t>
      </w:r>
      <w:r w:rsidRPr="007361C1">
        <w:rPr>
          <w:rFonts w:asciiTheme="minorEastAsia" w:eastAsiaTheme="minorEastAsia" w:hAnsiTheme="minorEastAsia" w:cs="仿宋_GB2312"/>
          <w:color w:val="000000"/>
          <w:kern w:val="0"/>
          <w:sz w:val="31"/>
          <w:szCs w:val="31"/>
          <w:lang w:bidi="ar"/>
        </w:rPr>
        <w:t>评审规则</w:t>
      </w:r>
      <w:r w:rsidRPr="007361C1">
        <w:rPr>
          <w:rFonts w:asciiTheme="minorEastAsia" w:eastAsiaTheme="minorEastAsia" w:hAnsiTheme="minorEastAsia" w:cs="仿宋_GB2312" w:hint="eastAsia"/>
          <w:color w:val="000000"/>
          <w:kern w:val="0"/>
          <w:sz w:val="31"/>
          <w:szCs w:val="31"/>
          <w:lang w:bidi="ar"/>
        </w:rPr>
        <w:t>：采用最低评标价法的，除了算术</w:t>
      </w:r>
      <w:r w:rsidRPr="007361C1">
        <w:rPr>
          <w:rFonts w:asciiTheme="minorEastAsia" w:eastAsiaTheme="minorEastAsia" w:hAnsiTheme="minorEastAsia" w:cs="仿宋_GB2312"/>
          <w:color w:val="000000"/>
          <w:kern w:val="0"/>
          <w:sz w:val="31"/>
          <w:szCs w:val="31"/>
          <w:lang w:bidi="ar"/>
        </w:rPr>
        <w:t>修正和落实政府采购</w:t>
      </w:r>
      <w:r w:rsidRPr="007361C1">
        <w:rPr>
          <w:rFonts w:asciiTheme="minorEastAsia" w:eastAsiaTheme="minorEastAsia" w:hAnsiTheme="minorEastAsia" w:cs="仿宋_GB2312" w:hint="eastAsia"/>
          <w:color w:val="000000"/>
          <w:kern w:val="0"/>
          <w:sz w:val="31"/>
          <w:szCs w:val="31"/>
          <w:lang w:bidi="ar"/>
        </w:rPr>
        <w:t>政策</w:t>
      </w:r>
      <w:r w:rsidRPr="007361C1">
        <w:rPr>
          <w:rFonts w:asciiTheme="minorEastAsia" w:eastAsiaTheme="minorEastAsia" w:hAnsiTheme="minorEastAsia" w:cs="仿宋_GB2312"/>
          <w:color w:val="000000"/>
          <w:kern w:val="0"/>
          <w:sz w:val="31"/>
          <w:szCs w:val="31"/>
          <w:lang w:bidi="ar"/>
        </w:rPr>
        <w:t>需</w:t>
      </w:r>
      <w:r w:rsidRPr="007361C1">
        <w:rPr>
          <w:rFonts w:asciiTheme="minorEastAsia" w:eastAsiaTheme="minorEastAsia" w:hAnsiTheme="minorEastAsia" w:cs="仿宋_GB2312" w:hint="eastAsia"/>
          <w:color w:val="000000"/>
          <w:kern w:val="0"/>
          <w:sz w:val="31"/>
          <w:szCs w:val="31"/>
          <w:lang w:bidi="ar"/>
        </w:rPr>
        <w:t>进行的</w:t>
      </w:r>
      <w:r w:rsidRPr="007361C1">
        <w:rPr>
          <w:rFonts w:asciiTheme="minorEastAsia" w:eastAsiaTheme="minorEastAsia" w:hAnsiTheme="minorEastAsia" w:cs="仿宋_GB2312"/>
          <w:color w:val="000000"/>
          <w:kern w:val="0"/>
          <w:sz w:val="31"/>
          <w:szCs w:val="31"/>
          <w:lang w:bidi="ar"/>
        </w:rPr>
        <w:t>价格扣除外，不</w:t>
      </w:r>
      <w:r w:rsidRPr="007361C1">
        <w:rPr>
          <w:rFonts w:asciiTheme="minorEastAsia" w:eastAsiaTheme="minorEastAsia" w:hAnsiTheme="minorEastAsia" w:cs="仿宋_GB2312" w:hint="eastAsia"/>
          <w:color w:val="000000"/>
          <w:kern w:val="0"/>
          <w:sz w:val="31"/>
          <w:szCs w:val="31"/>
          <w:lang w:bidi="ar"/>
        </w:rPr>
        <w:t>对</w:t>
      </w:r>
      <w:r w:rsidRPr="007361C1">
        <w:rPr>
          <w:rFonts w:asciiTheme="minorEastAsia" w:eastAsiaTheme="minorEastAsia" w:hAnsiTheme="minorEastAsia" w:cs="仿宋_GB2312"/>
          <w:color w:val="000000"/>
          <w:kern w:val="0"/>
          <w:sz w:val="31"/>
          <w:szCs w:val="31"/>
          <w:lang w:bidi="ar"/>
        </w:rPr>
        <w:t>投标人的投</w:t>
      </w:r>
      <w:r w:rsidRPr="007361C1">
        <w:rPr>
          <w:rFonts w:asciiTheme="minorEastAsia" w:eastAsiaTheme="minorEastAsia" w:hAnsiTheme="minorEastAsia" w:cs="仿宋_GB2312"/>
          <w:color w:val="000000"/>
          <w:kern w:val="0"/>
          <w:sz w:val="31"/>
          <w:szCs w:val="31"/>
          <w:lang w:bidi="ar"/>
        </w:rPr>
        <w:lastRenderedPageBreak/>
        <w:t>标价格进行任何调整。</w:t>
      </w:r>
      <w:r w:rsidRPr="007361C1">
        <w:rPr>
          <w:rFonts w:asciiTheme="minorEastAsia" w:eastAsiaTheme="minorEastAsia" w:hAnsiTheme="minorEastAsia" w:cs="仿宋_GB2312" w:hint="eastAsia"/>
          <w:color w:val="000000"/>
          <w:kern w:val="0"/>
          <w:sz w:val="31"/>
          <w:szCs w:val="31"/>
          <w:lang w:bidi="ar"/>
        </w:rPr>
        <w:t>评标结果</w:t>
      </w:r>
      <w:r w:rsidRPr="007361C1">
        <w:rPr>
          <w:rFonts w:asciiTheme="minorEastAsia" w:eastAsiaTheme="minorEastAsia" w:hAnsiTheme="minorEastAsia" w:cs="仿宋_GB2312"/>
          <w:color w:val="000000"/>
          <w:kern w:val="0"/>
          <w:sz w:val="31"/>
          <w:szCs w:val="31"/>
          <w:lang w:bidi="ar"/>
        </w:rPr>
        <w:t>按</w:t>
      </w:r>
      <w:r w:rsidRPr="007361C1">
        <w:rPr>
          <w:rFonts w:asciiTheme="minorEastAsia" w:eastAsiaTheme="minorEastAsia" w:hAnsiTheme="minorEastAsia" w:cs="仿宋_GB2312" w:hint="eastAsia"/>
          <w:color w:val="000000"/>
          <w:kern w:val="0"/>
          <w:sz w:val="31"/>
          <w:szCs w:val="31"/>
          <w:lang w:bidi="ar"/>
        </w:rPr>
        <w:t>修正</w:t>
      </w:r>
      <w:r w:rsidRPr="007361C1">
        <w:rPr>
          <w:rFonts w:asciiTheme="minorEastAsia" w:eastAsiaTheme="minorEastAsia" w:hAnsiTheme="minorEastAsia" w:cs="仿宋_GB2312"/>
          <w:color w:val="000000"/>
          <w:kern w:val="0"/>
          <w:sz w:val="31"/>
          <w:szCs w:val="31"/>
          <w:lang w:bidi="ar"/>
        </w:rPr>
        <w:t>和扣除后的投标报价</w:t>
      </w:r>
      <w:r w:rsidRPr="007361C1">
        <w:rPr>
          <w:rFonts w:asciiTheme="minorEastAsia" w:eastAsiaTheme="minorEastAsia" w:hAnsiTheme="minorEastAsia" w:cs="仿宋_GB2312" w:hint="eastAsia"/>
          <w:color w:val="000000"/>
          <w:kern w:val="0"/>
          <w:sz w:val="31"/>
          <w:szCs w:val="31"/>
          <w:lang w:bidi="ar"/>
        </w:rPr>
        <w:t>由低到高顺序排列</w:t>
      </w:r>
    </w:p>
    <w:p w:rsidR="0096366F" w:rsidRPr="007361C1" w:rsidRDefault="001E6610">
      <w:pPr>
        <w:widowControl/>
        <w:spacing w:line="420" w:lineRule="exact"/>
        <w:ind w:firstLineChars="200" w:firstLine="622"/>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b/>
          <w:bCs/>
          <w:kern w:val="0"/>
          <w:sz w:val="31"/>
          <w:szCs w:val="31"/>
          <w:lang w:bidi="ar"/>
        </w:rPr>
        <w:t>五、采购标的内容、数量，包括技术要求和商务要求：</w:t>
      </w:r>
    </w:p>
    <w:p w:rsidR="0096366F" w:rsidRPr="007361C1" w:rsidRDefault="001E6610">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w:t>
      </w:r>
      <w:r w:rsidRPr="007361C1">
        <w:rPr>
          <w:rFonts w:asciiTheme="minorEastAsia" w:eastAsiaTheme="minorEastAsia" w:hAnsiTheme="minorEastAsia" w:cs="仿宋_GB2312"/>
          <w:kern w:val="0"/>
          <w:sz w:val="31"/>
          <w:szCs w:val="31"/>
          <w:lang w:bidi="ar"/>
        </w:rPr>
        <w:t>技术要求</w:t>
      </w:r>
      <w:r w:rsidRPr="007361C1">
        <w:rPr>
          <w:rFonts w:asciiTheme="minorEastAsia" w:eastAsiaTheme="minorEastAsia" w:hAnsiTheme="minorEastAsia" w:cs="仿宋_GB2312" w:hint="eastAsia"/>
          <w:kern w:val="0"/>
          <w:sz w:val="31"/>
          <w:szCs w:val="31"/>
          <w:lang w:bidi="ar"/>
        </w:rPr>
        <w:t>如下：</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w:t>
      </w:r>
      <w:r w:rsidRPr="007361C1">
        <w:rPr>
          <w:rFonts w:asciiTheme="minorEastAsia" w:eastAsiaTheme="minorEastAsia" w:hAnsiTheme="minorEastAsia" w:cs="仿宋_GB2312"/>
          <w:kern w:val="0"/>
          <w:sz w:val="31"/>
          <w:szCs w:val="31"/>
          <w:lang w:bidi="ar"/>
        </w:rPr>
        <w:t>采购标的的功能和质量要求，包括性能</w:t>
      </w:r>
      <w:r w:rsidRPr="007361C1">
        <w:rPr>
          <w:rFonts w:asciiTheme="minorEastAsia" w:eastAsiaTheme="minorEastAsia" w:hAnsiTheme="minorEastAsia" w:cs="仿宋_GB2312" w:hint="eastAsia"/>
          <w:kern w:val="0"/>
          <w:sz w:val="31"/>
          <w:szCs w:val="31"/>
          <w:lang w:bidi="ar"/>
        </w:rPr>
        <w:t>、</w:t>
      </w:r>
      <w:r w:rsidRPr="007361C1">
        <w:rPr>
          <w:rFonts w:asciiTheme="minorEastAsia" w:eastAsiaTheme="minorEastAsia" w:hAnsiTheme="minorEastAsia" w:cs="仿宋_GB2312"/>
          <w:kern w:val="0"/>
          <w:sz w:val="31"/>
          <w:szCs w:val="31"/>
          <w:lang w:bidi="ar"/>
        </w:rPr>
        <w:t>材料、结构、外观、安全，或者服务内容和标准等。</w:t>
      </w:r>
      <w:r w:rsidRPr="007361C1">
        <w:rPr>
          <w:rFonts w:asciiTheme="minorEastAsia" w:eastAsiaTheme="minorEastAsia" w:hAnsiTheme="minorEastAsia" w:cs="仿宋_GB2312" w:hint="eastAsia"/>
          <w:kern w:val="0"/>
          <w:sz w:val="31"/>
          <w:szCs w:val="31"/>
          <w:lang w:bidi="ar"/>
        </w:rPr>
        <w:t>（详细的技术参数）</w:t>
      </w:r>
    </w:p>
    <w:p w:rsidR="0096366F" w:rsidRPr="007361C1" w:rsidRDefault="0096366F">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（一包）采购塑料袋：</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6521"/>
        <w:gridCol w:w="567"/>
        <w:gridCol w:w="1276"/>
      </w:tblGrid>
      <w:tr w:rsidR="0096366F" w:rsidRPr="007361C1">
        <w:tc>
          <w:tcPr>
            <w:tcW w:w="566"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序号</w:t>
            </w:r>
          </w:p>
        </w:tc>
        <w:tc>
          <w:tcPr>
            <w:tcW w:w="1561"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名称</w:t>
            </w:r>
          </w:p>
        </w:tc>
        <w:tc>
          <w:tcPr>
            <w:tcW w:w="6521"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规格和技术参数</w:t>
            </w:r>
          </w:p>
        </w:tc>
        <w:tc>
          <w:tcPr>
            <w:tcW w:w="567"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单位</w:t>
            </w:r>
          </w:p>
        </w:tc>
        <w:tc>
          <w:tcPr>
            <w:tcW w:w="1276"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数量</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药袋（塑料）</w:t>
            </w:r>
          </w:p>
        </w:tc>
        <w:tc>
          <w:tcPr>
            <w:tcW w:w="6521" w:type="dxa"/>
            <w:shd w:val="clear" w:color="auto" w:fill="auto"/>
          </w:tcPr>
          <w:p w:rsidR="0096366F" w:rsidRPr="007361C1" w:rsidRDefault="001E6610" w:rsidP="00B9050D">
            <w:pPr>
              <w:pStyle w:val="aa"/>
              <w:widowControl/>
              <w:spacing w:line="420" w:lineRule="exact"/>
              <w:ind w:firstLineChars="0" w:firstLine="0"/>
              <w:jc w:val="left"/>
              <w:rPr>
                <w:rFonts w:asciiTheme="minorEastAsia" w:eastAsiaTheme="minorEastAsia" w:hAnsiTheme="minorEastAsia" w:cs="仿宋_GB2312" w:hint="eastAsia"/>
                <w:kern w:val="0"/>
                <w:sz w:val="31"/>
                <w:szCs w:val="31"/>
                <w:lang w:bidi="ar"/>
              </w:rPr>
            </w:pPr>
            <w:r w:rsidRPr="007361C1">
              <w:rPr>
                <w:rFonts w:asciiTheme="minorEastAsia" w:eastAsiaTheme="minorEastAsia" w:hAnsiTheme="minorEastAsia" w:cs="仿宋_GB2312" w:hint="eastAsia"/>
                <w:kern w:val="0"/>
                <w:sz w:val="31"/>
                <w:szCs w:val="31"/>
                <w:lang w:bidi="ar"/>
              </w:rPr>
              <w:t>（45cm×38cm）折7(塑料品种：低压聚乙烯(HDPE)、厚度：0.02mm、承重：5kg、工艺：热切、颜色：白色、上面可以</w:t>
            </w:r>
            <w:r w:rsidR="00B9050D">
              <w:rPr>
                <w:rFonts w:asciiTheme="minorEastAsia" w:eastAsiaTheme="minorEastAsia" w:hAnsiTheme="minorEastAsia" w:cs="仿宋_GB2312" w:hint="eastAsia"/>
                <w:kern w:val="0"/>
                <w:sz w:val="31"/>
                <w:szCs w:val="31"/>
                <w:lang w:bidi="ar"/>
              </w:rPr>
              <w:t>10-30个</w:t>
            </w:r>
            <w:r w:rsidRPr="007361C1">
              <w:rPr>
                <w:rFonts w:asciiTheme="minorEastAsia" w:eastAsiaTheme="minorEastAsia" w:hAnsiTheme="minorEastAsia" w:cs="仿宋_GB2312" w:hint="eastAsia"/>
                <w:kern w:val="0"/>
                <w:sz w:val="31"/>
                <w:szCs w:val="31"/>
                <w:lang w:bidi="ar"/>
              </w:rPr>
              <w:t>印字</w:t>
            </w:r>
            <w:r w:rsidR="00B9050D">
              <w:rPr>
                <w:rFonts w:asciiTheme="minorEastAsia" w:eastAsiaTheme="minorEastAsia" w:hAnsiTheme="minorEastAsia" w:cs="仿宋_GB2312" w:hint="eastAsia"/>
                <w:kern w:val="0"/>
                <w:sz w:val="31"/>
                <w:szCs w:val="31"/>
                <w:lang w:bidi="ar"/>
              </w:rPr>
              <w:t>，打印字</w:t>
            </w:r>
            <w:r w:rsidR="00B9050D">
              <w:rPr>
                <w:rFonts w:asciiTheme="minorEastAsia" w:eastAsiaTheme="minorEastAsia" w:hAnsiTheme="minorEastAsia" w:cs="仿宋_GB2312"/>
                <w:kern w:val="0"/>
                <w:sz w:val="31"/>
                <w:szCs w:val="31"/>
                <w:lang w:bidi="ar"/>
              </w:rPr>
              <w:t>成本包含在</w:t>
            </w:r>
            <w:r w:rsidR="00B9050D">
              <w:rPr>
                <w:rFonts w:asciiTheme="minorEastAsia" w:eastAsiaTheme="minorEastAsia" w:hAnsiTheme="minorEastAsia" w:cs="仿宋_GB2312" w:hint="eastAsia"/>
                <w:kern w:val="0"/>
                <w:sz w:val="31"/>
                <w:szCs w:val="31"/>
                <w:lang w:bidi="ar"/>
              </w:rPr>
              <w:t>总报价</w:t>
            </w:r>
            <w:r w:rsidR="00B9050D">
              <w:rPr>
                <w:rFonts w:asciiTheme="minorEastAsia" w:eastAsiaTheme="minorEastAsia" w:hAnsiTheme="minorEastAsia" w:cs="仿宋_GB2312"/>
                <w:kern w:val="0"/>
                <w:sz w:val="31"/>
                <w:szCs w:val="31"/>
                <w:lang w:bidi="ar"/>
              </w:rPr>
              <w:t>内</w:t>
            </w:r>
            <w:r w:rsidR="00B9050D">
              <w:rPr>
                <w:rFonts w:asciiTheme="minorEastAsia" w:eastAsiaTheme="minorEastAsia" w:hAnsiTheme="minorEastAsia" w:cs="仿宋_GB2312" w:hint="eastAsia"/>
                <w:kern w:val="0"/>
                <w:sz w:val="31"/>
                <w:szCs w:val="31"/>
                <w:lang w:bidi="ar"/>
              </w:rPr>
              <w:t>）</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200000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药袋（塑料）</w:t>
            </w:r>
          </w:p>
        </w:tc>
        <w:tc>
          <w:tcPr>
            <w:tcW w:w="6521" w:type="dxa"/>
            <w:shd w:val="clear" w:color="auto" w:fill="auto"/>
          </w:tcPr>
          <w:p w:rsidR="0096366F" w:rsidRPr="007361C1" w:rsidRDefault="001E6610" w:rsidP="00B9050D">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（34cm×29cm）折5(塑料品种：低压聚乙烯(HDPE)、厚度：0.02mm、承重：3kg、工艺：热切、颜色：白色、</w:t>
            </w:r>
            <w:r w:rsidR="00B9050D" w:rsidRPr="007361C1">
              <w:rPr>
                <w:rFonts w:asciiTheme="minorEastAsia" w:eastAsiaTheme="minorEastAsia" w:hAnsiTheme="minorEastAsia" w:cs="仿宋_GB2312" w:hint="eastAsia"/>
                <w:kern w:val="0"/>
                <w:sz w:val="31"/>
                <w:szCs w:val="31"/>
                <w:lang w:bidi="ar"/>
              </w:rPr>
              <w:t>上面可以</w:t>
            </w:r>
            <w:r w:rsidR="00B9050D">
              <w:rPr>
                <w:rFonts w:asciiTheme="minorEastAsia" w:eastAsiaTheme="minorEastAsia" w:hAnsiTheme="minorEastAsia" w:cs="仿宋_GB2312" w:hint="eastAsia"/>
                <w:kern w:val="0"/>
                <w:sz w:val="31"/>
                <w:szCs w:val="31"/>
                <w:lang w:bidi="ar"/>
              </w:rPr>
              <w:t>10-30个</w:t>
            </w:r>
            <w:r w:rsidR="00B9050D" w:rsidRPr="007361C1">
              <w:rPr>
                <w:rFonts w:asciiTheme="minorEastAsia" w:eastAsiaTheme="minorEastAsia" w:hAnsiTheme="minorEastAsia" w:cs="仿宋_GB2312" w:hint="eastAsia"/>
                <w:kern w:val="0"/>
                <w:sz w:val="31"/>
                <w:szCs w:val="31"/>
                <w:lang w:bidi="ar"/>
              </w:rPr>
              <w:t>印字</w:t>
            </w:r>
            <w:r w:rsidR="00B9050D">
              <w:rPr>
                <w:rFonts w:asciiTheme="minorEastAsia" w:eastAsiaTheme="minorEastAsia" w:hAnsiTheme="minorEastAsia" w:cs="仿宋_GB2312" w:hint="eastAsia"/>
                <w:kern w:val="0"/>
                <w:sz w:val="31"/>
                <w:szCs w:val="31"/>
                <w:lang w:bidi="ar"/>
              </w:rPr>
              <w:t>，</w:t>
            </w:r>
            <w:r w:rsidR="00B9050D">
              <w:rPr>
                <w:rFonts w:asciiTheme="minorEastAsia" w:eastAsiaTheme="minorEastAsia" w:hAnsiTheme="minorEastAsia" w:cs="仿宋_GB2312" w:hint="eastAsia"/>
                <w:kern w:val="0"/>
                <w:sz w:val="31"/>
                <w:szCs w:val="31"/>
                <w:lang w:bidi="ar"/>
              </w:rPr>
              <w:t>打印</w:t>
            </w:r>
            <w:r w:rsidR="00B9050D">
              <w:rPr>
                <w:rFonts w:asciiTheme="minorEastAsia" w:eastAsiaTheme="minorEastAsia" w:hAnsiTheme="minorEastAsia" w:cs="仿宋_GB2312"/>
                <w:kern w:val="0"/>
                <w:sz w:val="31"/>
                <w:szCs w:val="31"/>
                <w:lang w:bidi="ar"/>
              </w:rPr>
              <w:t>成本包含在</w:t>
            </w:r>
            <w:r w:rsidR="00B9050D">
              <w:rPr>
                <w:rFonts w:asciiTheme="minorEastAsia" w:eastAsiaTheme="minorEastAsia" w:hAnsiTheme="minorEastAsia" w:cs="仿宋_GB2312" w:hint="eastAsia"/>
                <w:kern w:val="0"/>
                <w:sz w:val="31"/>
                <w:szCs w:val="31"/>
                <w:lang w:bidi="ar"/>
              </w:rPr>
              <w:t>总报价</w:t>
            </w:r>
            <w:r w:rsidR="00B9050D">
              <w:rPr>
                <w:rFonts w:asciiTheme="minorEastAsia" w:eastAsiaTheme="minorEastAsia" w:hAnsiTheme="minorEastAsia" w:cs="仿宋_GB2312"/>
                <w:kern w:val="0"/>
                <w:sz w:val="31"/>
                <w:szCs w:val="31"/>
                <w:lang w:bidi="ar"/>
              </w:rPr>
              <w:t>内</w:t>
            </w:r>
            <w:r w:rsidR="00B9050D">
              <w:rPr>
                <w:rFonts w:asciiTheme="minorEastAsia" w:eastAsiaTheme="minorEastAsia" w:hAnsiTheme="minorEastAsia" w:cs="仿宋_GB2312" w:hint="eastAsia"/>
                <w:kern w:val="0"/>
                <w:sz w:val="31"/>
                <w:szCs w:val="31"/>
                <w:lang w:bidi="ar"/>
              </w:rPr>
              <w:t>）</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125000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3</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足浴治疗袋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塑料，白色，66*55cm，单重大于2.5g</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40000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4</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黄色医疗垃圾袋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长：104cm、宽100cm、折12(塑料品种：低压聚乙烯(HDPE)、厚度：0.02mm、承重：5kg、工艺：热切、颜色：黄色、</w:t>
            </w:r>
            <w:r w:rsidR="00B9050D" w:rsidRPr="007361C1">
              <w:rPr>
                <w:rFonts w:asciiTheme="minorEastAsia" w:eastAsiaTheme="minorEastAsia" w:hAnsiTheme="minorEastAsia" w:cs="仿宋_GB2312" w:hint="eastAsia"/>
                <w:kern w:val="0"/>
                <w:sz w:val="31"/>
                <w:szCs w:val="31"/>
                <w:lang w:bidi="ar"/>
              </w:rPr>
              <w:t>上面可以</w:t>
            </w:r>
            <w:r w:rsidR="00B9050D">
              <w:rPr>
                <w:rFonts w:asciiTheme="minorEastAsia" w:eastAsiaTheme="minorEastAsia" w:hAnsiTheme="minorEastAsia" w:cs="仿宋_GB2312" w:hint="eastAsia"/>
                <w:kern w:val="0"/>
                <w:sz w:val="31"/>
                <w:szCs w:val="31"/>
                <w:lang w:bidi="ar"/>
              </w:rPr>
              <w:t>10-30个</w:t>
            </w:r>
            <w:r w:rsidR="00B9050D" w:rsidRPr="007361C1">
              <w:rPr>
                <w:rFonts w:asciiTheme="minorEastAsia" w:eastAsiaTheme="minorEastAsia" w:hAnsiTheme="minorEastAsia" w:cs="仿宋_GB2312" w:hint="eastAsia"/>
                <w:kern w:val="0"/>
                <w:sz w:val="31"/>
                <w:szCs w:val="31"/>
                <w:lang w:bidi="ar"/>
              </w:rPr>
              <w:t>印字</w:t>
            </w:r>
            <w:r w:rsidR="00B9050D">
              <w:rPr>
                <w:rFonts w:asciiTheme="minorEastAsia" w:eastAsiaTheme="minorEastAsia" w:hAnsiTheme="minorEastAsia" w:cs="仿宋_GB2312" w:hint="eastAsia"/>
                <w:kern w:val="0"/>
                <w:sz w:val="31"/>
                <w:szCs w:val="31"/>
                <w:lang w:bidi="ar"/>
              </w:rPr>
              <w:t>，打印字</w:t>
            </w:r>
            <w:r w:rsidR="00B9050D">
              <w:rPr>
                <w:rFonts w:asciiTheme="minorEastAsia" w:eastAsiaTheme="minorEastAsia" w:hAnsiTheme="minorEastAsia" w:cs="仿宋_GB2312"/>
                <w:kern w:val="0"/>
                <w:sz w:val="31"/>
                <w:szCs w:val="31"/>
                <w:lang w:bidi="ar"/>
              </w:rPr>
              <w:t>成本包含在</w:t>
            </w:r>
            <w:r w:rsidR="00B9050D">
              <w:rPr>
                <w:rFonts w:asciiTheme="minorEastAsia" w:eastAsiaTheme="minorEastAsia" w:hAnsiTheme="minorEastAsia" w:cs="仿宋_GB2312" w:hint="eastAsia"/>
                <w:kern w:val="0"/>
                <w:sz w:val="31"/>
                <w:szCs w:val="31"/>
                <w:lang w:bidi="ar"/>
              </w:rPr>
              <w:t>总报价</w:t>
            </w:r>
            <w:r w:rsidR="00B9050D">
              <w:rPr>
                <w:rFonts w:asciiTheme="minorEastAsia" w:eastAsiaTheme="minorEastAsia" w:hAnsiTheme="minorEastAsia" w:cs="仿宋_GB2312"/>
                <w:kern w:val="0"/>
                <w:sz w:val="31"/>
                <w:szCs w:val="31"/>
                <w:lang w:bidi="ar"/>
              </w:rPr>
              <w:t>内</w:t>
            </w:r>
            <w:r w:rsidRPr="007361C1">
              <w:rPr>
                <w:rFonts w:asciiTheme="minorEastAsia" w:eastAsiaTheme="minorEastAsia" w:hAnsiTheme="minorEastAsia" w:cs="仿宋_GB2312" w:hint="eastAsia"/>
                <w:kern w:val="0"/>
                <w:sz w:val="31"/>
                <w:szCs w:val="31"/>
                <w:lang w:bidi="ar"/>
              </w:rPr>
              <w:t>）</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70000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5</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黑色垃圾袋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宽：100cm、长：104cm）、折12、黑色、(塑料品种：低压聚乙烯(HDPE)、厚度：0.02mm、应符合医疗垃圾装上、平口</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20000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6</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真空包装袋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承重量100g，透明、无毒、无味，食品级包装袋，可做真空包装，密封性好， 不宜破袋漏气，起到很好的防污、延长保质期、保鲜等作用。</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30000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7</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真空包装袋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承重量200g，透明、无毒、无味，食品级包装袋，可做真空包装，密封性好， 不宜破袋漏气，起到很好的防污、延长保质期、保鲜等作用。</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80000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lastRenderedPageBreak/>
              <w:t>8</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DR塑料袋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高度：48cm、宽度：38cm、侧宽8cm、厚度：双面3丝、冲孔袋</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30000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9</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DR塑料袋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高度：32cm、宽度：22cm、侧宽8cm、厚度：双面3丝、冲孔袋</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个</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20000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10</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粉末包装机专用袋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宽度：250mm，药用标准复合袋，包装袋里面为银白色、铝膜，外面打印药物功效、用法、用量等</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卷</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70</w:t>
            </w:r>
          </w:p>
        </w:tc>
      </w:tr>
      <w:tr w:rsidR="0096366F" w:rsidRPr="007361C1">
        <w:tc>
          <w:tcPr>
            <w:tcW w:w="56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11</w:t>
            </w:r>
          </w:p>
        </w:tc>
        <w:tc>
          <w:tcPr>
            <w:tcW w:w="156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中药颗粒包装袋</w:t>
            </w:r>
          </w:p>
        </w:tc>
        <w:tc>
          <w:tcPr>
            <w:tcW w:w="652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宽度：150mm、长度：100mm，药用标准复合袋，包装袋里面为银白色、铝膜，外面打印药物功效、用法、用量等</w:t>
            </w:r>
          </w:p>
        </w:tc>
        <w:tc>
          <w:tcPr>
            <w:tcW w:w="56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卷</w:t>
            </w:r>
          </w:p>
        </w:tc>
        <w:tc>
          <w:tcPr>
            <w:tcW w:w="1276"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70</w:t>
            </w:r>
          </w:p>
        </w:tc>
      </w:tr>
      <w:tr w:rsidR="0096366F" w:rsidRPr="007361C1">
        <w:tc>
          <w:tcPr>
            <w:tcW w:w="2127" w:type="dxa"/>
            <w:gridSpan w:val="2"/>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总金额</w:t>
            </w:r>
          </w:p>
        </w:tc>
        <w:tc>
          <w:tcPr>
            <w:tcW w:w="8364" w:type="dxa"/>
            <w:gridSpan w:val="3"/>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250000元</w:t>
            </w:r>
          </w:p>
        </w:tc>
      </w:tr>
      <w:tr w:rsidR="0096366F" w:rsidRPr="007361C1">
        <w:tc>
          <w:tcPr>
            <w:tcW w:w="10491" w:type="dxa"/>
            <w:gridSpan w:val="5"/>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备注：</w:t>
            </w:r>
            <w:r w:rsidR="00226931" w:rsidRPr="007361C1">
              <w:rPr>
                <w:rFonts w:asciiTheme="minorEastAsia" w:eastAsiaTheme="minorEastAsia" w:hAnsiTheme="minorEastAsia" w:cs="仿宋_GB2312"/>
                <w:kern w:val="0"/>
                <w:sz w:val="31"/>
                <w:szCs w:val="31"/>
                <w:lang w:bidi="ar"/>
              </w:rPr>
              <w:t xml:space="preserve"> </w:t>
            </w:r>
            <w:r w:rsidR="00226931">
              <w:rPr>
                <w:rFonts w:asciiTheme="minorEastAsia" w:eastAsiaTheme="minorEastAsia" w:hAnsiTheme="minorEastAsia" w:cs="仿宋_GB2312"/>
                <w:kern w:val="0"/>
                <w:sz w:val="31"/>
                <w:szCs w:val="31"/>
                <w:lang w:bidi="ar"/>
              </w:rPr>
              <w:t>1</w:t>
            </w:r>
            <w:r w:rsidRPr="007361C1">
              <w:rPr>
                <w:rFonts w:asciiTheme="minorEastAsia" w:eastAsiaTheme="minorEastAsia" w:hAnsiTheme="minorEastAsia" w:cs="仿宋_GB2312" w:hint="eastAsia"/>
                <w:kern w:val="0"/>
                <w:sz w:val="31"/>
                <w:szCs w:val="31"/>
                <w:lang w:bidi="ar"/>
              </w:rPr>
              <w:t>、以上塑料袋子的汉维文印字内容资料甲方提供。</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w:t>
            </w:r>
            <w:r w:rsidR="00226931">
              <w:rPr>
                <w:rFonts w:asciiTheme="minorEastAsia" w:eastAsiaTheme="minorEastAsia" w:hAnsiTheme="minorEastAsia" w:cs="仿宋_GB2312"/>
                <w:kern w:val="0"/>
                <w:sz w:val="31"/>
                <w:szCs w:val="31"/>
                <w:lang w:bidi="ar"/>
              </w:rPr>
              <w:t>2</w:t>
            </w:r>
            <w:r w:rsidRPr="007361C1">
              <w:rPr>
                <w:rFonts w:asciiTheme="minorEastAsia" w:eastAsiaTheme="minorEastAsia" w:hAnsiTheme="minorEastAsia" w:cs="仿宋_GB2312" w:hint="eastAsia"/>
                <w:kern w:val="0"/>
                <w:sz w:val="31"/>
                <w:szCs w:val="31"/>
                <w:lang w:bidi="ar"/>
              </w:rPr>
              <w:t>、</w:t>
            </w:r>
            <w:r w:rsidR="006B2774">
              <w:rPr>
                <w:rFonts w:asciiTheme="minorEastAsia" w:eastAsiaTheme="minorEastAsia" w:hAnsiTheme="minorEastAsia" w:cs="仿宋_GB2312" w:hint="eastAsia"/>
                <w:kern w:val="0"/>
                <w:sz w:val="31"/>
                <w:szCs w:val="31"/>
                <w:lang w:bidi="ar"/>
              </w:rPr>
              <w:t>中标单位</w:t>
            </w:r>
            <w:r w:rsidR="006B2774">
              <w:rPr>
                <w:rFonts w:asciiTheme="minorEastAsia" w:eastAsiaTheme="minorEastAsia" w:hAnsiTheme="minorEastAsia" w:cs="仿宋_GB2312"/>
                <w:kern w:val="0"/>
                <w:sz w:val="31"/>
                <w:szCs w:val="31"/>
                <w:lang w:bidi="ar"/>
              </w:rPr>
              <w:t>与采购人签订合同后</w:t>
            </w:r>
            <w:r w:rsidR="006B2774">
              <w:rPr>
                <w:rFonts w:asciiTheme="minorEastAsia" w:eastAsiaTheme="minorEastAsia" w:hAnsiTheme="minorEastAsia" w:cs="仿宋_GB2312" w:hint="eastAsia"/>
                <w:kern w:val="0"/>
                <w:sz w:val="31"/>
                <w:szCs w:val="31"/>
                <w:lang w:bidi="ar"/>
              </w:rPr>
              <w:t>3日</w:t>
            </w:r>
            <w:r w:rsidR="006B2774">
              <w:rPr>
                <w:rFonts w:asciiTheme="minorEastAsia" w:eastAsiaTheme="minorEastAsia" w:hAnsiTheme="minorEastAsia" w:cs="仿宋_GB2312"/>
                <w:kern w:val="0"/>
                <w:sz w:val="31"/>
                <w:szCs w:val="31"/>
                <w:lang w:bidi="ar"/>
              </w:rPr>
              <w:t>内，</w:t>
            </w:r>
            <w:r w:rsidRPr="007361C1">
              <w:rPr>
                <w:rFonts w:asciiTheme="minorEastAsia" w:eastAsiaTheme="minorEastAsia" w:hAnsiTheme="minorEastAsia" w:cs="仿宋_GB2312" w:hint="eastAsia"/>
                <w:kern w:val="0"/>
                <w:sz w:val="31"/>
                <w:szCs w:val="31"/>
                <w:lang w:bidi="ar"/>
              </w:rPr>
              <w:t>提供的印字内容</w:t>
            </w:r>
            <w:r w:rsidR="00226931">
              <w:rPr>
                <w:rFonts w:asciiTheme="minorEastAsia" w:eastAsiaTheme="minorEastAsia" w:hAnsiTheme="minorEastAsia" w:cs="仿宋_GB2312" w:hint="eastAsia"/>
                <w:kern w:val="0"/>
                <w:sz w:val="31"/>
                <w:szCs w:val="31"/>
                <w:lang w:bidi="ar"/>
              </w:rPr>
              <w:t>制作</w:t>
            </w:r>
            <w:r w:rsidR="00226931">
              <w:rPr>
                <w:rFonts w:asciiTheme="minorEastAsia" w:eastAsiaTheme="minorEastAsia" w:hAnsiTheme="minorEastAsia" w:cs="仿宋_GB2312"/>
                <w:kern w:val="0"/>
                <w:sz w:val="31"/>
                <w:szCs w:val="31"/>
                <w:lang w:bidi="ar"/>
              </w:rPr>
              <w:t>样品</w:t>
            </w:r>
            <w:r w:rsidRPr="007361C1">
              <w:rPr>
                <w:rFonts w:asciiTheme="minorEastAsia" w:eastAsiaTheme="minorEastAsia" w:hAnsiTheme="minorEastAsia" w:cs="仿宋_GB2312" w:hint="eastAsia"/>
                <w:kern w:val="0"/>
                <w:sz w:val="31"/>
                <w:szCs w:val="31"/>
                <w:lang w:bidi="ar"/>
              </w:rPr>
              <w:t>印上塑料袋子后提交甲方，甲方</w:t>
            </w:r>
            <w:r w:rsidR="00226931" w:rsidRPr="007361C1">
              <w:rPr>
                <w:rFonts w:asciiTheme="minorEastAsia" w:eastAsiaTheme="minorEastAsia" w:hAnsiTheme="minorEastAsia" w:cs="仿宋_GB2312" w:hint="eastAsia"/>
                <w:kern w:val="0"/>
                <w:sz w:val="31"/>
                <w:szCs w:val="31"/>
                <w:lang w:bidi="ar"/>
              </w:rPr>
              <w:t>验收样品</w:t>
            </w:r>
            <w:r w:rsidR="00226931">
              <w:rPr>
                <w:rFonts w:asciiTheme="minorEastAsia" w:eastAsiaTheme="minorEastAsia" w:hAnsiTheme="minorEastAsia" w:cs="仿宋_GB2312" w:hint="eastAsia"/>
                <w:kern w:val="0"/>
                <w:sz w:val="31"/>
                <w:szCs w:val="31"/>
                <w:lang w:bidi="ar"/>
              </w:rPr>
              <w:t>合格以后才能提供</w:t>
            </w:r>
            <w:r w:rsidR="00226931">
              <w:rPr>
                <w:rFonts w:asciiTheme="minorEastAsia" w:eastAsiaTheme="minorEastAsia" w:hAnsiTheme="minorEastAsia" w:cs="仿宋_GB2312"/>
                <w:kern w:val="0"/>
                <w:sz w:val="31"/>
                <w:szCs w:val="31"/>
                <w:lang w:bidi="ar"/>
              </w:rPr>
              <w:t>最终成品</w:t>
            </w:r>
            <w:r w:rsidRPr="007361C1">
              <w:rPr>
                <w:rFonts w:asciiTheme="minorEastAsia" w:eastAsiaTheme="minorEastAsia" w:hAnsiTheme="minorEastAsia" w:cs="仿宋_GB2312" w:hint="eastAsia"/>
                <w:kern w:val="0"/>
                <w:sz w:val="31"/>
                <w:szCs w:val="31"/>
                <w:lang w:bidi="ar"/>
              </w:rPr>
              <w:t>。</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w:t>
            </w:r>
            <w:r w:rsidR="00226931">
              <w:rPr>
                <w:rFonts w:asciiTheme="minorEastAsia" w:eastAsiaTheme="minorEastAsia" w:hAnsiTheme="minorEastAsia" w:cs="仿宋_GB2312"/>
                <w:kern w:val="0"/>
                <w:sz w:val="31"/>
                <w:szCs w:val="31"/>
                <w:lang w:bidi="ar"/>
              </w:rPr>
              <w:t>3</w:t>
            </w:r>
            <w:r w:rsidRPr="007361C1">
              <w:rPr>
                <w:rFonts w:asciiTheme="minorEastAsia" w:eastAsiaTheme="minorEastAsia" w:hAnsiTheme="minorEastAsia" w:cs="仿宋_GB2312" w:hint="eastAsia"/>
                <w:kern w:val="0"/>
                <w:sz w:val="31"/>
                <w:szCs w:val="31"/>
                <w:lang w:bidi="ar"/>
              </w:rPr>
              <w:t>、以上货物的</w:t>
            </w:r>
            <w:r w:rsidRPr="007361C1">
              <w:rPr>
                <w:rFonts w:asciiTheme="minorEastAsia" w:eastAsiaTheme="minorEastAsia" w:hAnsiTheme="minorEastAsia" w:cs="仿宋_GB2312"/>
                <w:kern w:val="0"/>
                <w:sz w:val="31"/>
                <w:szCs w:val="31"/>
                <w:lang w:bidi="ar"/>
              </w:rPr>
              <w:t>模板</w:t>
            </w:r>
            <w:r w:rsidRPr="007361C1">
              <w:rPr>
                <w:rFonts w:asciiTheme="minorEastAsia" w:eastAsiaTheme="minorEastAsia" w:hAnsiTheme="minorEastAsia" w:cs="仿宋_GB2312" w:hint="eastAsia"/>
                <w:kern w:val="0"/>
                <w:sz w:val="31"/>
                <w:szCs w:val="31"/>
                <w:lang w:bidi="ar"/>
              </w:rPr>
              <w:t>签订合同</w:t>
            </w:r>
            <w:r w:rsidRPr="007361C1">
              <w:rPr>
                <w:rFonts w:asciiTheme="minorEastAsia" w:eastAsiaTheme="minorEastAsia" w:hAnsiTheme="minorEastAsia" w:cs="仿宋_GB2312"/>
                <w:kern w:val="0"/>
                <w:sz w:val="31"/>
                <w:szCs w:val="31"/>
                <w:lang w:bidi="ar"/>
              </w:rPr>
              <w:t>后</w:t>
            </w:r>
            <w:r w:rsidRPr="007361C1">
              <w:rPr>
                <w:rFonts w:asciiTheme="minorEastAsia" w:eastAsiaTheme="minorEastAsia" w:hAnsiTheme="minorEastAsia" w:cs="仿宋_GB2312" w:hint="eastAsia"/>
                <w:kern w:val="0"/>
                <w:sz w:val="31"/>
                <w:szCs w:val="31"/>
                <w:lang w:bidi="ar"/>
              </w:rPr>
              <w:t>20天内必须交给甲方。</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w:t>
            </w:r>
            <w:r w:rsidR="00226931">
              <w:rPr>
                <w:rFonts w:asciiTheme="minorEastAsia" w:eastAsiaTheme="minorEastAsia" w:hAnsiTheme="minorEastAsia" w:cs="仿宋_GB2312"/>
                <w:kern w:val="0"/>
                <w:sz w:val="31"/>
                <w:szCs w:val="31"/>
                <w:lang w:bidi="ar"/>
              </w:rPr>
              <w:t>4</w:t>
            </w:r>
            <w:r w:rsidRPr="007361C1">
              <w:rPr>
                <w:rFonts w:asciiTheme="minorEastAsia" w:eastAsiaTheme="minorEastAsia" w:hAnsiTheme="minorEastAsia" w:cs="仿宋_GB2312" w:hint="eastAsia"/>
                <w:kern w:val="0"/>
                <w:sz w:val="31"/>
                <w:szCs w:val="31"/>
                <w:lang w:bidi="ar"/>
              </w:rPr>
              <w:t>、粉末包装机专用袋、中药颗粒包装袋必须符合药用标准，需提供药用标准检验报告，且检验报告、清单与复合袋产品名称必须一致。供应商中标后到医院现场勘查包装机型号，按照包装机型号供货。</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付款方式：按照医院需求，分批量供货。付款以每次实际供货量为准，中标需求量供货完毕则合同自动解除。</w:t>
            </w:r>
          </w:p>
        </w:tc>
      </w:tr>
    </w:tbl>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0664A8" w:rsidRPr="009107EA" w:rsidRDefault="000664A8" w:rsidP="000664A8">
      <w:pPr>
        <w:pStyle w:val="1"/>
        <w:keepNext w:val="0"/>
        <w:keepLines w:val="0"/>
        <w:numPr>
          <w:ilvl w:val="0"/>
          <w:numId w:val="0"/>
        </w:numPr>
        <w:spacing w:line="460" w:lineRule="exact"/>
        <w:ind w:left="420"/>
        <w:rPr>
          <w:rFonts w:hAnsi="宋体" w:cs="仿宋"/>
          <w:b w:val="0"/>
          <w:color w:val="000000"/>
          <w:sz w:val="40"/>
          <w:lang w:val="zh-CN"/>
        </w:rPr>
      </w:pPr>
      <w:r w:rsidRPr="009107EA">
        <w:rPr>
          <w:rFonts w:hAnsi="宋体" w:cs="仿宋" w:hint="eastAsia"/>
          <w:b w:val="0"/>
          <w:color w:val="000000"/>
          <w:sz w:val="40"/>
          <w:lang w:val="zh-CN"/>
        </w:rPr>
        <w:t>商务要求</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hint="eastAsia"/>
          <w:bCs/>
          <w:color w:val="000000"/>
          <w:sz w:val="28"/>
          <w:szCs w:val="32"/>
          <w:lang w:val="zh-CN"/>
        </w:rPr>
        <w:t>1、投标人所报价格应为含税全包价，包括产品的设计、制作、包装、保险、运输、装卸、检测、税费、验收、保修等一切费用。</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hint="eastAsia"/>
          <w:bCs/>
          <w:color w:val="000000"/>
          <w:sz w:val="28"/>
          <w:szCs w:val="32"/>
        </w:rPr>
        <w:t>2、</w:t>
      </w:r>
      <w:r w:rsidRPr="009107EA">
        <w:rPr>
          <w:rFonts w:ascii="宋体" w:hAnsi="宋体" w:cs="仿宋" w:hint="eastAsia"/>
          <w:bCs/>
          <w:color w:val="000000"/>
          <w:sz w:val="28"/>
          <w:szCs w:val="32"/>
          <w:lang w:val="zh-CN"/>
        </w:rPr>
        <w:t xml:space="preserve"> 货物必须为按照招标文件要求，质量达到国家有关标准，投标人供货时须提供有关货物相关合格证明材料、详细技术资料或检测报告等。</w:t>
      </w:r>
    </w:p>
    <w:p w:rsidR="000664A8" w:rsidRPr="009107EA" w:rsidRDefault="000664A8" w:rsidP="006D2101">
      <w:pPr>
        <w:pStyle w:val="a0"/>
        <w:spacing w:line="460" w:lineRule="exact"/>
        <w:ind w:firstLineChars="0" w:firstLine="0"/>
        <w:rPr>
          <w:rFonts w:hAnsi="宋体" w:cs="仿宋"/>
          <w:bCs/>
          <w:color w:val="000000"/>
          <w:sz w:val="28"/>
          <w:szCs w:val="32"/>
          <w:lang w:val="zh-CN"/>
        </w:rPr>
      </w:pPr>
      <w:r w:rsidRPr="009107EA">
        <w:rPr>
          <w:rFonts w:hAnsi="宋体" w:cs="仿宋" w:hint="eastAsia"/>
          <w:bCs/>
          <w:color w:val="000000"/>
          <w:sz w:val="28"/>
          <w:szCs w:val="32"/>
        </w:rPr>
        <w:t>3</w:t>
      </w:r>
      <w:r w:rsidRPr="009107EA">
        <w:rPr>
          <w:rFonts w:hAnsi="宋体" w:cs="仿宋" w:hint="eastAsia"/>
          <w:bCs/>
          <w:color w:val="000000"/>
          <w:sz w:val="28"/>
          <w:szCs w:val="32"/>
        </w:rPr>
        <w:t>、</w:t>
      </w:r>
      <w:r w:rsidRPr="009107EA">
        <w:rPr>
          <w:rFonts w:hAnsi="宋体" w:cs="仿宋" w:hint="eastAsia"/>
          <w:bCs/>
          <w:color w:val="000000"/>
          <w:sz w:val="28"/>
          <w:szCs w:val="32"/>
          <w:lang w:val="zh-CN"/>
        </w:rPr>
        <w:t>投标人应保证货物为合格产品。并完全符合合同规定的质量、规格和性能的要求。投标人应保证所提供的货物在其使用寿命期内应具有满意的性能。在货物质量保证期内投标人应对由于设计、工艺或者</w:t>
      </w:r>
      <w:r w:rsidRPr="009107EA">
        <w:rPr>
          <w:rFonts w:hAnsi="宋体" w:cs="仿宋" w:hint="eastAsia"/>
          <w:bCs/>
          <w:color w:val="000000"/>
          <w:sz w:val="28"/>
          <w:szCs w:val="32"/>
          <w:lang w:val="zh-CN"/>
        </w:rPr>
        <w:lastRenderedPageBreak/>
        <w:t>材料的缺陷而发生的任何不足或者故障负责。</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4</w:t>
      </w:r>
      <w:r w:rsidRPr="009107EA">
        <w:rPr>
          <w:rFonts w:ascii="宋体" w:hAnsi="宋体" w:cs="仿宋" w:hint="eastAsia"/>
          <w:bCs/>
          <w:color w:val="000000"/>
          <w:sz w:val="28"/>
          <w:szCs w:val="32"/>
        </w:rPr>
        <w:t>、</w:t>
      </w:r>
      <w:r w:rsidRPr="009107EA">
        <w:rPr>
          <w:rFonts w:ascii="宋体" w:hAnsi="宋体" w:cs="仿宋" w:hint="eastAsia"/>
          <w:bCs/>
          <w:color w:val="000000"/>
          <w:sz w:val="28"/>
          <w:szCs w:val="32"/>
          <w:lang w:val="zh-CN"/>
        </w:rPr>
        <w:t>当招标文件中的技术要求以及货物备品备件的互换性标准与国家标准或者行业标准等不一致时，应以国家标准或者相关行业标准等为准。</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5</w:t>
      </w:r>
      <w:r w:rsidRPr="009107EA">
        <w:rPr>
          <w:rFonts w:ascii="宋体" w:hAnsi="宋体" w:cs="仿宋" w:hint="eastAsia"/>
          <w:bCs/>
          <w:color w:val="000000"/>
          <w:sz w:val="28"/>
          <w:szCs w:val="32"/>
        </w:rPr>
        <w:t>、</w:t>
      </w:r>
      <w:r w:rsidRPr="009107EA">
        <w:rPr>
          <w:rFonts w:ascii="宋体" w:hAnsi="宋体" w:cs="仿宋" w:hint="eastAsia"/>
          <w:bCs/>
          <w:color w:val="000000"/>
          <w:sz w:val="28"/>
          <w:szCs w:val="32"/>
          <w:lang w:val="zh-CN"/>
        </w:rPr>
        <w:t>交货期：按照医院需求，分批量供货。</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6</w:t>
      </w:r>
      <w:r w:rsidRPr="009107EA">
        <w:rPr>
          <w:rFonts w:ascii="宋体" w:hAnsi="宋体" w:cs="仿宋" w:hint="eastAsia"/>
          <w:bCs/>
          <w:color w:val="000000"/>
          <w:sz w:val="28"/>
          <w:szCs w:val="32"/>
        </w:rPr>
        <w:t>、</w:t>
      </w:r>
      <w:r w:rsidRPr="009107EA">
        <w:rPr>
          <w:rFonts w:ascii="宋体" w:hAnsi="宋体" w:cs="仿宋" w:hint="eastAsia"/>
          <w:bCs/>
          <w:color w:val="000000"/>
          <w:sz w:val="28"/>
          <w:szCs w:val="32"/>
          <w:lang w:val="zh-CN"/>
        </w:rPr>
        <w:t>供货要求：中标价为送货到位价（包含运输、装卸、税金、</w:t>
      </w:r>
      <w:r w:rsidRPr="009107EA">
        <w:rPr>
          <w:rFonts w:ascii="宋体" w:hAnsi="宋体" w:cs="仿宋" w:hint="eastAsia"/>
          <w:bCs/>
          <w:color w:val="000000"/>
          <w:sz w:val="28"/>
          <w:szCs w:val="32"/>
        </w:rPr>
        <w:t>安装、调试、</w:t>
      </w:r>
      <w:r w:rsidRPr="009107EA">
        <w:rPr>
          <w:rFonts w:ascii="宋体" w:hAnsi="宋体" w:cs="仿宋" w:hint="eastAsia"/>
          <w:bCs/>
          <w:color w:val="000000"/>
          <w:sz w:val="28"/>
          <w:szCs w:val="32"/>
          <w:lang w:val="zh-CN"/>
        </w:rPr>
        <w:t>各项费用），供应商不得另外加收费用；如若雇佣当地农民工需支付相应的装卸费用；卸载过程中出现设备破损一律拒收。</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7</w:t>
      </w:r>
      <w:r w:rsidRPr="009107EA">
        <w:rPr>
          <w:rFonts w:ascii="宋体" w:hAnsi="宋体" w:cs="仿宋" w:hint="eastAsia"/>
          <w:bCs/>
          <w:color w:val="000000"/>
          <w:sz w:val="28"/>
          <w:szCs w:val="32"/>
          <w:lang w:val="zh-CN"/>
        </w:rPr>
        <w:t>、货物验收工作</w:t>
      </w:r>
      <w:r w:rsidRPr="009107EA">
        <w:rPr>
          <w:rFonts w:ascii="宋体" w:hAnsi="宋体" w:cs="仿宋" w:hint="eastAsia"/>
          <w:bCs/>
          <w:color w:val="000000"/>
          <w:sz w:val="28"/>
          <w:szCs w:val="32"/>
        </w:rPr>
        <w:t>:</w:t>
      </w:r>
      <w:r w:rsidRPr="009107EA">
        <w:rPr>
          <w:rFonts w:ascii="宋体" w:hAnsi="宋体" w:cs="仿宋" w:hint="eastAsia"/>
          <w:bCs/>
          <w:color w:val="000000"/>
          <w:sz w:val="28"/>
          <w:szCs w:val="32"/>
          <w:lang w:val="zh-CN"/>
        </w:rPr>
        <w:t>货物经甲方完成初步验收后方可送至指定地点，产生的所有费用由中标单位承担。</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8</w:t>
      </w:r>
      <w:r w:rsidRPr="009107EA">
        <w:rPr>
          <w:rFonts w:ascii="宋体" w:hAnsi="宋体" w:cs="仿宋" w:hint="eastAsia"/>
          <w:bCs/>
          <w:color w:val="000000"/>
          <w:sz w:val="28"/>
          <w:szCs w:val="32"/>
          <w:lang w:val="zh-CN"/>
        </w:rPr>
        <w:t>、付款方式：合同签订后，按照医院需求，分批量供货。付款以每次实际供货量为准，中标需求量供货完毕则合同自动解除。（具体以签订合同为准）</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bCs/>
          <w:color w:val="000000"/>
          <w:sz w:val="28"/>
          <w:szCs w:val="32"/>
        </w:rPr>
        <w:t>9</w:t>
      </w:r>
      <w:r w:rsidRPr="009107EA">
        <w:rPr>
          <w:rFonts w:ascii="宋体" w:hAnsi="宋体" w:cs="仿宋" w:hint="eastAsia"/>
          <w:bCs/>
          <w:color w:val="000000"/>
          <w:sz w:val="28"/>
          <w:szCs w:val="32"/>
          <w:lang w:val="zh-CN"/>
        </w:rPr>
        <w:t>、交货地点：采购单位指定地点。</w:t>
      </w:r>
    </w:p>
    <w:p w:rsidR="000664A8" w:rsidRPr="009107EA" w:rsidRDefault="000664A8" w:rsidP="000664A8">
      <w:pPr>
        <w:autoSpaceDE w:val="0"/>
        <w:autoSpaceDN w:val="0"/>
        <w:spacing w:line="460" w:lineRule="exact"/>
        <w:rPr>
          <w:rFonts w:ascii="宋体" w:hAnsi="宋体" w:cs="仿宋"/>
          <w:bCs/>
          <w:color w:val="000000"/>
          <w:sz w:val="28"/>
          <w:szCs w:val="32"/>
          <w:lang w:val="zh-CN"/>
        </w:rPr>
      </w:pPr>
      <w:r w:rsidRPr="009107EA">
        <w:rPr>
          <w:rFonts w:ascii="宋体" w:hAnsi="宋体" w:cs="仿宋" w:hint="eastAsia"/>
          <w:bCs/>
          <w:color w:val="000000"/>
          <w:sz w:val="28"/>
          <w:szCs w:val="32"/>
        </w:rPr>
        <w:t>1</w:t>
      </w:r>
      <w:r w:rsidRPr="009107EA">
        <w:rPr>
          <w:rFonts w:ascii="宋体" w:hAnsi="宋体" w:cs="仿宋"/>
          <w:bCs/>
          <w:color w:val="000000"/>
          <w:sz w:val="28"/>
          <w:szCs w:val="32"/>
        </w:rPr>
        <w:t>0</w:t>
      </w:r>
      <w:r w:rsidRPr="009107EA">
        <w:rPr>
          <w:rFonts w:ascii="宋体" w:hAnsi="宋体" w:cs="仿宋" w:hint="eastAsia"/>
          <w:bCs/>
          <w:color w:val="000000"/>
          <w:sz w:val="28"/>
          <w:szCs w:val="32"/>
          <w:lang w:val="zh-CN"/>
        </w:rPr>
        <w:t>、售后服务要求：</w:t>
      </w:r>
      <w:r w:rsidRPr="009107EA">
        <w:rPr>
          <w:rFonts w:ascii="宋体" w:hAnsi="宋体" w:cs="仿宋" w:hint="eastAsia"/>
          <w:bCs/>
          <w:color w:val="000000"/>
          <w:sz w:val="28"/>
          <w:szCs w:val="32"/>
        </w:rPr>
        <w:t>投标单位必须根据招标文件规定的售后服务要求执行，并提供完整的售后服务及应急措施实施方案，应在半小时内作出响应，</w:t>
      </w:r>
      <w:r w:rsidRPr="009107EA">
        <w:rPr>
          <w:rFonts w:ascii="宋体" w:hAnsi="宋体" w:cs="仿宋"/>
          <w:bCs/>
          <w:color w:val="000000"/>
          <w:sz w:val="28"/>
          <w:szCs w:val="32"/>
        </w:rPr>
        <w:t>6</w:t>
      </w:r>
      <w:r w:rsidRPr="009107EA">
        <w:rPr>
          <w:rFonts w:ascii="宋体" w:hAnsi="宋体" w:cs="仿宋" w:hint="eastAsia"/>
          <w:bCs/>
          <w:color w:val="000000"/>
          <w:sz w:val="28"/>
          <w:szCs w:val="32"/>
        </w:rPr>
        <w:t>小时内到达现场。</w:t>
      </w:r>
      <w:r w:rsidRPr="009107EA">
        <w:rPr>
          <w:rFonts w:ascii="宋体" w:hAnsi="宋体" w:cs="仿宋" w:hint="eastAsia"/>
          <w:bCs/>
          <w:color w:val="000000"/>
          <w:sz w:val="28"/>
          <w:szCs w:val="32"/>
          <w:lang w:val="zh-CN"/>
        </w:rPr>
        <w:t>如产品质量存在问题，不得验收合格，中标单位需及时处理，并更换货物，送至业主方指定地点（所产生的一切费用由中标单位承担）</w:t>
      </w:r>
    </w:p>
    <w:p w:rsidR="000664A8" w:rsidRPr="009107EA" w:rsidRDefault="000664A8" w:rsidP="000664A8">
      <w:pPr>
        <w:autoSpaceDE w:val="0"/>
        <w:autoSpaceDN w:val="0"/>
        <w:spacing w:line="460" w:lineRule="exact"/>
        <w:rPr>
          <w:rFonts w:ascii="宋体" w:hAnsi="宋体" w:cs="仿宋"/>
          <w:bCs/>
          <w:color w:val="000000"/>
          <w:sz w:val="28"/>
          <w:szCs w:val="32"/>
        </w:rPr>
      </w:pPr>
      <w:r w:rsidRPr="009107EA">
        <w:rPr>
          <w:rFonts w:ascii="宋体" w:hAnsi="宋体" w:cs="仿宋" w:hint="eastAsia"/>
          <w:bCs/>
          <w:color w:val="000000"/>
          <w:sz w:val="28"/>
          <w:szCs w:val="32"/>
        </w:rPr>
        <w:t>1</w:t>
      </w:r>
      <w:r w:rsidRPr="009107EA">
        <w:rPr>
          <w:rFonts w:ascii="宋体" w:hAnsi="宋体" w:cs="仿宋"/>
          <w:bCs/>
          <w:color w:val="000000"/>
          <w:sz w:val="28"/>
          <w:szCs w:val="32"/>
        </w:rPr>
        <w:t>1</w:t>
      </w:r>
      <w:r w:rsidRPr="009107EA">
        <w:rPr>
          <w:rFonts w:ascii="宋体" w:hAnsi="宋体" w:cs="仿宋" w:hint="eastAsia"/>
          <w:bCs/>
          <w:color w:val="000000"/>
          <w:sz w:val="28"/>
          <w:szCs w:val="32"/>
          <w:lang w:val="zh-CN"/>
        </w:rPr>
        <w:t>、验收标准：所投产品需执行财库</w:t>
      </w:r>
      <w:r w:rsidRPr="009107EA">
        <w:rPr>
          <w:rFonts w:ascii="宋体" w:hAnsi="宋体" w:cs="仿宋" w:hint="eastAsia"/>
          <w:bCs/>
          <w:color w:val="000000"/>
          <w:sz w:val="28"/>
          <w:szCs w:val="32"/>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rsidR="0096366F" w:rsidRPr="007361C1" w:rsidRDefault="000664A8" w:rsidP="000664A8">
      <w:pPr>
        <w:widowControl/>
        <w:spacing w:line="420" w:lineRule="exact"/>
        <w:rPr>
          <w:rFonts w:asciiTheme="minorEastAsia" w:eastAsiaTheme="minorEastAsia" w:hAnsiTheme="minorEastAsia" w:cs="仿宋_GB2312"/>
          <w:kern w:val="0"/>
          <w:sz w:val="31"/>
          <w:szCs w:val="31"/>
          <w:lang w:bidi="ar"/>
        </w:rPr>
      </w:pPr>
      <w:r w:rsidRPr="009107EA">
        <w:rPr>
          <w:rFonts w:ascii="宋体" w:hAnsi="宋体" w:cs="仿宋" w:hint="eastAsia"/>
          <w:bCs/>
          <w:color w:val="000000"/>
          <w:sz w:val="28"/>
          <w:szCs w:val="32"/>
        </w:rPr>
        <w:t>1</w:t>
      </w:r>
      <w:r w:rsidRPr="009107EA">
        <w:rPr>
          <w:rFonts w:ascii="宋体" w:hAnsi="宋体" w:cs="仿宋"/>
          <w:bCs/>
          <w:color w:val="000000"/>
          <w:sz w:val="28"/>
          <w:szCs w:val="32"/>
        </w:rPr>
        <w:t>2</w:t>
      </w:r>
      <w:r w:rsidRPr="009107EA">
        <w:rPr>
          <w:rFonts w:ascii="宋体" w:hAnsi="宋体" w:cs="仿宋" w:hint="eastAsia"/>
          <w:bCs/>
          <w:color w:val="000000"/>
          <w:sz w:val="28"/>
          <w:szCs w:val="32"/>
          <w:lang w:val="zh-CN"/>
        </w:rPr>
        <w:t>、验收单位：莎车县维吾尔医医院</w:t>
      </w:r>
      <w:r>
        <w:rPr>
          <w:rFonts w:ascii="宋体" w:hAnsi="宋体" w:cs="仿宋" w:hint="eastAsia"/>
          <w:bCs/>
          <w:color w:val="000000"/>
          <w:sz w:val="28"/>
          <w:szCs w:val="32"/>
          <w:lang w:val="zh-CN"/>
        </w:rPr>
        <w:t>及实际使用部门、中标单位</w:t>
      </w:r>
      <w:r w:rsidR="007361C1" w:rsidRPr="007361C1">
        <w:rPr>
          <w:rFonts w:asciiTheme="minorEastAsia" w:eastAsiaTheme="minorEastAsia" w:hAnsiTheme="minorEastAsia" w:cs="仿宋" w:hint="eastAsia"/>
          <w:bCs/>
          <w:color w:val="000000"/>
          <w:sz w:val="28"/>
          <w:szCs w:val="32"/>
          <w:lang w:val="zh-CN"/>
        </w:rPr>
        <w:t>。</w:t>
      </w:r>
    </w:p>
    <w:p w:rsidR="0096366F" w:rsidRPr="007361C1" w:rsidRDefault="0096366F">
      <w:pPr>
        <w:pStyle w:val="a0"/>
        <w:ind w:firstLine="480"/>
        <w:rPr>
          <w:rFonts w:asciiTheme="minorEastAsia" w:eastAsiaTheme="minorEastAsia" w:hAnsiTheme="minorEastAsia"/>
          <w:lang w:bidi="ar"/>
        </w:rPr>
      </w:pPr>
    </w:p>
    <w:p w:rsidR="0096366F" w:rsidRPr="007361C1" w:rsidRDefault="0096366F">
      <w:pPr>
        <w:pStyle w:val="a4"/>
        <w:rPr>
          <w:rFonts w:asciiTheme="minorEastAsia" w:eastAsiaTheme="minorEastAsia" w:hAnsiTheme="minorEastAsia"/>
          <w:lang w:bidi="ar"/>
        </w:rPr>
      </w:pPr>
    </w:p>
    <w:p w:rsidR="0096366F" w:rsidRPr="007361C1" w:rsidRDefault="0096366F">
      <w:pPr>
        <w:rPr>
          <w:rFonts w:asciiTheme="minorEastAsia" w:eastAsiaTheme="minorEastAsia" w:hAnsiTheme="minorEastAsia"/>
          <w:lang w:bidi="ar"/>
        </w:rPr>
      </w:pPr>
    </w:p>
    <w:p w:rsidR="0096366F" w:rsidRPr="007361C1" w:rsidRDefault="0096366F">
      <w:pPr>
        <w:widowControl/>
        <w:spacing w:line="420" w:lineRule="exact"/>
        <w:rPr>
          <w:rFonts w:asciiTheme="minorEastAsia" w:eastAsiaTheme="minorEastAsia" w:hAnsiTheme="minorEastAsia" w:cs="仿宋_GB2312" w:hint="eastAsia"/>
          <w:kern w:val="0"/>
          <w:sz w:val="31"/>
          <w:szCs w:val="31"/>
          <w:lang w:bidi="ar"/>
        </w:rPr>
      </w:pPr>
    </w:p>
    <w:p w:rsidR="0096366F" w:rsidRPr="007361C1" w:rsidRDefault="001E6610">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lastRenderedPageBreak/>
        <w:t>（二包）采购医院床上用品：</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850"/>
        <w:gridCol w:w="6237"/>
        <w:gridCol w:w="1560"/>
      </w:tblGrid>
      <w:tr w:rsidR="0096366F" w:rsidRPr="007361C1">
        <w:tc>
          <w:tcPr>
            <w:tcW w:w="851"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序号</w:t>
            </w:r>
          </w:p>
        </w:tc>
        <w:tc>
          <w:tcPr>
            <w:tcW w:w="993"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名称</w:t>
            </w:r>
          </w:p>
        </w:tc>
        <w:tc>
          <w:tcPr>
            <w:tcW w:w="850"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数量</w:t>
            </w:r>
          </w:p>
        </w:tc>
        <w:tc>
          <w:tcPr>
            <w:tcW w:w="6237"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规格和技术参数</w:t>
            </w:r>
          </w:p>
        </w:tc>
        <w:tc>
          <w:tcPr>
            <w:tcW w:w="1560" w:type="dxa"/>
            <w:shd w:val="clear" w:color="auto" w:fill="auto"/>
          </w:tcPr>
          <w:p w:rsidR="0096366F" w:rsidRPr="007361C1" w:rsidRDefault="001E6610">
            <w:pPr>
              <w:pStyle w:val="aa"/>
              <w:widowControl/>
              <w:spacing w:line="420" w:lineRule="exact"/>
              <w:ind w:firstLineChars="0" w:firstLine="0"/>
              <w:jc w:val="center"/>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备注</w:t>
            </w:r>
          </w:p>
        </w:tc>
      </w:tr>
      <w:tr w:rsidR="0096366F" w:rsidRPr="007361C1">
        <w:tc>
          <w:tcPr>
            <w:tcW w:w="85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w:t>
            </w:r>
          </w:p>
        </w:tc>
        <w:tc>
          <w:tcPr>
            <w:tcW w:w="993"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被子、褥子、枕头</w:t>
            </w:r>
          </w:p>
        </w:tc>
        <w:tc>
          <w:tcPr>
            <w:tcW w:w="850"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400套</w:t>
            </w:r>
          </w:p>
        </w:tc>
        <w:tc>
          <w:tcPr>
            <w:tcW w:w="6237" w:type="dxa"/>
            <w:shd w:val="clear" w:color="auto" w:fill="auto"/>
          </w:tcPr>
          <w:p w:rsidR="0096366F" w:rsidRPr="007361C1" w:rsidRDefault="001E6610">
            <w:pPr>
              <w:widowControl/>
              <w:spacing w:line="420" w:lineRule="exact"/>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1、被子参数：长2000mm</w:t>
            </w:r>
            <w:r w:rsidRPr="007361C1">
              <w:rPr>
                <w:rFonts w:asciiTheme="minorEastAsia" w:eastAsiaTheme="minorEastAsia" w:hAnsiTheme="minorEastAsia" w:cs="仿宋_GB2312"/>
                <w:kern w:val="0"/>
                <w:sz w:val="31"/>
                <w:szCs w:val="31"/>
                <w:lang w:bidi="ar"/>
              </w:rPr>
              <w:t xml:space="preserve">    </w:t>
            </w:r>
            <w:r w:rsidRPr="007361C1">
              <w:rPr>
                <w:rFonts w:asciiTheme="minorEastAsia" w:eastAsiaTheme="minorEastAsia" w:hAnsiTheme="minorEastAsia" w:cs="仿宋_GB2312" w:hint="eastAsia"/>
                <w:kern w:val="0"/>
                <w:sz w:val="31"/>
                <w:szCs w:val="31"/>
                <w:lang w:bidi="ar"/>
              </w:rPr>
              <w:t>宽1500mm</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装二级棉包白布，网套需包白棉布，每30厘米缝一道线重量：2.5kg</w:t>
            </w:r>
          </w:p>
          <w:p w:rsidR="0096366F" w:rsidRPr="007361C1" w:rsidRDefault="001E6610">
            <w:pPr>
              <w:widowControl/>
              <w:spacing w:line="420" w:lineRule="exact"/>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2、褥子：长2000mm     宽900mm</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装二级棉包白布，网套需包白棉布，每30厘米缝一道线重量：3kg</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3、枕芯：长600mm 、宽450mm、材料：荞麦皮，荞麦皮包装白棉布</w:t>
            </w:r>
          </w:p>
        </w:tc>
        <w:tc>
          <w:tcPr>
            <w:tcW w:w="1560" w:type="dxa"/>
            <w:shd w:val="clear" w:color="auto" w:fill="auto"/>
          </w:tcPr>
          <w:p w:rsidR="0096366F" w:rsidRPr="007361C1" w:rsidRDefault="0096366F">
            <w:pPr>
              <w:pStyle w:val="aa"/>
              <w:widowControl/>
              <w:spacing w:line="420" w:lineRule="exact"/>
              <w:ind w:firstLineChars="0" w:firstLine="0"/>
              <w:jc w:val="left"/>
              <w:rPr>
                <w:rFonts w:asciiTheme="minorEastAsia" w:eastAsiaTheme="minorEastAsia" w:hAnsiTheme="minorEastAsia" w:cs="仿宋_GB2312" w:hint="eastAsia"/>
                <w:kern w:val="0"/>
                <w:sz w:val="31"/>
                <w:szCs w:val="31"/>
                <w:lang w:bidi="ar"/>
              </w:rPr>
            </w:pPr>
          </w:p>
        </w:tc>
      </w:tr>
      <w:tr w:rsidR="0096366F" w:rsidRPr="007361C1">
        <w:tc>
          <w:tcPr>
            <w:tcW w:w="851"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w:t>
            </w:r>
          </w:p>
        </w:tc>
        <w:tc>
          <w:tcPr>
            <w:tcW w:w="993"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被套、床单、枕套</w:t>
            </w:r>
          </w:p>
        </w:tc>
        <w:tc>
          <w:tcPr>
            <w:tcW w:w="850"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800套</w:t>
            </w:r>
          </w:p>
        </w:tc>
        <w:tc>
          <w:tcPr>
            <w:tcW w:w="6237"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1、被套：长：2200mm 宽：1600mm面料：厚的涤纶。被套上要</w:t>
            </w:r>
            <w:r w:rsidR="007246E8" w:rsidRPr="006C3945">
              <w:rPr>
                <w:rFonts w:ascii="宋体" w:hAnsi="宋体" w:cs="仿宋_GB2312" w:hint="eastAsia"/>
                <w:kern w:val="0"/>
                <w:sz w:val="31"/>
                <w:szCs w:val="31"/>
                <w:lang w:bidi="ar"/>
              </w:rPr>
              <w:t>印10-30个</w:t>
            </w:r>
            <w:bookmarkStart w:id="0" w:name="_GoBack"/>
            <w:bookmarkEnd w:id="0"/>
            <w:r w:rsidRPr="007361C1">
              <w:rPr>
                <w:rFonts w:asciiTheme="minorEastAsia" w:eastAsiaTheme="minorEastAsia" w:hAnsiTheme="minorEastAsia" w:cs="仿宋_GB2312" w:hint="eastAsia"/>
                <w:kern w:val="0"/>
                <w:sz w:val="31"/>
                <w:szCs w:val="31"/>
                <w:lang w:bidi="ar"/>
              </w:rPr>
              <w:t>字。</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2、床单:长：2600mm  宽：1700mm、面料：厚的涤纶。床单上要印</w:t>
            </w:r>
            <w:r w:rsidR="007246E8" w:rsidRPr="006C3945">
              <w:rPr>
                <w:rFonts w:ascii="宋体" w:hAnsi="宋体" w:cs="仿宋_GB2312" w:hint="eastAsia"/>
                <w:kern w:val="0"/>
                <w:sz w:val="31"/>
                <w:szCs w:val="31"/>
                <w:lang w:bidi="ar"/>
              </w:rPr>
              <w:t>10-30个</w:t>
            </w:r>
            <w:r w:rsidRPr="007361C1">
              <w:rPr>
                <w:rFonts w:asciiTheme="minorEastAsia" w:eastAsiaTheme="minorEastAsia" w:hAnsiTheme="minorEastAsia" w:cs="仿宋_GB2312" w:hint="eastAsia"/>
                <w:kern w:val="0"/>
                <w:sz w:val="31"/>
                <w:szCs w:val="31"/>
                <w:lang w:bidi="ar"/>
              </w:rPr>
              <w:t>字。</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3、枕套长：600mm    宽：450mm、面料：厚的涤纶，枕套上要印</w:t>
            </w:r>
            <w:r w:rsidR="008C0513">
              <w:rPr>
                <w:rFonts w:asciiTheme="minorEastAsia" w:eastAsiaTheme="minorEastAsia" w:hAnsiTheme="minorEastAsia" w:cs="仿宋_GB2312" w:hint="eastAsia"/>
                <w:kern w:val="0"/>
                <w:sz w:val="31"/>
                <w:szCs w:val="31"/>
                <w:lang w:bidi="ar"/>
              </w:rPr>
              <w:t>10-30个</w:t>
            </w:r>
            <w:r w:rsidRPr="007361C1">
              <w:rPr>
                <w:rFonts w:asciiTheme="minorEastAsia" w:eastAsiaTheme="minorEastAsia" w:hAnsiTheme="minorEastAsia" w:cs="仿宋_GB2312" w:hint="eastAsia"/>
                <w:kern w:val="0"/>
                <w:sz w:val="31"/>
                <w:szCs w:val="31"/>
                <w:lang w:bidi="ar"/>
              </w:rPr>
              <w:t>字。</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（字样，宋体</w:t>
            </w:r>
            <w:r w:rsidR="008C0513">
              <w:rPr>
                <w:rFonts w:asciiTheme="minorEastAsia" w:eastAsiaTheme="minorEastAsia" w:hAnsiTheme="minorEastAsia" w:cs="仿宋_GB2312" w:hint="eastAsia"/>
                <w:kern w:val="0"/>
                <w:sz w:val="31"/>
                <w:szCs w:val="31"/>
                <w:lang w:bidi="ar"/>
              </w:rPr>
              <w:t>，</w:t>
            </w:r>
            <w:r w:rsidRPr="007361C1">
              <w:rPr>
                <w:rFonts w:asciiTheme="minorEastAsia" w:eastAsiaTheme="minorEastAsia" w:hAnsiTheme="minorEastAsia" w:cs="仿宋_GB2312" w:hint="eastAsia"/>
                <w:kern w:val="0"/>
                <w:sz w:val="31"/>
                <w:szCs w:val="31"/>
                <w:lang w:bidi="ar"/>
              </w:rPr>
              <w:t>以医院要求为准）</w:t>
            </w:r>
          </w:p>
        </w:tc>
        <w:tc>
          <w:tcPr>
            <w:tcW w:w="1560" w:type="dxa"/>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布料：涤卡面料颜色：白色</w:t>
            </w:r>
          </w:p>
          <w:p w:rsidR="0096366F" w:rsidRPr="007361C1" w:rsidRDefault="0096366F">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p>
        </w:tc>
      </w:tr>
      <w:tr w:rsidR="0096366F" w:rsidRPr="007361C1">
        <w:tc>
          <w:tcPr>
            <w:tcW w:w="1844" w:type="dxa"/>
            <w:gridSpan w:val="2"/>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总金额</w:t>
            </w:r>
          </w:p>
        </w:tc>
        <w:tc>
          <w:tcPr>
            <w:tcW w:w="8647" w:type="dxa"/>
            <w:gridSpan w:val="3"/>
            <w:shd w:val="clear" w:color="auto" w:fill="auto"/>
          </w:tcPr>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w:t>
            </w:r>
            <w:r w:rsidRPr="007361C1">
              <w:rPr>
                <w:rFonts w:asciiTheme="minorEastAsia" w:eastAsiaTheme="minorEastAsia" w:hAnsiTheme="minorEastAsia" w:cs="仿宋_GB2312"/>
                <w:kern w:val="0"/>
                <w:sz w:val="31"/>
                <w:szCs w:val="31"/>
                <w:lang w:bidi="ar"/>
              </w:rPr>
              <w:t>6</w:t>
            </w:r>
            <w:r w:rsidRPr="007361C1">
              <w:rPr>
                <w:rFonts w:asciiTheme="minorEastAsia" w:eastAsiaTheme="minorEastAsia" w:hAnsiTheme="minorEastAsia" w:cs="仿宋_GB2312" w:hint="eastAsia"/>
                <w:kern w:val="0"/>
                <w:sz w:val="31"/>
                <w:szCs w:val="31"/>
                <w:lang w:bidi="ar"/>
              </w:rPr>
              <w:t>0000元</w:t>
            </w:r>
          </w:p>
        </w:tc>
      </w:tr>
      <w:tr w:rsidR="0096366F" w:rsidRPr="007361C1">
        <w:tc>
          <w:tcPr>
            <w:tcW w:w="10491" w:type="dxa"/>
            <w:gridSpan w:val="5"/>
            <w:shd w:val="clear" w:color="auto" w:fill="auto"/>
          </w:tcPr>
          <w:p w:rsidR="0096366F" w:rsidRPr="007361C1" w:rsidRDefault="001E6610">
            <w:pPr>
              <w:widowControl/>
              <w:spacing w:line="420" w:lineRule="exact"/>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备注：1、我院报价费包含其他额外所需费用的一切费用。</w:t>
            </w:r>
          </w:p>
          <w:p w:rsidR="0096366F" w:rsidRPr="007361C1" w:rsidRDefault="001E6610">
            <w:pPr>
              <w:pStyle w:val="aa"/>
              <w:widowControl/>
              <w:spacing w:line="420" w:lineRule="exact"/>
              <w:ind w:firstLine="62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2、</w:t>
            </w:r>
            <w:r w:rsidR="008C0513">
              <w:rPr>
                <w:rFonts w:asciiTheme="minorEastAsia" w:eastAsiaTheme="minorEastAsia" w:hAnsiTheme="minorEastAsia" w:cs="仿宋_GB2312" w:hint="eastAsia"/>
                <w:kern w:val="0"/>
                <w:sz w:val="31"/>
                <w:szCs w:val="31"/>
                <w:lang w:bidi="ar"/>
              </w:rPr>
              <w:t>中标</w:t>
            </w:r>
            <w:r w:rsidR="008C0513">
              <w:rPr>
                <w:rFonts w:asciiTheme="minorEastAsia" w:eastAsiaTheme="minorEastAsia" w:hAnsiTheme="minorEastAsia" w:cs="仿宋_GB2312"/>
                <w:kern w:val="0"/>
                <w:sz w:val="31"/>
                <w:szCs w:val="31"/>
                <w:lang w:bidi="ar"/>
              </w:rPr>
              <w:t>单位在</w:t>
            </w:r>
            <w:r w:rsidR="008C0513">
              <w:rPr>
                <w:rFonts w:asciiTheme="minorEastAsia" w:eastAsiaTheme="minorEastAsia" w:hAnsiTheme="minorEastAsia" w:cs="仿宋_GB2312" w:hint="eastAsia"/>
                <w:kern w:val="0"/>
                <w:sz w:val="31"/>
                <w:szCs w:val="31"/>
                <w:lang w:bidi="ar"/>
              </w:rPr>
              <w:t>签订合同起3日</w:t>
            </w:r>
            <w:r w:rsidR="008C0513">
              <w:rPr>
                <w:rFonts w:asciiTheme="minorEastAsia" w:eastAsiaTheme="minorEastAsia" w:hAnsiTheme="minorEastAsia" w:cs="仿宋_GB2312"/>
                <w:kern w:val="0"/>
                <w:sz w:val="31"/>
                <w:szCs w:val="31"/>
                <w:lang w:bidi="ar"/>
              </w:rPr>
              <w:t>内必须提供样品，经</w:t>
            </w:r>
            <w:r w:rsidR="008C0513">
              <w:rPr>
                <w:rFonts w:asciiTheme="minorEastAsia" w:eastAsiaTheme="minorEastAsia" w:hAnsiTheme="minorEastAsia" w:cs="仿宋_GB2312" w:hint="eastAsia"/>
                <w:kern w:val="0"/>
                <w:sz w:val="31"/>
                <w:szCs w:val="31"/>
                <w:lang w:bidi="ar"/>
              </w:rPr>
              <w:t>采购人验收</w:t>
            </w:r>
            <w:r w:rsidR="008C0513">
              <w:rPr>
                <w:rFonts w:asciiTheme="minorEastAsia" w:eastAsiaTheme="minorEastAsia" w:hAnsiTheme="minorEastAsia" w:cs="仿宋_GB2312"/>
                <w:kern w:val="0"/>
                <w:sz w:val="31"/>
                <w:szCs w:val="31"/>
                <w:lang w:bidi="ar"/>
              </w:rPr>
              <w:t>确认合格</w:t>
            </w:r>
            <w:r w:rsidR="008C0513">
              <w:rPr>
                <w:rFonts w:asciiTheme="minorEastAsia" w:eastAsiaTheme="minorEastAsia" w:hAnsiTheme="minorEastAsia" w:cs="仿宋_GB2312" w:hint="eastAsia"/>
                <w:kern w:val="0"/>
                <w:sz w:val="31"/>
                <w:szCs w:val="31"/>
                <w:lang w:bidi="ar"/>
              </w:rPr>
              <w:t>之后</w:t>
            </w:r>
            <w:r w:rsidR="008C0513">
              <w:rPr>
                <w:rFonts w:asciiTheme="minorEastAsia" w:eastAsiaTheme="minorEastAsia" w:hAnsiTheme="minorEastAsia" w:cs="仿宋_GB2312"/>
                <w:kern w:val="0"/>
                <w:sz w:val="31"/>
                <w:szCs w:val="31"/>
                <w:lang w:bidi="ar"/>
              </w:rPr>
              <w:t>开始提供</w:t>
            </w:r>
            <w:r w:rsidR="008C0513">
              <w:rPr>
                <w:rFonts w:asciiTheme="minorEastAsia" w:eastAsiaTheme="minorEastAsia" w:hAnsiTheme="minorEastAsia" w:cs="仿宋_GB2312" w:hint="eastAsia"/>
                <w:kern w:val="0"/>
                <w:sz w:val="31"/>
                <w:szCs w:val="31"/>
                <w:lang w:bidi="ar"/>
              </w:rPr>
              <w:t>最终全部</w:t>
            </w:r>
            <w:r w:rsidR="008C0513">
              <w:rPr>
                <w:rFonts w:asciiTheme="minorEastAsia" w:eastAsiaTheme="minorEastAsia" w:hAnsiTheme="minorEastAsia" w:cs="仿宋_GB2312"/>
                <w:kern w:val="0"/>
                <w:sz w:val="31"/>
                <w:szCs w:val="31"/>
                <w:lang w:bidi="ar"/>
              </w:rPr>
              <w:t>成品</w:t>
            </w:r>
            <w:r w:rsidRPr="007361C1">
              <w:rPr>
                <w:rFonts w:asciiTheme="minorEastAsia" w:eastAsiaTheme="minorEastAsia" w:hAnsiTheme="minorEastAsia" w:cs="仿宋_GB2312" w:hint="eastAsia"/>
                <w:kern w:val="0"/>
                <w:sz w:val="31"/>
                <w:szCs w:val="31"/>
                <w:lang w:bidi="ar"/>
              </w:rPr>
              <w:t>。</w:t>
            </w:r>
          </w:p>
          <w:p w:rsidR="0096366F" w:rsidRPr="007361C1" w:rsidRDefault="001E6610">
            <w:pPr>
              <w:pStyle w:val="aa"/>
              <w:widowControl/>
              <w:spacing w:line="420" w:lineRule="exact"/>
              <w:ind w:firstLineChars="0" w:firstLine="0"/>
              <w:jc w:val="lef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 xml:space="preserve">      3、付款方式：合同签订，到货验收后支付合同总价的60％，物资使用三个月后支付合同总价的40％。</w:t>
            </w:r>
          </w:p>
        </w:tc>
      </w:tr>
    </w:tbl>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440AC9" w:rsidRPr="007361C1" w:rsidRDefault="00440AC9" w:rsidP="00440AC9">
      <w:pPr>
        <w:pStyle w:val="1"/>
        <w:keepNext w:val="0"/>
        <w:keepLines w:val="0"/>
        <w:numPr>
          <w:ilvl w:val="0"/>
          <w:numId w:val="0"/>
        </w:numPr>
        <w:spacing w:line="460" w:lineRule="exact"/>
        <w:ind w:left="420"/>
        <w:rPr>
          <w:rFonts w:asciiTheme="minorEastAsia" w:eastAsiaTheme="minorEastAsia" w:hAnsiTheme="minorEastAsia" w:cs="仿宋"/>
          <w:b w:val="0"/>
          <w:color w:val="000000"/>
          <w:sz w:val="40"/>
          <w:lang w:val="zh-CN"/>
        </w:rPr>
      </w:pPr>
      <w:r w:rsidRPr="007361C1">
        <w:rPr>
          <w:rFonts w:asciiTheme="minorEastAsia" w:eastAsiaTheme="minorEastAsia" w:hAnsiTheme="minorEastAsia" w:cs="仿宋" w:hint="eastAsia"/>
          <w:b w:val="0"/>
          <w:color w:val="000000"/>
          <w:sz w:val="40"/>
          <w:lang w:val="zh-CN"/>
        </w:rPr>
        <w:t>商务要求</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hint="eastAsia"/>
          <w:bCs/>
          <w:color w:val="000000"/>
          <w:sz w:val="28"/>
          <w:szCs w:val="32"/>
          <w:lang w:val="zh-CN"/>
        </w:rPr>
        <w:t>1、投标人所报价格应为含税全包价，包括产品的设计、制作、包装、保险、运输、装卸、检测、税费、验收、保修等一切费用。</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hint="eastAsia"/>
          <w:bCs/>
          <w:color w:val="000000"/>
          <w:sz w:val="28"/>
          <w:szCs w:val="32"/>
        </w:rPr>
        <w:t>2、</w:t>
      </w:r>
      <w:r w:rsidRPr="007361C1">
        <w:rPr>
          <w:rFonts w:asciiTheme="minorEastAsia" w:eastAsiaTheme="minorEastAsia" w:hAnsiTheme="minorEastAsia" w:cs="仿宋" w:hint="eastAsia"/>
          <w:bCs/>
          <w:color w:val="000000"/>
          <w:sz w:val="28"/>
          <w:szCs w:val="32"/>
          <w:lang w:val="zh-CN"/>
        </w:rPr>
        <w:t xml:space="preserve"> 货物必须为按照招标文件要求，质量达到国家有关标准，投标人供货时须提供有关货物相关合格证明材料、详细技术资料或检测报告等。</w:t>
      </w:r>
    </w:p>
    <w:p w:rsidR="00440AC9" w:rsidRPr="007361C1" w:rsidRDefault="00440AC9" w:rsidP="00756369">
      <w:pPr>
        <w:pStyle w:val="a0"/>
        <w:spacing w:line="460" w:lineRule="exact"/>
        <w:ind w:firstLineChars="0" w:firstLine="0"/>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hint="eastAsia"/>
          <w:bCs/>
          <w:color w:val="000000"/>
          <w:sz w:val="28"/>
          <w:szCs w:val="32"/>
        </w:rPr>
        <w:t>3、</w:t>
      </w:r>
      <w:r w:rsidRPr="007361C1">
        <w:rPr>
          <w:rFonts w:asciiTheme="minorEastAsia" w:eastAsiaTheme="minorEastAsia" w:hAnsiTheme="minorEastAsia" w:cs="仿宋" w:hint="eastAsia"/>
          <w:bCs/>
          <w:color w:val="000000"/>
          <w:sz w:val="28"/>
          <w:szCs w:val="32"/>
          <w:lang w:val="zh-CN"/>
        </w:rPr>
        <w:t>投标人应保证货物为合格产品。并完全符合合同规定的质量、规</w:t>
      </w:r>
      <w:r w:rsidRPr="007361C1">
        <w:rPr>
          <w:rFonts w:asciiTheme="minorEastAsia" w:eastAsiaTheme="minorEastAsia" w:hAnsiTheme="minorEastAsia" w:cs="仿宋" w:hint="eastAsia"/>
          <w:bCs/>
          <w:color w:val="000000"/>
          <w:sz w:val="28"/>
          <w:szCs w:val="32"/>
          <w:lang w:val="zh-CN"/>
        </w:rPr>
        <w:lastRenderedPageBreak/>
        <w:t>格和性能的要求。投标人应保证所提供的货物在其使用寿命期内应具有满意的性能。在货物质量保证期内投标人应对由于设计、工艺或者材料的缺陷而发生的任何不足或者故障负责。</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4</w:t>
      </w:r>
      <w:r w:rsidRPr="007361C1">
        <w:rPr>
          <w:rFonts w:asciiTheme="minorEastAsia" w:eastAsiaTheme="minorEastAsia" w:hAnsiTheme="minorEastAsia" w:cs="仿宋" w:hint="eastAsia"/>
          <w:bCs/>
          <w:color w:val="000000"/>
          <w:sz w:val="28"/>
          <w:szCs w:val="32"/>
        </w:rPr>
        <w:t>、</w:t>
      </w:r>
      <w:r w:rsidRPr="007361C1">
        <w:rPr>
          <w:rFonts w:asciiTheme="minorEastAsia" w:eastAsiaTheme="minorEastAsia" w:hAnsiTheme="minorEastAsia" w:cs="仿宋" w:hint="eastAsia"/>
          <w:bCs/>
          <w:color w:val="000000"/>
          <w:sz w:val="28"/>
          <w:szCs w:val="32"/>
          <w:lang w:val="zh-CN"/>
        </w:rPr>
        <w:t>当招标文件中的技术要求以及货物备品备件的互换性标准与国家标准或者行业标准等不一致时，应以国家标准或者相关行业标准等为准。</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5</w:t>
      </w:r>
      <w:r w:rsidRPr="007361C1">
        <w:rPr>
          <w:rFonts w:asciiTheme="minorEastAsia" w:eastAsiaTheme="minorEastAsia" w:hAnsiTheme="minorEastAsia" w:cs="仿宋" w:hint="eastAsia"/>
          <w:bCs/>
          <w:color w:val="000000"/>
          <w:sz w:val="28"/>
          <w:szCs w:val="32"/>
        </w:rPr>
        <w:t>、</w:t>
      </w:r>
      <w:r w:rsidRPr="007361C1">
        <w:rPr>
          <w:rFonts w:asciiTheme="minorEastAsia" w:eastAsiaTheme="minorEastAsia" w:hAnsiTheme="minorEastAsia" w:cs="仿宋" w:hint="eastAsia"/>
          <w:bCs/>
          <w:color w:val="000000"/>
          <w:sz w:val="28"/>
          <w:szCs w:val="32"/>
          <w:lang w:val="zh-CN"/>
        </w:rPr>
        <w:t>交货期：30天。</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6</w:t>
      </w:r>
      <w:r w:rsidRPr="007361C1">
        <w:rPr>
          <w:rFonts w:asciiTheme="minorEastAsia" w:eastAsiaTheme="minorEastAsia" w:hAnsiTheme="minorEastAsia" w:cs="仿宋" w:hint="eastAsia"/>
          <w:bCs/>
          <w:color w:val="000000"/>
          <w:sz w:val="28"/>
          <w:szCs w:val="32"/>
        </w:rPr>
        <w:t>、</w:t>
      </w:r>
      <w:r w:rsidRPr="007361C1">
        <w:rPr>
          <w:rFonts w:asciiTheme="minorEastAsia" w:eastAsiaTheme="minorEastAsia" w:hAnsiTheme="minorEastAsia" w:cs="仿宋" w:hint="eastAsia"/>
          <w:bCs/>
          <w:color w:val="000000"/>
          <w:sz w:val="28"/>
          <w:szCs w:val="32"/>
          <w:lang w:val="zh-CN"/>
        </w:rPr>
        <w:t>供货要求：中标价为送货到位价（包含运输、装卸、税金、</w:t>
      </w:r>
      <w:r w:rsidRPr="007361C1">
        <w:rPr>
          <w:rFonts w:asciiTheme="minorEastAsia" w:eastAsiaTheme="minorEastAsia" w:hAnsiTheme="minorEastAsia" w:cs="仿宋" w:hint="eastAsia"/>
          <w:bCs/>
          <w:color w:val="000000"/>
          <w:sz w:val="28"/>
          <w:szCs w:val="32"/>
        </w:rPr>
        <w:t>安装、调试、</w:t>
      </w:r>
      <w:r w:rsidRPr="007361C1">
        <w:rPr>
          <w:rFonts w:asciiTheme="minorEastAsia" w:eastAsiaTheme="minorEastAsia" w:hAnsiTheme="minorEastAsia" w:cs="仿宋" w:hint="eastAsia"/>
          <w:bCs/>
          <w:color w:val="000000"/>
          <w:sz w:val="28"/>
          <w:szCs w:val="32"/>
          <w:lang w:val="zh-CN"/>
        </w:rPr>
        <w:t>各项费用），供应商不得另外加收费用；如若雇佣当地农民工需支付相应的装卸费用；卸载过程中出现设备破损一律拒收。</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7</w:t>
      </w:r>
      <w:r w:rsidRPr="007361C1">
        <w:rPr>
          <w:rFonts w:asciiTheme="minorEastAsia" w:eastAsiaTheme="minorEastAsia" w:hAnsiTheme="minorEastAsia" w:cs="仿宋" w:hint="eastAsia"/>
          <w:bCs/>
          <w:color w:val="000000"/>
          <w:sz w:val="28"/>
          <w:szCs w:val="32"/>
          <w:lang w:val="zh-CN"/>
        </w:rPr>
        <w:t>、货物验收工作</w:t>
      </w:r>
      <w:r w:rsidRPr="007361C1">
        <w:rPr>
          <w:rFonts w:asciiTheme="minorEastAsia" w:eastAsiaTheme="minorEastAsia" w:hAnsiTheme="minorEastAsia" w:cs="仿宋" w:hint="eastAsia"/>
          <w:bCs/>
          <w:color w:val="000000"/>
          <w:sz w:val="28"/>
          <w:szCs w:val="32"/>
        </w:rPr>
        <w:t>:</w:t>
      </w:r>
      <w:r w:rsidRPr="007361C1">
        <w:rPr>
          <w:rFonts w:asciiTheme="minorEastAsia" w:eastAsiaTheme="minorEastAsia" w:hAnsiTheme="minorEastAsia" w:cs="仿宋" w:hint="eastAsia"/>
          <w:bCs/>
          <w:color w:val="000000"/>
          <w:sz w:val="28"/>
          <w:szCs w:val="32"/>
          <w:lang w:val="zh-CN"/>
        </w:rPr>
        <w:t>货物经甲方完成初步验收后方可送至指定地点，产生的所有费用由中标单位承担。</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8</w:t>
      </w:r>
      <w:r w:rsidRPr="007361C1">
        <w:rPr>
          <w:rFonts w:asciiTheme="minorEastAsia" w:eastAsiaTheme="minorEastAsia" w:hAnsiTheme="minorEastAsia" w:cs="仿宋" w:hint="eastAsia"/>
          <w:bCs/>
          <w:color w:val="000000"/>
          <w:sz w:val="28"/>
          <w:szCs w:val="32"/>
          <w:lang w:val="zh-CN"/>
        </w:rPr>
        <w:t>、付款方式：合同签订，到货验收后支付合同总价的60％，物资使用三个月后支付合同总价的40％（具体以签订合同为准）</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bCs/>
          <w:color w:val="000000"/>
          <w:sz w:val="28"/>
          <w:szCs w:val="32"/>
        </w:rPr>
        <w:t>9</w:t>
      </w:r>
      <w:r w:rsidRPr="007361C1">
        <w:rPr>
          <w:rFonts w:asciiTheme="minorEastAsia" w:eastAsiaTheme="minorEastAsia" w:hAnsiTheme="minorEastAsia" w:cs="仿宋" w:hint="eastAsia"/>
          <w:bCs/>
          <w:color w:val="000000"/>
          <w:sz w:val="28"/>
          <w:szCs w:val="32"/>
          <w:lang w:val="zh-CN"/>
        </w:rPr>
        <w:t>、交货地点：采购单位指定地点。</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lang w:val="zh-CN"/>
        </w:rPr>
      </w:pPr>
      <w:r w:rsidRPr="007361C1">
        <w:rPr>
          <w:rFonts w:asciiTheme="minorEastAsia" w:eastAsiaTheme="minorEastAsia" w:hAnsiTheme="minorEastAsia" w:cs="仿宋" w:hint="eastAsia"/>
          <w:bCs/>
          <w:color w:val="000000"/>
          <w:sz w:val="28"/>
          <w:szCs w:val="32"/>
        </w:rPr>
        <w:t>1</w:t>
      </w:r>
      <w:r w:rsidRPr="007361C1">
        <w:rPr>
          <w:rFonts w:asciiTheme="minorEastAsia" w:eastAsiaTheme="minorEastAsia" w:hAnsiTheme="minorEastAsia" w:cs="仿宋"/>
          <w:bCs/>
          <w:color w:val="000000"/>
          <w:sz w:val="28"/>
          <w:szCs w:val="32"/>
        </w:rPr>
        <w:t>0</w:t>
      </w:r>
      <w:r w:rsidRPr="007361C1">
        <w:rPr>
          <w:rFonts w:asciiTheme="minorEastAsia" w:eastAsiaTheme="minorEastAsia" w:hAnsiTheme="minorEastAsia" w:cs="仿宋" w:hint="eastAsia"/>
          <w:bCs/>
          <w:color w:val="000000"/>
          <w:sz w:val="28"/>
          <w:szCs w:val="32"/>
          <w:lang w:val="zh-CN"/>
        </w:rPr>
        <w:t>、售后服务要求：</w:t>
      </w:r>
      <w:r w:rsidRPr="007361C1">
        <w:rPr>
          <w:rFonts w:asciiTheme="minorEastAsia" w:eastAsiaTheme="minorEastAsia" w:hAnsiTheme="minorEastAsia" w:cs="仿宋" w:hint="eastAsia"/>
          <w:bCs/>
          <w:color w:val="000000"/>
          <w:sz w:val="28"/>
          <w:szCs w:val="32"/>
        </w:rPr>
        <w:t>投标单位必须根据招标文件规定的售后服务要求执行，并提供完整的售后服务及应急措施实施方案，应在半小时内作出响应，</w:t>
      </w:r>
      <w:r w:rsidRPr="007361C1">
        <w:rPr>
          <w:rFonts w:asciiTheme="minorEastAsia" w:eastAsiaTheme="minorEastAsia" w:hAnsiTheme="minorEastAsia" w:cs="仿宋"/>
          <w:bCs/>
          <w:color w:val="000000"/>
          <w:sz w:val="28"/>
          <w:szCs w:val="32"/>
        </w:rPr>
        <w:t>6</w:t>
      </w:r>
      <w:r w:rsidRPr="007361C1">
        <w:rPr>
          <w:rFonts w:asciiTheme="minorEastAsia" w:eastAsiaTheme="minorEastAsia" w:hAnsiTheme="minorEastAsia" w:cs="仿宋" w:hint="eastAsia"/>
          <w:bCs/>
          <w:color w:val="000000"/>
          <w:sz w:val="28"/>
          <w:szCs w:val="32"/>
        </w:rPr>
        <w:t>小时内到达现场。</w:t>
      </w:r>
      <w:r w:rsidRPr="007361C1">
        <w:rPr>
          <w:rFonts w:asciiTheme="minorEastAsia" w:eastAsiaTheme="minorEastAsia" w:hAnsiTheme="minorEastAsia" w:cs="仿宋" w:hint="eastAsia"/>
          <w:bCs/>
          <w:color w:val="000000"/>
          <w:sz w:val="28"/>
          <w:szCs w:val="32"/>
          <w:lang w:val="zh-CN"/>
        </w:rPr>
        <w:t>如产品质量存在问题，不得验收合格，中标单位需及时处理，并更换货物，送至业主方指定地点（所产生的一切费用由中标单位承担）</w:t>
      </w:r>
    </w:p>
    <w:p w:rsidR="00440AC9" w:rsidRPr="007361C1" w:rsidRDefault="00440AC9" w:rsidP="00440AC9">
      <w:pPr>
        <w:autoSpaceDE w:val="0"/>
        <w:autoSpaceDN w:val="0"/>
        <w:spacing w:line="460" w:lineRule="exact"/>
        <w:rPr>
          <w:rFonts w:asciiTheme="minorEastAsia" w:eastAsiaTheme="minorEastAsia" w:hAnsiTheme="minorEastAsia" w:cs="仿宋"/>
          <w:bCs/>
          <w:color w:val="000000"/>
          <w:sz w:val="28"/>
          <w:szCs w:val="32"/>
        </w:rPr>
      </w:pPr>
      <w:r w:rsidRPr="007361C1">
        <w:rPr>
          <w:rFonts w:asciiTheme="minorEastAsia" w:eastAsiaTheme="minorEastAsia" w:hAnsiTheme="minorEastAsia" w:cs="仿宋" w:hint="eastAsia"/>
          <w:bCs/>
          <w:color w:val="000000"/>
          <w:sz w:val="28"/>
          <w:szCs w:val="32"/>
        </w:rPr>
        <w:t>1</w:t>
      </w:r>
      <w:r w:rsidRPr="007361C1">
        <w:rPr>
          <w:rFonts w:asciiTheme="minorEastAsia" w:eastAsiaTheme="minorEastAsia" w:hAnsiTheme="minorEastAsia" w:cs="仿宋"/>
          <w:bCs/>
          <w:color w:val="000000"/>
          <w:sz w:val="28"/>
          <w:szCs w:val="32"/>
        </w:rPr>
        <w:t>1</w:t>
      </w:r>
      <w:r w:rsidRPr="007361C1">
        <w:rPr>
          <w:rFonts w:asciiTheme="minorEastAsia" w:eastAsiaTheme="minorEastAsia" w:hAnsiTheme="minorEastAsia" w:cs="仿宋" w:hint="eastAsia"/>
          <w:bCs/>
          <w:color w:val="000000"/>
          <w:sz w:val="28"/>
          <w:szCs w:val="32"/>
          <w:lang w:val="zh-CN"/>
        </w:rPr>
        <w:t>、验收标准：所投产品需执行财库</w:t>
      </w:r>
      <w:r w:rsidRPr="007361C1">
        <w:rPr>
          <w:rFonts w:asciiTheme="minorEastAsia" w:eastAsiaTheme="minorEastAsia" w:hAnsiTheme="minorEastAsia" w:cs="仿宋" w:hint="eastAsia"/>
          <w:bCs/>
          <w:color w:val="000000"/>
          <w:sz w:val="28"/>
          <w:szCs w:val="32"/>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rsidR="0096366F" w:rsidRPr="007361C1" w:rsidRDefault="00440AC9" w:rsidP="00440AC9">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 w:hint="eastAsia"/>
          <w:bCs/>
          <w:color w:val="000000"/>
          <w:sz w:val="28"/>
          <w:szCs w:val="32"/>
        </w:rPr>
        <w:t>1</w:t>
      </w:r>
      <w:r w:rsidRPr="007361C1">
        <w:rPr>
          <w:rFonts w:asciiTheme="minorEastAsia" w:eastAsiaTheme="minorEastAsia" w:hAnsiTheme="minorEastAsia" w:cs="仿宋"/>
          <w:bCs/>
          <w:color w:val="000000"/>
          <w:sz w:val="28"/>
          <w:szCs w:val="32"/>
        </w:rPr>
        <w:t>2</w:t>
      </w:r>
      <w:r w:rsidRPr="007361C1">
        <w:rPr>
          <w:rFonts w:asciiTheme="minorEastAsia" w:eastAsiaTheme="minorEastAsia" w:hAnsiTheme="minorEastAsia" w:cs="仿宋" w:hint="eastAsia"/>
          <w:bCs/>
          <w:color w:val="000000"/>
          <w:sz w:val="28"/>
          <w:szCs w:val="32"/>
          <w:lang w:val="zh-CN"/>
        </w:rPr>
        <w:t>、验收单位：莎车县维吾尔医医院及实际使用部门、中标单位。</w:t>
      </w: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440AC9" w:rsidRPr="007361C1" w:rsidRDefault="00440AC9" w:rsidP="00964C27">
      <w:pPr>
        <w:pStyle w:val="a0"/>
        <w:ind w:firstLineChars="0" w:firstLine="0"/>
        <w:rPr>
          <w:rFonts w:asciiTheme="minorEastAsia" w:eastAsiaTheme="minorEastAsia" w:hAnsiTheme="minorEastAsia" w:hint="eastAsia"/>
          <w:lang w:bidi="ar"/>
        </w:rPr>
      </w:pPr>
    </w:p>
    <w:p w:rsidR="0096366F" w:rsidRPr="007361C1" w:rsidRDefault="001E6610">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lastRenderedPageBreak/>
        <w:t>（三包）采购门诊智慧医疗导诊与信息发布系统：</w:t>
      </w:r>
    </w:p>
    <w:p w:rsidR="0096366F" w:rsidRPr="007361C1" w:rsidRDefault="001E6610">
      <w:pPr>
        <w:pStyle w:val="1"/>
        <w:numPr>
          <w:ilvl w:val="0"/>
          <w:numId w:val="4"/>
        </w:numPr>
        <w:ind w:left="420" w:firstLine="0"/>
        <w:jc w:val="center"/>
        <w:rPr>
          <w:rFonts w:asciiTheme="minorEastAsia" w:eastAsiaTheme="minorEastAsia" w:hAnsiTheme="minorEastAsia" w:cs="宋体"/>
          <w:sz w:val="32"/>
          <w:szCs w:val="32"/>
        </w:rPr>
      </w:pPr>
      <w:bookmarkStart w:id="1" w:name="_Toc3206"/>
      <w:r w:rsidRPr="007361C1">
        <w:rPr>
          <w:rFonts w:asciiTheme="minorEastAsia" w:eastAsiaTheme="minorEastAsia" w:hAnsiTheme="minorEastAsia" w:cs="宋体" w:hint="eastAsia"/>
          <w:sz w:val="32"/>
          <w:szCs w:val="20"/>
        </w:rPr>
        <w:t>智慧医疗导诊与信息发布</w:t>
      </w:r>
      <w:bookmarkEnd w:id="1"/>
      <w:r w:rsidRPr="007361C1">
        <w:rPr>
          <w:rFonts w:asciiTheme="minorEastAsia" w:eastAsiaTheme="minorEastAsia" w:hAnsiTheme="minorEastAsia" w:cs="宋体" w:hint="eastAsia"/>
          <w:sz w:val="32"/>
          <w:szCs w:val="20"/>
        </w:rPr>
        <w:t>系统</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2" w:name="_Toc27741"/>
      <w:bookmarkStart w:id="3" w:name="_Toc26852"/>
      <w:bookmarkStart w:id="4" w:name="_Toc21539"/>
      <w:bookmarkStart w:id="5" w:name="_Toc31804"/>
      <w:bookmarkStart w:id="6" w:name="_Toc27651"/>
      <w:bookmarkStart w:id="7" w:name="_Toc24468"/>
      <w:r w:rsidRPr="007361C1">
        <w:rPr>
          <w:rFonts w:asciiTheme="minorEastAsia" w:eastAsiaTheme="minorEastAsia" w:hAnsiTheme="minorEastAsia" w:hint="eastAsia"/>
          <w:sz w:val="28"/>
          <w:szCs w:val="28"/>
          <w:lang w:val="en-US"/>
        </w:rPr>
        <w:t>系统概要</w:t>
      </w:r>
      <w:bookmarkEnd w:id="2"/>
      <w:bookmarkEnd w:id="3"/>
      <w:bookmarkEnd w:id="4"/>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随着医疗体制改革不断深入，医疗市场竞争愈发激烈，为了更好的提升医院形象，提高核心竞争力，利用高科技的信息化手段，优化就医流程。让广大患者有序、轻松就医已经成为医院提升医疗服务水平的迫切要求。在此需求引导下，医院智能导诊与信息发布系统应运而生。本方案的出发点主要反映以病人为中心的服务理念，以服务质量和效率为目标，以直接间接减少病人在门诊的排队时间、院内往返时间和流程中间环节为突破口。间接解决排队效率，减少往复，疏导指引，等候时舒缓情绪等问题。 </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群创智慧医疗多媒体信息发布导诊系统以前瞻性、拓展性、先进性、实用性为设计思路，采取集中控制、统一管理的方式将音视频信号、图片、排队信息和滚动字幕等多媒体信息通过网络平台传输到显示终端，以高清数字信号播出，能够有效覆盖医院大厅、住院部、候诊区、就诊区、药房、电梯间、通道等人流密集场所。此次系统包含两大子系统：排队分诊叫号系统及多媒体信息发布显示系统。它能够在医院实时地发布挂号排队信息、就诊情况、医疗常识等重要信息，不仅在一定程度上可以提高看病效率，减缓病人等候时的焦躁心情，而且是医院做好公共事业、提高管理水平和提升自身形象的关键所在。</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本方案的出发点主要反映以病人为中心的服务理念，以服务质量和效率为目标，以直接间接减少病人在门诊的排队时间、院内往返时间和流程中间环节为突破口。间接解决排队效率，减少往复，疏导指引，等候时舒缓情绪等问题。</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8" w:name="_Toc26962"/>
      <w:bookmarkStart w:id="9" w:name="_Toc12983"/>
      <w:bookmarkStart w:id="10" w:name="_Toc18968"/>
      <w:r w:rsidRPr="007361C1">
        <w:rPr>
          <w:rFonts w:asciiTheme="minorEastAsia" w:eastAsiaTheme="minorEastAsia" w:hAnsiTheme="minorEastAsia" w:hint="eastAsia"/>
          <w:sz w:val="28"/>
          <w:szCs w:val="28"/>
          <w:lang w:val="en-US"/>
        </w:rPr>
        <w:t>项目背景</w:t>
      </w:r>
      <w:bookmarkEnd w:id="5"/>
      <w:bookmarkEnd w:id="6"/>
      <w:bookmarkEnd w:id="7"/>
      <w:bookmarkEnd w:id="8"/>
      <w:bookmarkEnd w:id="9"/>
      <w:bookmarkEnd w:id="10"/>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为了让广大患者拥有轻松、有序的就医环境，提升医院形象和服务质量，结合医院的实际情况，利用信息化手段，解决就诊前挂号、候诊时间长；就诊中化验检查时间长；就诊后收费取药时间长，而就诊时间短的“三长一短”现象；建</w:t>
      </w:r>
      <w:r w:rsidRPr="007361C1">
        <w:rPr>
          <w:rFonts w:asciiTheme="minorEastAsia" w:eastAsiaTheme="minorEastAsia" w:hAnsiTheme="minorEastAsia" w:cs="宋体" w:hint="eastAsia"/>
          <w:sz w:val="24"/>
        </w:rPr>
        <w:lastRenderedPageBreak/>
        <w:t>立量化指标的门诊医疗服务质量监督体系，提供各类数据统计、数据分析功能，为领导决策提供依据；建立患者评价体系，利用数据分析方法获取门诊医生量化指标，作为门诊医生业绩考核依据，提高患者就诊满意度。采取整体规划、分步实施的原则，规划实施医院智能导诊及信息发布系统。</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解决方案的设计遵循如下原则：</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先进性：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作为面向患者进行综合信息显示的窗口，数字媒体展示平台本身更是体现的了技术先进性的理念。方案将业界最为领先的信息发布技术与网络流媒体技术完美融合，并采用分布式部署，集中化管理的管理理念，将把医院信息平台打造为面向患者的多维信息功能平台；</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规范性：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为保证与医院其他信息化平台的兼容性，数字媒体展示平台的方案设计完全遵循相关国家/国际标准与规范，包括 TCP/IP 相关网络协议与规范、数字音视频相关编解码规范、相关网络和设备管理标准与规范、软件开发/集成项目管理与流程管理规范等；</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安全性：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数字媒体展示平台是面向大众患者的传播与信息发布平台，系统在方案设计中，充分考虑了信息传播的安全性，提供了端到端的安全机制，保证所有发布给公众的信息都是正确、合法的信息，都是可管理控制的内容；</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扩展性：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充分考虑到以后数字媒体展示平台的扩容与功能升级的需要，方案采用了多层的模块化系统架构，系统的扩容不影响现有功能的正常使用，并可以灵活兼容其他标准化信息系统，当系统功能增加时，可在当前系统之上平滑升级。</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lastRenderedPageBreak/>
        <w:t>管理性：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数字媒体展示平台的管理遵循了智能化、自动化的设计理念，可以实现对网络中所有设备分区分类管理，所有管理员的管理都支持角色与权限相结合的多级管理机制，同时，数字媒体展示平台提供了对外的管理接口，可以便捷的纳入高层管理平台的集中管理。</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开放性：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系统在设计时遵循开放性原则，数字媒体展示平台的所有功能模块都提供标准的外部中间件接口，可方便的实现与综合其他信息平台的集成与互通，满足公开共享、统一规划、统一界面、统一管理的需求。</w:t>
      </w:r>
    </w:p>
    <w:p w:rsidR="0096366F" w:rsidRPr="007361C1" w:rsidRDefault="001E6610">
      <w:pPr>
        <w:spacing w:beforeLines="100" w:before="312" w:afterLines="100" w:after="312" w:line="360" w:lineRule="auto"/>
        <w:ind w:firstLineChars="200" w:firstLine="482"/>
        <w:jc w:val="left"/>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丰富性：</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全院所有显示设备内容可以播放：门诊排列叫号信息显示、患者取号候诊信息、彩超 B 超候诊信息、输液候诊信息、疾病预防知识介绍、医院看病流程介绍、医药价格公开、视频电视直播、各层信息发布显示器均由网络中心统一发布信息。</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导航导引功能：提供面向患者的电子地图与导航导引信息、查询服务；</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外部信息获取与发布：可以实时获取医院内部网站的新闻、常见疾病预防、基本护理常识等信息，并在医院的数字媒体展示平台显示；</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对外的多媒体信息服务：可以对外提供实时视频流、视频文件、网站等各种方式的多媒体展览内容。</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分区分类的集中管理：区分不同区域的信息发布点，分类进行管理，发布与播出不同的多媒体信息，随着规模扩充能够灵活扩展.</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11" w:name="_Toc26948"/>
      <w:bookmarkStart w:id="12" w:name="_Toc4556"/>
      <w:bookmarkStart w:id="13" w:name="_Toc16925"/>
      <w:bookmarkStart w:id="14" w:name="_Toc18050"/>
      <w:bookmarkStart w:id="15" w:name="_Toc19605"/>
      <w:bookmarkStart w:id="16" w:name="_Toc2068"/>
      <w:r w:rsidRPr="007361C1">
        <w:rPr>
          <w:rFonts w:asciiTheme="minorEastAsia" w:eastAsiaTheme="minorEastAsia" w:hAnsiTheme="minorEastAsia" w:hint="eastAsia"/>
          <w:sz w:val="28"/>
          <w:szCs w:val="28"/>
          <w:lang w:val="en-US"/>
        </w:rPr>
        <w:t>系统建设目的</w:t>
      </w:r>
      <w:bookmarkEnd w:id="11"/>
      <w:bookmarkEnd w:id="12"/>
      <w:bookmarkEnd w:id="13"/>
      <w:bookmarkEnd w:id="14"/>
      <w:bookmarkEnd w:id="15"/>
      <w:bookmarkEnd w:id="16"/>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lastRenderedPageBreak/>
        <w:t>医院是与人们生活紧密相关的重要场所，也是社会普遍关注的医疗服务窗口。我国医疗保健系统快速发展，医院规模也愈加庞大，大医院的日均就诊病人动辄成千上万，医院内部人流混乱，就医环境质量下降，医患矛盾愈加突出。随着信息时代的不断发展，医院正在逐渐向数字化、信息化、智能化转变，社会对医院的服务和人性化程度也有了新的要求。</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人性化服务应包括医院分诊排队叫号系统、医院就诊指示牌、医院数字标牌、医生专家信息介绍、医院资费标准说明、医院业务办理流程、远程医疗视频会议直播、医院楼层指引介绍、医疗保健知识播放等，为此，医疗智能液晶导引系统营运而生。通过系统的有效导引，可以让看病变的更加轻松，提高患者的满意度，因此一个具备相当规模、高档先进的医院，拥有一套先进的“智慧医疗导引系统”，已经成为必须的选择。</w:t>
      </w:r>
    </w:p>
    <w:p w:rsidR="0096366F" w:rsidRPr="007361C1" w:rsidRDefault="001E6610">
      <w:pPr>
        <w:spacing w:beforeLines="50" w:before="156" w:afterLines="50" w:after="156"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系统不但可以实现卫生的资源共享，从而明显提高医院管理和服务水平，同时也提高了全院的工作效率，提升医院的品牌效益和核心竞争力。</w:t>
      </w:r>
    </w:p>
    <w:p w:rsidR="0096366F" w:rsidRPr="007361C1" w:rsidRDefault="001E6610">
      <w:pPr>
        <w:spacing w:beforeLines="50" w:before="156" w:afterLines="50" w:after="156"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我司可根据客户不同需求特殊定制，为客户提供满意的软硬件整体解决方案。</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17" w:name="_Toc17438"/>
      <w:bookmarkStart w:id="18" w:name="_Toc17377"/>
      <w:bookmarkStart w:id="19" w:name="_Toc4699"/>
      <w:bookmarkStart w:id="20" w:name="_Toc2743"/>
      <w:bookmarkStart w:id="21" w:name="_Toc32362"/>
      <w:bookmarkStart w:id="22" w:name="_Toc19517"/>
      <w:r w:rsidRPr="007361C1">
        <w:rPr>
          <w:rFonts w:asciiTheme="minorEastAsia" w:eastAsiaTheme="minorEastAsia" w:hAnsiTheme="minorEastAsia" w:hint="eastAsia"/>
          <w:sz w:val="28"/>
          <w:szCs w:val="28"/>
          <w:lang w:val="en-US"/>
        </w:rPr>
        <w:t>系统特点</w:t>
      </w:r>
      <w:bookmarkEnd w:id="17"/>
      <w:bookmarkEnd w:id="18"/>
      <w:bookmarkEnd w:id="19"/>
      <w:bookmarkEnd w:id="20"/>
      <w:bookmarkEnd w:id="21"/>
      <w:bookmarkEnd w:id="22"/>
    </w:p>
    <w:p w:rsidR="0096366F" w:rsidRPr="007361C1" w:rsidRDefault="001E6610">
      <w:pPr>
        <w:spacing w:beforeLines="50" w:before="156" w:afterLines="50" w:after="156"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系统拥有以专业研究、人性化设计、精美制作策划及强大的增值服务等多项优势特点。</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便捷的节目制作：</w:t>
      </w:r>
      <w:r w:rsidRPr="007361C1">
        <w:rPr>
          <w:rFonts w:asciiTheme="minorEastAsia" w:eastAsiaTheme="minorEastAsia" w:hAnsiTheme="minorEastAsia" w:cs="宋体" w:hint="eastAsia"/>
          <w:sz w:val="24"/>
        </w:rPr>
        <w:t>人性化的系统操作界面，无需专业媒体制作知识，屏幕任意切割组合，另有大量的精美模板供制作选择。</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绚丽的播放效果：</w:t>
      </w:r>
      <w:r w:rsidRPr="007361C1">
        <w:rPr>
          <w:rFonts w:asciiTheme="minorEastAsia" w:eastAsiaTheme="minorEastAsia" w:hAnsiTheme="minorEastAsia" w:cs="宋体" w:hint="eastAsia"/>
          <w:sz w:val="24"/>
        </w:rPr>
        <w:t>各类动态画面切换效果，新颖、美观的向客户展示播放。</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严谨的权限管理：</w:t>
      </w:r>
      <w:r w:rsidRPr="007361C1">
        <w:rPr>
          <w:rFonts w:asciiTheme="minorEastAsia" w:eastAsiaTheme="minorEastAsia" w:hAnsiTheme="minorEastAsia" w:cs="宋体" w:hint="eastAsia"/>
          <w:sz w:val="24"/>
        </w:rPr>
        <w:t>操作用户统一管理，各种管理权限功能合理分配，最大程度上能满足银行分级应用，达到最优化管理流程。</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安全的系统运行：</w:t>
      </w:r>
      <w:r w:rsidRPr="007361C1">
        <w:rPr>
          <w:rFonts w:asciiTheme="minorEastAsia" w:eastAsiaTheme="minorEastAsia" w:hAnsiTheme="minorEastAsia" w:cs="宋体" w:hint="eastAsia"/>
          <w:sz w:val="24"/>
        </w:rPr>
        <w:t>特定的分级别操作人员制作、管理、监控，并对所有播放节目进行文件加密，最大程度上保证信息内容安全、准确、及时。</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lastRenderedPageBreak/>
        <w:t>专注化发展：</w:t>
      </w:r>
      <w:r w:rsidRPr="007361C1">
        <w:rPr>
          <w:rFonts w:asciiTheme="minorEastAsia" w:eastAsiaTheme="minorEastAsia" w:hAnsiTheme="minorEastAsia" w:cs="宋体" w:hint="eastAsia"/>
          <w:sz w:val="24"/>
        </w:rPr>
        <w:t>医疗分诊导引系统作为公司今后发展的重要业务，公司将配置优势资源全力发展，争创业界第一！</w:t>
      </w:r>
    </w:p>
    <w:p w:rsidR="0096366F" w:rsidRPr="007361C1" w:rsidRDefault="001E6610">
      <w:pPr>
        <w:spacing w:beforeLines="50" w:before="156" w:afterLines="50" w:after="156" w:line="360" w:lineRule="auto"/>
        <w:ind w:firstLineChars="200" w:firstLine="482"/>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成熟服务管理：</w:t>
      </w:r>
      <w:r w:rsidRPr="007361C1">
        <w:rPr>
          <w:rFonts w:asciiTheme="minorEastAsia" w:eastAsiaTheme="minorEastAsia" w:hAnsiTheme="minorEastAsia" w:cs="宋体" w:hint="eastAsia"/>
          <w:sz w:val="24"/>
        </w:rPr>
        <w:t>拥有成熟的服务管理体系，充分发挥本地化服务优势。</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23" w:name="_Toc2462"/>
      <w:bookmarkStart w:id="24" w:name="_Toc22132"/>
      <w:r w:rsidRPr="007361C1">
        <w:rPr>
          <w:rFonts w:asciiTheme="minorEastAsia" w:eastAsiaTheme="minorEastAsia" w:hAnsiTheme="minorEastAsia" w:hint="eastAsia"/>
          <w:sz w:val="28"/>
          <w:szCs w:val="28"/>
          <w:lang w:val="en-US"/>
        </w:rPr>
        <w:t>应用价值</w:t>
      </w:r>
      <w:bookmarkEnd w:id="23"/>
      <w:bookmarkEnd w:id="24"/>
    </w:p>
    <w:p w:rsidR="0096366F" w:rsidRPr="007361C1" w:rsidRDefault="001E6610">
      <w:pPr>
        <w:numPr>
          <w:ilvl w:val="0"/>
          <w:numId w:val="6"/>
        </w:numPr>
        <w:tabs>
          <w:tab w:val="left" w:pos="640"/>
        </w:tabs>
        <w:spacing w:line="360" w:lineRule="auto"/>
        <w:jc w:val="left"/>
        <w:rPr>
          <w:rFonts w:asciiTheme="minorEastAsia" w:eastAsiaTheme="minorEastAsia" w:hAnsiTheme="minorEastAsia" w:cs="宋体"/>
          <w:sz w:val="24"/>
        </w:rPr>
      </w:pPr>
      <w:bookmarkStart w:id="25" w:name="_Toc26135"/>
      <w:bookmarkStart w:id="26" w:name="_Toc11385"/>
      <w:r w:rsidRPr="007361C1">
        <w:rPr>
          <w:rFonts w:asciiTheme="minorEastAsia" w:eastAsiaTheme="minorEastAsia" w:hAnsiTheme="minorEastAsia" w:cs="宋体" w:hint="eastAsia"/>
          <w:sz w:val="24"/>
        </w:rPr>
        <w:t>服务患者，体现人文关怀。通过搭建有效的信息平台，为患者提供包括诊前咨询、诊中  协助就医、诊后跟踪关怀等不同阶段的服务。</w:t>
      </w:r>
      <w:bookmarkEnd w:id="25"/>
      <w:bookmarkEnd w:id="26"/>
    </w:p>
    <w:p w:rsidR="0096366F" w:rsidRPr="007361C1" w:rsidRDefault="001E6610">
      <w:pPr>
        <w:numPr>
          <w:ilvl w:val="0"/>
          <w:numId w:val="6"/>
        </w:numPr>
        <w:tabs>
          <w:tab w:val="left" w:pos="640"/>
        </w:tabs>
        <w:spacing w:line="360" w:lineRule="auto"/>
        <w:jc w:val="left"/>
        <w:rPr>
          <w:rFonts w:asciiTheme="minorEastAsia" w:eastAsiaTheme="minorEastAsia" w:hAnsiTheme="minorEastAsia" w:cs="宋体"/>
          <w:sz w:val="24"/>
        </w:rPr>
      </w:pPr>
      <w:bookmarkStart w:id="27" w:name="_Toc10119"/>
      <w:bookmarkStart w:id="28" w:name="_Toc19169"/>
      <w:r w:rsidRPr="007361C1">
        <w:rPr>
          <w:rFonts w:asciiTheme="minorEastAsia" w:eastAsiaTheme="minorEastAsia" w:hAnsiTheme="minorEastAsia" w:cs="宋体" w:hint="eastAsia"/>
          <w:sz w:val="24"/>
        </w:rPr>
        <w:t>服务医生，提供辅助诊断。该信息化平台是通过输入丰富的医疗信息，并且综合专家经验形成一套系统。该系统在医生诊断过程中提示其做更多的判断，可大大减少医疗事故，同  时也有望改善目前医生以经验诊断为主的状况。</w:t>
      </w:r>
      <w:bookmarkEnd w:id="27"/>
      <w:bookmarkEnd w:id="28"/>
    </w:p>
    <w:p w:rsidR="0096366F" w:rsidRPr="007361C1" w:rsidRDefault="001E6610">
      <w:pPr>
        <w:numPr>
          <w:ilvl w:val="0"/>
          <w:numId w:val="6"/>
        </w:numPr>
        <w:tabs>
          <w:tab w:val="left" w:pos="640"/>
        </w:tabs>
        <w:spacing w:line="360" w:lineRule="auto"/>
        <w:jc w:val="left"/>
        <w:rPr>
          <w:rFonts w:asciiTheme="minorEastAsia" w:eastAsiaTheme="minorEastAsia" w:hAnsiTheme="minorEastAsia" w:cs="宋体"/>
          <w:sz w:val="24"/>
        </w:rPr>
      </w:pPr>
      <w:bookmarkStart w:id="29" w:name="_Toc21132"/>
      <w:bookmarkStart w:id="30" w:name="_Toc13998"/>
      <w:r w:rsidRPr="007361C1">
        <w:rPr>
          <w:rFonts w:asciiTheme="minorEastAsia" w:eastAsiaTheme="minorEastAsia" w:hAnsiTheme="minorEastAsia" w:cs="宋体" w:hint="eastAsia"/>
          <w:sz w:val="24"/>
        </w:rPr>
        <w:t>服务医院管理者，提高管理效率。该系统能够判断进入各环节的时间以及在每一个环节消耗的时间。这种细节监控管理可以大大提高医院的工作效率。</w:t>
      </w:r>
      <w:bookmarkEnd w:id="29"/>
      <w:bookmarkEnd w:id="30"/>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31" w:name="_Toc9684"/>
      <w:bookmarkStart w:id="32" w:name="_Toc19939"/>
      <w:bookmarkStart w:id="33" w:name="_Toc4732"/>
      <w:r w:rsidRPr="007361C1">
        <w:rPr>
          <w:rFonts w:asciiTheme="minorEastAsia" w:eastAsiaTheme="minorEastAsia" w:hAnsiTheme="minorEastAsia" w:hint="eastAsia"/>
          <w:sz w:val="28"/>
          <w:szCs w:val="28"/>
          <w:lang w:val="en-US"/>
        </w:rPr>
        <w:t>设计目标</w:t>
      </w:r>
      <w:bookmarkEnd w:id="31"/>
      <w:bookmarkEnd w:id="32"/>
      <w:bookmarkEnd w:id="33"/>
    </w:p>
    <w:p w:rsidR="0096366F" w:rsidRPr="007361C1" w:rsidRDefault="001E6610">
      <w:pPr>
        <w:spacing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 xml:space="preserve">此次项目建设，将在医院建一套“多媒体医疗导引分诊系统及智能化数字多媒体信息发布系统”，该系统将全面提升医院的公共服务技术水平，提升服务档次，提升医患病人对医院的满意度。系统可实现以下提升： </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建立和维护患者患者的候诊队列，合理有效引导来医院就诊的人流，改善就医环境。</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建立起通过商显一体机显示相关信息，并支持多行显示，布局合理清晰并美观，提升医院的视觉环境质量。</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提供明晰有序的分诊显示，减少护士因导医咨询而产生的工作量，化解医患矛盾。</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多媒体精确显示，让患者有序候诊、就诊、标本采集、取药或者接受检查，减少患者间因排队而产生的矛盾与冲突。</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实现医院各个科室的动态多媒体导引。</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针对不同科室和职能部门，发布对应的医院特色服务信息。</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通过或候诊区显示信息可语音呼叫等设备，进行多媒体医疗宣传教育。</w:t>
      </w:r>
    </w:p>
    <w:p w:rsidR="0096366F" w:rsidRPr="007361C1" w:rsidRDefault="001E6610">
      <w:pPr>
        <w:numPr>
          <w:ilvl w:val="0"/>
          <w:numId w:val="7"/>
        </w:numPr>
        <w:tabs>
          <w:tab w:val="left" w:pos="420"/>
        </w:tabs>
        <w:spacing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针对不同业务科室需求，配置不同的分诊排队流程，最大化解决患者就诊排</w:t>
      </w:r>
      <w:r w:rsidRPr="007361C1">
        <w:rPr>
          <w:rFonts w:asciiTheme="minorEastAsia" w:eastAsiaTheme="minorEastAsia" w:hAnsiTheme="minorEastAsia" w:cs="宋体" w:hint="eastAsia"/>
          <w:sz w:val="24"/>
        </w:rPr>
        <w:lastRenderedPageBreak/>
        <w:t>队问题，优化患者就诊流程，提高医护人员工作效率。</w:t>
      </w:r>
    </w:p>
    <w:p w:rsidR="0096366F" w:rsidRPr="007361C1" w:rsidRDefault="0096366F">
      <w:pPr>
        <w:rPr>
          <w:rFonts w:asciiTheme="minorEastAsia" w:eastAsiaTheme="minorEastAsia" w:hAnsiTheme="minorEastAsia" w:cs="宋体"/>
        </w:rPr>
      </w:pP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34" w:name="_Toc12827"/>
      <w:bookmarkStart w:id="35" w:name="_Toc1105"/>
      <w:r w:rsidRPr="007361C1">
        <w:rPr>
          <w:rFonts w:asciiTheme="minorEastAsia" w:eastAsiaTheme="minorEastAsia" w:hAnsiTheme="minorEastAsia" w:hint="eastAsia"/>
          <w:sz w:val="28"/>
          <w:szCs w:val="28"/>
          <w:lang w:val="en-US"/>
        </w:rPr>
        <w:t>系统架构</w:t>
      </w:r>
      <w:bookmarkEnd w:id="34"/>
      <w:bookmarkEnd w:id="35"/>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采用分布式结构,集中与授权分级管理模式,系统至少支持医院、科室、诊室三级管理。导诊信息管理中心服务器通过网络远程控制网络液晶一体机，实现智能导诊和信息的传输、控制、播出。中心服务器对前端商显一体机，拼接屏以及 LED 显示屏进行统一控制管理，极大地降低了管理成本，提高了工作效率。系统前端显示采用 B/S 架构，使管理平台与服务器相对分离，用户只需通过互联网或医院内部专用网登陆服务器端即可完成内容设计并发布，节目通过网络传输到各播放端，进行本地播放。叫号分诊客户端采用 C/S 架构，确保数据的实时准确。</w:t>
      </w:r>
    </w:p>
    <w:p w:rsidR="0096366F" w:rsidRPr="007361C1" w:rsidRDefault="001E6610">
      <w:pPr>
        <w:pStyle w:val="a6"/>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系统结构拓扑图</w:t>
      </w:r>
    </w:p>
    <w:p w:rsidR="0096366F" w:rsidRPr="007361C1" w:rsidRDefault="001E6610">
      <w:pPr>
        <w:pStyle w:val="a6"/>
        <w:rPr>
          <w:rFonts w:asciiTheme="minorEastAsia" w:eastAsiaTheme="minorEastAsia" w:hAnsiTheme="minorEastAsia" w:cs="宋体"/>
        </w:rPr>
      </w:pPr>
      <w:r w:rsidRPr="007361C1">
        <w:rPr>
          <w:rFonts w:asciiTheme="minorEastAsia" w:eastAsiaTheme="minorEastAsia" w:hAnsiTheme="minorEastAsia" w:cs="宋体" w:hint="eastAsia"/>
          <w:noProof/>
        </w:rPr>
        <w:drawing>
          <wp:inline distT="0" distB="0" distL="114300" distR="114300">
            <wp:extent cx="5430520" cy="3894455"/>
            <wp:effectExtent l="0" t="0" r="17780" b="10795"/>
            <wp:docPr id="2" name="图片 1" descr="G:\visio2003安装包\素材\群创医疗分诊系统系统拓扑图\群创 医院分诊系统架构图（李下雨）.jpg群创 医院分诊系统架构图（李下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G:\visio2003安装包\素材\群创医疗分诊系统系统拓扑图\群创 医院分诊系统架构图（李下雨）.jpg群创 医院分诊系统架构图（李下雨）"/>
                    <pic:cNvPicPr>
                      <a:picLocks noChangeAspect="1"/>
                    </pic:cNvPicPr>
                  </pic:nvPicPr>
                  <pic:blipFill>
                    <a:blip r:embed="rId6" cstate="print"/>
                    <a:stretch>
                      <a:fillRect/>
                    </a:stretch>
                  </pic:blipFill>
                  <pic:spPr>
                    <a:xfrm>
                      <a:off x="0" y="0"/>
                      <a:ext cx="5430520" cy="3894455"/>
                    </a:xfrm>
                    <a:prstGeom prst="rect">
                      <a:avLst/>
                    </a:prstGeom>
                    <a:noFill/>
                    <a:ln>
                      <a:noFill/>
                    </a:ln>
                  </pic:spPr>
                </pic:pic>
              </a:graphicData>
            </a:graphic>
          </wp:inline>
        </w:drawing>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36" w:name="_Toc21005"/>
      <w:bookmarkStart w:id="37" w:name="_Toc17603"/>
      <w:r w:rsidRPr="007361C1">
        <w:rPr>
          <w:rFonts w:asciiTheme="minorEastAsia" w:eastAsiaTheme="minorEastAsia" w:hAnsiTheme="minorEastAsia" w:hint="eastAsia"/>
          <w:sz w:val="28"/>
          <w:szCs w:val="28"/>
          <w:lang w:val="en-US"/>
        </w:rPr>
        <w:t>系统组成</w:t>
      </w:r>
      <w:bookmarkEnd w:id="36"/>
      <w:bookmarkEnd w:id="37"/>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网络平台：</w:t>
      </w:r>
      <w:r w:rsidRPr="007361C1">
        <w:rPr>
          <w:rFonts w:asciiTheme="minorEastAsia" w:eastAsiaTheme="minorEastAsia" w:hAnsiTheme="minorEastAsia" w:cs="宋体" w:hint="eastAsia"/>
          <w:sz w:val="24"/>
        </w:rPr>
        <w:t>可以是医院的局域网络，系统要求带宽：中心出口 1000Mbps，</w:t>
      </w:r>
      <w:r w:rsidRPr="007361C1">
        <w:rPr>
          <w:rFonts w:asciiTheme="minorEastAsia" w:eastAsiaTheme="minorEastAsia" w:hAnsiTheme="minorEastAsia" w:cs="宋体" w:hint="eastAsia"/>
          <w:sz w:val="24"/>
        </w:rPr>
        <w:lastRenderedPageBreak/>
        <w:t>终端节点 1000Mbps，支持 wifi 无线网络。图中交换机支持 2 层交换即可。</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分诊服务器：</w:t>
      </w:r>
      <w:r w:rsidRPr="007361C1">
        <w:rPr>
          <w:rFonts w:asciiTheme="minorEastAsia" w:eastAsiaTheme="minorEastAsia" w:hAnsiTheme="minorEastAsia" w:cs="宋体" w:hint="eastAsia"/>
          <w:sz w:val="24"/>
        </w:rPr>
        <w:t>用于接收 HIS 接口服务器、医生诊室电脑、护士站电脑传来的信息，实时生成最新的分诊导引信息，并按显示规则推送到各个显示终端上，系统规模较小时，它可与信息发布服务器合并为一台。</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HIS 接口服务器：</w:t>
      </w:r>
      <w:r w:rsidRPr="007361C1">
        <w:rPr>
          <w:rFonts w:asciiTheme="minorEastAsia" w:eastAsiaTheme="minorEastAsia" w:hAnsiTheme="minorEastAsia" w:cs="宋体" w:hint="eastAsia"/>
          <w:sz w:val="24"/>
        </w:rPr>
        <w:t>是与医院已有 HIS 系统进行通讯的接口机，它可以设计为双网模式，保证 HIS 系统安全，可根据实际情况，与信息发布服务器合并为一台。</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管理工作站：</w:t>
      </w:r>
      <w:r w:rsidRPr="007361C1">
        <w:rPr>
          <w:rFonts w:asciiTheme="minorEastAsia" w:eastAsiaTheme="minorEastAsia" w:hAnsiTheme="minorEastAsia" w:cs="宋体" w:hint="eastAsia"/>
          <w:sz w:val="24"/>
        </w:rPr>
        <w:t>用于对系统的管理，包括系统设置，系统监控，内容组织，发布，维护等，可以利用医院原有 PC 设备，系统根据权限可设计多台管理工作站。</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医生诊室电脑：</w:t>
      </w:r>
      <w:r w:rsidRPr="007361C1">
        <w:rPr>
          <w:rFonts w:asciiTheme="minorEastAsia" w:eastAsiaTheme="minorEastAsia" w:hAnsiTheme="minorEastAsia" w:cs="宋体" w:hint="eastAsia"/>
          <w:sz w:val="24"/>
        </w:rPr>
        <w:t>采用医院原有的电脑，加装虚拟叫号器软件，医生方便进行患者叫号。每个医生诊室电脑都需安装“虚拟叫号器”软件。</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护士站电脑：</w:t>
      </w:r>
      <w:r w:rsidRPr="007361C1">
        <w:rPr>
          <w:rFonts w:asciiTheme="minorEastAsia" w:eastAsiaTheme="minorEastAsia" w:hAnsiTheme="minorEastAsia" w:cs="宋体" w:hint="eastAsia"/>
          <w:sz w:val="24"/>
        </w:rPr>
        <w:t>采用医院原有设备，加装“医疗导引”分诊台软件，护士可方便进行排队信息检索查询、患者调号等工作。</w:t>
      </w:r>
    </w:p>
    <w:p w:rsidR="0096366F" w:rsidRPr="007361C1" w:rsidRDefault="001E6610">
      <w:pPr>
        <w:numPr>
          <w:ilvl w:val="0"/>
          <w:numId w:val="8"/>
        </w:num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终端网络显示一体机：</w:t>
      </w:r>
      <w:r w:rsidRPr="007361C1">
        <w:rPr>
          <w:rFonts w:asciiTheme="minorEastAsia" w:eastAsiaTheme="minorEastAsia" w:hAnsiTheme="minorEastAsia" w:cs="宋体" w:hint="eastAsia"/>
          <w:sz w:val="24"/>
        </w:rPr>
        <w:t>用于显示医生叫号信息、多媒体导引信息。它是一台带有网络播放能力的专业液晶显示器，该设备内嵌有网络媒体播放终端，一体化设计，可实现全自动定时开关机，并设计有多种尺寸和样式，便于医院内不同区域安装及工业化应用。</w:t>
      </w:r>
    </w:p>
    <w:p w:rsidR="0096366F" w:rsidRPr="007361C1" w:rsidRDefault="001E6610">
      <w:p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数据层：</w:t>
      </w:r>
      <w:r w:rsidRPr="007361C1">
        <w:rPr>
          <w:rFonts w:asciiTheme="minorEastAsia" w:eastAsiaTheme="minorEastAsia" w:hAnsiTheme="minorEastAsia" w:cs="宋体" w:hint="eastAsia"/>
          <w:sz w:val="24"/>
        </w:rPr>
        <w:t>用于数据挂号、排队叫号信息的采集、汇总。</w:t>
      </w:r>
    </w:p>
    <w:p w:rsidR="0096366F" w:rsidRPr="007361C1" w:rsidRDefault="001E6610">
      <w:pPr>
        <w:spacing w:beforeLines="100" w:before="312" w:afterLines="100" w:after="312" w:line="360" w:lineRule="auto"/>
        <w:jc w:val="left"/>
        <w:rPr>
          <w:rFonts w:asciiTheme="minorEastAsia" w:eastAsiaTheme="minorEastAsia" w:hAnsiTheme="minorEastAsia" w:cs="宋体"/>
          <w:sz w:val="24"/>
        </w:rPr>
      </w:pPr>
      <w:r w:rsidRPr="007361C1">
        <w:rPr>
          <w:rFonts w:asciiTheme="minorEastAsia" w:eastAsiaTheme="minorEastAsia" w:hAnsiTheme="minorEastAsia" w:cs="宋体" w:hint="eastAsia"/>
          <w:b/>
          <w:bCs/>
          <w:sz w:val="24"/>
        </w:rPr>
        <w:t>应用层：</w:t>
      </w:r>
      <w:r w:rsidRPr="007361C1">
        <w:rPr>
          <w:rFonts w:asciiTheme="minorEastAsia" w:eastAsiaTheme="minorEastAsia" w:hAnsiTheme="minorEastAsia" w:cs="宋体" w:hint="eastAsia"/>
          <w:sz w:val="24"/>
        </w:rPr>
        <w:t>实现数据及内容的组织、调度控制，并接受医生、护士的交互触发事件，生成信息显示列表。</w:t>
      </w:r>
    </w:p>
    <w:p w:rsidR="0096366F" w:rsidRPr="007361C1" w:rsidRDefault="001E6610">
      <w:pPr>
        <w:spacing w:beforeLines="100" w:before="312" w:afterLines="100" w:after="312" w:line="360" w:lineRule="auto"/>
        <w:jc w:val="left"/>
        <w:rPr>
          <w:rFonts w:asciiTheme="minorEastAsia" w:eastAsiaTheme="minorEastAsia" w:hAnsiTheme="minorEastAsia" w:cs="宋体"/>
          <w:sz w:val="28"/>
          <w:szCs w:val="28"/>
        </w:rPr>
      </w:pPr>
      <w:r w:rsidRPr="007361C1">
        <w:rPr>
          <w:rFonts w:asciiTheme="minorEastAsia" w:eastAsiaTheme="minorEastAsia" w:hAnsiTheme="minorEastAsia" w:cs="宋体" w:hint="eastAsia"/>
          <w:b/>
          <w:bCs/>
          <w:sz w:val="24"/>
        </w:rPr>
        <w:t>表现层：</w:t>
      </w:r>
      <w:r w:rsidRPr="007361C1">
        <w:rPr>
          <w:rFonts w:asciiTheme="minorEastAsia" w:eastAsiaTheme="minorEastAsia" w:hAnsiTheme="minorEastAsia" w:cs="宋体" w:hint="eastAsia"/>
          <w:sz w:val="24"/>
        </w:rPr>
        <w:t>由网络终端对收到的数据进行解析并生成显示数据。</w:t>
      </w:r>
    </w:p>
    <w:p w:rsidR="0096366F" w:rsidRPr="007361C1" w:rsidRDefault="001E6610">
      <w:pPr>
        <w:pStyle w:val="2"/>
        <w:numPr>
          <w:ilvl w:val="0"/>
          <w:numId w:val="5"/>
        </w:numPr>
        <w:tabs>
          <w:tab w:val="left" w:pos="720"/>
        </w:tabs>
        <w:jc w:val="left"/>
        <w:rPr>
          <w:rFonts w:asciiTheme="minorEastAsia" w:eastAsiaTheme="minorEastAsia" w:hAnsiTheme="minorEastAsia"/>
          <w:sz w:val="28"/>
          <w:szCs w:val="28"/>
          <w:lang w:val="en-US"/>
        </w:rPr>
      </w:pPr>
      <w:bookmarkStart w:id="38" w:name="_Toc8662"/>
      <w:bookmarkStart w:id="39" w:name="_Toc11863"/>
      <w:r w:rsidRPr="007361C1">
        <w:rPr>
          <w:rFonts w:asciiTheme="minorEastAsia" w:eastAsiaTheme="minorEastAsia" w:hAnsiTheme="minorEastAsia" w:hint="eastAsia"/>
          <w:sz w:val="28"/>
          <w:szCs w:val="28"/>
          <w:lang w:val="en-US"/>
        </w:rPr>
        <w:t>部署说明</w:t>
      </w:r>
      <w:bookmarkEnd w:id="38"/>
      <w:bookmarkEnd w:id="39"/>
    </w:p>
    <w:p w:rsidR="0096366F" w:rsidRPr="007361C1" w:rsidRDefault="001E6610">
      <w:pPr>
        <w:numPr>
          <w:ilvl w:val="0"/>
          <w:numId w:val="9"/>
        </w:numPr>
        <w:tabs>
          <w:tab w:val="left" w:pos="640"/>
        </w:tabs>
        <w:spacing w:line="360" w:lineRule="auto"/>
        <w:outlineLvl w:val="2"/>
        <w:rPr>
          <w:rFonts w:asciiTheme="minorEastAsia" w:eastAsiaTheme="minorEastAsia" w:hAnsiTheme="minorEastAsia" w:cs="宋体"/>
          <w:b/>
          <w:bCs/>
          <w:sz w:val="24"/>
        </w:rPr>
      </w:pPr>
      <w:bookmarkStart w:id="40" w:name="_Toc1805"/>
      <w:bookmarkStart w:id="41" w:name="_Toc4930"/>
      <w:r w:rsidRPr="007361C1">
        <w:rPr>
          <w:rFonts w:asciiTheme="minorEastAsia" w:eastAsiaTheme="minorEastAsia" w:hAnsiTheme="minorEastAsia" w:cs="宋体" w:hint="eastAsia"/>
          <w:b/>
          <w:bCs/>
          <w:sz w:val="24"/>
        </w:rPr>
        <w:lastRenderedPageBreak/>
        <w:t>门急诊分诊等候区</w:t>
      </w:r>
      <w:bookmarkEnd w:id="40"/>
      <w:bookmarkEnd w:id="41"/>
      <w:r w:rsidRPr="007361C1">
        <w:rPr>
          <w:rFonts w:asciiTheme="minorEastAsia" w:eastAsiaTheme="minorEastAsia" w:hAnsiTheme="minorEastAsia" w:cs="宋体" w:hint="eastAsia"/>
          <w:b/>
          <w:bCs/>
          <w:sz w:val="24"/>
        </w:rPr>
        <w:t xml:space="preserve">　</w:t>
      </w:r>
    </w:p>
    <w:p w:rsidR="0096366F" w:rsidRPr="007361C1" w:rsidRDefault="001E6610">
      <w:pPr>
        <w:spacing w:line="360" w:lineRule="auto"/>
        <w:ind w:firstLine="600"/>
        <w:rPr>
          <w:rFonts w:asciiTheme="minorEastAsia" w:eastAsiaTheme="minorEastAsia" w:hAnsiTheme="minorEastAsia" w:cs="宋体"/>
          <w:sz w:val="24"/>
        </w:rPr>
      </w:pPr>
      <w:r w:rsidRPr="007361C1">
        <w:rPr>
          <w:rFonts w:asciiTheme="minorEastAsia" w:eastAsiaTheme="minorEastAsia" w:hAnsiTheme="minorEastAsia" w:cs="宋体" w:hint="eastAsia"/>
          <w:sz w:val="24"/>
        </w:rPr>
        <w:t>在等候区设计壁挂或吊装1台55寸商显一体机及自助报道一体机，作为一级导引屏，显示当前科室患者就诊队列信息。</w:t>
      </w:r>
    </w:p>
    <w:p w:rsidR="0096366F" w:rsidRPr="007361C1" w:rsidRDefault="001E6610">
      <w:pPr>
        <w:spacing w:line="360" w:lineRule="auto"/>
        <w:ind w:firstLine="600"/>
        <w:rPr>
          <w:rFonts w:asciiTheme="minorEastAsia" w:eastAsiaTheme="minorEastAsia" w:hAnsiTheme="minorEastAsia" w:cs="宋体"/>
          <w:sz w:val="24"/>
        </w:rPr>
      </w:pPr>
      <w:r w:rsidRPr="007361C1">
        <w:rPr>
          <w:rFonts w:asciiTheme="minorEastAsia" w:eastAsiaTheme="minorEastAsia" w:hAnsiTheme="minorEastAsia" w:cs="宋体" w:hint="eastAsia"/>
          <w:sz w:val="24"/>
        </w:rPr>
        <w:t>分诊导引系统和医院的HIS进行无缝对接，能实时采集患者的挂号信息，可以对已挂号患者进行自动分配，并通过语音引导患者有序就诊。信息点多屏同步控制显示、分诊软件指定普通患者能分配到二级候诊区，门诊患者可由导诊台护士动态查询和就医状态调整，门诊患者就医多种需求的不同状态设定根据特需门诊需求做个性化设计，系统由分诊导引排队叫号显示系统，语音系统，分诊台管理软件，医生叫号客户端和商显一体机组成。</w:t>
      </w:r>
    </w:p>
    <w:p w:rsidR="0096366F" w:rsidRPr="007361C1" w:rsidRDefault="001E6610">
      <w:pPr>
        <w:spacing w:line="360" w:lineRule="auto"/>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特点</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系统支持手动及自动分诊，并允许手动切换。对于患者需要选择医生时，可在护士站分诊台客户端进行分诊即可。</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系统支持叫号缓冲功能，前三位缓冲等候患者顺序不允许更改；</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系统支持过号患者自助签到重新进入分诊队列功能，分诊优先级别可自定义；系统可设置优先级，如：军人、急诊、残疾人等。</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支持一个诊室，坐诊一个医生或坐诊多个医生；</w:t>
      </w:r>
    </w:p>
    <w:p w:rsidR="0096366F" w:rsidRPr="007361C1" w:rsidRDefault="001E6610">
      <w:pPr>
        <w:numPr>
          <w:ilvl w:val="0"/>
          <w:numId w:val="10"/>
        </w:numPr>
        <w:spacing w:line="360" w:lineRule="auto"/>
        <w:rPr>
          <w:rFonts w:asciiTheme="minorEastAsia" w:eastAsiaTheme="minorEastAsia" w:hAnsiTheme="minorEastAsia" w:cs="宋体"/>
        </w:rPr>
      </w:pPr>
      <w:r w:rsidRPr="007361C1">
        <w:rPr>
          <w:rFonts w:asciiTheme="minorEastAsia" w:eastAsiaTheme="minorEastAsia" w:hAnsiTheme="minorEastAsia" w:cs="宋体" w:hint="eastAsia"/>
          <w:sz w:val="24"/>
        </w:rPr>
        <w:t>现场预约患者在与现场挂号患者出现相同号数时，现场预约优先；</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一级分诊屏、显示风格、内容，可根据医院要求灵活定制；</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支持对检查、复诊、过号患者的分诊优先功能；支持“绿色通道”服务，且不影响当前正常分诊队列；</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可针对医生进行排班管理，医生坐诊诊室的调整；</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软件对话框支持拖拽、隐藏功能，不影响医生对HIS 系统页面的操作；</w:t>
      </w:r>
    </w:p>
    <w:p w:rsidR="0096366F" w:rsidRPr="007361C1" w:rsidRDefault="001E6610">
      <w:pPr>
        <w:numPr>
          <w:ilvl w:val="0"/>
          <w:numId w:val="10"/>
        </w:numPr>
        <w:spacing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对当前所有就诊患者队列状态显示及检索，包括：等候队列、已就诊队列、专家号队列、普通号队列、过号队列等；</w:t>
      </w:r>
    </w:p>
    <w:p w:rsidR="0096366F" w:rsidRPr="007361C1" w:rsidRDefault="001E6610">
      <w:pPr>
        <w:pStyle w:val="a6"/>
        <w:rPr>
          <w:rFonts w:asciiTheme="minorEastAsia" w:eastAsiaTheme="minorEastAsia" w:hAnsiTheme="minorEastAsia" w:cs="宋体"/>
          <w:sz w:val="24"/>
        </w:rPr>
      </w:pPr>
      <w:r w:rsidRPr="007361C1">
        <w:rPr>
          <w:rFonts w:asciiTheme="minorEastAsia" w:eastAsiaTheme="minorEastAsia" w:hAnsiTheme="minorEastAsia" w:cs="宋体" w:hint="eastAsia"/>
          <w:sz w:val="24"/>
        </w:rPr>
        <w:t>11）软件可针对不同科室业务需求，就行不一样的排队规则配置，所有业务流程均可按医院要求进行定制化；</w:t>
      </w:r>
    </w:p>
    <w:p w:rsidR="0096366F" w:rsidRPr="007361C1" w:rsidRDefault="0096366F">
      <w:pPr>
        <w:spacing w:line="360" w:lineRule="auto"/>
        <w:ind w:firstLine="480"/>
        <w:rPr>
          <w:rFonts w:asciiTheme="minorEastAsia" w:eastAsiaTheme="minorEastAsia" w:hAnsiTheme="minorEastAsia" w:cs="宋体"/>
          <w:sz w:val="24"/>
        </w:rPr>
      </w:pPr>
    </w:p>
    <w:p w:rsidR="0096366F" w:rsidRPr="007361C1" w:rsidRDefault="001E6610">
      <w:pPr>
        <w:spacing w:line="360" w:lineRule="auto"/>
        <w:jc w:val="center"/>
        <w:rPr>
          <w:rFonts w:asciiTheme="minorEastAsia" w:eastAsiaTheme="minorEastAsia" w:hAnsiTheme="minorEastAsia" w:cs="宋体"/>
        </w:rPr>
      </w:pPr>
      <w:r w:rsidRPr="007361C1">
        <w:rPr>
          <w:rFonts w:asciiTheme="minorEastAsia" w:eastAsiaTheme="minorEastAsia" w:hAnsiTheme="minorEastAsia" w:cs="宋体" w:hint="eastAsia"/>
          <w:noProof/>
        </w:rPr>
        <w:lastRenderedPageBreak/>
        <w:drawing>
          <wp:inline distT="0" distB="0" distL="114300" distR="114300">
            <wp:extent cx="4202430" cy="2363470"/>
            <wp:effectExtent l="0" t="0" r="7620" b="17780"/>
            <wp:docPr id="3" name="图片 2" descr="G:\群创医疗\网站后台的制作及修改\显示屏效果图\一级分诊屏.png一级分诊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G:\群创医疗\网站后台的制作及修改\显示屏效果图\一级分诊屏.png一级分诊屏"/>
                    <pic:cNvPicPr>
                      <a:picLocks noChangeAspect="1"/>
                    </pic:cNvPicPr>
                  </pic:nvPicPr>
                  <pic:blipFill>
                    <a:blip r:embed="rId7" cstate="print"/>
                    <a:stretch>
                      <a:fillRect/>
                    </a:stretch>
                  </pic:blipFill>
                  <pic:spPr>
                    <a:xfrm>
                      <a:off x="0" y="0"/>
                      <a:ext cx="4202430" cy="2363470"/>
                    </a:xfrm>
                    <a:prstGeom prst="rect">
                      <a:avLst/>
                    </a:prstGeom>
                    <a:noFill/>
                    <a:ln>
                      <a:noFill/>
                    </a:ln>
                  </pic:spPr>
                </pic:pic>
              </a:graphicData>
            </a:graphic>
          </wp:inline>
        </w:drawing>
      </w:r>
    </w:p>
    <w:p w:rsidR="0096366F" w:rsidRPr="007361C1" w:rsidRDefault="001E6610">
      <w:pPr>
        <w:spacing w:line="360" w:lineRule="auto"/>
        <w:ind w:firstLine="480"/>
        <w:jc w:val="center"/>
        <w:rPr>
          <w:rFonts w:asciiTheme="minorEastAsia" w:eastAsiaTheme="minorEastAsia" w:hAnsiTheme="minorEastAsia" w:cs="宋体"/>
        </w:rPr>
      </w:pPr>
      <w:r w:rsidRPr="007361C1">
        <w:rPr>
          <w:rFonts w:asciiTheme="minorEastAsia" w:eastAsiaTheme="minorEastAsia" w:hAnsiTheme="minorEastAsia" w:cs="宋体" w:hint="eastAsia"/>
        </w:rPr>
        <w:t>一级分诊显示屏样式（到时可按医院要求灵活调整）</w:t>
      </w:r>
    </w:p>
    <w:p w:rsidR="0096366F" w:rsidRPr="007361C1" w:rsidRDefault="001E6610">
      <w:pPr>
        <w:spacing w:line="360" w:lineRule="auto"/>
        <w:jc w:val="center"/>
        <w:rPr>
          <w:rFonts w:asciiTheme="minorEastAsia" w:eastAsiaTheme="minorEastAsia" w:hAnsiTheme="minorEastAsia" w:cs="宋体"/>
          <w:sz w:val="24"/>
        </w:rPr>
      </w:pPr>
      <w:r w:rsidRPr="007361C1">
        <w:rPr>
          <w:rFonts w:asciiTheme="minorEastAsia" w:eastAsiaTheme="minorEastAsia" w:hAnsiTheme="minorEastAsia" w:cs="宋体" w:hint="eastAsia"/>
          <w:noProof/>
        </w:rPr>
        <w:drawing>
          <wp:inline distT="0" distB="0" distL="114300" distR="114300">
            <wp:extent cx="4429760" cy="2491740"/>
            <wp:effectExtent l="0" t="0" r="8890" b="3810"/>
            <wp:docPr id="9" name="图片 3" descr="G:\群创医疗\网站后台的制作及修改\显示屏效果图\综合屏呼叫显示界面.jpg综合屏呼叫显示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G:\群创医疗\网站后台的制作及修改\显示屏效果图\综合屏呼叫显示界面.jpg综合屏呼叫显示界面"/>
                    <pic:cNvPicPr>
                      <a:picLocks noChangeAspect="1"/>
                    </pic:cNvPicPr>
                  </pic:nvPicPr>
                  <pic:blipFill>
                    <a:blip r:embed="rId8" cstate="print"/>
                    <a:stretch>
                      <a:fillRect/>
                    </a:stretch>
                  </pic:blipFill>
                  <pic:spPr>
                    <a:xfrm>
                      <a:off x="0" y="0"/>
                      <a:ext cx="4429760" cy="2491740"/>
                    </a:xfrm>
                    <a:prstGeom prst="rect">
                      <a:avLst/>
                    </a:prstGeom>
                    <a:noFill/>
                    <a:ln>
                      <a:noFill/>
                    </a:ln>
                  </pic:spPr>
                </pic:pic>
              </a:graphicData>
            </a:graphic>
          </wp:inline>
        </w:drawing>
      </w:r>
    </w:p>
    <w:p w:rsidR="0096366F" w:rsidRPr="007361C1" w:rsidRDefault="001E6610">
      <w:pPr>
        <w:spacing w:beforeLines="100" w:before="312" w:afterLines="100" w:after="312" w:line="360" w:lineRule="auto"/>
        <w:ind w:firstLineChars="200" w:firstLine="480"/>
        <w:rPr>
          <w:rFonts w:asciiTheme="minorEastAsia" w:eastAsiaTheme="minorEastAsia" w:hAnsiTheme="minorEastAsia" w:cs="宋体"/>
          <w:sz w:val="24"/>
        </w:rPr>
      </w:pPr>
      <w:r w:rsidRPr="007361C1">
        <w:rPr>
          <w:rFonts w:asciiTheme="minorEastAsia" w:eastAsiaTheme="minorEastAsia" w:hAnsiTheme="minorEastAsia" w:cs="宋体" w:hint="eastAsia"/>
          <w:sz w:val="24"/>
        </w:rPr>
        <w:t>语音呼叫：当语音呼叫候诊人员某某时分诊屏主屏和副屏就会显示请多少号候诊人员某某到诊室1就诊信息。</w:t>
      </w:r>
    </w:p>
    <w:p w:rsidR="0096366F" w:rsidRPr="007361C1" w:rsidRDefault="001E6610">
      <w:pPr>
        <w:pageBreakBefore/>
        <w:spacing w:beforeLines="100" w:before="312" w:afterLines="100" w:after="312" w:line="360" w:lineRule="auto"/>
        <w:ind w:firstLineChars="200" w:firstLine="482"/>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lastRenderedPageBreak/>
        <w:t>项目应用现场图片</w:t>
      </w:r>
    </w:p>
    <w:p w:rsidR="0096366F" w:rsidRPr="007361C1" w:rsidRDefault="001E6610">
      <w:pPr>
        <w:spacing w:beforeLines="100" w:before="312" w:afterLines="100" w:after="312" w:line="360" w:lineRule="auto"/>
        <w:rPr>
          <w:rFonts w:asciiTheme="minorEastAsia" w:eastAsiaTheme="minorEastAsia" w:hAnsiTheme="minorEastAsia" w:cs="宋体"/>
          <w:b/>
          <w:bCs/>
          <w:sz w:val="24"/>
        </w:rPr>
      </w:pPr>
      <w:r w:rsidRPr="007361C1">
        <w:rPr>
          <w:rFonts w:asciiTheme="minorEastAsia" w:eastAsiaTheme="minorEastAsia" w:hAnsiTheme="minorEastAsia" w:cs="宋体" w:hint="eastAsia"/>
          <w:noProof/>
          <w:sz w:val="24"/>
        </w:rPr>
        <w:drawing>
          <wp:inline distT="0" distB="0" distL="114300" distR="114300">
            <wp:extent cx="2638425" cy="2146300"/>
            <wp:effectExtent l="19050" t="0" r="9525" b="0"/>
            <wp:docPr id="5" name="图片 4" descr="F:\项目实施现场图\20181017赣州市人民医院\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F:\项目实施现场图\20181017赣州市人民医院\1.jpg1"/>
                    <pic:cNvPicPr>
                      <a:picLocks noChangeAspect="1"/>
                    </pic:cNvPicPr>
                  </pic:nvPicPr>
                  <pic:blipFill>
                    <a:blip r:embed="rId9" cstate="print"/>
                    <a:stretch>
                      <a:fillRect/>
                    </a:stretch>
                  </pic:blipFill>
                  <pic:spPr>
                    <a:xfrm>
                      <a:off x="0" y="0"/>
                      <a:ext cx="2638425" cy="2146300"/>
                    </a:xfrm>
                    <a:prstGeom prst="rect">
                      <a:avLst/>
                    </a:prstGeom>
                    <a:noFill/>
                    <a:ln>
                      <a:noFill/>
                    </a:ln>
                  </pic:spPr>
                </pic:pic>
              </a:graphicData>
            </a:graphic>
          </wp:inline>
        </w:drawing>
      </w:r>
      <w:r w:rsidRPr="007361C1">
        <w:rPr>
          <w:rFonts w:asciiTheme="minorEastAsia" w:eastAsiaTheme="minorEastAsia" w:hAnsiTheme="minorEastAsia" w:cs="宋体" w:hint="eastAsia"/>
          <w:noProof/>
          <w:sz w:val="24"/>
        </w:rPr>
        <w:drawing>
          <wp:inline distT="0" distB="0" distL="114300" distR="114300">
            <wp:extent cx="2743200" cy="2057400"/>
            <wp:effectExtent l="19050" t="0" r="0" b="0"/>
            <wp:docPr id="8" name="图片 5" descr="F:\项目实施现场图\20180528赣南医学院第一附属医院\IMG_20181109_132740.jpgIMG_20181109_13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F:\项目实施现场图\20180528赣南医学院第一附属医院\IMG_20181109_132740.jpgIMG_20181109_132740"/>
                    <pic:cNvPicPr>
                      <a:picLocks noChangeAspect="1"/>
                    </pic:cNvPicPr>
                  </pic:nvPicPr>
                  <pic:blipFill>
                    <a:blip r:embed="rId10" cstate="print"/>
                    <a:stretch>
                      <a:fillRect/>
                    </a:stretch>
                  </pic:blipFill>
                  <pic:spPr>
                    <a:xfrm>
                      <a:off x="0" y="0"/>
                      <a:ext cx="2743400" cy="2057400"/>
                    </a:xfrm>
                    <a:prstGeom prst="rect">
                      <a:avLst/>
                    </a:prstGeom>
                    <a:noFill/>
                    <a:ln>
                      <a:noFill/>
                    </a:ln>
                  </pic:spPr>
                </pic:pic>
              </a:graphicData>
            </a:graphic>
          </wp:inline>
        </w:drawing>
      </w:r>
    </w:p>
    <w:p w:rsidR="0096366F" w:rsidRPr="007361C1" w:rsidRDefault="001E6610">
      <w:pPr>
        <w:numPr>
          <w:ilvl w:val="0"/>
          <w:numId w:val="9"/>
        </w:numPr>
        <w:tabs>
          <w:tab w:val="left" w:pos="640"/>
        </w:tabs>
        <w:spacing w:line="360" w:lineRule="auto"/>
        <w:outlineLvl w:val="2"/>
        <w:rPr>
          <w:rFonts w:asciiTheme="minorEastAsia" w:eastAsiaTheme="minorEastAsia" w:hAnsiTheme="minorEastAsia" w:cs="宋体"/>
          <w:b/>
          <w:bCs/>
          <w:sz w:val="24"/>
        </w:rPr>
      </w:pPr>
      <w:bookmarkStart w:id="42" w:name="_Toc16951"/>
      <w:bookmarkStart w:id="43" w:name="_Toc19029"/>
      <w:bookmarkStart w:id="44" w:name="_Toc4585"/>
      <w:bookmarkStart w:id="45" w:name="_Toc23691"/>
      <w:r w:rsidRPr="007361C1">
        <w:rPr>
          <w:rFonts w:asciiTheme="minorEastAsia" w:eastAsiaTheme="minorEastAsia" w:hAnsiTheme="minorEastAsia" w:cs="宋体" w:hint="eastAsia"/>
          <w:b/>
          <w:bCs/>
          <w:sz w:val="24"/>
        </w:rPr>
        <w:t>医院大厅</w:t>
      </w:r>
      <w:bookmarkEnd w:id="42"/>
      <w:bookmarkEnd w:id="43"/>
      <w:r w:rsidRPr="007361C1">
        <w:rPr>
          <w:rFonts w:asciiTheme="minorEastAsia" w:eastAsiaTheme="minorEastAsia" w:hAnsiTheme="minorEastAsia" w:cs="宋体" w:hint="eastAsia"/>
          <w:b/>
          <w:bCs/>
          <w:sz w:val="24"/>
        </w:rPr>
        <w:t>-专家排班</w:t>
      </w:r>
      <w:bookmarkEnd w:id="44"/>
      <w:bookmarkEnd w:id="45"/>
    </w:p>
    <w:p w:rsidR="0096366F" w:rsidRPr="007361C1" w:rsidRDefault="001E6610">
      <w:pPr>
        <w:spacing w:line="360" w:lineRule="auto"/>
        <w:ind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我们在医院大厅显著的位置通过设置49寸落地式，动态显示就诊流程、医院宣教信息、温馨提示语等，患者可以一目了然实时掌握医院的最新状况；</w:t>
      </w:r>
    </w:p>
    <w:p w:rsidR="0096366F" w:rsidRPr="007361C1" w:rsidRDefault="001E6610">
      <w:pPr>
        <w:spacing w:line="360" w:lineRule="auto"/>
        <w:ind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1）专家排班显示信息</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现状：目前各大医院在挂号大厅显示就诊流程、专家出诊信息的问题上还是采用易拉宝或张贴版等原始方法；问询台前聚集大量人群，询问的全是某某科室怎么走；护士工作量巨大，但是服务内容却停留在很低的层次上；人流量庞大，整体环境杂乱不堪。</w:t>
      </w:r>
    </w:p>
    <w:p w:rsidR="0096366F" w:rsidRPr="007361C1" w:rsidRDefault="001E6610">
      <w:pPr>
        <w:spacing w:beforeLines="100" w:before="312" w:afterLines="100" w:after="312" w:line="360" w:lineRule="auto"/>
        <w:ind w:firstLineChars="200" w:firstLine="480"/>
        <w:jc w:val="left"/>
        <w:rPr>
          <w:rFonts w:asciiTheme="minorEastAsia" w:eastAsiaTheme="minorEastAsia" w:hAnsiTheme="minorEastAsia" w:cs="宋体"/>
          <w:sz w:val="24"/>
        </w:rPr>
      </w:pPr>
      <w:r w:rsidRPr="007361C1">
        <w:rPr>
          <w:rFonts w:asciiTheme="minorEastAsia" w:eastAsiaTheme="minorEastAsia" w:hAnsiTheme="minorEastAsia" w:cs="宋体" w:hint="eastAsia"/>
          <w:sz w:val="24"/>
        </w:rPr>
        <w:t>解决方法：我们在医院大厅门口区域部署49寸立式排班五联屏（可选5联屏、7联屏等），分别放置于一楼两个出入口，通过与医院HIS系统对接后。实时显示专家一周或一月排班信息，当日专家的已挂号量、剩余挂号量，各科室的</w:t>
      </w:r>
      <w:r w:rsidRPr="007361C1">
        <w:rPr>
          <w:rFonts w:asciiTheme="minorEastAsia" w:eastAsiaTheme="minorEastAsia" w:hAnsiTheme="minorEastAsia" w:cs="宋体" w:hint="eastAsia"/>
          <w:sz w:val="24"/>
        </w:rPr>
        <w:lastRenderedPageBreak/>
        <w:t>专家介绍等信息；让病患在第一时间可掌握医院专家的挂号情况，根据自身的实际情况，选择合适的专家诊室进行就诊；</w:t>
      </w:r>
    </w:p>
    <w:p w:rsidR="0096366F" w:rsidRPr="007361C1" w:rsidRDefault="001E6610">
      <w:pPr>
        <w:spacing w:beforeLines="100" w:before="312" w:afterLines="100" w:after="312" w:line="360" w:lineRule="auto"/>
        <w:rPr>
          <w:rFonts w:asciiTheme="minorEastAsia" w:eastAsiaTheme="minorEastAsia" w:hAnsiTheme="minorEastAsia" w:cs="宋体"/>
          <w:b/>
          <w:bCs/>
          <w:sz w:val="24"/>
        </w:rPr>
      </w:pPr>
      <w:r w:rsidRPr="007361C1">
        <w:rPr>
          <w:rFonts w:asciiTheme="minorEastAsia" w:eastAsiaTheme="minorEastAsia" w:hAnsiTheme="minorEastAsia" w:cs="宋体" w:hint="eastAsia"/>
          <w:b/>
          <w:bCs/>
          <w:sz w:val="24"/>
        </w:rPr>
        <w:t>应用案例现场图：</w:t>
      </w:r>
    </w:p>
    <w:p w:rsidR="0096366F" w:rsidRPr="007361C1" w:rsidRDefault="001E6610">
      <w:pPr>
        <w:spacing w:beforeLines="100" w:before="312" w:afterLines="100" w:after="312" w:line="360" w:lineRule="auto"/>
        <w:rPr>
          <w:rFonts w:asciiTheme="minorEastAsia" w:eastAsiaTheme="minorEastAsia" w:hAnsiTheme="minorEastAsia" w:cs="宋体"/>
          <w:sz w:val="24"/>
        </w:rPr>
      </w:pPr>
      <w:r w:rsidRPr="007361C1">
        <w:rPr>
          <w:rFonts w:asciiTheme="minorEastAsia" w:eastAsiaTheme="minorEastAsia" w:hAnsiTheme="minorEastAsia" w:cs="宋体" w:hint="eastAsia"/>
          <w:sz w:val="24"/>
        </w:rPr>
        <w:t xml:space="preserve"> </w:t>
      </w:r>
      <w:r w:rsidRPr="007361C1">
        <w:rPr>
          <w:rFonts w:asciiTheme="minorEastAsia" w:eastAsiaTheme="minorEastAsia" w:hAnsiTheme="minorEastAsia" w:cs="宋体" w:hint="eastAsia"/>
          <w:noProof/>
          <w:sz w:val="24"/>
        </w:rPr>
        <w:drawing>
          <wp:inline distT="0" distB="0" distL="114300" distR="114300">
            <wp:extent cx="1927860" cy="2299970"/>
            <wp:effectExtent l="0" t="0" r="15240" b="5080"/>
            <wp:docPr id="14" name="图片 13" descr="G:\项目实施现场图\20160925清远市妇幼保健院\专家排班联屏.jpg专家排班联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G:\项目实施现场图\20160925清远市妇幼保健院\专家排班联屏.jpg专家排班联屏"/>
                    <pic:cNvPicPr>
                      <a:picLocks noChangeAspect="1"/>
                    </pic:cNvPicPr>
                  </pic:nvPicPr>
                  <pic:blipFill>
                    <a:blip r:embed="rId11" cstate="print"/>
                    <a:srcRect t="10590"/>
                    <a:stretch>
                      <a:fillRect/>
                    </a:stretch>
                  </pic:blipFill>
                  <pic:spPr>
                    <a:xfrm>
                      <a:off x="0" y="0"/>
                      <a:ext cx="1927860" cy="2299970"/>
                    </a:xfrm>
                    <a:prstGeom prst="rect">
                      <a:avLst/>
                    </a:prstGeom>
                    <a:noFill/>
                    <a:ln>
                      <a:noFill/>
                    </a:ln>
                  </pic:spPr>
                </pic:pic>
              </a:graphicData>
            </a:graphic>
          </wp:inline>
        </w:drawing>
      </w:r>
      <w:r w:rsidRPr="007361C1">
        <w:rPr>
          <w:rFonts w:asciiTheme="minorEastAsia" w:eastAsiaTheme="minorEastAsia" w:hAnsiTheme="minorEastAsia" w:cs="宋体" w:hint="eastAsia"/>
          <w:noProof/>
          <w:sz w:val="24"/>
        </w:rPr>
        <w:drawing>
          <wp:inline distT="0" distB="0" distL="114300" distR="114300">
            <wp:extent cx="3203575" cy="2303780"/>
            <wp:effectExtent l="0" t="0" r="15875" b="1270"/>
            <wp:docPr id="15" name="图片 14" descr="F:\项目实施现场图\20180204安康市人民医院\18.jpg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F:\项目实施现场图\20180204安康市人民医院\18.jpg18"/>
                    <pic:cNvPicPr>
                      <a:picLocks noChangeAspect="1"/>
                    </pic:cNvPicPr>
                  </pic:nvPicPr>
                  <pic:blipFill>
                    <a:blip r:embed="rId12" cstate="print"/>
                    <a:srcRect t="21419" r="18036"/>
                    <a:stretch>
                      <a:fillRect/>
                    </a:stretch>
                  </pic:blipFill>
                  <pic:spPr>
                    <a:xfrm>
                      <a:off x="0" y="0"/>
                      <a:ext cx="3203575" cy="2303780"/>
                    </a:xfrm>
                    <a:prstGeom prst="rect">
                      <a:avLst/>
                    </a:prstGeom>
                    <a:noFill/>
                    <a:ln>
                      <a:noFill/>
                    </a:ln>
                  </pic:spPr>
                </pic:pic>
              </a:graphicData>
            </a:graphic>
          </wp:inline>
        </w:drawing>
      </w:r>
    </w:p>
    <w:p w:rsidR="0096366F" w:rsidRPr="007361C1" w:rsidRDefault="0096366F">
      <w:pPr>
        <w:spacing w:beforeLines="100" w:before="312" w:afterLines="100" w:after="312" w:line="360" w:lineRule="auto"/>
        <w:rPr>
          <w:rFonts w:asciiTheme="minorEastAsia" w:eastAsiaTheme="minorEastAsia" w:hAnsiTheme="minorEastAsia" w:cs="宋体"/>
          <w:sz w:val="24"/>
        </w:rPr>
      </w:pPr>
    </w:p>
    <w:p w:rsidR="0096366F" w:rsidRPr="007361C1" w:rsidRDefault="001E6610">
      <w:pPr>
        <w:pStyle w:val="1"/>
        <w:numPr>
          <w:ilvl w:val="0"/>
          <w:numId w:val="4"/>
        </w:numPr>
        <w:ind w:left="420" w:firstLine="0"/>
        <w:jc w:val="center"/>
        <w:rPr>
          <w:rFonts w:asciiTheme="minorEastAsia" w:eastAsiaTheme="minorEastAsia" w:hAnsiTheme="minorEastAsia"/>
        </w:rPr>
      </w:pPr>
      <w:r w:rsidRPr="007361C1">
        <w:rPr>
          <w:rFonts w:asciiTheme="minorEastAsia" w:eastAsiaTheme="minorEastAsia" w:hAnsiTheme="minorEastAsia" w:hint="eastAsia"/>
        </w:rPr>
        <w:t>技术参数</w:t>
      </w:r>
    </w:p>
    <w:tbl>
      <w:tblPr>
        <w:tblW w:w="903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82"/>
        <w:gridCol w:w="4272"/>
        <w:gridCol w:w="875"/>
        <w:gridCol w:w="582"/>
        <w:gridCol w:w="582"/>
        <w:gridCol w:w="898"/>
        <w:gridCol w:w="663"/>
      </w:tblGrid>
      <w:tr w:rsidR="0096366F" w:rsidRPr="007361C1">
        <w:trPr>
          <w:trHeight w:val="605"/>
        </w:trPr>
        <w:tc>
          <w:tcPr>
            <w:tcW w:w="582"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序号</w:t>
            </w:r>
          </w:p>
        </w:tc>
        <w:tc>
          <w:tcPr>
            <w:tcW w:w="582"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产品</w:t>
            </w:r>
          </w:p>
        </w:tc>
        <w:tc>
          <w:tcPr>
            <w:tcW w:w="4272"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技术参数</w:t>
            </w:r>
          </w:p>
        </w:tc>
        <w:tc>
          <w:tcPr>
            <w:tcW w:w="875"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单价(元) </w:t>
            </w:r>
          </w:p>
        </w:tc>
        <w:tc>
          <w:tcPr>
            <w:tcW w:w="582"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数量</w:t>
            </w:r>
          </w:p>
        </w:tc>
        <w:tc>
          <w:tcPr>
            <w:tcW w:w="582"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单位</w:t>
            </w:r>
          </w:p>
        </w:tc>
        <w:tc>
          <w:tcPr>
            <w:tcW w:w="898"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合计(元)</w:t>
            </w:r>
          </w:p>
        </w:tc>
        <w:tc>
          <w:tcPr>
            <w:tcW w:w="663" w:type="dxa"/>
            <w:tcBorders>
              <w:tl2br w:val="nil"/>
              <w:tr2bl w:val="nil"/>
            </w:tcBorders>
            <w:shd w:val="solid" w:color="FFCC99" w:fill="auto"/>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部署位置</w:t>
            </w:r>
          </w:p>
        </w:tc>
      </w:tr>
      <w:tr w:rsidR="0096366F" w:rsidRPr="007361C1">
        <w:trPr>
          <w:trHeight w:val="90"/>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商显一体机</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22寸商显一体机；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液晶尺寸：21.5寸</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分辨率：1920*1080</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安卓智能主板：四核处理器/4G DDR内存/16G FLASH/2个USB2.0端口/集成以太网卡（千兆）/支持无线WIFI/支持立体声音频输出；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用于诊室门口作为二级分诊排队显示或者宣教信息；</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安装方式：支持横、竖挂墙或吊装；</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嵌入式一体化设计，内置播放控制板，无需外接电脑</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内嵌播放端系统软件，可显示诊室医生姓名、职称、照片以及诊室号、当前呼叫患者姓名与号码、当前等待患者姓名与号码；</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内嵌播放端系统软件，可在同一个显示屏上将排队信息和宣教信息同时显示；</w:t>
            </w:r>
          </w:p>
          <w:p w:rsidR="0022693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排队系统和宣教系统在同一个平台上管理，综合显示排队信息、医院科普知识和温馨提</w:t>
            </w:r>
            <w:r w:rsidRPr="007361C1">
              <w:rPr>
                <w:rFonts w:asciiTheme="minorEastAsia" w:eastAsiaTheme="minorEastAsia" w:hAnsiTheme="minorEastAsia" w:cs="宋体" w:hint="eastAsia"/>
                <w:bCs/>
                <w:color w:val="000000"/>
              </w:rPr>
              <w:lastRenderedPageBreak/>
              <w:t>示等信息。</w:t>
            </w:r>
          </w:p>
          <w:p w:rsidR="0096366F" w:rsidRPr="007361C1" w:rsidRDefault="00226931">
            <w:pPr>
              <w:jc w:val="left"/>
              <w:rPr>
                <w:rFonts w:asciiTheme="minorEastAsia" w:eastAsiaTheme="minorEastAsia" w:hAnsiTheme="minorEastAsia" w:cs="宋体"/>
                <w:bCs/>
                <w:color w:val="000000"/>
              </w:rPr>
            </w:pPr>
            <w:r w:rsidRPr="00226931">
              <w:rPr>
                <w:rFonts w:asciiTheme="minorEastAsia" w:eastAsiaTheme="minorEastAsia" w:hAnsiTheme="minorEastAsia" w:cs="宋体" w:hint="eastAsia"/>
                <w:b/>
                <w:bCs/>
                <w:color w:val="FF0000"/>
                <w:sz w:val="22"/>
              </w:rPr>
              <w:t>商显一体机要求具有CCC认证和检测报告</w:t>
            </w:r>
          </w:p>
        </w:tc>
        <w:tc>
          <w:tcPr>
            <w:tcW w:w="875" w:type="dxa"/>
            <w:tcBorders>
              <w:tl2br w:val="nil"/>
              <w:tr2bl w:val="nil"/>
            </w:tcBorders>
            <w:noWrap/>
          </w:tcPr>
          <w:p w:rsidR="0096366F" w:rsidRPr="007361C1" w:rsidRDefault="0096366F">
            <w:pPr>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20</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诊室门口</w:t>
            </w:r>
          </w:p>
        </w:tc>
      </w:tr>
      <w:tr w:rsidR="0096366F" w:rsidRPr="007361C1">
        <w:trPr>
          <w:trHeight w:val="683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lastRenderedPageBreak/>
              <w:t>2</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商显一体机</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55寸商显一体机；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液晶尺寸：55寸</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分辨率：1920*1080</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安卓智能主板：四核处理器/4G DDR内存（可选配8G）16G FLASH/2个USB2.0端口/集成以太网卡（千兆）/支持无线WIFI/支持立体声音频输出；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用于候诊区作为一级分诊排队显示或者宣教信息；</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安装方式：支持横、竖挂墙或吊装；</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嵌入式一体化设计，内置播放控制板，无需外接电脑</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内嵌播放端系统软件，可显示多个当前要就诊的号码、患者姓名、门诊类别、接诊医生姓名、诊室号；</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内嵌播放端系统软件，可在同一个显示屏上将排队信息和宣教信息同时显示，也可设置主副屏分别显示；</w:t>
            </w:r>
          </w:p>
          <w:p w:rsidR="0096366F"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排队系统和宣教系统在同一个平台上管理，综合显示排队信息、医院科普知识和温馨提示等信息。</w:t>
            </w:r>
          </w:p>
          <w:p w:rsidR="00226931" w:rsidRPr="00226931" w:rsidRDefault="00226931" w:rsidP="00226931">
            <w:pPr>
              <w:pStyle w:val="a0"/>
              <w:ind w:firstLineChars="0" w:firstLine="0"/>
              <w:rPr>
                <w:rFonts w:hint="eastAsia"/>
              </w:rPr>
            </w:pPr>
            <w:r w:rsidRPr="00226931">
              <w:rPr>
                <w:rFonts w:asciiTheme="minorEastAsia" w:eastAsiaTheme="minorEastAsia" w:hAnsiTheme="minorEastAsia" w:cs="宋体" w:hint="eastAsia"/>
                <w:b/>
                <w:bCs/>
                <w:color w:val="FF0000"/>
                <w:sz w:val="22"/>
              </w:rPr>
              <w:t>商显一体机要求具有CCC认证和检测报告</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2378"/>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3</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商显一体机</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55寸医生落地排班一体机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既可多台任意组合统一控制，又可单台单独控制。</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安卓智能主板：四核处理器/4G DDR内存（可选配8G）16G FLASH/2个USB2.0端口/集成以太网卡（千兆）/支持无线WIFI/支持立体声音频输出；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支持分时段开关机、定时开关机</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与HIS对接，可同时轮播医生介绍、医生排班与医院宣教信息、同一平台管理。</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商显一体机和系统软件必须是同一厂商</w:t>
            </w:r>
          </w:p>
          <w:p w:rsidR="0096366F" w:rsidRPr="00226931" w:rsidRDefault="001E6610">
            <w:pPr>
              <w:jc w:val="left"/>
              <w:rPr>
                <w:rFonts w:asciiTheme="minorEastAsia" w:eastAsiaTheme="minorEastAsia" w:hAnsiTheme="minorEastAsia" w:cs="宋体"/>
                <w:b/>
                <w:bCs/>
                <w:color w:val="000000"/>
              </w:rPr>
            </w:pPr>
            <w:r w:rsidRPr="00226931">
              <w:rPr>
                <w:rFonts w:asciiTheme="minorEastAsia" w:eastAsiaTheme="minorEastAsia" w:hAnsiTheme="minorEastAsia" w:cs="宋体" w:hint="eastAsia"/>
                <w:b/>
                <w:bCs/>
                <w:color w:val="FF0000"/>
                <w:sz w:val="22"/>
              </w:rPr>
              <w:t>商显一体机要求具有CCC认证和检测报告</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4622"/>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lastRenderedPageBreak/>
              <w:t>4</w:t>
            </w:r>
          </w:p>
        </w:tc>
        <w:tc>
          <w:tcPr>
            <w:tcW w:w="582" w:type="dxa"/>
            <w:vMerge w:val="restart"/>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触摸一体机</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22寸护士站落地自助报道机,带触摸功能</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标配号票打印机、非接触诊疗刷卡模块，其他外设（身份证、医保卡、扫描枪等）根据医院时间需求选配</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内嵌播放端系统软件</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自助报到可大大减少护士工作量。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多种方式方式报道</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查询功能：患者已签到再刷卡可查询等待人数。</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预约患者：预约患者再次刷卡可重新进入排队。</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复诊排队：已诊患者再次刷卡可重新进入排队。</w:t>
            </w:r>
          </w:p>
          <w:p w:rsidR="0096366F"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过号排队：过号患者再次刷卡可重新进入排队。</w:t>
            </w:r>
          </w:p>
          <w:p w:rsidR="00226931" w:rsidRPr="00226931" w:rsidRDefault="00226931" w:rsidP="00226931">
            <w:pPr>
              <w:pStyle w:val="a0"/>
              <w:ind w:firstLineChars="0" w:firstLine="0"/>
              <w:rPr>
                <w:rFonts w:hint="eastAsia"/>
              </w:rPr>
            </w:pPr>
            <w:r>
              <w:rPr>
                <w:rFonts w:asciiTheme="minorEastAsia" w:eastAsiaTheme="minorEastAsia" w:hAnsiTheme="minorEastAsia" w:cs="宋体" w:hint="eastAsia"/>
                <w:b/>
                <w:bCs/>
                <w:color w:val="FF0000"/>
                <w:sz w:val="22"/>
              </w:rPr>
              <w:t>触摸</w:t>
            </w:r>
            <w:r w:rsidRPr="00226931">
              <w:rPr>
                <w:rFonts w:asciiTheme="minorEastAsia" w:eastAsiaTheme="minorEastAsia" w:hAnsiTheme="minorEastAsia" w:cs="宋体" w:hint="eastAsia"/>
                <w:b/>
                <w:bCs/>
                <w:color w:val="FF0000"/>
                <w:sz w:val="22"/>
              </w:rPr>
              <w:t>一体机要求具有CCC认证和检测报告</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5</w:t>
            </w:r>
          </w:p>
        </w:tc>
        <w:tc>
          <w:tcPr>
            <w:tcW w:w="582" w:type="dxa"/>
            <w:vMerge/>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内嵌身份证</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6</w:t>
            </w:r>
          </w:p>
        </w:tc>
        <w:tc>
          <w:tcPr>
            <w:tcW w:w="582" w:type="dxa"/>
            <w:vMerge/>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内嵌二维扫描枪（含一维）</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7</w:t>
            </w:r>
          </w:p>
        </w:tc>
        <w:tc>
          <w:tcPr>
            <w:tcW w:w="582" w:type="dxa"/>
            <w:vMerge/>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内嵌医保卡读卡器</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8</w:t>
            </w:r>
          </w:p>
        </w:tc>
        <w:tc>
          <w:tcPr>
            <w:tcW w:w="582" w:type="dxa"/>
            <w:vMerge/>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内嵌磁条卡读卡器</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7</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喇叭</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6W</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4</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2378"/>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8</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智慧医疗导引分诊系统</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服务端模块，安装于服务器</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排队叫号管理端模块主要包括分诊台管理、医生工作站管理、排队队列管理、叫号策略管理等功</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能模块。</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90"/>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9</w:t>
            </w:r>
          </w:p>
        </w:tc>
        <w:tc>
          <w:tcPr>
            <w:tcW w:w="582"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分诊台模块</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安装在护士分诊台电脑，用于一级分诊调号，手动叫号等功能。</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 实现实时病人挂号数据、缴费数据的同步；实现医生数据、科室数据、诊区数据的同步；</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2)支持与硬件设备（显示、呼叫）通讯，接收数据、信息和控制指令，发送数据和控制</w:t>
            </w:r>
            <w:r w:rsidRPr="007361C1">
              <w:rPr>
                <w:rFonts w:asciiTheme="minorEastAsia" w:eastAsiaTheme="minorEastAsia" w:hAnsiTheme="minorEastAsia" w:cs="宋体" w:hint="eastAsia"/>
                <w:bCs/>
                <w:color w:val="000000"/>
              </w:rPr>
              <w:lastRenderedPageBreak/>
              <w:t xml:space="preserve">指令； </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3)所有操作在一个界面上完成，无需切换多个页面，操作简单、灵活；</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4) 支持普通挂号分诊流程、专家挂号分诊流程、医技预约分诊流程以及药房取药流程的配置和管理；</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5)支持全自动、人工以及混合运行三种分诊模式；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6)支持患者在护士站或者医生诊室门口刷卡报到模式；支持非报到自动排队模式；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7)分诊插队功能更加完美自由化（两种模式，固定插队模式，随意插队模式）；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8)优先处理：部分特殊病人，如残疾人、急诊病人等需要特殊照顾的，通过操作诊区管理软件就可以便捷地对其就诊顺序予以优先处理；</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9)支持换号、转诊功能细化，可精确到费用，医生级别控制等。（任意换号，就高不就低等模式）；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10)支持操作员开户和授权管理、医院诊室信息管理等系统基础信息管理；</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11)不同科室，支持同一语音包，跨屏呼叫，按先后顺序播放语音；</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12)支持手机端排队，患者无需一直看着候诊区综合屏，在距患者等候人数3-5人时可发信息提醒；</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13)支持排队信息和信息发布宣教节目同时播放；</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14)支持数据统计分析；</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1357"/>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lastRenderedPageBreak/>
              <w:t>10</w:t>
            </w:r>
          </w:p>
        </w:tc>
        <w:tc>
          <w:tcPr>
            <w:tcW w:w="582"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医生工作站虚拟叫号端模块</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安装于医生办公电脑。</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包含叫号、重呼、就诊完毕、未到过号、停诊、退出等功能键；支持窗口自动隐藏功能</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20</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1378"/>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11</w:t>
            </w:r>
          </w:p>
        </w:tc>
        <w:tc>
          <w:tcPr>
            <w:tcW w:w="582"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门诊科室数据接口对接</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基于HIS系统和客户要求二次开发</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建立信息显示规则.</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负责与HIS系统服务器的显示数据通信</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1787"/>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12</w:t>
            </w:r>
          </w:p>
        </w:tc>
        <w:tc>
          <w:tcPr>
            <w:tcW w:w="582"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语音模块</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分诊系统与语音库软件接口，真人发音(国标普通话女生)，系统结合HIS病历建档资料，分诊叫号时可以直接呼叫患者的姓名信息，声音亲切.柔和</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2968"/>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lastRenderedPageBreak/>
              <w:t>13</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群创医院专家排班管理系统</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1)系统可与HIS数据库做数据对接，实现数据同步功能；</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2)系统必须和信息发布系统同一个管理平台，方便及时更新和设备管理；</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3)专家排班区分为周期和当天排班两种管理模式；</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4)能够提供多种显示模版供医院选择；</w:t>
            </w:r>
          </w:p>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 xml:space="preserve"> 5)系统可同步显示数据库信息。</w:t>
            </w:r>
          </w:p>
        </w:tc>
        <w:tc>
          <w:tcPr>
            <w:tcW w:w="875"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1113"/>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14</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排队叫号</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排队叫号软件（含与HIS系统的接口）</w:t>
            </w:r>
          </w:p>
        </w:tc>
        <w:tc>
          <w:tcPr>
            <w:tcW w:w="875"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套</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93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15</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技术服务</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上门软硬件调试</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项</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605"/>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16</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服务器</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2U机架式服务器；CPU:</w:t>
            </w:r>
            <w:r w:rsidRPr="007361C1">
              <w:rPr>
                <w:rFonts w:asciiTheme="minorEastAsia" w:eastAsiaTheme="minorEastAsia" w:hAnsiTheme="minorEastAsia"/>
              </w:rPr>
              <w:t xml:space="preserve"> Intel 至强 金牌处理器</w:t>
            </w:r>
            <w:r w:rsidRPr="007361C1">
              <w:rPr>
                <w:rFonts w:asciiTheme="minorEastAsia" w:eastAsiaTheme="minorEastAsia" w:hAnsiTheme="minorEastAsia" w:hint="eastAsia"/>
              </w:rPr>
              <w:t>，</w:t>
            </w:r>
            <w:r w:rsidRPr="007361C1">
              <w:rPr>
                <w:rFonts w:asciiTheme="minorEastAsia" w:eastAsiaTheme="minorEastAsia" w:hAnsiTheme="minorEastAsia"/>
              </w:rPr>
              <w:t>标配CPU数量</w:t>
            </w:r>
            <w:r w:rsidRPr="007361C1">
              <w:rPr>
                <w:rFonts w:asciiTheme="minorEastAsia" w:eastAsiaTheme="minorEastAsia" w:hAnsiTheme="minorEastAsia" w:hint="eastAsia"/>
              </w:rPr>
              <w:t>：2，</w:t>
            </w:r>
            <w:r w:rsidRPr="007361C1">
              <w:rPr>
                <w:rFonts w:asciiTheme="minorEastAsia" w:eastAsiaTheme="minorEastAsia" w:hAnsiTheme="minorEastAsia"/>
              </w:rPr>
              <w:t>制程工艺</w:t>
            </w:r>
            <w:r w:rsidRPr="007361C1">
              <w:rPr>
                <w:rFonts w:asciiTheme="minorEastAsia" w:eastAsiaTheme="minorEastAsia" w:hAnsiTheme="minorEastAsia" w:hint="eastAsia"/>
              </w:rPr>
              <w:t>≤</w:t>
            </w:r>
            <w:r w:rsidRPr="007361C1">
              <w:rPr>
                <w:rFonts w:asciiTheme="minorEastAsia" w:eastAsiaTheme="minorEastAsia" w:hAnsiTheme="minorEastAsia"/>
              </w:rPr>
              <w:t>14nm</w:t>
            </w:r>
            <w:r w:rsidRPr="007361C1">
              <w:rPr>
                <w:rFonts w:asciiTheme="minorEastAsia" w:eastAsiaTheme="minorEastAsia" w:hAnsiTheme="minorEastAsia" w:hint="eastAsia"/>
              </w:rPr>
              <w:t>，</w:t>
            </w:r>
            <w:r w:rsidRPr="007361C1">
              <w:rPr>
                <w:rFonts w:asciiTheme="minorEastAsia" w:eastAsiaTheme="minorEastAsia" w:hAnsiTheme="minorEastAsia"/>
              </w:rPr>
              <w:t>三级缓存</w:t>
            </w:r>
            <w:r w:rsidRPr="007361C1">
              <w:rPr>
                <w:rFonts w:asciiTheme="minorEastAsia" w:eastAsiaTheme="minorEastAsia" w:hAnsiTheme="minorEastAsia" w:hint="eastAsia"/>
              </w:rPr>
              <w:t>：</w:t>
            </w:r>
            <w:r w:rsidRPr="007361C1">
              <w:rPr>
                <w:rFonts w:asciiTheme="minorEastAsia" w:eastAsiaTheme="minorEastAsia" w:hAnsiTheme="minorEastAsia"/>
              </w:rPr>
              <w:t>22MB</w:t>
            </w:r>
            <w:r w:rsidRPr="007361C1">
              <w:rPr>
                <w:rFonts w:asciiTheme="minorEastAsia" w:eastAsiaTheme="minorEastAsia" w:hAnsiTheme="minorEastAsia" w:hint="eastAsia"/>
              </w:rPr>
              <w:t>，单</w:t>
            </w:r>
            <w:r w:rsidRPr="007361C1">
              <w:rPr>
                <w:rFonts w:asciiTheme="minorEastAsia" w:eastAsiaTheme="minorEastAsia" w:hAnsiTheme="minorEastAsia"/>
              </w:rPr>
              <w:t>CPU核心</w:t>
            </w:r>
            <w:r w:rsidRPr="007361C1">
              <w:rPr>
                <w:rFonts w:asciiTheme="minorEastAsia" w:eastAsiaTheme="minorEastAsia" w:hAnsiTheme="minorEastAsia" w:hint="eastAsia"/>
              </w:rPr>
              <w:t>：</w:t>
            </w:r>
            <w:r w:rsidRPr="007361C1">
              <w:rPr>
                <w:rFonts w:asciiTheme="minorEastAsia" w:eastAsiaTheme="minorEastAsia" w:hAnsiTheme="minorEastAsia"/>
              </w:rPr>
              <w:t>十六核</w:t>
            </w:r>
            <w:r w:rsidRPr="007361C1">
              <w:rPr>
                <w:rFonts w:asciiTheme="minorEastAsia" w:eastAsiaTheme="minorEastAsia" w:hAnsiTheme="minorEastAsia" w:hint="eastAsia"/>
              </w:rPr>
              <w:t>，单</w:t>
            </w:r>
            <w:r w:rsidRPr="007361C1">
              <w:rPr>
                <w:rFonts w:asciiTheme="minorEastAsia" w:eastAsiaTheme="minorEastAsia" w:hAnsiTheme="minorEastAsia"/>
              </w:rPr>
              <w:t>CPU线程数</w:t>
            </w:r>
            <w:r w:rsidRPr="007361C1">
              <w:rPr>
                <w:rFonts w:asciiTheme="minorEastAsia" w:eastAsiaTheme="minorEastAsia" w:hAnsiTheme="minorEastAsia" w:hint="eastAsia"/>
              </w:rPr>
              <w:t>：</w:t>
            </w:r>
            <w:r w:rsidRPr="007361C1">
              <w:rPr>
                <w:rFonts w:asciiTheme="minorEastAsia" w:eastAsiaTheme="minorEastAsia" w:hAnsiTheme="minorEastAsia"/>
              </w:rPr>
              <w:t>32线程</w:t>
            </w:r>
            <w:r w:rsidRPr="007361C1">
              <w:rPr>
                <w:rFonts w:asciiTheme="minorEastAsia" w:eastAsiaTheme="minorEastAsia" w:hAnsiTheme="minorEastAsia" w:hint="eastAsia"/>
              </w:rPr>
              <w:t>，</w:t>
            </w:r>
            <w:r w:rsidRPr="007361C1">
              <w:rPr>
                <w:rFonts w:asciiTheme="minorEastAsia" w:eastAsiaTheme="minorEastAsia" w:hAnsiTheme="minorEastAsia"/>
              </w:rPr>
              <w:t>内存类型</w:t>
            </w:r>
            <w:r w:rsidRPr="007361C1">
              <w:rPr>
                <w:rFonts w:asciiTheme="minorEastAsia" w:eastAsiaTheme="minorEastAsia" w:hAnsiTheme="minorEastAsia" w:hint="eastAsia"/>
              </w:rPr>
              <w:t>：</w:t>
            </w:r>
            <w:r w:rsidRPr="007361C1">
              <w:rPr>
                <w:rFonts w:asciiTheme="minorEastAsia" w:eastAsiaTheme="minorEastAsia" w:hAnsiTheme="minorEastAsia"/>
              </w:rPr>
              <w:t>DDR4</w:t>
            </w:r>
            <w:r w:rsidRPr="007361C1">
              <w:rPr>
                <w:rFonts w:asciiTheme="minorEastAsia" w:eastAsiaTheme="minorEastAsia" w:hAnsiTheme="minorEastAsia" w:hint="eastAsia"/>
              </w:rPr>
              <w:t>，</w:t>
            </w:r>
            <w:r w:rsidRPr="007361C1">
              <w:rPr>
                <w:rFonts w:asciiTheme="minorEastAsia" w:eastAsiaTheme="minorEastAsia" w:hAnsiTheme="minorEastAsia"/>
              </w:rPr>
              <w:t>内存容量</w:t>
            </w:r>
            <w:r w:rsidRPr="007361C1">
              <w:rPr>
                <w:rFonts w:asciiTheme="minorEastAsia" w:eastAsiaTheme="minorEastAsia" w:hAnsiTheme="minorEastAsia" w:hint="eastAsia"/>
              </w:rPr>
              <w:t>：128</w:t>
            </w:r>
            <w:r w:rsidRPr="007361C1">
              <w:rPr>
                <w:rFonts w:asciiTheme="minorEastAsia" w:eastAsiaTheme="minorEastAsia" w:hAnsiTheme="minorEastAsia"/>
              </w:rPr>
              <w:t>GB内存插槽数量</w:t>
            </w:r>
            <w:r w:rsidRPr="007361C1">
              <w:rPr>
                <w:rFonts w:asciiTheme="minorEastAsia" w:eastAsiaTheme="minorEastAsia" w:hAnsiTheme="minorEastAsia" w:hint="eastAsia"/>
              </w:rPr>
              <w:t>：24</w:t>
            </w:r>
            <w:r w:rsidRPr="007361C1">
              <w:rPr>
                <w:rStyle w:val="param-explain"/>
                <w:rFonts w:asciiTheme="minorEastAsia" w:eastAsiaTheme="minorEastAsia" w:hAnsiTheme="minorEastAsia"/>
              </w:rPr>
              <w:t>最大内存容量</w:t>
            </w:r>
            <w:r w:rsidRPr="007361C1">
              <w:rPr>
                <w:rStyle w:val="param-explain"/>
                <w:rFonts w:asciiTheme="minorEastAsia" w:eastAsiaTheme="minorEastAsia" w:hAnsiTheme="minorEastAsia" w:hint="eastAsia"/>
              </w:rPr>
              <w:t>：</w:t>
            </w:r>
            <w:r w:rsidRPr="007361C1">
              <w:rPr>
                <w:rFonts w:asciiTheme="minorEastAsia" w:eastAsiaTheme="minorEastAsia" w:hAnsiTheme="minorEastAsia"/>
              </w:rPr>
              <w:t>1.5TB</w:t>
            </w:r>
            <w:r w:rsidRPr="007361C1">
              <w:rPr>
                <w:rFonts w:asciiTheme="minorEastAsia" w:eastAsiaTheme="minorEastAsia" w:hAnsiTheme="minorEastAsia" w:hint="eastAsia"/>
              </w:rPr>
              <w:t xml:space="preserve"> </w:t>
            </w:r>
            <w:r w:rsidRPr="007361C1">
              <w:rPr>
                <w:rFonts w:asciiTheme="minorEastAsia" w:eastAsiaTheme="minorEastAsia" w:hAnsiTheme="minorEastAsia" w:cs="宋体" w:hint="eastAsia"/>
                <w:bCs/>
                <w:color w:val="000000"/>
              </w:rPr>
              <w:t>硬盘：企业级固态硬盘512G，SAS硬盘容量5T(支持RAID 0，1，5，10)，支持NVME硬盘，支持，</w:t>
            </w:r>
            <w:r w:rsidRPr="007361C1">
              <w:rPr>
                <w:rFonts w:asciiTheme="minorEastAsia" w:eastAsiaTheme="minorEastAsia" w:hAnsiTheme="minorEastAsia"/>
              </w:rPr>
              <w:t>电源</w:t>
            </w:r>
            <w:r w:rsidRPr="007361C1">
              <w:rPr>
                <w:rFonts w:asciiTheme="minorEastAsia" w:eastAsiaTheme="minorEastAsia" w:hAnsiTheme="minorEastAsia" w:hint="eastAsia"/>
              </w:rPr>
              <w:t>：</w:t>
            </w:r>
            <w:r w:rsidRPr="007361C1">
              <w:rPr>
                <w:rFonts w:asciiTheme="minorEastAsia" w:eastAsiaTheme="minorEastAsia" w:hAnsiTheme="minorEastAsia"/>
              </w:rPr>
              <w:t>双冗余电源</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台</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r w:rsidR="0096366F" w:rsidRPr="007361C1">
        <w:trPr>
          <w:trHeight w:val="1196"/>
        </w:trPr>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17</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综合布线及安装</w:t>
            </w:r>
          </w:p>
        </w:tc>
        <w:tc>
          <w:tcPr>
            <w:tcW w:w="4272" w:type="dxa"/>
            <w:tcBorders>
              <w:tl2br w:val="nil"/>
              <w:tr2bl w:val="nil"/>
            </w:tcBorders>
            <w:noWrap/>
          </w:tcPr>
          <w:p w:rsidR="0096366F" w:rsidRPr="007361C1" w:rsidRDefault="001E6610">
            <w:pPr>
              <w:jc w:val="left"/>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20个门诊诊室，分诊台、诊室显示屏、宣传屏的布线工程</w:t>
            </w:r>
          </w:p>
        </w:tc>
        <w:tc>
          <w:tcPr>
            <w:tcW w:w="875"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1</w:t>
            </w:r>
          </w:p>
        </w:tc>
        <w:tc>
          <w:tcPr>
            <w:tcW w:w="582" w:type="dxa"/>
            <w:tcBorders>
              <w:tl2br w:val="nil"/>
              <w:tr2bl w:val="nil"/>
            </w:tcBorders>
            <w:noWrap/>
          </w:tcPr>
          <w:p w:rsidR="0096366F" w:rsidRPr="007361C1" w:rsidRDefault="001E6610">
            <w:pPr>
              <w:jc w:val="center"/>
              <w:rPr>
                <w:rFonts w:asciiTheme="minorEastAsia" w:eastAsiaTheme="minorEastAsia" w:hAnsiTheme="minorEastAsia" w:cs="宋体"/>
                <w:bCs/>
                <w:color w:val="000000"/>
              </w:rPr>
            </w:pPr>
            <w:r w:rsidRPr="007361C1">
              <w:rPr>
                <w:rFonts w:asciiTheme="minorEastAsia" w:eastAsiaTheme="minorEastAsia" w:hAnsiTheme="minorEastAsia" w:cs="宋体" w:hint="eastAsia"/>
                <w:bCs/>
                <w:color w:val="000000"/>
              </w:rPr>
              <w:t>项</w:t>
            </w:r>
          </w:p>
        </w:tc>
        <w:tc>
          <w:tcPr>
            <w:tcW w:w="898" w:type="dxa"/>
            <w:tcBorders>
              <w:tl2br w:val="nil"/>
              <w:tr2bl w:val="nil"/>
            </w:tcBorders>
            <w:noWrap/>
          </w:tcPr>
          <w:p w:rsidR="0096366F" w:rsidRPr="007361C1" w:rsidRDefault="0096366F">
            <w:pPr>
              <w:jc w:val="center"/>
              <w:rPr>
                <w:rFonts w:asciiTheme="minorEastAsia" w:eastAsiaTheme="minorEastAsia" w:hAnsiTheme="minorEastAsia" w:cs="宋体"/>
                <w:bCs/>
                <w:color w:val="000000"/>
              </w:rPr>
            </w:pPr>
          </w:p>
        </w:tc>
        <w:tc>
          <w:tcPr>
            <w:tcW w:w="663" w:type="dxa"/>
            <w:tcBorders>
              <w:tl2br w:val="nil"/>
              <w:tr2bl w:val="nil"/>
            </w:tcBorders>
            <w:noWrap/>
          </w:tcPr>
          <w:p w:rsidR="0096366F" w:rsidRPr="007361C1" w:rsidRDefault="0096366F">
            <w:pPr>
              <w:jc w:val="right"/>
              <w:rPr>
                <w:rFonts w:asciiTheme="minorEastAsia" w:eastAsiaTheme="minorEastAsia" w:hAnsiTheme="minorEastAsia" w:cs="宋体"/>
                <w:bCs/>
                <w:color w:val="000000"/>
              </w:rPr>
            </w:pPr>
          </w:p>
        </w:tc>
      </w:tr>
    </w:tbl>
    <w:p w:rsidR="0096366F" w:rsidRPr="007361C1" w:rsidRDefault="001E6610">
      <w:pPr>
        <w:rPr>
          <w:rFonts w:asciiTheme="minorEastAsia" w:eastAsiaTheme="minorEastAsia" w:hAnsiTheme="minorEastAsia"/>
        </w:rPr>
      </w:pPr>
      <w:r w:rsidRPr="007361C1">
        <w:rPr>
          <w:rFonts w:asciiTheme="minorEastAsia" w:eastAsiaTheme="minorEastAsia" w:hAnsiTheme="minorEastAsia" w:hint="eastAsia"/>
        </w:rPr>
        <w:t>备注：</w:t>
      </w:r>
      <w:r w:rsidRPr="007361C1">
        <w:rPr>
          <w:rFonts w:asciiTheme="minorEastAsia" w:eastAsiaTheme="minorEastAsia" w:hAnsiTheme="minorEastAsia" w:hint="eastAsia"/>
          <w:b/>
          <w:bCs/>
        </w:rPr>
        <w:t>严格按照参数要求，新采购的信息系统必须与我院现有的系统兼容链接，如中标信息系统无法与医院系统兼容互联，则中标商承担后期所需一切费用。</w:t>
      </w:r>
    </w:p>
    <w:p w:rsidR="000C6D92" w:rsidRPr="007361C1" w:rsidRDefault="001E6610" w:rsidP="000C6D92">
      <w:pPr>
        <w:widowControl/>
        <w:spacing w:line="420" w:lineRule="exact"/>
        <w:ind w:firstLineChars="200" w:firstLine="420"/>
        <w:rPr>
          <w:rFonts w:asciiTheme="minorEastAsia" w:eastAsiaTheme="minorEastAsia" w:hAnsiTheme="minorEastAsia"/>
        </w:rPr>
      </w:pPr>
      <w:r w:rsidRPr="007361C1">
        <w:rPr>
          <w:rFonts w:asciiTheme="minorEastAsia" w:eastAsiaTheme="minorEastAsia" w:hAnsiTheme="minorEastAsia" w:hint="eastAsia"/>
        </w:rPr>
        <w:t xml:space="preserve">   </w:t>
      </w:r>
    </w:p>
    <w:p w:rsidR="000C6D92" w:rsidRPr="007361C1" w:rsidRDefault="000C6D92" w:rsidP="000C6D92">
      <w:pPr>
        <w:widowControl/>
        <w:spacing w:line="420" w:lineRule="exact"/>
        <w:ind w:firstLineChars="200" w:firstLine="420"/>
        <w:rPr>
          <w:rFonts w:asciiTheme="minorEastAsia" w:eastAsiaTheme="minorEastAsia" w:hAnsiTheme="minorEastAsia"/>
        </w:rPr>
      </w:pPr>
    </w:p>
    <w:p w:rsidR="000C6D92" w:rsidRPr="007361C1" w:rsidRDefault="000C6D92" w:rsidP="000C6D92">
      <w:pPr>
        <w:widowControl/>
        <w:spacing w:line="420" w:lineRule="exact"/>
        <w:ind w:firstLineChars="200" w:firstLine="420"/>
        <w:rPr>
          <w:rFonts w:asciiTheme="minorEastAsia" w:eastAsiaTheme="minorEastAsia" w:hAnsiTheme="minorEastAsia"/>
        </w:rPr>
      </w:pPr>
    </w:p>
    <w:p w:rsidR="000C6D92" w:rsidRPr="007361C1" w:rsidRDefault="000C6D92" w:rsidP="000C6D92">
      <w:pPr>
        <w:widowControl/>
        <w:spacing w:line="420" w:lineRule="exact"/>
        <w:ind w:firstLineChars="200" w:firstLine="420"/>
        <w:rPr>
          <w:rFonts w:asciiTheme="minorEastAsia" w:eastAsiaTheme="minorEastAsia" w:hAnsiTheme="minorEastAsia"/>
        </w:rPr>
      </w:pPr>
    </w:p>
    <w:p w:rsidR="000C6D92" w:rsidRPr="007361C1" w:rsidRDefault="000C6D92" w:rsidP="000C6D92">
      <w:pPr>
        <w:widowControl/>
        <w:spacing w:line="420" w:lineRule="exact"/>
        <w:ind w:firstLineChars="200" w:firstLine="420"/>
        <w:rPr>
          <w:rFonts w:asciiTheme="minorEastAsia" w:eastAsiaTheme="minorEastAsia" w:hAnsiTheme="minorEastAsia"/>
        </w:rPr>
      </w:pPr>
    </w:p>
    <w:p w:rsidR="000C6D92" w:rsidRPr="007361C1" w:rsidRDefault="001E6610" w:rsidP="000C6D92">
      <w:pPr>
        <w:widowControl/>
        <w:spacing w:line="420" w:lineRule="exact"/>
        <w:ind w:firstLineChars="200" w:firstLine="4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hint="eastAsia"/>
        </w:rPr>
        <w:lastRenderedPageBreak/>
        <w:t xml:space="preserve">  </w:t>
      </w:r>
      <w:r w:rsidR="000C6D92" w:rsidRPr="007361C1">
        <w:rPr>
          <w:rFonts w:asciiTheme="minorEastAsia" w:eastAsiaTheme="minorEastAsia" w:hAnsiTheme="minorEastAsia" w:cs="仿宋_GB2312" w:hint="eastAsia"/>
          <w:kern w:val="0"/>
          <w:sz w:val="40"/>
          <w:szCs w:val="31"/>
          <w:lang w:bidi="ar"/>
        </w:rPr>
        <w:t>商务要求</w:t>
      </w:r>
    </w:p>
    <w:p w:rsidR="000C6D92" w:rsidRPr="007361C1" w:rsidRDefault="000C6D92" w:rsidP="000C6D92">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1</w:t>
      </w:r>
      <w:r w:rsidRPr="007361C1">
        <w:rPr>
          <w:rFonts w:asciiTheme="minorEastAsia" w:eastAsiaTheme="minorEastAsia" w:hAnsiTheme="minorEastAsia" w:cs="仿宋_GB2312" w:hint="eastAsia"/>
          <w:kern w:val="0"/>
          <w:sz w:val="31"/>
          <w:szCs w:val="31"/>
          <w:lang w:bidi="ar"/>
        </w:rPr>
        <w:t>、投标人应保证系统为：合格</w:t>
      </w:r>
    </w:p>
    <w:p w:rsidR="000C6D92" w:rsidRPr="007361C1" w:rsidRDefault="000C6D92" w:rsidP="000C6D92">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2</w:t>
      </w:r>
      <w:r w:rsidRPr="007361C1">
        <w:rPr>
          <w:rFonts w:asciiTheme="minorEastAsia" w:eastAsiaTheme="minorEastAsia" w:hAnsiTheme="minorEastAsia" w:cs="仿宋_GB2312" w:hint="eastAsia"/>
          <w:kern w:val="0"/>
          <w:sz w:val="31"/>
          <w:szCs w:val="31"/>
          <w:lang w:bidi="ar"/>
        </w:rPr>
        <w:t>、交货期：15天。</w:t>
      </w:r>
    </w:p>
    <w:p w:rsidR="000C6D92" w:rsidRPr="007361C1" w:rsidRDefault="000C6D92" w:rsidP="000C6D92">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3</w:t>
      </w:r>
      <w:r w:rsidRPr="007361C1">
        <w:rPr>
          <w:rFonts w:asciiTheme="minorEastAsia" w:eastAsiaTheme="minorEastAsia" w:hAnsiTheme="minorEastAsia" w:cs="仿宋_GB2312" w:hint="eastAsia"/>
          <w:kern w:val="0"/>
          <w:sz w:val="31"/>
          <w:szCs w:val="31"/>
          <w:lang w:bidi="ar"/>
        </w:rPr>
        <w:t>、付款方式：合同签订后，</w:t>
      </w:r>
      <w:r w:rsidR="004A58A1" w:rsidRPr="007361C1">
        <w:rPr>
          <w:rFonts w:asciiTheme="minorEastAsia" w:eastAsiaTheme="minorEastAsia" w:hAnsiTheme="minorEastAsia" w:cs="仿宋_GB2312" w:hint="eastAsia"/>
          <w:kern w:val="0"/>
          <w:sz w:val="31"/>
          <w:szCs w:val="31"/>
          <w:lang w:bidi="ar"/>
        </w:rPr>
        <w:t>采购人</w:t>
      </w:r>
      <w:r w:rsidR="00440AC9" w:rsidRPr="007361C1">
        <w:rPr>
          <w:rFonts w:asciiTheme="minorEastAsia" w:eastAsiaTheme="minorEastAsia" w:hAnsiTheme="minorEastAsia" w:cs="仿宋_GB2312" w:hint="eastAsia"/>
          <w:kern w:val="0"/>
          <w:sz w:val="31"/>
          <w:szCs w:val="31"/>
          <w:lang w:bidi="ar"/>
        </w:rPr>
        <w:t>验收完</w:t>
      </w:r>
      <w:r w:rsidR="00440AC9" w:rsidRPr="007361C1">
        <w:rPr>
          <w:rFonts w:asciiTheme="minorEastAsia" w:eastAsiaTheme="minorEastAsia" w:hAnsiTheme="minorEastAsia" w:cs="仿宋_GB2312"/>
          <w:kern w:val="0"/>
          <w:sz w:val="31"/>
          <w:szCs w:val="31"/>
          <w:lang w:bidi="ar"/>
        </w:rPr>
        <w:t>投入正常使用</w:t>
      </w:r>
      <w:r w:rsidR="00440AC9" w:rsidRPr="007361C1">
        <w:rPr>
          <w:rFonts w:asciiTheme="minorEastAsia" w:eastAsiaTheme="minorEastAsia" w:hAnsiTheme="minorEastAsia" w:cs="仿宋_GB2312" w:hint="eastAsia"/>
          <w:kern w:val="0"/>
          <w:sz w:val="31"/>
          <w:szCs w:val="31"/>
          <w:lang w:bidi="ar"/>
        </w:rPr>
        <w:t>后支付合同总价的60％，正常使用六个月后支付合同总价的40％</w:t>
      </w:r>
      <w:r w:rsidRPr="007361C1">
        <w:rPr>
          <w:rFonts w:asciiTheme="minorEastAsia" w:eastAsiaTheme="minorEastAsia" w:hAnsiTheme="minorEastAsia" w:cs="仿宋_GB2312" w:hint="eastAsia"/>
          <w:kern w:val="0"/>
          <w:sz w:val="31"/>
          <w:szCs w:val="31"/>
          <w:lang w:bidi="ar"/>
        </w:rPr>
        <w:t>。（具体以签订合同为准）</w:t>
      </w:r>
    </w:p>
    <w:p w:rsidR="000C6D92" w:rsidRPr="007361C1" w:rsidRDefault="000C6D92" w:rsidP="000C6D92">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4</w:t>
      </w:r>
      <w:r w:rsidRPr="007361C1">
        <w:rPr>
          <w:rFonts w:asciiTheme="minorEastAsia" w:eastAsiaTheme="minorEastAsia" w:hAnsiTheme="minorEastAsia" w:cs="仿宋_GB2312" w:hint="eastAsia"/>
          <w:kern w:val="0"/>
          <w:sz w:val="31"/>
          <w:szCs w:val="31"/>
          <w:lang w:bidi="ar"/>
        </w:rPr>
        <w:t>、售后服务要求：投标单位必须根据招标文件规定的售后服务要求执行，并提供完整的售后服务及应急措施实施方案，应在半小时内作出响应并对门诊智慧医疗导诊与信息发布系统进行</w:t>
      </w:r>
      <w:r w:rsidRPr="007361C1">
        <w:rPr>
          <w:rFonts w:asciiTheme="minorEastAsia" w:eastAsiaTheme="minorEastAsia" w:hAnsiTheme="minorEastAsia" w:cs="仿宋_GB2312"/>
          <w:kern w:val="0"/>
          <w:sz w:val="31"/>
          <w:szCs w:val="31"/>
          <w:lang w:bidi="ar"/>
        </w:rPr>
        <w:t>调试至正常使用</w:t>
      </w:r>
      <w:r w:rsidRPr="007361C1">
        <w:rPr>
          <w:rFonts w:asciiTheme="minorEastAsia" w:eastAsiaTheme="minorEastAsia" w:hAnsiTheme="minorEastAsia" w:cs="仿宋_GB2312" w:hint="eastAsia"/>
          <w:kern w:val="0"/>
          <w:sz w:val="31"/>
          <w:szCs w:val="31"/>
          <w:lang w:bidi="ar"/>
        </w:rPr>
        <w:t>。如门诊智慧医疗导诊与信息发布系统存在问题，不得验收合格，中标单位需及时处理，（所产生的一切费用由中标单位承担）</w:t>
      </w:r>
    </w:p>
    <w:p w:rsidR="000C6D92" w:rsidRPr="007361C1" w:rsidRDefault="000C6D92" w:rsidP="000C6D92">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5</w:t>
      </w:r>
      <w:r w:rsidRPr="007361C1">
        <w:rPr>
          <w:rFonts w:asciiTheme="minorEastAsia" w:eastAsiaTheme="minorEastAsia" w:hAnsiTheme="minorEastAsia" w:cs="仿宋_GB2312" w:hint="eastAsia"/>
          <w:kern w:val="0"/>
          <w:sz w:val="31"/>
          <w:szCs w:val="31"/>
          <w:lang w:bidi="ar"/>
        </w:rPr>
        <w:t>、验收标准：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rsidR="000C6D92" w:rsidRPr="007361C1" w:rsidRDefault="000C6D92" w:rsidP="000C6D92">
      <w:pPr>
        <w:widowControl/>
        <w:spacing w:line="420" w:lineRule="exact"/>
        <w:ind w:firstLineChars="200" w:firstLine="620"/>
        <w:rPr>
          <w:rFonts w:asciiTheme="minorEastAsia" w:eastAsiaTheme="minorEastAsia" w:hAnsiTheme="minorEastAsia" w:cs="仿宋"/>
          <w:b/>
          <w:bCs/>
          <w:color w:val="FF0000"/>
          <w:sz w:val="32"/>
          <w:szCs w:val="32"/>
          <w:lang w:val="zh-CN"/>
        </w:rPr>
      </w:pPr>
      <w:r w:rsidRPr="007361C1">
        <w:rPr>
          <w:rFonts w:asciiTheme="minorEastAsia" w:eastAsiaTheme="minorEastAsia" w:hAnsiTheme="minorEastAsia" w:cs="仿宋_GB2312"/>
          <w:kern w:val="0"/>
          <w:sz w:val="31"/>
          <w:szCs w:val="31"/>
          <w:lang w:bidi="ar"/>
        </w:rPr>
        <w:t>6</w:t>
      </w:r>
      <w:r w:rsidRPr="007361C1">
        <w:rPr>
          <w:rFonts w:asciiTheme="minorEastAsia" w:eastAsiaTheme="minorEastAsia" w:hAnsiTheme="minorEastAsia" w:cs="仿宋_GB2312" w:hint="eastAsia"/>
          <w:kern w:val="0"/>
          <w:sz w:val="31"/>
          <w:szCs w:val="31"/>
          <w:lang w:bidi="ar"/>
        </w:rPr>
        <w:t>、验收单位：莎车县维吾尔医医院及实际使用部门、中标单位。</w:t>
      </w:r>
    </w:p>
    <w:p w:rsidR="0096366F" w:rsidRPr="007361C1" w:rsidRDefault="0096366F">
      <w:pPr>
        <w:rPr>
          <w:rFonts w:asciiTheme="minorEastAsia" w:eastAsiaTheme="minorEastAsia" w:hAnsiTheme="minorEastAsia"/>
        </w:rPr>
      </w:pP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0C6D92" w:rsidRPr="007361C1" w:rsidRDefault="000C6D92" w:rsidP="000C6D92">
      <w:pPr>
        <w:pStyle w:val="a0"/>
        <w:ind w:firstLine="480"/>
        <w:rPr>
          <w:rFonts w:asciiTheme="minorEastAsia" w:eastAsiaTheme="minorEastAsia" w:hAnsiTheme="minorEastAsia"/>
          <w:lang w:bidi="ar"/>
        </w:rPr>
      </w:pPr>
    </w:p>
    <w:p w:rsidR="000C6D92" w:rsidRPr="007361C1" w:rsidRDefault="000C6D92" w:rsidP="000C6D92">
      <w:pPr>
        <w:pStyle w:val="a4"/>
        <w:rPr>
          <w:rFonts w:asciiTheme="minorEastAsia" w:eastAsiaTheme="minorEastAsia" w:hAnsiTheme="minorEastAsia"/>
          <w:lang w:bidi="ar"/>
        </w:rPr>
      </w:pPr>
    </w:p>
    <w:p w:rsidR="000C6D92" w:rsidRPr="007361C1" w:rsidRDefault="000C6D92" w:rsidP="000C6D92">
      <w:pPr>
        <w:rPr>
          <w:rFonts w:asciiTheme="minorEastAsia" w:eastAsiaTheme="minorEastAsia" w:hAnsiTheme="minorEastAsia"/>
          <w:lang w:bidi="ar"/>
        </w:rPr>
      </w:pPr>
    </w:p>
    <w:p w:rsidR="000C6D92" w:rsidRPr="007361C1" w:rsidRDefault="000C6D92" w:rsidP="000C6D92">
      <w:pPr>
        <w:pStyle w:val="a0"/>
        <w:ind w:firstLine="480"/>
        <w:rPr>
          <w:rFonts w:asciiTheme="minorEastAsia" w:eastAsiaTheme="minorEastAsia" w:hAnsiTheme="minorEastAsia"/>
          <w:lang w:bidi="ar"/>
        </w:rPr>
      </w:pPr>
    </w:p>
    <w:p w:rsidR="000C6D92" w:rsidRPr="007361C1" w:rsidRDefault="000C6D92" w:rsidP="000C6D92">
      <w:pPr>
        <w:pStyle w:val="a4"/>
        <w:rPr>
          <w:rFonts w:asciiTheme="minorEastAsia" w:eastAsiaTheme="minorEastAsia" w:hAnsiTheme="minorEastAsia"/>
          <w:lang w:bidi="ar"/>
        </w:rPr>
      </w:pPr>
    </w:p>
    <w:p w:rsidR="000C6D92" w:rsidRPr="007361C1" w:rsidRDefault="000C6D92" w:rsidP="000C6D92">
      <w:pPr>
        <w:rPr>
          <w:rFonts w:asciiTheme="minorEastAsia" w:eastAsiaTheme="minorEastAsia" w:hAnsiTheme="minorEastAsia"/>
          <w:lang w:bidi="ar"/>
        </w:rPr>
      </w:pPr>
    </w:p>
    <w:p w:rsidR="000C6D92" w:rsidRPr="007361C1" w:rsidRDefault="000C6D92" w:rsidP="000C6D92">
      <w:pPr>
        <w:pStyle w:val="a0"/>
        <w:ind w:firstLine="480"/>
        <w:rPr>
          <w:rFonts w:asciiTheme="minorEastAsia" w:eastAsiaTheme="minorEastAsia" w:hAnsiTheme="minorEastAsia"/>
          <w:lang w:bidi="ar"/>
        </w:rPr>
      </w:pPr>
    </w:p>
    <w:p w:rsidR="0096366F" w:rsidRPr="007361C1" w:rsidRDefault="0096366F">
      <w:pPr>
        <w:widowControl/>
        <w:spacing w:line="420" w:lineRule="exact"/>
        <w:rPr>
          <w:rFonts w:asciiTheme="minorEastAsia" w:eastAsiaTheme="minorEastAsia" w:hAnsiTheme="minorEastAsia" w:cs="仿宋_GB2312"/>
          <w:kern w:val="0"/>
          <w:sz w:val="31"/>
          <w:szCs w:val="31"/>
          <w:lang w:bidi="ar"/>
        </w:rPr>
      </w:pPr>
    </w:p>
    <w:p w:rsidR="0096366F" w:rsidRPr="007361C1" w:rsidRDefault="001E6610">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lastRenderedPageBreak/>
        <w:t>（四包）采购医院继续教育与平台（考试系统）：</w:t>
      </w:r>
    </w:p>
    <w:tbl>
      <w:tblPr>
        <w:tblW w:w="86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29"/>
        <w:gridCol w:w="709"/>
        <w:gridCol w:w="7229"/>
      </w:tblGrid>
      <w:tr w:rsidR="0096366F" w:rsidRPr="007361C1">
        <w:trPr>
          <w:trHeight w:val="690"/>
        </w:trPr>
        <w:tc>
          <w:tcPr>
            <w:tcW w:w="8667" w:type="dxa"/>
            <w:gridSpan w:val="3"/>
            <w:shd w:val="clear" w:color="auto" w:fill="auto"/>
            <w:vAlign w:val="center"/>
          </w:tcPr>
          <w:p w:rsidR="0096366F" w:rsidRPr="007361C1" w:rsidRDefault="001E6610">
            <w:pPr>
              <w:spacing w:line="396" w:lineRule="auto"/>
              <w:jc w:val="center"/>
              <w:rPr>
                <w:rFonts w:asciiTheme="minorEastAsia" w:eastAsiaTheme="minorEastAsia" w:hAnsiTheme="minorEastAsia"/>
                <w:b/>
              </w:rPr>
            </w:pPr>
            <w:r w:rsidRPr="007361C1">
              <w:rPr>
                <w:rFonts w:asciiTheme="minorEastAsia" w:eastAsiaTheme="minorEastAsia" w:hAnsiTheme="minorEastAsia" w:hint="eastAsia"/>
                <w:b/>
              </w:rPr>
              <w:t>智慧医学教育云平台</w:t>
            </w:r>
          </w:p>
        </w:tc>
      </w:tr>
      <w:tr w:rsidR="0096366F" w:rsidRPr="007361C1" w:rsidTr="009650E4">
        <w:trPr>
          <w:trHeight w:val="690"/>
        </w:trPr>
        <w:tc>
          <w:tcPr>
            <w:tcW w:w="729" w:type="dxa"/>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b/>
              </w:rPr>
              <w:t>1</w:t>
            </w:r>
            <w:r w:rsidRPr="007361C1">
              <w:rPr>
                <w:rFonts w:asciiTheme="minorEastAsia" w:eastAsiaTheme="minorEastAsia" w:hAnsiTheme="minorEastAsia" w:hint="eastAsia"/>
                <w:b/>
              </w:rPr>
              <w:t>、无地域限制</w:t>
            </w:r>
          </w:p>
        </w:tc>
        <w:tc>
          <w:tcPr>
            <w:tcW w:w="7938" w:type="dxa"/>
            <w:gridSpan w:val="2"/>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充分发挥云平台的网络优势，能让更多的医护共享同一种资源，充分节约成本，降低原始系统场地限制及硬件问题而带来的资金压力；</w:t>
            </w:r>
          </w:p>
        </w:tc>
      </w:tr>
      <w:tr w:rsidR="0096366F" w:rsidRPr="007361C1" w:rsidTr="009650E4">
        <w:trPr>
          <w:trHeight w:val="690"/>
        </w:trPr>
        <w:tc>
          <w:tcPr>
            <w:tcW w:w="729" w:type="dxa"/>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2、使用效果</w:t>
            </w:r>
          </w:p>
        </w:tc>
        <w:tc>
          <w:tcPr>
            <w:tcW w:w="7938" w:type="dxa"/>
            <w:gridSpan w:val="2"/>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提供轻松愉悦的学习和考试方式，既可以通过电脑终端进行学习或考试，也可以使用手机、I</w:t>
            </w:r>
            <w:r w:rsidRPr="007361C1">
              <w:rPr>
                <w:rFonts w:asciiTheme="minorEastAsia" w:eastAsiaTheme="minorEastAsia" w:hAnsiTheme="minorEastAsia"/>
                <w:b/>
              </w:rPr>
              <w:t>PAD</w:t>
            </w:r>
            <w:r w:rsidRPr="007361C1">
              <w:rPr>
                <w:rFonts w:asciiTheme="minorEastAsia" w:eastAsiaTheme="minorEastAsia" w:hAnsiTheme="minorEastAsia" w:hint="eastAsia"/>
                <w:b/>
              </w:rPr>
              <w:t>、微信公众号进行学练考，让每个医护人员都能在非常舒适的环境中获得知识，完成医院的各项考核；</w:t>
            </w:r>
          </w:p>
        </w:tc>
      </w:tr>
      <w:tr w:rsidR="0096366F" w:rsidRPr="007361C1" w:rsidTr="009650E4">
        <w:trPr>
          <w:trHeight w:val="690"/>
        </w:trPr>
        <w:tc>
          <w:tcPr>
            <w:tcW w:w="729" w:type="dxa"/>
            <w:vMerge w:val="restart"/>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b/>
              </w:rPr>
              <w:t>3</w:t>
            </w:r>
            <w:r w:rsidRPr="007361C1">
              <w:rPr>
                <w:rFonts w:asciiTheme="minorEastAsia" w:eastAsiaTheme="minorEastAsia" w:hAnsiTheme="minorEastAsia" w:hint="eastAsia"/>
                <w:b/>
              </w:rPr>
              <w:t>、功能模块要求</w:t>
            </w:r>
          </w:p>
        </w:tc>
        <w:tc>
          <w:tcPr>
            <w:tcW w:w="7938" w:type="dxa"/>
            <w:gridSpan w:val="2"/>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系统学习：医护人员进入相关题库进行自由练习，并可记录错误题目；可自行从所有题库目录中抽取指定试题，进行模拟考核，可对组好的题目进行再次考核，查看答案等功能；</w:t>
            </w:r>
          </w:p>
        </w:tc>
      </w:tr>
      <w:tr w:rsidR="0096366F" w:rsidRPr="007361C1" w:rsidTr="009650E4">
        <w:trPr>
          <w:trHeight w:val="69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938" w:type="dxa"/>
            <w:gridSpan w:val="2"/>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强化训练：实现由题库中划定范围，抽取指定或随机试题，指定医护人员进行强化训练。且支持由强化训练创建随机试卷或指定试卷进行考试。</w:t>
            </w:r>
          </w:p>
        </w:tc>
      </w:tr>
      <w:tr w:rsidR="0096366F" w:rsidRPr="007361C1" w:rsidTr="009650E4">
        <w:trPr>
          <w:trHeight w:val="27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val="restart"/>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考 务</w:t>
            </w:r>
          </w:p>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管 理</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指定试卷：可按题目内容或分类，从题库中任意组织试卷，所有试卷可复用，可编辑，且不影响整体题库内容。</w:t>
            </w:r>
          </w:p>
        </w:tc>
      </w:tr>
      <w:tr w:rsidR="0096366F" w:rsidRPr="007361C1" w:rsidTr="009650E4">
        <w:trPr>
          <w:trHeight w:val="30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随机组卷：可按题库路径组织随机试卷，产生A</w:t>
            </w:r>
            <w:r w:rsidRPr="007361C1">
              <w:rPr>
                <w:rFonts w:asciiTheme="minorEastAsia" w:eastAsiaTheme="minorEastAsia" w:hAnsiTheme="minorEastAsia"/>
                <w:b/>
              </w:rPr>
              <w:t>BCD</w:t>
            </w:r>
            <w:r w:rsidRPr="007361C1">
              <w:rPr>
                <w:rFonts w:asciiTheme="minorEastAsia" w:eastAsiaTheme="minorEastAsia" w:hAnsiTheme="minorEastAsia" w:hint="eastAsia"/>
                <w:b/>
              </w:rPr>
              <w:t>卷，保证每个考生试卷不完全相同，有效提高防作弊机制。</w:t>
            </w:r>
          </w:p>
        </w:tc>
      </w:tr>
      <w:tr w:rsidR="0096366F" w:rsidRPr="007361C1" w:rsidTr="009650E4">
        <w:trPr>
          <w:trHeight w:val="15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难易度组卷：可按照题目的难易度进行组卷，方便按考试人员的职级分类进行考核。</w:t>
            </w:r>
          </w:p>
        </w:tc>
      </w:tr>
      <w:tr w:rsidR="0096366F" w:rsidRPr="007361C1" w:rsidTr="009650E4">
        <w:trPr>
          <w:trHeight w:val="15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以卷组卷：可实现一键完成试卷的复制，快捷组建差异较小的试卷。</w:t>
            </w:r>
          </w:p>
        </w:tc>
      </w:tr>
      <w:tr w:rsidR="0096366F" w:rsidRPr="007361C1" w:rsidTr="009650E4">
        <w:trPr>
          <w:trHeight w:val="15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强化组卷：从强化训练题库中快捷组卷，缩小选题范围，方便考核。</w:t>
            </w:r>
          </w:p>
        </w:tc>
      </w:tr>
      <w:tr w:rsidR="0096366F" w:rsidRPr="007361C1" w:rsidTr="009650E4">
        <w:trPr>
          <w:trHeight w:val="15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精准组卷：按照路径关键字搜索组织试卷，精准、灵活方便。</w:t>
            </w:r>
          </w:p>
        </w:tc>
      </w:tr>
      <w:tr w:rsidR="0096366F" w:rsidRPr="007361C1" w:rsidTr="009650E4">
        <w:trPr>
          <w:trHeight w:val="15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收藏组卷：从自己收藏的题目中组卷，实现重点知识考核。</w:t>
            </w:r>
          </w:p>
        </w:tc>
      </w:tr>
      <w:tr w:rsidR="0096366F" w:rsidRPr="007361C1" w:rsidTr="009650E4">
        <w:trPr>
          <w:trHeight w:val="345"/>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考生管理：对参加考试的考生进行选择，或重置、取消考试资格等操作；支持考生名单导入模式，以便快速组建考试。</w:t>
            </w:r>
          </w:p>
        </w:tc>
      </w:tr>
      <w:tr w:rsidR="0096366F" w:rsidRPr="007361C1" w:rsidTr="009650E4">
        <w:trPr>
          <w:trHeight w:val="345"/>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试卷导出：从试卷管理中一键导出双行或者单行格式的W</w:t>
            </w:r>
            <w:r w:rsidRPr="007361C1">
              <w:rPr>
                <w:rFonts w:asciiTheme="minorEastAsia" w:eastAsiaTheme="minorEastAsia" w:hAnsiTheme="minorEastAsia"/>
                <w:b/>
              </w:rPr>
              <w:t>ord</w:t>
            </w:r>
            <w:r w:rsidRPr="007361C1">
              <w:rPr>
                <w:rFonts w:asciiTheme="minorEastAsia" w:eastAsiaTheme="minorEastAsia" w:hAnsiTheme="minorEastAsia" w:hint="eastAsia"/>
                <w:b/>
              </w:rPr>
              <w:t>试卷。</w:t>
            </w:r>
          </w:p>
        </w:tc>
      </w:tr>
      <w:tr w:rsidR="0096366F" w:rsidRPr="007361C1" w:rsidTr="009650E4">
        <w:trPr>
          <w:trHeight w:val="30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成绩管理：查看全体考生考试成绩，并可以查看到每个考生的试卷，可批量导出D</w:t>
            </w:r>
            <w:r w:rsidRPr="007361C1">
              <w:rPr>
                <w:rFonts w:asciiTheme="minorEastAsia" w:eastAsiaTheme="minorEastAsia" w:hAnsiTheme="minorEastAsia"/>
                <w:b/>
              </w:rPr>
              <w:t>OC</w:t>
            </w:r>
            <w:r w:rsidRPr="007361C1">
              <w:rPr>
                <w:rFonts w:asciiTheme="minorEastAsia" w:eastAsiaTheme="minorEastAsia" w:hAnsiTheme="minorEastAsia" w:hint="eastAsia"/>
                <w:b/>
              </w:rPr>
              <w:t>电子试卷，作为永久保存资料。</w:t>
            </w:r>
          </w:p>
        </w:tc>
      </w:tr>
      <w:tr w:rsidR="0096366F" w:rsidRPr="007361C1" w:rsidTr="009650E4">
        <w:trPr>
          <w:trHeight w:val="135"/>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试卷分析：对该场考试的试卷进行详细的分析，不同角度分析考试成绩，生成相应图表，且可按题目进行逐题分析，为下次培训侧重点提供重要依据。</w:t>
            </w:r>
          </w:p>
        </w:tc>
      </w:tr>
      <w:tr w:rsidR="0096366F" w:rsidRPr="007361C1" w:rsidTr="009650E4">
        <w:trPr>
          <w:trHeight w:val="135"/>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 xml:space="preserve">考试设置：支持一路向前考试模式；支持考试终端限定模式； </w:t>
            </w:r>
          </w:p>
        </w:tc>
      </w:tr>
      <w:tr w:rsidR="0096366F" w:rsidRPr="007361C1" w:rsidTr="009650E4">
        <w:trPr>
          <w:trHeight w:val="135"/>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防作弊：系统页面禁止复制粘贴，题目顺序打乱，还可设置退出后台次数，如用户考试过程中退出考试界面次数超出设置次数则强制交卷。</w:t>
            </w:r>
          </w:p>
        </w:tc>
      </w:tr>
      <w:tr w:rsidR="0096366F" w:rsidRPr="007361C1" w:rsidTr="009650E4">
        <w:trPr>
          <w:trHeight w:val="69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val="restart"/>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题库管 理</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系统提供灵活的题库导入机制，用户可自行定义题库导入，支持多种题目类型的题库导入功能。永久帮助用户导入用户所需题库，并实时更新相应题库。也可以按考试要求检索题干查找相应科目进行组卷学习。</w:t>
            </w:r>
          </w:p>
        </w:tc>
      </w:tr>
      <w:tr w:rsidR="0096366F" w:rsidRPr="007361C1" w:rsidTr="009650E4">
        <w:trPr>
          <w:trHeight w:val="69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题型管理：支持医学类常见的1</w:t>
            </w:r>
            <w:r w:rsidRPr="007361C1">
              <w:rPr>
                <w:rFonts w:asciiTheme="minorEastAsia" w:eastAsiaTheme="minorEastAsia" w:hAnsiTheme="minorEastAsia"/>
                <w:b/>
              </w:rPr>
              <w:t>7</w:t>
            </w:r>
            <w:r w:rsidRPr="007361C1">
              <w:rPr>
                <w:rFonts w:asciiTheme="minorEastAsia" w:eastAsiaTheme="minorEastAsia" w:hAnsiTheme="minorEastAsia" w:hint="eastAsia"/>
                <w:b/>
              </w:rPr>
              <w:t>种题型，如配伍题、病案分析题、B型题等题型。</w:t>
            </w:r>
          </w:p>
        </w:tc>
      </w:tr>
      <w:tr w:rsidR="0096366F" w:rsidRPr="007361C1" w:rsidTr="009650E4">
        <w:trPr>
          <w:trHeight w:val="69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题库录入：按题目类型实现各种类型的题目录入功能，方便用户自行建立题库。</w:t>
            </w:r>
          </w:p>
        </w:tc>
      </w:tr>
      <w:tr w:rsidR="0096366F" w:rsidRPr="007361C1" w:rsidTr="009650E4">
        <w:trPr>
          <w:trHeight w:val="69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题库类 目</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临床医学考试；三基考试（湖南版、东南版）；职称考试（执业资格考试，初、中、高级职称考试等）；临床护理考试；院内考试（总务管理、信息化科室、人事管理、住院医师规范化培训）等其它考试。总计试题量不低于1</w:t>
            </w:r>
            <w:r w:rsidRPr="007361C1">
              <w:rPr>
                <w:rFonts w:asciiTheme="minorEastAsia" w:eastAsiaTheme="minorEastAsia" w:hAnsiTheme="minorEastAsia"/>
                <w:b/>
              </w:rPr>
              <w:t>8</w:t>
            </w:r>
            <w:r w:rsidRPr="007361C1">
              <w:rPr>
                <w:rFonts w:asciiTheme="minorEastAsia" w:eastAsiaTheme="minorEastAsia" w:hAnsiTheme="minorEastAsia" w:hint="eastAsia"/>
                <w:b/>
              </w:rPr>
              <w:t>0万道，可满足医院不同科室、不同职称的考核学习。</w:t>
            </w:r>
          </w:p>
        </w:tc>
      </w:tr>
      <w:tr w:rsidR="0096366F" w:rsidRPr="007361C1" w:rsidTr="009650E4">
        <w:trPr>
          <w:trHeight w:val="913"/>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val="restart"/>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学 习中 心</w:t>
            </w:r>
          </w:p>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课程学习：全体医护人员，可通过电脑、手机、微信公众号、I</w:t>
            </w:r>
            <w:r w:rsidRPr="007361C1">
              <w:rPr>
                <w:rFonts w:asciiTheme="minorEastAsia" w:eastAsiaTheme="minorEastAsia" w:hAnsiTheme="minorEastAsia"/>
                <w:b/>
              </w:rPr>
              <w:t>pad</w:t>
            </w:r>
            <w:r w:rsidRPr="007361C1">
              <w:rPr>
                <w:rFonts w:asciiTheme="minorEastAsia" w:eastAsiaTheme="minorEastAsia" w:hAnsiTheme="minorEastAsia" w:hint="eastAsia"/>
                <w:b/>
              </w:rPr>
              <w:t>、</w:t>
            </w:r>
            <w:r w:rsidRPr="007361C1">
              <w:rPr>
                <w:rFonts w:asciiTheme="minorEastAsia" w:eastAsiaTheme="minorEastAsia" w:hAnsiTheme="minorEastAsia"/>
                <w:b/>
              </w:rPr>
              <w:t>Pad</w:t>
            </w:r>
            <w:r w:rsidRPr="007361C1">
              <w:rPr>
                <w:rFonts w:asciiTheme="minorEastAsia" w:eastAsiaTheme="minorEastAsia" w:hAnsiTheme="minorEastAsia" w:hint="eastAsia"/>
                <w:b/>
              </w:rPr>
              <w:t>等相关可接入互联网的设备进行学习系统中全部多媒体资料；课程精选数百位权威专家的临床精粹、操作规范、管理经验等</w:t>
            </w:r>
            <w:r w:rsidRPr="007361C1">
              <w:rPr>
                <w:rFonts w:asciiTheme="minorEastAsia" w:eastAsiaTheme="minorEastAsia" w:hAnsiTheme="minorEastAsia"/>
                <w:b/>
              </w:rPr>
              <w:t>1</w:t>
            </w:r>
            <w:r w:rsidRPr="007361C1">
              <w:rPr>
                <w:rFonts w:asciiTheme="minorEastAsia" w:eastAsiaTheme="minorEastAsia" w:hAnsiTheme="minorEastAsia" w:hint="eastAsia"/>
                <w:b/>
              </w:rPr>
              <w:t>000多个视频、P</w:t>
            </w:r>
            <w:r w:rsidRPr="007361C1">
              <w:rPr>
                <w:rFonts w:asciiTheme="minorEastAsia" w:eastAsiaTheme="minorEastAsia" w:hAnsiTheme="minorEastAsia"/>
                <w:b/>
              </w:rPr>
              <w:t>PT</w:t>
            </w:r>
            <w:r w:rsidRPr="007361C1">
              <w:rPr>
                <w:rFonts w:asciiTheme="minorEastAsia" w:eastAsiaTheme="minorEastAsia" w:hAnsiTheme="minorEastAsia" w:hint="eastAsia"/>
                <w:b/>
              </w:rPr>
              <w:t>、P</w:t>
            </w:r>
            <w:r w:rsidRPr="007361C1">
              <w:rPr>
                <w:rFonts w:asciiTheme="minorEastAsia" w:eastAsiaTheme="minorEastAsia" w:hAnsiTheme="minorEastAsia"/>
                <w:b/>
              </w:rPr>
              <w:t>DF</w:t>
            </w:r>
            <w:r w:rsidRPr="007361C1">
              <w:rPr>
                <w:rFonts w:asciiTheme="minorEastAsia" w:eastAsiaTheme="minorEastAsia" w:hAnsiTheme="minorEastAsia" w:hint="eastAsia"/>
                <w:b/>
              </w:rPr>
              <w:t>等资料，分为内、外、妇、儿、专科、护理、医师、医院管理等。为临床手术、临床教学提供动态、直观的指导。</w:t>
            </w:r>
          </w:p>
        </w:tc>
      </w:tr>
      <w:tr w:rsidR="0096366F" w:rsidRPr="007361C1" w:rsidTr="009650E4">
        <w:trPr>
          <w:trHeight w:val="24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课程管理：医疗机构可自行上传本院相关多媒体资料供全院医护人员学习。系统支持视频、P</w:t>
            </w:r>
            <w:r w:rsidRPr="007361C1">
              <w:rPr>
                <w:rFonts w:asciiTheme="minorEastAsia" w:eastAsiaTheme="minorEastAsia" w:hAnsiTheme="minorEastAsia"/>
                <w:b/>
              </w:rPr>
              <w:t>PT</w:t>
            </w:r>
            <w:r w:rsidRPr="007361C1">
              <w:rPr>
                <w:rFonts w:asciiTheme="minorEastAsia" w:eastAsiaTheme="minorEastAsia" w:hAnsiTheme="minorEastAsia" w:hint="eastAsia"/>
                <w:b/>
              </w:rPr>
              <w:t>、W</w:t>
            </w:r>
            <w:r w:rsidRPr="007361C1">
              <w:rPr>
                <w:rFonts w:asciiTheme="minorEastAsia" w:eastAsiaTheme="minorEastAsia" w:hAnsiTheme="minorEastAsia"/>
                <w:b/>
              </w:rPr>
              <w:t>ORD</w:t>
            </w:r>
            <w:r w:rsidRPr="007361C1">
              <w:rPr>
                <w:rFonts w:asciiTheme="minorEastAsia" w:eastAsiaTheme="minorEastAsia" w:hAnsiTheme="minorEastAsia" w:hint="eastAsia"/>
                <w:b/>
              </w:rPr>
              <w:t>、P</w:t>
            </w:r>
            <w:r w:rsidRPr="007361C1">
              <w:rPr>
                <w:rFonts w:asciiTheme="minorEastAsia" w:eastAsiaTheme="minorEastAsia" w:hAnsiTheme="minorEastAsia"/>
                <w:b/>
              </w:rPr>
              <w:t>DF</w:t>
            </w:r>
            <w:r w:rsidRPr="007361C1">
              <w:rPr>
                <w:rFonts w:asciiTheme="minorEastAsia" w:eastAsiaTheme="minorEastAsia" w:hAnsiTheme="minorEastAsia" w:hint="eastAsia"/>
                <w:b/>
              </w:rPr>
              <w:t>、图文等多格式。</w:t>
            </w:r>
          </w:p>
        </w:tc>
      </w:tr>
      <w:tr w:rsidR="0096366F" w:rsidRPr="007361C1" w:rsidTr="009650E4">
        <w:trPr>
          <w:trHeight w:val="24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习题管理：支持用户自己上传的课程自行录入配套的练习题目，帮助学员学习</w:t>
            </w:r>
            <w:r w:rsidRPr="007361C1">
              <w:rPr>
                <w:rFonts w:asciiTheme="minorEastAsia" w:eastAsiaTheme="minorEastAsia" w:hAnsiTheme="minorEastAsia" w:hint="eastAsia"/>
                <w:b/>
              </w:rPr>
              <w:lastRenderedPageBreak/>
              <w:t>完后练习。</w:t>
            </w:r>
          </w:p>
        </w:tc>
      </w:tr>
      <w:tr w:rsidR="0096366F" w:rsidRPr="007361C1" w:rsidTr="009650E4">
        <w:trPr>
          <w:trHeight w:val="24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进度管理：管理人员可实时在后台查看本院全体医护人员的学习进度；所有学习过的程课可获得系统学分，供管理科室进行考核。</w:t>
            </w:r>
          </w:p>
        </w:tc>
      </w:tr>
      <w:tr w:rsidR="0096366F" w:rsidRPr="007361C1" w:rsidTr="009650E4">
        <w:trPr>
          <w:trHeight w:val="240"/>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防作弊：首次学习禁止拖动，随机弹出无人检测验证码。</w:t>
            </w:r>
          </w:p>
        </w:tc>
      </w:tr>
      <w:tr w:rsidR="0096366F" w:rsidRPr="007361C1" w:rsidTr="009650E4">
        <w:trPr>
          <w:trHeight w:val="1416"/>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学分统计：系统可统计学员在本平台上考试或者学习获取的全部学分，并可进行分类统计，导出所有学分明细记录，作为管理人员考核医护人员的相关依据资料。</w:t>
            </w:r>
          </w:p>
        </w:tc>
      </w:tr>
      <w:tr w:rsidR="0096366F" w:rsidRPr="007361C1" w:rsidTr="009650E4">
        <w:trPr>
          <w:trHeight w:val="138"/>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签到中 心</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系统支持会议签到、考试签到、培训签到及其它签到四种模式。用户只需创建签到任务，便可以用微信扫描二维码进行签到。二维码采用静态和动态两种签到模式，有效防止签到作弊。系统支持签到和签退两种方式，防止有人中途退场，并将签到数据永久保存在服务器中或导出Ex</w:t>
            </w:r>
            <w:r w:rsidRPr="007361C1">
              <w:rPr>
                <w:rFonts w:asciiTheme="minorEastAsia" w:eastAsiaTheme="minorEastAsia" w:hAnsiTheme="minorEastAsia"/>
                <w:b/>
              </w:rPr>
              <w:t>cel</w:t>
            </w:r>
            <w:r w:rsidRPr="007361C1">
              <w:rPr>
                <w:rFonts w:asciiTheme="minorEastAsia" w:eastAsiaTheme="minorEastAsia" w:hAnsiTheme="minorEastAsia" w:hint="eastAsia"/>
                <w:b/>
              </w:rPr>
              <w:t>中。</w:t>
            </w:r>
          </w:p>
        </w:tc>
      </w:tr>
      <w:tr w:rsidR="0096366F" w:rsidRPr="007361C1" w:rsidTr="009650E4">
        <w:trPr>
          <w:trHeight w:val="1859"/>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疾病数据库</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疾病数据库包含多种常见疾病，分为内科、外科、妇产科、儿科、皮肤性病科、感染科、眼科、急诊科、口腔科、肿痛科、骨科、耳鼻喉头颈外科、内分泌科、神经内科、血液科、肾内科、肝胆内科等2</w:t>
            </w:r>
            <w:r w:rsidRPr="007361C1">
              <w:rPr>
                <w:rFonts w:asciiTheme="minorEastAsia" w:eastAsiaTheme="minorEastAsia" w:hAnsiTheme="minorEastAsia"/>
                <w:b/>
              </w:rPr>
              <w:t>9</w:t>
            </w:r>
            <w:r w:rsidRPr="007361C1">
              <w:rPr>
                <w:rFonts w:asciiTheme="minorEastAsia" w:eastAsiaTheme="minorEastAsia" w:hAnsiTheme="minorEastAsia" w:hint="eastAsia"/>
                <w:b/>
              </w:rPr>
              <w:t>个科目的最新疾病数据。可手机A</w:t>
            </w:r>
            <w:r w:rsidRPr="007361C1">
              <w:rPr>
                <w:rFonts w:asciiTheme="minorEastAsia" w:eastAsiaTheme="minorEastAsia" w:hAnsiTheme="minorEastAsia"/>
                <w:b/>
              </w:rPr>
              <w:t>PP</w:t>
            </w:r>
            <w:r w:rsidRPr="007361C1">
              <w:rPr>
                <w:rFonts w:asciiTheme="minorEastAsia" w:eastAsiaTheme="minorEastAsia" w:hAnsiTheme="minorEastAsia" w:hint="eastAsia"/>
                <w:b/>
              </w:rPr>
              <w:t>或微信公众号随时查询。</w:t>
            </w:r>
          </w:p>
        </w:tc>
      </w:tr>
      <w:tr w:rsidR="0096366F" w:rsidRPr="007361C1" w:rsidTr="009650E4">
        <w:trPr>
          <w:trHeight w:val="1859"/>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val="restart"/>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护理宣 教</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科室管理人员，可在平台内上传或分享任意多媒体及图文宣教文件到平台中，系统可供院内全部护理人员实时将平台上共享的学习资料通过二维码分享给患者，完成护理宣传，同时可提高护理人员宣教水平。</w:t>
            </w:r>
          </w:p>
        </w:tc>
      </w:tr>
      <w:tr w:rsidR="0096366F" w:rsidRPr="007361C1" w:rsidTr="009650E4">
        <w:trPr>
          <w:trHeight w:val="1192"/>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支持发布分享与不分享，且可指定分享范围；支持分享统计，按分享人员统计分享次数及浏览明细记录，且支持记录导出到e</w:t>
            </w:r>
            <w:r w:rsidRPr="007361C1">
              <w:rPr>
                <w:rFonts w:asciiTheme="minorEastAsia" w:eastAsiaTheme="minorEastAsia" w:hAnsiTheme="minorEastAsia"/>
                <w:b/>
              </w:rPr>
              <w:t>xcel</w:t>
            </w:r>
            <w:r w:rsidRPr="007361C1">
              <w:rPr>
                <w:rFonts w:asciiTheme="minorEastAsia" w:eastAsiaTheme="minorEastAsia" w:hAnsiTheme="minorEastAsia" w:hint="eastAsia"/>
                <w:b/>
              </w:rPr>
              <w:t>。</w:t>
            </w:r>
          </w:p>
        </w:tc>
      </w:tr>
      <w:tr w:rsidR="0096366F" w:rsidRPr="007361C1" w:rsidTr="009650E4">
        <w:trPr>
          <w:trHeight w:val="1859"/>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vMerge/>
            <w:shd w:val="clear" w:color="auto" w:fill="auto"/>
            <w:vAlign w:val="center"/>
          </w:tcPr>
          <w:p w:rsidR="0096366F" w:rsidRPr="007361C1" w:rsidRDefault="0096366F">
            <w:pPr>
              <w:spacing w:line="396" w:lineRule="auto"/>
              <w:rPr>
                <w:rFonts w:asciiTheme="minorEastAsia" w:eastAsiaTheme="minorEastAsia" w:hAnsiTheme="minorEastAsia"/>
                <w:b/>
              </w:rPr>
            </w:pP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内置不低于2</w:t>
            </w:r>
            <w:r w:rsidRPr="007361C1">
              <w:rPr>
                <w:rFonts w:asciiTheme="minorEastAsia" w:eastAsiaTheme="minorEastAsia" w:hAnsiTheme="minorEastAsia"/>
                <w:b/>
              </w:rPr>
              <w:t>000</w:t>
            </w:r>
            <w:r w:rsidRPr="007361C1">
              <w:rPr>
                <w:rFonts w:asciiTheme="minorEastAsia" w:eastAsiaTheme="minorEastAsia" w:hAnsiTheme="minorEastAsia" w:hint="eastAsia"/>
                <w:b/>
              </w:rPr>
              <w:t>套宣教内容；提供专业的图文编辑器，且提供专业的文章模版、分割符、关注、图文等模版，方便管理人员快速编辑自己的宣教内容。</w:t>
            </w:r>
          </w:p>
        </w:tc>
      </w:tr>
      <w:tr w:rsidR="0096366F" w:rsidRPr="007361C1" w:rsidTr="009650E4">
        <w:trPr>
          <w:trHeight w:val="1859"/>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问卷调 查</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管理人员可轻松创建任意格式的调查问卷；指定时间自动回收问卷；支持院内人员及院外人员调查控制；支持二维码多渠道分发问卷；完美支持移动端问卷填报；实时分析及掌握问卷填报进度；支持填报内容完整导出到</w:t>
            </w:r>
            <w:r w:rsidRPr="007361C1">
              <w:rPr>
                <w:rFonts w:asciiTheme="minorEastAsia" w:eastAsiaTheme="minorEastAsia" w:hAnsiTheme="minorEastAsia"/>
                <w:b/>
              </w:rPr>
              <w:t>Excel;</w:t>
            </w:r>
            <w:r w:rsidRPr="007361C1">
              <w:rPr>
                <w:rFonts w:asciiTheme="minorEastAsia" w:eastAsiaTheme="minorEastAsia" w:hAnsiTheme="minorEastAsia" w:hint="eastAsia"/>
                <w:b/>
              </w:rPr>
              <w:t>支持问卷细化分析及统计。</w:t>
            </w:r>
          </w:p>
        </w:tc>
      </w:tr>
      <w:tr w:rsidR="0096366F" w:rsidRPr="007361C1" w:rsidTr="009650E4">
        <w:trPr>
          <w:trHeight w:val="1859"/>
        </w:trPr>
        <w:tc>
          <w:tcPr>
            <w:tcW w:w="729" w:type="dxa"/>
            <w:vMerge/>
            <w:vAlign w:val="center"/>
          </w:tcPr>
          <w:p w:rsidR="0096366F" w:rsidRPr="007361C1" w:rsidRDefault="0096366F">
            <w:pPr>
              <w:spacing w:line="396" w:lineRule="auto"/>
              <w:rPr>
                <w:rFonts w:asciiTheme="minorEastAsia" w:eastAsiaTheme="minorEastAsia" w:hAnsiTheme="minorEastAsia"/>
                <w:b/>
              </w:rPr>
            </w:pPr>
          </w:p>
        </w:tc>
        <w:tc>
          <w:tcPr>
            <w:tcW w:w="70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系统管 理</w:t>
            </w:r>
          </w:p>
        </w:tc>
        <w:tc>
          <w:tcPr>
            <w:tcW w:w="7229" w:type="dxa"/>
            <w:shd w:val="clear" w:color="auto" w:fill="auto"/>
            <w:vAlign w:val="center"/>
          </w:tcPr>
          <w:p w:rsidR="0096366F" w:rsidRPr="007361C1" w:rsidRDefault="001E6610">
            <w:pPr>
              <w:spacing w:line="396" w:lineRule="auto"/>
              <w:rPr>
                <w:rFonts w:asciiTheme="minorEastAsia" w:eastAsiaTheme="minorEastAsia" w:hAnsiTheme="minorEastAsia"/>
                <w:b/>
              </w:rPr>
            </w:pPr>
            <w:r w:rsidRPr="007361C1">
              <w:rPr>
                <w:rFonts w:asciiTheme="minorEastAsia" w:eastAsiaTheme="minorEastAsia" w:hAnsiTheme="minorEastAsia" w:hint="eastAsia"/>
                <w:b/>
              </w:rPr>
              <w:t>管理人员可实时在后台对全院所有医护人员进行添加、删除、锁定、批量导入导出等操作，并可查看所有人员P</w:t>
            </w:r>
            <w:r w:rsidRPr="007361C1">
              <w:rPr>
                <w:rFonts w:asciiTheme="minorEastAsia" w:eastAsiaTheme="minorEastAsia" w:hAnsiTheme="minorEastAsia"/>
                <w:b/>
              </w:rPr>
              <w:t>C</w:t>
            </w:r>
            <w:r w:rsidRPr="007361C1">
              <w:rPr>
                <w:rFonts w:asciiTheme="minorEastAsia" w:eastAsiaTheme="minorEastAsia" w:hAnsiTheme="minorEastAsia" w:hint="eastAsia"/>
                <w:b/>
              </w:rPr>
              <w:t>或手机端登录记录；可划分不同的角色分组，对全院任意医护人员进行详细的角色权限划分；可对系统科室、职称等相关字典资料进行配置。</w:t>
            </w:r>
          </w:p>
        </w:tc>
      </w:tr>
    </w:tbl>
    <w:p w:rsidR="0096366F" w:rsidRPr="007361C1" w:rsidRDefault="0096366F">
      <w:pPr>
        <w:rPr>
          <w:rFonts w:asciiTheme="minorEastAsia" w:eastAsiaTheme="minorEastAsia" w:hAnsiTheme="minorEastAsia"/>
          <w:b/>
          <w:bCs/>
        </w:rPr>
      </w:pPr>
    </w:p>
    <w:p w:rsidR="00B53354" w:rsidRPr="007361C1" w:rsidRDefault="001E6610" w:rsidP="00B53354">
      <w:pPr>
        <w:rPr>
          <w:rFonts w:asciiTheme="minorEastAsia" w:eastAsiaTheme="minorEastAsia" w:hAnsiTheme="minorEastAsia"/>
          <w:b/>
          <w:bCs/>
        </w:rPr>
      </w:pPr>
      <w:r w:rsidRPr="007361C1">
        <w:rPr>
          <w:rFonts w:asciiTheme="minorEastAsia" w:eastAsiaTheme="minorEastAsia" w:hAnsiTheme="minorEastAsia" w:hint="eastAsia"/>
          <w:b/>
          <w:bCs/>
        </w:rPr>
        <w:t>备注：考试系统投标商在</w:t>
      </w:r>
      <w:r w:rsidRPr="007361C1">
        <w:rPr>
          <w:rFonts w:asciiTheme="minorEastAsia" w:eastAsiaTheme="minorEastAsia" w:hAnsiTheme="minorEastAsia"/>
          <w:b/>
          <w:bCs/>
        </w:rPr>
        <w:t>开标现场</w:t>
      </w:r>
      <w:r w:rsidRPr="007361C1">
        <w:rPr>
          <w:rFonts w:asciiTheme="minorEastAsia" w:eastAsiaTheme="minorEastAsia" w:hAnsiTheme="minorEastAsia" w:hint="eastAsia"/>
          <w:b/>
          <w:bCs/>
        </w:rPr>
        <w:t>需提供现场演示环节，或提供带语音系统实操演示视频；</w:t>
      </w:r>
    </w:p>
    <w:p w:rsidR="00B53354" w:rsidRPr="007361C1" w:rsidRDefault="00B53354" w:rsidP="00B53354">
      <w:pPr>
        <w:widowControl/>
        <w:spacing w:line="420" w:lineRule="exact"/>
        <w:ind w:firstLineChars="200" w:firstLine="620"/>
        <w:rPr>
          <w:rFonts w:asciiTheme="minorEastAsia" w:eastAsiaTheme="minorEastAsia" w:hAnsiTheme="minorEastAsia" w:cs="仿宋_GB2312"/>
          <w:kern w:val="0"/>
          <w:sz w:val="31"/>
          <w:szCs w:val="31"/>
          <w:lang w:bidi="ar"/>
        </w:rPr>
      </w:pPr>
    </w:p>
    <w:p w:rsidR="00B53354" w:rsidRPr="007361C1" w:rsidRDefault="00B53354" w:rsidP="00B53354">
      <w:pPr>
        <w:widowControl/>
        <w:spacing w:line="420" w:lineRule="exact"/>
        <w:ind w:firstLineChars="200" w:firstLine="620"/>
        <w:rPr>
          <w:rFonts w:asciiTheme="minorEastAsia" w:eastAsiaTheme="minorEastAsia" w:hAnsiTheme="minorEastAsia" w:cs="仿宋_GB2312"/>
          <w:kern w:val="0"/>
          <w:sz w:val="31"/>
          <w:szCs w:val="31"/>
          <w:lang w:bidi="ar"/>
        </w:rPr>
      </w:pPr>
    </w:p>
    <w:p w:rsidR="00B53354" w:rsidRPr="007361C1" w:rsidRDefault="00B53354" w:rsidP="00B53354">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商务要求</w:t>
      </w:r>
    </w:p>
    <w:p w:rsidR="000C6D92"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1、投标人应保证系统为：合格</w:t>
      </w:r>
    </w:p>
    <w:p w:rsidR="000C6D92"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2、交货期：15天。</w:t>
      </w:r>
    </w:p>
    <w:p w:rsidR="000C6D92"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3、付款方式：合同签订后，</w:t>
      </w:r>
      <w:r w:rsidR="00152128" w:rsidRPr="007361C1">
        <w:rPr>
          <w:rFonts w:asciiTheme="minorEastAsia" w:eastAsiaTheme="minorEastAsia" w:hAnsiTheme="minorEastAsia" w:cs="仿宋_GB2312" w:hint="eastAsia"/>
          <w:kern w:val="0"/>
          <w:sz w:val="31"/>
          <w:szCs w:val="31"/>
          <w:lang w:bidi="ar"/>
        </w:rPr>
        <w:t>采购人验收完投入正常使用后支付合同总价的60％，正常使用六个月后支付合同总价的40％。</w:t>
      </w:r>
      <w:r w:rsidRPr="007361C1">
        <w:rPr>
          <w:rFonts w:asciiTheme="minorEastAsia" w:eastAsiaTheme="minorEastAsia" w:hAnsiTheme="minorEastAsia" w:cs="仿宋_GB2312" w:hint="eastAsia"/>
          <w:kern w:val="0"/>
          <w:sz w:val="31"/>
          <w:szCs w:val="31"/>
          <w:lang w:bidi="ar"/>
        </w:rPr>
        <w:t>（具体以签订合同为准）</w:t>
      </w:r>
    </w:p>
    <w:p w:rsidR="000C6D92"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4、售后服务要求：投标单位必须根据招标文件规定的售后服务要求执行，并提供完整的售后服务及应急措施实施方案，应在半小时内作出响应并对医院继续教育云平台（考试系统）进行调试至正常使用。如医院继续教育云平台（考试系统）存在问题，不得验收合格，中标单位需及时处理，（所产生的一切费用由中标单位承担）</w:t>
      </w:r>
    </w:p>
    <w:p w:rsidR="000C6D92"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5、验收标准：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w:t>
      </w:r>
      <w:r w:rsidRPr="007361C1">
        <w:rPr>
          <w:rFonts w:asciiTheme="minorEastAsia" w:eastAsiaTheme="minorEastAsia" w:hAnsiTheme="minorEastAsia" w:cs="仿宋_GB2312" w:hint="eastAsia"/>
          <w:kern w:val="0"/>
          <w:sz w:val="31"/>
          <w:szCs w:val="31"/>
          <w:lang w:bidi="ar"/>
        </w:rPr>
        <w:lastRenderedPageBreak/>
        <w:t>共同签署并存档。验收合格后，甲方根据采购合同支付采购资金，并报送本级财政部门。</w:t>
      </w:r>
    </w:p>
    <w:p w:rsidR="00B53354" w:rsidRPr="007361C1" w:rsidRDefault="000C6D92" w:rsidP="000C6D92">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lang w:bidi="ar"/>
        </w:rPr>
        <w:t>6、验收单位：莎车县维吾尔医医院及实际使用部门、中标单位。</w:t>
      </w:r>
    </w:p>
    <w:p w:rsidR="00B53354" w:rsidRPr="007361C1" w:rsidRDefault="00B53354" w:rsidP="00B53354">
      <w:pPr>
        <w:pStyle w:val="a0"/>
        <w:ind w:firstLine="480"/>
        <w:rPr>
          <w:rFonts w:asciiTheme="minorEastAsia" w:eastAsiaTheme="minorEastAsia" w:hAnsiTheme="minorEastAsia"/>
          <w:lang w:bidi="ar"/>
        </w:rPr>
      </w:pPr>
    </w:p>
    <w:p w:rsidR="0096366F" w:rsidRPr="007361C1" w:rsidRDefault="001E6610" w:rsidP="00B53354">
      <w:pPr>
        <w:widowControl/>
        <w:spacing w:line="420" w:lineRule="exact"/>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kern w:val="0"/>
          <w:sz w:val="31"/>
          <w:szCs w:val="31"/>
          <w:lang w:bidi="ar"/>
        </w:rPr>
        <w:t>可能影响供应商报价和项目实施风险的因素</w:t>
      </w:r>
      <w:r w:rsidRPr="007361C1">
        <w:rPr>
          <w:rFonts w:asciiTheme="minorEastAsia" w:eastAsiaTheme="minorEastAsia" w:hAnsiTheme="minorEastAsia" w:cs="仿宋_GB2312" w:hint="eastAsia"/>
          <w:kern w:val="0"/>
          <w:sz w:val="31"/>
          <w:szCs w:val="31"/>
          <w:lang w:bidi="ar"/>
        </w:rPr>
        <w:t>：</w:t>
      </w:r>
    </w:p>
    <w:p w:rsidR="0096366F" w:rsidRPr="007361C1" w:rsidRDefault="001E6610">
      <w:pPr>
        <w:widowControl/>
        <w:spacing w:line="420" w:lineRule="exact"/>
        <w:ind w:firstLineChars="200" w:firstLine="620"/>
        <w:rPr>
          <w:rFonts w:asciiTheme="minorEastAsia" w:eastAsiaTheme="minorEastAsia" w:hAnsiTheme="minorEastAsia" w:cs="仿宋_GB2312"/>
          <w:kern w:val="0"/>
          <w:sz w:val="31"/>
          <w:szCs w:val="31"/>
        </w:rPr>
      </w:pPr>
      <w:r w:rsidRPr="007361C1">
        <w:rPr>
          <w:rFonts w:asciiTheme="minorEastAsia" w:eastAsiaTheme="minorEastAsia" w:hAnsiTheme="minorEastAsia" w:cs="仿宋_GB2312" w:hint="eastAsia"/>
          <w:kern w:val="0"/>
          <w:sz w:val="31"/>
          <w:szCs w:val="31"/>
        </w:rPr>
        <w:t>（1）自然风险：因自然界中的不可抗力所造成的本次公开招标采购工作不能顺利实施的风险。比如因疫情防控，供应商不能按时参加招标活动的风险。</w:t>
      </w:r>
    </w:p>
    <w:p w:rsidR="0096366F" w:rsidRPr="007361C1" w:rsidRDefault="001E6610">
      <w:pPr>
        <w:widowControl/>
        <w:spacing w:line="420" w:lineRule="exact"/>
        <w:ind w:firstLineChars="200" w:firstLine="620"/>
        <w:rPr>
          <w:rFonts w:asciiTheme="minorEastAsia" w:eastAsiaTheme="minorEastAsia" w:hAnsiTheme="minorEastAsia" w:cs="仿宋_GB2312"/>
          <w:kern w:val="0"/>
          <w:sz w:val="31"/>
          <w:szCs w:val="31"/>
        </w:rPr>
      </w:pPr>
      <w:r w:rsidRPr="007361C1">
        <w:rPr>
          <w:rFonts w:asciiTheme="minorEastAsia" w:eastAsiaTheme="minorEastAsia" w:hAnsiTheme="minorEastAsia" w:cs="仿宋_GB2312" w:hint="eastAsia"/>
          <w:kern w:val="0"/>
          <w:sz w:val="31"/>
          <w:szCs w:val="31"/>
        </w:rPr>
        <w:t>（2）政策风险：因政府政策或行业标准改变，或者国际贸易形势、政策问题导致本次公开采购项目不得不取消或者进行调整。</w:t>
      </w:r>
    </w:p>
    <w:p w:rsidR="0096366F" w:rsidRPr="007361C1" w:rsidRDefault="001E6610">
      <w:pPr>
        <w:widowControl/>
        <w:spacing w:line="420" w:lineRule="exact"/>
        <w:ind w:firstLineChars="200" w:firstLine="620"/>
        <w:rPr>
          <w:rFonts w:asciiTheme="minorEastAsia" w:eastAsiaTheme="minorEastAsia" w:hAnsiTheme="minorEastAsia" w:cs="仿宋_GB2312"/>
          <w:kern w:val="0"/>
          <w:sz w:val="31"/>
          <w:szCs w:val="31"/>
        </w:rPr>
      </w:pPr>
      <w:r w:rsidRPr="007361C1">
        <w:rPr>
          <w:rFonts w:asciiTheme="minorEastAsia" w:eastAsiaTheme="minorEastAsia" w:hAnsiTheme="minorEastAsia" w:cs="仿宋_GB2312" w:hint="eastAsia"/>
          <w:kern w:val="0"/>
          <w:sz w:val="31"/>
          <w:szCs w:val="31"/>
        </w:rPr>
        <w:t>（3）投标单位风险：投标单位风险是本次公开招标采购中的主要风险之一。投标单位风险主要体现在以下几个方面：一是投标单位本身生产能力达不到，但是却恶意拉低投标价格，以低价格中标之后再在生产，不能再合同约定期内如约供货，通过不良手段降低产品生产成本，依次充好，损害采购单位的行为；二是投标单位相互串通，实施围标、串标等违法行为；三是国际贸易、经济制裁等国际社会因素导致不能按照合同履约。</w:t>
      </w:r>
    </w:p>
    <w:p w:rsidR="0096366F" w:rsidRPr="007361C1" w:rsidRDefault="001E6610">
      <w:pPr>
        <w:widowControl/>
        <w:spacing w:line="420" w:lineRule="exact"/>
        <w:ind w:firstLineChars="200" w:firstLine="620"/>
        <w:rPr>
          <w:rFonts w:asciiTheme="minorEastAsia" w:eastAsiaTheme="minorEastAsia" w:hAnsiTheme="minorEastAsia" w:cs="仿宋_GB2312"/>
          <w:kern w:val="0"/>
          <w:sz w:val="31"/>
          <w:szCs w:val="31"/>
          <w:lang w:bidi="ar"/>
        </w:rPr>
      </w:pPr>
      <w:r w:rsidRPr="007361C1">
        <w:rPr>
          <w:rFonts w:asciiTheme="minorEastAsia" w:eastAsiaTheme="minorEastAsia" w:hAnsiTheme="minorEastAsia" w:cs="仿宋_GB2312" w:hint="eastAsia"/>
          <w:kern w:val="0"/>
          <w:sz w:val="31"/>
          <w:szCs w:val="31"/>
        </w:rPr>
        <w:t>（4）质量安全风险：中标单位没有按照投标文件中承诺的质量标准、服务承诺履约，向采购人提供高报低工产品；不履行质保、售后服务承诺。此项目采购的是手术器械，如采购到的产品质量不合格，极易造成医疗事故。</w:t>
      </w:r>
    </w:p>
    <w:p w:rsidR="0096366F" w:rsidRPr="007361C1" w:rsidRDefault="00B53354">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（5）</w:t>
      </w:r>
      <w:r w:rsidR="001E6610" w:rsidRPr="007361C1">
        <w:rPr>
          <w:rFonts w:asciiTheme="minorEastAsia" w:eastAsiaTheme="minorEastAsia" w:hAnsiTheme="minorEastAsia" w:cs="仿宋_GB2312" w:hint="eastAsia"/>
          <w:color w:val="000000"/>
          <w:kern w:val="0"/>
          <w:sz w:val="31"/>
          <w:szCs w:val="31"/>
          <w:lang w:bidi="ar"/>
        </w:rPr>
        <w:t>该项目是否开展需求调查？（根据办法十一条规定），如开展则提供需求调查报告。</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不需要</w:t>
      </w:r>
    </w:p>
    <w:p w:rsidR="0096366F" w:rsidRPr="007361C1" w:rsidRDefault="001E6610">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六、采购标的的验收标准：</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color w:val="000000"/>
          <w:kern w:val="0"/>
          <w:sz w:val="31"/>
          <w:szCs w:val="31"/>
          <w:lang w:bidi="ar"/>
        </w:rPr>
        <w:t>验收主体</w:t>
      </w:r>
      <w:r w:rsidRPr="007361C1">
        <w:rPr>
          <w:rFonts w:asciiTheme="minorEastAsia" w:eastAsiaTheme="minorEastAsia" w:hAnsiTheme="minorEastAsia" w:cs="仿宋_GB2312" w:hint="eastAsia"/>
          <w:color w:val="000000"/>
          <w:kern w:val="0"/>
          <w:sz w:val="31"/>
          <w:szCs w:val="31"/>
          <w:lang w:bidi="ar"/>
        </w:rPr>
        <w:t>：莎车县维吾尔医医院、喀什厚德建设工程项目管理有限公司、各供应商或者第三方专业机构及专家参与验收</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验收</w:t>
      </w:r>
      <w:r w:rsidRPr="007361C1">
        <w:rPr>
          <w:rFonts w:asciiTheme="minorEastAsia" w:eastAsiaTheme="minorEastAsia" w:hAnsiTheme="minorEastAsia" w:cs="仿宋_GB2312"/>
          <w:color w:val="000000"/>
          <w:kern w:val="0"/>
          <w:sz w:val="31"/>
          <w:szCs w:val="31"/>
          <w:lang w:bidi="ar"/>
        </w:rPr>
        <w:t>时间</w:t>
      </w:r>
      <w:r w:rsidRPr="007361C1">
        <w:rPr>
          <w:rFonts w:asciiTheme="minorEastAsia" w:eastAsiaTheme="minorEastAsia" w:hAnsiTheme="minorEastAsia" w:cs="仿宋_GB2312" w:hint="eastAsia"/>
          <w:color w:val="000000"/>
          <w:kern w:val="0"/>
          <w:sz w:val="31"/>
          <w:szCs w:val="31"/>
          <w:lang w:bidi="ar"/>
        </w:rPr>
        <w:t>：按照医院需求，分批量供货。</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验收</w:t>
      </w:r>
      <w:r w:rsidRPr="007361C1">
        <w:rPr>
          <w:rFonts w:asciiTheme="minorEastAsia" w:eastAsiaTheme="minorEastAsia" w:hAnsiTheme="minorEastAsia" w:cs="仿宋_GB2312"/>
          <w:color w:val="000000"/>
          <w:kern w:val="0"/>
          <w:sz w:val="31"/>
          <w:szCs w:val="31"/>
          <w:lang w:bidi="ar"/>
        </w:rPr>
        <w:t>方式</w:t>
      </w:r>
      <w:r w:rsidRPr="007361C1">
        <w:rPr>
          <w:rFonts w:asciiTheme="minorEastAsia" w:eastAsiaTheme="minorEastAsia" w:hAnsiTheme="minorEastAsia" w:cs="仿宋_GB2312" w:hint="eastAsia"/>
          <w:color w:val="000000"/>
          <w:kern w:val="0"/>
          <w:sz w:val="31"/>
          <w:szCs w:val="31"/>
          <w:lang w:bidi="ar"/>
        </w:rPr>
        <w:t>：货物包装应符合国家标准，以保证货物在运输过程中不受损伤。货物在运输或邮寄途中发生毁损或丢失，由</w:t>
      </w:r>
      <w:r w:rsidRPr="007361C1">
        <w:rPr>
          <w:rFonts w:asciiTheme="minorEastAsia" w:eastAsiaTheme="minorEastAsia" w:hAnsiTheme="minorEastAsia" w:cs="仿宋_GB2312" w:hint="eastAsia"/>
          <w:color w:val="000000"/>
          <w:kern w:val="0"/>
          <w:sz w:val="31"/>
          <w:szCs w:val="31"/>
          <w:lang w:bidi="ar"/>
        </w:rPr>
        <w:lastRenderedPageBreak/>
        <w:t>乙方负责。在运输途中、交货前、卸货中发生人身伤害或货物受损的，由乙方负责承担。</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验收</w:t>
      </w:r>
      <w:r w:rsidRPr="007361C1">
        <w:rPr>
          <w:rFonts w:asciiTheme="minorEastAsia" w:eastAsiaTheme="minorEastAsia" w:hAnsiTheme="minorEastAsia" w:cs="仿宋_GB2312"/>
          <w:color w:val="000000"/>
          <w:kern w:val="0"/>
          <w:sz w:val="31"/>
          <w:szCs w:val="31"/>
          <w:lang w:bidi="ar"/>
        </w:rPr>
        <w:t>程序</w:t>
      </w:r>
      <w:r w:rsidRPr="007361C1">
        <w:rPr>
          <w:rFonts w:asciiTheme="minorEastAsia" w:eastAsiaTheme="minorEastAsia" w:hAnsiTheme="minorEastAsia" w:cs="仿宋_GB2312" w:hint="eastAsia"/>
          <w:color w:val="000000"/>
          <w:kern w:val="0"/>
          <w:sz w:val="31"/>
          <w:szCs w:val="31"/>
          <w:lang w:bidi="ar"/>
        </w:rPr>
        <w:t>：货物到位后，由中标企业发出验收申请，莎车县维吾尔医医院领导签批后，代理机构组织投标企业及参与的相关人员进行验收。</w:t>
      </w:r>
    </w:p>
    <w:p w:rsidR="0096366F" w:rsidRPr="007361C1" w:rsidRDefault="001E6610">
      <w:pPr>
        <w:pStyle w:val="a0"/>
        <w:spacing w:line="420" w:lineRule="exact"/>
        <w:ind w:firstLine="620"/>
        <w:rPr>
          <w:rFonts w:asciiTheme="minorEastAsia" w:eastAsiaTheme="minorEastAsia" w:hAnsiTheme="minorEastAsia" w:cs="仿宋_GB2312"/>
          <w:color w:val="000000"/>
          <w:sz w:val="31"/>
          <w:szCs w:val="31"/>
          <w:lang w:bidi="ar"/>
        </w:rPr>
      </w:pPr>
      <w:r w:rsidRPr="007361C1">
        <w:rPr>
          <w:rFonts w:asciiTheme="minorEastAsia" w:eastAsiaTheme="minorEastAsia" w:hAnsiTheme="minorEastAsia" w:cs="仿宋_GB2312" w:hint="eastAsia"/>
          <w:color w:val="000000"/>
          <w:sz w:val="31"/>
          <w:szCs w:val="31"/>
          <w:lang w:bidi="ar"/>
        </w:rPr>
        <w:t>验收内容：(一包)采购塑料袋一批；（二包）采购医院床上用品一批；（三包）采购门诊智慧医疗导诊与信息发布系统；（四包）采购医院继续教育与平台（考试系统），详见清单</w:t>
      </w:r>
    </w:p>
    <w:p w:rsidR="0096366F" w:rsidRPr="007361C1" w:rsidRDefault="001E6610">
      <w:pPr>
        <w:pStyle w:val="a4"/>
        <w:spacing w:line="420" w:lineRule="exact"/>
        <w:ind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验收标准：合格</w:t>
      </w:r>
    </w:p>
    <w:p w:rsidR="0096366F" w:rsidRPr="007361C1" w:rsidRDefault="001E6610">
      <w:pPr>
        <w:widowControl/>
        <w:spacing w:line="420" w:lineRule="exact"/>
        <w:ind w:firstLineChars="200" w:firstLine="622"/>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七、采购标的的其他技术、服务等要求</w:t>
      </w:r>
      <w:r w:rsidRPr="007361C1">
        <w:rPr>
          <w:rFonts w:asciiTheme="minorEastAsia" w:eastAsiaTheme="minorEastAsia" w:hAnsiTheme="minorEastAsia" w:cs="仿宋_GB2312" w:hint="eastAsia"/>
          <w:color w:val="000000"/>
          <w:kern w:val="0"/>
          <w:sz w:val="31"/>
          <w:szCs w:val="31"/>
          <w:lang w:bidi="ar"/>
        </w:rPr>
        <w:t>：无</w:t>
      </w:r>
    </w:p>
    <w:p w:rsidR="0096366F" w:rsidRPr="007361C1" w:rsidRDefault="001E6610">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八、需要满足的其他技术规格要求:</w:t>
      </w:r>
      <w:r w:rsidRPr="007361C1">
        <w:rPr>
          <w:rFonts w:asciiTheme="minorEastAsia" w:eastAsiaTheme="minorEastAsia" w:hAnsiTheme="minorEastAsia" w:cs="仿宋_GB2312" w:hint="eastAsia"/>
          <w:bCs/>
          <w:color w:val="000000"/>
          <w:kern w:val="0"/>
          <w:sz w:val="31"/>
          <w:szCs w:val="31"/>
          <w:lang w:bidi="ar"/>
        </w:rPr>
        <w:t>无</w:t>
      </w:r>
    </w:p>
    <w:p w:rsidR="0096366F" w:rsidRPr="007361C1" w:rsidRDefault="001E6610">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r w:rsidRPr="007361C1">
        <w:rPr>
          <w:rFonts w:asciiTheme="minorEastAsia" w:eastAsiaTheme="minorEastAsia" w:hAnsiTheme="minorEastAsia" w:cs="仿宋_GB2312" w:hint="eastAsia"/>
          <w:b/>
          <w:bCs/>
          <w:color w:val="000000"/>
          <w:kern w:val="0"/>
          <w:sz w:val="31"/>
          <w:szCs w:val="31"/>
          <w:lang w:bidi="ar"/>
        </w:rPr>
        <w:t>九、一般性审查和重点审查：</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该项目是一般性审查还是重点审查（对应选择）</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1、一般性审查</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2、采购单位审查人员姓名：</w:t>
      </w:r>
    </w:p>
    <w:p w:rsidR="0096366F" w:rsidRPr="007361C1" w:rsidRDefault="001E6610">
      <w:pPr>
        <w:widowControl/>
        <w:spacing w:line="420" w:lineRule="exact"/>
        <w:ind w:firstLineChars="200" w:firstLine="620"/>
        <w:rPr>
          <w:rFonts w:asciiTheme="minorEastAsia" w:eastAsiaTheme="minorEastAsia" w:hAnsiTheme="minorEastAsia" w:cs="仿宋_GB2312"/>
          <w:color w:val="000000"/>
          <w:kern w:val="0"/>
          <w:sz w:val="31"/>
          <w:szCs w:val="31"/>
          <w:lang w:bidi="ar"/>
        </w:rPr>
      </w:pPr>
      <w:r w:rsidRPr="007361C1">
        <w:rPr>
          <w:rFonts w:asciiTheme="minorEastAsia" w:eastAsiaTheme="minorEastAsia" w:hAnsiTheme="minorEastAsia" w:cs="仿宋_GB2312" w:hint="eastAsia"/>
          <w:color w:val="000000"/>
          <w:kern w:val="0"/>
          <w:sz w:val="31"/>
          <w:szCs w:val="31"/>
          <w:lang w:bidi="ar"/>
        </w:rPr>
        <w:t>3、审查时间：</w:t>
      </w:r>
    </w:p>
    <w:p w:rsidR="0096366F" w:rsidRPr="007361C1" w:rsidRDefault="001E6610">
      <w:pPr>
        <w:spacing w:line="420" w:lineRule="exact"/>
        <w:ind w:firstLineChars="1950" w:firstLine="6045"/>
        <w:rPr>
          <w:rFonts w:asciiTheme="minorEastAsia" w:eastAsiaTheme="minorEastAsia" w:hAnsiTheme="minorEastAsia"/>
          <w:lang w:bidi="ar"/>
        </w:rPr>
      </w:pPr>
      <w:r w:rsidRPr="007361C1">
        <w:rPr>
          <w:rFonts w:asciiTheme="minorEastAsia" w:eastAsiaTheme="minorEastAsia" w:hAnsiTheme="minorEastAsia" w:cs="仿宋_GB2312" w:hint="eastAsia"/>
          <w:color w:val="000000"/>
          <w:kern w:val="0"/>
          <w:sz w:val="31"/>
          <w:szCs w:val="31"/>
          <w:lang w:bidi="ar"/>
        </w:rPr>
        <w:t>采购单位（盖章）</w:t>
      </w:r>
    </w:p>
    <w:p w:rsidR="0096366F" w:rsidRPr="007361C1" w:rsidRDefault="0096366F">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p>
    <w:p w:rsidR="0096366F" w:rsidRPr="007361C1" w:rsidRDefault="0096366F">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p>
    <w:p w:rsidR="0096366F" w:rsidRPr="007361C1" w:rsidRDefault="0096366F">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p>
    <w:p w:rsidR="0096366F" w:rsidRPr="007361C1" w:rsidRDefault="0096366F">
      <w:pPr>
        <w:widowControl/>
        <w:spacing w:line="420" w:lineRule="exact"/>
        <w:ind w:firstLineChars="200" w:firstLine="622"/>
        <w:rPr>
          <w:rFonts w:asciiTheme="minorEastAsia" w:eastAsiaTheme="minorEastAsia" w:hAnsiTheme="minorEastAsia" w:cs="仿宋_GB2312"/>
          <w:b/>
          <w:bCs/>
          <w:color w:val="000000"/>
          <w:kern w:val="0"/>
          <w:sz w:val="31"/>
          <w:szCs w:val="31"/>
          <w:lang w:bidi="ar"/>
        </w:rPr>
      </w:pPr>
    </w:p>
    <w:p w:rsidR="0096366F" w:rsidRPr="006B2774" w:rsidRDefault="006B2774" w:rsidP="006B2774">
      <w:pPr>
        <w:widowControl/>
        <w:spacing w:line="420" w:lineRule="exact"/>
        <w:rPr>
          <w:rFonts w:asciiTheme="minorEastAsia" w:eastAsiaTheme="minorEastAsia" w:hAnsiTheme="minorEastAsia" w:cs="仿宋_GB2312" w:hint="eastAsia"/>
          <w:b/>
          <w:color w:val="FF0000"/>
          <w:kern w:val="0"/>
          <w:sz w:val="31"/>
          <w:szCs w:val="31"/>
          <w:lang w:bidi="ar"/>
        </w:rPr>
      </w:pPr>
      <w:r w:rsidRPr="006B2774">
        <w:rPr>
          <w:rFonts w:asciiTheme="minorEastAsia" w:eastAsiaTheme="minorEastAsia" w:hAnsiTheme="minorEastAsia" w:cs="仿宋_GB2312" w:hint="eastAsia"/>
          <w:b/>
          <w:color w:val="FF0000"/>
          <w:kern w:val="0"/>
          <w:sz w:val="31"/>
          <w:szCs w:val="31"/>
          <w:lang w:bidi="ar"/>
        </w:rPr>
        <w:t>注</w:t>
      </w:r>
      <w:r w:rsidRPr="006B2774">
        <w:rPr>
          <w:rFonts w:asciiTheme="minorEastAsia" w:eastAsiaTheme="minorEastAsia" w:hAnsiTheme="minorEastAsia" w:cs="仿宋_GB2312"/>
          <w:b/>
          <w:color w:val="FF0000"/>
          <w:kern w:val="0"/>
          <w:sz w:val="31"/>
          <w:szCs w:val="31"/>
          <w:lang w:bidi="ar"/>
        </w:rPr>
        <w:t>：本需求书所有参数</w:t>
      </w:r>
      <w:r>
        <w:rPr>
          <w:rFonts w:asciiTheme="minorEastAsia" w:eastAsiaTheme="minorEastAsia" w:hAnsiTheme="minorEastAsia" w:cs="仿宋_GB2312" w:hint="eastAsia"/>
          <w:b/>
          <w:color w:val="FF0000"/>
          <w:kern w:val="0"/>
          <w:sz w:val="31"/>
          <w:szCs w:val="31"/>
          <w:lang w:bidi="ar"/>
        </w:rPr>
        <w:t>、</w:t>
      </w:r>
      <w:r w:rsidRPr="006B2774">
        <w:rPr>
          <w:rFonts w:asciiTheme="minorEastAsia" w:eastAsiaTheme="minorEastAsia" w:hAnsiTheme="minorEastAsia" w:cs="仿宋_GB2312"/>
          <w:b/>
          <w:color w:val="FF0000"/>
          <w:kern w:val="0"/>
          <w:sz w:val="31"/>
          <w:szCs w:val="31"/>
          <w:lang w:bidi="ar"/>
        </w:rPr>
        <w:t>招投标有关内容</w:t>
      </w:r>
      <w:r w:rsidRPr="006B2774">
        <w:rPr>
          <w:rFonts w:asciiTheme="minorEastAsia" w:eastAsiaTheme="minorEastAsia" w:hAnsiTheme="minorEastAsia" w:cs="仿宋_GB2312" w:hint="eastAsia"/>
          <w:b/>
          <w:color w:val="FF0000"/>
          <w:kern w:val="0"/>
          <w:sz w:val="31"/>
          <w:szCs w:val="31"/>
          <w:lang w:bidi="ar"/>
        </w:rPr>
        <w:t>以招标文件</w:t>
      </w:r>
      <w:r w:rsidRPr="006B2774">
        <w:rPr>
          <w:rFonts w:asciiTheme="minorEastAsia" w:eastAsiaTheme="minorEastAsia" w:hAnsiTheme="minorEastAsia" w:cs="仿宋_GB2312"/>
          <w:b/>
          <w:color w:val="FF0000"/>
          <w:kern w:val="0"/>
          <w:sz w:val="31"/>
          <w:szCs w:val="31"/>
          <w:lang w:bidi="ar"/>
        </w:rPr>
        <w:t>为准。</w:t>
      </w:r>
    </w:p>
    <w:sectPr w:rsidR="0096366F" w:rsidRPr="006B2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8EF3"/>
    <w:multiLevelType w:val="singleLevel"/>
    <w:tmpl w:val="0D3A8EF3"/>
    <w:lvl w:ilvl="0">
      <w:start w:val="1"/>
      <w:numFmt w:val="chineseCounting"/>
      <w:suff w:val="nothing"/>
      <w:lvlText w:val="%1、"/>
      <w:lvlJc w:val="left"/>
      <w:pPr>
        <w:ind w:left="0" w:firstLine="420"/>
      </w:pPr>
      <w:rPr>
        <w:rFonts w:hint="eastAsia"/>
      </w:rPr>
    </w:lvl>
  </w:abstractNum>
  <w:abstractNum w:abstractNumId="1">
    <w:nsid w:val="1011798B"/>
    <w:multiLevelType w:val="singleLevel"/>
    <w:tmpl w:val="1011798B"/>
    <w:lvl w:ilvl="0">
      <w:start w:val="2"/>
      <w:numFmt w:val="chineseCounting"/>
      <w:suff w:val="nothing"/>
      <w:lvlText w:val="%1、"/>
      <w:lvlJc w:val="left"/>
      <w:rPr>
        <w:rFonts w:hint="eastAsia"/>
      </w:rPr>
    </w:lvl>
  </w:abstractNum>
  <w:abstractNum w:abstractNumId="2">
    <w:nsid w:val="2B70BDB6"/>
    <w:multiLevelType w:val="singleLevel"/>
    <w:tmpl w:val="2B70BDB6"/>
    <w:lvl w:ilvl="0">
      <w:start w:val="1"/>
      <w:numFmt w:val="decimal"/>
      <w:lvlText w:val="%1."/>
      <w:lvlJc w:val="left"/>
      <w:pPr>
        <w:ind w:left="425" w:hanging="425"/>
      </w:pPr>
      <w:rPr>
        <w:rFonts w:hint="default"/>
      </w:rPr>
    </w:lvl>
  </w:abstractNum>
  <w:abstractNum w:abstractNumId="3">
    <w:nsid w:val="45133286"/>
    <w:multiLevelType w:val="multilevel"/>
    <w:tmpl w:val="45133286"/>
    <w:lvl w:ilvl="0">
      <w:start w:val="1"/>
      <w:numFmt w:val="chineseCountingThousand"/>
      <w:suff w:val="nothing"/>
      <w:lvlText w:val="%1."/>
      <w:lvlJc w:val="left"/>
      <w:pPr>
        <w:ind w:left="0" w:firstLine="0"/>
      </w:pPr>
      <w:rPr>
        <w:rFonts w:ascii="宋体" w:eastAsia="宋体" w:hAnsi="宋体" w:hint="eastAsia"/>
        <w:b/>
        <w:i w:val="0"/>
        <w:sz w:val="36"/>
        <w:szCs w:val="21"/>
        <w:lang w:val="en-US"/>
      </w:rPr>
    </w:lvl>
    <w:lvl w:ilvl="1">
      <w:start w:val="1"/>
      <w:numFmt w:val="decimal"/>
      <w:suff w:val="nothing"/>
      <w:lvlText w:val="%2."/>
      <w:lvlJc w:val="left"/>
      <w:pPr>
        <w:ind w:left="710" w:firstLine="0"/>
      </w:pPr>
      <w:rPr>
        <w:rFonts w:ascii="宋体" w:eastAsia="宋体" w:hint="eastAsia"/>
        <w:b/>
        <w:i w:val="0"/>
        <w:sz w:val="32"/>
      </w:rPr>
    </w:lvl>
    <w:lvl w:ilvl="2">
      <w:start w:val="1"/>
      <w:numFmt w:val="decimal"/>
      <w:suff w:val="nothing"/>
      <w:lvlText w:val="%2.%3."/>
      <w:lvlJc w:val="left"/>
      <w:pPr>
        <w:ind w:left="0" w:firstLine="0"/>
      </w:pPr>
      <w:rPr>
        <w:rFonts w:ascii="宋体" w:eastAsia="宋体" w:hint="eastAsia"/>
        <w:b/>
        <w:i w:val="0"/>
        <w:sz w:val="30"/>
      </w:rPr>
    </w:lvl>
    <w:lvl w:ilvl="3">
      <w:start w:val="1"/>
      <w:numFmt w:val="decimal"/>
      <w:suff w:val="nothing"/>
      <w:lvlText w:val="%2.%3.%4."/>
      <w:lvlJc w:val="left"/>
      <w:pPr>
        <w:ind w:left="0" w:firstLine="0"/>
      </w:pPr>
      <w:rPr>
        <w:rFonts w:ascii="宋体" w:eastAsia="宋体" w:hint="eastAsia"/>
        <w:b/>
        <w:i w:val="0"/>
        <w:sz w:val="28"/>
      </w:rPr>
    </w:lvl>
    <w:lvl w:ilvl="4">
      <w:start w:val="1"/>
      <w:numFmt w:val="decimal"/>
      <w:suff w:val="nothing"/>
      <w:lvlText w:val="%2.%3.%4.%5."/>
      <w:lvlJc w:val="left"/>
      <w:pPr>
        <w:ind w:left="1702" w:firstLine="0"/>
      </w:pPr>
      <w:rPr>
        <w:rFonts w:ascii="宋体" w:eastAsia="宋体" w:hint="eastAsia"/>
        <w:b/>
        <w:i w:val="0"/>
        <w:sz w:val="24"/>
      </w:rPr>
    </w:lvl>
    <w:lvl w:ilvl="5">
      <w:start w:val="1"/>
      <w:numFmt w:val="decimal"/>
      <w:isLgl/>
      <w:suff w:val="nothing"/>
      <w:lvlText w:val="%2.%3.%4.%5.%6."/>
      <w:lvlJc w:val="left"/>
      <w:pPr>
        <w:ind w:left="0" w:firstLine="0"/>
      </w:pPr>
      <w:rPr>
        <w:rFonts w:ascii="宋体" w:eastAsia="宋体" w:hAnsi="宋体" w:cs="Times New Roman" w:hint="eastAsia"/>
        <w:b w:val="0"/>
        <w:bCs w:val="0"/>
        <w:i w:val="0"/>
        <w:iCs w:val="0"/>
        <w:caps w:val="0"/>
        <w:smallCaps w:val="0"/>
        <w:strike w:val="0"/>
        <w:dstrike w:val="0"/>
        <w:vanish w:val="0"/>
        <w:color w:val="000000"/>
        <w:spacing w:val="0"/>
        <w:position w:val="0"/>
        <w:sz w:val="24"/>
        <w:u w:val="none"/>
        <w:vertAlign w:val="baseline"/>
      </w:rPr>
    </w:lvl>
    <w:lvl w:ilvl="6">
      <w:start w:val="1"/>
      <w:numFmt w:val="decimal"/>
      <w:lvlText w:val="（%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nsid w:val="4E005E9D"/>
    <w:multiLevelType w:val="singleLevel"/>
    <w:tmpl w:val="4E005E9D"/>
    <w:lvl w:ilvl="0">
      <w:start w:val="1"/>
      <w:numFmt w:val="decimal"/>
      <w:lvlText w:val="(%1)"/>
      <w:lvlJc w:val="left"/>
      <w:pPr>
        <w:ind w:left="425" w:hanging="425"/>
      </w:pPr>
      <w:rPr>
        <w:rFonts w:hint="default"/>
      </w:rPr>
    </w:lvl>
  </w:abstractNum>
  <w:abstractNum w:abstractNumId="5">
    <w:nsid w:val="570FB0EE"/>
    <w:multiLevelType w:val="singleLevel"/>
    <w:tmpl w:val="570FB0EE"/>
    <w:lvl w:ilvl="0">
      <w:start w:val="1"/>
      <w:numFmt w:val="decimal"/>
      <w:lvlText w:val="%1)"/>
      <w:lvlJc w:val="left"/>
      <w:pPr>
        <w:tabs>
          <w:tab w:val="left" w:pos="425"/>
        </w:tabs>
        <w:ind w:left="425" w:hanging="425"/>
      </w:pPr>
      <w:rPr>
        <w:rFonts w:hint="default"/>
      </w:rPr>
    </w:lvl>
  </w:abstractNum>
  <w:abstractNum w:abstractNumId="6">
    <w:nsid w:val="58491922"/>
    <w:multiLevelType w:val="singleLevel"/>
    <w:tmpl w:val="58491922"/>
    <w:lvl w:ilvl="0">
      <w:start w:val="1"/>
      <w:numFmt w:val="decimal"/>
      <w:lvlText w:val="%1)"/>
      <w:lvlJc w:val="left"/>
      <w:pPr>
        <w:ind w:left="425" w:hanging="425"/>
      </w:pPr>
      <w:rPr>
        <w:rFonts w:hint="default"/>
      </w:rPr>
    </w:lvl>
  </w:abstractNum>
  <w:abstractNum w:abstractNumId="7">
    <w:nsid w:val="584EB45F"/>
    <w:multiLevelType w:val="singleLevel"/>
    <w:tmpl w:val="584EB45F"/>
    <w:lvl w:ilvl="0">
      <w:start w:val="1"/>
      <w:numFmt w:val="decimal"/>
      <w:lvlText w:val="%1)"/>
      <w:lvlJc w:val="left"/>
      <w:pPr>
        <w:ind w:left="425" w:hanging="425"/>
      </w:pPr>
      <w:rPr>
        <w:rFonts w:hint="default"/>
      </w:rPr>
    </w:lvl>
  </w:abstractNum>
  <w:abstractNum w:abstractNumId="8">
    <w:nsid w:val="584EB4B1"/>
    <w:multiLevelType w:val="singleLevel"/>
    <w:tmpl w:val="584EB4B1"/>
    <w:lvl w:ilvl="0">
      <w:start w:val="1"/>
      <w:numFmt w:val="decimal"/>
      <w:lvlText w:val="%1)"/>
      <w:lvlJc w:val="left"/>
      <w:pPr>
        <w:tabs>
          <w:tab w:val="left" w:pos="420"/>
        </w:tabs>
        <w:ind w:left="425" w:hanging="425"/>
      </w:pPr>
      <w:rPr>
        <w:rFonts w:hint="default"/>
      </w:rPr>
    </w:lvl>
  </w:abstractNum>
  <w:abstractNum w:abstractNumId="9">
    <w:nsid w:val="5E84B2D6"/>
    <w:multiLevelType w:val="multilevel"/>
    <w:tmpl w:val="5E84B2D6"/>
    <w:lvl w:ilvl="0">
      <w:start w:val="1"/>
      <w:numFmt w:val="chineseCounting"/>
      <w:suff w:val="nothing"/>
      <w:lvlText w:val="（%1）"/>
      <w:lvlJc w:val="left"/>
      <w:pPr>
        <w:ind w:left="0" w:firstLine="420"/>
      </w:pPr>
      <w:rPr>
        <w:rFonts w:hint="eastAsia"/>
      </w:rPr>
    </w:lvl>
    <w:lvl w:ilvl="1">
      <w:start w:val="1"/>
      <w:numFmt w:val="none"/>
      <w:pStyle w:val="2"/>
      <w:suff w:val="nothing"/>
      <w:lvlText w:val="（一）、"/>
      <w:lvlJc w:val="left"/>
      <w:pPr>
        <w:tabs>
          <w:tab w:val="left" w:pos="0"/>
        </w:tabs>
        <w:ind w:left="0" w:firstLine="420"/>
      </w:pPr>
      <w:rPr>
        <w:rFonts w:ascii="宋体" w:eastAsia="宋体" w:hAnsi="宋体" w:cs="宋体"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10">
    <w:nsid w:val="5FACBDAF"/>
    <w:multiLevelType w:val="singleLevel"/>
    <w:tmpl w:val="5FACBDAF"/>
    <w:lvl w:ilvl="0">
      <w:start w:val="1"/>
      <w:numFmt w:val="chineseCounting"/>
      <w:pStyle w:val="1"/>
      <w:suff w:val="nothing"/>
      <w:lvlText w:val="%1、"/>
      <w:lvlJc w:val="left"/>
      <w:pPr>
        <w:ind w:left="0" w:firstLine="420"/>
      </w:pPr>
      <w:rPr>
        <w:rFonts w:hint="eastAsia"/>
      </w:rPr>
    </w:lvl>
  </w:abstractNum>
  <w:num w:numId="1">
    <w:abstractNumId w:val="10"/>
  </w:num>
  <w:num w:numId="2">
    <w:abstractNumId w:val="9"/>
  </w:num>
  <w:num w:numId="3">
    <w:abstractNumId w:val="1"/>
  </w:num>
  <w:num w:numId="4">
    <w:abstractNumId w:val="0"/>
  </w:num>
  <w:num w:numId="5">
    <w:abstractNumId w:val="2"/>
  </w:num>
  <w:num w:numId="6">
    <w:abstractNumId w:val="8"/>
  </w:num>
  <w:num w:numId="7">
    <w:abstractNumId w:val="7"/>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0664A8"/>
    <w:rsid w:val="000C6D92"/>
    <w:rsid w:val="00101F02"/>
    <w:rsid w:val="0013001B"/>
    <w:rsid w:val="00140B5F"/>
    <w:rsid w:val="00152128"/>
    <w:rsid w:val="00164E82"/>
    <w:rsid w:val="001E6610"/>
    <w:rsid w:val="00226931"/>
    <w:rsid w:val="0026122E"/>
    <w:rsid w:val="00354041"/>
    <w:rsid w:val="00366AAE"/>
    <w:rsid w:val="003F55E7"/>
    <w:rsid w:val="00440AC9"/>
    <w:rsid w:val="004A58A1"/>
    <w:rsid w:val="006B2774"/>
    <w:rsid w:val="006D2101"/>
    <w:rsid w:val="007246E8"/>
    <w:rsid w:val="007361C1"/>
    <w:rsid w:val="00756369"/>
    <w:rsid w:val="008C0513"/>
    <w:rsid w:val="0096366F"/>
    <w:rsid w:val="00964C27"/>
    <w:rsid w:val="009650E4"/>
    <w:rsid w:val="00967895"/>
    <w:rsid w:val="009D7030"/>
    <w:rsid w:val="00AA2B31"/>
    <w:rsid w:val="00B53354"/>
    <w:rsid w:val="00B9050D"/>
    <w:rsid w:val="00C15A96"/>
    <w:rsid w:val="00DA3793"/>
    <w:rsid w:val="00EB6568"/>
    <w:rsid w:val="02AA554F"/>
    <w:rsid w:val="04911826"/>
    <w:rsid w:val="04F75026"/>
    <w:rsid w:val="05EB0091"/>
    <w:rsid w:val="062913AD"/>
    <w:rsid w:val="08536FEB"/>
    <w:rsid w:val="08544097"/>
    <w:rsid w:val="0A201E1B"/>
    <w:rsid w:val="0A2322FA"/>
    <w:rsid w:val="0B9E5109"/>
    <w:rsid w:val="0BF142A2"/>
    <w:rsid w:val="0D291EAE"/>
    <w:rsid w:val="10AA2C9C"/>
    <w:rsid w:val="12314200"/>
    <w:rsid w:val="14445DAD"/>
    <w:rsid w:val="15452613"/>
    <w:rsid w:val="18B74DA0"/>
    <w:rsid w:val="197B3562"/>
    <w:rsid w:val="1A1F567B"/>
    <w:rsid w:val="1CA76EDA"/>
    <w:rsid w:val="1FE075DD"/>
    <w:rsid w:val="1FFE021C"/>
    <w:rsid w:val="20624F4A"/>
    <w:rsid w:val="218F7CA2"/>
    <w:rsid w:val="260410FC"/>
    <w:rsid w:val="2789402F"/>
    <w:rsid w:val="27B76637"/>
    <w:rsid w:val="29054B14"/>
    <w:rsid w:val="291A2216"/>
    <w:rsid w:val="292145EF"/>
    <w:rsid w:val="2B053C93"/>
    <w:rsid w:val="2D043FC5"/>
    <w:rsid w:val="2DB25EAA"/>
    <w:rsid w:val="2F6B6522"/>
    <w:rsid w:val="31FC2419"/>
    <w:rsid w:val="325703FD"/>
    <w:rsid w:val="340A30E4"/>
    <w:rsid w:val="340A61BD"/>
    <w:rsid w:val="35ED3AB7"/>
    <w:rsid w:val="378B76CC"/>
    <w:rsid w:val="38966328"/>
    <w:rsid w:val="38B81C77"/>
    <w:rsid w:val="39305D04"/>
    <w:rsid w:val="3BD258C9"/>
    <w:rsid w:val="3C24601C"/>
    <w:rsid w:val="3CEC7002"/>
    <w:rsid w:val="3CF019C0"/>
    <w:rsid w:val="3D655ABC"/>
    <w:rsid w:val="3EC91440"/>
    <w:rsid w:val="3F0B5260"/>
    <w:rsid w:val="40505AA4"/>
    <w:rsid w:val="4111318E"/>
    <w:rsid w:val="41354AD7"/>
    <w:rsid w:val="42D3433D"/>
    <w:rsid w:val="431D5ED1"/>
    <w:rsid w:val="43C719C6"/>
    <w:rsid w:val="44642756"/>
    <w:rsid w:val="44911D37"/>
    <w:rsid w:val="45F34DBA"/>
    <w:rsid w:val="46497975"/>
    <w:rsid w:val="46F3241C"/>
    <w:rsid w:val="484F5DD0"/>
    <w:rsid w:val="4B1A6945"/>
    <w:rsid w:val="4C76350C"/>
    <w:rsid w:val="4C9642D9"/>
    <w:rsid w:val="4E0F0970"/>
    <w:rsid w:val="4EEB7B29"/>
    <w:rsid w:val="51821ADE"/>
    <w:rsid w:val="527D0205"/>
    <w:rsid w:val="586212A4"/>
    <w:rsid w:val="59E24D96"/>
    <w:rsid w:val="5A3204DE"/>
    <w:rsid w:val="5B195CC5"/>
    <w:rsid w:val="5D9041D0"/>
    <w:rsid w:val="60E24F53"/>
    <w:rsid w:val="647C4B19"/>
    <w:rsid w:val="64D96B06"/>
    <w:rsid w:val="66C459C3"/>
    <w:rsid w:val="67B6134C"/>
    <w:rsid w:val="6A7E1239"/>
    <w:rsid w:val="6AF71837"/>
    <w:rsid w:val="6B066CEA"/>
    <w:rsid w:val="6B1772B8"/>
    <w:rsid w:val="6EAA255F"/>
    <w:rsid w:val="6F2C480B"/>
    <w:rsid w:val="70D92E47"/>
    <w:rsid w:val="71B24E7B"/>
    <w:rsid w:val="722B2E1E"/>
    <w:rsid w:val="72831417"/>
    <w:rsid w:val="755E7CAA"/>
    <w:rsid w:val="77945665"/>
    <w:rsid w:val="78386C41"/>
    <w:rsid w:val="78507413"/>
    <w:rsid w:val="79E27FD6"/>
    <w:rsid w:val="7AF459A1"/>
    <w:rsid w:val="7BF17386"/>
    <w:rsid w:val="7C5D145F"/>
    <w:rsid w:val="7DC26B78"/>
    <w:rsid w:val="7E355268"/>
    <w:rsid w:val="7F35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F67415-5FE5-4C97-A4BE-CEC084E1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oa heading"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pPr>
      <w:keepNext/>
      <w:keepLines/>
      <w:numPr>
        <w:numId w:val="1"/>
      </w:numPr>
      <w:spacing w:before="200" w:line="360" w:lineRule="auto"/>
      <w:ind w:left="425" w:hanging="425"/>
      <w:outlineLvl w:val="0"/>
    </w:pPr>
    <w:rPr>
      <w:rFonts w:ascii="Arial" w:hAnsi="Arial" w:cs="Times New Roman"/>
      <w:b/>
      <w:bCs/>
      <w:kern w:val="44"/>
      <w:sz w:val="36"/>
      <w:szCs w:val="44"/>
    </w:rPr>
  </w:style>
  <w:style w:type="paragraph" w:styleId="2">
    <w:name w:val="heading 2"/>
    <w:basedOn w:val="a"/>
    <w:next w:val="a"/>
    <w:link w:val="2Char"/>
    <w:unhideWhenUsed/>
    <w:qFormat/>
    <w:pPr>
      <w:numPr>
        <w:ilvl w:val="1"/>
        <w:numId w:val="2"/>
      </w:numPr>
      <w:spacing w:before="55"/>
      <w:ind w:left="567"/>
      <w:outlineLvl w:val="1"/>
    </w:pPr>
    <w:rPr>
      <w:rFonts w:ascii="宋体" w:hAnsi="宋体" w:cs="宋体"/>
      <w:b/>
      <w:bCs/>
      <w:sz w:val="3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styleId="a4">
    <w:name w:val="toa heading"/>
    <w:basedOn w:val="a"/>
    <w:next w:val="a"/>
    <w:qFormat/>
    <w:pPr>
      <w:widowControl/>
      <w:spacing w:before="120"/>
      <w:ind w:firstLine="3584"/>
    </w:pPr>
  </w:style>
  <w:style w:type="paragraph" w:styleId="a5">
    <w:name w:val="annotation text"/>
    <w:basedOn w:val="a"/>
    <w:qFormat/>
    <w:pPr>
      <w:jc w:val="left"/>
    </w:pPr>
  </w:style>
  <w:style w:type="paragraph" w:styleId="a6">
    <w:name w:val="Body Text"/>
    <w:basedOn w:val="a"/>
    <w:link w:val="Char"/>
    <w:pPr>
      <w:spacing w:after="120"/>
    </w:pPr>
  </w:style>
  <w:style w:type="paragraph" w:styleId="a7">
    <w:name w:val="Body Text Indent"/>
    <w:basedOn w:val="a"/>
    <w:qFormat/>
    <w:pPr>
      <w:spacing w:line="360" w:lineRule="auto"/>
      <w:ind w:firstLine="570"/>
    </w:pPr>
    <w:rPr>
      <w:sz w:val="24"/>
    </w:rPr>
  </w:style>
  <w:style w:type="paragraph" w:styleId="a8">
    <w:name w:val="Plain Text"/>
    <w:basedOn w:val="a"/>
    <w:uiPriority w:val="99"/>
    <w:qFormat/>
    <w:rPr>
      <w:rFonts w:ascii="宋体" w:hAnsi="Courier New" w:cs="黑体"/>
      <w:szCs w:val="22"/>
    </w:rPr>
  </w:style>
  <w:style w:type="paragraph" w:styleId="a9">
    <w:name w:val="Title"/>
    <w:basedOn w:val="a"/>
    <w:qFormat/>
    <w:pPr>
      <w:spacing w:before="240" w:after="60"/>
      <w:jc w:val="center"/>
      <w:outlineLvl w:val="0"/>
    </w:pPr>
    <w:rPr>
      <w:rFonts w:ascii="Arial" w:hAnsi="Arial" w:cs="Arial"/>
      <w:b/>
      <w:bCs/>
      <w:sz w:val="32"/>
      <w:szCs w:val="32"/>
    </w:rPr>
  </w:style>
  <w:style w:type="paragraph" w:styleId="20">
    <w:name w:val="Body Text First Indent 2"/>
    <w:basedOn w:val="a7"/>
    <w:qFormat/>
    <w:pPr>
      <w:ind w:firstLineChars="200" w:firstLine="420"/>
    </w:pPr>
  </w:style>
  <w:style w:type="paragraph" w:customStyle="1" w:styleId="3">
    <w:name w:val="正文3"/>
    <w:uiPriority w:val="99"/>
    <w:qFormat/>
    <w:pPr>
      <w:jc w:val="both"/>
    </w:pPr>
    <w:rPr>
      <w:rFonts w:ascii="Calibri" w:hAnsi="Calibri" w:cs="Calibri"/>
      <w:kern w:val="2"/>
      <w:sz w:val="21"/>
      <w:szCs w:val="21"/>
    </w:rPr>
  </w:style>
  <w:style w:type="paragraph" w:styleId="aa">
    <w:name w:val="List Paragraph"/>
    <w:basedOn w:val="a"/>
    <w:uiPriority w:val="34"/>
    <w:qFormat/>
    <w:pPr>
      <w:ind w:firstLineChars="200" w:firstLine="420"/>
    </w:pPr>
  </w:style>
  <w:style w:type="character" w:customStyle="1" w:styleId="font51">
    <w:name w:val="font51"/>
    <w:basedOn w:val="a1"/>
    <w:qFormat/>
    <w:rPr>
      <w:rFonts w:ascii="宋体" w:eastAsia="宋体" w:hAnsi="宋体" w:cs="宋体" w:hint="eastAsia"/>
      <w:color w:val="000000"/>
      <w:sz w:val="18"/>
      <w:szCs w:val="18"/>
      <w:u w:val="none"/>
    </w:rPr>
  </w:style>
  <w:style w:type="character" w:customStyle="1" w:styleId="font71">
    <w:name w:val="font71"/>
    <w:basedOn w:val="a1"/>
    <w:qFormat/>
    <w:rPr>
      <w:rFonts w:ascii="宋体" w:eastAsia="宋体" w:hAnsi="宋体" w:cs="宋体" w:hint="eastAsia"/>
      <w:b/>
      <w:color w:val="000000"/>
      <w:sz w:val="18"/>
      <w:szCs w:val="18"/>
      <w:u w:val="none"/>
    </w:rPr>
  </w:style>
  <w:style w:type="character" w:customStyle="1" w:styleId="font81">
    <w:name w:val="font81"/>
    <w:basedOn w:val="a1"/>
    <w:qFormat/>
    <w:rPr>
      <w:rFonts w:ascii="宋体" w:eastAsia="宋体" w:hAnsi="宋体" w:cs="宋体" w:hint="eastAsia"/>
      <w:b/>
      <w:color w:val="000000"/>
      <w:sz w:val="18"/>
      <w:szCs w:val="18"/>
      <w:u w:val="none"/>
    </w:rPr>
  </w:style>
  <w:style w:type="character" w:customStyle="1" w:styleId="Char">
    <w:name w:val="正文文本 Char"/>
    <w:basedOn w:val="a1"/>
    <w:link w:val="a6"/>
    <w:rPr>
      <w:rFonts w:ascii="Calibri" w:hAnsi="Calibri" w:cs="Calibri"/>
      <w:kern w:val="2"/>
      <w:sz w:val="21"/>
      <w:szCs w:val="21"/>
    </w:rPr>
  </w:style>
  <w:style w:type="character" w:customStyle="1" w:styleId="1Char">
    <w:name w:val="标题 1 Char"/>
    <w:basedOn w:val="a1"/>
    <w:link w:val="1"/>
    <w:qFormat/>
    <w:rPr>
      <w:rFonts w:ascii="Arial" w:hAnsi="Arial"/>
      <w:b/>
      <w:bCs/>
      <w:kern w:val="44"/>
      <w:sz w:val="36"/>
      <w:szCs w:val="44"/>
    </w:rPr>
  </w:style>
  <w:style w:type="character" w:customStyle="1" w:styleId="2Char">
    <w:name w:val="标题 2 Char"/>
    <w:basedOn w:val="a1"/>
    <w:link w:val="2"/>
    <w:qFormat/>
    <w:rPr>
      <w:rFonts w:ascii="宋体" w:hAnsi="宋体" w:cs="宋体"/>
      <w:b/>
      <w:bCs/>
      <w:kern w:val="2"/>
      <w:sz w:val="30"/>
      <w:szCs w:val="32"/>
      <w:lang w:val="zh-CN" w:bidi="zh-CN"/>
    </w:rPr>
  </w:style>
  <w:style w:type="character" w:customStyle="1" w:styleId="param-explain">
    <w:name w:val="param-explain"/>
    <w:basedOn w:val="a1"/>
    <w:qFormat/>
  </w:style>
  <w:style w:type="paragraph" w:styleId="ab">
    <w:name w:val="Balloon Text"/>
    <w:basedOn w:val="a"/>
    <w:link w:val="Char0"/>
    <w:rsid w:val="00164E82"/>
    <w:rPr>
      <w:sz w:val="18"/>
      <w:szCs w:val="18"/>
    </w:rPr>
  </w:style>
  <w:style w:type="character" w:customStyle="1" w:styleId="Char0">
    <w:name w:val="批注框文本 Char"/>
    <w:basedOn w:val="a1"/>
    <w:link w:val="ab"/>
    <w:rsid w:val="00164E82"/>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29</Pages>
  <Words>2659</Words>
  <Characters>15160</Characters>
  <Application>Microsoft Office Word</Application>
  <DocSecurity>0</DocSecurity>
  <Lines>126</Lines>
  <Paragraphs>35</Paragraphs>
  <ScaleCrop>false</ScaleCrop>
  <Company>微软中国</Company>
  <LinksUpToDate>false</LinksUpToDate>
  <CharactersWithSpaces>17784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Administrator</cp:lastModifiedBy>
  <cp:revision>24</cp:revision>
  <cp:lastPrinted>2022-07-20T11:46:00Z</cp:lastPrinted>
  <dcterms:created xsi:type="dcterms:W3CDTF">2021-08-11T04:46:00Z</dcterms:created>
  <dcterms:modified xsi:type="dcterms:W3CDTF">2022-07-21T14:47:00Z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986BC928C5A2480F96EB8E1E80BF37A9</vt:lpwstr>
  </property>
</Properties>
</file>