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昌吉市牡丹巷幼儿园建设项目电锅炉工程</w:t>
      </w:r>
    </w:p>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GC</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015D</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仿宋_GB2312" w:hAnsi="仿宋_GB2312" w:eastAsia="仿宋_GB2312" w:cs="仿宋_GB2312"/>
          <w:b/>
          <w:color w:val="auto"/>
          <w:kern w:val="0"/>
          <w:sz w:val="32"/>
          <w:szCs w:val="32"/>
          <w:highlight w:val="none"/>
        </w:rPr>
      </w:pPr>
      <w:r>
        <w:rPr>
          <w:rFonts w:hint="eastAsia" w:ascii="华文仿宋" w:hAnsi="华文仿宋" w:eastAsia="华文仿宋" w:cs="华文仿宋"/>
          <w:b/>
          <w:color w:val="auto"/>
          <w:sz w:val="32"/>
          <w:szCs w:val="32"/>
          <w:highlight w:val="none"/>
        </w:rPr>
        <w:t>1、标项名称：昌吉市牡丹巷幼儿园建设项目电锅炉工程</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2、预算总金额：923381元。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4、简要规格描述：昌吉市牡丹巷幼儿园建设项目</w:t>
      </w:r>
      <w:r>
        <w:rPr>
          <w:rFonts w:hint="eastAsia" w:ascii="华文仿宋" w:hAnsi="华文仿宋" w:eastAsia="华文仿宋" w:cs="华文仿宋"/>
          <w:b/>
          <w:color w:val="auto"/>
          <w:sz w:val="32"/>
          <w:szCs w:val="32"/>
          <w:highlight w:val="none"/>
          <w:lang w:val="en-US" w:eastAsia="zh-CN"/>
        </w:rPr>
        <w:t>位于昌吉市103号小区，本次采购该项目电锅炉工程（</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8-12</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8</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16 </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lang w:val="en-US" w:eastAsia="zh-CN"/>
        </w:rPr>
      </w:pPr>
      <w:r>
        <w:rPr>
          <w:rFonts w:hint="eastAsia" w:ascii="华文仿宋" w:hAnsi="华文仿宋" w:eastAsia="华文仿宋" w:cs="华文仿宋"/>
          <w:b/>
          <w:bCs/>
          <w:color w:val="auto"/>
          <w:sz w:val="32"/>
          <w:szCs w:val="32"/>
          <w:highlight w:val="none"/>
          <w:lang w:val="en-US" w:eastAsia="zh-CN"/>
        </w:rPr>
        <w:t>（一）具有有效的营业执照；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二</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8</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18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8</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18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18000.00元（壹万捌仟元整）</w:t>
      </w:r>
      <w:r>
        <w:rPr>
          <w:rFonts w:hint="eastAsia" w:ascii="华文仿宋" w:hAnsi="华文仿宋" w:eastAsia="华文仿宋" w:cs="华文仿宋"/>
          <w:b/>
          <w:bCs/>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rPr>
        <w:t>保证金应以电汇、网银等方式</w:t>
      </w:r>
      <w:r>
        <w:rPr>
          <w:rFonts w:hint="eastAsia" w:ascii="华文仿宋" w:hAnsi="华文仿宋" w:eastAsia="华文仿宋" w:cs="华文仿宋"/>
          <w:b/>
          <w:color w:val="auto"/>
          <w:sz w:val="32"/>
          <w:szCs w:val="32"/>
          <w:highlight w:val="none"/>
        </w:rPr>
        <w:t>缴入，不接受现金方式，在提交保证金时必须注明项目名称（昌吉市牡丹巷幼儿园建设项目电锅炉工程投标保证金），以方便退还保证金。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val="en-US" w:eastAsia="zh-CN"/>
        </w:rPr>
        <w:t>吴海榕</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地址：昌吉市长宁路17号</w:t>
      </w:r>
      <w:r>
        <w:rPr>
          <w:rFonts w:hint="eastAsia" w:ascii="华文仿宋" w:hAnsi="华文仿宋" w:eastAsia="华文仿宋" w:cs="华文仿宋"/>
          <w:b/>
          <w:color w:val="auto"/>
          <w:sz w:val="32"/>
          <w:szCs w:val="32"/>
          <w:highlight w:val="none"/>
          <w:lang w:eastAsia="zh-CN"/>
        </w:rPr>
        <w:t>市</w:t>
      </w:r>
      <w:r>
        <w:rPr>
          <w:rFonts w:hint="eastAsia" w:ascii="华文仿宋" w:hAnsi="华文仿宋" w:eastAsia="华文仿宋" w:cs="华文仿宋"/>
          <w:b/>
          <w:color w:val="auto"/>
          <w:sz w:val="32"/>
          <w:szCs w:val="32"/>
          <w:highlight w:val="none"/>
        </w:rPr>
        <w:t>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w:t>
      </w:r>
      <w:r>
        <w:rPr>
          <w:rFonts w:hint="eastAsia" w:ascii="仿宋_GB2312" w:hAnsi="仿宋_GB2312" w:eastAsia="仿宋_GB2312" w:cs="仿宋_GB2312"/>
          <w:b/>
          <w:color w:val="auto"/>
          <w:kern w:val="0"/>
          <w:sz w:val="32"/>
          <w:szCs w:val="32"/>
          <w:highlight w:val="none"/>
        </w:rPr>
        <w:t>昌吉市</w:t>
      </w:r>
      <w:r>
        <w:rPr>
          <w:rFonts w:hint="eastAsia" w:ascii="仿宋_GB2312" w:hAnsi="仿宋_GB2312" w:eastAsia="仿宋_GB2312" w:cs="仿宋_GB2312"/>
          <w:b/>
          <w:color w:val="auto"/>
          <w:kern w:val="0"/>
          <w:sz w:val="32"/>
          <w:szCs w:val="32"/>
          <w:highlight w:val="none"/>
          <w:lang w:eastAsia="zh-CN"/>
        </w:rPr>
        <w:t>项目代建管理局</w:t>
      </w:r>
    </w:p>
    <w:p>
      <w:pPr>
        <w:numPr>
          <w:ilvl w:val="0"/>
          <w:numId w:val="3"/>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石玉新</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联系电话：1</w:t>
      </w:r>
      <w:r>
        <w:rPr>
          <w:rFonts w:hint="eastAsia" w:ascii="华文仿宋" w:hAnsi="华文仿宋" w:eastAsia="华文仿宋" w:cs="华文仿宋"/>
          <w:b/>
          <w:color w:val="auto"/>
          <w:sz w:val="32"/>
          <w:szCs w:val="32"/>
          <w:highlight w:val="none"/>
          <w:lang w:val="en-US" w:eastAsia="zh-CN"/>
        </w:rPr>
        <w:t xml:space="preserve">3565619915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地址：昌吉市</w:t>
      </w:r>
      <w:r>
        <w:rPr>
          <w:rFonts w:hint="eastAsia" w:ascii="华文仿宋" w:hAnsi="华文仿宋" w:eastAsia="华文仿宋" w:cs="华文仿宋"/>
          <w:b/>
          <w:color w:val="auto"/>
          <w:sz w:val="32"/>
          <w:szCs w:val="32"/>
          <w:highlight w:val="none"/>
          <w:lang w:eastAsia="zh-CN"/>
        </w:rPr>
        <w:t>建国西路</w:t>
      </w:r>
      <w:r>
        <w:rPr>
          <w:rFonts w:hint="eastAsia" w:ascii="华文仿宋" w:hAnsi="华文仿宋" w:eastAsia="华文仿宋" w:cs="华文仿宋"/>
          <w:b/>
          <w:color w:val="auto"/>
          <w:sz w:val="32"/>
          <w:szCs w:val="32"/>
          <w:highlight w:val="none"/>
          <w:lang w:val="en-US" w:eastAsia="zh-CN"/>
        </w:rPr>
        <w:t>169号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4</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hint="eastAsia" w:ascii="华文仿宋" w:hAnsi="华文仿宋" w:eastAsia="华文仿宋" w:cs="华文仿宋"/>
          <w:b/>
          <w:color w:val="auto"/>
          <w:sz w:val="32"/>
          <w:szCs w:val="32"/>
          <w:highlight w:val="none"/>
        </w:rPr>
      </w:pP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月</w:t>
      </w:r>
      <w:bookmarkStart w:id="0" w:name="_GoBack"/>
      <w:bookmarkEnd w:id="0"/>
      <w:r>
        <w:rPr>
          <w:rFonts w:hint="eastAsia" w:ascii="华文仿宋" w:hAnsi="华文仿宋" w:eastAsia="华文仿宋" w:cs="华文仿宋"/>
          <w:b/>
          <w:color w:val="auto"/>
          <w:sz w:val="32"/>
          <w:szCs w:val="32"/>
          <w:highlight w:val="none"/>
          <w:lang w:val="en-US" w:eastAsia="zh-CN"/>
        </w:rPr>
        <w:t>11</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17528"/>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837670"/>
    <w:rsid w:val="06484B17"/>
    <w:rsid w:val="06537CBF"/>
    <w:rsid w:val="06AE32F8"/>
    <w:rsid w:val="072467E6"/>
    <w:rsid w:val="072B0FB9"/>
    <w:rsid w:val="07C80C8E"/>
    <w:rsid w:val="089C6FFB"/>
    <w:rsid w:val="093C1CE2"/>
    <w:rsid w:val="09450051"/>
    <w:rsid w:val="09522B45"/>
    <w:rsid w:val="09972F7D"/>
    <w:rsid w:val="09AD2365"/>
    <w:rsid w:val="0A70700E"/>
    <w:rsid w:val="0B916519"/>
    <w:rsid w:val="0BAC2DF4"/>
    <w:rsid w:val="0BD80DB8"/>
    <w:rsid w:val="0C4E1781"/>
    <w:rsid w:val="0CA531FA"/>
    <w:rsid w:val="0CB03B6D"/>
    <w:rsid w:val="0D2E61E5"/>
    <w:rsid w:val="0D741BB6"/>
    <w:rsid w:val="0D894785"/>
    <w:rsid w:val="0E2116B8"/>
    <w:rsid w:val="0E6B129F"/>
    <w:rsid w:val="0ED03B2E"/>
    <w:rsid w:val="0ED15363"/>
    <w:rsid w:val="10274DCC"/>
    <w:rsid w:val="10E2249D"/>
    <w:rsid w:val="10F23454"/>
    <w:rsid w:val="12E520FB"/>
    <w:rsid w:val="135A04A6"/>
    <w:rsid w:val="13AD775C"/>
    <w:rsid w:val="14531B4D"/>
    <w:rsid w:val="151A3E02"/>
    <w:rsid w:val="15475BA8"/>
    <w:rsid w:val="15D71004"/>
    <w:rsid w:val="15F61F75"/>
    <w:rsid w:val="15F702A8"/>
    <w:rsid w:val="16511DDC"/>
    <w:rsid w:val="176F097A"/>
    <w:rsid w:val="17EE0708"/>
    <w:rsid w:val="183D590E"/>
    <w:rsid w:val="183E57DF"/>
    <w:rsid w:val="18400FCE"/>
    <w:rsid w:val="189725AF"/>
    <w:rsid w:val="190F6EE5"/>
    <w:rsid w:val="1A6A4A29"/>
    <w:rsid w:val="1C03185C"/>
    <w:rsid w:val="1C6A080D"/>
    <w:rsid w:val="1CAD1494"/>
    <w:rsid w:val="1D005A57"/>
    <w:rsid w:val="1D1D590D"/>
    <w:rsid w:val="1DB7276C"/>
    <w:rsid w:val="1DE023F0"/>
    <w:rsid w:val="1DE410D1"/>
    <w:rsid w:val="1ECA3459"/>
    <w:rsid w:val="1ECC58EA"/>
    <w:rsid w:val="202F57E3"/>
    <w:rsid w:val="206A6AB6"/>
    <w:rsid w:val="217C56B1"/>
    <w:rsid w:val="21F47047"/>
    <w:rsid w:val="22055568"/>
    <w:rsid w:val="22711E04"/>
    <w:rsid w:val="232F2E24"/>
    <w:rsid w:val="24630DC7"/>
    <w:rsid w:val="24673067"/>
    <w:rsid w:val="259634AC"/>
    <w:rsid w:val="26540BCC"/>
    <w:rsid w:val="26FA51B0"/>
    <w:rsid w:val="273C5521"/>
    <w:rsid w:val="274A2C2B"/>
    <w:rsid w:val="27E57EAE"/>
    <w:rsid w:val="284D70A3"/>
    <w:rsid w:val="287919F2"/>
    <w:rsid w:val="289E5825"/>
    <w:rsid w:val="2A580039"/>
    <w:rsid w:val="2AE37D1B"/>
    <w:rsid w:val="2B6515D6"/>
    <w:rsid w:val="2C554B40"/>
    <w:rsid w:val="2E0301D3"/>
    <w:rsid w:val="2EA479ED"/>
    <w:rsid w:val="2EB4331B"/>
    <w:rsid w:val="2F003D6A"/>
    <w:rsid w:val="2F713D0F"/>
    <w:rsid w:val="2F8A0C8D"/>
    <w:rsid w:val="2FF91D7A"/>
    <w:rsid w:val="300A4DAA"/>
    <w:rsid w:val="30FD18EB"/>
    <w:rsid w:val="3258559D"/>
    <w:rsid w:val="32F60166"/>
    <w:rsid w:val="33457080"/>
    <w:rsid w:val="33867B81"/>
    <w:rsid w:val="33D73EF2"/>
    <w:rsid w:val="341A3FDF"/>
    <w:rsid w:val="34382854"/>
    <w:rsid w:val="34401253"/>
    <w:rsid w:val="348E13C9"/>
    <w:rsid w:val="355B1A0C"/>
    <w:rsid w:val="35FA6CC5"/>
    <w:rsid w:val="36AA09B4"/>
    <w:rsid w:val="383D6132"/>
    <w:rsid w:val="389320F0"/>
    <w:rsid w:val="3993785C"/>
    <w:rsid w:val="3A14050E"/>
    <w:rsid w:val="3AB23AE7"/>
    <w:rsid w:val="3CDE699E"/>
    <w:rsid w:val="3D074D90"/>
    <w:rsid w:val="3D390781"/>
    <w:rsid w:val="3D400A9B"/>
    <w:rsid w:val="3D581B8D"/>
    <w:rsid w:val="3D926B4D"/>
    <w:rsid w:val="3E065211"/>
    <w:rsid w:val="3E4831EC"/>
    <w:rsid w:val="3E9A6430"/>
    <w:rsid w:val="3EAD6EED"/>
    <w:rsid w:val="3ECA40EC"/>
    <w:rsid w:val="3F115A97"/>
    <w:rsid w:val="3F42694C"/>
    <w:rsid w:val="3F9F049B"/>
    <w:rsid w:val="40552E6A"/>
    <w:rsid w:val="4071418C"/>
    <w:rsid w:val="40BB2A19"/>
    <w:rsid w:val="40BC72C3"/>
    <w:rsid w:val="41163C73"/>
    <w:rsid w:val="421313D4"/>
    <w:rsid w:val="42EF004F"/>
    <w:rsid w:val="435944DC"/>
    <w:rsid w:val="444F7117"/>
    <w:rsid w:val="44F63EFC"/>
    <w:rsid w:val="45733815"/>
    <w:rsid w:val="45F27894"/>
    <w:rsid w:val="46966EB4"/>
    <w:rsid w:val="46A30C65"/>
    <w:rsid w:val="474560FD"/>
    <w:rsid w:val="48567CB9"/>
    <w:rsid w:val="48652CAF"/>
    <w:rsid w:val="48876472"/>
    <w:rsid w:val="488F594D"/>
    <w:rsid w:val="48D04A68"/>
    <w:rsid w:val="49286C0C"/>
    <w:rsid w:val="49C027D5"/>
    <w:rsid w:val="49E73A74"/>
    <w:rsid w:val="4A615304"/>
    <w:rsid w:val="4A7967D2"/>
    <w:rsid w:val="4ABD00ED"/>
    <w:rsid w:val="4BB65BD2"/>
    <w:rsid w:val="4BC83726"/>
    <w:rsid w:val="4BE5603D"/>
    <w:rsid w:val="4C220257"/>
    <w:rsid w:val="4C2F52CD"/>
    <w:rsid w:val="4C654134"/>
    <w:rsid w:val="4CE14C90"/>
    <w:rsid w:val="4DBC259A"/>
    <w:rsid w:val="4DD04CC3"/>
    <w:rsid w:val="4DEB67F5"/>
    <w:rsid w:val="4EA61F9C"/>
    <w:rsid w:val="4EED130B"/>
    <w:rsid w:val="4EF0161B"/>
    <w:rsid w:val="4F1A7A3C"/>
    <w:rsid w:val="4F597044"/>
    <w:rsid w:val="4FCA5FE8"/>
    <w:rsid w:val="51A32053"/>
    <w:rsid w:val="526A67F8"/>
    <w:rsid w:val="52781C98"/>
    <w:rsid w:val="529022AA"/>
    <w:rsid w:val="52A55BFD"/>
    <w:rsid w:val="52C1729D"/>
    <w:rsid w:val="52EA2CA2"/>
    <w:rsid w:val="534F1D82"/>
    <w:rsid w:val="541656AA"/>
    <w:rsid w:val="554B6192"/>
    <w:rsid w:val="556407B4"/>
    <w:rsid w:val="55C22FCE"/>
    <w:rsid w:val="57AB5D6B"/>
    <w:rsid w:val="57B757E0"/>
    <w:rsid w:val="58901D4F"/>
    <w:rsid w:val="58973AB6"/>
    <w:rsid w:val="58E77F54"/>
    <w:rsid w:val="59654B15"/>
    <w:rsid w:val="59E82FD8"/>
    <w:rsid w:val="5A16445A"/>
    <w:rsid w:val="5A6B0893"/>
    <w:rsid w:val="5A735BD9"/>
    <w:rsid w:val="5A8C55DC"/>
    <w:rsid w:val="5B770782"/>
    <w:rsid w:val="5CA76804"/>
    <w:rsid w:val="5D101F79"/>
    <w:rsid w:val="5D176838"/>
    <w:rsid w:val="5D483505"/>
    <w:rsid w:val="5E166744"/>
    <w:rsid w:val="5E416D46"/>
    <w:rsid w:val="5FF30F3C"/>
    <w:rsid w:val="600F1208"/>
    <w:rsid w:val="608A6DCB"/>
    <w:rsid w:val="608B79F1"/>
    <w:rsid w:val="60E77911"/>
    <w:rsid w:val="616E16B2"/>
    <w:rsid w:val="62BD5E3C"/>
    <w:rsid w:val="62E64428"/>
    <w:rsid w:val="62F01DD2"/>
    <w:rsid w:val="630E3878"/>
    <w:rsid w:val="639479E2"/>
    <w:rsid w:val="63A11468"/>
    <w:rsid w:val="64202673"/>
    <w:rsid w:val="64B81214"/>
    <w:rsid w:val="656E004B"/>
    <w:rsid w:val="663516B3"/>
    <w:rsid w:val="666C56D6"/>
    <w:rsid w:val="66742794"/>
    <w:rsid w:val="668B3FD2"/>
    <w:rsid w:val="66B845C3"/>
    <w:rsid w:val="67A62015"/>
    <w:rsid w:val="67F62707"/>
    <w:rsid w:val="68481E28"/>
    <w:rsid w:val="68B26DBC"/>
    <w:rsid w:val="68CD570E"/>
    <w:rsid w:val="6903293F"/>
    <w:rsid w:val="693C03B1"/>
    <w:rsid w:val="6A800124"/>
    <w:rsid w:val="6B756C16"/>
    <w:rsid w:val="6B9265C9"/>
    <w:rsid w:val="6BE85A53"/>
    <w:rsid w:val="6C3271D8"/>
    <w:rsid w:val="6C8C2103"/>
    <w:rsid w:val="6D484B27"/>
    <w:rsid w:val="6D8F5F34"/>
    <w:rsid w:val="6E3077FE"/>
    <w:rsid w:val="6E734E6E"/>
    <w:rsid w:val="6E9F585A"/>
    <w:rsid w:val="6F575CD9"/>
    <w:rsid w:val="6FAD6E4C"/>
    <w:rsid w:val="6FF65B17"/>
    <w:rsid w:val="6FFF7F0C"/>
    <w:rsid w:val="70517586"/>
    <w:rsid w:val="706F0016"/>
    <w:rsid w:val="71523ACB"/>
    <w:rsid w:val="720E4FCE"/>
    <w:rsid w:val="728F359A"/>
    <w:rsid w:val="73FA6FB8"/>
    <w:rsid w:val="74D27BB4"/>
    <w:rsid w:val="75036BAF"/>
    <w:rsid w:val="753F6A22"/>
    <w:rsid w:val="76733121"/>
    <w:rsid w:val="76D73A6E"/>
    <w:rsid w:val="77586CD5"/>
    <w:rsid w:val="78E50325"/>
    <w:rsid w:val="792242A6"/>
    <w:rsid w:val="7958623E"/>
    <w:rsid w:val="7ABA7AC9"/>
    <w:rsid w:val="7AEF222F"/>
    <w:rsid w:val="7C012ADF"/>
    <w:rsid w:val="7C3B67F6"/>
    <w:rsid w:val="7C6055E7"/>
    <w:rsid w:val="7D5B78A1"/>
    <w:rsid w:val="7D6A4448"/>
    <w:rsid w:val="7DAA7173"/>
    <w:rsid w:val="7DEB614D"/>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default"/>
      <w:sz w:val="21"/>
    </w:rPr>
  </w:style>
  <w:style w:type="paragraph" w:styleId="3">
    <w:name w:val="Body Text"/>
    <w:basedOn w:val="1"/>
    <w:qFormat/>
    <w:uiPriority w:val="0"/>
    <w:pPr>
      <w:spacing w:line="520" w:lineRule="exact"/>
      <w:jc w:val="center"/>
    </w:pPr>
    <w:rPr>
      <w:b/>
      <w:bCs/>
      <w:sz w:val="36"/>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8">
    <w:name w:val="x-tab-strip-text"/>
    <w:basedOn w:val="9"/>
    <w:qFormat/>
    <w:uiPriority w:val="0"/>
  </w:style>
  <w:style w:type="character" w:customStyle="1" w:styleId="19">
    <w:name w:val="x-tab-strip-text3"/>
    <w:basedOn w:val="9"/>
    <w:qFormat/>
    <w:uiPriority w:val="0"/>
  </w:style>
  <w:style w:type="character" w:customStyle="1" w:styleId="20">
    <w:name w:val="x-tab-strip-text1"/>
    <w:qFormat/>
    <w:uiPriority w:val="0"/>
    <w:rPr>
      <w:rFonts w:ascii="Tahoma" w:hAnsi="Tahoma" w:eastAsia="Tahoma" w:cs="Tahoma"/>
      <w:color w:val="416AA3"/>
      <w:sz w:val="16"/>
      <w:szCs w:val="16"/>
    </w:rPr>
  </w:style>
  <w:style w:type="character" w:customStyle="1" w:styleId="21">
    <w:name w:val="hover35"/>
    <w:qFormat/>
    <w:uiPriority w:val="0"/>
    <w:rPr>
      <w:shd w:val="clear" w:color="auto" w:fill="DEECFD"/>
    </w:rPr>
  </w:style>
  <w:style w:type="character" w:customStyle="1" w:styleId="22">
    <w:name w:val="x-tab-strip-text4"/>
    <w:qFormat/>
    <w:uiPriority w:val="0"/>
    <w:rPr>
      <w:b/>
      <w:color w:val="15428B"/>
    </w:rPr>
  </w:style>
  <w:style w:type="character" w:customStyle="1" w:styleId="23">
    <w:name w:val="x-tab-strip-text2"/>
    <w:basedOn w:val="9"/>
    <w:qFormat/>
    <w:uiPriority w:val="0"/>
  </w:style>
  <w:style w:type="character" w:customStyle="1" w:styleId="24">
    <w:name w:val="x-tab-strip-text5"/>
    <w:qFormat/>
    <w:uiPriority w:val="0"/>
    <w:rPr>
      <w:color w:val="15428B"/>
    </w:rPr>
  </w:style>
  <w:style w:type="paragraph" w:customStyle="1" w:styleId="25">
    <w:name w:val="Char"/>
    <w:basedOn w:val="1"/>
    <w:qFormat/>
    <w:uiPriority w:val="0"/>
  </w:style>
  <w:style w:type="paragraph" w:customStyle="1" w:styleId="26">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348</Words>
  <Characters>1985</Characters>
  <Lines>16</Lines>
  <Paragraphs>4</Paragraphs>
  <TotalTime>2</TotalTime>
  <ScaleCrop>false</ScaleCrop>
  <LinksUpToDate>false</LinksUpToDate>
  <CharactersWithSpaces>2329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2022-08-11T03:07:41Z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A849133D8D81427C8A7F014118FC8C26</vt:lpwstr>
  </property>
</Properties>
</file>