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hint="eastAsia" w:ascii="宋体" w:hAnsi="宋体"/>
          <w:b/>
          <w:bCs w:val="0"/>
          <w:kern w:val="0"/>
          <w:sz w:val="32"/>
          <w:szCs w:val="32"/>
        </w:rPr>
      </w:pPr>
      <w:r>
        <w:rPr>
          <w:rFonts w:hint="eastAsia" w:ascii="宋体" w:hAnsi="宋体"/>
          <w:b/>
          <w:bCs w:val="0"/>
          <w:kern w:val="0"/>
          <w:sz w:val="32"/>
          <w:szCs w:val="32"/>
          <w:lang w:eastAsia="zh-CN"/>
        </w:rPr>
        <w:t>G216线K114线+000岔路口-胡铁列克村、河南公路-西大洼子村（村道安防）</w:t>
      </w:r>
      <w:r>
        <w:rPr>
          <w:rFonts w:hint="eastAsia" w:ascii="宋体" w:hAnsi="宋体"/>
          <w:b/>
          <w:bCs w:val="0"/>
          <w:kern w:val="0"/>
          <w:sz w:val="32"/>
          <w:szCs w:val="32"/>
          <w:lang w:val="en-US" w:eastAsia="zh-CN"/>
        </w:rPr>
        <w:t>建设项目</w:t>
      </w:r>
      <w:r>
        <w:rPr>
          <w:rFonts w:hint="eastAsia" w:ascii="宋体" w:hAnsi="宋体"/>
          <w:b/>
          <w:bCs w:val="0"/>
          <w:kern w:val="0"/>
          <w:sz w:val="32"/>
          <w:szCs w:val="32"/>
        </w:rPr>
        <w:t>竞争性谈判公告</w:t>
      </w:r>
    </w:p>
    <w:p>
      <w:pPr>
        <w:adjustRightInd w:val="0"/>
        <w:snapToGrid w:val="0"/>
        <w:spacing w:line="500" w:lineRule="exact"/>
        <w:rPr>
          <w:rFonts w:hint="eastAsia" w:ascii="宋体" w:hAnsi="宋体"/>
          <w:bCs/>
          <w:kern w:val="0"/>
          <w:sz w:val="28"/>
          <w:szCs w:val="28"/>
        </w:rPr>
      </w:pPr>
    </w:p>
    <w:p>
      <w:pPr>
        <w:numPr>
          <w:ilvl w:val="0"/>
          <w:numId w:val="2"/>
        </w:num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项目名称：</w:t>
      </w:r>
      <w:r>
        <w:rPr>
          <w:rFonts w:hint="eastAsia" w:ascii="宋体" w:hAnsi="宋体" w:eastAsia="宋体" w:cs="宋体"/>
          <w:bCs/>
          <w:kern w:val="0"/>
          <w:sz w:val="24"/>
          <w:szCs w:val="24"/>
          <w:lang w:eastAsia="zh-CN"/>
        </w:rPr>
        <w:t>G216线K114线+000岔路口-胡铁列克村、河南公路-西大洼子村（村道安防）</w:t>
      </w:r>
      <w:r>
        <w:rPr>
          <w:rFonts w:hint="eastAsia" w:ascii="宋体" w:hAnsi="宋体" w:eastAsia="宋体" w:cs="宋体"/>
          <w:bCs/>
          <w:kern w:val="0"/>
          <w:sz w:val="24"/>
          <w:szCs w:val="24"/>
          <w:lang w:val="en-US" w:eastAsia="zh-CN"/>
        </w:rPr>
        <w:t>建设项目</w:t>
      </w:r>
    </w:p>
    <w:p>
      <w:pPr>
        <w:numPr>
          <w:ilvl w:val="0"/>
          <w:numId w:val="2"/>
        </w:num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项目编号</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FH</w:t>
      </w:r>
      <w:r>
        <w:rPr>
          <w:rFonts w:hint="eastAsia" w:ascii="宋体" w:hAnsi="宋体" w:eastAsia="宋体" w:cs="宋体"/>
          <w:bCs/>
          <w:kern w:val="0"/>
          <w:sz w:val="24"/>
          <w:szCs w:val="24"/>
          <w:lang w:eastAsia="zh-CN"/>
        </w:rPr>
        <w:t>ZFCG-XJL</w:t>
      </w:r>
      <w:r>
        <w:rPr>
          <w:rFonts w:hint="eastAsia" w:ascii="宋体" w:hAnsi="宋体" w:eastAsia="宋体" w:cs="宋体"/>
          <w:bCs/>
          <w:kern w:val="0"/>
          <w:sz w:val="24"/>
          <w:szCs w:val="24"/>
          <w:lang w:val="en-US" w:eastAsia="zh-CN"/>
        </w:rPr>
        <w:t>ZB</w:t>
      </w:r>
      <w:r>
        <w:rPr>
          <w:rFonts w:hint="eastAsia" w:ascii="宋体" w:hAnsi="宋体" w:eastAsia="宋体" w:cs="宋体"/>
          <w:bCs/>
          <w:kern w:val="0"/>
          <w:sz w:val="24"/>
          <w:szCs w:val="24"/>
          <w:lang w:eastAsia="zh-CN"/>
        </w:rPr>
        <w:t>202</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lang w:eastAsia="zh-CN"/>
        </w:rPr>
        <w:t>0</w:t>
      </w:r>
      <w:r>
        <w:rPr>
          <w:rFonts w:hint="eastAsia" w:ascii="宋体" w:hAnsi="宋体" w:eastAsia="宋体" w:cs="宋体"/>
          <w:bCs/>
          <w:kern w:val="0"/>
          <w:sz w:val="24"/>
          <w:szCs w:val="24"/>
          <w:lang w:val="en-US" w:eastAsia="zh-CN"/>
        </w:rPr>
        <w:t>20</w:t>
      </w:r>
    </w:p>
    <w:p>
      <w:pPr>
        <w:numPr>
          <w:ilvl w:val="0"/>
          <w:numId w:val="2"/>
        </w:num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招标内容：路基、路面、标志标牌及交通安全附属设施工程</w:t>
      </w:r>
      <w:r>
        <w:rPr>
          <w:rFonts w:hint="eastAsia" w:ascii="宋体" w:hAnsi="宋体" w:eastAsia="宋体" w:cs="宋体"/>
          <w:bCs/>
          <w:kern w:val="0"/>
          <w:sz w:val="24"/>
          <w:szCs w:val="24"/>
          <w:lang w:eastAsia="zh-CN"/>
        </w:rPr>
        <w:t>。</w:t>
      </w:r>
    </w:p>
    <w:p>
      <w:pPr>
        <w:numPr>
          <w:ilvl w:val="0"/>
          <w:numId w:val="2"/>
        </w:numPr>
        <w:adjustRightInd w:val="0"/>
        <w:snapToGrid w:val="0"/>
        <w:spacing w:line="360" w:lineRule="auto"/>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预</w:t>
      </w:r>
      <w:r>
        <w:rPr>
          <w:rFonts w:hint="eastAsia" w:ascii="宋体" w:hAnsi="宋体" w:eastAsia="宋体" w:cs="宋体"/>
          <w:bCs/>
          <w:kern w:val="0"/>
          <w:sz w:val="24"/>
          <w:szCs w:val="24"/>
        </w:rPr>
        <w:t>算金额</w:t>
      </w:r>
      <w:r>
        <w:rPr>
          <w:rFonts w:hint="eastAsia" w:ascii="宋体" w:hAnsi="宋体" w:eastAsia="宋体" w:cs="宋体"/>
          <w:bCs/>
          <w:color w:val="auto"/>
          <w:kern w:val="0"/>
          <w:sz w:val="24"/>
          <w:szCs w:val="24"/>
        </w:rPr>
        <w:t>：</w:t>
      </w:r>
      <w:r>
        <w:rPr>
          <w:rFonts w:hint="eastAsia" w:ascii="宋体" w:hAnsi="宋体" w:cs="宋体"/>
          <w:bCs/>
          <w:color w:val="auto"/>
          <w:kern w:val="0"/>
          <w:sz w:val="24"/>
          <w:szCs w:val="24"/>
          <w:lang w:val="en-US" w:eastAsia="zh-CN"/>
        </w:rPr>
        <w:t>324.1301</w:t>
      </w:r>
      <w:r>
        <w:rPr>
          <w:rFonts w:hint="eastAsia" w:ascii="宋体" w:hAnsi="宋体" w:eastAsia="宋体" w:cs="宋体"/>
          <w:bCs/>
          <w:color w:val="auto"/>
          <w:kern w:val="0"/>
          <w:sz w:val="24"/>
          <w:szCs w:val="24"/>
        </w:rPr>
        <w:t>万元</w:t>
      </w:r>
    </w:p>
    <w:p>
      <w:pPr>
        <w:numPr>
          <w:ilvl w:val="0"/>
          <w:numId w:val="2"/>
        </w:numPr>
        <w:tabs>
          <w:tab w:val="left" w:pos="1777"/>
        </w:tabs>
        <w:adjustRightInd w:val="0"/>
        <w:snapToGrid w:val="0"/>
        <w:spacing w:line="360" w:lineRule="auto"/>
        <w:ind w:left="0" w:leftChars="0" w:firstLine="0" w:firstLine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rPr>
        <w:t>招标方式：竞争性</w:t>
      </w:r>
      <w:r>
        <w:rPr>
          <w:rFonts w:hint="eastAsia" w:ascii="宋体" w:hAnsi="宋体" w:eastAsia="宋体" w:cs="宋体"/>
          <w:bCs/>
          <w:kern w:val="0"/>
          <w:sz w:val="24"/>
          <w:szCs w:val="24"/>
          <w:lang w:val="en-US" w:eastAsia="zh-CN"/>
        </w:rPr>
        <w:t>谈判</w:t>
      </w:r>
    </w:p>
    <w:p>
      <w:pPr>
        <w:numPr>
          <w:ilvl w:val="0"/>
          <w:numId w:val="2"/>
        </w:numPr>
        <w:tabs>
          <w:tab w:val="left" w:pos="1777"/>
        </w:tabs>
        <w:adjustRightInd w:val="0"/>
        <w:snapToGrid w:val="0"/>
        <w:spacing w:line="360" w:lineRule="auto"/>
        <w:ind w:left="0" w:leftChars="0" w:firstLine="0" w:firstLineChars="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具体清单参数内容详见招标文件</w:t>
      </w:r>
    </w:p>
    <w:p>
      <w:p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七</w:t>
      </w:r>
      <w:r>
        <w:rPr>
          <w:rFonts w:hint="eastAsia" w:ascii="宋体" w:hAnsi="宋体" w:eastAsia="宋体" w:cs="宋体"/>
          <w:bCs/>
          <w:kern w:val="0"/>
          <w:sz w:val="24"/>
          <w:szCs w:val="24"/>
        </w:rPr>
        <w:t>、投标人资格要求：</w:t>
      </w:r>
    </w:p>
    <w:p>
      <w:pPr>
        <w:adjustRightInd w:val="0"/>
        <w:snapToGrid w:val="0"/>
        <w:spacing w:line="360" w:lineRule="auto"/>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1、投标人必须符合《政府采购法》的第22条的规定</w:t>
      </w:r>
      <w:r>
        <w:rPr>
          <w:rFonts w:hint="eastAsia" w:ascii="宋体" w:hAnsi="宋体" w:eastAsia="宋体" w:cs="宋体"/>
          <w:bCs/>
          <w:kern w:val="0"/>
          <w:sz w:val="24"/>
          <w:szCs w:val="24"/>
          <w:lang w:eastAsia="zh-CN"/>
        </w:rPr>
        <w:t>；</w:t>
      </w:r>
    </w:p>
    <w:p>
      <w:p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、落实政府采购政策需满足的资格要求：</w:t>
      </w:r>
    </w:p>
    <w:p>
      <w:pPr>
        <w:adjustRightInd w:val="0"/>
        <w:snapToGrid w:val="0"/>
        <w:spacing w:line="360" w:lineRule="auto"/>
        <w:ind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供应商为中小企业/小微企业,依据财政部、工业和信息化部印发的《政府采购促进中小企业发展暂行办法》（财库[2020]46 号）及《新疆维吾尔自治区政府采购促进中小企业发展管理实施办法》（新财规[2021]6号）规定执行；(如属上述企业需提供中小企业声明函，并按规定对报价给予评审优惠。） </w:t>
      </w:r>
    </w:p>
    <w:p>
      <w:p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、本次招标要求施工单位投标人须具备公路工程施工总承包三级及以上（含三级）的资质，且已录入新疆交通运输厅公路建设从业单位名录的企业，并在有效期内的，</w:t>
      </w:r>
      <w:r>
        <w:rPr>
          <w:rFonts w:hint="eastAsia" w:ascii="宋体" w:hAnsi="宋体" w:eastAsia="宋体" w:cs="宋体"/>
          <w:bCs/>
          <w:kern w:val="0"/>
          <w:sz w:val="24"/>
          <w:szCs w:val="24"/>
          <w:lang w:val="en-US" w:eastAsia="zh-CN"/>
        </w:rPr>
        <w:t>且</w:t>
      </w:r>
      <w:r>
        <w:rPr>
          <w:rFonts w:hint="eastAsia" w:ascii="宋体" w:hAnsi="宋体" w:eastAsia="宋体" w:cs="宋体"/>
          <w:bCs/>
          <w:kern w:val="0"/>
          <w:sz w:val="24"/>
          <w:szCs w:val="24"/>
        </w:rPr>
        <w:t>人员、设备、资金等方面具有相应的能力，项目经理须具备公路工程二级建造师及以上（含二级）注册执业资格。</w:t>
      </w:r>
    </w:p>
    <w:p>
      <w:p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投标企业不能是被列入“信用中国”网站(www.creditchina.gov.cn)失信被执行人、重大税收违法案件当事人名单的投标企业，不能是被列入“中国政府采购网”网站（www.ccgp.gov.cn）政府采购严重违法失信行为记录名单中仍在处罚期被禁止参加政府采购活动的投标企业；</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、投标人当前未出现被责令停业、被暂停或取消投标资格、财产被接管或冻结的情况；</w:t>
      </w:r>
    </w:p>
    <w:p>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6、与采购人存在利害关系可能影响招标公正性的单位，不得参加投标。企业负责人为同一人或者存在直接控股、管理关系的不同供应商，不得参加同一标段投标，否则，相关投标均无效；</w:t>
      </w:r>
    </w:p>
    <w:p>
      <w:pPr>
        <w:numPr>
          <w:ilvl w:val="0"/>
          <w:numId w:val="0"/>
        </w:numPr>
        <w:adjustRightInd w:val="0"/>
        <w:snapToGrid w:val="0"/>
        <w:spacing w:line="360" w:lineRule="auto"/>
        <w:jc w:val="left"/>
        <w:rPr>
          <w:rFonts w:hint="eastAsia"/>
          <w:lang w:val="en-US" w:eastAsia="zh-CN"/>
        </w:rPr>
      </w:pPr>
      <w:r>
        <w:rPr>
          <w:rFonts w:hint="eastAsia" w:ascii="宋体" w:hAnsi="宋体" w:eastAsia="宋体" w:cs="宋体"/>
          <w:sz w:val="24"/>
          <w:szCs w:val="24"/>
          <w:lang w:val="en-US" w:eastAsia="zh-CN"/>
        </w:rPr>
        <w:t>7、本项目专门面向中小企业采购。</w:t>
      </w:r>
    </w:p>
    <w:p>
      <w:pPr>
        <w:adjustRightInd w:val="0"/>
        <w:snapToGrid w:val="0"/>
        <w:spacing w:line="360" w:lineRule="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、本次招标不接受联合体投标。</w:t>
      </w:r>
    </w:p>
    <w:p>
      <w:pPr>
        <w:numPr>
          <w:ilvl w:val="0"/>
          <w:numId w:val="0"/>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投标单位报名资料：</w:t>
      </w:r>
    </w:p>
    <w:p>
      <w:pPr>
        <w:numPr>
          <w:ilvl w:val="0"/>
          <w:numId w:val="3"/>
        </w:numPr>
        <w:adjustRightInd w:val="0"/>
        <w:snapToGrid w:val="0"/>
        <w:spacing w:line="360" w:lineRule="auto"/>
        <w:jc w:val="left"/>
        <w:rPr>
          <w:rFonts w:hint="eastAsia" w:ascii="宋体" w:hAnsi="宋体"/>
          <w:sz w:val="24"/>
          <w:szCs w:val="24"/>
        </w:rPr>
      </w:pPr>
      <w:r>
        <w:rPr>
          <w:rFonts w:hint="eastAsia" w:ascii="宋体" w:hAnsi="宋体" w:cs="宋体"/>
          <w:sz w:val="24"/>
          <w:szCs w:val="24"/>
        </w:rPr>
        <w:t>法定代表人身份证明或授权委托书原件，委托代理人身份证原件及社保证明原件，企业资质证书（副本）原件，营业执照（副本）原件，企业安全生产许可证原件，拟参加本项目的项目经理和项目总工的身份证原件、社保证明原件、职称资格证书原件、注册建造师证书原件、安全生产考核合格证书原件</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中小企业申明函</w:t>
      </w:r>
      <w:r>
        <w:rPr>
          <w:rFonts w:hint="eastAsia"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rPr>
        <w:t>“信用中国”网站</w:t>
      </w:r>
      <w:r>
        <w:rPr>
          <w:rFonts w:hint="eastAsia" w:ascii="宋体" w:hAnsi="宋体"/>
          <w:bCs/>
          <w:kern w:val="0"/>
          <w:sz w:val="24"/>
          <w:szCs w:val="24"/>
        </w:rPr>
        <w:t>(www.creditchina.gov.cn)</w:t>
      </w:r>
      <w:r>
        <w:rPr>
          <w:rFonts w:hint="eastAsia" w:ascii="宋体" w:hAnsi="宋体" w:cs="宋体"/>
          <w:sz w:val="24"/>
          <w:szCs w:val="24"/>
        </w:rPr>
        <w:t>信用报告和中国政府采购网</w:t>
      </w:r>
      <w:r>
        <w:rPr>
          <w:rFonts w:hint="eastAsia" w:ascii="宋体" w:hAnsi="宋体"/>
          <w:bCs/>
          <w:kern w:val="0"/>
          <w:sz w:val="24"/>
          <w:szCs w:val="24"/>
        </w:rPr>
        <w:t>（www.ccgp.gov.cn）</w:t>
      </w:r>
      <w:r>
        <w:rPr>
          <w:rFonts w:hint="eastAsia" w:ascii="宋体" w:hAnsi="宋体" w:cs="宋体"/>
          <w:sz w:val="24"/>
          <w:szCs w:val="24"/>
        </w:rPr>
        <w:t>查询结果截图。查询时间不能早于本项目采购公告发布之日。查询结果如显示无投标人信息的，亦须按照上述要求打印）。</w:t>
      </w:r>
    </w:p>
    <w:p>
      <w:pPr>
        <w:numPr>
          <w:ilvl w:val="0"/>
          <w:numId w:val="3"/>
        </w:numPr>
        <w:adjustRightInd w:val="0"/>
        <w:snapToGrid w:val="0"/>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投标单位请于</w:t>
      </w:r>
      <w:r>
        <w:rPr>
          <w:rFonts w:hint="eastAsia" w:ascii="宋体" w:hAnsi="宋体" w:eastAsia="宋体" w:cs="宋体"/>
          <w:bCs/>
          <w:kern w:val="0"/>
          <w:sz w:val="24"/>
          <w:szCs w:val="24"/>
        </w:rPr>
        <w:t>202</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年</w:t>
      </w:r>
      <w:r>
        <w:rPr>
          <w:rFonts w:hint="eastAsia" w:ascii="宋体" w:hAnsi="宋体" w:cs="宋体"/>
          <w:bCs/>
          <w:kern w:val="0"/>
          <w:sz w:val="24"/>
          <w:szCs w:val="24"/>
          <w:lang w:val="en-US" w:eastAsia="zh-CN"/>
        </w:rPr>
        <w:t>9</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1</w:t>
      </w:r>
      <w:r>
        <w:rPr>
          <w:rFonts w:hint="eastAsia" w:ascii="宋体" w:hAnsi="宋体" w:eastAsia="宋体" w:cs="宋体"/>
          <w:bCs/>
          <w:kern w:val="0"/>
          <w:sz w:val="24"/>
          <w:szCs w:val="24"/>
        </w:rPr>
        <w:t>日至202</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年</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3</w:t>
      </w:r>
      <w:r>
        <w:rPr>
          <w:rFonts w:hint="eastAsia" w:ascii="宋体" w:hAnsi="宋体" w:eastAsia="宋体" w:cs="宋体"/>
          <w:bCs/>
          <w:kern w:val="0"/>
          <w:sz w:val="24"/>
          <w:szCs w:val="24"/>
        </w:rPr>
        <w:t>日</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每天</w:t>
      </w:r>
      <w:r>
        <w:rPr>
          <w:rFonts w:hint="eastAsia" w:ascii="宋体" w:hAnsi="宋体" w:eastAsia="宋体" w:cs="宋体"/>
          <w:bCs/>
          <w:kern w:val="0"/>
          <w:sz w:val="24"/>
          <w:szCs w:val="24"/>
        </w:rPr>
        <w:t>上午10:00</w:t>
      </w:r>
      <w:r>
        <w:rPr>
          <w:rFonts w:hint="eastAsia" w:ascii="宋体" w:hAnsi="宋体" w:eastAsia="宋体" w:cs="宋体"/>
          <w:sz w:val="24"/>
          <w:szCs w:val="24"/>
        </w:rPr>
        <w:t>～</w:t>
      </w:r>
      <w:r>
        <w:rPr>
          <w:rFonts w:hint="eastAsia" w:ascii="宋体" w:hAnsi="宋体" w:eastAsia="宋体" w:cs="宋体"/>
          <w:bCs/>
          <w:kern w:val="0"/>
          <w:sz w:val="24"/>
          <w:szCs w:val="24"/>
          <w:lang w:val="en-US" w:eastAsia="zh-CN"/>
        </w:rPr>
        <w:t>14</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0时，下午16:00</w:t>
      </w:r>
      <w:r>
        <w:rPr>
          <w:rFonts w:hint="eastAsia" w:ascii="宋体" w:hAnsi="宋体" w:eastAsia="宋体" w:cs="宋体"/>
          <w:sz w:val="24"/>
          <w:szCs w:val="24"/>
        </w:rPr>
        <w:t>～</w:t>
      </w:r>
      <w:r>
        <w:rPr>
          <w:rFonts w:hint="eastAsia" w:ascii="宋体" w:hAnsi="宋体" w:eastAsia="宋体" w:cs="宋体"/>
          <w:bCs/>
          <w:kern w:val="0"/>
          <w:sz w:val="24"/>
          <w:szCs w:val="24"/>
        </w:rPr>
        <w:t>19:30时</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北京时间</w:t>
      </w:r>
      <w:r>
        <w:rPr>
          <w:rFonts w:hint="eastAsia" w:ascii="宋体" w:hAnsi="宋体" w:cs="宋体"/>
          <w:bCs/>
          <w:kern w:val="0"/>
          <w:sz w:val="24"/>
          <w:szCs w:val="24"/>
          <w:lang w:val="en-US" w:eastAsia="zh-CN"/>
        </w:rPr>
        <w:t>,节假日不休息</w:t>
      </w:r>
      <w:r>
        <w:rPr>
          <w:rFonts w:hint="eastAsia" w:ascii="宋体" w:hAnsi="宋体" w:eastAsia="宋体" w:cs="宋体"/>
          <w:bCs/>
          <w:kern w:val="0"/>
          <w:sz w:val="24"/>
          <w:szCs w:val="24"/>
        </w:rPr>
        <w:t>），</w:t>
      </w:r>
      <w:r>
        <w:rPr>
          <w:rFonts w:hint="eastAsia" w:ascii="宋体" w:hAnsi="宋体" w:eastAsia="宋体" w:cs="宋体"/>
          <w:sz w:val="24"/>
          <w:szCs w:val="24"/>
        </w:rPr>
        <w:t>携带以上资料并同时提供复印件三套（加盖公章），到新疆新建联项目管理咨询有限公司（新疆阿勒泰市文化路6区天润嘉园1栋第三层）报名并领取谈判文件。</w:t>
      </w:r>
    </w:p>
    <w:p>
      <w:pPr>
        <w:numPr>
          <w:ilvl w:val="0"/>
          <w:numId w:val="4"/>
        </w:numPr>
        <w:adjustRightInd w:val="0"/>
        <w:snapToGrid w:val="0"/>
        <w:spacing w:line="360" w:lineRule="auto"/>
        <w:ind w:leftChars="0"/>
        <w:jc w:val="left"/>
        <w:rPr>
          <w:rFonts w:hint="eastAsia"/>
        </w:rPr>
      </w:pPr>
      <w:r>
        <w:rPr>
          <w:rFonts w:hint="eastAsia" w:ascii="宋体" w:hAnsi="宋体" w:eastAsia="宋体" w:cs="宋体"/>
          <w:bCs/>
          <w:kern w:val="0"/>
          <w:sz w:val="24"/>
          <w:szCs w:val="24"/>
        </w:rPr>
        <w:t>发售招标文件时间：202</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年</w:t>
      </w:r>
      <w:r>
        <w:rPr>
          <w:rFonts w:hint="eastAsia" w:ascii="宋体" w:hAnsi="宋体" w:cs="宋体"/>
          <w:bCs/>
          <w:kern w:val="0"/>
          <w:sz w:val="24"/>
          <w:szCs w:val="24"/>
          <w:lang w:val="en-US" w:eastAsia="zh-CN"/>
        </w:rPr>
        <w:t>9</w:t>
      </w:r>
      <w:r>
        <w:rPr>
          <w:rFonts w:hint="eastAsia" w:ascii="宋体" w:hAnsi="宋体" w:eastAsia="宋体" w:cs="宋体"/>
          <w:bCs/>
          <w:kern w:val="0"/>
          <w:sz w:val="24"/>
          <w:szCs w:val="24"/>
        </w:rPr>
        <w:t>月</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日至202</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年</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3</w:t>
      </w:r>
      <w:r>
        <w:rPr>
          <w:rFonts w:hint="eastAsia" w:ascii="宋体" w:hAnsi="宋体" w:eastAsia="宋体" w:cs="宋体"/>
          <w:bCs/>
          <w:kern w:val="0"/>
          <w:sz w:val="24"/>
          <w:szCs w:val="24"/>
        </w:rPr>
        <w:t>日</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每日上午10:00～14:00时，下午16:00～19:30时</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北京时间</w:t>
      </w:r>
      <w:r>
        <w:rPr>
          <w:rFonts w:hint="eastAsia" w:ascii="宋体" w:hAnsi="宋体" w:cs="宋体"/>
          <w:bCs/>
          <w:kern w:val="0"/>
          <w:sz w:val="24"/>
          <w:szCs w:val="24"/>
          <w:lang w:val="en-US" w:eastAsia="zh-CN"/>
        </w:rPr>
        <w:t>,节假日不休息</w:t>
      </w:r>
      <w:r>
        <w:rPr>
          <w:rFonts w:hint="eastAsia" w:ascii="宋体" w:hAnsi="宋体" w:eastAsia="宋体" w:cs="宋体"/>
          <w:bCs/>
          <w:kern w:val="0"/>
          <w:sz w:val="24"/>
          <w:szCs w:val="24"/>
        </w:rPr>
        <w:t>）。</w:t>
      </w:r>
    </w:p>
    <w:p>
      <w:pPr>
        <w:numPr>
          <w:ilvl w:val="0"/>
          <w:numId w:val="4"/>
        </w:numPr>
        <w:adjustRightInd w:val="0"/>
        <w:snapToGrid w:val="0"/>
        <w:spacing w:line="360" w:lineRule="auto"/>
        <w:ind w:leftChars="0"/>
        <w:jc w:val="left"/>
        <w:rPr>
          <w:rFonts w:hint="eastAsia" w:ascii="宋体" w:hAnsi="宋体" w:eastAsia="宋体" w:cs="宋体"/>
          <w:bCs/>
          <w:kern w:val="0"/>
          <w:sz w:val="24"/>
          <w:szCs w:val="24"/>
        </w:rPr>
      </w:pPr>
      <w:r>
        <w:rPr>
          <w:rFonts w:hint="eastAsia" w:ascii="宋体" w:hAnsi="宋体" w:eastAsia="宋体" w:cs="Times New Roman"/>
          <w:b w:val="0"/>
          <w:bCs/>
          <w:kern w:val="0"/>
          <w:sz w:val="24"/>
          <w:szCs w:val="24"/>
          <w:lang w:val="en-US" w:eastAsia="zh-CN" w:bidi="ar-SA"/>
        </w:rPr>
        <w:t>招标文件售价：300元</w:t>
      </w:r>
    </w:p>
    <w:p>
      <w:pPr>
        <w:numPr>
          <w:ilvl w:val="0"/>
          <w:numId w:val="4"/>
        </w:numPr>
        <w:adjustRightInd w:val="0"/>
        <w:snapToGrid w:val="0"/>
        <w:spacing w:line="360" w:lineRule="auto"/>
        <w:ind w:left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投标截止时间：202</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年</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8</w:t>
      </w:r>
      <w:r>
        <w:rPr>
          <w:rFonts w:hint="eastAsia" w:ascii="宋体" w:hAnsi="宋体" w:eastAsia="宋体" w:cs="宋体"/>
          <w:bCs/>
          <w:kern w:val="0"/>
          <w:sz w:val="24"/>
          <w:szCs w:val="24"/>
        </w:rPr>
        <w:t>日</w:t>
      </w:r>
      <w:r>
        <w:rPr>
          <w:rFonts w:hint="eastAsia" w:ascii="宋体" w:hAnsi="宋体" w:cs="宋体"/>
          <w:bCs/>
          <w:kern w:val="0"/>
          <w:sz w:val="24"/>
          <w:szCs w:val="24"/>
          <w:lang w:val="en-US" w:eastAsia="zh-CN"/>
        </w:rPr>
        <w:t>下</w:t>
      </w:r>
      <w:r>
        <w:rPr>
          <w:rFonts w:hint="eastAsia" w:ascii="宋体" w:hAnsi="宋体" w:eastAsia="宋体" w:cs="宋体"/>
          <w:bCs/>
          <w:kern w:val="0"/>
          <w:sz w:val="24"/>
          <w:szCs w:val="24"/>
        </w:rPr>
        <w:t>午</w:t>
      </w:r>
      <w:r>
        <w:rPr>
          <w:rFonts w:hint="eastAsia" w:ascii="宋体" w:hAnsi="宋体" w:eastAsia="宋体" w:cs="宋体"/>
          <w:bCs/>
          <w:kern w:val="0"/>
          <w:sz w:val="24"/>
          <w:szCs w:val="24"/>
          <w:lang w:val="en-US" w:eastAsia="zh-CN"/>
        </w:rPr>
        <w:t>1</w:t>
      </w:r>
      <w:r>
        <w:rPr>
          <w:rFonts w:hint="eastAsia" w:ascii="宋体" w:hAnsi="宋体" w:cs="宋体"/>
          <w:bCs/>
          <w:kern w:val="0"/>
          <w:sz w:val="24"/>
          <w:szCs w:val="24"/>
          <w:lang w:val="en-US" w:eastAsia="zh-CN"/>
        </w:rPr>
        <w:t>6</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0时（北京时间）。</w:t>
      </w:r>
    </w:p>
    <w:p>
      <w:pPr>
        <w:numPr>
          <w:ilvl w:val="0"/>
          <w:numId w:val="4"/>
        </w:numPr>
        <w:adjustRightInd w:val="0"/>
        <w:snapToGrid w:val="0"/>
        <w:spacing w:line="360" w:lineRule="auto"/>
        <w:ind w:leftChars="0"/>
        <w:jc w:val="left"/>
        <w:rPr>
          <w:rFonts w:hint="eastAsia" w:ascii="宋体" w:hAnsi="宋体" w:eastAsia="宋体" w:cs="宋体"/>
          <w:sz w:val="24"/>
          <w:szCs w:val="24"/>
          <w:lang w:val="en-US" w:eastAsia="zh-CN"/>
        </w:rPr>
      </w:pPr>
      <w:r>
        <w:rPr>
          <w:rFonts w:hint="eastAsia" w:ascii="宋体" w:hAnsi="宋体" w:eastAsia="宋体" w:cs="宋体"/>
          <w:bCs/>
          <w:kern w:val="0"/>
          <w:sz w:val="24"/>
          <w:szCs w:val="24"/>
        </w:rPr>
        <w:t>开标时间：202</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年</w:t>
      </w: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月</w:t>
      </w:r>
      <w:r>
        <w:rPr>
          <w:rFonts w:hint="eastAsia" w:ascii="宋体" w:hAnsi="宋体" w:cs="宋体"/>
          <w:bCs/>
          <w:kern w:val="0"/>
          <w:sz w:val="24"/>
          <w:szCs w:val="24"/>
          <w:lang w:val="en-US" w:eastAsia="zh-CN"/>
        </w:rPr>
        <w:t>8</w:t>
      </w:r>
      <w:r>
        <w:rPr>
          <w:rFonts w:hint="eastAsia" w:ascii="宋体" w:hAnsi="宋体" w:eastAsia="宋体" w:cs="宋体"/>
          <w:bCs/>
          <w:kern w:val="0"/>
          <w:sz w:val="24"/>
          <w:szCs w:val="24"/>
        </w:rPr>
        <w:t>日</w:t>
      </w:r>
      <w:r>
        <w:rPr>
          <w:rFonts w:hint="eastAsia" w:ascii="宋体" w:hAnsi="宋体" w:cs="宋体"/>
          <w:bCs/>
          <w:kern w:val="0"/>
          <w:sz w:val="24"/>
          <w:szCs w:val="24"/>
          <w:lang w:val="en-US" w:eastAsia="zh-CN"/>
        </w:rPr>
        <w:t>下</w:t>
      </w:r>
      <w:r>
        <w:rPr>
          <w:rFonts w:hint="eastAsia" w:ascii="宋体" w:hAnsi="宋体" w:eastAsia="宋体" w:cs="宋体"/>
          <w:bCs/>
          <w:kern w:val="0"/>
          <w:sz w:val="24"/>
          <w:szCs w:val="24"/>
        </w:rPr>
        <w:t>午</w:t>
      </w:r>
      <w:r>
        <w:rPr>
          <w:rFonts w:hint="eastAsia" w:ascii="宋体" w:hAnsi="宋体" w:eastAsia="宋体" w:cs="宋体"/>
          <w:bCs/>
          <w:kern w:val="0"/>
          <w:sz w:val="24"/>
          <w:szCs w:val="24"/>
          <w:lang w:val="en-US" w:eastAsia="zh-CN"/>
        </w:rPr>
        <w:t>1</w:t>
      </w:r>
      <w:r>
        <w:rPr>
          <w:rFonts w:hint="eastAsia" w:ascii="宋体" w:hAnsi="宋体" w:cs="宋体"/>
          <w:bCs/>
          <w:kern w:val="0"/>
          <w:sz w:val="24"/>
          <w:szCs w:val="24"/>
          <w:lang w:val="en-US" w:eastAsia="zh-CN"/>
        </w:rPr>
        <w:t>6</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0</w:t>
      </w:r>
      <w:r>
        <w:rPr>
          <w:rFonts w:hint="eastAsia" w:ascii="宋体" w:hAnsi="宋体" w:eastAsia="宋体" w:cs="宋体"/>
          <w:bCs/>
          <w:kern w:val="0"/>
          <w:sz w:val="24"/>
          <w:szCs w:val="24"/>
        </w:rPr>
        <w:t>0时（北京时间）。</w:t>
      </w:r>
    </w:p>
    <w:p>
      <w:pPr>
        <w:numPr>
          <w:ilvl w:val="0"/>
          <w:numId w:val="4"/>
        </w:numPr>
        <w:adjustRightInd w:val="0"/>
        <w:snapToGrid w:val="0"/>
        <w:spacing w:line="360" w:lineRule="auto"/>
        <w:ind w:leftChars="0"/>
        <w:jc w:val="left"/>
        <w:rPr>
          <w:rFonts w:hint="eastAsia" w:ascii="宋体" w:hAnsi="宋体" w:eastAsia="宋体" w:cs="宋体"/>
          <w:bCs/>
          <w:sz w:val="24"/>
          <w:szCs w:val="24"/>
        </w:rPr>
      </w:pPr>
      <w:r>
        <w:rPr>
          <w:rFonts w:hint="eastAsia" w:ascii="宋体" w:hAnsi="宋体" w:eastAsia="宋体" w:cs="宋体"/>
          <w:bCs/>
          <w:kern w:val="0"/>
          <w:sz w:val="24"/>
          <w:szCs w:val="24"/>
        </w:rPr>
        <w:t>开标地点：</w:t>
      </w:r>
      <w:r>
        <w:rPr>
          <w:rFonts w:hint="eastAsia" w:ascii="宋体" w:hAnsi="宋体" w:eastAsia="宋体" w:cs="宋体"/>
          <w:sz w:val="24"/>
          <w:szCs w:val="24"/>
          <w:lang w:val="en-US" w:eastAsia="zh-CN"/>
        </w:rPr>
        <w:t>福海县交通运输局二楼会议室</w:t>
      </w:r>
      <w:bookmarkStart w:id="0" w:name="_GoBack"/>
      <w:bookmarkEnd w:id="0"/>
    </w:p>
    <w:p>
      <w:pPr>
        <w:numPr>
          <w:ilvl w:val="0"/>
          <w:numId w:val="4"/>
        </w:numPr>
        <w:adjustRightInd w:val="0"/>
        <w:snapToGrid w:val="0"/>
        <w:spacing w:line="360" w:lineRule="auto"/>
        <w:ind w:leftChars="0"/>
        <w:jc w:val="left"/>
        <w:rPr>
          <w:rFonts w:hint="eastAsia" w:ascii="宋体" w:hAnsi="宋体" w:eastAsia="宋体" w:cs="宋体"/>
          <w:bCs/>
          <w:sz w:val="24"/>
          <w:szCs w:val="24"/>
        </w:rPr>
      </w:pPr>
      <w:r>
        <w:rPr>
          <w:rFonts w:hint="eastAsia" w:ascii="宋体" w:hAnsi="宋体" w:eastAsia="宋体" w:cs="宋体"/>
          <w:bCs/>
          <w:sz w:val="24"/>
          <w:szCs w:val="24"/>
        </w:rPr>
        <w:t>采购单位：</w:t>
      </w:r>
      <w:r>
        <w:rPr>
          <w:rFonts w:hint="eastAsia" w:ascii="宋体" w:hAnsi="宋体" w:eastAsia="宋体" w:cs="宋体"/>
          <w:bCs/>
          <w:sz w:val="24"/>
          <w:szCs w:val="24"/>
          <w:lang w:val="en-US" w:eastAsia="zh-CN"/>
        </w:rPr>
        <w:t>福海</w:t>
      </w:r>
      <w:r>
        <w:rPr>
          <w:rFonts w:hint="eastAsia" w:ascii="宋体" w:hAnsi="宋体" w:eastAsia="宋体" w:cs="宋体"/>
          <w:bCs/>
          <w:sz w:val="24"/>
          <w:szCs w:val="24"/>
        </w:rPr>
        <w:t>县交通运输局</w:t>
      </w:r>
    </w:p>
    <w:p>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rPr>
        <w:t xml:space="preserve">      联系人：</w:t>
      </w:r>
      <w:r>
        <w:rPr>
          <w:rFonts w:hint="eastAsia" w:ascii="宋体" w:hAnsi="宋体" w:cs="宋体"/>
          <w:bCs/>
          <w:sz w:val="24"/>
          <w:szCs w:val="24"/>
          <w:lang w:val="en-US" w:eastAsia="zh-CN"/>
        </w:rPr>
        <w:t>张俊涛</w:t>
      </w:r>
      <w:r>
        <w:rPr>
          <w:rFonts w:hint="eastAsia" w:ascii="宋体" w:hAnsi="宋体" w:eastAsia="宋体" w:cs="宋体"/>
          <w:bCs/>
          <w:sz w:val="24"/>
          <w:szCs w:val="24"/>
        </w:rPr>
        <w:t xml:space="preserve">     联系电话：</w:t>
      </w:r>
      <w:r>
        <w:rPr>
          <w:rFonts w:hint="eastAsia" w:ascii="宋体" w:hAnsi="宋体" w:cs="宋体"/>
          <w:bCs/>
          <w:sz w:val="24"/>
          <w:szCs w:val="24"/>
          <w:lang w:val="en-US" w:eastAsia="zh-CN"/>
        </w:rPr>
        <w:t>17794831563</w:t>
      </w:r>
    </w:p>
    <w:p>
      <w:p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sz w:val="24"/>
          <w:szCs w:val="24"/>
          <w:lang w:val="en-US" w:eastAsia="zh-CN"/>
        </w:rPr>
        <w:t>十五、</w:t>
      </w:r>
      <w:r>
        <w:rPr>
          <w:rFonts w:hint="eastAsia" w:ascii="宋体" w:hAnsi="宋体" w:eastAsia="宋体" w:cs="宋体"/>
          <w:bCs/>
          <w:sz w:val="24"/>
          <w:szCs w:val="24"/>
        </w:rPr>
        <w:t>招标代理机构：</w:t>
      </w:r>
      <w:r>
        <w:rPr>
          <w:rFonts w:hint="eastAsia" w:ascii="宋体" w:hAnsi="宋体" w:eastAsia="宋体" w:cs="宋体"/>
          <w:sz w:val="24"/>
          <w:szCs w:val="24"/>
        </w:rPr>
        <w:t>新疆新建联项目管理咨询有限公司</w:t>
      </w:r>
    </w:p>
    <w:p>
      <w:pPr>
        <w:tabs>
          <w:tab w:val="left" w:pos="561"/>
        </w:tabs>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联系人：</w:t>
      </w:r>
      <w:r>
        <w:rPr>
          <w:rFonts w:hint="eastAsia" w:ascii="宋体" w:hAnsi="宋体" w:eastAsia="宋体" w:cs="宋体"/>
          <w:bCs/>
          <w:kern w:val="0"/>
          <w:sz w:val="24"/>
          <w:szCs w:val="24"/>
          <w:lang w:val="en-US" w:eastAsia="zh-CN"/>
        </w:rPr>
        <w:t xml:space="preserve">冯丽 </w:t>
      </w: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 xml:space="preserve"> 联系电话：</w:t>
      </w:r>
      <w:r>
        <w:rPr>
          <w:rFonts w:hint="eastAsia" w:ascii="宋体" w:hAnsi="宋体" w:eastAsia="宋体" w:cs="宋体"/>
          <w:bCs/>
          <w:kern w:val="0"/>
          <w:sz w:val="24"/>
          <w:szCs w:val="24"/>
          <w:lang w:val="en-US" w:eastAsia="zh-CN"/>
        </w:rPr>
        <w:t>18809067677</w:t>
      </w:r>
    </w:p>
    <w:p>
      <w:p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pPr>
        <w:adjustRightInd w:val="0"/>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 xml:space="preserve">             </w:t>
      </w:r>
      <w:r>
        <w:rPr>
          <w:rFonts w:hint="eastAsia" w:ascii="宋体" w:hAnsi="宋体" w:eastAsia="宋体" w:cs="宋体"/>
          <w:sz w:val="24"/>
          <w:szCs w:val="24"/>
        </w:rPr>
        <w:t>新疆新建联项目管理咨询有限公司</w:t>
      </w:r>
    </w:p>
    <w:p>
      <w:pPr>
        <w:adjustRightInd w:val="0"/>
        <w:snapToGrid w:val="0"/>
        <w:spacing w:line="360" w:lineRule="auto"/>
        <w:ind w:firstLine="1440" w:firstLineChars="600"/>
        <w:rPr>
          <w:rFonts w:hint="eastAsia" w:ascii="宋体" w:hAnsi="宋体" w:eastAsia="宋体" w:cs="宋体"/>
          <w:sz w:val="24"/>
          <w:szCs w:val="24"/>
        </w:rPr>
      </w:pPr>
      <w:r>
        <w:rPr>
          <w:rFonts w:hint="eastAsia" w:ascii="宋体" w:hAnsi="宋体" w:eastAsia="宋体" w:cs="宋体"/>
          <w:bCs/>
          <w:kern w:val="0"/>
          <w:sz w:val="24"/>
          <w:szCs w:val="24"/>
        </w:rPr>
        <w:t xml:space="preserve">                   </w:t>
      </w:r>
      <w:r>
        <w:rPr>
          <w:rFonts w:hint="eastAsia" w:ascii="宋体" w:hAnsi="宋体" w:eastAsia="宋体" w:cs="宋体"/>
          <w:bCs/>
          <w:kern w:val="0"/>
          <w:sz w:val="24"/>
          <w:szCs w:val="24"/>
          <w:lang w:val="en-US" w:eastAsia="zh-CN"/>
        </w:rPr>
        <w:t xml:space="preserve">                 </w:t>
      </w:r>
      <w:r>
        <w:rPr>
          <w:rFonts w:hint="eastAsia" w:ascii="宋体" w:hAnsi="宋体" w:eastAsia="宋体" w:cs="宋体"/>
          <w:bCs/>
          <w:kern w:val="0"/>
          <w:sz w:val="24"/>
          <w:szCs w:val="24"/>
        </w:rPr>
        <w:t xml:space="preserve">  20</w:t>
      </w:r>
      <w:r>
        <w:rPr>
          <w:rFonts w:hint="eastAsia" w:ascii="宋体" w:hAnsi="宋体" w:eastAsia="宋体" w:cs="宋体"/>
          <w:bCs/>
          <w:kern w:val="0"/>
          <w:sz w:val="24"/>
          <w:szCs w:val="24"/>
          <w:lang w:val="en-US" w:eastAsia="zh-CN"/>
        </w:rPr>
        <w:t>22</w:t>
      </w:r>
      <w:r>
        <w:rPr>
          <w:rFonts w:hint="eastAsia" w:ascii="宋体" w:hAnsi="宋体" w:eastAsia="宋体" w:cs="宋体"/>
          <w:bCs/>
          <w:kern w:val="0"/>
          <w:sz w:val="24"/>
          <w:szCs w:val="24"/>
        </w:rPr>
        <w:t>年</w:t>
      </w: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月</w:t>
      </w:r>
      <w:r>
        <w:rPr>
          <w:rFonts w:hint="eastAsia" w:ascii="宋体" w:hAnsi="宋体" w:eastAsia="宋体" w:cs="宋体"/>
          <w:bCs/>
          <w:kern w:val="0"/>
          <w:sz w:val="24"/>
          <w:szCs w:val="24"/>
          <w:lang w:val="en-US" w:eastAsia="zh-CN"/>
        </w:rPr>
        <w:t>31</w:t>
      </w:r>
      <w:r>
        <w:rPr>
          <w:rFonts w:hint="eastAsia" w:ascii="宋体" w:hAnsi="宋体" w:eastAsia="宋体" w:cs="宋体"/>
          <w:bCs/>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352F5"/>
    <w:multiLevelType w:val="singleLevel"/>
    <w:tmpl w:val="307352F5"/>
    <w:lvl w:ilvl="0" w:tentative="0">
      <w:start w:val="9"/>
      <w:numFmt w:val="chineseCounting"/>
      <w:suff w:val="nothing"/>
      <w:lvlText w:val="%1、"/>
      <w:lvlJc w:val="left"/>
      <w:rPr>
        <w:rFonts w:hint="eastAsia"/>
      </w:rPr>
    </w:lvl>
  </w:abstractNum>
  <w:abstractNum w:abstractNumId="1">
    <w:nsid w:val="57DBDE87"/>
    <w:multiLevelType w:val="singleLevel"/>
    <w:tmpl w:val="57DBDE87"/>
    <w:lvl w:ilvl="0" w:tentative="0">
      <w:start w:val="1"/>
      <w:numFmt w:val="chineseCounting"/>
      <w:suff w:val="nothing"/>
      <w:lvlText w:val="%1、"/>
      <w:lvlJc w:val="left"/>
    </w:lvl>
  </w:abstractNum>
  <w:abstractNum w:abstractNumId="2">
    <w:nsid w:val="5ACDE882"/>
    <w:multiLevelType w:val="singleLevel"/>
    <w:tmpl w:val="5ACDE882"/>
    <w:lvl w:ilvl="0" w:tentative="0">
      <w:start w:val="1"/>
      <w:numFmt w:val="decimal"/>
      <w:suff w:val="nothing"/>
      <w:lvlText w:val="%1、"/>
      <w:lvlJc w:val="left"/>
    </w:lvl>
  </w:abstractNum>
  <w:abstractNum w:abstractNumId="3">
    <w:nsid w:val="6E17D4D7"/>
    <w:multiLevelType w:val="multilevel"/>
    <w:tmpl w:val="6E17D4D7"/>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3"/>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NTExZDdhN2Q3YzZjMDI5NThjMzg0YmFmMGVjMGUifQ=="/>
  </w:docVars>
  <w:rsids>
    <w:rsidRoot w:val="00000000"/>
    <w:rsid w:val="0192652E"/>
    <w:rsid w:val="03FB6C69"/>
    <w:rsid w:val="0C7C4F49"/>
    <w:rsid w:val="0CD520F0"/>
    <w:rsid w:val="1374325F"/>
    <w:rsid w:val="13855EF2"/>
    <w:rsid w:val="16EA49EA"/>
    <w:rsid w:val="17C66808"/>
    <w:rsid w:val="20B6593D"/>
    <w:rsid w:val="27930B69"/>
    <w:rsid w:val="2A8C2E44"/>
    <w:rsid w:val="2B400C25"/>
    <w:rsid w:val="2ECE605F"/>
    <w:rsid w:val="31305298"/>
    <w:rsid w:val="31E367AE"/>
    <w:rsid w:val="349512A5"/>
    <w:rsid w:val="36460F37"/>
    <w:rsid w:val="40255FA5"/>
    <w:rsid w:val="45680AE7"/>
    <w:rsid w:val="4BBC79FC"/>
    <w:rsid w:val="4E696B2C"/>
    <w:rsid w:val="520B6FE7"/>
    <w:rsid w:val="5E203E1A"/>
    <w:rsid w:val="5E360964"/>
    <w:rsid w:val="5EE409E6"/>
    <w:rsid w:val="5FD24821"/>
    <w:rsid w:val="61922F7C"/>
    <w:rsid w:val="643423CE"/>
    <w:rsid w:val="671600CD"/>
    <w:rsid w:val="6EA04ECD"/>
    <w:rsid w:val="78656BA2"/>
    <w:rsid w:val="79921C19"/>
    <w:rsid w:val="7CDB139C"/>
    <w:rsid w:val="7E616701"/>
    <w:rsid w:val="7EB5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4"/>
    <w:basedOn w:val="1"/>
    <w:next w:val="1"/>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1292</Words>
  <Characters>1503</Characters>
  <Lines>0</Lines>
  <Paragraphs>0</Paragraphs>
  <TotalTime>0</TotalTime>
  <ScaleCrop>false</ScaleCrop>
  <LinksUpToDate>false</LinksUpToDate>
  <CharactersWithSpaces>1620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2022-08-31T15:20:03Z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BCEDB65C9F664E55BB0E9B49A6340F26</vt:lpwstr>
  </property>
</Properties>
</file>