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bCs/>
          <w:color w:val="333333"/>
          <w:kern w:val="0"/>
          <w:sz w:val="24"/>
          <w:szCs w:val="24"/>
        </w:rPr>
      </w:pPr>
      <w:r>
        <w:rPr>
          <w:rFonts w:hint="eastAsia" w:ascii="宋体" w:hAnsi="宋体" w:cs="宋体"/>
          <w:b/>
          <w:bCs/>
          <w:color w:val="333333"/>
          <w:kern w:val="0"/>
          <w:sz w:val="24"/>
          <w:szCs w:val="24"/>
          <w:lang w:val="en-US" w:eastAsia="zh-CN"/>
        </w:rPr>
        <w:t>政府还贷二级公路取消收费后补助资金用于农村公路养护工程项目（二次）竞争性谈判</w:t>
      </w:r>
      <w:r>
        <w:rPr>
          <w:rFonts w:hint="eastAsia" w:ascii="宋体" w:hAnsi="宋体" w:eastAsia="宋体" w:cs="宋体"/>
          <w:b/>
          <w:bCs/>
          <w:color w:val="333333"/>
          <w:kern w:val="0"/>
          <w:sz w:val="24"/>
          <w:szCs w:val="24"/>
        </w:rPr>
        <w:t>公告</w:t>
      </w:r>
    </w:p>
    <w:p>
      <w:pPr>
        <w:widowControl/>
        <w:spacing w:after="150"/>
        <w:ind w:firstLine="720"/>
        <w:jc w:val="left"/>
        <w:rPr>
          <w:rFonts w:hint="eastAsia" w:ascii="宋体" w:hAnsi="宋体" w:eastAsia="宋体" w:cs="宋体"/>
          <w:kern w:val="0"/>
          <w:sz w:val="24"/>
          <w:szCs w:val="24"/>
        </w:rPr>
      </w:pPr>
      <w:r>
        <w:rPr>
          <w:rFonts w:hint="eastAsia" w:ascii="宋体" w:hAnsi="宋体" w:eastAsia="宋体" w:cs="宋体"/>
          <w:b/>
          <w:bCs/>
          <w:kern w:val="0"/>
          <w:sz w:val="24"/>
          <w:szCs w:val="24"/>
        </w:rPr>
        <w:t>项目概况</w:t>
      </w:r>
      <w:r>
        <w:rPr>
          <w:rFonts w:hint="eastAsia" w:ascii="宋体" w:hAnsi="宋体" w:eastAsia="宋体" w:cs="宋体"/>
          <w:kern w:val="0"/>
          <w:sz w:val="24"/>
          <w:szCs w:val="24"/>
        </w:rPr>
        <w:t xml:space="preserve">                                 </w:t>
      </w:r>
    </w:p>
    <w:p>
      <w:pPr>
        <w:widowControl/>
        <w:spacing w:after="150"/>
        <w:ind w:firstLine="720"/>
        <w:jc w:val="left"/>
        <w:rPr>
          <w:rFonts w:hint="eastAsia" w:ascii="宋体" w:hAnsi="宋体" w:eastAsia="宋体" w:cs="宋体"/>
          <w:kern w:val="0"/>
          <w:sz w:val="24"/>
          <w:szCs w:val="24"/>
        </w:rPr>
      </w:pPr>
      <w:r>
        <w:rPr>
          <w:rFonts w:hint="eastAsia" w:ascii="宋体" w:hAnsi="宋体" w:cs="宋体"/>
          <w:kern w:val="0"/>
          <w:sz w:val="24"/>
          <w:szCs w:val="24"/>
          <w:lang w:eastAsia="zh-CN"/>
        </w:rPr>
        <w:t>政府还贷二级公路取消收费后补助资金用于农村公路养护工程项目（</w:t>
      </w:r>
      <w:r>
        <w:rPr>
          <w:rFonts w:hint="eastAsia" w:ascii="宋体" w:hAnsi="宋体" w:cs="宋体"/>
          <w:kern w:val="0"/>
          <w:sz w:val="24"/>
          <w:szCs w:val="24"/>
          <w:lang w:val="en-US" w:eastAsia="zh-CN"/>
        </w:rPr>
        <w:t>二次</w:t>
      </w:r>
      <w:r>
        <w:rPr>
          <w:rFonts w:hint="eastAsia" w:ascii="宋体" w:hAnsi="宋体" w:cs="宋体"/>
          <w:kern w:val="0"/>
          <w:sz w:val="24"/>
          <w:szCs w:val="24"/>
          <w:lang w:eastAsia="zh-CN"/>
        </w:rPr>
        <w:t>）</w:t>
      </w:r>
      <w:r>
        <w:rPr>
          <w:rFonts w:hint="eastAsia" w:ascii="宋体" w:hAnsi="宋体" w:eastAsia="宋体" w:cs="宋体"/>
          <w:kern w:val="0"/>
          <w:sz w:val="24"/>
          <w:szCs w:val="24"/>
        </w:rPr>
        <w:t>采购项目的潜在供应商应在</w:t>
      </w:r>
      <w:r>
        <w:rPr>
          <w:rFonts w:hint="eastAsia" w:ascii="宋体" w:hAnsi="宋体" w:cs="宋体"/>
          <w:kern w:val="0"/>
          <w:sz w:val="24"/>
          <w:szCs w:val="24"/>
          <w:lang w:val="en-US" w:eastAsia="zh-CN"/>
        </w:rPr>
        <w:t>博州公共资源交易平台</w:t>
      </w:r>
      <w:r>
        <w:rPr>
          <w:rFonts w:hint="eastAsia" w:ascii="宋体" w:hAnsi="宋体" w:eastAsia="宋体" w:cs="宋体"/>
          <w:kern w:val="0"/>
          <w:sz w:val="24"/>
          <w:szCs w:val="24"/>
        </w:rPr>
        <w:t>获取采购文件，并于202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0</w:t>
      </w:r>
      <w:r>
        <w:rPr>
          <w:rFonts w:hint="eastAsia" w:ascii="宋体" w:hAnsi="宋体" w:cs="宋体"/>
          <w:kern w:val="0"/>
          <w:sz w:val="24"/>
          <w:szCs w:val="24"/>
          <w:lang w:val="en-US" w:eastAsia="zh-CN"/>
        </w:rPr>
        <w:t>9</w:t>
      </w:r>
      <w:r>
        <w:rPr>
          <w:rFonts w:hint="eastAsia" w:ascii="宋体" w:hAnsi="宋体" w:eastAsia="宋体" w:cs="宋体"/>
          <w:kern w:val="0"/>
          <w:sz w:val="24"/>
          <w:szCs w:val="24"/>
        </w:rPr>
        <w:t>月</w:t>
      </w:r>
      <w:r>
        <w:rPr>
          <w:rFonts w:hint="eastAsia" w:ascii="宋体" w:hAnsi="宋体" w:cs="宋体"/>
          <w:kern w:val="0"/>
          <w:sz w:val="24"/>
          <w:szCs w:val="24"/>
          <w:lang w:val="en-US" w:eastAsia="zh-CN"/>
        </w:rPr>
        <w:t>07</w:t>
      </w:r>
      <w:r>
        <w:rPr>
          <w:rFonts w:hint="eastAsia" w:ascii="宋体" w:hAnsi="宋体" w:eastAsia="宋体" w:cs="宋体"/>
          <w:kern w:val="0"/>
          <w:sz w:val="24"/>
          <w:szCs w:val="24"/>
        </w:rPr>
        <w:t xml:space="preserve">日 </w:t>
      </w:r>
      <w:r>
        <w:rPr>
          <w:rFonts w:hint="eastAsia" w:ascii="宋体" w:hAnsi="宋体" w:cs="宋体"/>
          <w:kern w:val="0"/>
          <w:sz w:val="24"/>
          <w:szCs w:val="24"/>
          <w:lang w:val="en-US" w:eastAsia="zh-CN"/>
        </w:rPr>
        <w:t>11:00</w:t>
      </w:r>
      <w:r>
        <w:rPr>
          <w:rFonts w:hint="eastAsia" w:ascii="宋体" w:hAnsi="宋体" w:eastAsia="宋体" w:cs="宋体"/>
          <w:kern w:val="0"/>
          <w:sz w:val="24"/>
          <w:szCs w:val="24"/>
        </w:rPr>
        <w:t>（北京时间）前</w:t>
      </w:r>
      <w:r>
        <w:rPr>
          <w:rFonts w:hint="eastAsia" w:ascii="宋体" w:hAnsi="宋体" w:eastAsia="宋体" w:cs="宋体"/>
          <w:kern w:val="0"/>
          <w:sz w:val="24"/>
          <w:szCs w:val="24"/>
          <w:lang w:val="en-US" w:eastAsia="zh-CN"/>
        </w:rPr>
        <w:t>递</w:t>
      </w:r>
      <w:r>
        <w:rPr>
          <w:rFonts w:hint="eastAsia" w:ascii="宋体" w:hAnsi="宋体" w:eastAsia="宋体" w:cs="宋体"/>
          <w:kern w:val="0"/>
          <w:sz w:val="24"/>
          <w:szCs w:val="24"/>
        </w:rPr>
        <w:t xml:space="preserve">交响应文件。  </w:t>
      </w:r>
    </w:p>
    <w:p>
      <w:pPr>
        <w:rPr>
          <w:rFonts w:hint="eastAsia" w:ascii="宋体" w:hAnsi="宋体" w:eastAsia="宋体" w:cs="宋体"/>
          <w:b/>
          <w:sz w:val="24"/>
          <w:szCs w:val="24"/>
        </w:rPr>
      </w:pPr>
      <w:r>
        <w:rPr>
          <w:rFonts w:hint="eastAsia" w:ascii="宋体" w:hAnsi="宋体" w:eastAsia="宋体" w:cs="宋体"/>
          <w:b/>
          <w:sz w:val="24"/>
          <w:szCs w:val="24"/>
        </w:rPr>
        <w:t>一、项目基本情况 </w:t>
      </w:r>
    </w:p>
    <w:p>
      <w:pPr>
        <w:spacing w:line="360" w:lineRule="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项目编号：</w:t>
      </w:r>
      <w:r>
        <w:rPr>
          <w:rFonts w:hint="eastAsia" w:ascii="宋体" w:hAnsi="宋体" w:cs="宋体"/>
          <w:kern w:val="0"/>
          <w:sz w:val="24"/>
          <w:szCs w:val="24"/>
          <w:lang w:val="en-US" w:eastAsia="zh-CN"/>
        </w:rPr>
        <w:t>BZFSCG2022161-1</w:t>
      </w:r>
    </w:p>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项目名称：</w:t>
      </w:r>
      <w:r>
        <w:rPr>
          <w:rFonts w:hint="eastAsia" w:ascii="宋体" w:hAnsi="宋体" w:cs="宋体"/>
          <w:kern w:val="0"/>
          <w:sz w:val="24"/>
          <w:szCs w:val="24"/>
          <w:lang w:eastAsia="zh-CN"/>
        </w:rPr>
        <w:t>政府还贷二级公路取消收费后补助资金用于农村公路养护工程项目（</w:t>
      </w:r>
      <w:r>
        <w:rPr>
          <w:rFonts w:hint="eastAsia" w:ascii="宋体" w:hAnsi="宋体" w:cs="宋体"/>
          <w:kern w:val="0"/>
          <w:sz w:val="24"/>
          <w:szCs w:val="24"/>
          <w:lang w:val="en-US" w:eastAsia="zh-CN"/>
        </w:rPr>
        <w:t>二次）</w:t>
      </w:r>
      <w:r>
        <w:rPr>
          <w:rFonts w:hint="eastAsia" w:ascii="宋体" w:hAnsi="宋体" w:eastAsia="宋体" w:cs="宋体"/>
          <w:kern w:val="0"/>
          <w:sz w:val="24"/>
          <w:szCs w:val="24"/>
        </w:rPr>
        <w:t> </w:t>
      </w:r>
    </w:p>
    <w:p>
      <w:pPr>
        <w:widowControl/>
        <w:spacing w:line="300" w:lineRule="atLeas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采购方式：</w:t>
      </w:r>
      <w:r>
        <w:rPr>
          <w:rFonts w:hint="eastAsia" w:ascii="宋体" w:hAnsi="宋体" w:cs="宋体"/>
          <w:kern w:val="0"/>
          <w:sz w:val="24"/>
          <w:szCs w:val="24"/>
          <w:lang w:val="en-US" w:eastAsia="zh-CN"/>
        </w:rPr>
        <w:t>竞争性谈判</w:t>
      </w:r>
      <w:r>
        <w:rPr>
          <w:rFonts w:hint="eastAsia" w:ascii="宋体" w:hAnsi="宋体" w:eastAsia="宋体" w:cs="宋体"/>
          <w:kern w:val="0"/>
          <w:sz w:val="24"/>
          <w:szCs w:val="24"/>
        </w:rPr>
        <w:t xml:space="preserve">    </w:t>
      </w:r>
    </w:p>
    <w:p>
      <w:pPr>
        <w:widowControl/>
        <w:spacing w:line="300" w:lineRule="atLeast"/>
        <w:ind w:firstLine="720"/>
        <w:jc w:val="left"/>
        <w:rPr>
          <w:rFonts w:hint="eastAsia" w:ascii="宋体" w:hAnsi="宋体" w:cs="宋体"/>
          <w:kern w:val="0"/>
          <w:sz w:val="24"/>
          <w:szCs w:val="24"/>
          <w:lang w:val="en-US" w:eastAsia="zh-CN"/>
        </w:rPr>
      </w:pPr>
      <w:r>
        <w:rPr>
          <w:rFonts w:hint="eastAsia" w:ascii="宋体" w:hAnsi="宋体" w:eastAsia="宋体" w:cs="宋体"/>
          <w:kern w:val="0"/>
          <w:sz w:val="24"/>
          <w:szCs w:val="24"/>
        </w:rPr>
        <w:t>预算金额（元）：</w:t>
      </w:r>
      <w:r>
        <w:rPr>
          <w:rFonts w:hint="eastAsia" w:ascii="宋体" w:hAnsi="宋体" w:cs="宋体"/>
          <w:kern w:val="0"/>
          <w:sz w:val="24"/>
          <w:szCs w:val="24"/>
          <w:lang w:val="en-US" w:eastAsia="zh-CN"/>
        </w:rPr>
        <w:t>2695800.00</w:t>
      </w:r>
    </w:p>
    <w:p>
      <w:pPr>
        <w:widowControl/>
        <w:spacing w:line="300" w:lineRule="atLeast"/>
        <w:ind w:firstLine="720"/>
        <w:jc w:val="lef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最高限价（元）：2361691.69</w:t>
      </w:r>
    </w:p>
    <w:p>
      <w:pPr>
        <w:widowControl/>
        <w:spacing w:line="300" w:lineRule="atLeast"/>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采购需求：</w:t>
      </w:r>
      <w:r>
        <w:rPr>
          <w:rFonts w:hint="eastAsia" w:ascii="宋体" w:hAnsi="宋体" w:cs="宋体"/>
          <w:kern w:val="0"/>
          <w:sz w:val="24"/>
          <w:szCs w:val="24"/>
          <w:lang w:eastAsia="zh-CN"/>
        </w:rPr>
        <w:t>农村公路养护工程项目</w:t>
      </w:r>
      <w:r>
        <w:rPr>
          <w:rFonts w:hint="eastAsia" w:ascii="宋体" w:hAnsi="宋体" w:cs="宋体"/>
          <w:kern w:val="0"/>
          <w:sz w:val="24"/>
          <w:szCs w:val="24"/>
          <w:lang w:val="en-US" w:eastAsia="zh-CN"/>
        </w:rPr>
        <w:t>等详见清单附表 </w:t>
      </w:r>
      <w:r>
        <w:rPr>
          <w:rFonts w:hint="eastAsia" w:ascii="宋体" w:hAnsi="宋体" w:eastAsia="宋体" w:cs="宋体"/>
          <w:kern w:val="0"/>
          <w:sz w:val="24"/>
          <w:szCs w:val="24"/>
          <w:lang w:eastAsia="zh-CN"/>
        </w:rPr>
        <w:t> </w:t>
      </w:r>
      <w:r>
        <w:rPr>
          <w:rFonts w:hint="eastAsia" w:ascii="宋体" w:hAnsi="宋体" w:eastAsia="宋体" w:cs="宋体"/>
          <w:kern w:val="0"/>
          <w:sz w:val="24"/>
          <w:szCs w:val="24"/>
        </w:rPr>
        <w:t xml:space="preserve">  </w:t>
      </w:r>
    </w:p>
    <w:p>
      <w:pPr>
        <w:widowControl/>
        <w:spacing w:line="300" w:lineRule="atLeast"/>
        <w:ind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标项名称：</w:t>
      </w:r>
      <w:r>
        <w:rPr>
          <w:rFonts w:hint="eastAsia" w:ascii="宋体" w:hAnsi="宋体" w:cs="宋体"/>
          <w:kern w:val="0"/>
          <w:sz w:val="24"/>
          <w:szCs w:val="24"/>
          <w:lang w:eastAsia="zh-CN"/>
        </w:rPr>
        <w:t>政府还贷二级公路取消收费后补助资金用于农村公路养护工程项目（</w:t>
      </w:r>
      <w:r>
        <w:rPr>
          <w:rFonts w:hint="eastAsia" w:ascii="宋体" w:hAnsi="宋体" w:cs="宋体"/>
          <w:kern w:val="0"/>
          <w:sz w:val="24"/>
          <w:szCs w:val="24"/>
          <w:lang w:val="en-US" w:eastAsia="zh-CN"/>
        </w:rPr>
        <w:t>二次）</w:t>
      </w:r>
    </w:p>
    <w:p>
      <w:pPr>
        <w:widowControl/>
        <w:spacing w:line="300" w:lineRule="atLeast"/>
        <w:ind w:firstLine="720" w:firstLineChars="3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数量： </w:t>
      </w:r>
      <w:r>
        <w:rPr>
          <w:rFonts w:hint="eastAsia" w:ascii="宋体" w:hAnsi="宋体" w:eastAsia="宋体" w:cs="宋体"/>
          <w:kern w:val="0"/>
          <w:sz w:val="24"/>
          <w:szCs w:val="24"/>
          <w:lang w:val="en-US" w:eastAsia="zh-CN"/>
        </w:rPr>
        <w:t>不限</w:t>
      </w:r>
    </w:p>
    <w:p>
      <w:pPr>
        <w:widowControl/>
        <w:spacing w:line="300" w:lineRule="atLeast"/>
        <w:ind w:firstLine="7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预算金额（元）：</w:t>
      </w:r>
      <w:r>
        <w:rPr>
          <w:rFonts w:hint="eastAsia" w:ascii="宋体" w:hAnsi="宋体" w:cs="宋体"/>
          <w:kern w:val="0"/>
          <w:sz w:val="24"/>
          <w:szCs w:val="24"/>
          <w:lang w:val="en-US" w:eastAsia="zh-CN"/>
        </w:rPr>
        <w:t>2695800.00</w:t>
      </w:r>
      <w:r>
        <w:rPr>
          <w:rFonts w:hint="eastAsia" w:ascii="宋体" w:hAnsi="宋体" w:eastAsia="宋体" w:cs="宋体"/>
          <w:kern w:val="0"/>
          <w:sz w:val="24"/>
          <w:szCs w:val="24"/>
        </w:rPr>
        <w:t>  </w:t>
      </w:r>
    </w:p>
    <w:p>
      <w:pPr>
        <w:widowControl/>
        <w:spacing w:line="300" w:lineRule="atLeast"/>
        <w:ind w:firstLine="72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单位： </w:t>
      </w:r>
      <w:r>
        <w:rPr>
          <w:rFonts w:hint="eastAsia" w:ascii="宋体" w:hAnsi="宋体" w:eastAsia="宋体" w:cs="宋体"/>
          <w:kern w:val="0"/>
          <w:sz w:val="24"/>
          <w:szCs w:val="24"/>
          <w:lang w:val="en-US" w:eastAsia="zh-CN"/>
        </w:rPr>
        <w:t>批</w:t>
      </w:r>
      <w:r>
        <w:rPr>
          <w:rFonts w:hint="eastAsia" w:ascii="宋体" w:hAnsi="宋体" w:eastAsia="宋体" w:cs="宋体"/>
          <w:kern w:val="0"/>
          <w:sz w:val="24"/>
          <w:szCs w:val="24"/>
        </w:rPr>
        <w:t> </w:t>
      </w:r>
      <w:bookmarkStart w:id="0" w:name="_GoBack"/>
      <w:bookmarkEnd w:id="0"/>
    </w:p>
    <w:p>
      <w:pPr>
        <w:widowControl/>
        <w:spacing w:line="300" w:lineRule="atLeast"/>
        <w:ind w:firstLine="720"/>
        <w:jc w:val="left"/>
        <w:rPr>
          <w:rFonts w:hint="default" w:ascii="宋体" w:hAnsi="宋体" w:eastAsia="宋体" w:cs="宋体"/>
          <w:kern w:val="0"/>
          <w:sz w:val="24"/>
          <w:szCs w:val="24"/>
          <w:lang w:val="en-US"/>
        </w:rPr>
      </w:pPr>
      <w:r>
        <w:rPr>
          <w:rFonts w:hint="eastAsia" w:ascii="宋体" w:hAnsi="宋体" w:eastAsia="宋体" w:cs="宋体"/>
          <w:kern w:val="0"/>
          <w:sz w:val="24"/>
          <w:szCs w:val="24"/>
        </w:rPr>
        <w:t>   简要规格描述：</w:t>
      </w:r>
      <w:r>
        <w:rPr>
          <w:rFonts w:hint="eastAsia" w:ascii="宋体" w:hAnsi="宋体" w:cs="宋体"/>
          <w:kern w:val="0"/>
          <w:sz w:val="24"/>
          <w:szCs w:val="24"/>
          <w:lang w:eastAsia="zh-CN"/>
        </w:rPr>
        <w:t>农村公路养护工程项目</w:t>
      </w:r>
      <w:r>
        <w:rPr>
          <w:rFonts w:hint="eastAsia" w:ascii="宋体" w:hAnsi="宋体" w:cs="宋体"/>
          <w:kern w:val="0"/>
          <w:sz w:val="24"/>
          <w:szCs w:val="24"/>
          <w:lang w:val="en-US" w:eastAsia="zh-CN"/>
        </w:rPr>
        <w:t>等</w:t>
      </w:r>
    </w:p>
    <w:p>
      <w:pPr>
        <w:widowControl/>
        <w:spacing w:line="300" w:lineRule="atLeast"/>
        <w:ind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备注：  </w:t>
      </w:r>
    </w:p>
    <w:p>
      <w:pPr>
        <w:widowControl/>
        <w:spacing w:line="300" w:lineRule="atLeast"/>
        <w:ind w:firstLine="72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合同履约期限：</w:t>
      </w:r>
      <w:r>
        <w:rPr>
          <w:rFonts w:hint="eastAsia" w:ascii="宋体" w:hAnsi="宋体" w:eastAsia="宋体" w:cs="宋体"/>
          <w:kern w:val="0"/>
          <w:sz w:val="24"/>
          <w:szCs w:val="24"/>
          <w:lang w:val="en-US" w:eastAsia="zh-CN"/>
        </w:rPr>
        <w:t>总工期</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en-US" w:eastAsia="zh-CN"/>
        </w:rPr>
        <w:t>日历日，计划开工日期2022年0</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11</w:t>
      </w:r>
      <w:r>
        <w:rPr>
          <w:rFonts w:hint="eastAsia" w:ascii="宋体" w:hAnsi="宋体" w:eastAsia="宋体" w:cs="宋体"/>
          <w:kern w:val="0"/>
          <w:sz w:val="24"/>
          <w:szCs w:val="24"/>
          <w:lang w:val="en-US" w:eastAsia="zh-CN"/>
        </w:rPr>
        <w:t>日，计划竣工日期2022年</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30</w:t>
      </w:r>
      <w:r>
        <w:rPr>
          <w:rFonts w:hint="eastAsia" w:ascii="宋体" w:hAnsi="宋体" w:eastAsia="宋体" w:cs="宋体"/>
          <w:kern w:val="0"/>
          <w:sz w:val="24"/>
          <w:szCs w:val="24"/>
          <w:lang w:val="en-US" w:eastAsia="zh-CN"/>
        </w:rPr>
        <w:t xml:space="preserve">日。 </w:t>
      </w:r>
    </w:p>
    <w:p>
      <w:pPr>
        <w:widowControl/>
        <w:spacing w:line="300" w:lineRule="atLeast"/>
        <w:ind w:firstLine="720"/>
        <w:jc w:val="left"/>
        <w:rPr>
          <w:rFonts w:hint="eastAsia" w:ascii="宋体" w:hAnsi="宋体" w:eastAsia="宋体" w:cs="宋体"/>
          <w:kern w:val="0"/>
          <w:sz w:val="24"/>
          <w:szCs w:val="24"/>
        </w:rPr>
      </w:pPr>
      <w:r>
        <w:rPr>
          <w:rFonts w:hint="eastAsia" w:ascii="宋体" w:hAnsi="宋体" w:eastAsia="宋体" w:cs="宋体"/>
          <w:kern w:val="0"/>
          <w:sz w:val="24"/>
          <w:szCs w:val="24"/>
        </w:rPr>
        <w:t>本项目（否）接受联合体投标。</w:t>
      </w:r>
    </w:p>
    <w:p>
      <w:pPr>
        <w:rPr>
          <w:rFonts w:hint="eastAsia" w:ascii="宋体" w:hAnsi="宋体" w:eastAsia="宋体" w:cs="宋体"/>
          <w:b/>
          <w:sz w:val="24"/>
          <w:szCs w:val="24"/>
        </w:rPr>
      </w:pPr>
      <w:r>
        <w:rPr>
          <w:rFonts w:hint="eastAsia" w:ascii="宋体" w:hAnsi="宋体" w:eastAsia="宋体" w:cs="宋体"/>
          <w:b/>
          <w:sz w:val="24"/>
          <w:szCs w:val="24"/>
        </w:rPr>
        <w:t>二、申请人的资格要求：</w:t>
      </w:r>
    </w:p>
    <w:p>
      <w:pPr>
        <w:rPr>
          <w:rFonts w:hint="eastAsia" w:ascii="宋体" w:hAnsi="宋体" w:eastAsia="宋体" w:cs="宋体"/>
          <w:sz w:val="24"/>
          <w:szCs w:val="24"/>
        </w:rPr>
      </w:pPr>
      <w:r>
        <w:rPr>
          <w:rFonts w:hint="eastAsia" w:ascii="宋体" w:hAnsi="宋体" w:eastAsia="宋体" w:cs="宋体"/>
          <w:kern w:val="0"/>
          <w:sz w:val="24"/>
          <w:szCs w:val="24"/>
        </w:rPr>
        <w:t xml:space="preserve">  </w:t>
      </w:r>
      <w:r>
        <w:rPr>
          <w:rFonts w:hint="eastAsia" w:ascii="宋体" w:hAnsi="宋体" w:eastAsia="宋体" w:cs="宋体"/>
          <w:sz w:val="24"/>
          <w:szCs w:val="24"/>
        </w:rPr>
        <w:t>  1.满足《中华人民共和国政府采购法》第二十二条规定；</w:t>
      </w:r>
    </w:p>
    <w:p>
      <w:pPr>
        <w:ind w:firstLine="315"/>
        <w:rPr>
          <w:rFonts w:hint="eastAsia" w:ascii="宋体" w:hAnsi="宋体" w:eastAsia="宋体" w:cs="宋体"/>
          <w:sz w:val="24"/>
          <w:szCs w:val="24"/>
        </w:rPr>
      </w:pPr>
      <w:r>
        <w:rPr>
          <w:rFonts w:hint="eastAsia" w:ascii="宋体" w:hAnsi="宋体" w:eastAsia="宋体" w:cs="宋体"/>
          <w:sz w:val="24"/>
          <w:szCs w:val="24"/>
        </w:rPr>
        <w:t>    2.落实政府采购政策需满足的资格要求：标项一:供应商为中小企业/小微企业,1、《财政部 国家发展改革委关于印发〈节能产品政府采购实施意见〉的通知》（财库〔2004〕185号）；2、《财政部 环保总局关于环境标志产品政府采购实施的意见》（财库〔2006〕90号）；3、《政府采购促进中小企业发展暂行办法》（财库〔20</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46</w:t>
      </w:r>
      <w:r>
        <w:rPr>
          <w:rFonts w:hint="eastAsia" w:ascii="宋体" w:hAnsi="宋体" w:eastAsia="宋体" w:cs="宋体"/>
          <w:sz w:val="24"/>
          <w:szCs w:val="24"/>
        </w:rPr>
        <w:t>号）； 4、《关于促进残疾人就业政府采购政策的通知》（财库〔2017〕141号）；5、《关于政府采购支持JY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w:t>
      </w:r>
      <w:r>
        <w:rPr>
          <w:rFonts w:hint="eastAsia" w:ascii="宋体" w:hAnsi="宋体" w:cs="宋体"/>
          <w:sz w:val="24"/>
          <w:szCs w:val="24"/>
          <w:lang w:eastAsia="zh-CN"/>
        </w:rPr>
        <w:t>。</w:t>
      </w:r>
      <w:r>
        <w:rPr>
          <w:rFonts w:hint="eastAsia" w:ascii="宋体" w:hAnsi="宋体" w:eastAsia="宋体" w:cs="宋体"/>
          <w:sz w:val="24"/>
          <w:szCs w:val="24"/>
        </w:rPr>
        <w:t xml:space="preserve">  </w:t>
      </w:r>
    </w:p>
    <w:p>
      <w:pPr>
        <w:ind w:firstLine="315"/>
        <w:rPr>
          <w:rFonts w:hint="eastAsia" w:ascii="宋体" w:hAnsi="宋体" w:eastAsia="宋体" w:cs="宋体"/>
          <w:sz w:val="24"/>
          <w:szCs w:val="24"/>
        </w:rPr>
      </w:pPr>
      <w:r>
        <w:rPr>
          <w:rFonts w:hint="eastAsia" w:ascii="宋体" w:hAnsi="宋体" w:eastAsia="宋体" w:cs="宋体"/>
          <w:sz w:val="24"/>
          <w:szCs w:val="24"/>
        </w:rPr>
        <w:t>3.本项目的特定资格要求：</w:t>
      </w:r>
    </w:p>
    <w:p>
      <w:pPr>
        <w:ind w:firstLine="315"/>
        <w:rPr>
          <w:rFonts w:hint="eastAsia" w:ascii="宋体" w:hAnsi="宋体" w:eastAsia="宋体" w:cs="Times New Roman"/>
          <w:color w:val="000000"/>
          <w:sz w:val="24"/>
        </w:rPr>
      </w:pPr>
      <w:r>
        <w:rPr>
          <w:rFonts w:hint="eastAsia" w:ascii="宋体" w:hAnsi="宋体"/>
          <w:color w:val="000000"/>
          <w:sz w:val="24"/>
        </w:rPr>
        <w:t>须具备</w:t>
      </w:r>
      <w:r>
        <w:rPr>
          <w:rFonts w:hint="eastAsia" w:ascii="宋体" w:hAnsi="宋体" w:eastAsia="宋体" w:cs="Times New Roman"/>
          <w:color w:val="000000"/>
          <w:sz w:val="24"/>
          <w:lang w:val="en-US" w:eastAsia="zh-CN"/>
        </w:rPr>
        <w:t>公路施工总承包叁级（含）以上或路基、路面专业承包叁级（含）以上或</w:t>
      </w:r>
      <w:r>
        <w:rPr>
          <w:rFonts w:hint="eastAsia" w:ascii="宋体" w:hAnsi="宋体"/>
          <w:color w:val="000000"/>
          <w:sz w:val="24"/>
          <w:lang w:val="en-US" w:eastAsia="zh-CN"/>
        </w:rPr>
        <w:t>市政公用</w:t>
      </w:r>
      <w:r>
        <w:rPr>
          <w:rFonts w:hint="eastAsia" w:ascii="宋体" w:hAnsi="宋体"/>
          <w:color w:val="000000"/>
          <w:sz w:val="24"/>
        </w:rPr>
        <w:t>工程施工总承包叁级（含叁级）以上资质，并在人员、设备、资金等方面具有相应的施工能力，有安全生产许可证，</w:t>
      </w:r>
      <w:r>
        <w:rPr>
          <w:rFonts w:ascii="宋体" w:hAnsi="宋体"/>
          <w:color w:val="000000"/>
          <w:sz w:val="24"/>
        </w:rPr>
        <w:t>外省企业已办理进疆建筑企业信息登记报送；</w:t>
      </w:r>
      <w:r>
        <w:rPr>
          <w:rFonts w:hint="eastAsia" w:ascii="宋体" w:hAnsi="宋体"/>
          <w:color w:val="000000"/>
          <w:sz w:val="24"/>
        </w:rPr>
        <w:t>项目</w:t>
      </w:r>
      <w:r>
        <w:rPr>
          <w:rFonts w:hint="eastAsia" w:ascii="宋体" w:hAnsi="宋体"/>
          <w:color w:val="000000"/>
          <w:sz w:val="24"/>
          <w:lang w:val="en-US" w:eastAsia="zh-CN"/>
        </w:rPr>
        <w:t>负责人</w:t>
      </w:r>
      <w:r>
        <w:rPr>
          <w:rFonts w:hint="eastAsia" w:ascii="宋体" w:hAnsi="宋体"/>
          <w:color w:val="000000"/>
          <w:sz w:val="24"/>
        </w:rPr>
        <w:t>须具备</w:t>
      </w:r>
      <w:r>
        <w:rPr>
          <w:rFonts w:hint="eastAsia" w:ascii="宋体" w:hAnsi="宋体"/>
          <w:color w:val="000000"/>
          <w:sz w:val="24"/>
          <w:lang w:val="en-US" w:eastAsia="zh-CN"/>
        </w:rPr>
        <w:t>公路</w:t>
      </w:r>
      <w:r>
        <w:rPr>
          <w:rFonts w:hint="eastAsia" w:ascii="宋体" w:hAnsi="宋体"/>
          <w:color w:val="000000"/>
          <w:sz w:val="24"/>
        </w:rPr>
        <w:t>工程专业贰级建造师</w:t>
      </w:r>
      <w:r>
        <w:rPr>
          <w:rFonts w:hint="eastAsia" w:ascii="宋体" w:hAnsi="宋体"/>
          <w:color w:val="000000"/>
          <w:sz w:val="24"/>
          <w:lang w:eastAsia="zh-CN"/>
        </w:rPr>
        <w:t>（</w:t>
      </w:r>
      <w:r>
        <w:rPr>
          <w:rFonts w:hint="eastAsia" w:ascii="宋体" w:hAnsi="宋体"/>
          <w:color w:val="000000"/>
          <w:sz w:val="24"/>
          <w:lang w:val="en-US" w:eastAsia="zh-CN"/>
        </w:rPr>
        <w:t>含</w:t>
      </w:r>
      <w:r>
        <w:rPr>
          <w:rFonts w:hint="eastAsia" w:ascii="宋体" w:hAnsi="宋体"/>
          <w:color w:val="000000"/>
          <w:sz w:val="24"/>
          <w:lang w:eastAsia="zh-CN"/>
        </w:rPr>
        <w:t>）</w:t>
      </w:r>
      <w:r>
        <w:rPr>
          <w:rFonts w:hint="eastAsia" w:ascii="宋体" w:hAnsi="宋体"/>
          <w:color w:val="000000"/>
          <w:sz w:val="24"/>
        </w:rPr>
        <w:t>及以上执业资格，具备有效的安全生产考核合格证书，且未担任其他在建建设工程项目的项目</w:t>
      </w:r>
      <w:r>
        <w:rPr>
          <w:rFonts w:hint="eastAsia" w:ascii="宋体" w:hAnsi="宋体"/>
          <w:color w:val="000000"/>
          <w:sz w:val="24"/>
          <w:lang w:val="en-US" w:eastAsia="zh-CN"/>
        </w:rPr>
        <w:t>负责人，</w:t>
      </w:r>
      <w:r>
        <w:rPr>
          <w:rFonts w:hint="eastAsia" w:ascii="宋体" w:hAnsi="宋体" w:eastAsia="宋体" w:cs="Times New Roman"/>
          <w:color w:val="000000"/>
          <w:sz w:val="24"/>
        </w:rPr>
        <w:t>未被“信用中国”（ www.creditchina.gov.cn）列入失信被执行人、重大税收违法案件当事人名单、政府采购严重违法失信行为记录名单的投标人。</w:t>
      </w:r>
    </w:p>
    <w:p>
      <w:pPr>
        <w:rPr>
          <w:rFonts w:hint="eastAsia" w:ascii="宋体" w:hAnsi="宋体" w:eastAsia="宋体" w:cs="宋体"/>
          <w:b/>
          <w:sz w:val="24"/>
          <w:szCs w:val="24"/>
        </w:rPr>
      </w:pPr>
      <w:r>
        <w:rPr>
          <w:rFonts w:hint="eastAsia" w:ascii="宋体" w:hAnsi="宋体" w:eastAsia="宋体" w:cs="宋体"/>
          <w:b/>
          <w:sz w:val="24"/>
          <w:szCs w:val="24"/>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时间：</w:t>
      </w:r>
      <w:r>
        <w:rPr>
          <w:rFonts w:hint="eastAsia" w:ascii="宋体" w:hAnsi="宋体" w:eastAsia="宋体" w:cs="宋体"/>
          <w:kern w:val="0"/>
          <w:sz w:val="24"/>
          <w:szCs w:val="24"/>
          <w:lang w:val="en-US" w:eastAsia="zh-CN"/>
        </w:rPr>
        <w:t>2022年0</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月0</w:t>
      </w: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日至2022年0</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月0</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 xml:space="preserve">日，每天上午10:00至14:00，下午14:00至20:00（北京时间） </w:t>
      </w:r>
    </w:p>
    <w:p>
      <w:pPr>
        <w:widowControl/>
        <w:spacing w:line="300"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地点：“博州公共资源交易网”（http://xzfw.xjboz.gov.cn）</w:t>
      </w:r>
    </w:p>
    <w:p>
      <w:pPr>
        <w:widowControl/>
        <w:spacing w:line="300" w:lineRule="atLeast"/>
        <w:ind w:firstLine="720" w:firstLineChars="3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方式：请使用CA数字证书或移动CA数字证书登录博州公共资源交易平台http://xzfw.xjboz.gov.cn/TPBidder领取招标文件，移动CA数字证书“标证通”办理方式见博州公共资源交易网办事指南。</w:t>
      </w:r>
    </w:p>
    <w:p>
      <w:pPr>
        <w:widowControl/>
        <w:spacing w:line="300" w:lineRule="atLeast"/>
        <w:ind w:firstLine="720" w:firstLineChars="3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售价（元）：0</w:t>
      </w:r>
    </w:p>
    <w:p>
      <w:pPr>
        <w:rPr>
          <w:rFonts w:hint="eastAsia" w:ascii="宋体" w:hAnsi="宋体" w:eastAsia="宋体" w:cs="宋体"/>
          <w:b/>
          <w:sz w:val="24"/>
          <w:szCs w:val="24"/>
        </w:rPr>
      </w:pPr>
      <w:r>
        <w:rPr>
          <w:rFonts w:hint="eastAsia" w:ascii="宋体" w:hAnsi="宋体" w:eastAsia="宋体" w:cs="宋体"/>
          <w:b/>
          <w:sz w:val="24"/>
          <w:szCs w:val="24"/>
        </w:rPr>
        <w:t>四、响应文件提交</w:t>
      </w:r>
    </w:p>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截止时间：202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cs="宋体"/>
          <w:kern w:val="0"/>
          <w:sz w:val="24"/>
          <w:szCs w:val="24"/>
          <w:lang w:val="en-US" w:eastAsia="zh-CN"/>
        </w:rPr>
        <w:t>09</w:t>
      </w:r>
      <w:r>
        <w:rPr>
          <w:rFonts w:hint="eastAsia" w:ascii="宋体" w:hAnsi="宋体" w:eastAsia="宋体" w:cs="宋体"/>
          <w:kern w:val="0"/>
          <w:sz w:val="24"/>
          <w:szCs w:val="24"/>
        </w:rPr>
        <w:t>月</w:t>
      </w:r>
      <w:r>
        <w:rPr>
          <w:rFonts w:hint="eastAsia" w:ascii="宋体" w:hAnsi="宋体" w:cs="宋体"/>
          <w:kern w:val="0"/>
          <w:sz w:val="24"/>
          <w:szCs w:val="24"/>
          <w:lang w:val="en-US" w:eastAsia="zh-CN"/>
        </w:rPr>
        <w:t>07</w:t>
      </w:r>
      <w:r>
        <w:rPr>
          <w:rFonts w:hint="eastAsia" w:ascii="宋体" w:hAnsi="宋体" w:eastAsia="宋体" w:cs="宋体"/>
          <w:kern w:val="0"/>
          <w:sz w:val="24"/>
          <w:szCs w:val="24"/>
        </w:rPr>
        <w:t>日</w:t>
      </w:r>
      <w:r>
        <w:rPr>
          <w:rFonts w:hint="eastAsia" w:ascii="宋体" w:hAnsi="宋体" w:cs="宋体"/>
          <w:kern w:val="0"/>
          <w:sz w:val="24"/>
          <w:szCs w:val="24"/>
          <w:lang w:val="en-US" w:eastAsia="zh-CN"/>
        </w:rPr>
        <w:t>11</w:t>
      </w:r>
      <w:r>
        <w:rPr>
          <w:rFonts w:hint="eastAsia" w:ascii="宋体" w:hAnsi="宋体" w:eastAsia="宋体" w:cs="宋体"/>
          <w:kern w:val="0"/>
          <w:sz w:val="24"/>
          <w:szCs w:val="24"/>
        </w:rPr>
        <w:t>:</w:t>
      </w:r>
      <w:r>
        <w:rPr>
          <w:rFonts w:hint="eastAsia" w:ascii="宋体" w:hAnsi="宋体" w:cs="宋体"/>
          <w:kern w:val="0"/>
          <w:sz w:val="24"/>
          <w:szCs w:val="24"/>
          <w:lang w:val="en-US" w:eastAsia="zh-CN"/>
        </w:rPr>
        <w:t>0</w:t>
      </w:r>
      <w:r>
        <w:rPr>
          <w:rFonts w:hint="eastAsia" w:ascii="宋体" w:hAnsi="宋体" w:eastAsia="宋体" w:cs="宋体"/>
          <w:kern w:val="0"/>
          <w:sz w:val="24"/>
          <w:szCs w:val="24"/>
        </w:rPr>
        <w:t>0（北京时间）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3"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    地点：</w:t>
      </w:r>
      <w:r>
        <w:rPr>
          <w:rFonts w:hint="eastAsia" w:ascii="宋体" w:hAnsi="宋体" w:eastAsia="宋体" w:cs="宋体"/>
          <w:kern w:val="0"/>
          <w:sz w:val="24"/>
          <w:szCs w:val="24"/>
          <w:lang w:val="en-US" w:eastAsia="zh-CN"/>
        </w:rPr>
        <w:t>请使用移动CA数字证书或CA数字证书登录博州公共资源交易平台http://xzfw.xjboz.gov.cn/上传加密版响应文件</w:t>
      </w:r>
    </w:p>
    <w:p>
      <w:pPr>
        <w:rPr>
          <w:rFonts w:hint="eastAsia" w:ascii="宋体" w:hAnsi="宋体" w:eastAsia="宋体" w:cs="宋体"/>
          <w:b/>
          <w:sz w:val="24"/>
          <w:szCs w:val="24"/>
        </w:rPr>
      </w:pPr>
      <w:r>
        <w:rPr>
          <w:rFonts w:hint="eastAsia" w:ascii="宋体" w:hAnsi="宋体" w:eastAsia="宋体" w:cs="宋体"/>
          <w:b/>
          <w:sz w:val="24"/>
          <w:szCs w:val="24"/>
        </w:rPr>
        <w:t>五、响应文件开启 </w:t>
      </w:r>
    </w:p>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开启时间：202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w:t>
      </w:r>
      <w:r>
        <w:rPr>
          <w:rFonts w:hint="eastAsia" w:ascii="宋体" w:hAnsi="宋体" w:cs="宋体"/>
          <w:kern w:val="0"/>
          <w:sz w:val="24"/>
          <w:szCs w:val="24"/>
          <w:lang w:val="en-US" w:eastAsia="zh-CN"/>
        </w:rPr>
        <w:t>09</w:t>
      </w:r>
      <w:r>
        <w:rPr>
          <w:rFonts w:hint="eastAsia" w:ascii="宋体" w:hAnsi="宋体" w:eastAsia="宋体" w:cs="宋体"/>
          <w:kern w:val="0"/>
          <w:sz w:val="24"/>
          <w:szCs w:val="24"/>
        </w:rPr>
        <w:t>月</w:t>
      </w:r>
      <w:r>
        <w:rPr>
          <w:rFonts w:hint="eastAsia" w:ascii="宋体" w:hAnsi="宋体" w:cs="宋体"/>
          <w:kern w:val="0"/>
          <w:sz w:val="24"/>
          <w:szCs w:val="24"/>
          <w:lang w:val="en-US" w:eastAsia="zh-CN"/>
        </w:rPr>
        <w:t>07</w:t>
      </w:r>
      <w:r>
        <w:rPr>
          <w:rFonts w:hint="eastAsia" w:ascii="宋体" w:hAnsi="宋体" w:eastAsia="宋体" w:cs="宋体"/>
          <w:kern w:val="0"/>
          <w:sz w:val="24"/>
          <w:szCs w:val="24"/>
        </w:rPr>
        <w:t>日</w:t>
      </w:r>
      <w:r>
        <w:rPr>
          <w:rFonts w:hint="eastAsia" w:ascii="宋体" w:hAnsi="宋体" w:cs="宋体"/>
          <w:kern w:val="0"/>
          <w:sz w:val="24"/>
          <w:szCs w:val="24"/>
          <w:lang w:val="en-US" w:eastAsia="zh-CN"/>
        </w:rPr>
        <w:t>11</w:t>
      </w:r>
      <w:r>
        <w:rPr>
          <w:rFonts w:hint="eastAsia" w:ascii="宋体" w:hAnsi="宋体" w:eastAsia="宋体" w:cs="宋体"/>
          <w:kern w:val="0"/>
          <w:sz w:val="24"/>
          <w:szCs w:val="24"/>
        </w:rPr>
        <w:t>:</w:t>
      </w:r>
      <w:r>
        <w:rPr>
          <w:rFonts w:hint="eastAsia" w:ascii="宋体" w:hAnsi="宋体" w:cs="宋体"/>
          <w:kern w:val="0"/>
          <w:sz w:val="24"/>
          <w:szCs w:val="24"/>
          <w:lang w:val="en-US" w:eastAsia="zh-CN"/>
        </w:rPr>
        <w:t>0</w:t>
      </w:r>
      <w:r>
        <w:rPr>
          <w:rFonts w:hint="eastAsia" w:ascii="宋体" w:hAnsi="宋体" w:eastAsia="宋体" w:cs="宋体"/>
          <w:kern w:val="0"/>
          <w:sz w:val="24"/>
          <w:szCs w:val="24"/>
        </w:rPr>
        <w:t>0（（北京时间）</w:t>
      </w:r>
    </w:p>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地点：</w:t>
      </w:r>
      <w:r>
        <w:rPr>
          <w:rFonts w:hint="eastAsia" w:ascii="宋体" w:hAnsi="宋体" w:eastAsia="宋体" w:cs="宋体"/>
          <w:kern w:val="0"/>
          <w:sz w:val="24"/>
          <w:szCs w:val="24"/>
          <w:lang w:val="en-US" w:eastAsia="zh-CN"/>
        </w:rPr>
        <w:t>博州公共资源交易中心（锦绣路6号行政服务中心三楼）</w:t>
      </w:r>
      <w:r>
        <w:rPr>
          <w:rFonts w:hint="eastAsia" w:ascii="宋体" w:hAnsi="宋体" w:eastAsia="宋体" w:cs="宋体"/>
          <w:kern w:val="0"/>
          <w:sz w:val="24"/>
          <w:szCs w:val="24"/>
        </w:rPr>
        <w:t> </w:t>
      </w:r>
    </w:p>
    <w:p>
      <w:pPr>
        <w:rPr>
          <w:rFonts w:hint="eastAsia" w:ascii="宋体" w:hAnsi="宋体" w:eastAsia="宋体" w:cs="宋体"/>
          <w:b/>
          <w:sz w:val="24"/>
          <w:szCs w:val="24"/>
        </w:rPr>
      </w:pPr>
      <w:r>
        <w:rPr>
          <w:rFonts w:hint="eastAsia" w:ascii="宋体" w:hAnsi="宋体" w:eastAsia="宋体" w:cs="宋体"/>
          <w:b/>
          <w:sz w:val="24"/>
          <w:szCs w:val="24"/>
        </w:rPr>
        <w:t>六、公告期限 </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自本公告发布之日起</w:t>
      </w:r>
      <w:r>
        <w:rPr>
          <w:rFonts w:hint="eastAsia" w:ascii="宋体" w:hAnsi="宋体" w:cs="宋体"/>
          <w:kern w:val="0"/>
          <w:sz w:val="24"/>
          <w:szCs w:val="24"/>
          <w:lang w:val="en-US" w:eastAsia="zh-CN"/>
        </w:rPr>
        <w:t>3</w:t>
      </w:r>
      <w:r>
        <w:rPr>
          <w:rFonts w:hint="eastAsia" w:ascii="宋体" w:hAnsi="宋体" w:eastAsia="宋体" w:cs="宋体"/>
          <w:kern w:val="0"/>
          <w:sz w:val="24"/>
          <w:szCs w:val="24"/>
        </w:rPr>
        <w:t>个工作日。</w:t>
      </w:r>
    </w:p>
    <w:p>
      <w:pPr>
        <w:rPr>
          <w:rFonts w:hint="eastAsia" w:ascii="宋体" w:hAnsi="宋体" w:eastAsia="宋体" w:cs="宋体"/>
          <w:b/>
          <w:sz w:val="24"/>
          <w:szCs w:val="24"/>
        </w:rPr>
      </w:pPr>
      <w:r>
        <w:rPr>
          <w:rFonts w:hint="eastAsia" w:ascii="宋体" w:hAnsi="宋体" w:eastAsia="宋体" w:cs="宋体"/>
          <w:b/>
          <w:sz w:val="24"/>
          <w:szCs w:val="24"/>
        </w:rPr>
        <w:t>七、其他补充事宜 </w:t>
      </w:r>
    </w:p>
    <w:p>
      <w:pPr>
        <w:widowControl/>
        <w:spacing w:line="300" w:lineRule="atLeast"/>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请访问“博州公共资源交易网”（http://xzfw.xjboz.gov.cn），选择“交易主体登录”进入博州公共资源交易平台，进行免费注册，主体类型中请选择“供应商”；注册完成后登录交易平台完善基本信息，选择对应项目填写投标信息后，点击”我要投标“，实行网上领取采购文件，操作手册详见公共资源网服务指南，软件咨询联系方式：400-998-0000。</w:t>
      </w:r>
    </w:p>
    <w:p>
      <w:pPr>
        <w:widowControl/>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特别提示：        </w:t>
      </w:r>
    </w:p>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    1）超过200万元的货物和服务采购项目、超过400万元的工程采购项目中适宜由中小企业提供的，预留该部分采购项目预算总额的40%以上专门面向中小企业采购，其中预留给小微企业的比例不低于60%。     </w:t>
      </w:r>
    </w:p>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widowControl/>
        <w:jc w:val="left"/>
        <w:rPr>
          <w:rFonts w:hint="eastAsia" w:ascii="宋体" w:hAnsi="宋体" w:eastAsia="宋体" w:cs="宋体"/>
          <w:b/>
          <w:kern w:val="0"/>
          <w:sz w:val="24"/>
          <w:szCs w:val="24"/>
          <w:lang w:val="en-US" w:eastAsia="zh-CN"/>
        </w:rPr>
      </w:pPr>
      <w:r>
        <w:rPr>
          <w:rFonts w:hint="eastAsia" w:ascii="宋体" w:hAnsi="宋体" w:eastAsia="宋体" w:cs="宋体"/>
          <w:kern w:val="0"/>
          <w:sz w:val="24"/>
          <w:szCs w:val="24"/>
          <w:lang w:val="en-US" w:eastAsia="zh-CN"/>
        </w:rPr>
        <w:t>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eastAsia" w:ascii="宋体" w:hAnsi="宋体" w:eastAsia="宋体" w:cs="宋体"/>
          <w:b/>
          <w:sz w:val="24"/>
          <w:szCs w:val="24"/>
        </w:rPr>
      </w:pPr>
      <w:r>
        <w:rPr>
          <w:rFonts w:hint="eastAsia" w:ascii="宋体" w:hAnsi="宋体" w:eastAsia="宋体" w:cs="宋体"/>
          <w:b/>
          <w:sz w:val="24"/>
          <w:szCs w:val="24"/>
        </w:rPr>
        <w:t>八、凡对本次招标提出询问，请按以下方式联系</w:t>
      </w:r>
    </w:p>
    <w:p>
      <w:pPr>
        <w:rPr>
          <w:rFonts w:hint="eastAsia" w:ascii="宋体" w:hAnsi="宋体" w:eastAsia="宋体" w:cs="宋体"/>
          <w:sz w:val="24"/>
          <w:szCs w:val="24"/>
        </w:rPr>
      </w:pPr>
      <w:r>
        <w:rPr>
          <w:rFonts w:hint="eastAsia" w:ascii="宋体" w:hAnsi="宋体" w:eastAsia="宋体" w:cs="宋体"/>
          <w:sz w:val="24"/>
          <w:szCs w:val="24"/>
        </w:rPr>
        <w:t>1.采购人信息</w:t>
      </w:r>
    </w:p>
    <w:p>
      <w:pPr>
        <w:rPr>
          <w:rFonts w:hint="eastAsia" w:ascii="宋体" w:hAnsi="宋体" w:cs="宋体"/>
          <w:sz w:val="24"/>
          <w:szCs w:val="24"/>
          <w:lang w:val="en-US" w:eastAsia="zh-CN"/>
        </w:rPr>
      </w:pPr>
      <w:r>
        <w:rPr>
          <w:rFonts w:hint="eastAsia" w:ascii="宋体" w:hAnsi="宋体" w:eastAsia="宋体" w:cs="宋体"/>
          <w:sz w:val="24"/>
          <w:szCs w:val="24"/>
        </w:rPr>
        <w:t>名 称：</w:t>
      </w:r>
      <w:r>
        <w:rPr>
          <w:rFonts w:hint="eastAsia" w:ascii="宋体" w:hAnsi="宋体" w:cs="宋体"/>
          <w:sz w:val="24"/>
          <w:szCs w:val="24"/>
          <w:lang w:val="en-US" w:eastAsia="zh-CN"/>
        </w:rPr>
        <w:t>温泉县交通运输局</w:t>
      </w:r>
    </w:p>
    <w:p>
      <w:pPr>
        <w:rPr>
          <w:rFonts w:hint="eastAsia" w:ascii="宋体" w:hAnsi="宋体" w:cs="宋体"/>
          <w:sz w:val="24"/>
          <w:szCs w:val="24"/>
          <w:lang w:val="en-US" w:eastAsia="zh-CN"/>
        </w:rPr>
      </w:pPr>
      <w:r>
        <w:rPr>
          <w:rFonts w:hint="eastAsia" w:ascii="宋体" w:hAnsi="宋体" w:eastAsia="宋体" w:cs="宋体"/>
          <w:sz w:val="24"/>
          <w:szCs w:val="24"/>
        </w:rPr>
        <w:t>地 址：</w:t>
      </w:r>
      <w:r>
        <w:rPr>
          <w:rFonts w:hint="eastAsia" w:ascii="宋体" w:hAnsi="宋体" w:cs="宋体"/>
          <w:sz w:val="24"/>
          <w:szCs w:val="24"/>
          <w:lang w:val="en-US" w:eastAsia="zh-CN"/>
        </w:rPr>
        <w:t>温泉县博镇孟克特南街8号</w:t>
      </w:r>
    </w:p>
    <w:p>
      <w:pPr>
        <w:rPr>
          <w:rFonts w:hint="eastAsia" w:ascii="宋体" w:hAnsi="宋体" w:cs="宋体"/>
          <w:sz w:val="24"/>
          <w:szCs w:val="24"/>
          <w:lang w:val="en-US" w:eastAsia="zh-CN"/>
        </w:rPr>
      </w:pPr>
      <w:r>
        <w:rPr>
          <w:rFonts w:hint="eastAsia" w:ascii="宋体" w:hAnsi="宋体" w:eastAsia="宋体" w:cs="宋体"/>
          <w:sz w:val="24"/>
          <w:szCs w:val="24"/>
        </w:rPr>
        <w:t>联系方式：</w:t>
      </w:r>
      <w:r>
        <w:rPr>
          <w:rFonts w:hint="eastAsia" w:ascii="宋体" w:hAnsi="宋体" w:cs="宋体"/>
          <w:sz w:val="24"/>
          <w:szCs w:val="24"/>
          <w:lang w:val="en-US" w:eastAsia="zh-CN"/>
        </w:rPr>
        <w:t>13999761991</w:t>
      </w:r>
    </w:p>
    <w:p>
      <w:pPr>
        <w:rPr>
          <w:rFonts w:hint="eastAsia" w:ascii="宋体" w:hAnsi="宋体" w:eastAsia="宋体" w:cs="宋体"/>
          <w:sz w:val="24"/>
          <w:szCs w:val="24"/>
        </w:rPr>
      </w:pPr>
      <w:r>
        <w:rPr>
          <w:rFonts w:hint="eastAsia" w:ascii="宋体" w:hAnsi="宋体" w:eastAsia="宋体" w:cs="宋体"/>
          <w:sz w:val="24"/>
          <w:szCs w:val="24"/>
        </w:rPr>
        <w:t>2.采购代理机构信息</w:t>
      </w:r>
    </w:p>
    <w:p>
      <w:pPr>
        <w:rPr>
          <w:rFonts w:hint="eastAsia" w:ascii="宋体" w:hAnsi="宋体" w:eastAsia="宋体" w:cs="宋体"/>
          <w:sz w:val="24"/>
          <w:szCs w:val="24"/>
        </w:rPr>
      </w:pPr>
      <w:r>
        <w:rPr>
          <w:rFonts w:hint="eastAsia" w:ascii="宋体" w:hAnsi="宋体" w:eastAsia="宋体" w:cs="宋体"/>
          <w:sz w:val="24"/>
          <w:szCs w:val="24"/>
        </w:rPr>
        <w:t>名 称：新疆拓源工程管理咨询有限公司</w:t>
      </w:r>
    </w:p>
    <w:p>
      <w:pPr>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博乐市</w:t>
      </w:r>
      <w:r>
        <w:rPr>
          <w:rFonts w:hint="eastAsia" w:ascii="宋体" w:hAnsi="宋体" w:eastAsia="宋体" w:cs="宋体"/>
          <w:sz w:val="24"/>
          <w:szCs w:val="24"/>
        </w:rPr>
        <w:t>百盛家园39#楼商铺</w:t>
      </w:r>
      <w:r>
        <w:rPr>
          <w:rFonts w:hint="eastAsia" w:ascii="宋体" w:hAnsi="宋体" w:cs="宋体"/>
          <w:sz w:val="24"/>
          <w:szCs w:val="24"/>
          <w:lang w:val="en-US" w:eastAsia="zh-CN"/>
        </w:rPr>
        <w:t>219、220号</w:t>
      </w:r>
    </w:p>
    <w:p>
      <w:pPr>
        <w:rPr>
          <w:rFonts w:hint="eastAsia" w:ascii="宋体" w:hAnsi="宋体" w:eastAsia="宋体" w:cs="宋体"/>
          <w:sz w:val="24"/>
          <w:szCs w:val="24"/>
        </w:rPr>
      </w:pPr>
      <w:r>
        <w:rPr>
          <w:rFonts w:hint="eastAsia" w:ascii="宋体" w:hAnsi="宋体" w:eastAsia="宋体" w:cs="宋体"/>
          <w:sz w:val="24"/>
          <w:szCs w:val="24"/>
        </w:rPr>
        <w:t>联系方式：0909-2228988</w:t>
      </w:r>
    </w:p>
    <w:p>
      <w:pPr>
        <w:rPr>
          <w:rFonts w:hint="eastAsia" w:ascii="宋体" w:hAnsi="宋体" w:eastAsia="宋体" w:cs="宋体"/>
          <w:sz w:val="24"/>
          <w:szCs w:val="24"/>
        </w:rPr>
      </w:pPr>
      <w:r>
        <w:rPr>
          <w:rFonts w:hint="eastAsia" w:ascii="宋体" w:hAnsi="宋体" w:eastAsia="宋体" w:cs="宋体"/>
          <w:sz w:val="24"/>
          <w:szCs w:val="24"/>
        </w:rPr>
        <w:t>3.项目联系方式</w:t>
      </w:r>
    </w:p>
    <w:p>
      <w:pPr>
        <w:rPr>
          <w:rFonts w:hint="eastAsia" w:ascii="宋体" w:hAnsi="宋体" w:eastAsia="宋体" w:cs="宋体"/>
          <w:sz w:val="24"/>
          <w:szCs w:val="24"/>
        </w:rPr>
      </w:pPr>
      <w:r>
        <w:rPr>
          <w:rFonts w:hint="eastAsia" w:ascii="宋体" w:hAnsi="宋体" w:eastAsia="宋体" w:cs="宋体"/>
          <w:sz w:val="24"/>
          <w:szCs w:val="24"/>
        </w:rPr>
        <w:t>项目联系人：马嫣嫣</w:t>
      </w:r>
    </w:p>
    <w:p>
      <w:pPr>
        <w:rPr>
          <w:rFonts w:hint="eastAsia"/>
          <w:lang w:val="en-US" w:eastAsia="zh-CN"/>
        </w:rPr>
      </w:pPr>
      <w:r>
        <w:rPr>
          <w:rFonts w:hint="eastAsia" w:ascii="宋体" w:hAnsi="宋体" w:eastAsia="宋体" w:cs="宋体"/>
          <w:sz w:val="24"/>
          <w:szCs w:val="24"/>
        </w:rPr>
        <w:t>电 话：0909-2228988</w:t>
      </w:r>
    </w:p>
    <w:p>
      <w:pPr>
        <w:rPr>
          <w:rFonts w:hint="eastAsia"/>
          <w:lang w:val="zh-CN"/>
        </w:rPr>
      </w:pPr>
    </w:p>
    <w:sectPr>
      <w:pgSz w:w="11906" w:h="16838"/>
      <w:pgMar w:top="1100" w:right="1080" w:bottom="110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TA4NGNlODY5OTAxNTAzNjkxNmFkYmZmODQ1ZjIifQ=="/>
  </w:docVars>
  <w:rsids>
    <w:rsidRoot w:val="00000000"/>
    <w:rsid w:val="157D5F6E"/>
    <w:rsid w:val="2CD56B8D"/>
    <w:rsid w:val="40A9651C"/>
    <w:rsid w:val="429249FE"/>
    <w:rsid w:val="640937E9"/>
    <w:rsid w:val="67252CD9"/>
    <w:rsid w:val="78D9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2005</Words>
  <Characters>2383</Characters>
  <Lines>0</Lines>
  <Paragraphs>0</Paragraphs>
  <TotalTime>2</TotalTime>
  <ScaleCrop>false</ScaleCrop>
  <LinksUpToDate>false</LinksUpToDate>
  <CharactersWithSpaces>2513</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2021-09-25T09:52:00Z</dcterms:created>
  <dc:creator>Administrator</dc:creator>
  <cp:lastModifiedBy>慧子</cp:lastModifiedBy>
  <dcterms:modified xsi:type="dcterms:W3CDTF">2022-09-01T10:34:50Z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8063ECE2245B48439CB93D78DFB91A70</vt:lpwstr>
  </property>
</Properties>
</file>