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color w:val="auto"/>
          <w:sz w:val="24"/>
          <w:szCs w:val="32"/>
          <w:lang w:eastAsia="zh-CN"/>
        </w:rPr>
      </w:pPr>
      <w:r>
        <w:rPr>
          <w:rFonts w:hint="eastAsia" w:ascii="仿宋" w:hAnsi="仿宋" w:eastAsia="仿宋" w:cs="仿宋"/>
          <w:color w:val="auto"/>
          <w:sz w:val="24"/>
          <w:szCs w:val="32"/>
          <w:lang w:eastAsia="zh-CN"/>
        </w:rPr>
        <w:t>阿图什市人民医院医疗设备及信息化设备采购项目参数（一包）</w:t>
      </w:r>
    </w:p>
    <w:tbl>
      <w:tblPr>
        <w:tblStyle w:val="5"/>
        <w:tblW w:w="10190" w:type="dxa"/>
        <w:tblInd w:w="-7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30"/>
        <w:gridCol w:w="5670"/>
        <w:gridCol w:w="1010"/>
        <w:gridCol w:w="83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序号</w:t>
            </w:r>
          </w:p>
        </w:tc>
        <w:tc>
          <w:tcPr>
            <w:tcW w:w="113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品目名称</w:t>
            </w:r>
          </w:p>
        </w:tc>
        <w:tc>
          <w:tcPr>
            <w:tcW w:w="567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主要技术参数</w:t>
            </w:r>
          </w:p>
        </w:tc>
        <w:tc>
          <w:tcPr>
            <w:tcW w:w="101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数量</w:t>
            </w:r>
          </w:p>
        </w:tc>
        <w:tc>
          <w:tcPr>
            <w:tcW w:w="83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单位</w:t>
            </w:r>
          </w:p>
        </w:tc>
        <w:tc>
          <w:tcPr>
            <w:tcW w:w="78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130" w:type="dxa"/>
            <w:vAlign w:val="center"/>
          </w:tcPr>
          <w:p>
            <w:pPr>
              <w:jc w:val="center"/>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气囊式体外反搏系统</w:t>
            </w:r>
          </w:p>
        </w:tc>
        <w:tc>
          <w:tcPr>
            <w:tcW w:w="5670" w:type="dxa"/>
            <w:vAlign w:val="center"/>
          </w:tcPr>
          <w:p>
            <w:pPr>
              <w:jc w:val="left"/>
              <w:rPr>
                <w:rFonts w:hint="eastAsia" w:ascii="仿宋" w:hAnsi="仿宋" w:eastAsia="仿宋" w:cs="仿宋"/>
                <w:b/>
                <w:bCs/>
                <w:color w:val="auto"/>
                <w:sz w:val="21"/>
                <w:szCs w:val="21"/>
                <w:vertAlign w:val="baseline"/>
                <w:lang w:eastAsia="zh-CN"/>
              </w:rPr>
            </w:pPr>
            <w:r>
              <w:rPr>
                <w:rFonts w:hint="eastAsia" w:ascii="仿宋" w:hAnsi="仿宋" w:eastAsia="仿宋" w:cs="仿宋"/>
                <w:b/>
                <w:bCs/>
                <w:color w:val="auto"/>
                <w:sz w:val="21"/>
                <w:szCs w:val="21"/>
                <w:vertAlign w:val="baseline"/>
                <w:lang w:val="en-US" w:eastAsia="zh-CN"/>
              </w:rPr>
              <w:t>1.</w:t>
            </w:r>
            <w:r>
              <w:rPr>
                <w:rFonts w:hint="eastAsia" w:ascii="仿宋" w:hAnsi="仿宋" w:eastAsia="仿宋" w:cs="仿宋"/>
                <w:b/>
                <w:bCs/>
                <w:color w:val="auto"/>
                <w:sz w:val="21"/>
                <w:szCs w:val="21"/>
                <w:vertAlign w:val="baseline"/>
                <w:lang w:eastAsia="zh-CN"/>
              </w:rPr>
              <w:t>心电参数：</w:t>
            </w:r>
          </w:p>
          <w:p>
            <w:pPr>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1.1心电波形采用滚动推进式显示，具有连续性和可追溯性。</w:t>
            </w:r>
          </w:p>
          <w:p>
            <w:pPr>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1.2心电信号增益：四级增益，共模抑制比&gt;80dB，心电检出门限应不大于0.25mV；</w:t>
            </w:r>
          </w:p>
          <w:p>
            <w:pPr>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1.3心率显示：35次/min～165次/min时，心率显示误差不大于2次/min，心率与脉率同频双显示；</w:t>
            </w:r>
          </w:p>
          <w:p>
            <w:pPr>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1.4滤波技术：50/60 Hz高低通滤波；</w:t>
            </w:r>
          </w:p>
          <w:p>
            <w:pPr>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1.5心电导联：标准三导联；</w:t>
            </w:r>
          </w:p>
          <w:p>
            <w:pPr>
              <w:jc w:val="left"/>
              <w:rPr>
                <w:rFonts w:hint="eastAsia" w:ascii="仿宋" w:hAnsi="仿宋" w:eastAsia="仿宋" w:cs="仿宋"/>
                <w:b/>
                <w:bCs/>
                <w:color w:val="auto"/>
                <w:sz w:val="21"/>
                <w:szCs w:val="21"/>
                <w:vertAlign w:val="baseline"/>
                <w:lang w:eastAsia="zh-CN"/>
              </w:rPr>
            </w:pPr>
            <w:r>
              <w:rPr>
                <w:rFonts w:hint="eastAsia" w:ascii="仿宋" w:hAnsi="仿宋" w:eastAsia="仿宋" w:cs="仿宋"/>
                <w:b/>
                <w:bCs/>
                <w:color w:val="auto"/>
                <w:sz w:val="21"/>
                <w:szCs w:val="21"/>
                <w:vertAlign w:val="baseline"/>
                <w:lang w:val="en-US" w:eastAsia="zh-CN"/>
              </w:rPr>
              <w:t>2</w:t>
            </w:r>
            <w:r>
              <w:rPr>
                <w:rFonts w:hint="eastAsia" w:ascii="仿宋" w:hAnsi="仿宋" w:eastAsia="仿宋" w:cs="仿宋"/>
                <w:b/>
                <w:bCs/>
                <w:color w:val="auto"/>
                <w:sz w:val="21"/>
                <w:szCs w:val="21"/>
                <w:vertAlign w:val="baseline"/>
                <w:lang w:eastAsia="zh-CN"/>
              </w:rPr>
              <w:t>.脉搏参数：</w:t>
            </w:r>
          </w:p>
          <w:p>
            <w:pPr>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2.1血氧波形采用滚动推进式显示，具有连续性和可追溯性；</w:t>
            </w:r>
          </w:p>
          <w:p>
            <w:pPr>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2.2 D/S比值：实时显示，峰值的比值（P）和面积的比值（A）；</w:t>
            </w:r>
          </w:p>
          <w:p>
            <w:pPr>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2.3血氧显示：70-100% + 2%；</w:t>
            </w:r>
          </w:p>
          <w:p>
            <w:pPr>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2.4脉搏显示：35次/min～165次/min时，脉率显示误差不大于2次/min；</w:t>
            </w:r>
          </w:p>
          <w:p>
            <w:pPr>
              <w:jc w:val="left"/>
              <w:rPr>
                <w:rFonts w:hint="eastAsia" w:ascii="仿宋" w:hAnsi="仿宋" w:eastAsia="仿宋" w:cs="仿宋"/>
                <w:b/>
                <w:bCs/>
                <w:color w:val="auto"/>
                <w:sz w:val="21"/>
                <w:szCs w:val="21"/>
                <w:vertAlign w:val="baseline"/>
                <w:lang w:eastAsia="zh-CN"/>
              </w:rPr>
            </w:pPr>
            <w:r>
              <w:rPr>
                <w:rFonts w:hint="eastAsia" w:ascii="仿宋" w:hAnsi="仿宋" w:eastAsia="仿宋" w:cs="仿宋"/>
                <w:b/>
                <w:bCs/>
                <w:color w:val="auto"/>
                <w:sz w:val="21"/>
                <w:szCs w:val="21"/>
                <w:vertAlign w:val="baseline"/>
                <w:lang w:val="en-US" w:eastAsia="zh-CN"/>
              </w:rPr>
              <w:t>3</w:t>
            </w:r>
            <w:r>
              <w:rPr>
                <w:rFonts w:hint="eastAsia" w:ascii="仿宋" w:hAnsi="仿宋" w:eastAsia="仿宋" w:cs="仿宋"/>
                <w:b/>
                <w:bCs/>
                <w:color w:val="auto"/>
                <w:sz w:val="21"/>
                <w:szCs w:val="21"/>
                <w:vertAlign w:val="baseline"/>
                <w:lang w:eastAsia="zh-CN"/>
              </w:rPr>
              <w:t>.触发模式：</w:t>
            </w:r>
          </w:p>
          <w:p>
            <w:pPr>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3.1设有体外反搏压力微调模式，并且有舒适低、中、高三级调节。</w:t>
            </w:r>
          </w:p>
          <w:p>
            <w:pPr>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3.4触摸工控液晶显示器，人机对话实时操控简洁快速</w:t>
            </w:r>
          </w:p>
          <w:p>
            <w:pPr>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3.3心电R波正负触发，反搏比率1:1; 1:2，触发行程40-120 +1bmp；</w:t>
            </w:r>
          </w:p>
          <w:p>
            <w:pPr>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3.4房颤病人触发模式。</w:t>
            </w:r>
          </w:p>
          <w:p>
            <w:pPr>
              <w:jc w:val="left"/>
              <w:rPr>
                <w:rFonts w:hint="eastAsia" w:ascii="仿宋" w:hAnsi="仿宋" w:eastAsia="仿宋" w:cs="仿宋"/>
                <w:b/>
                <w:bCs/>
                <w:color w:val="auto"/>
                <w:sz w:val="21"/>
                <w:szCs w:val="21"/>
                <w:vertAlign w:val="baseline"/>
                <w:lang w:eastAsia="zh-CN"/>
              </w:rPr>
            </w:pPr>
            <w:r>
              <w:rPr>
                <w:rFonts w:hint="eastAsia" w:ascii="仿宋" w:hAnsi="仿宋" w:eastAsia="仿宋" w:cs="仿宋"/>
                <w:b/>
                <w:bCs/>
                <w:color w:val="auto"/>
                <w:sz w:val="21"/>
                <w:szCs w:val="21"/>
                <w:vertAlign w:val="baseline"/>
                <w:lang w:val="en-US" w:eastAsia="zh-CN"/>
              </w:rPr>
              <w:t>4</w:t>
            </w:r>
            <w:r>
              <w:rPr>
                <w:rFonts w:hint="eastAsia" w:ascii="仿宋" w:hAnsi="仿宋" w:eastAsia="仿宋" w:cs="仿宋"/>
                <w:b/>
                <w:bCs/>
                <w:color w:val="auto"/>
                <w:sz w:val="21"/>
                <w:szCs w:val="21"/>
                <w:vertAlign w:val="baseline"/>
                <w:lang w:eastAsia="zh-CN"/>
              </w:rPr>
              <w:t>.多重保护措施及保护显示：</w:t>
            </w:r>
          </w:p>
          <w:p>
            <w:pPr>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4.1过早充气和过迟排气保护，停机后电磁阀延续排气；</w:t>
            </w:r>
          </w:p>
          <w:p>
            <w:pPr>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4.2早搏触发排气保护，并在显示器中显示早搏心电波形，治疗继续进行,</w:t>
            </w:r>
          </w:p>
          <w:p>
            <w:pPr>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4.3心电电极脱落保护功能，并弹出提示消息框，提供界面显示。</w:t>
            </w:r>
          </w:p>
          <w:p>
            <w:pPr>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4.4自动压力过高保护限制，并弹出提示消息框，提供界面显示；</w:t>
            </w:r>
          </w:p>
          <w:p>
            <w:pPr>
              <w:jc w:val="left"/>
              <w:rPr>
                <w:rFonts w:hint="eastAsia" w:ascii="仿宋" w:hAnsi="仿宋" w:eastAsia="仿宋" w:cs="仿宋"/>
                <w:b/>
                <w:bCs/>
                <w:color w:val="auto"/>
                <w:sz w:val="21"/>
                <w:szCs w:val="21"/>
                <w:vertAlign w:val="baseline"/>
                <w:lang w:eastAsia="zh-CN"/>
              </w:rPr>
            </w:pPr>
            <w:r>
              <w:rPr>
                <w:rFonts w:hint="eastAsia" w:ascii="仿宋" w:hAnsi="仿宋" w:eastAsia="仿宋" w:cs="仿宋"/>
                <w:b/>
                <w:bCs/>
                <w:color w:val="auto"/>
                <w:sz w:val="21"/>
                <w:szCs w:val="21"/>
                <w:vertAlign w:val="baseline"/>
                <w:lang w:val="en-US" w:eastAsia="zh-CN"/>
              </w:rPr>
              <w:t>5</w:t>
            </w:r>
            <w:r>
              <w:rPr>
                <w:rFonts w:hint="eastAsia" w:ascii="仿宋" w:hAnsi="仿宋" w:eastAsia="仿宋" w:cs="仿宋"/>
                <w:b/>
                <w:bCs/>
                <w:color w:val="auto"/>
                <w:sz w:val="21"/>
                <w:szCs w:val="21"/>
                <w:vertAlign w:val="baseline"/>
                <w:lang w:eastAsia="zh-CN"/>
              </w:rPr>
              <w:t>.时间设定：</w:t>
            </w:r>
          </w:p>
          <w:p>
            <w:pPr>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5.1治疗时间可以设定5到60分钟，每次加减5分钟，治疗完成后自动停机；</w:t>
            </w:r>
          </w:p>
          <w:p>
            <w:pPr>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5.2空气压力泵运行时间累计记时；</w:t>
            </w:r>
          </w:p>
          <w:p>
            <w:pPr>
              <w:jc w:val="left"/>
              <w:rPr>
                <w:rFonts w:hint="eastAsia" w:ascii="仿宋" w:hAnsi="仿宋" w:eastAsia="仿宋" w:cs="仿宋"/>
                <w:color w:val="auto"/>
                <w:sz w:val="21"/>
                <w:szCs w:val="21"/>
                <w:vertAlign w:val="baseline"/>
                <w:lang w:eastAsia="zh-CN"/>
              </w:rPr>
            </w:pPr>
            <w:r>
              <w:rPr>
                <w:rFonts w:hint="eastAsia" w:ascii="仿宋" w:hAnsi="仿宋" w:eastAsia="仿宋" w:cs="仿宋"/>
                <w:b/>
                <w:bCs/>
                <w:color w:val="auto"/>
                <w:sz w:val="21"/>
                <w:szCs w:val="21"/>
                <w:vertAlign w:val="baseline"/>
                <w:lang w:val="en-US" w:eastAsia="zh-CN"/>
              </w:rPr>
              <w:t>6</w:t>
            </w:r>
            <w:r>
              <w:rPr>
                <w:rFonts w:hint="eastAsia" w:ascii="仿宋" w:hAnsi="仿宋" w:eastAsia="仿宋" w:cs="仿宋"/>
                <w:b/>
                <w:bCs/>
                <w:color w:val="auto"/>
                <w:sz w:val="21"/>
                <w:szCs w:val="21"/>
                <w:vertAlign w:val="baseline"/>
                <w:lang w:eastAsia="zh-CN"/>
              </w:rPr>
              <w:t>.压力系统：</w:t>
            </w:r>
          </w:p>
          <w:p>
            <w:pPr>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6.1压力调控：治疗压力单位以“毫米汞柱”和“兆帕斯卡”双显示，临床操作治疗压力时单位直接换算；压力调控范围75-300mmHg， 可以调节高低，每次加或减5mmHg 。</w:t>
            </w:r>
          </w:p>
          <w:p>
            <w:pPr>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6.2空气压力泵：采用</w:t>
            </w:r>
            <w:r>
              <w:rPr>
                <w:rFonts w:hint="eastAsia" w:ascii="仿宋" w:hAnsi="仿宋" w:eastAsia="仿宋" w:cs="仿宋"/>
                <w:color w:val="auto"/>
                <w:sz w:val="21"/>
                <w:szCs w:val="21"/>
                <w:vertAlign w:val="baseline"/>
                <w:lang w:val="en-US" w:eastAsia="zh-CN"/>
              </w:rPr>
              <w:t>进口</w:t>
            </w:r>
            <w:r>
              <w:rPr>
                <w:rFonts w:hint="eastAsia" w:ascii="仿宋" w:hAnsi="仿宋" w:eastAsia="仿宋" w:cs="仿宋"/>
                <w:color w:val="auto"/>
                <w:sz w:val="21"/>
                <w:szCs w:val="21"/>
                <w:vertAlign w:val="baseline"/>
                <w:lang w:eastAsia="zh-CN"/>
              </w:rPr>
              <w:t>空气压力泵，节能高效；</w:t>
            </w:r>
          </w:p>
          <w:p>
            <w:pPr>
              <w:jc w:val="left"/>
              <w:rPr>
                <w:rFonts w:hint="eastAsia" w:ascii="仿宋" w:hAnsi="仿宋" w:eastAsia="仿宋" w:cs="仿宋"/>
                <w:b/>
                <w:bCs/>
                <w:color w:val="auto"/>
                <w:sz w:val="21"/>
                <w:szCs w:val="21"/>
                <w:vertAlign w:val="baseline"/>
                <w:lang w:eastAsia="zh-CN"/>
              </w:rPr>
            </w:pPr>
            <w:r>
              <w:rPr>
                <w:rFonts w:hint="eastAsia" w:ascii="仿宋" w:hAnsi="仿宋" w:eastAsia="仿宋" w:cs="仿宋"/>
                <w:b/>
                <w:bCs/>
                <w:color w:val="auto"/>
                <w:sz w:val="21"/>
                <w:szCs w:val="21"/>
                <w:vertAlign w:val="baseline"/>
                <w:lang w:val="en-US" w:eastAsia="zh-CN"/>
              </w:rPr>
              <w:t>7</w:t>
            </w:r>
            <w:r>
              <w:rPr>
                <w:rFonts w:hint="eastAsia" w:ascii="仿宋" w:hAnsi="仿宋" w:eastAsia="仿宋" w:cs="仿宋"/>
                <w:b/>
                <w:bCs/>
                <w:color w:val="auto"/>
                <w:sz w:val="21"/>
                <w:szCs w:val="21"/>
                <w:vertAlign w:val="baseline"/>
                <w:lang w:eastAsia="zh-CN"/>
              </w:rPr>
              <w:t>.治疗囊套和接头</w:t>
            </w:r>
          </w:p>
          <w:p>
            <w:pPr>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val="en-US" w:eastAsia="zh-CN"/>
              </w:rPr>
              <w:t>7</w:t>
            </w:r>
            <w:r>
              <w:rPr>
                <w:rFonts w:hint="eastAsia" w:ascii="仿宋" w:hAnsi="仿宋" w:eastAsia="仿宋" w:cs="仿宋"/>
                <w:color w:val="auto"/>
                <w:sz w:val="21"/>
                <w:szCs w:val="21"/>
                <w:vertAlign w:val="baseline"/>
                <w:lang w:eastAsia="zh-CN"/>
              </w:rPr>
              <w:t>.1.管道连接头使用定制式推拉快速接头，推拉秒换，非旋钮，轻巧灵便，操作者容易更换，管道采用环保材料定制、耐磨、抗老化。</w:t>
            </w:r>
          </w:p>
          <w:p>
            <w:pPr>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val="en-US" w:eastAsia="zh-CN"/>
              </w:rPr>
              <w:t>7</w:t>
            </w:r>
            <w:r>
              <w:rPr>
                <w:rFonts w:hint="eastAsia" w:ascii="仿宋" w:hAnsi="仿宋" w:eastAsia="仿宋" w:cs="仿宋"/>
                <w:color w:val="auto"/>
                <w:sz w:val="21"/>
                <w:szCs w:val="21"/>
                <w:vertAlign w:val="baseline"/>
                <w:lang w:eastAsia="zh-CN"/>
              </w:rPr>
              <w:t>.2.扣式强化式治疗外囊套，材料环保耐用，容易包裹，增强疗效；</w:t>
            </w:r>
          </w:p>
          <w:p>
            <w:pPr>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val="en-US" w:eastAsia="zh-CN"/>
              </w:rPr>
              <w:t>7</w:t>
            </w:r>
            <w:r>
              <w:rPr>
                <w:rFonts w:hint="eastAsia" w:ascii="仿宋" w:hAnsi="仿宋" w:eastAsia="仿宋" w:cs="仿宋"/>
                <w:color w:val="auto"/>
                <w:sz w:val="21"/>
                <w:szCs w:val="21"/>
                <w:vertAlign w:val="baseline"/>
                <w:lang w:eastAsia="zh-CN"/>
              </w:rPr>
              <w:t>.3.复合弹性内囊充气受力均衡，增加挤压效率，减少挤压疼痛，耐用；</w:t>
            </w:r>
          </w:p>
          <w:p>
            <w:pPr>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val="en-US" w:eastAsia="zh-CN"/>
              </w:rPr>
              <w:t>8</w:t>
            </w:r>
            <w:r>
              <w:rPr>
                <w:rFonts w:hint="eastAsia" w:ascii="仿宋" w:hAnsi="仿宋" w:eastAsia="仿宋" w:cs="仿宋"/>
                <w:color w:val="auto"/>
                <w:sz w:val="21"/>
                <w:szCs w:val="21"/>
                <w:vertAlign w:val="baseline"/>
                <w:lang w:eastAsia="zh-CN"/>
              </w:rPr>
              <w:t>.演示模式允许系统：自动模拟运行系统，用于自动检测设备和治疗模拟示范。</w:t>
            </w:r>
          </w:p>
          <w:p>
            <w:pPr>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val="en-US" w:eastAsia="zh-CN"/>
              </w:rPr>
              <w:t>9</w:t>
            </w:r>
            <w:r>
              <w:rPr>
                <w:rFonts w:hint="eastAsia" w:ascii="仿宋" w:hAnsi="仿宋" w:eastAsia="仿宋" w:cs="仿宋"/>
                <w:color w:val="auto"/>
                <w:sz w:val="21"/>
                <w:szCs w:val="21"/>
                <w:vertAlign w:val="baseline"/>
                <w:lang w:eastAsia="zh-CN"/>
              </w:rPr>
              <w:t>.设备具有超静音设计，整机嗓音≤61db(A)，提供检测报告。</w:t>
            </w:r>
          </w:p>
          <w:p>
            <w:pPr>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10.充、排气点辅助设定系统：I/D AID系统辅助操作者设定最佳充、排气点，反搏舒张期波形自动标识和显示。</w:t>
            </w:r>
          </w:p>
          <w:p>
            <w:pPr>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11.远程无线网络技术操作、设备操作指导及维护指导，远程设备软件升级指导。</w:t>
            </w:r>
          </w:p>
          <w:p>
            <w:pPr>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12病人信息：病人管理系统，信息可存储，分析，输出。</w:t>
            </w:r>
          </w:p>
          <w:p>
            <w:pPr>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13.局域网云功能，可以实现一台终端指导操作多台设备。</w:t>
            </w:r>
          </w:p>
          <w:p>
            <w:pPr>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14.产品输入功率不高于1500VA,高效低耗，节能减排。</w:t>
            </w:r>
          </w:p>
          <w:p>
            <w:pPr>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15.床体长2000mm*宽800mm*高700mm，占地小，方便移动搬运。</w:t>
            </w:r>
          </w:p>
          <w:p>
            <w:pPr>
              <w:jc w:val="left"/>
              <w:rPr>
                <w:rFonts w:hint="eastAsia" w:ascii="仿宋" w:hAnsi="仿宋" w:eastAsia="仿宋" w:cs="仿宋"/>
                <w:color w:val="auto"/>
                <w:sz w:val="21"/>
                <w:szCs w:val="21"/>
                <w:vertAlign w:val="baseline"/>
                <w:lang w:eastAsia="zh-CN"/>
              </w:rPr>
            </w:pPr>
            <w:r>
              <w:rPr>
                <w:rFonts w:hint="eastAsia" w:ascii="仿宋" w:hAnsi="仿宋" w:eastAsia="仿宋" w:cs="仿宋"/>
                <w:color w:val="auto"/>
                <w:sz w:val="21"/>
                <w:szCs w:val="21"/>
                <w:vertAlign w:val="baseline"/>
                <w:lang w:eastAsia="zh-CN"/>
              </w:rPr>
              <w:t>16.设备应提供不少于2年的免费的维保服务，并保证售后服务的优质性。</w:t>
            </w:r>
          </w:p>
        </w:tc>
        <w:tc>
          <w:tcPr>
            <w:tcW w:w="101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83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台</w:t>
            </w:r>
          </w:p>
        </w:tc>
        <w:tc>
          <w:tcPr>
            <w:tcW w:w="780" w:type="dxa"/>
            <w:vAlign w:val="center"/>
          </w:tcPr>
          <w:p>
            <w:pPr>
              <w:jc w:val="center"/>
              <w:rPr>
                <w:rFonts w:hint="eastAsia" w:ascii="仿宋" w:hAnsi="仿宋" w:eastAsia="仿宋" w:cs="仿宋"/>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w:t>
            </w:r>
          </w:p>
        </w:tc>
        <w:tc>
          <w:tcPr>
            <w:tcW w:w="113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超声经颅多普勒血流分析仪</w:t>
            </w:r>
          </w:p>
        </w:tc>
        <w:tc>
          <w:tcPr>
            <w:tcW w:w="5670" w:type="dxa"/>
            <w:vAlign w:val="center"/>
          </w:tcPr>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适用范围：脑动脉硬化、脑卒中筛查、脑血管狭窄和闭塞、脑血管痉挛等症的诊断与分类，微栓子监测、发泡试验，脑血流监护、中医体质辨识、健康评估管理等。</w:t>
            </w:r>
          </w:p>
          <w:p>
            <w:pPr>
              <w:jc w:val="left"/>
              <w:rPr>
                <w:rFonts w:hint="eastAsia" w:ascii="仿宋" w:hAnsi="仿宋" w:eastAsia="仿宋" w:cs="仿宋"/>
                <w:b/>
                <w:bCs/>
                <w:color w:val="auto"/>
                <w:vertAlign w:val="baseline"/>
                <w:lang w:eastAsia="zh-CN"/>
              </w:rPr>
            </w:pPr>
            <w:r>
              <w:rPr>
                <w:rFonts w:hint="eastAsia" w:ascii="仿宋" w:hAnsi="仿宋" w:eastAsia="仿宋" w:cs="仿宋"/>
                <w:b/>
                <w:bCs/>
                <w:color w:val="auto"/>
                <w:vertAlign w:val="baseline"/>
                <w:lang w:eastAsia="zh-CN"/>
              </w:rPr>
              <w:t>1、主要技术规格及系统参数</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1.1、频谱分辨率：128点、256点、512点、1024点；</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1.2、血流速度范围（脉冲波模式）：双向流速≥526cm/s,单向流速≥1052cm/s（提供软件功能截图）</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1.3、取样容积：1-20 mm连续可调；</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1.4、探测深度范围:最小工作距离≤6mm，最大工作距离≥140mm；</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1.5、增益范围：1～58dB可调；（须提供检验报告）</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1.6、动态范围:1-40 dB；</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1.7、功率范围:0-100 %；</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1.8、多普勒角度补偿功能: 0～89°（须提供检验报告）</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1.9、通道/深度：双通道≥九深度（同步显示频谱图数）≥4000深度（M波）</w:t>
            </w:r>
          </w:p>
          <w:p>
            <w:pPr>
              <w:jc w:val="left"/>
              <w:rPr>
                <w:rFonts w:hint="eastAsia" w:ascii="仿宋" w:hAnsi="仿宋" w:eastAsia="仿宋" w:cs="仿宋"/>
                <w:b/>
                <w:bCs/>
                <w:color w:val="auto"/>
                <w:vertAlign w:val="baseline"/>
                <w:lang w:eastAsia="zh-CN"/>
              </w:rPr>
            </w:pPr>
            <w:r>
              <w:rPr>
                <w:rFonts w:hint="eastAsia" w:ascii="仿宋" w:hAnsi="仿宋" w:eastAsia="仿宋" w:cs="仿宋"/>
                <w:b/>
                <w:bCs/>
                <w:color w:val="auto"/>
                <w:vertAlign w:val="baseline"/>
                <w:lang w:eastAsia="zh-CN"/>
              </w:rPr>
              <w:t>2、软件功能</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2.1、检查参数：Vs、Vm、Vd、RI、PI、S/D、HR、a、SBI、TI、HITS、lindegaard等。</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2.2、多深度动态M波功能:可视取样容积宽度、深度，全深度内血流的流向、强度、深度信息同时显示；</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2.3、双线M波功能：双通双深模式下，M波上可显示双深度界面频谱取样线，可联动调节，也可单独调节；</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2.4、异常血流提醒功能；</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2.5、智能流程（专家智能辅助诊断系统，</w:t>
            </w:r>
            <w:r>
              <w:rPr>
                <w:rFonts w:hint="eastAsia" w:ascii="仿宋" w:hAnsi="仿宋" w:eastAsia="仿宋" w:cs="仿宋"/>
                <w:color w:val="auto"/>
                <w:vertAlign w:val="baseline"/>
                <w:lang w:val="en-US" w:eastAsia="zh-CN"/>
              </w:rPr>
              <w:t>需提供专利证书</w:t>
            </w:r>
            <w:r>
              <w:rPr>
                <w:rFonts w:hint="eastAsia" w:ascii="仿宋" w:hAnsi="仿宋" w:eastAsia="仿宋" w:cs="仿宋"/>
                <w:color w:val="auto"/>
                <w:vertAlign w:val="baseline"/>
                <w:lang w:eastAsia="zh-CN"/>
              </w:rPr>
              <w:t>）</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（1）具备辅助规范化检测动脉功能，直观呈现至少41支血管的多维度参考依据（解剖位置、深度范围、探头角度、血管阻力、血流方向、谱图实例）；（须提供生产厂家彩页）</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（2）自动提供诊断建议并辅助引导进一步血管检查路径；（须提供生产厂家彩页）</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（3）辅助引导操作者开展侧支循环评估，辅助引导的侧支循环通路≥18条；</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2.6、深度、标尺、增益、基线、降噪一键无线遥控控制，快速获得理想频谱的AUTO一键优化功能；（须提供检验报告）</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2.7、脑血流监护功能（微栓子检测，微气泡试验/发泡试验，脑血流监护等）：</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（1）栓子/伪迹自动识别、栓子自动统计；</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（2）具备栓子图、声谱图、统计直方图等；</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（3）可缩放/测量纺锤波，可手动添加栓子事件；</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（4）TCD报告能够显示栓子图、声谱图、直方图；</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2.8、参数自动报警功能：可设定预警的阈值，术中避免高灌注、低灌注的发生。</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2.9、中医体质辨识（须提供软件著作权证书）</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（1）客户端访问，题库不少于66题；</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（2）个性化指导功能（膳食、运动、养生和生活方式等针对性建议）。</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2.10、健康管理系统（须提供软件著作权证书）</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（1）健康数据支持对接医院HIS系统平台；</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（2）大数据分析统计，为后续的干预措施提供数据支撑；</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2.11、支持自定义检测血管参数，自定义检测流程；</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2.12、配备无线遥控器：可远距离无线操控；(须提供无线遥控器说明图)</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2.13、离线数据分析功能：可在检查结束后再对数据进行计算、出报告；</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2.14、报告单功能：多种模板选择、模板自定义、快速出报告单等；</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2.15、数据管理：数据导入及导出、数据检索、数据分类统计等；</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2.16、参数双向自动计算，并支持手动测量保存数据；</w:t>
            </w:r>
          </w:p>
          <w:p>
            <w:pPr>
              <w:jc w:val="left"/>
              <w:rPr>
                <w:rFonts w:hint="eastAsia" w:ascii="仿宋" w:hAnsi="仿宋" w:eastAsia="仿宋" w:cs="仿宋"/>
                <w:b/>
                <w:bCs/>
                <w:color w:val="auto"/>
                <w:vertAlign w:val="baseline"/>
                <w:lang w:eastAsia="zh-CN"/>
              </w:rPr>
            </w:pPr>
            <w:r>
              <w:rPr>
                <w:rFonts w:hint="eastAsia" w:ascii="仿宋" w:hAnsi="仿宋" w:eastAsia="仿宋" w:cs="仿宋"/>
                <w:b/>
                <w:bCs/>
                <w:color w:val="auto"/>
                <w:vertAlign w:val="baseline"/>
                <w:lang w:eastAsia="zh-CN"/>
              </w:rPr>
              <w:t>3、探头配置：</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3.1、探头要求：PW 2M探头1个，CW 4M探头1个，监护探头PW 2M探头2个</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3.2、监护头架；</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3.3、探头保护功能：探头自动休眠功能，延长探头使用寿命；（须提供检验报告）</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4、其它配置：</w:t>
            </w:r>
            <w:r>
              <w:rPr>
                <w:rFonts w:hint="eastAsia" w:ascii="仿宋" w:hAnsi="仿宋" w:eastAsia="仿宋" w:cs="仿宋"/>
                <w:color w:val="auto"/>
                <w:vertAlign w:val="baseline"/>
                <w:lang w:eastAsia="zh-CN"/>
              </w:rPr>
              <w:t>≥20寸液晶显示器，彩色喷墨打印机，无线遥控器</w:t>
            </w:r>
          </w:p>
          <w:p>
            <w:pPr>
              <w:jc w:val="left"/>
              <w:rPr>
                <w:rFonts w:hint="eastAsia" w:ascii="仿宋" w:hAnsi="仿宋" w:eastAsia="仿宋" w:cs="仿宋"/>
                <w:b/>
                <w:bCs/>
                <w:color w:val="auto"/>
                <w:vertAlign w:val="baseline"/>
                <w:lang w:eastAsia="zh-CN"/>
              </w:rPr>
            </w:pPr>
            <w:r>
              <w:rPr>
                <w:rFonts w:hint="eastAsia" w:ascii="仿宋" w:hAnsi="仿宋" w:eastAsia="仿宋" w:cs="仿宋"/>
                <w:b/>
                <w:bCs/>
                <w:color w:val="auto"/>
                <w:vertAlign w:val="baseline"/>
                <w:lang w:eastAsia="zh-CN"/>
              </w:rPr>
              <w:t>5、质量保证及售后服务</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（1）24小时快速维修反应</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w:t>
            </w:r>
            <w:r>
              <w:rPr>
                <w:rFonts w:hint="eastAsia" w:ascii="仿宋" w:hAnsi="仿宋" w:eastAsia="仿宋" w:cs="仿宋"/>
                <w:color w:val="auto"/>
                <w:vertAlign w:val="baseline"/>
                <w:lang w:val="en-US" w:eastAsia="zh-CN"/>
              </w:rPr>
              <w:t>2</w:t>
            </w:r>
            <w:r>
              <w:rPr>
                <w:rFonts w:hint="eastAsia" w:ascii="仿宋" w:hAnsi="仿宋" w:eastAsia="仿宋" w:cs="仿宋"/>
                <w:color w:val="auto"/>
                <w:vertAlign w:val="baseline"/>
                <w:lang w:eastAsia="zh-CN"/>
              </w:rPr>
              <w:t>）免费提供操作和维修培训、软件升级，提供用户操作手册和维修手册。</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（3）设备应提供不少于2年的免费维保期。</w:t>
            </w:r>
          </w:p>
        </w:tc>
        <w:tc>
          <w:tcPr>
            <w:tcW w:w="101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83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台</w:t>
            </w:r>
          </w:p>
        </w:tc>
        <w:tc>
          <w:tcPr>
            <w:tcW w:w="780" w:type="dxa"/>
            <w:vAlign w:val="center"/>
          </w:tcPr>
          <w:p>
            <w:pPr>
              <w:jc w:val="center"/>
              <w:rPr>
                <w:rFonts w:hint="eastAsia" w:ascii="仿宋" w:hAnsi="仿宋" w:eastAsia="仿宋" w:cs="仿宋"/>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w:t>
            </w:r>
          </w:p>
        </w:tc>
        <w:tc>
          <w:tcPr>
            <w:tcW w:w="113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肌电图与诱发电位仪</w:t>
            </w:r>
          </w:p>
        </w:tc>
        <w:tc>
          <w:tcPr>
            <w:tcW w:w="5670" w:type="dxa"/>
            <w:vAlign w:val="center"/>
          </w:tcPr>
          <w:p>
            <w:pPr>
              <w:jc w:val="left"/>
              <w:rPr>
                <w:rFonts w:hint="eastAsia" w:ascii="仿宋" w:hAnsi="仿宋" w:eastAsia="仿宋" w:cs="仿宋"/>
                <w:b/>
                <w:bCs/>
                <w:color w:val="auto"/>
                <w:vertAlign w:val="baseline"/>
                <w:lang w:val="en-US" w:eastAsia="zh-CN"/>
              </w:rPr>
            </w:pPr>
            <w:r>
              <w:rPr>
                <w:rFonts w:hint="eastAsia" w:ascii="仿宋" w:hAnsi="仿宋" w:eastAsia="仿宋" w:cs="仿宋"/>
                <w:b/>
                <w:bCs/>
                <w:color w:val="auto"/>
                <w:vertAlign w:val="baseline"/>
                <w:lang w:val="en-US" w:eastAsia="zh-CN"/>
              </w:rPr>
              <w:t>一.主机系统配置：</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1.电脑：品牌电脑</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2.台车：1套</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3.放大盒4通道一套；</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4.可升级为便携式工作站。</w:t>
            </w:r>
          </w:p>
          <w:p>
            <w:pPr>
              <w:jc w:val="left"/>
              <w:rPr>
                <w:rFonts w:hint="eastAsia" w:ascii="仿宋" w:hAnsi="仿宋" w:eastAsia="仿宋" w:cs="仿宋"/>
                <w:b/>
                <w:bCs/>
                <w:color w:val="auto"/>
                <w:vertAlign w:val="baseline"/>
                <w:lang w:val="en-US" w:eastAsia="zh-CN"/>
              </w:rPr>
            </w:pPr>
            <w:r>
              <w:rPr>
                <w:rFonts w:hint="eastAsia" w:ascii="仿宋" w:hAnsi="仿宋" w:eastAsia="仿宋" w:cs="仿宋"/>
                <w:b/>
                <w:bCs/>
                <w:color w:val="auto"/>
                <w:vertAlign w:val="baseline"/>
                <w:lang w:val="en-US" w:eastAsia="zh-CN"/>
              </w:rPr>
              <w:t>二.放大器：</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1.通道数： 4通道，拥有8通道，16通道的产品升级和供货能力。</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2.A/D转换率：24Bit</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3.显示灵敏度：0.01μV/div~30000μV/div分档控制；</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4.幅频特性：0.1Hz~10kHz，误差-10%～+5%；</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5.扫描速度测量误差：0.1～30000ms/div时，误差不超过±10%</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6.高切滤波：20Hz、30Hz、50Hz、100Hz、200Hz、300Hz、500Hz、1000Hz、2000Hz、3000Hz分档控制；</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7.低切滤波：1Hz、10Hz、100Hz、200Hz、500Hz分档控制；</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8.共模抑制比：≥120dB；</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9.噪声电压：≤0.4μVrms（20Hz，2KHz）；</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10.输入阻抗（COM）：≥3000MΩ；</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11.耐极化电压：加±300mV的直流极化电压；</w:t>
            </w:r>
          </w:p>
          <w:p>
            <w:pPr>
              <w:jc w:val="left"/>
              <w:rPr>
                <w:rFonts w:hint="eastAsia" w:ascii="仿宋" w:hAnsi="仿宋" w:eastAsia="仿宋" w:cs="仿宋"/>
                <w:b/>
                <w:bCs/>
                <w:color w:val="auto"/>
                <w:vertAlign w:val="baseline"/>
                <w:lang w:val="en-US" w:eastAsia="zh-CN"/>
              </w:rPr>
            </w:pPr>
            <w:r>
              <w:rPr>
                <w:rFonts w:hint="eastAsia" w:ascii="仿宋" w:hAnsi="仿宋" w:eastAsia="仿宋" w:cs="仿宋"/>
                <w:b/>
                <w:bCs/>
                <w:color w:val="auto"/>
                <w:vertAlign w:val="baseline"/>
                <w:lang w:val="en-US" w:eastAsia="zh-CN"/>
              </w:rPr>
              <w:t>三.电流刺激器参数：</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1.电流脉冲输出强度：1mA，10mA，20mA，30mA，40mA，50mA，60mA，70mA，80mA，90mA，100mA；</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2.脉冲输出频率：0.1Hz～50Hz；</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3.脉冲宽度：50us、100us、200us、300us、500us、1000us；</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4.刺激方向：正向、负向；</w:t>
            </w:r>
          </w:p>
          <w:p>
            <w:pPr>
              <w:jc w:val="left"/>
              <w:rPr>
                <w:rFonts w:hint="eastAsia" w:ascii="仿宋" w:hAnsi="仿宋" w:eastAsia="仿宋" w:cs="仿宋"/>
                <w:b/>
                <w:bCs/>
                <w:color w:val="auto"/>
                <w:vertAlign w:val="baseline"/>
                <w:lang w:val="en-US" w:eastAsia="zh-CN"/>
              </w:rPr>
            </w:pPr>
            <w:r>
              <w:rPr>
                <w:rFonts w:hint="eastAsia" w:ascii="仿宋" w:hAnsi="仿宋" w:eastAsia="仿宋" w:cs="仿宋"/>
                <w:b/>
                <w:bCs/>
                <w:color w:val="auto"/>
                <w:vertAlign w:val="baseline"/>
                <w:lang w:val="en-US" w:eastAsia="zh-CN"/>
              </w:rPr>
              <w:t>四.音视频刺激器参数：</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1.最大短音声强：≥130dB；</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2.最大纯音声强：≥120dB；</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3.最大白噪声声强：≥100 dB；</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4.刺激频率：0.1Hz～100Hz；</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5.纯音声音频率：300Hz~7KHz；</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6.声音刺激参数刺激类型：短音、纯音、白噪声；</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7.纯音刺激方式：左耳、右耳、双耳；</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8.短音刺激相位：向上波、向下波、上下波；</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9.靶信号概率：5%～100%；</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10.棋盘格图像：显示器可以显示全屏黑白翻转的棋盘格图像；刺激视野包括：全视野、半视野、1/4视野；图案包括：棋盘格、横条格、竖条格；图案大小有4×3、8×6、16×12、32×24、64×48五种可选。</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11.横条格图像：显示器可以显示全屏黑白翻转的横条格图像，条数可设置为：3/6/12/24/48。</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12.竖条格图像：显示器可以显示全屏黑白翻转的竖条格图像，显示数目分别为：4/8/16/32/64。</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13.刺激频率：0.1Hz-1Hz；</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14.闪光刺激频率：0.1Hz-50Hz；</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15.刺激方式：左眼刺激、右眼刺激、双眼同时刺激、左右眼交替刺激；</w:t>
            </w:r>
          </w:p>
          <w:p>
            <w:pPr>
              <w:jc w:val="left"/>
              <w:rPr>
                <w:rFonts w:hint="eastAsia" w:ascii="仿宋" w:hAnsi="仿宋" w:eastAsia="仿宋" w:cs="仿宋"/>
                <w:b/>
                <w:bCs/>
                <w:color w:val="auto"/>
                <w:vertAlign w:val="baseline"/>
                <w:lang w:val="en-US" w:eastAsia="zh-CN"/>
              </w:rPr>
            </w:pPr>
            <w:r>
              <w:rPr>
                <w:rFonts w:hint="eastAsia" w:ascii="仿宋" w:hAnsi="仿宋" w:eastAsia="仿宋" w:cs="仿宋"/>
                <w:b/>
                <w:bCs/>
                <w:color w:val="auto"/>
                <w:vertAlign w:val="baseline"/>
                <w:lang w:val="en-US" w:eastAsia="zh-CN"/>
              </w:rPr>
              <w:t>五.产品功能：</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1.报告：自动生成word格式的综合报告，用户可自定义报告模板；</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2.神经电图：运动传导速度、多节段传导、感觉传导速度、重复电刺激、F波反应、H反射、瞬目反射、皮肤交感反应；</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3.肌电图：扫描肌电图、运动单位自动分析、干扰相（重收缩）自动分析；</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4.诱发电位：</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 听觉诱发电位：脑干听觉诱发电位（BAEP）、中潜伏期诱发（MAEP）、长潜伏期诱发（LAEP）；</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 视觉诱发电位： 模式翻转视觉诱发电位（PRVEP）、闪光视觉诱发电位（FVEP）。</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 体感诱发功能：上肢体感（USEP）、下肢体感（LSEP）、三叉神经体感（TSEP）、脊髓体感（SCEP）；</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4) 事件相关电位:声、光、电刺激。</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5）PDN/PTN、BCR诱发电位（专用软件）；</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5.SEMG具有表面肌电图信号采集、存储和回放功能；具有峰峰值柱状图和频谱图时时显示；可出标准报告，统计表面肌电均值和积分面积；可出频率/疲劳度报告，统计过零率、平均波幅、平均频率和中值频率。</w:t>
            </w:r>
          </w:p>
          <w:p>
            <w:pPr>
              <w:jc w:val="left"/>
              <w:rPr>
                <w:rFonts w:hint="eastAsia" w:ascii="仿宋" w:hAnsi="仿宋" w:eastAsia="仿宋" w:cs="仿宋"/>
                <w:b/>
                <w:bCs/>
                <w:color w:val="auto"/>
                <w:vertAlign w:val="baseline"/>
                <w:lang w:val="en-US" w:eastAsia="zh-CN"/>
              </w:rPr>
            </w:pPr>
            <w:r>
              <w:rPr>
                <w:rFonts w:hint="eastAsia" w:ascii="仿宋" w:hAnsi="仿宋" w:eastAsia="仿宋" w:cs="仿宋"/>
                <w:b/>
                <w:bCs/>
                <w:color w:val="auto"/>
                <w:vertAlign w:val="baseline"/>
                <w:lang w:val="en-US" w:eastAsia="zh-CN"/>
              </w:rPr>
              <w:t>六.设备保修：</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1.保修期限：设备免费保修2年，软件终身免费升级；</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2.提供优质的售后服务，保证服务的连续性。</w:t>
            </w:r>
          </w:p>
        </w:tc>
        <w:tc>
          <w:tcPr>
            <w:tcW w:w="101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83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台</w:t>
            </w:r>
          </w:p>
        </w:tc>
        <w:tc>
          <w:tcPr>
            <w:tcW w:w="780" w:type="dxa"/>
            <w:vAlign w:val="center"/>
          </w:tcPr>
          <w:p>
            <w:pPr>
              <w:jc w:val="center"/>
              <w:rPr>
                <w:rFonts w:hint="eastAsia" w:ascii="仿宋" w:hAnsi="仿宋" w:eastAsia="仿宋" w:cs="仿宋"/>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8" w:hRule="atLeast"/>
        </w:trPr>
        <w:tc>
          <w:tcPr>
            <w:tcW w:w="77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4</w:t>
            </w:r>
          </w:p>
        </w:tc>
        <w:tc>
          <w:tcPr>
            <w:tcW w:w="113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脑电图仪</w:t>
            </w:r>
          </w:p>
        </w:tc>
        <w:tc>
          <w:tcPr>
            <w:tcW w:w="5670" w:type="dxa"/>
            <w:vAlign w:val="center"/>
          </w:tcPr>
          <w:p>
            <w:pPr>
              <w:jc w:val="left"/>
              <w:rPr>
                <w:rFonts w:hint="eastAsia" w:ascii="仿宋" w:hAnsi="仿宋" w:eastAsia="仿宋" w:cs="仿宋"/>
                <w:b/>
                <w:bCs/>
                <w:color w:val="auto"/>
                <w:vertAlign w:val="baseline"/>
                <w:lang w:val="en-US" w:eastAsia="zh-CN"/>
              </w:rPr>
            </w:pPr>
            <w:r>
              <w:rPr>
                <w:rFonts w:hint="eastAsia" w:ascii="仿宋" w:hAnsi="仿宋" w:eastAsia="仿宋" w:cs="仿宋"/>
                <w:b/>
                <w:bCs/>
                <w:color w:val="auto"/>
                <w:vertAlign w:val="baseline"/>
                <w:lang w:val="en-US" w:eastAsia="zh-CN"/>
              </w:rPr>
              <w:t>一、功能要求：</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1.功能概述：具有数字化常规脑电、脑电地形图等功能；</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2.通道配置：24通道，并包含3导心电、5导肌电；</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3.无线传输方式：采用WIFI传输功能，患者与主机之间无线连接，方便检查；</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4.阻抗测试：具有头皮阻抗测试功能，可通过观察软件上阻抗测试指示灯的颜色变化，直观了解病人头上电极是否佩戴合适。</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5.供电方式：脑电放大盒采用锂电池直流供电方式，隔离交流电干扰；</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6.导联编辑：支持单极、双极、平均、自定义任意导联模式的编辑；</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7.事件标记：采集病例时支持睁闭眼、深呼吸等多种事件诱发试验；</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8.棘波分析：具备棘波分析功能，可自动识别并标记出癫痫病理波；</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9.地形图分析：可对任意病例数据进行地形图分析并显示成三维地形图，使医生直观的了解脑区中的异常放电状况；</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10.地形图能量图谱：具备将地形图图谱转换成曲线图、百分比图、直方图、数字地形图等能量频谱；</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11.实时脑功能频谱定量分析：具备实时能量频谱定量分析功能，包括：能量曲线、相对能量、中频指数、边频指数、快慢波比、爆发抑制比、双频指数、肌电指数、样本熵、近似熵等，通过量化数据反映患者脑功能状态；</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12.实时振幅整合脑电：具有实时振幅整合脑电分析功能，能帮助医护人员在新生儿出生后第一时间了解其是否存在缺氧缺血的情况；</w:t>
            </w:r>
          </w:p>
          <w:p>
            <w:pPr>
              <w:jc w:val="left"/>
              <w:rPr>
                <w:rFonts w:hint="eastAsia" w:ascii="仿宋" w:hAnsi="仿宋" w:eastAsia="仿宋" w:cs="仿宋"/>
                <w:b/>
                <w:bCs/>
                <w:color w:val="auto"/>
                <w:vertAlign w:val="baseline"/>
                <w:lang w:val="en-US" w:eastAsia="zh-CN"/>
              </w:rPr>
            </w:pPr>
            <w:r>
              <w:rPr>
                <w:rFonts w:hint="eastAsia" w:ascii="仿宋" w:hAnsi="仿宋" w:eastAsia="仿宋" w:cs="仿宋"/>
                <w:b/>
                <w:bCs/>
                <w:color w:val="auto"/>
                <w:vertAlign w:val="baseline"/>
                <w:lang w:val="en-US" w:eastAsia="zh-CN"/>
              </w:rPr>
              <w:t>二、技术规格要求：</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1.定标电压：50μV误差≤±5%。</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2.电压测量：25μV/cm、50μV/cm、100μV/cm、200μV/cm误差≤±5%</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3.时间常数：0.1s、0.2s、0.3s误差≤±20%；0.03s误差≤±40%</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4.噪声电平：≤0.3μVrms</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5.共模抑制比：≥110dB</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6.幅频特性：0.1Hz～60Hz  -30% ≤误差≤+5%</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7.耐极化电压：加±300mV的直流极化电压，灵敏度变化不超过±5%</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8.输入阻抗：不小于1000MΩ</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9.灵敏度：25μV/cm 、50μV/cm 、100μV/cm、200μV/cm档位，误差不超过±5%</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10.走纸速度：1.5cm/s 、3cm/s 、6cm/s各档位误差不超过5%</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11.采样分辨率：24bit</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12.低通滤波：5Hz ～ 120Hz分12档可调</w:t>
            </w:r>
          </w:p>
          <w:p>
            <w:pPr>
              <w:jc w:val="left"/>
              <w:rPr>
                <w:rFonts w:hint="eastAsia" w:ascii="仿宋" w:hAnsi="仿宋" w:eastAsia="仿宋" w:cs="仿宋"/>
                <w:b/>
                <w:bCs/>
                <w:color w:val="auto"/>
                <w:vertAlign w:val="baseline"/>
                <w:lang w:val="en-US" w:eastAsia="zh-CN"/>
              </w:rPr>
            </w:pPr>
            <w:r>
              <w:rPr>
                <w:rFonts w:hint="eastAsia" w:ascii="仿宋" w:hAnsi="仿宋" w:eastAsia="仿宋" w:cs="仿宋"/>
                <w:b/>
                <w:bCs/>
                <w:color w:val="auto"/>
                <w:vertAlign w:val="baseline"/>
                <w:lang w:val="en-US" w:eastAsia="zh-CN"/>
              </w:rPr>
              <w:t>三、配置要求：</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1.主控计算机：1套；</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2.液晶显示器 1台；</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3.彩色喷墨打印机1台；</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4.专用操作台及文档附件1套；</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5.专用电极线系统部分 1套；</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6.脑电放大盒 1个；</w:t>
            </w:r>
          </w:p>
          <w:p>
            <w:pPr>
              <w:jc w:val="left"/>
              <w:rPr>
                <w:rFonts w:hint="eastAsia" w:ascii="仿宋" w:hAnsi="仿宋" w:eastAsia="仿宋" w:cs="仿宋"/>
                <w:b/>
                <w:bCs/>
                <w:color w:val="auto"/>
                <w:vertAlign w:val="baseline"/>
                <w:lang w:val="en-US" w:eastAsia="zh-CN"/>
              </w:rPr>
            </w:pPr>
            <w:r>
              <w:rPr>
                <w:rFonts w:hint="eastAsia" w:ascii="仿宋" w:hAnsi="仿宋" w:eastAsia="仿宋" w:cs="仿宋"/>
                <w:b/>
                <w:bCs/>
                <w:color w:val="auto"/>
                <w:vertAlign w:val="baseline"/>
                <w:lang w:val="en-US" w:eastAsia="zh-CN"/>
              </w:rPr>
              <w:t>四、售后服务及其他要求：</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1.脑电盒免费保修贰年，终身维修，提供优质的售后服务。</w:t>
            </w:r>
          </w:p>
        </w:tc>
        <w:tc>
          <w:tcPr>
            <w:tcW w:w="101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83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台</w:t>
            </w:r>
          </w:p>
        </w:tc>
        <w:tc>
          <w:tcPr>
            <w:tcW w:w="780" w:type="dxa"/>
            <w:vAlign w:val="center"/>
          </w:tcPr>
          <w:p>
            <w:pPr>
              <w:jc w:val="center"/>
              <w:rPr>
                <w:rFonts w:hint="eastAsia" w:ascii="仿宋" w:hAnsi="仿宋" w:eastAsia="仿宋" w:cs="仿宋"/>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5</w:t>
            </w:r>
          </w:p>
        </w:tc>
        <w:tc>
          <w:tcPr>
            <w:tcW w:w="113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非接触眼压计</w:t>
            </w:r>
          </w:p>
        </w:tc>
        <w:tc>
          <w:tcPr>
            <w:tcW w:w="5670" w:type="dxa"/>
            <w:vAlign w:val="center"/>
          </w:tcPr>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技术参数：</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测量范围：0mmHg-60mmHg</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量程设置：30mmHg，60mmHg</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测量精度：1mmHg</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工作距离：11mm</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内部固视灯：绿LED</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对焦方法：五个对焦点</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对焦提示：图形提示加实时中文提示</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对焦方式：三维自动对焦/手动对焦/触摸屏对焦</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摇杆运动行程：上下：20mm</w:t>
            </w:r>
          </w:p>
          <w:p>
            <w:pPr>
              <w:ind w:firstLine="1470" w:firstLineChars="700"/>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前后：40mm</w:t>
            </w:r>
          </w:p>
          <w:p>
            <w:pPr>
              <w:ind w:firstLine="1470" w:firstLineChars="700"/>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左右：80mm</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显示方式：彩色大屏幕液晶显示屏</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屏幕翻转角度：不小于70度，方便检查</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额托升降：电机驱动，快速升降</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输出方式：快速热敏打印机</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台车：可移动升降台车</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特色部分：</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1.集成ORA（Ocular Response Analyser）</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2.独特的依据波形置信度三次加权平均，提高数据精确度</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3.提示置信度偏低的测量结果。可删除，可自动覆盖更新数据</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4.可使用手指轻触触摸屏上的眼睛位置对焦；</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5.非接触式测量。避免交叉感染</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6.内嵌24小时眼压趋势分析系统</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7.测量波形：每次测量可同步记录测量波形变化，为数据提供对比支持</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8.设备提供不少于2年的免费维保期，并提供优质的售后服务。</w:t>
            </w:r>
          </w:p>
        </w:tc>
        <w:tc>
          <w:tcPr>
            <w:tcW w:w="101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83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台</w:t>
            </w:r>
          </w:p>
        </w:tc>
        <w:tc>
          <w:tcPr>
            <w:tcW w:w="780" w:type="dxa"/>
            <w:vAlign w:val="center"/>
          </w:tcPr>
          <w:p>
            <w:pPr>
              <w:jc w:val="center"/>
              <w:rPr>
                <w:rFonts w:hint="eastAsia" w:ascii="仿宋" w:hAnsi="仿宋" w:eastAsia="仿宋" w:cs="仿宋"/>
                <w:color w:val="auto"/>
                <w:vertAlign w:val="baseline"/>
                <w:lang w:eastAsia="zh-CN"/>
              </w:rPr>
            </w:pPr>
          </w:p>
        </w:tc>
      </w:tr>
    </w:tbl>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r>
        <w:rPr>
          <w:rFonts w:hint="eastAsia" w:ascii="仿宋" w:hAnsi="仿宋" w:eastAsia="仿宋" w:cs="仿宋"/>
          <w:color w:val="auto"/>
          <w:sz w:val="24"/>
          <w:szCs w:val="32"/>
          <w:lang w:eastAsia="zh-CN"/>
        </w:rPr>
        <w:t>阿图什市人民医院医疗设备及信息化设备采购项目参数（二包）</w:t>
      </w:r>
    </w:p>
    <w:tbl>
      <w:tblPr>
        <w:tblStyle w:val="5"/>
        <w:tblW w:w="10550"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320"/>
        <w:gridCol w:w="6270"/>
        <w:gridCol w:w="790"/>
        <w:gridCol w:w="720"/>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序号</w:t>
            </w:r>
          </w:p>
        </w:tc>
        <w:tc>
          <w:tcPr>
            <w:tcW w:w="132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品目名称</w:t>
            </w:r>
          </w:p>
        </w:tc>
        <w:tc>
          <w:tcPr>
            <w:tcW w:w="627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主要技术参数</w:t>
            </w:r>
          </w:p>
        </w:tc>
        <w:tc>
          <w:tcPr>
            <w:tcW w:w="79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数量</w:t>
            </w:r>
          </w:p>
        </w:tc>
        <w:tc>
          <w:tcPr>
            <w:tcW w:w="72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单位</w:t>
            </w:r>
          </w:p>
        </w:tc>
        <w:tc>
          <w:tcPr>
            <w:tcW w:w="75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132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胰岛素泵</w:t>
            </w:r>
          </w:p>
        </w:tc>
        <w:tc>
          <w:tcPr>
            <w:tcW w:w="6270" w:type="dxa"/>
            <w:vAlign w:val="center"/>
          </w:tcPr>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操作界面：图标逐层菜单式</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防水：有（7级防水），IPX7，可防溅水和一过性浸水</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电机：进口直流电机(空杯式专利电机)</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压力传感器：进口压力传感器</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屏幕显示：动画、图标、中文</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储药器容量：3mL</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胰岛素选择：U-100/ml</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胰岛素输注精度：&lt;±5%</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装药自动定位读数功能：有</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操作模式：4种</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屏幕显示胰岛素余量：有</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屏幕显示电池余量：有</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屏幕显示基础曲线：有</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基础率分段：24个时段</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基础率输注最小时段：60分钟</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基础率输注方式：最小间隔5分钟，脉冲式胰岛素输注</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基础率设置范围和步长：0.0U/h－6.0U/h, 0.1U增量</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临时基础率调节方式：当前基础率倍率，0%-200%，以25%为步进量，9个设置比例，设置时间0-24h，25个时间设置。临基率范围：0%-200%（间隔25%）</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大剂量设置范围：0.1U-87U</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大剂量输注方式：正常波、双波、大剂量向导</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大剂量输注速度：约10U/分钟</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大剂量设置增量：0.1U（0-10U)，1U（10-87）</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方波输注方式：有</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双波输注方式：有</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大剂量向导功能：有</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预设餐前量：有</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上次餐前量显示：有</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日总量回顾：50次</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基础率回顾：50次</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大剂量回顾：50次</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排气回顾：50次 （记录，时间，日期）报警回顾：50次</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自动报警功能显示：5项</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储药器剩余量不足报警：剩余20U单位报警方式，间隔1分钟</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无药量报警：5U剩余单位报警方式，间隔1分钟</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报警方式：蜂鸣、震动报警</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测血糖提示：有</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无线数据下载：有 （可下载50天数据）电池：要求每个胰岛素泵配备3节DC3.0 V锂电池，电池为可充电电池</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内置时钟：24小时制    用户可调整时间，有备用电池</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安全防护设定：自动锁键功能；密码保护的医生模式（可以设定日总量、大剂量、基础率的最大限量）</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最大工作电流：250mA</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额定电压：3.0V</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电流类型：直流</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运行模式：连续运行</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存储温度范围：-20℃～+50℃</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存储相对湿度：20％～93％</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存储大气压力范围：50kPa～106kPa</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体积：93mm×56mm×23mm</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净重：85g</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节电功能：系统睡眠</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安全系统：日最大量限制、最大基础率限制、最大餐用量限制、低药量提示、无药量提示、输注堵塞提示、低电量提示</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适用人群：2岁以上糖尿病患者</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保修期：要求提供终身免费维修，提供优质的售后服务</w:t>
            </w:r>
          </w:p>
          <w:p>
            <w:p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产品标准配置（附带的配件及耗材）：胰岛素泵，沐浴袋、硅胶套、皮套（每个胰岛素泵配备2个）、布挂带（每个胰岛素泵配备2个）、腰带夹（每个胰岛素泵配备2个）等配件</w:t>
            </w:r>
          </w:p>
          <w:p>
            <w:pPr>
              <w:jc w:val="left"/>
              <w:rPr>
                <w:rFonts w:hint="eastAsia" w:ascii="仿宋" w:hAnsi="仿宋" w:eastAsia="仿宋" w:cs="仿宋"/>
                <w:color w:val="auto"/>
                <w:vertAlign w:val="baseline"/>
                <w:lang w:eastAsia="zh-CN"/>
              </w:rPr>
            </w:pPr>
            <w:r>
              <w:rPr>
                <w:rFonts w:hint="eastAsia" w:ascii="仿宋" w:hAnsi="仿宋" w:eastAsia="仿宋" w:cs="仿宋"/>
                <w:i w:val="0"/>
                <w:color w:val="auto"/>
                <w:kern w:val="0"/>
                <w:sz w:val="21"/>
                <w:szCs w:val="21"/>
                <w:u w:val="none"/>
                <w:lang w:val="en-US" w:eastAsia="zh-CN" w:bidi="ar"/>
              </w:rPr>
              <w:t>分类：BF型设备（防电击保护）</w:t>
            </w:r>
          </w:p>
        </w:tc>
        <w:tc>
          <w:tcPr>
            <w:tcW w:w="79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5</w:t>
            </w:r>
          </w:p>
        </w:tc>
        <w:tc>
          <w:tcPr>
            <w:tcW w:w="72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台</w:t>
            </w:r>
          </w:p>
        </w:tc>
        <w:tc>
          <w:tcPr>
            <w:tcW w:w="750" w:type="dxa"/>
            <w:vAlign w:val="center"/>
          </w:tcPr>
          <w:p>
            <w:pPr>
              <w:jc w:val="center"/>
              <w:rPr>
                <w:rFonts w:hint="eastAsia" w:ascii="仿宋" w:hAnsi="仿宋" w:eastAsia="仿宋" w:cs="仿宋"/>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w:t>
            </w:r>
          </w:p>
        </w:tc>
        <w:tc>
          <w:tcPr>
            <w:tcW w:w="132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足底反射治疗仪</w:t>
            </w:r>
          </w:p>
        </w:tc>
        <w:tc>
          <w:tcPr>
            <w:tcW w:w="6270" w:type="dxa"/>
            <w:vAlign w:val="center"/>
          </w:tcPr>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★1、脉冲频率：1000Hz  误差±20%</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2、最大输出电压：最大输出电压有效值不大于60V</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3、最大输出电流：最大输出电流有效值不大于80mA</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4、供电电源：AC220V  DC6V</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5、输入功率：5VA</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6、安全类别：具有BF型应用部分的内部电源设备。</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7、运行模式：连续运行。</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8、性能要求：产品由脚型电极托和可换式脚型电极垫构成，不同病种对应不同疾病键盘，可辩证施治。</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9、资质要求：国家Ⅱ类医疗器械准字号</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10、提供不少于2年的免费质保期，并提供优质的售后服务。</w:t>
            </w:r>
          </w:p>
        </w:tc>
        <w:tc>
          <w:tcPr>
            <w:tcW w:w="79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w:t>
            </w:r>
          </w:p>
        </w:tc>
        <w:tc>
          <w:tcPr>
            <w:tcW w:w="72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台</w:t>
            </w:r>
          </w:p>
        </w:tc>
        <w:tc>
          <w:tcPr>
            <w:tcW w:w="750" w:type="dxa"/>
            <w:vAlign w:val="center"/>
          </w:tcPr>
          <w:p>
            <w:pPr>
              <w:jc w:val="center"/>
              <w:rPr>
                <w:rFonts w:hint="eastAsia" w:ascii="仿宋" w:hAnsi="仿宋" w:eastAsia="仿宋" w:cs="仿宋"/>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w:t>
            </w:r>
          </w:p>
        </w:tc>
        <w:tc>
          <w:tcPr>
            <w:tcW w:w="132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医用臭氧治疗仪</w:t>
            </w:r>
          </w:p>
        </w:tc>
        <w:tc>
          <w:tcPr>
            <w:tcW w:w="6270" w:type="dxa"/>
            <w:vAlign w:val="center"/>
          </w:tcPr>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1、</w:t>
            </w:r>
            <w:r>
              <w:rPr>
                <w:rFonts w:hint="eastAsia" w:ascii="仿宋" w:hAnsi="仿宋" w:eastAsia="仿宋" w:cs="仿宋"/>
                <w:color w:val="auto"/>
                <w:vertAlign w:val="baseline"/>
                <w:lang w:eastAsia="zh-CN"/>
              </w:rPr>
              <w:t>电源：电压：AC220V±22V</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频率：50Hz±1Hz</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2、</w:t>
            </w:r>
            <w:r>
              <w:rPr>
                <w:rFonts w:hint="eastAsia" w:ascii="仿宋" w:hAnsi="仿宋" w:eastAsia="仿宋" w:cs="仿宋"/>
                <w:color w:val="auto"/>
                <w:vertAlign w:val="baseline"/>
                <w:lang w:eastAsia="zh-CN"/>
              </w:rPr>
              <w:t>环境：环境温度：5℃～40℃</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相对湿度：≤80%</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大气压力：700hpa～1060hpa</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3、气源：医用氧气</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压力：0.2Mpa～0.35 Mpa</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安全类型：︱类</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4、产品性能：输出臭氧浓度：5mg/L～80 mg/L连续可调。</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5、功率：200VA</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6、控制系统：采用微电脑单片机作为主控制器，系统工作稳定可靠。</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7、★检测系统：采用‘可见光臭氧浓度检测用传感器’， 用于控制、检测和分析臭氧实际输出浓度，可实时在线、连续测量，使用寿命大于10万小时。输出臭氧浓度准确可靠，检测步距间隔精确到1mg/L。</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8、显示系统：配置彩色液晶显示屏，设备的工作状态、操作提示、设定浓度及检测浓度等信息全部实时显示。</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9、★系统自带语音功能，不用时可以关闭。</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10、★臭氧回收系统：内部配置臭氧催化分解还原系统，具备恒温除湿、自修复、免维护功能，不用时迅速将臭氧分解还原为氧气通过两侧排风口排放，确保治疗环境空气清洁，达到国标要求；</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11、产品为国家三类证产品</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10、提供不少于2年的免费质保期，并提供优质的售后服务。</w:t>
            </w:r>
          </w:p>
        </w:tc>
        <w:tc>
          <w:tcPr>
            <w:tcW w:w="79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72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台</w:t>
            </w:r>
          </w:p>
        </w:tc>
        <w:tc>
          <w:tcPr>
            <w:tcW w:w="750" w:type="dxa"/>
            <w:vAlign w:val="center"/>
          </w:tcPr>
          <w:p>
            <w:pPr>
              <w:jc w:val="center"/>
              <w:rPr>
                <w:rFonts w:hint="eastAsia" w:ascii="仿宋" w:hAnsi="仿宋" w:eastAsia="仿宋" w:cs="仿宋"/>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4</w:t>
            </w:r>
          </w:p>
        </w:tc>
        <w:tc>
          <w:tcPr>
            <w:tcW w:w="132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宫腔检查镜</w:t>
            </w:r>
          </w:p>
        </w:tc>
        <w:tc>
          <w:tcPr>
            <w:tcW w:w="6270" w:type="dxa"/>
            <w:vAlign w:val="center"/>
          </w:tcPr>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1、宫腔镜一根，30 °，直径 2.9 mm，长 30 cm，支持预真空高温高压、低温等离子、环氧乙烷气体熏蒸等消毒方式。蓝宝石镜，集成光纤传输，通透亮好，视野清晰，经久耐用。</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2、唯一HOPKINS柱状晶体宫腔镜硬镜中画质最清晰。镜身更加符合人体工程学设计，镜身逐步增粗，流量可精调。</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3、BETTOCCHI 操作鞘，大小4.3mm,具有 5 Fr.通道用于工作器械, 1个开关和1个 LUER锁适配器，用于内鞘。</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4、BETTOCCHI 连续冲洗操作鞘，大小 5.0mm, 1个开关和1个 LUER锁适配器，用于外鞘 ，也可选配一体式镜鞘，使操作更加简单，方便。</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5、设备安全分类：I类CF型。</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6、活检钳两把，双动钳头，5Fr，长34cm，必须与宫腔镜为同一品牌。</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7、剪刀（配备两把），锐头，5Fr.，长34cm。必须与宫腔镜为同一品牌。</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8、抓钳（配备两把），双动钳头，带齿轮，5Fr，长34cm，必须与宫腔镜为同一品牌。</w:t>
            </w:r>
          </w:p>
          <w:p>
            <w:pPr>
              <w:jc w:val="left"/>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9、须出具厂家授权书。</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10</w:t>
            </w:r>
            <w:r>
              <w:rPr>
                <w:rFonts w:hint="eastAsia" w:ascii="仿宋" w:hAnsi="仿宋" w:eastAsia="仿宋" w:cs="仿宋"/>
                <w:color w:val="auto"/>
                <w:vertAlign w:val="baseline"/>
                <w:lang w:eastAsia="zh-CN"/>
              </w:rPr>
              <w:t>、提供不少于2年的免费质保期，并提供优质的售后服务。</w:t>
            </w:r>
          </w:p>
        </w:tc>
        <w:tc>
          <w:tcPr>
            <w:tcW w:w="79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72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台</w:t>
            </w:r>
          </w:p>
        </w:tc>
        <w:tc>
          <w:tcPr>
            <w:tcW w:w="750" w:type="dxa"/>
            <w:vAlign w:val="center"/>
          </w:tcPr>
          <w:p>
            <w:pPr>
              <w:jc w:val="center"/>
              <w:rPr>
                <w:rFonts w:hint="eastAsia" w:ascii="仿宋" w:hAnsi="仿宋" w:eastAsia="仿宋" w:cs="仿宋"/>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5</w:t>
            </w:r>
          </w:p>
        </w:tc>
        <w:tc>
          <w:tcPr>
            <w:tcW w:w="132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多频振动排痰仪</w:t>
            </w:r>
          </w:p>
        </w:tc>
        <w:tc>
          <w:tcPr>
            <w:tcW w:w="6270" w:type="dxa"/>
            <w:vAlign w:val="center"/>
          </w:tcPr>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1、、适用范围：协助术后、体弱患者增强排除呼吸系统痰液等分泌物的能力，改善淤滞的肺部血液循环状况，预防、减少呼吸系统并发症的发生。</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2</w:t>
            </w:r>
            <w:r>
              <w:rPr>
                <w:rFonts w:hint="eastAsia" w:ascii="仿宋" w:hAnsi="仿宋" w:eastAsia="仿宋" w:cs="仿宋"/>
                <w:color w:val="auto"/>
                <w:vertAlign w:val="baseline"/>
                <w:lang w:eastAsia="zh-CN"/>
              </w:rPr>
              <w:t>、主要构成：由一台主机、二套传动系统和二套动力输出装置（即治疗头）等组成</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w:t>
            </w:r>
            <w:r>
              <w:rPr>
                <w:rFonts w:hint="eastAsia" w:ascii="仿宋" w:hAnsi="仿宋" w:eastAsia="仿宋" w:cs="仿宋"/>
                <w:color w:val="auto"/>
                <w:vertAlign w:val="baseline"/>
                <w:lang w:val="en-US" w:eastAsia="zh-CN"/>
              </w:rPr>
              <w:t>3</w:t>
            </w:r>
            <w:r>
              <w:rPr>
                <w:rFonts w:hint="eastAsia" w:ascii="仿宋" w:hAnsi="仿宋" w:eastAsia="仿宋" w:cs="仿宋"/>
                <w:color w:val="auto"/>
                <w:vertAlign w:val="baseline"/>
                <w:lang w:eastAsia="zh-CN"/>
              </w:rPr>
              <w:t>、结构形式：不可分拆的柜机推车式。</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4</w:t>
            </w:r>
            <w:r>
              <w:rPr>
                <w:rFonts w:hint="eastAsia" w:ascii="仿宋" w:hAnsi="仿宋" w:eastAsia="仿宋" w:cs="仿宋"/>
                <w:color w:val="auto"/>
                <w:vertAlign w:val="baseline"/>
                <w:lang w:eastAsia="zh-CN"/>
              </w:rPr>
              <w:t>、显示方式：液晶显示界面。</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5</w:t>
            </w:r>
            <w:r>
              <w:rPr>
                <w:rFonts w:hint="eastAsia" w:ascii="仿宋" w:hAnsi="仿宋" w:eastAsia="仿宋" w:cs="仿宋"/>
                <w:color w:val="auto"/>
                <w:vertAlign w:val="baseline"/>
                <w:lang w:eastAsia="zh-CN"/>
              </w:rPr>
              <w:t>、操作方式：一键飞梭的操作方式，所有功能的调节仅需通过对一个键施以旋转及按压动作即可全部完成。（必需提供专利证书佐证）</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6</w:t>
            </w:r>
            <w:r>
              <w:rPr>
                <w:rFonts w:hint="eastAsia" w:ascii="仿宋" w:hAnsi="仿宋" w:eastAsia="仿宋" w:cs="仿宋"/>
                <w:color w:val="auto"/>
                <w:vertAlign w:val="baseline"/>
                <w:lang w:eastAsia="zh-CN"/>
              </w:rPr>
              <w:t>、输出路数：两路C型标准传动形式。</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7</w:t>
            </w:r>
            <w:r>
              <w:rPr>
                <w:rFonts w:hint="eastAsia" w:ascii="仿宋" w:hAnsi="仿宋" w:eastAsia="仿宋" w:cs="仿宋"/>
                <w:color w:val="auto"/>
                <w:vertAlign w:val="baseline"/>
                <w:lang w:eastAsia="zh-CN"/>
              </w:rPr>
              <w:t>、标准传动形式：动力头外径尺寸90mm，配备12种不同型号的治疗头。</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8</w:t>
            </w:r>
            <w:r>
              <w:rPr>
                <w:rFonts w:hint="eastAsia" w:ascii="仿宋" w:hAnsi="仿宋" w:eastAsia="仿宋" w:cs="仿宋"/>
                <w:color w:val="auto"/>
                <w:vertAlign w:val="baseline"/>
                <w:lang w:eastAsia="zh-CN"/>
              </w:rPr>
              <w:t>、传动动力头偏心距：3mm±0.5mm。</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w:t>
            </w:r>
            <w:r>
              <w:rPr>
                <w:rFonts w:hint="eastAsia" w:ascii="仿宋" w:hAnsi="仿宋" w:eastAsia="仿宋" w:cs="仿宋"/>
                <w:color w:val="auto"/>
                <w:vertAlign w:val="baseline"/>
                <w:lang w:val="en-US" w:eastAsia="zh-CN"/>
              </w:rPr>
              <w:t>9</w:t>
            </w:r>
            <w:r>
              <w:rPr>
                <w:rFonts w:hint="eastAsia" w:ascii="仿宋" w:hAnsi="仿宋" w:eastAsia="仿宋" w:cs="仿宋"/>
                <w:color w:val="auto"/>
                <w:vertAlign w:val="baseline"/>
                <w:lang w:eastAsia="zh-CN"/>
              </w:rPr>
              <w:t>、伺服系统：具有动力补偿特性，动力补偿能力≥3Hz。</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10</w:t>
            </w:r>
            <w:r>
              <w:rPr>
                <w:rFonts w:hint="eastAsia" w:ascii="仿宋" w:hAnsi="仿宋" w:eastAsia="仿宋" w:cs="仿宋"/>
                <w:color w:val="auto"/>
                <w:vertAlign w:val="baseline"/>
                <w:lang w:eastAsia="zh-CN"/>
              </w:rPr>
              <w:t>、工作模式：手动模式和自动程序模式。</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11</w:t>
            </w:r>
            <w:r>
              <w:rPr>
                <w:rFonts w:hint="eastAsia" w:ascii="仿宋" w:hAnsi="仿宋" w:eastAsia="仿宋" w:cs="仿宋"/>
                <w:color w:val="auto"/>
                <w:vertAlign w:val="baseline"/>
                <w:lang w:eastAsia="zh-CN"/>
              </w:rPr>
              <w:t>、手动模式频率范围：10Hz～60Hz，频率连续可调，步距为1Hz。</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12</w:t>
            </w:r>
            <w:r>
              <w:rPr>
                <w:rFonts w:hint="eastAsia" w:ascii="仿宋" w:hAnsi="仿宋" w:eastAsia="仿宋" w:cs="仿宋"/>
                <w:color w:val="auto"/>
                <w:vertAlign w:val="baseline"/>
                <w:lang w:eastAsia="zh-CN"/>
              </w:rPr>
              <w:t>、手动模式定时范围：1min-60min，连续可调，步距1min。</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13</w:t>
            </w:r>
            <w:r>
              <w:rPr>
                <w:rFonts w:hint="eastAsia" w:ascii="仿宋" w:hAnsi="仿宋" w:eastAsia="仿宋" w:cs="仿宋"/>
                <w:color w:val="auto"/>
                <w:vertAlign w:val="baseline"/>
                <w:lang w:eastAsia="zh-CN"/>
              </w:rPr>
              <w:t>、自动程序模式：共有四种自动程序模式。</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14</w:t>
            </w:r>
            <w:r>
              <w:rPr>
                <w:rFonts w:hint="eastAsia" w:ascii="仿宋" w:hAnsi="仿宋" w:eastAsia="仿宋" w:cs="仿宋"/>
                <w:color w:val="auto"/>
                <w:vertAlign w:val="baseline"/>
                <w:lang w:eastAsia="zh-CN"/>
              </w:rPr>
              <w:t>、自动模式定时范围：5min、10min、15min、20min。</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15</w:t>
            </w:r>
            <w:r>
              <w:rPr>
                <w:rFonts w:hint="eastAsia" w:ascii="仿宋" w:hAnsi="仿宋" w:eastAsia="仿宋" w:cs="仿宋"/>
                <w:color w:val="auto"/>
                <w:vertAlign w:val="baseline"/>
                <w:lang w:eastAsia="zh-CN"/>
              </w:rPr>
              <w:t>、电磁兼容性：治疗仪电磁兼容性能应符合YY0505-2012 的相关要求。</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16</w:t>
            </w:r>
            <w:r>
              <w:rPr>
                <w:rFonts w:hint="eastAsia" w:ascii="仿宋" w:hAnsi="仿宋" w:eastAsia="仿宋" w:cs="仿宋"/>
                <w:color w:val="auto"/>
                <w:vertAlign w:val="baseline"/>
                <w:lang w:eastAsia="zh-CN"/>
              </w:rPr>
              <w:t>、具有自主知识产权的软件著作权（包括：计算机软件著作权登记证书、软件产品登记证书）</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17、提供不少于2年的免费质保期，并提供优质的售后服务。</w:t>
            </w:r>
          </w:p>
        </w:tc>
        <w:tc>
          <w:tcPr>
            <w:tcW w:w="79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w:t>
            </w:r>
          </w:p>
        </w:tc>
        <w:tc>
          <w:tcPr>
            <w:tcW w:w="72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台</w:t>
            </w:r>
          </w:p>
        </w:tc>
        <w:tc>
          <w:tcPr>
            <w:tcW w:w="750" w:type="dxa"/>
            <w:vAlign w:val="center"/>
          </w:tcPr>
          <w:p>
            <w:pPr>
              <w:jc w:val="center"/>
              <w:rPr>
                <w:rFonts w:hint="eastAsia" w:ascii="仿宋" w:hAnsi="仿宋" w:eastAsia="仿宋" w:cs="仿宋"/>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6</w:t>
            </w:r>
          </w:p>
        </w:tc>
        <w:tc>
          <w:tcPr>
            <w:tcW w:w="132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红外线照射康复仪</w:t>
            </w:r>
          </w:p>
        </w:tc>
        <w:tc>
          <w:tcPr>
            <w:tcW w:w="6270" w:type="dxa"/>
            <w:vAlign w:val="center"/>
          </w:tcPr>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主要性能指标:</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电源电压:220V频率:50Hz</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安全类型:I类</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功耗:250W(每个照射头)</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运行方式:连续工作</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定时控制范围:0-60min(机械定时)</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工作环境温度:5-40℃</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工作环境湿度:≤80%</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电磁波谱:2-25μm</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支臂伸缩范围:立式:&gt;500</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俯仰角:立式:&gt;90</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转角:立式:360°</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治疗板寿命:1000小时</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治疗板直径:124mm</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治疗器内置放倾倒开关，治疗器发生倾斜或摔倒时自动切断电源确保安全。</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提供不少于2年的免费质保期，并提供优质的售后服务。</w:t>
            </w:r>
          </w:p>
        </w:tc>
        <w:tc>
          <w:tcPr>
            <w:tcW w:w="79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w:t>
            </w:r>
          </w:p>
        </w:tc>
        <w:tc>
          <w:tcPr>
            <w:tcW w:w="72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台</w:t>
            </w:r>
          </w:p>
        </w:tc>
        <w:tc>
          <w:tcPr>
            <w:tcW w:w="750" w:type="dxa"/>
            <w:vAlign w:val="center"/>
          </w:tcPr>
          <w:p>
            <w:pPr>
              <w:jc w:val="center"/>
              <w:rPr>
                <w:rFonts w:hint="eastAsia" w:ascii="仿宋" w:hAnsi="仿宋" w:eastAsia="仿宋" w:cs="仿宋"/>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7</w:t>
            </w:r>
          </w:p>
        </w:tc>
        <w:tc>
          <w:tcPr>
            <w:tcW w:w="132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深静脉血栓预防仪</w:t>
            </w:r>
          </w:p>
        </w:tc>
        <w:tc>
          <w:tcPr>
            <w:tcW w:w="6270" w:type="dxa"/>
            <w:vAlign w:val="center"/>
          </w:tcPr>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适用范围：适用于脑血管意外、脑外伤、脑手术后、脊髓病变引起的肢体功能障碍和外周非栓塞性脉管炎的辅助治疗，预防静脉血栓形成，减轻肢体水肿，另外电疗对小儿脑瘫、焦虑、失眠、偏头痛有辅助治疗作用。</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★2、主要功能：同时兼备空气压力循环及脑循环双功效。</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主要构成：由主机、手控器、空气压力循环输出单元（连接气管、套筒）、治疗主电极和治疗辅电极组成。</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4、结构形式：不可分拆的柜机推车式。</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5、显示及按键方式8寸触摸屏形式下的显示界面及按键方式。</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6、空气压力循环部分</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★6.1、工作腔数：8腔，叠加气囊设计；主机可同时支持2个8腔套筒工作。</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6.2、工作压力：0～200mmHg分41档，歩距增量1（5mmHg）,各腔室压力分别独立可调。</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6.3、保压时间：0～15s可调，歩距增量1s。</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6.4、间停时间：0～99s可调,歩距增量1s。</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6.5、工作模式：共有8种预先设定的工作模式。</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6.6、治疗方案：共有12种内置组合治疗方案，供不同病症选择，也可以根据病况自定义治疗方案。</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6.7、安全保护：具有断电保护功能，运行中断电套筒可自动排气减压。</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6.8、套筒可承受压力：300mmHg,且承受时间不少于1分钟。</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脑循环部分</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★7.1、输出路（线）数：1路（2线）仿生电刺激小脑顶核（乳突穴）；</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2路（4线）仿生电刺激上、下肢；</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7.2、主频谱：≤20KHz。</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7.3、主电极：输出开路的最大电压峰值：＜50V；输出最大电流：≤30mA（最大可达30mA），25档可调。</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7.4、辅电极：输出开路的最大电压峰值：＜150V；输出最大电流：≤100mA（最大可达100mA），60档可调。</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8、设备标配手控触发器，治疗过程中，按下手控器按钮进入暂停状态，暂停时按下手控器按钮，可继续治疗。</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★9、具有自主知识产权的软件著作权（包括：计算机软件著作权登记证书、软件产品登记证书）</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11、提供不少于2年的免费质保期，并提供优质的售后服务。</w:t>
            </w:r>
          </w:p>
        </w:tc>
        <w:tc>
          <w:tcPr>
            <w:tcW w:w="79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72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台</w:t>
            </w:r>
          </w:p>
        </w:tc>
        <w:tc>
          <w:tcPr>
            <w:tcW w:w="750" w:type="dxa"/>
            <w:vAlign w:val="center"/>
          </w:tcPr>
          <w:p>
            <w:pPr>
              <w:jc w:val="center"/>
              <w:rPr>
                <w:rFonts w:hint="eastAsia" w:ascii="仿宋" w:hAnsi="仿宋" w:eastAsia="仿宋" w:cs="仿宋"/>
                <w:color w:val="auto"/>
                <w:vertAlign w:val="baseline"/>
                <w:lang w:eastAsia="zh-CN"/>
              </w:rPr>
            </w:pPr>
          </w:p>
        </w:tc>
      </w:tr>
    </w:tbl>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r>
        <w:rPr>
          <w:rFonts w:hint="eastAsia" w:ascii="仿宋" w:hAnsi="仿宋" w:eastAsia="仿宋" w:cs="仿宋"/>
          <w:color w:val="auto"/>
          <w:sz w:val="24"/>
          <w:szCs w:val="32"/>
          <w:lang w:eastAsia="zh-CN"/>
        </w:rPr>
        <w:t>阿图什市人民医院医疗设备及信息化设备采购项目参数（三包）</w:t>
      </w:r>
    </w:p>
    <w:tbl>
      <w:tblPr>
        <w:tblStyle w:val="5"/>
        <w:tblW w:w="10230"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520"/>
        <w:gridCol w:w="5920"/>
        <w:gridCol w:w="670"/>
        <w:gridCol w:w="680"/>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序号</w:t>
            </w:r>
          </w:p>
        </w:tc>
        <w:tc>
          <w:tcPr>
            <w:tcW w:w="152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品目名称</w:t>
            </w:r>
          </w:p>
        </w:tc>
        <w:tc>
          <w:tcPr>
            <w:tcW w:w="592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主要技术参数</w:t>
            </w:r>
          </w:p>
        </w:tc>
        <w:tc>
          <w:tcPr>
            <w:tcW w:w="67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数量</w:t>
            </w:r>
          </w:p>
        </w:tc>
        <w:tc>
          <w:tcPr>
            <w:tcW w:w="68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单位</w:t>
            </w:r>
          </w:p>
        </w:tc>
        <w:tc>
          <w:tcPr>
            <w:tcW w:w="74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152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过氧化氢低温等离子体灭菌器</w:t>
            </w:r>
          </w:p>
        </w:tc>
        <w:tc>
          <w:tcPr>
            <w:tcW w:w="5920" w:type="dxa"/>
            <w:vAlign w:val="center"/>
          </w:tcPr>
          <w:p>
            <w:pPr>
              <w:jc w:val="left"/>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b/>
                <w:bCs/>
                <w:color w:val="auto"/>
              </w:rPr>
              <w:t>有效使用容积</w:t>
            </w:r>
            <w:r>
              <w:rPr>
                <w:rFonts w:hint="eastAsia" w:ascii="仿宋" w:hAnsi="仿宋" w:eastAsia="仿宋" w:cs="仿宋"/>
                <w:b/>
                <w:bCs/>
                <w:color w:val="auto"/>
                <w:lang w:eastAsia="zh-CN"/>
              </w:rPr>
              <w:t>：</w:t>
            </w:r>
            <w:r>
              <w:rPr>
                <w:rFonts w:hint="eastAsia" w:ascii="仿宋" w:hAnsi="仿宋" w:eastAsia="仿宋" w:cs="仿宋"/>
                <w:color w:val="auto"/>
                <w:lang w:val="en-US" w:eastAsia="zh-CN"/>
              </w:rPr>
              <w:t>≥220</w:t>
            </w:r>
            <w:r>
              <w:rPr>
                <w:rFonts w:hint="eastAsia" w:ascii="仿宋" w:hAnsi="仿宋" w:eastAsia="仿宋" w:cs="仿宋"/>
                <w:color w:val="auto"/>
              </w:rPr>
              <w:t>L</w:t>
            </w:r>
          </w:p>
          <w:p>
            <w:pPr>
              <w:jc w:val="left"/>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b/>
                <w:bCs/>
                <w:color w:val="auto"/>
              </w:rPr>
              <w:t>灭菌方法</w:t>
            </w:r>
            <w:r>
              <w:rPr>
                <w:rFonts w:hint="eastAsia" w:ascii="仿宋" w:hAnsi="仿宋" w:eastAsia="仿宋" w:cs="仿宋"/>
                <w:color w:val="auto"/>
                <w:lang w:eastAsia="zh-CN"/>
              </w:rPr>
              <w:t>：</w:t>
            </w:r>
            <w:r>
              <w:rPr>
                <w:rFonts w:hint="eastAsia" w:ascii="仿宋" w:hAnsi="仿宋" w:eastAsia="仿宋" w:cs="仿宋"/>
                <w:color w:val="auto"/>
                <w:lang w:val="en-US" w:eastAsia="zh-CN"/>
              </w:rPr>
              <w:t>1.</w:t>
            </w:r>
            <w:r>
              <w:rPr>
                <w:rFonts w:hint="eastAsia" w:ascii="仿宋" w:hAnsi="仿宋" w:eastAsia="仿宋" w:cs="仿宋"/>
                <w:color w:val="auto"/>
              </w:rPr>
              <w:t>过氧化氢等离子体技术</w:t>
            </w:r>
          </w:p>
          <w:p>
            <w:pPr>
              <w:numPr>
                <w:ilvl w:val="0"/>
                <w:numId w:val="0"/>
              </w:numPr>
              <w:ind w:firstLine="1260" w:firstLineChars="600"/>
              <w:jc w:val="left"/>
              <w:rPr>
                <w:rFonts w:hint="eastAsia" w:ascii="仿宋" w:hAnsi="仿宋" w:eastAsia="仿宋" w:cs="仿宋"/>
                <w:color w:val="auto"/>
              </w:rPr>
            </w:pPr>
            <w:r>
              <w:rPr>
                <w:rFonts w:hint="eastAsia" w:ascii="仿宋" w:hAnsi="仿宋" w:eastAsia="仿宋" w:cs="仿宋"/>
                <w:color w:val="auto"/>
                <w:lang w:val="en-US" w:eastAsia="zh-CN"/>
              </w:rPr>
              <w:t>2.</w:t>
            </w:r>
            <w:r>
              <w:rPr>
                <w:rFonts w:hint="eastAsia" w:ascii="仿宋" w:hAnsi="仿宋" w:eastAsia="仿宋" w:cs="仿宋"/>
                <w:color w:val="auto"/>
              </w:rPr>
              <w:t>过氧化氢在线提纯技术，将过氧化氢浓度提纯到96.8%以上。</w:t>
            </w:r>
          </w:p>
          <w:p>
            <w:pPr>
              <w:numPr>
                <w:ilvl w:val="0"/>
                <w:numId w:val="0"/>
              </w:numPr>
              <w:ind w:leftChars="600"/>
              <w:jc w:val="left"/>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过氧化氢无残留、环境无影响技术，工作环境符合国标要求。</w:t>
            </w:r>
          </w:p>
          <w:p>
            <w:pPr>
              <w:numPr>
                <w:ilvl w:val="0"/>
                <w:numId w:val="0"/>
              </w:numPr>
              <w:jc w:val="left"/>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b/>
                <w:bCs/>
                <w:color w:val="auto"/>
              </w:rPr>
              <w:t>灭菌剂</w:t>
            </w:r>
            <w:r>
              <w:rPr>
                <w:rFonts w:hint="eastAsia" w:ascii="仿宋" w:hAnsi="仿宋" w:eastAsia="仿宋" w:cs="仿宋"/>
                <w:b/>
                <w:bCs/>
                <w:color w:val="auto"/>
                <w:lang w:eastAsia="zh-CN"/>
              </w:rPr>
              <w:t>：</w:t>
            </w:r>
            <w:r>
              <w:rPr>
                <w:rFonts w:hint="eastAsia" w:ascii="仿宋" w:hAnsi="仿宋" w:eastAsia="仿宋" w:cs="仿宋"/>
                <w:color w:val="auto"/>
                <w:lang w:val="en-US" w:eastAsia="zh-CN"/>
              </w:rPr>
              <w:t>1.</w:t>
            </w:r>
            <w:r>
              <w:rPr>
                <w:rFonts w:hint="eastAsia" w:ascii="仿宋" w:hAnsi="仿宋" w:eastAsia="仿宋" w:cs="仿宋"/>
                <w:color w:val="auto"/>
              </w:rPr>
              <w:t>60%过氧化氢</w:t>
            </w:r>
          </w:p>
          <w:p>
            <w:pPr>
              <w:numPr>
                <w:ilvl w:val="0"/>
                <w:numId w:val="0"/>
              </w:numPr>
              <w:ind w:firstLine="1050" w:firstLineChars="500"/>
              <w:jc w:val="left"/>
              <w:rPr>
                <w:rFonts w:hint="eastAsia" w:ascii="仿宋" w:hAnsi="仿宋" w:eastAsia="仿宋" w:cs="仿宋"/>
                <w:color w:val="auto"/>
              </w:rPr>
            </w:pPr>
            <w:r>
              <w:rPr>
                <w:rFonts w:hint="eastAsia" w:ascii="仿宋" w:hAnsi="仿宋" w:eastAsia="仿宋" w:cs="仿宋"/>
                <w:color w:val="auto"/>
                <w:lang w:val="en-US" w:eastAsia="zh-CN"/>
              </w:rPr>
              <w:t>2.</w:t>
            </w:r>
            <w:r>
              <w:rPr>
                <w:rFonts w:hint="eastAsia" w:ascii="仿宋" w:hAnsi="仿宋" w:eastAsia="仿宋" w:cs="仿宋"/>
                <w:color w:val="auto"/>
              </w:rPr>
              <w:t>卡匣式封装</w:t>
            </w:r>
          </w:p>
          <w:p>
            <w:pPr>
              <w:numPr>
                <w:ilvl w:val="0"/>
                <w:numId w:val="0"/>
              </w:numPr>
              <w:ind w:firstLine="1050" w:firstLineChars="500"/>
              <w:jc w:val="left"/>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全自动针刺胶囊吸入式</w:t>
            </w:r>
          </w:p>
          <w:p>
            <w:pPr>
              <w:numPr>
                <w:ilvl w:val="0"/>
                <w:numId w:val="0"/>
              </w:numPr>
              <w:ind w:firstLine="1050" w:firstLineChars="500"/>
              <w:jc w:val="left"/>
              <w:rPr>
                <w:rFonts w:hint="eastAsia" w:ascii="仿宋" w:hAnsi="仿宋" w:eastAsia="仿宋" w:cs="仿宋"/>
                <w:color w:val="auto"/>
              </w:rPr>
            </w:pPr>
            <w:r>
              <w:rPr>
                <w:rFonts w:hint="eastAsia" w:ascii="仿宋" w:hAnsi="仿宋" w:eastAsia="仿宋" w:cs="仿宋"/>
                <w:color w:val="auto"/>
                <w:lang w:val="en-US" w:eastAsia="zh-CN"/>
              </w:rPr>
              <w:t>4.</w:t>
            </w:r>
            <w:r>
              <w:rPr>
                <w:rFonts w:hint="eastAsia" w:ascii="仿宋" w:hAnsi="仿宋" w:eastAsia="仿宋" w:cs="仿宋"/>
                <w:color w:val="auto"/>
              </w:rPr>
              <w:t>每循环灭菌剂量≤</w:t>
            </w:r>
            <w:r>
              <w:rPr>
                <w:rFonts w:hint="eastAsia" w:ascii="仿宋" w:hAnsi="仿宋" w:eastAsia="仿宋" w:cs="仿宋"/>
                <w:color w:val="auto"/>
                <w:lang w:val="en-US" w:eastAsia="zh-CN"/>
              </w:rPr>
              <w:t>10</w:t>
            </w:r>
            <w:r>
              <w:rPr>
                <w:rFonts w:hint="eastAsia" w:ascii="仿宋" w:hAnsi="仿宋" w:eastAsia="仿宋" w:cs="仿宋"/>
                <w:color w:val="auto"/>
              </w:rPr>
              <w:t>ml</w:t>
            </w:r>
          </w:p>
          <w:p>
            <w:pPr>
              <w:jc w:val="left"/>
              <w:rPr>
                <w:rFonts w:hint="eastAsia" w:ascii="仿宋" w:hAnsi="仿宋" w:eastAsia="仿宋" w:cs="仿宋"/>
                <w:color w:val="auto"/>
              </w:rPr>
            </w:pPr>
            <w:r>
              <w:rPr>
                <w:rFonts w:hint="eastAsia" w:ascii="仿宋" w:hAnsi="仿宋" w:eastAsia="仿宋" w:cs="仿宋"/>
                <w:b/>
                <w:bCs/>
                <w:color w:val="auto"/>
              </w:rPr>
              <w:t>灭菌速度</w:t>
            </w:r>
            <w:r>
              <w:rPr>
                <w:rFonts w:hint="eastAsia" w:ascii="仿宋" w:hAnsi="仿宋" w:eastAsia="仿宋" w:cs="仿宋"/>
                <w:b/>
                <w:bCs/>
                <w:color w:val="auto"/>
                <w:lang w:eastAsia="zh-CN"/>
              </w:rPr>
              <w:t>：</w:t>
            </w:r>
            <w:r>
              <w:rPr>
                <w:rFonts w:hint="eastAsia" w:ascii="仿宋" w:hAnsi="仿宋" w:eastAsia="仿宋" w:cs="仿宋"/>
                <w:color w:val="auto"/>
                <w:lang w:val="en-US" w:eastAsia="zh-CN"/>
              </w:rPr>
              <w:t>1.</w:t>
            </w:r>
            <w:r>
              <w:rPr>
                <w:rFonts w:hint="eastAsia" w:ascii="仿宋" w:hAnsi="仿宋" w:eastAsia="仿宋" w:cs="仿宋"/>
                <w:color w:val="auto"/>
              </w:rPr>
              <w:t>标准循环≤</w:t>
            </w:r>
            <w:r>
              <w:rPr>
                <w:rFonts w:hint="eastAsia" w:ascii="仿宋" w:hAnsi="仿宋" w:eastAsia="仿宋" w:cs="仿宋"/>
                <w:color w:val="auto"/>
                <w:lang w:val="en-US" w:eastAsia="zh-CN"/>
              </w:rPr>
              <w:t>65</w:t>
            </w:r>
            <w:r>
              <w:rPr>
                <w:rFonts w:hint="eastAsia" w:ascii="仿宋" w:hAnsi="仿宋" w:eastAsia="仿宋" w:cs="仿宋"/>
                <w:color w:val="auto"/>
              </w:rPr>
              <w:t>分钟；</w:t>
            </w:r>
          </w:p>
          <w:p>
            <w:pPr>
              <w:numPr>
                <w:ilvl w:val="0"/>
                <w:numId w:val="0"/>
              </w:numPr>
              <w:ind w:firstLine="1050" w:firstLineChars="5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2.</w:t>
            </w:r>
            <w:r>
              <w:rPr>
                <w:rFonts w:hint="eastAsia" w:ascii="仿宋" w:hAnsi="仿宋" w:eastAsia="仿宋" w:cs="仿宋"/>
                <w:color w:val="auto"/>
              </w:rPr>
              <w:t>快速循环可短至</w:t>
            </w:r>
            <w:r>
              <w:rPr>
                <w:rFonts w:hint="eastAsia" w:ascii="仿宋" w:hAnsi="仿宋" w:eastAsia="仿宋" w:cs="仿宋"/>
                <w:color w:val="auto"/>
                <w:lang w:val="en-US" w:eastAsia="zh-CN"/>
              </w:rPr>
              <w:t>40</w:t>
            </w:r>
            <w:r>
              <w:rPr>
                <w:rFonts w:hint="eastAsia" w:ascii="仿宋" w:hAnsi="仿宋" w:eastAsia="仿宋" w:cs="仿宋"/>
                <w:color w:val="auto"/>
              </w:rPr>
              <w:t>分钟</w:t>
            </w:r>
          </w:p>
          <w:p>
            <w:pPr>
              <w:numPr>
                <w:ilvl w:val="0"/>
                <w:numId w:val="0"/>
              </w:numPr>
              <w:jc w:val="left"/>
              <w:rPr>
                <w:rFonts w:hint="eastAsia" w:ascii="仿宋" w:hAnsi="仿宋" w:eastAsia="仿宋" w:cs="仿宋"/>
                <w:color w:val="auto"/>
              </w:rPr>
            </w:pPr>
            <w:r>
              <w:rPr>
                <w:rFonts w:hint="eastAsia" w:ascii="仿宋" w:hAnsi="仿宋" w:eastAsia="仿宋" w:cs="仿宋"/>
                <w:b/>
                <w:bCs/>
                <w:color w:val="auto"/>
              </w:rPr>
              <w:t>★灭菌模式</w:t>
            </w:r>
            <w:r>
              <w:rPr>
                <w:rFonts w:hint="eastAsia" w:ascii="仿宋" w:hAnsi="仿宋" w:eastAsia="仿宋" w:cs="仿宋"/>
                <w:b/>
                <w:bCs/>
                <w:color w:val="auto"/>
                <w:lang w:eastAsia="zh-CN"/>
              </w:rPr>
              <w:t>：</w:t>
            </w:r>
            <w:r>
              <w:rPr>
                <w:rFonts w:hint="eastAsia" w:ascii="仿宋" w:hAnsi="仿宋" w:eastAsia="仿宋" w:cs="仿宋"/>
                <w:color w:val="auto"/>
              </w:rPr>
              <w:t>多程序选择，有标准循环、快速循环</w:t>
            </w:r>
            <w:r>
              <w:rPr>
                <w:rFonts w:hint="eastAsia" w:ascii="仿宋" w:hAnsi="仿宋" w:eastAsia="仿宋" w:cs="仿宋"/>
                <w:color w:val="auto"/>
                <w:lang w:eastAsia="zh-CN"/>
              </w:rPr>
              <w:t>、</w:t>
            </w:r>
            <w:r>
              <w:rPr>
                <w:rFonts w:hint="eastAsia" w:ascii="仿宋" w:hAnsi="仿宋" w:eastAsia="仿宋" w:cs="仿宋"/>
                <w:color w:val="auto"/>
                <w:lang w:val="en-US" w:eastAsia="zh-CN"/>
              </w:rPr>
              <w:t>软镜循环</w:t>
            </w:r>
            <w:r>
              <w:rPr>
                <w:rFonts w:hint="eastAsia" w:ascii="仿宋" w:hAnsi="仿宋" w:eastAsia="仿宋" w:cs="仿宋"/>
                <w:color w:val="auto"/>
              </w:rPr>
              <w:t>。</w:t>
            </w:r>
          </w:p>
          <w:p>
            <w:pPr>
              <w:numPr>
                <w:ilvl w:val="0"/>
                <w:numId w:val="0"/>
              </w:numPr>
              <w:jc w:val="left"/>
              <w:rPr>
                <w:rFonts w:hint="eastAsia" w:ascii="仿宋" w:hAnsi="仿宋" w:eastAsia="仿宋" w:cs="仿宋"/>
                <w:color w:val="auto"/>
              </w:rPr>
            </w:pPr>
            <w:r>
              <w:rPr>
                <w:rFonts w:hint="eastAsia" w:ascii="仿宋" w:hAnsi="仿宋" w:eastAsia="仿宋" w:cs="仿宋"/>
                <w:b/>
                <w:bCs/>
                <w:color w:val="auto"/>
              </w:rPr>
              <w:t>灭菌温度</w:t>
            </w:r>
            <w:r>
              <w:rPr>
                <w:rFonts w:hint="eastAsia" w:ascii="仿宋" w:hAnsi="仿宋" w:eastAsia="仿宋" w:cs="仿宋"/>
                <w:b/>
                <w:bCs/>
                <w:color w:val="auto"/>
                <w:lang w:eastAsia="zh-CN"/>
              </w:rPr>
              <w:t>：</w:t>
            </w:r>
            <w:r>
              <w:rPr>
                <w:rFonts w:hint="eastAsia" w:ascii="仿宋" w:hAnsi="仿宋" w:eastAsia="仿宋" w:cs="仿宋"/>
                <w:color w:val="auto"/>
              </w:rPr>
              <w:t>50℃±5℃</w:t>
            </w:r>
          </w:p>
          <w:p>
            <w:pPr>
              <w:numPr>
                <w:ilvl w:val="0"/>
                <w:numId w:val="0"/>
              </w:numPr>
              <w:jc w:val="left"/>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b/>
                <w:bCs/>
                <w:color w:val="auto"/>
              </w:rPr>
              <w:t>灭菌效果</w:t>
            </w:r>
            <w:r>
              <w:rPr>
                <w:rFonts w:hint="eastAsia" w:ascii="仿宋" w:hAnsi="仿宋" w:eastAsia="仿宋" w:cs="仿宋"/>
                <w:b/>
                <w:bCs/>
                <w:color w:val="auto"/>
                <w:lang w:eastAsia="zh-CN"/>
              </w:rPr>
              <w:t>：</w:t>
            </w:r>
            <w:r>
              <w:rPr>
                <w:rFonts w:hint="eastAsia" w:ascii="仿宋" w:hAnsi="仿宋" w:eastAsia="仿宋" w:cs="仿宋"/>
                <w:color w:val="auto"/>
              </w:rPr>
              <w:t>单循环灭菌程序能对直径1mm，长度500mm不锈钢管和直径1mm,长度2000mm聚四氟乙烯管进行有效灭菌</w:t>
            </w:r>
          </w:p>
          <w:p>
            <w:pPr>
              <w:numPr>
                <w:ilvl w:val="0"/>
                <w:numId w:val="0"/>
              </w:numPr>
              <w:jc w:val="left"/>
              <w:rPr>
                <w:rFonts w:hint="eastAsia" w:ascii="仿宋" w:hAnsi="仿宋" w:eastAsia="仿宋" w:cs="仿宋"/>
                <w:color w:val="auto"/>
              </w:rPr>
            </w:pPr>
            <w:r>
              <w:rPr>
                <w:rFonts w:hint="eastAsia" w:ascii="仿宋" w:hAnsi="仿宋" w:eastAsia="仿宋" w:cs="仿宋"/>
                <w:b/>
                <w:bCs/>
                <w:color w:val="auto"/>
              </w:rPr>
              <w:t>★主控制系统</w:t>
            </w:r>
            <w:r>
              <w:rPr>
                <w:rFonts w:hint="eastAsia" w:ascii="仿宋" w:hAnsi="仿宋" w:eastAsia="仿宋" w:cs="仿宋"/>
                <w:b/>
                <w:bCs/>
                <w:color w:val="auto"/>
                <w:lang w:eastAsia="zh-CN"/>
              </w:rPr>
              <w:t>：</w:t>
            </w:r>
            <w:r>
              <w:rPr>
                <w:rFonts w:hint="eastAsia" w:ascii="仿宋" w:hAnsi="仿宋" w:eastAsia="仿宋" w:cs="仿宋"/>
                <w:color w:val="auto"/>
                <w:lang w:val="en-US" w:eastAsia="zh-CN"/>
              </w:rPr>
              <w:t>1.</w:t>
            </w:r>
            <w:r>
              <w:rPr>
                <w:rFonts w:hint="eastAsia" w:ascii="仿宋" w:hAnsi="仿宋" w:eastAsia="仿宋" w:cs="仿宋"/>
                <w:color w:val="auto"/>
              </w:rPr>
              <w:t>进口PLC控制</w:t>
            </w:r>
          </w:p>
          <w:p>
            <w:pPr>
              <w:numPr>
                <w:ilvl w:val="0"/>
                <w:numId w:val="0"/>
              </w:numPr>
              <w:ind w:firstLine="1470" w:firstLineChars="700"/>
              <w:jc w:val="left"/>
              <w:rPr>
                <w:rFonts w:hint="eastAsia" w:ascii="仿宋" w:hAnsi="仿宋" w:eastAsia="仿宋" w:cs="仿宋"/>
                <w:color w:val="auto"/>
              </w:rPr>
            </w:pPr>
            <w:r>
              <w:rPr>
                <w:rFonts w:hint="eastAsia" w:ascii="仿宋" w:hAnsi="仿宋" w:eastAsia="仿宋" w:cs="仿宋"/>
                <w:color w:val="auto"/>
                <w:lang w:val="en-US" w:eastAsia="zh-CN"/>
              </w:rPr>
              <w:t>2.</w:t>
            </w:r>
            <w:r>
              <w:rPr>
                <w:rFonts w:hint="eastAsia" w:ascii="仿宋" w:hAnsi="仿宋" w:eastAsia="仿宋" w:cs="仿宋"/>
                <w:color w:val="auto"/>
              </w:rPr>
              <w:t>中文显示彩色</w:t>
            </w:r>
            <w:r>
              <w:rPr>
                <w:rFonts w:hint="eastAsia" w:ascii="仿宋" w:hAnsi="仿宋" w:eastAsia="仿宋" w:cs="仿宋"/>
                <w:color w:val="auto"/>
                <w:lang w:val="en-US" w:eastAsia="zh-CN"/>
              </w:rPr>
              <w:t>安卓系统</w:t>
            </w:r>
            <w:r>
              <w:rPr>
                <w:rFonts w:hint="eastAsia" w:ascii="仿宋" w:hAnsi="仿宋" w:eastAsia="仿宋" w:cs="仿宋"/>
                <w:color w:val="auto"/>
              </w:rPr>
              <w:t>触摸屏</w:t>
            </w:r>
          </w:p>
          <w:p>
            <w:pPr>
              <w:numPr>
                <w:ilvl w:val="0"/>
                <w:numId w:val="0"/>
              </w:numPr>
              <w:ind w:firstLine="1470" w:firstLineChars="700"/>
              <w:jc w:val="left"/>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灭菌程序的压力下限、灭菌时间等参数可根据需要进行调整。</w:t>
            </w:r>
          </w:p>
          <w:p>
            <w:pPr>
              <w:numPr>
                <w:ilvl w:val="0"/>
                <w:numId w:val="0"/>
              </w:numPr>
              <w:jc w:val="left"/>
              <w:rPr>
                <w:rFonts w:hint="eastAsia" w:ascii="仿宋" w:hAnsi="仿宋" w:eastAsia="仿宋" w:cs="仿宋"/>
                <w:color w:val="auto"/>
                <w:lang w:val="en-US" w:eastAsia="zh-CN"/>
              </w:rPr>
            </w:pPr>
            <w:r>
              <w:rPr>
                <w:rFonts w:hint="eastAsia" w:ascii="仿宋" w:hAnsi="仿宋" w:eastAsia="仿宋" w:cs="仿宋"/>
                <w:b/>
                <w:bCs/>
                <w:color w:val="auto"/>
              </w:rPr>
              <w:t>★生物培养装置</w:t>
            </w:r>
            <w:r>
              <w:rPr>
                <w:rFonts w:hint="eastAsia" w:ascii="仿宋" w:hAnsi="仿宋" w:eastAsia="仿宋" w:cs="仿宋"/>
                <w:b/>
                <w:bCs/>
                <w:color w:val="auto"/>
                <w:lang w:eastAsia="zh-CN"/>
              </w:rPr>
              <w:t>：</w:t>
            </w:r>
            <w:r>
              <w:rPr>
                <w:rFonts w:hint="eastAsia" w:ascii="仿宋" w:hAnsi="仿宋" w:eastAsia="仿宋" w:cs="仿宋"/>
                <w:color w:val="auto"/>
              </w:rPr>
              <w:t>配置</w:t>
            </w:r>
            <w:r>
              <w:rPr>
                <w:rFonts w:hint="eastAsia" w:ascii="仿宋" w:hAnsi="仿宋" w:eastAsia="仿宋" w:cs="仿宋"/>
                <w:color w:val="auto"/>
                <w:lang w:val="en-US" w:eastAsia="zh-CN"/>
              </w:rPr>
              <w:t>同品牌</w:t>
            </w:r>
            <w:r>
              <w:rPr>
                <w:rFonts w:hint="eastAsia" w:ascii="仿宋" w:hAnsi="仿宋" w:eastAsia="仿宋" w:cs="仿宋"/>
                <w:color w:val="auto"/>
              </w:rPr>
              <w:t>独立生物培养箱</w:t>
            </w:r>
            <w:r>
              <w:rPr>
                <w:rFonts w:hint="eastAsia" w:ascii="仿宋" w:hAnsi="仿宋" w:eastAsia="仿宋" w:cs="仿宋"/>
                <w:color w:val="auto"/>
                <w:lang w:eastAsia="zh-CN"/>
              </w:rPr>
              <w:t>，</w:t>
            </w:r>
            <w:r>
              <w:rPr>
                <w:rFonts w:hint="eastAsia" w:ascii="仿宋" w:hAnsi="仿宋" w:eastAsia="仿宋" w:cs="仿宋"/>
                <w:color w:val="auto"/>
                <w:lang w:val="en-US" w:eastAsia="zh-CN"/>
              </w:rPr>
              <w:t>生物培养为1小时快速培养</w:t>
            </w:r>
          </w:p>
          <w:p>
            <w:pPr>
              <w:numPr>
                <w:ilvl w:val="0"/>
                <w:numId w:val="0"/>
              </w:numPr>
              <w:jc w:val="left"/>
              <w:rPr>
                <w:rFonts w:hint="eastAsia" w:ascii="仿宋" w:hAnsi="仿宋" w:eastAsia="仿宋" w:cs="仿宋"/>
                <w:color w:val="auto"/>
              </w:rPr>
            </w:pPr>
            <w:r>
              <w:rPr>
                <w:rFonts w:hint="eastAsia" w:ascii="仿宋" w:hAnsi="仿宋" w:eastAsia="仿宋" w:cs="仿宋"/>
                <w:b/>
                <w:bCs/>
                <w:color w:val="auto"/>
              </w:rPr>
              <w:t>★灭菌记录</w:t>
            </w:r>
            <w:r>
              <w:rPr>
                <w:rFonts w:hint="eastAsia" w:ascii="仿宋" w:hAnsi="仿宋" w:eastAsia="仿宋" w:cs="仿宋"/>
                <w:b/>
                <w:bCs/>
                <w:color w:val="auto"/>
                <w:lang w:eastAsia="zh-CN"/>
              </w:rPr>
              <w:t>：</w:t>
            </w:r>
            <w:r>
              <w:rPr>
                <w:rFonts w:hint="eastAsia" w:ascii="仿宋" w:hAnsi="仿宋" w:eastAsia="仿宋" w:cs="仿宋"/>
                <w:color w:val="auto"/>
                <w:lang w:val="en-US" w:eastAsia="zh-CN"/>
              </w:rPr>
              <w:t>1.</w:t>
            </w:r>
            <w:r>
              <w:rPr>
                <w:rFonts w:hint="eastAsia" w:ascii="仿宋" w:hAnsi="仿宋" w:eastAsia="仿宋" w:cs="仿宋"/>
                <w:color w:val="auto"/>
              </w:rPr>
              <w:t>灭菌过程的温度，压力，时间，循环模式，过程阶段等均在触摸屏上自动显示，灭菌结束后自动打印工作过程参数和曲线。</w:t>
            </w:r>
          </w:p>
          <w:p>
            <w:pPr>
              <w:pStyle w:val="3"/>
              <w:numPr>
                <w:ilvl w:val="0"/>
                <w:numId w:val="0"/>
              </w:numPr>
              <w:jc w:val="left"/>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2.设备具备重复打印功能，可在操作界面直接打印近10次灭菌记录，防止打印纸缺失，造成的记录丢失。</w:t>
            </w:r>
          </w:p>
          <w:p>
            <w:pPr>
              <w:pStyle w:val="3"/>
              <w:numPr>
                <w:ilvl w:val="0"/>
                <w:numId w:val="0"/>
              </w:numPr>
              <w:jc w:val="left"/>
              <w:rPr>
                <w:rFonts w:hint="eastAsia" w:ascii="仿宋" w:hAnsi="仿宋" w:eastAsia="仿宋" w:cs="仿宋"/>
                <w:b w:val="0"/>
                <w:bCs/>
                <w:color w:val="auto"/>
                <w:sz w:val="21"/>
                <w:szCs w:val="21"/>
              </w:rPr>
            </w:pPr>
            <w:r>
              <w:rPr>
                <w:rFonts w:hint="eastAsia" w:ascii="仿宋" w:hAnsi="仿宋" w:eastAsia="仿宋" w:cs="仿宋"/>
                <w:b/>
                <w:bCs w:val="0"/>
                <w:color w:val="auto"/>
                <w:sz w:val="21"/>
                <w:szCs w:val="21"/>
              </w:rPr>
              <w:t>报警系统</w:t>
            </w:r>
            <w:r>
              <w:rPr>
                <w:rFonts w:hint="eastAsia" w:ascii="仿宋" w:hAnsi="仿宋" w:eastAsia="仿宋" w:cs="仿宋"/>
                <w:b/>
                <w:bCs w:val="0"/>
                <w:color w:val="auto"/>
                <w:sz w:val="21"/>
                <w:szCs w:val="21"/>
                <w:lang w:eastAsia="zh-CN"/>
              </w:rPr>
              <w:t>：</w:t>
            </w:r>
            <w:r>
              <w:rPr>
                <w:rFonts w:hint="eastAsia" w:ascii="仿宋" w:hAnsi="仿宋" w:eastAsia="仿宋" w:cs="仿宋"/>
                <w:b w:val="0"/>
                <w:bCs/>
                <w:color w:val="auto"/>
                <w:sz w:val="21"/>
                <w:szCs w:val="21"/>
                <w:lang w:val="en-US" w:eastAsia="zh-CN"/>
              </w:rPr>
              <w:t>1.</w:t>
            </w:r>
            <w:r>
              <w:rPr>
                <w:rFonts w:hint="eastAsia" w:ascii="仿宋" w:hAnsi="仿宋" w:eastAsia="仿宋" w:cs="仿宋"/>
                <w:b w:val="0"/>
                <w:bCs/>
                <w:color w:val="auto"/>
                <w:sz w:val="21"/>
                <w:szCs w:val="21"/>
              </w:rPr>
              <w:t>自动报警系统</w:t>
            </w:r>
          </w:p>
          <w:p>
            <w:pPr>
              <w:pStyle w:val="3"/>
              <w:numPr>
                <w:ilvl w:val="0"/>
                <w:numId w:val="0"/>
              </w:numPr>
              <w:ind w:firstLine="1050" w:firstLineChars="500"/>
              <w:jc w:val="left"/>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2.</w:t>
            </w:r>
            <w:r>
              <w:rPr>
                <w:rFonts w:hint="eastAsia" w:ascii="仿宋" w:hAnsi="仿宋" w:eastAsia="仿宋" w:cs="仿宋"/>
                <w:b w:val="0"/>
                <w:bCs/>
                <w:color w:val="auto"/>
                <w:sz w:val="21"/>
                <w:szCs w:val="21"/>
              </w:rPr>
              <w:t>灭菌压力、温度，卡匣胶囊数量，过氧化氢提纯参数等实时监控，有报警设置。</w:t>
            </w:r>
          </w:p>
          <w:p>
            <w:pPr>
              <w:pStyle w:val="3"/>
              <w:numPr>
                <w:ilvl w:val="0"/>
                <w:numId w:val="0"/>
              </w:numPr>
              <w:ind w:firstLine="1050" w:firstLineChars="500"/>
              <w:jc w:val="left"/>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3.</w:t>
            </w:r>
            <w:r>
              <w:rPr>
                <w:rFonts w:hint="eastAsia" w:ascii="仿宋" w:hAnsi="仿宋" w:eastAsia="仿宋" w:cs="仿宋"/>
                <w:b w:val="0"/>
                <w:bCs/>
                <w:color w:val="auto"/>
                <w:sz w:val="21"/>
                <w:szCs w:val="21"/>
              </w:rPr>
              <w:t>关键部件，真空泵换油等保养报警提示。</w:t>
            </w:r>
          </w:p>
          <w:p>
            <w:pPr>
              <w:pStyle w:val="3"/>
              <w:numPr>
                <w:ilvl w:val="0"/>
                <w:numId w:val="0"/>
              </w:numPr>
              <w:jc w:val="left"/>
              <w:rPr>
                <w:rFonts w:hint="eastAsia" w:ascii="仿宋" w:hAnsi="仿宋" w:eastAsia="仿宋" w:cs="仿宋"/>
                <w:b w:val="0"/>
                <w:bCs/>
                <w:color w:val="auto"/>
                <w:sz w:val="21"/>
                <w:szCs w:val="21"/>
              </w:rPr>
            </w:pPr>
            <w:r>
              <w:rPr>
                <w:rFonts w:hint="eastAsia" w:ascii="仿宋" w:hAnsi="仿宋" w:eastAsia="仿宋" w:cs="仿宋"/>
                <w:b/>
                <w:bCs w:val="0"/>
                <w:color w:val="auto"/>
                <w:sz w:val="21"/>
                <w:szCs w:val="21"/>
              </w:rPr>
              <w:t>灭菌室门</w:t>
            </w:r>
            <w:r>
              <w:rPr>
                <w:rFonts w:hint="eastAsia" w:ascii="仿宋" w:hAnsi="仿宋" w:eastAsia="仿宋" w:cs="仿宋"/>
                <w:b/>
                <w:bCs w:val="0"/>
                <w:color w:val="auto"/>
                <w:sz w:val="21"/>
                <w:szCs w:val="21"/>
                <w:lang w:eastAsia="zh-CN"/>
              </w:rPr>
              <w:t>：</w:t>
            </w:r>
            <w:r>
              <w:rPr>
                <w:rFonts w:hint="eastAsia" w:ascii="仿宋" w:hAnsi="仿宋" w:eastAsia="仿宋" w:cs="仿宋"/>
                <w:b w:val="0"/>
                <w:bCs/>
                <w:color w:val="auto"/>
                <w:sz w:val="21"/>
                <w:szCs w:val="21"/>
              </w:rPr>
              <w:t>液晶屏触摸等多种开关门方式，自动开关门，防夹手设计。</w:t>
            </w:r>
          </w:p>
          <w:p>
            <w:pPr>
              <w:pStyle w:val="3"/>
              <w:numPr>
                <w:ilvl w:val="0"/>
                <w:numId w:val="0"/>
              </w:numPr>
              <w:jc w:val="left"/>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★灭菌室结构及材质</w:t>
            </w:r>
            <w:r>
              <w:rPr>
                <w:rFonts w:hint="eastAsia" w:ascii="仿宋" w:hAnsi="仿宋" w:eastAsia="仿宋" w:cs="仿宋"/>
                <w:b w:val="0"/>
                <w:bCs/>
                <w:color w:val="auto"/>
                <w:sz w:val="21"/>
                <w:szCs w:val="21"/>
                <w:lang w:eastAsia="zh-CN"/>
              </w:rPr>
              <w:t>：</w:t>
            </w:r>
            <w:r>
              <w:rPr>
                <w:rFonts w:hint="eastAsia" w:ascii="仿宋" w:hAnsi="仿宋" w:eastAsia="仿宋" w:cs="仿宋"/>
                <w:b w:val="0"/>
                <w:bCs/>
                <w:color w:val="auto"/>
                <w:sz w:val="21"/>
                <w:szCs w:val="21"/>
              </w:rPr>
              <w:t>方形结构，优质航空铝材。</w:t>
            </w:r>
          </w:p>
          <w:p>
            <w:pPr>
              <w:pStyle w:val="3"/>
              <w:numPr>
                <w:ilvl w:val="0"/>
                <w:numId w:val="0"/>
              </w:numPr>
              <w:jc w:val="left"/>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★灭菌残留物</w:t>
            </w:r>
            <w:r>
              <w:rPr>
                <w:rFonts w:hint="eastAsia" w:ascii="仿宋" w:hAnsi="仿宋" w:eastAsia="仿宋" w:cs="仿宋"/>
                <w:b w:val="0"/>
                <w:bCs/>
                <w:color w:val="auto"/>
                <w:sz w:val="21"/>
                <w:szCs w:val="21"/>
                <w:lang w:eastAsia="zh-CN"/>
              </w:rPr>
              <w:t>：</w:t>
            </w:r>
            <w:r>
              <w:rPr>
                <w:rFonts w:hint="eastAsia" w:ascii="仿宋" w:hAnsi="仿宋" w:eastAsia="仿宋" w:cs="仿宋"/>
                <w:b w:val="0"/>
                <w:bCs/>
                <w:color w:val="auto"/>
                <w:sz w:val="21"/>
                <w:szCs w:val="21"/>
              </w:rPr>
              <w:t>无毒害</w:t>
            </w:r>
          </w:p>
          <w:p>
            <w:pPr>
              <w:pStyle w:val="3"/>
              <w:numPr>
                <w:ilvl w:val="0"/>
                <w:numId w:val="0"/>
              </w:numPr>
              <w:jc w:val="left"/>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★对医务人员影响</w:t>
            </w:r>
            <w:r>
              <w:rPr>
                <w:rFonts w:hint="eastAsia" w:ascii="仿宋" w:hAnsi="仿宋" w:eastAsia="仿宋" w:cs="仿宋"/>
                <w:b w:val="0"/>
                <w:bCs/>
                <w:color w:val="auto"/>
                <w:sz w:val="21"/>
                <w:szCs w:val="21"/>
                <w:lang w:eastAsia="zh-CN"/>
              </w:rPr>
              <w:t>：</w:t>
            </w:r>
            <w:r>
              <w:rPr>
                <w:rFonts w:hint="eastAsia" w:ascii="仿宋" w:hAnsi="仿宋" w:eastAsia="仿宋" w:cs="仿宋"/>
                <w:b w:val="0"/>
                <w:bCs/>
                <w:color w:val="auto"/>
                <w:sz w:val="21"/>
                <w:szCs w:val="21"/>
              </w:rPr>
              <w:t>等离子体所发生紫外线完全屏蔽，与操作者完全隔离，肉眼不可见。</w:t>
            </w:r>
          </w:p>
          <w:p>
            <w:pPr>
              <w:tabs>
                <w:tab w:val="left" w:pos="1845"/>
              </w:tabs>
              <w:ind w:left="1890" w:hanging="1890" w:hangingChars="900"/>
              <w:jc w:val="left"/>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rPr>
              <w:t>★耗材配备齐全</w:t>
            </w:r>
            <w:r>
              <w:rPr>
                <w:rFonts w:hint="eastAsia" w:ascii="仿宋" w:hAnsi="仿宋" w:eastAsia="仿宋" w:cs="仿宋"/>
                <w:b w:val="0"/>
                <w:bCs/>
                <w:color w:val="auto"/>
                <w:sz w:val="21"/>
                <w:szCs w:val="21"/>
                <w:lang w:eastAsia="zh-CN"/>
              </w:rPr>
              <w:t>：</w:t>
            </w:r>
            <w:r>
              <w:rPr>
                <w:rFonts w:hint="eastAsia" w:ascii="仿宋" w:hAnsi="仿宋" w:eastAsia="仿宋" w:cs="仿宋"/>
                <w:b w:val="0"/>
                <w:bCs/>
                <w:color w:val="auto"/>
                <w:sz w:val="21"/>
                <w:szCs w:val="21"/>
                <w:lang w:val="en-US" w:eastAsia="zh-CN"/>
              </w:rPr>
              <w:t>1.</w:t>
            </w:r>
            <w:r>
              <w:rPr>
                <w:rFonts w:hint="eastAsia" w:ascii="仿宋" w:hAnsi="仿宋" w:eastAsia="仿宋" w:cs="仿宋"/>
                <w:b w:val="0"/>
                <w:bCs/>
                <w:color w:val="auto"/>
                <w:sz w:val="21"/>
                <w:szCs w:val="21"/>
              </w:rPr>
              <w:t>★</w:t>
            </w:r>
            <w:r>
              <w:rPr>
                <w:rFonts w:hint="eastAsia" w:ascii="仿宋" w:hAnsi="仿宋" w:eastAsia="仿宋" w:cs="仿宋"/>
                <w:b w:val="0"/>
                <w:bCs/>
                <w:color w:val="auto"/>
                <w:sz w:val="21"/>
                <w:szCs w:val="21"/>
                <w:lang w:val="en-US" w:eastAsia="zh-CN"/>
              </w:rPr>
              <w:t>设备系统自带耗材（卡匣）二次进入功能，卡匣因设备或人为退出后，可以再次填入未完全使用的卡匣，系统自动识别，防止造成耗材浪费。</w:t>
            </w:r>
          </w:p>
          <w:p>
            <w:pPr>
              <w:tabs>
                <w:tab w:val="left" w:pos="1845"/>
              </w:tabs>
              <w:jc w:val="left"/>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 xml:space="preserve">2. </w:t>
            </w:r>
            <w:r>
              <w:rPr>
                <w:rFonts w:hint="eastAsia" w:ascii="仿宋" w:hAnsi="仿宋" w:eastAsia="仿宋" w:cs="仿宋"/>
                <w:b w:val="0"/>
                <w:bCs/>
                <w:color w:val="auto"/>
                <w:sz w:val="21"/>
                <w:szCs w:val="21"/>
              </w:rPr>
              <w:t>等离子专用化学指示卡、化学指示标签、包装袋、灭菌剂、自含式生物指示剂、生物培养箱。</w:t>
            </w:r>
          </w:p>
          <w:p>
            <w:pPr>
              <w:tabs>
                <w:tab w:val="left" w:pos="1845"/>
              </w:tabs>
              <w:jc w:val="left"/>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3.</w:t>
            </w:r>
            <w:r>
              <w:rPr>
                <w:rFonts w:hint="eastAsia" w:ascii="仿宋" w:hAnsi="仿宋" w:eastAsia="仿宋" w:cs="仿宋"/>
                <w:b w:val="0"/>
                <w:bCs/>
                <w:color w:val="auto"/>
                <w:sz w:val="21"/>
                <w:szCs w:val="21"/>
              </w:rPr>
              <w:t>所有耗材自己公司生产，保证供应。</w:t>
            </w:r>
          </w:p>
          <w:p>
            <w:pPr>
              <w:tabs>
                <w:tab w:val="left" w:pos="1845"/>
              </w:tabs>
              <w:jc w:val="left"/>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电  源</w:t>
            </w:r>
            <w:r>
              <w:rPr>
                <w:rFonts w:hint="eastAsia" w:ascii="仿宋" w:hAnsi="仿宋" w:eastAsia="仿宋" w:cs="仿宋"/>
                <w:b w:val="0"/>
                <w:bCs/>
                <w:color w:val="auto"/>
                <w:sz w:val="21"/>
                <w:szCs w:val="21"/>
                <w:lang w:eastAsia="zh-CN"/>
              </w:rPr>
              <w:t>：</w:t>
            </w:r>
            <w:r>
              <w:rPr>
                <w:rFonts w:hint="eastAsia" w:ascii="仿宋" w:hAnsi="仿宋" w:eastAsia="仿宋" w:cs="仿宋"/>
                <w:b w:val="0"/>
                <w:bCs/>
                <w:color w:val="auto"/>
                <w:sz w:val="21"/>
                <w:szCs w:val="21"/>
              </w:rPr>
              <w:t>AC380V，50Hz</w:t>
            </w:r>
          </w:p>
          <w:p>
            <w:pPr>
              <w:tabs>
                <w:tab w:val="left" w:pos="1845"/>
              </w:tabs>
              <w:jc w:val="left"/>
              <w:rPr>
                <w:rFonts w:hint="eastAsia" w:ascii="仿宋" w:hAnsi="仿宋" w:eastAsia="仿宋" w:cs="仿宋"/>
                <w:b w:val="0"/>
                <w:bCs/>
                <w:color w:val="auto"/>
                <w:sz w:val="21"/>
                <w:szCs w:val="21"/>
              </w:rPr>
            </w:pPr>
            <w:r>
              <w:rPr>
                <w:rFonts w:hint="eastAsia" w:ascii="仿宋" w:hAnsi="仿宋" w:eastAsia="仿宋" w:cs="仿宋"/>
                <w:b/>
                <w:bCs w:val="0"/>
                <w:color w:val="auto"/>
                <w:sz w:val="21"/>
                <w:szCs w:val="21"/>
              </w:rPr>
              <w:t>提供中国疾控中心灭菌检测报告</w:t>
            </w:r>
            <w:r>
              <w:rPr>
                <w:rFonts w:hint="eastAsia" w:ascii="仿宋" w:hAnsi="仿宋" w:eastAsia="仿宋" w:cs="仿宋"/>
                <w:b/>
                <w:bCs w:val="0"/>
                <w:color w:val="auto"/>
                <w:sz w:val="21"/>
                <w:szCs w:val="21"/>
                <w:lang w:eastAsia="zh-CN"/>
              </w:rPr>
              <w:t>：</w:t>
            </w:r>
            <w:r>
              <w:rPr>
                <w:rFonts w:hint="eastAsia" w:ascii="仿宋" w:hAnsi="仿宋" w:eastAsia="仿宋" w:cs="仿宋"/>
                <w:b w:val="0"/>
                <w:bCs/>
                <w:color w:val="auto"/>
                <w:sz w:val="21"/>
                <w:szCs w:val="21"/>
              </w:rPr>
              <w:t>提供中国疾控中心灭菌检测报告</w:t>
            </w:r>
          </w:p>
          <w:p>
            <w:pPr>
              <w:tabs>
                <w:tab w:val="left" w:pos="1845"/>
              </w:tabs>
              <w:jc w:val="left"/>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rPr>
              <w:t>★</w:t>
            </w:r>
            <w:r>
              <w:rPr>
                <w:rFonts w:hint="eastAsia" w:ascii="仿宋" w:hAnsi="仿宋" w:eastAsia="仿宋" w:cs="仿宋"/>
                <w:b/>
                <w:bCs w:val="0"/>
                <w:color w:val="auto"/>
                <w:sz w:val="21"/>
                <w:szCs w:val="21"/>
                <w:lang w:val="en-US" w:eastAsia="zh-CN"/>
              </w:rPr>
              <w:t>耗材资质：</w:t>
            </w:r>
            <w:r>
              <w:rPr>
                <w:rFonts w:hint="eastAsia" w:ascii="仿宋" w:hAnsi="仿宋" w:eastAsia="仿宋" w:cs="仿宋"/>
                <w:b w:val="0"/>
                <w:bCs/>
                <w:color w:val="auto"/>
                <w:sz w:val="21"/>
                <w:szCs w:val="21"/>
                <w:lang w:val="en-US" w:eastAsia="zh-CN"/>
              </w:rPr>
              <w:t>设备所使用耗材为危险化学品，要求生产厂家具备《危险化学品生产或经营许可证》</w:t>
            </w:r>
          </w:p>
          <w:p>
            <w:pPr>
              <w:jc w:val="left"/>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等离子体的产生</w:t>
            </w:r>
            <w:r>
              <w:rPr>
                <w:rFonts w:hint="eastAsia" w:ascii="仿宋" w:hAnsi="仿宋" w:eastAsia="仿宋" w:cs="仿宋"/>
                <w:b w:val="0"/>
                <w:bCs/>
                <w:color w:val="auto"/>
                <w:sz w:val="21"/>
                <w:szCs w:val="21"/>
                <w:lang w:eastAsia="zh-CN"/>
              </w:rPr>
              <w:t>：</w:t>
            </w:r>
            <w:r>
              <w:rPr>
                <w:rFonts w:hint="eastAsia" w:ascii="仿宋" w:hAnsi="仿宋" w:eastAsia="仿宋" w:cs="仿宋"/>
                <w:b w:val="0"/>
                <w:bCs/>
                <w:color w:val="auto"/>
                <w:sz w:val="21"/>
                <w:szCs w:val="21"/>
                <w:lang w:val="en-US" w:eastAsia="zh-CN"/>
              </w:rPr>
              <w:t>1.</w:t>
            </w:r>
            <w:r>
              <w:rPr>
                <w:rFonts w:hint="eastAsia" w:ascii="仿宋" w:hAnsi="仿宋" w:eastAsia="仿宋" w:cs="仿宋"/>
                <w:b w:val="0"/>
                <w:bCs/>
                <w:color w:val="auto"/>
                <w:sz w:val="21"/>
                <w:szCs w:val="21"/>
              </w:rPr>
              <w:t>单一交流电放电方式即可</w:t>
            </w:r>
          </w:p>
          <w:p>
            <w:pPr>
              <w:ind w:firstLine="1680" w:firstLineChars="800"/>
              <w:jc w:val="left"/>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2.</w:t>
            </w:r>
            <w:r>
              <w:rPr>
                <w:rFonts w:hint="eastAsia" w:ascii="仿宋" w:hAnsi="仿宋" w:eastAsia="仿宋" w:cs="仿宋"/>
                <w:b w:val="0"/>
                <w:bCs/>
                <w:color w:val="auto"/>
                <w:sz w:val="21"/>
                <w:szCs w:val="21"/>
              </w:rPr>
              <w:t>保证100%等离子放电成功</w:t>
            </w:r>
          </w:p>
          <w:p>
            <w:pPr>
              <w:tabs>
                <w:tab w:val="left" w:pos="1845"/>
              </w:tabs>
              <w:jc w:val="left"/>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w:t>
            </w:r>
            <w:r>
              <w:rPr>
                <w:rFonts w:hint="eastAsia" w:ascii="仿宋" w:hAnsi="仿宋" w:eastAsia="仿宋" w:cs="仿宋"/>
                <w:b/>
                <w:bCs w:val="0"/>
                <w:color w:val="auto"/>
                <w:sz w:val="21"/>
                <w:szCs w:val="21"/>
              </w:rPr>
              <w:t>进口配件</w:t>
            </w:r>
            <w:r>
              <w:rPr>
                <w:rFonts w:hint="eastAsia" w:ascii="仿宋" w:hAnsi="仿宋" w:eastAsia="仿宋" w:cs="仿宋"/>
                <w:b/>
                <w:bCs w:val="0"/>
                <w:color w:val="auto"/>
                <w:sz w:val="21"/>
                <w:szCs w:val="21"/>
                <w:lang w:eastAsia="zh-CN"/>
              </w:rPr>
              <w:t>：</w:t>
            </w:r>
            <w:r>
              <w:rPr>
                <w:rFonts w:hint="eastAsia" w:ascii="仿宋" w:hAnsi="仿宋" w:eastAsia="仿宋" w:cs="仿宋"/>
                <w:b w:val="0"/>
                <w:bCs/>
                <w:color w:val="auto"/>
                <w:sz w:val="21"/>
                <w:szCs w:val="21"/>
              </w:rPr>
              <w:t>真空泵、压力变送器、电磁阀、空气过滤器、PLC、温度控制器、继电器、等主要部件均为进口品牌。</w:t>
            </w:r>
          </w:p>
          <w:p>
            <w:pPr>
              <w:tabs>
                <w:tab w:val="left" w:pos="1845"/>
              </w:tabs>
              <w:jc w:val="left"/>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w:t>
            </w:r>
            <w:r>
              <w:rPr>
                <w:rFonts w:hint="eastAsia" w:ascii="仿宋" w:hAnsi="仿宋" w:eastAsia="仿宋" w:cs="仿宋"/>
                <w:b/>
                <w:bCs w:val="0"/>
                <w:color w:val="auto"/>
                <w:sz w:val="21"/>
                <w:szCs w:val="21"/>
              </w:rPr>
              <w:t>用户要求：</w:t>
            </w:r>
            <w:r>
              <w:rPr>
                <w:rFonts w:hint="eastAsia" w:ascii="仿宋" w:hAnsi="仿宋" w:eastAsia="仿宋" w:cs="仿宋"/>
                <w:b w:val="0"/>
                <w:bCs/>
                <w:color w:val="auto"/>
                <w:sz w:val="21"/>
                <w:szCs w:val="21"/>
              </w:rPr>
              <w:t>在</w:t>
            </w:r>
            <w:r>
              <w:rPr>
                <w:rFonts w:hint="eastAsia" w:ascii="仿宋" w:hAnsi="仿宋" w:eastAsia="仿宋" w:cs="仿宋"/>
                <w:b w:val="0"/>
                <w:bCs/>
                <w:color w:val="auto"/>
                <w:sz w:val="21"/>
                <w:szCs w:val="21"/>
                <w:lang w:val="en-US" w:eastAsia="zh-CN"/>
              </w:rPr>
              <w:t>全国</w:t>
            </w:r>
            <w:r>
              <w:rPr>
                <w:rFonts w:hint="eastAsia" w:ascii="仿宋" w:hAnsi="仿宋" w:eastAsia="仿宋" w:cs="仿宋"/>
                <w:b w:val="0"/>
                <w:bCs/>
                <w:color w:val="auto"/>
                <w:sz w:val="21"/>
                <w:szCs w:val="21"/>
              </w:rPr>
              <w:t>地区同类产品用户在</w:t>
            </w:r>
            <w:r>
              <w:rPr>
                <w:rFonts w:hint="eastAsia" w:ascii="仿宋" w:hAnsi="仿宋" w:eastAsia="仿宋" w:cs="仿宋"/>
                <w:b w:val="0"/>
                <w:bCs/>
                <w:color w:val="auto"/>
                <w:sz w:val="21"/>
                <w:szCs w:val="21"/>
                <w:lang w:val="en-US" w:eastAsia="zh-CN"/>
              </w:rPr>
              <w:t>30</w:t>
            </w:r>
            <w:r>
              <w:rPr>
                <w:rFonts w:hint="eastAsia" w:ascii="仿宋" w:hAnsi="仿宋" w:eastAsia="仿宋" w:cs="仿宋"/>
                <w:b w:val="0"/>
                <w:bCs/>
                <w:color w:val="auto"/>
                <w:sz w:val="21"/>
                <w:szCs w:val="21"/>
              </w:rPr>
              <w:t>家以上，并提供详细用户名单及联系方式</w:t>
            </w:r>
          </w:p>
          <w:p>
            <w:pPr>
              <w:spacing w:line="160" w:lineRule="atLeast"/>
              <w:jc w:val="left"/>
              <w:rPr>
                <w:rFonts w:hint="eastAsia" w:ascii="仿宋" w:hAnsi="仿宋" w:eastAsia="仿宋" w:cs="仿宋"/>
                <w:b w:val="0"/>
                <w:bCs/>
                <w:color w:val="auto"/>
                <w:sz w:val="21"/>
                <w:szCs w:val="21"/>
              </w:rPr>
            </w:pPr>
            <w:r>
              <w:rPr>
                <w:rFonts w:hint="eastAsia" w:ascii="仿宋" w:hAnsi="仿宋" w:eastAsia="仿宋" w:cs="仿宋"/>
                <w:b/>
                <w:bCs w:val="0"/>
                <w:color w:val="auto"/>
                <w:sz w:val="21"/>
                <w:szCs w:val="21"/>
              </w:rPr>
              <w:t>★售后服务</w:t>
            </w:r>
            <w:r>
              <w:rPr>
                <w:rFonts w:hint="eastAsia" w:ascii="仿宋" w:hAnsi="仿宋" w:eastAsia="仿宋" w:cs="仿宋"/>
                <w:b/>
                <w:bCs w:val="0"/>
                <w:color w:val="auto"/>
                <w:sz w:val="21"/>
                <w:szCs w:val="21"/>
                <w:lang w:eastAsia="zh-CN"/>
              </w:rPr>
              <w:t>：</w:t>
            </w:r>
            <w:r>
              <w:rPr>
                <w:rFonts w:hint="eastAsia" w:ascii="仿宋" w:hAnsi="仿宋" w:eastAsia="仿宋" w:cs="仿宋"/>
                <w:b w:val="0"/>
                <w:bCs/>
                <w:color w:val="auto"/>
                <w:sz w:val="21"/>
                <w:szCs w:val="21"/>
              </w:rPr>
              <w:t>1、</w:t>
            </w:r>
            <w:r>
              <w:rPr>
                <w:rFonts w:hint="eastAsia" w:ascii="仿宋" w:hAnsi="仿宋" w:eastAsia="仿宋" w:cs="仿宋"/>
                <w:b w:val="0"/>
                <w:bCs/>
                <w:color w:val="auto"/>
                <w:sz w:val="21"/>
                <w:szCs w:val="21"/>
                <w:lang w:eastAsia="zh-CN"/>
              </w:rPr>
              <w:t>提供</w:t>
            </w:r>
            <w:r>
              <w:rPr>
                <w:rFonts w:hint="eastAsia" w:ascii="仿宋" w:hAnsi="仿宋" w:eastAsia="仿宋" w:cs="仿宋"/>
                <w:b w:val="0"/>
                <w:bCs/>
                <w:color w:val="auto"/>
                <w:sz w:val="21"/>
                <w:szCs w:val="21"/>
                <w:lang w:val="en-US" w:eastAsia="zh-CN"/>
              </w:rPr>
              <w:t>三</w:t>
            </w:r>
            <w:r>
              <w:rPr>
                <w:rFonts w:hint="eastAsia" w:ascii="仿宋" w:hAnsi="仿宋" w:eastAsia="仿宋" w:cs="仿宋"/>
                <w:b w:val="0"/>
                <w:bCs/>
                <w:color w:val="auto"/>
                <w:sz w:val="21"/>
                <w:szCs w:val="21"/>
              </w:rPr>
              <w:t>名以上</w:t>
            </w:r>
            <w:r>
              <w:rPr>
                <w:rFonts w:hint="eastAsia" w:ascii="仿宋" w:hAnsi="仿宋" w:eastAsia="仿宋" w:cs="仿宋"/>
                <w:b w:val="0"/>
                <w:bCs/>
                <w:color w:val="auto"/>
                <w:sz w:val="21"/>
                <w:szCs w:val="21"/>
                <w:lang w:val="en-US" w:eastAsia="zh-CN"/>
              </w:rPr>
              <w:t>厂家</w:t>
            </w:r>
            <w:r>
              <w:rPr>
                <w:rFonts w:hint="eastAsia" w:ascii="仿宋" w:hAnsi="仿宋" w:eastAsia="仿宋" w:cs="仿宋"/>
                <w:b w:val="0"/>
                <w:bCs/>
                <w:color w:val="auto"/>
                <w:sz w:val="21"/>
                <w:szCs w:val="21"/>
              </w:rPr>
              <w:t>维修工程师</w:t>
            </w:r>
            <w:r>
              <w:rPr>
                <w:rFonts w:hint="eastAsia" w:ascii="仿宋" w:hAnsi="仿宋" w:eastAsia="仿宋" w:cs="仿宋"/>
                <w:b w:val="0"/>
                <w:bCs/>
                <w:color w:val="auto"/>
                <w:sz w:val="21"/>
                <w:szCs w:val="21"/>
                <w:lang w:eastAsia="zh-CN"/>
              </w:rPr>
              <w:t>，</w:t>
            </w:r>
            <w:r>
              <w:rPr>
                <w:rFonts w:hint="eastAsia" w:ascii="仿宋" w:hAnsi="仿宋" w:eastAsia="仿宋" w:cs="仿宋"/>
                <w:b w:val="0"/>
                <w:bCs/>
                <w:color w:val="auto"/>
                <w:sz w:val="21"/>
                <w:szCs w:val="21"/>
                <w:lang w:val="en-US" w:eastAsia="zh-CN"/>
              </w:rPr>
              <w:t>并提供用户名单</w:t>
            </w:r>
            <w:r>
              <w:rPr>
                <w:rFonts w:hint="eastAsia" w:ascii="仿宋" w:hAnsi="仿宋" w:eastAsia="仿宋" w:cs="仿宋"/>
                <w:b w:val="0"/>
                <w:bCs/>
                <w:color w:val="auto"/>
                <w:sz w:val="21"/>
                <w:szCs w:val="21"/>
              </w:rPr>
              <w:t>；</w:t>
            </w:r>
          </w:p>
          <w:p>
            <w:pPr>
              <w:tabs>
                <w:tab w:val="left" w:pos="1845"/>
              </w:tabs>
              <w:ind w:firstLine="1260" w:firstLineChars="600"/>
              <w:jc w:val="left"/>
              <w:rPr>
                <w:rFonts w:hint="eastAsia" w:ascii="仿宋" w:hAnsi="仿宋" w:eastAsia="仿宋" w:cs="仿宋"/>
                <w:b w:val="0"/>
                <w:bCs/>
                <w:color w:val="auto"/>
                <w:sz w:val="21"/>
                <w:szCs w:val="21"/>
                <w:lang w:eastAsia="zh-CN"/>
              </w:rPr>
            </w:pPr>
            <w:r>
              <w:rPr>
                <w:rFonts w:hint="eastAsia" w:ascii="仿宋" w:hAnsi="仿宋" w:eastAsia="仿宋" w:cs="仿宋"/>
                <w:b w:val="0"/>
                <w:bCs/>
                <w:color w:val="auto"/>
                <w:sz w:val="21"/>
                <w:szCs w:val="21"/>
              </w:rPr>
              <w:t>2、验收合格后整机免费保修</w:t>
            </w:r>
            <w:r>
              <w:rPr>
                <w:rFonts w:hint="eastAsia" w:ascii="仿宋" w:hAnsi="仿宋" w:eastAsia="仿宋" w:cs="仿宋"/>
                <w:b w:val="0"/>
                <w:bCs/>
                <w:color w:val="auto"/>
                <w:sz w:val="21"/>
                <w:szCs w:val="21"/>
                <w:lang w:val="en-US" w:eastAsia="zh-CN"/>
              </w:rPr>
              <w:t>2</w:t>
            </w:r>
            <w:r>
              <w:rPr>
                <w:rFonts w:hint="eastAsia" w:ascii="仿宋" w:hAnsi="仿宋" w:eastAsia="仿宋" w:cs="仿宋"/>
                <w:b w:val="0"/>
                <w:bCs/>
                <w:color w:val="auto"/>
                <w:sz w:val="21"/>
                <w:szCs w:val="21"/>
              </w:rPr>
              <w:t>年，终身维护，如设备出现问题，供货方维修人员在接到通知</w:t>
            </w:r>
            <w:r>
              <w:rPr>
                <w:rFonts w:hint="eastAsia" w:ascii="仿宋" w:hAnsi="仿宋" w:eastAsia="仿宋" w:cs="仿宋"/>
                <w:b w:val="0"/>
                <w:bCs/>
                <w:color w:val="auto"/>
                <w:sz w:val="21"/>
                <w:szCs w:val="21"/>
                <w:lang w:val="en-US" w:eastAsia="zh-CN"/>
              </w:rPr>
              <w:t>24</w:t>
            </w:r>
            <w:r>
              <w:rPr>
                <w:rFonts w:hint="eastAsia" w:ascii="仿宋" w:hAnsi="仿宋" w:eastAsia="仿宋" w:cs="仿宋"/>
                <w:b w:val="0"/>
                <w:bCs/>
                <w:color w:val="auto"/>
                <w:sz w:val="21"/>
                <w:szCs w:val="21"/>
              </w:rPr>
              <w:t>小时内，到达现场进行维修。提供全套的操作手册及维修手册、光盘等，如有密码，则密码开放，免费现场培训操作及维修人员。</w:t>
            </w:r>
          </w:p>
          <w:p>
            <w:pPr>
              <w:pStyle w:val="3"/>
              <w:numPr>
                <w:ilvl w:val="0"/>
                <w:numId w:val="0"/>
              </w:numPr>
              <w:jc w:val="left"/>
              <w:rPr>
                <w:rFonts w:hint="eastAsia" w:eastAsia="宋体"/>
                <w:color w:val="auto"/>
                <w:lang w:val="en-US" w:eastAsia="zh-CN"/>
              </w:rPr>
            </w:pPr>
          </w:p>
        </w:tc>
        <w:tc>
          <w:tcPr>
            <w:tcW w:w="67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68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台</w:t>
            </w:r>
          </w:p>
        </w:tc>
        <w:tc>
          <w:tcPr>
            <w:tcW w:w="740" w:type="dxa"/>
            <w:vAlign w:val="center"/>
          </w:tcPr>
          <w:p>
            <w:pPr>
              <w:jc w:val="center"/>
              <w:rPr>
                <w:rFonts w:hint="eastAsia" w:ascii="仿宋" w:hAnsi="仿宋" w:eastAsia="仿宋" w:cs="仿宋"/>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w:t>
            </w:r>
          </w:p>
        </w:tc>
        <w:tc>
          <w:tcPr>
            <w:tcW w:w="152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封口机</w:t>
            </w:r>
          </w:p>
        </w:tc>
        <w:tc>
          <w:tcPr>
            <w:tcW w:w="5920" w:type="dxa"/>
            <w:vAlign w:val="center"/>
          </w:tcPr>
          <w:p>
            <w:pPr>
              <w:pStyle w:val="3"/>
              <w:numPr>
                <w:ilvl w:val="0"/>
                <w:numId w:val="0"/>
              </w:num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1）封口速度：10米/分钟</w:t>
            </w:r>
          </w:p>
          <w:p>
            <w:pPr>
              <w:pStyle w:val="3"/>
              <w:numPr>
                <w:ilvl w:val="0"/>
                <w:numId w:val="0"/>
              </w:num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2）微处理控制压印设备</w:t>
            </w:r>
          </w:p>
          <w:p>
            <w:pPr>
              <w:pStyle w:val="3"/>
              <w:numPr>
                <w:ilvl w:val="0"/>
                <w:numId w:val="0"/>
              </w:num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3）封口温度：可调节，80-220度</w:t>
            </w:r>
          </w:p>
          <w:p>
            <w:pPr>
              <w:pStyle w:val="3"/>
              <w:numPr>
                <w:ilvl w:val="0"/>
                <w:numId w:val="0"/>
              </w:num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4）电源：220伏  50赫兹</w:t>
            </w:r>
          </w:p>
          <w:p>
            <w:pPr>
              <w:pStyle w:val="3"/>
              <w:numPr>
                <w:ilvl w:val="0"/>
                <w:numId w:val="0"/>
              </w:num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5）时钟和日历功能</w:t>
            </w:r>
          </w:p>
          <w:p>
            <w:pPr>
              <w:pStyle w:val="3"/>
              <w:numPr>
                <w:ilvl w:val="0"/>
                <w:numId w:val="0"/>
              </w:num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6）关机状态下数据存储和日期更新功能</w:t>
            </w:r>
          </w:p>
          <w:p>
            <w:pPr>
              <w:pStyle w:val="3"/>
              <w:numPr>
                <w:ilvl w:val="0"/>
                <w:numId w:val="0"/>
              </w:num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7）自带封口温度、封口压力和封口速度等系统性能测试功能</w:t>
            </w:r>
          </w:p>
          <w:p>
            <w:pPr>
              <w:pStyle w:val="3"/>
              <w:numPr>
                <w:ilvl w:val="0"/>
                <w:numId w:val="0"/>
              </w:numPr>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8）内置一台打印机</w:t>
            </w:r>
          </w:p>
          <w:p>
            <w:pPr>
              <w:pStyle w:val="3"/>
              <w:numPr>
                <w:ilvl w:val="0"/>
                <w:numId w:val="0"/>
              </w:numPr>
              <w:jc w:val="left"/>
              <w:rPr>
                <w:rFonts w:hint="eastAsia" w:eastAsia="宋体"/>
                <w:color w:val="auto"/>
                <w:lang w:val="en-US" w:eastAsia="zh-CN"/>
              </w:rPr>
            </w:pPr>
            <w:r>
              <w:rPr>
                <w:rFonts w:hint="eastAsia" w:ascii="仿宋" w:hAnsi="仿宋" w:eastAsia="仿宋" w:cs="仿宋"/>
                <w:color w:val="auto"/>
                <w:lang w:val="en-US" w:eastAsia="zh-CN"/>
              </w:rPr>
              <w:t>9）验收合格后整机免费保修2年，终身维护，如设备出现问题，供货方维修人员在接到通知24小时内，到达现场进行维修。</w:t>
            </w:r>
          </w:p>
        </w:tc>
        <w:tc>
          <w:tcPr>
            <w:tcW w:w="67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68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台</w:t>
            </w:r>
          </w:p>
        </w:tc>
        <w:tc>
          <w:tcPr>
            <w:tcW w:w="740" w:type="dxa"/>
            <w:vAlign w:val="center"/>
          </w:tcPr>
          <w:p>
            <w:pPr>
              <w:jc w:val="center"/>
              <w:rPr>
                <w:rFonts w:hint="eastAsia" w:ascii="仿宋" w:hAnsi="仿宋" w:eastAsia="仿宋" w:cs="仿宋"/>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w:t>
            </w:r>
          </w:p>
        </w:tc>
        <w:tc>
          <w:tcPr>
            <w:tcW w:w="1520" w:type="dxa"/>
            <w:vAlign w:val="center"/>
          </w:tcPr>
          <w:p>
            <w:pPr>
              <w:jc w:val="center"/>
              <w:rPr>
                <w:rFonts w:hint="eastAsia" w:ascii="仿宋" w:hAnsi="仿宋" w:eastAsia="仿宋" w:cs="仿宋"/>
                <w:b/>
                <w:bCs/>
                <w:color w:val="auto"/>
                <w:vertAlign w:val="baseline"/>
                <w:lang w:eastAsia="zh-CN"/>
              </w:rPr>
            </w:pPr>
            <w:r>
              <w:rPr>
                <w:rFonts w:hint="eastAsia" w:ascii="仿宋" w:hAnsi="仿宋" w:eastAsia="仿宋" w:cs="仿宋"/>
                <w:b w:val="0"/>
                <w:bCs w:val="0"/>
                <w:color w:val="auto"/>
                <w:vertAlign w:val="baseline"/>
                <w:lang w:val="en-US" w:eastAsia="zh-CN"/>
              </w:rPr>
              <w:t>医用除锈仪</w:t>
            </w:r>
          </w:p>
        </w:tc>
        <w:tc>
          <w:tcPr>
            <w:tcW w:w="5920" w:type="dxa"/>
            <w:vAlign w:val="center"/>
          </w:tcPr>
          <w:p>
            <w:pPr>
              <w:pStyle w:val="3"/>
              <w:numPr>
                <w:ilvl w:val="0"/>
                <w:numId w:val="0"/>
              </w:numPr>
              <w:jc w:val="left"/>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1、技术要求</w:t>
            </w:r>
          </w:p>
          <w:p>
            <w:pPr>
              <w:pStyle w:val="3"/>
              <w:numPr>
                <w:ilvl w:val="0"/>
                <w:numId w:val="0"/>
              </w:numPr>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1.1.舱体尺寸</w:t>
            </w:r>
          </w:p>
          <w:p>
            <w:pPr>
              <w:pStyle w:val="3"/>
              <w:numPr>
                <w:ilvl w:val="0"/>
                <w:numId w:val="0"/>
              </w:numPr>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1.1.1容积≥15L</w:t>
            </w:r>
          </w:p>
          <w:p>
            <w:pPr>
              <w:pStyle w:val="3"/>
              <w:numPr>
                <w:ilvl w:val="0"/>
                <w:numId w:val="0"/>
              </w:numPr>
              <w:jc w:val="left"/>
              <w:rPr>
                <w:rStyle w:val="7"/>
                <w:rFonts w:hint="eastAsia" w:ascii="仿宋" w:hAnsi="仿宋" w:eastAsia="仿宋" w:cs="仿宋"/>
                <w:color w:val="auto"/>
                <w:sz w:val="21"/>
                <w:szCs w:val="21"/>
                <w:lang w:val="en-US" w:eastAsia="zh-CN" w:bidi="ar"/>
              </w:rPr>
            </w:pPr>
            <w:r>
              <w:rPr>
                <w:rFonts w:hint="eastAsia" w:ascii="仿宋" w:hAnsi="仿宋" w:eastAsia="仿宋" w:cs="仿宋"/>
                <w:b w:val="0"/>
                <w:bCs w:val="0"/>
                <w:color w:val="auto"/>
                <w:sz w:val="21"/>
                <w:szCs w:val="21"/>
                <w:lang w:val="en-US" w:eastAsia="zh-CN"/>
              </w:rPr>
              <w:t>1.1.2</w:t>
            </w:r>
            <w:r>
              <w:rPr>
                <w:rFonts w:hint="eastAsia" w:ascii="仿宋" w:hAnsi="仿宋" w:eastAsia="仿宋" w:cs="仿宋"/>
                <w:i w:val="0"/>
                <w:color w:val="auto"/>
                <w:kern w:val="0"/>
                <w:sz w:val="21"/>
                <w:szCs w:val="21"/>
                <w:u w:val="none"/>
                <w:lang w:val="en-US" w:eastAsia="zh-CN" w:bidi="ar"/>
              </w:rPr>
              <w:t>★材质：</w:t>
            </w:r>
            <w:r>
              <w:rPr>
                <w:rStyle w:val="7"/>
                <w:rFonts w:hint="eastAsia" w:ascii="仿宋" w:hAnsi="仿宋" w:eastAsia="仿宋" w:cs="仿宋"/>
                <w:color w:val="auto"/>
                <w:sz w:val="21"/>
                <w:szCs w:val="21"/>
                <w:lang w:val="en-US" w:eastAsia="zh-CN" w:bidi="ar"/>
              </w:rPr>
              <w:t>耐腐蚀性</w:t>
            </w:r>
            <w:r>
              <w:rPr>
                <w:rStyle w:val="8"/>
                <w:rFonts w:hint="eastAsia" w:ascii="仿宋" w:hAnsi="仿宋" w:eastAsia="仿宋" w:cs="仿宋"/>
                <w:color w:val="auto"/>
                <w:sz w:val="21"/>
                <w:szCs w:val="21"/>
                <w:lang w:val="en-US" w:eastAsia="zh-CN" w:bidi="ar"/>
              </w:rPr>
              <w:t>pc</w:t>
            </w:r>
            <w:r>
              <w:rPr>
                <w:rStyle w:val="7"/>
                <w:rFonts w:hint="eastAsia" w:ascii="仿宋" w:hAnsi="仿宋" w:eastAsia="仿宋" w:cs="仿宋"/>
                <w:color w:val="auto"/>
                <w:sz w:val="21"/>
                <w:szCs w:val="21"/>
                <w:lang w:val="en-US" w:eastAsia="zh-CN" w:bidi="ar"/>
              </w:rPr>
              <w:t>材质采用模具注塑成形，表面光滑易于清洁</w:t>
            </w:r>
          </w:p>
          <w:p>
            <w:pPr>
              <w:pStyle w:val="3"/>
              <w:numPr>
                <w:ilvl w:val="0"/>
                <w:numId w:val="0"/>
              </w:numPr>
              <w:jc w:val="left"/>
              <w:rPr>
                <w:rFonts w:hint="eastAsia" w:ascii="仿宋" w:hAnsi="仿宋" w:eastAsia="仿宋" w:cs="仿宋"/>
                <w:b/>
                <w:i w:val="0"/>
                <w:color w:val="auto"/>
                <w:kern w:val="0"/>
                <w:sz w:val="21"/>
                <w:szCs w:val="21"/>
                <w:u w:val="none"/>
                <w:lang w:val="en-US" w:eastAsia="zh-CN" w:bidi="ar"/>
              </w:rPr>
            </w:pPr>
            <w:r>
              <w:rPr>
                <w:rFonts w:hint="eastAsia" w:ascii="仿宋" w:hAnsi="仿宋" w:eastAsia="仿宋" w:cs="仿宋"/>
                <w:b/>
                <w:i w:val="0"/>
                <w:color w:val="auto"/>
                <w:kern w:val="0"/>
                <w:sz w:val="21"/>
                <w:szCs w:val="21"/>
                <w:u w:val="none"/>
                <w:lang w:val="en-US" w:eastAsia="zh-CN" w:bidi="ar"/>
              </w:rPr>
              <w:t>1.2加热系统</w:t>
            </w:r>
          </w:p>
          <w:p>
            <w:pPr>
              <w:pStyle w:val="3"/>
              <w:numPr>
                <w:ilvl w:val="0"/>
                <w:numId w:val="0"/>
              </w:num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★加热管：采用耐腐蚀性的钛合金加热管，可有效预防除锈液对加热管的腐蚀。</w:t>
            </w:r>
          </w:p>
          <w:p>
            <w:pPr>
              <w:pStyle w:val="3"/>
              <w:numPr>
                <w:ilvl w:val="0"/>
                <w:numId w:val="0"/>
              </w:numPr>
              <w:jc w:val="left"/>
              <w:rPr>
                <w:rFonts w:hint="eastAsia" w:ascii="仿宋" w:hAnsi="仿宋" w:eastAsia="仿宋" w:cs="仿宋"/>
                <w:b/>
                <w:bCs/>
                <w:i w:val="0"/>
                <w:color w:val="auto"/>
                <w:kern w:val="0"/>
                <w:sz w:val="21"/>
                <w:szCs w:val="21"/>
                <w:u w:val="none"/>
                <w:lang w:val="en-US" w:eastAsia="zh-CN" w:bidi="ar"/>
              </w:rPr>
            </w:pPr>
            <w:r>
              <w:rPr>
                <w:rFonts w:hint="eastAsia" w:ascii="仿宋" w:hAnsi="仿宋" w:eastAsia="仿宋" w:cs="仿宋"/>
                <w:b/>
                <w:bCs/>
                <w:i w:val="0"/>
                <w:color w:val="auto"/>
                <w:kern w:val="0"/>
                <w:sz w:val="21"/>
                <w:szCs w:val="21"/>
                <w:u w:val="none"/>
                <w:lang w:val="en-US" w:eastAsia="zh-CN" w:bidi="ar"/>
              </w:rPr>
              <w:t>1.3管路系统</w:t>
            </w:r>
          </w:p>
          <w:p>
            <w:pPr>
              <w:pStyle w:val="3"/>
              <w:numPr>
                <w:ilvl w:val="0"/>
                <w:numId w:val="0"/>
              </w:num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管路材质：管路系统中所有部件均采用耐腐性的尼龙材料和硅胶材质构成。</w:t>
            </w:r>
          </w:p>
          <w:p>
            <w:pPr>
              <w:pStyle w:val="3"/>
              <w:numPr>
                <w:ilvl w:val="0"/>
                <w:numId w:val="0"/>
              </w:numPr>
              <w:jc w:val="left"/>
              <w:rPr>
                <w:rFonts w:hint="eastAsia" w:ascii="仿宋" w:hAnsi="仿宋" w:eastAsia="仿宋" w:cs="仿宋"/>
                <w:b/>
                <w:i w:val="0"/>
                <w:color w:val="auto"/>
                <w:kern w:val="0"/>
                <w:sz w:val="21"/>
                <w:szCs w:val="21"/>
                <w:u w:val="none"/>
                <w:lang w:val="en-US" w:eastAsia="zh-CN" w:bidi="ar"/>
              </w:rPr>
            </w:pPr>
            <w:r>
              <w:rPr>
                <w:rFonts w:hint="eastAsia" w:ascii="仿宋" w:hAnsi="仿宋" w:eastAsia="仿宋" w:cs="仿宋"/>
                <w:b/>
                <w:i w:val="0"/>
                <w:color w:val="auto"/>
                <w:kern w:val="0"/>
                <w:sz w:val="21"/>
                <w:szCs w:val="21"/>
                <w:u w:val="none"/>
                <w:lang w:val="en-US" w:eastAsia="zh-CN" w:bidi="ar"/>
              </w:rPr>
              <w:t>1.4控制系统</w:t>
            </w:r>
          </w:p>
          <w:p>
            <w:pPr>
              <w:pStyle w:val="3"/>
              <w:numPr>
                <w:ilvl w:val="0"/>
                <w:numId w:val="0"/>
              </w:num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控制方式：A. 数字控制，温度、时间可调可控，操作简便；B. PT100温度传感器，温度显示精确；C. 过压、过流保护，电路安全。</w:t>
            </w:r>
          </w:p>
          <w:p>
            <w:pPr>
              <w:pStyle w:val="3"/>
              <w:numPr>
                <w:ilvl w:val="0"/>
                <w:numId w:val="0"/>
              </w:num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1.5沥水篮筐</w:t>
            </w:r>
          </w:p>
          <w:p>
            <w:pPr>
              <w:pStyle w:val="3"/>
              <w:numPr>
                <w:ilvl w:val="0"/>
                <w:numId w:val="0"/>
              </w:numPr>
              <w:jc w:val="left"/>
              <w:rPr>
                <w:rStyle w:val="9"/>
                <w:rFonts w:hint="eastAsia" w:ascii="仿宋" w:hAnsi="仿宋" w:eastAsia="仿宋" w:cs="仿宋"/>
                <w:color w:val="auto"/>
                <w:sz w:val="21"/>
                <w:szCs w:val="21"/>
                <w:lang w:val="en-US" w:eastAsia="zh-CN" w:bidi="ar"/>
              </w:rPr>
            </w:pPr>
            <w:r>
              <w:rPr>
                <w:rFonts w:hint="eastAsia" w:ascii="仿宋" w:hAnsi="仿宋" w:eastAsia="仿宋" w:cs="仿宋"/>
                <w:i w:val="0"/>
                <w:color w:val="auto"/>
                <w:kern w:val="0"/>
                <w:sz w:val="21"/>
                <w:szCs w:val="21"/>
                <w:u w:val="none"/>
                <w:lang w:val="en-US" w:eastAsia="zh-CN" w:bidi="ar"/>
              </w:rPr>
              <w:t>材质：</w:t>
            </w:r>
            <w:r>
              <w:rPr>
                <w:rStyle w:val="9"/>
                <w:rFonts w:hint="eastAsia" w:ascii="仿宋" w:hAnsi="仿宋" w:eastAsia="仿宋" w:cs="仿宋"/>
                <w:color w:val="auto"/>
                <w:sz w:val="21"/>
                <w:szCs w:val="21"/>
                <w:lang w:val="en-US" w:eastAsia="zh-CN" w:bidi="ar"/>
              </w:rPr>
              <w:t>采用优质耐腐蚀</w:t>
            </w:r>
            <w:r>
              <w:rPr>
                <w:rStyle w:val="10"/>
                <w:rFonts w:hint="eastAsia" w:ascii="仿宋" w:hAnsi="仿宋" w:eastAsia="仿宋" w:cs="仿宋"/>
                <w:color w:val="auto"/>
                <w:sz w:val="21"/>
                <w:szCs w:val="21"/>
                <w:lang w:val="en-US" w:eastAsia="zh-CN" w:bidi="ar"/>
              </w:rPr>
              <w:t>ABS</w:t>
            </w:r>
            <w:r>
              <w:rPr>
                <w:rStyle w:val="9"/>
                <w:rFonts w:hint="eastAsia" w:ascii="仿宋" w:hAnsi="仿宋" w:eastAsia="仿宋" w:cs="仿宋"/>
                <w:color w:val="auto"/>
                <w:sz w:val="21"/>
                <w:szCs w:val="21"/>
                <w:lang w:val="en-US" w:eastAsia="zh-CN" w:bidi="ar"/>
              </w:rPr>
              <w:t>材质注塑成形；</w:t>
            </w:r>
          </w:p>
          <w:p>
            <w:pPr>
              <w:pStyle w:val="3"/>
              <w:numPr>
                <w:ilvl w:val="0"/>
                <w:numId w:val="0"/>
              </w:numPr>
              <w:jc w:val="left"/>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1.6辅助功能</w:t>
            </w:r>
          </w:p>
          <w:p>
            <w:pPr>
              <w:pStyle w:val="3"/>
              <w:numPr>
                <w:ilvl w:val="0"/>
                <w:numId w:val="0"/>
              </w:numPr>
              <w:jc w:val="left"/>
              <w:rPr>
                <w:rStyle w:val="9"/>
                <w:rFonts w:hint="eastAsia" w:ascii="仿宋" w:hAnsi="仿宋" w:eastAsia="仿宋" w:cs="仿宋"/>
                <w:color w:val="auto"/>
                <w:sz w:val="21"/>
                <w:szCs w:val="21"/>
                <w:lang w:val="en-US" w:eastAsia="zh-CN" w:bidi="ar"/>
              </w:rPr>
            </w:pPr>
            <w:r>
              <w:rPr>
                <w:rFonts w:hint="eastAsia" w:ascii="仿宋" w:hAnsi="仿宋" w:eastAsia="仿宋" w:cs="仿宋"/>
                <w:i w:val="0"/>
                <w:color w:val="auto"/>
                <w:kern w:val="0"/>
                <w:sz w:val="21"/>
                <w:szCs w:val="21"/>
                <w:u w:val="none"/>
                <w:lang w:val="en-US" w:eastAsia="zh-CN" w:bidi="ar"/>
              </w:rPr>
              <w:t>电动抛光轮：1000-8000r/min</w:t>
            </w:r>
            <w:r>
              <w:rPr>
                <w:rStyle w:val="9"/>
                <w:rFonts w:hint="eastAsia" w:ascii="仿宋" w:hAnsi="仿宋" w:eastAsia="仿宋" w:cs="仿宋"/>
                <w:color w:val="auto"/>
                <w:sz w:val="21"/>
                <w:szCs w:val="21"/>
                <w:lang w:val="en-US" w:eastAsia="zh-CN" w:bidi="ar"/>
              </w:rPr>
              <w:t>速度可调</w:t>
            </w:r>
          </w:p>
          <w:p>
            <w:pPr>
              <w:pStyle w:val="3"/>
              <w:numPr>
                <w:ilvl w:val="0"/>
                <w:numId w:val="0"/>
              </w:numPr>
              <w:jc w:val="left"/>
              <w:rPr>
                <w:rFonts w:hint="eastAsia" w:ascii="仿宋" w:hAnsi="仿宋" w:eastAsia="仿宋" w:cs="仿宋"/>
                <w:b/>
                <w:i w:val="0"/>
                <w:color w:val="auto"/>
                <w:kern w:val="0"/>
                <w:sz w:val="21"/>
                <w:szCs w:val="21"/>
                <w:u w:val="none"/>
                <w:lang w:val="en-US" w:eastAsia="zh-CN" w:bidi="ar"/>
              </w:rPr>
            </w:pPr>
            <w:r>
              <w:rPr>
                <w:rFonts w:hint="eastAsia" w:ascii="仿宋" w:hAnsi="仿宋" w:eastAsia="仿宋" w:cs="仿宋"/>
                <w:b/>
                <w:i w:val="0"/>
                <w:color w:val="auto"/>
                <w:kern w:val="0"/>
                <w:sz w:val="21"/>
                <w:szCs w:val="21"/>
                <w:u w:val="none"/>
                <w:lang w:val="en-US" w:eastAsia="zh-CN" w:bidi="ar"/>
              </w:rPr>
              <w:t>1.7整体参数</w:t>
            </w:r>
          </w:p>
          <w:p>
            <w:pPr>
              <w:pStyle w:val="3"/>
              <w:numPr>
                <w:ilvl w:val="0"/>
                <w:numId w:val="0"/>
              </w:numPr>
              <w:jc w:val="left"/>
              <w:rPr>
                <w:rStyle w:val="11"/>
                <w:rFonts w:hint="eastAsia" w:ascii="仿宋" w:hAnsi="仿宋" w:eastAsia="仿宋" w:cs="仿宋"/>
                <w:color w:val="auto"/>
                <w:sz w:val="21"/>
                <w:szCs w:val="21"/>
                <w:lang w:val="en-US" w:eastAsia="zh-CN" w:bidi="ar"/>
              </w:rPr>
            </w:pPr>
            <w:r>
              <w:rPr>
                <w:rFonts w:hint="eastAsia" w:ascii="仿宋" w:hAnsi="仿宋" w:eastAsia="仿宋" w:cs="仿宋"/>
                <w:i w:val="0"/>
                <w:color w:val="auto"/>
                <w:kern w:val="0"/>
                <w:sz w:val="21"/>
                <w:szCs w:val="21"/>
                <w:u w:val="none"/>
                <w:lang w:val="en-US" w:eastAsia="zh-CN" w:bidi="ar"/>
              </w:rPr>
              <w:t>1.7.1运行时间：依据设定时间而定，0</w:t>
            </w:r>
            <w:r>
              <w:rPr>
                <w:rStyle w:val="11"/>
                <w:rFonts w:hint="eastAsia" w:ascii="仿宋" w:hAnsi="仿宋" w:eastAsia="仿宋" w:cs="仿宋"/>
                <w:color w:val="auto"/>
                <w:sz w:val="21"/>
                <w:szCs w:val="21"/>
                <w:lang w:val="en-US" w:eastAsia="zh-CN" w:bidi="ar"/>
              </w:rPr>
              <w:t>-99min可调</w:t>
            </w:r>
          </w:p>
          <w:p>
            <w:pPr>
              <w:pStyle w:val="3"/>
              <w:numPr>
                <w:ilvl w:val="0"/>
                <w:numId w:val="0"/>
              </w:numPr>
              <w:jc w:val="left"/>
              <w:rPr>
                <w:rStyle w:val="12"/>
                <w:rFonts w:hint="eastAsia" w:ascii="仿宋" w:hAnsi="仿宋" w:eastAsia="仿宋" w:cs="仿宋"/>
                <w:color w:val="auto"/>
                <w:sz w:val="21"/>
                <w:szCs w:val="21"/>
                <w:lang w:val="en-US" w:eastAsia="zh-CN" w:bidi="ar"/>
              </w:rPr>
            </w:pPr>
            <w:r>
              <w:rPr>
                <w:rFonts w:hint="eastAsia" w:ascii="仿宋" w:hAnsi="仿宋" w:eastAsia="仿宋" w:cs="仿宋"/>
                <w:i w:val="0"/>
                <w:color w:val="auto"/>
                <w:kern w:val="0"/>
                <w:sz w:val="21"/>
                <w:szCs w:val="21"/>
                <w:u w:val="none"/>
                <w:lang w:val="en-US" w:eastAsia="zh-CN" w:bidi="ar"/>
              </w:rPr>
              <w:t>1.7.2设备净重：1</w:t>
            </w:r>
            <w:r>
              <w:rPr>
                <w:rStyle w:val="7"/>
                <w:rFonts w:hint="eastAsia" w:ascii="仿宋" w:hAnsi="仿宋" w:eastAsia="仿宋" w:cs="仿宋"/>
                <w:color w:val="auto"/>
                <w:sz w:val="21"/>
                <w:szCs w:val="21"/>
                <w:lang w:val="en-US" w:eastAsia="zh-CN" w:bidi="ar"/>
              </w:rPr>
              <w:t>0</w:t>
            </w:r>
            <w:r>
              <w:rPr>
                <w:rStyle w:val="12"/>
                <w:rFonts w:hint="eastAsia" w:ascii="仿宋" w:hAnsi="仿宋" w:eastAsia="仿宋" w:cs="仿宋"/>
                <w:color w:val="auto"/>
                <w:sz w:val="21"/>
                <w:szCs w:val="21"/>
                <w:lang w:val="en-US" w:eastAsia="zh-CN" w:bidi="ar"/>
              </w:rPr>
              <w:t>kg</w:t>
            </w:r>
          </w:p>
          <w:p>
            <w:pPr>
              <w:pStyle w:val="3"/>
              <w:numPr>
                <w:ilvl w:val="0"/>
                <w:numId w:val="0"/>
              </w:numPr>
              <w:jc w:val="left"/>
              <w:rPr>
                <w:rStyle w:val="12"/>
                <w:rFonts w:hint="eastAsia" w:ascii="仿宋" w:hAnsi="仿宋" w:eastAsia="仿宋" w:cs="仿宋"/>
                <w:color w:val="auto"/>
                <w:sz w:val="21"/>
                <w:szCs w:val="21"/>
                <w:lang w:val="en-US" w:eastAsia="zh-CN" w:bidi="ar"/>
              </w:rPr>
            </w:pPr>
            <w:r>
              <w:rPr>
                <w:rFonts w:hint="eastAsia" w:ascii="仿宋" w:hAnsi="仿宋" w:eastAsia="仿宋" w:cs="仿宋"/>
                <w:i w:val="0"/>
                <w:color w:val="auto"/>
                <w:kern w:val="0"/>
                <w:sz w:val="21"/>
                <w:szCs w:val="21"/>
                <w:u w:val="none"/>
                <w:lang w:val="en-US" w:eastAsia="zh-CN" w:bidi="ar"/>
              </w:rPr>
              <w:t>1.7.3设备运行重量：2</w:t>
            </w:r>
            <w:r>
              <w:rPr>
                <w:rStyle w:val="7"/>
                <w:rFonts w:hint="eastAsia" w:ascii="仿宋" w:hAnsi="仿宋" w:eastAsia="仿宋" w:cs="仿宋"/>
                <w:color w:val="auto"/>
                <w:sz w:val="21"/>
                <w:szCs w:val="21"/>
                <w:lang w:val="en-US" w:eastAsia="zh-CN" w:bidi="ar"/>
              </w:rPr>
              <w:t>5</w:t>
            </w:r>
            <w:r>
              <w:rPr>
                <w:rStyle w:val="12"/>
                <w:rFonts w:hint="eastAsia" w:ascii="仿宋" w:hAnsi="仿宋" w:eastAsia="仿宋" w:cs="仿宋"/>
                <w:color w:val="auto"/>
                <w:sz w:val="21"/>
                <w:szCs w:val="21"/>
                <w:lang w:val="en-US" w:eastAsia="zh-CN" w:bidi="ar"/>
              </w:rPr>
              <w:t>kg</w:t>
            </w:r>
          </w:p>
          <w:p>
            <w:pPr>
              <w:pStyle w:val="3"/>
              <w:numPr>
                <w:ilvl w:val="0"/>
                <w:numId w:val="0"/>
              </w:numPr>
              <w:jc w:val="left"/>
              <w:rPr>
                <w:rStyle w:val="7"/>
                <w:rFonts w:hint="eastAsia" w:ascii="仿宋" w:hAnsi="仿宋" w:eastAsia="仿宋" w:cs="仿宋"/>
                <w:color w:val="auto"/>
                <w:sz w:val="21"/>
                <w:szCs w:val="21"/>
                <w:lang w:val="en-US" w:eastAsia="zh-CN" w:bidi="ar"/>
              </w:rPr>
            </w:pPr>
            <w:r>
              <w:rPr>
                <w:rFonts w:hint="eastAsia" w:ascii="仿宋" w:hAnsi="仿宋" w:eastAsia="仿宋" w:cs="仿宋"/>
                <w:i w:val="0"/>
                <w:color w:val="auto"/>
                <w:kern w:val="0"/>
                <w:sz w:val="21"/>
                <w:szCs w:val="21"/>
                <w:u w:val="none"/>
                <w:lang w:val="en-US" w:eastAsia="zh-CN" w:bidi="ar"/>
              </w:rPr>
              <w:t>1.7.4加热方式：电加热1</w:t>
            </w:r>
            <w:r>
              <w:rPr>
                <w:rStyle w:val="7"/>
                <w:rFonts w:hint="eastAsia" w:ascii="仿宋" w:hAnsi="仿宋" w:eastAsia="仿宋" w:cs="仿宋"/>
                <w:color w:val="auto"/>
                <w:sz w:val="21"/>
                <w:szCs w:val="21"/>
                <w:lang w:val="en-US" w:eastAsia="zh-CN" w:bidi="ar"/>
              </w:rPr>
              <w:t>.0kw</w:t>
            </w:r>
          </w:p>
          <w:p>
            <w:pPr>
              <w:widowControl/>
              <w:numPr>
                <w:ilvl w:val="0"/>
                <w:numId w:val="0"/>
              </w:numPr>
              <w:spacing w:line="360" w:lineRule="auto"/>
              <w:jc w:val="left"/>
              <w:rPr>
                <w:rFonts w:hint="default" w:ascii="仿宋" w:hAnsi="仿宋" w:eastAsia="仿宋" w:cs="仿宋"/>
                <w:b/>
                <w:bCs/>
                <w:color w:val="auto"/>
                <w:lang w:val="en-US" w:eastAsia="zh-CN"/>
              </w:rPr>
            </w:pPr>
            <w:r>
              <w:rPr>
                <w:rFonts w:hint="eastAsia" w:ascii="仿宋" w:hAnsi="仿宋" w:eastAsia="仿宋" w:cs="仿宋"/>
                <w:b/>
                <w:bCs/>
                <w:i w:val="0"/>
                <w:color w:val="auto"/>
                <w:kern w:val="0"/>
                <w:sz w:val="21"/>
                <w:szCs w:val="21"/>
                <w:u w:val="none"/>
                <w:lang w:val="en-US" w:eastAsia="zh-CN" w:bidi="ar"/>
              </w:rPr>
              <w:t>1.8售后服务：</w:t>
            </w:r>
            <w:r>
              <w:rPr>
                <w:rFonts w:hint="eastAsia" w:ascii="仿宋" w:hAnsi="仿宋" w:eastAsia="仿宋" w:cs="仿宋"/>
                <w:i w:val="0"/>
                <w:color w:val="auto"/>
                <w:kern w:val="0"/>
                <w:sz w:val="21"/>
                <w:szCs w:val="21"/>
                <w:u w:val="none"/>
                <w:lang w:val="en-US" w:eastAsia="zh-CN" w:bidi="ar"/>
              </w:rPr>
              <w:t>验收合格后整机免费保修2年，终身维护，如设备出现问题，供货方维修人员在接到通知24小时内，到达现场进行维修。</w:t>
            </w:r>
          </w:p>
        </w:tc>
        <w:tc>
          <w:tcPr>
            <w:tcW w:w="67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68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台</w:t>
            </w:r>
          </w:p>
        </w:tc>
        <w:tc>
          <w:tcPr>
            <w:tcW w:w="740" w:type="dxa"/>
            <w:vAlign w:val="center"/>
          </w:tcPr>
          <w:p>
            <w:pPr>
              <w:jc w:val="center"/>
              <w:rPr>
                <w:rFonts w:hint="eastAsia" w:ascii="仿宋" w:hAnsi="仿宋" w:eastAsia="仿宋" w:cs="仿宋"/>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4</w:t>
            </w:r>
          </w:p>
        </w:tc>
        <w:tc>
          <w:tcPr>
            <w:tcW w:w="1520" w:type="dxa"/>
            <w:vAlign w:val="center"/>
          </w:tcPr>
          <w:p>
            <w:pPr>
              <w:jc w:val="center"/>
              <w:rPr>
                <w:rFonts w:hint="eastAsia" w:ascii="仿宋" w:hAnsi="仿宋" w:eastAsia="仿宋" w:cs="仿宋"/>
                <w:b w:val="0"/>
                <w:bCs w:val="0"/>
                <w:color w:val="auto"/>
                <w:vertAlign w:val="baseline"/>
                <w:lang w:val="en-US" w:eastAsia="zh-CN"/>
              </w:rPr>
            </w:pPr>
            <w:r>
              <w:rPr>
                <w:rFonts w:hint="eastAsia" w:ascii="仿宋" w:hAnsi="仿宋" w:eastAsia="仿宋" w:cs="仿宋"/>
                <w:b w:val="0"/>
                <w:bCs w:val="0"/>
                <w:color w:val="auto"/>
                <w:vertAlign w:val="baseline"/>
                <w:lang w:val="en-US" w:eastAsia="zh-CN"/>
              </w:rPr>
              <w:t>绝缘检测仪</w:t>
            </w:r>
          </w:p>
        </w:tc>
        <w:tc>
          <w:tcPr>
            <w:tcW w:w="5920" w:type="dxa"/>
            <w:vAlign w:val="center"/>
          </w:tcPr>
          <w:p>
            <w:pPr>
              <w:pStyle w:val="3"/>
              <w:numPr>
                <w:ilvl w:val="0"/>
                <w:numId w:val="0"/>
              </w:numPr>
              <w:jc w:val="left"/>
              <w:rPr>
                <w:rFonts w:hint="default" w:ascii="仿宋" w:hAnsi="仿宋" w:eastAsia="仿宋" w:cs="仿宋"/>
                <w:b w:val="0"/>
                <w:bCs w:val="0"/>
                <w:color w:val="auto"/>
                <w:lang w:val="en-US" w:eastAsia="zh-CN"/>
              </w:rPr>
            </w:pPr>
            <w:r>
              <w:rPr>
                <w:rFonts w:hint="default" w:ascii="仿宋" w:hAnsi="仿宋" w:eastAsia="仿宋" w:cs="仿宋"/>
                <w:b w:val="0"/>
                <w:bCs w:val="0"/>
                <w:color w:val="auto"/>
                <w:lang w:val="en-US" w:eastAsia="zh-CN"/>
              </w:rPr>
              <w:t>1.为医院消毒供应中心、手术室和内镜室等科室现场对有源医疗器械进行绝缘或通断检测</w:t>
            </w:r>
          </w:p>
          <w:p>
            <w:pPr>
              <w:pStyle w:val="3"/>
              <w:numPr>
                <w:ilvl w:val="0"/>
                <w:numId w:val="0"/>
              </w:numPr>
              <w:jc w:val="left"/>
              <w:rPr>
                <w:rFonts w:hint="default" w:ascii="仿宋" w:hAnsi="仿宋" w:eastAsia="仿宋" w:cs="仿宋"/>
                <w:b w:val="0"/>
                <w:bCs w:val="0"/>
                <w:color w:val="auto"/>
                <w:lang w:val="en-US" w:eastAsia="zh-CN"/>
              </w:rPr>
            </w:pPr>
            <w:r>
              <w:rPr>
                <w:rFonts w:hint="default" w:ascii="仿宋" w:hAnsi="仿宋" w:eastAsia="仿宋" w:cs="仿宋"/>
                <w:b w:val="0"/>
                <w:bCs w:val="0"/>
                <w:color w:val="auto"/>
                <w:lang w:val="en-US" w:eastAsia="zh-CN"/>
              </w:rPr>
              <w:t>2.输出电压0～5000V可调</w:t>
            </w:r>
          </w:p>
          <w:p>
            <w:pPr>
              <w:pStyle w:val="3"/>
              <w:numPr>
                <w:ilvl w:val="0"/>
                <w:numId w:val="0"/>
              </w:numPr>
              <w:jc w:val="left"/>
              <w:rPr>
                <w:rFonts w:hint="default" w:ascii="仿宋" w:hAnsi="仿宋" w:eastAsia="仿宋" w:cs="仿宋"/>
                <w:b w:val="0"/>
                <w:bCs w:val="0"/>
                <w:color w:val="auto"/>
                <w:lang w:val="en-US" w:eastAsia="zh-CN"/>
              </w:rPr>
            </w:pPr>
            <w:r>
              <w:rPr>
                <w:rFonts w:hint="default" w:ascii="仿宋" w:hAnsi="仿宋" w:eastAsia="仿宋" w:cs="仿宋"/>
                <w:b w:val="0"/>
                <w:bCs w:val="0"/>
                <w:color w:val="auto"/>
                <w:lang w:val="en-US" w:eastAsia="zh-CN"/>
              </w:rPr>
              <w:t>3.输出电流≤0.1 mA</w:t>
            </w:r>
          </w:p>
          <w:p>
            <w:pPr>
              <w:pStyle w:val="3"/>
              <w:numPr>
                <w:ilvl w:val="0"/>
                <w:numId w:val="0"/>
              </w:numPr>
              <w:jc w:val="left"/>
              <w:rPr>
                <w:rFonts w:hint="default" w:ascii="仿宋" w:hAnsi="仿宋" w:eastAsia="仿宋" w:cs="仿宋"/>
                <w:b w:val="0"/>
                <w:bCs w:val="0"/>
                <w:color w:val="auto"/>
                <w:lang w:val="en-US" w:eastAsia="zh-CN"/>
              </w:rPr>
            </w:pPr>
            <w:r>
              <w:rPr>
                <w:rFonts w:hint="default" w:ascii="仿宋" w:hAnsi="仿宋" w:eastAsia="仿宋" w:cs="仿宋"/>
                <w:b w:val="0"/>
                <w:bCs w:val="0"/>
                <w:color w:val="auto"/>
                <w:lang w:val="en-US" w:eastAsia="zh-CN"/>
              </w:rPr>
              <w:t>4.工作时间≥48h</w:t>
            </w:r>
          </w:p>
          <w:p>
            <w:pPr>
              <w:pStyle w:val="3"/>
              <w:numPr>
                <w:ilvl w:val="0"/>
                <w:numId w:val="0"/>
              </w:numPr>
              <w:jc w:val="left"/>
              <w:rPr>
                <w:rFonts w:hint="default" w:ascii="仿宋" w:hAnsi="仿宋" w:eastAsia="仿宋" w:cs="仿宋"/>
                <w:b w:val="0"/>
                <w:bCs w:val="0"/>
                <w:color w:val="auto"/>
                <w:lang w:val="en-US" w:eastAsia="zh-CN"/>
              </w:rPr>
            </w:pPr>
            <w:r>
              <w:rPr>
                <w:rFonts w:hint="default" w:ascii="仿宋" w:hAnsi="仿宋" w:eastAsia="仿宋" w:cs="仿宋"/>
                <w:b w:val="0"/>
                <w:bCs w:val="0"/>
                <w:color w:val="auto"/>
                <w:lang w:val="en-US" w:eastAsia="zh-CN"/>
              </w:rPr>
              <w:t>5.设备主要技术要求/标准性能</w:t>
            </w:r>
          </w:p>
          <w:p>
            <w:pPr>
              <w:pStyle w:val="3"/>
              <w:numPr>
                <w:ilvl w:val="0"/>
                <w:numId w:val="0"/>
              </w:numPr>
              <w:jc w:val="left"/>
              <w:rPr>
                <w:rFonts w:hint="default" w:ascii="仿宋" w:hAnsi="仿宋" w:eastAsia="仿宋" w:cs="仿宋"/>
                <w:b w:val="0"/>
                <w:bCs w:val="0"/>
                <w:color w:val="auto"/>
                <w:lang w:val="en-US" w:eastAsia="zh-CN"/>
              </w:rPr>
            </w:pPr>
            <w:r>
              <w:rPr>
                <w:rFonts w:hint="default" w:ascii="仿宋" w:hAnsi="仿宋" w:eastAsia="仿宋" w:cs="仿宋"/>
                <w:b w:val="0"/>
                <w:bCs w:val="0"/>
                <w:color w:val="auto"/>
                <w:lang w:val="en-US" w:eastAsia="zh-CN"/>
              </w:rPr>
              <w:t>5.1彩色≥2寸触控屏，触摸操作界面</w:t>
            </w:r>
          </w:p>
          <w:p>
            <w:pPr>
              <w:pStyle w:val="3"/>
              <w:numPr>
                <w:ilvl w:val="0"/>
                <w:numId w:val="0"/>
              </w:numPr>
              <w:jc w:val="left"/>
              <w:rPr>
                <w:rFonts w:hint="default" w:ascii="仿宋" w:hAnsi="仿宋" w:eastAsia="仿宋" w:cs="仿宋"/>
                <w:b w:val="0"/>
                <w:bCs w:val="0"/>
                <w:color w:val="auto"/>
                <w:lang w:val="en-US" w:eastAsia="zh-CN"/>
              </w:rPr>
            </w:pPr>
            <w:r>
              <w:rPr>
                <w:rFonts w:hint="default" w:ascii="仿宋" w:hAnsi="仿宋" w:eastAsia="仿宋" w:cs="仿宋"/>
                <w:b w:val="0"/>
                <w:bCs w:val="0"/>
                <w:color w:val="auto"/>
                <w:lang w:val="en-US" w:eastAsia="zh-CN"/>
              </w:rPr>
              <w:t>5.2可预先设置≥4个常用测量电压模式，满足常规器械的检测需要</w:t>
            </w:r>
          </w:p>
          <w:p>
            <w:pPr>
              <w:pStyle w:val="3"/>
              <w:numPr>
                <w:ilvl w:val="0"/>
                <w:numId w:val="0"/>
              </w:numPr>
              <w:jc w:val="left"/>
              <w:rPr>
                <w:rFonts w:hint="default" w:ascii="仿宋" w:hAnsi="仿宋" w:eastAsia="仿宋" w:cs="仿宋"/>
                <w:b w:val="0"/>
                <w:bCs w:val="0"/>
                <w:color w:val="auto"/>
                <w:lang w:val="en-US" w:eastAsia="zh-CN"/>
              </w:rPr>
            </w:pPr>
            <w:r>
              <w:rPr>
                <w:rFonts w:hint="default" w:ascii="仿宋" w:hAnsi="仿宋" w:eastAsia="仿宋" w:cs="仿宋"/>
                <w:b w:val="0"/>
                <w:bCs w:val="0"/>
                <w:color w:val="auto"/>
                <w:lang w:val="en-US" w:eastAsia="zh-CN"/>
              </w:rPr>
              <w:t>5.3具有高压测试时间设置功能，可根据实际需要在2～20秒内设置高压可持续时间</w:t>
            </w:r>
          </w:p>
          <w:p>
            <w:pPr>
              <w:pStyle w:val="3"/>
              <w:numPr>
                <w:ilvl w:val="0"/>
                <w:numId w:val="0"/>
              </w:numPr>
              <w:jc w:val="left"/>
              <w:rPr>
                <w:rFonts w:hint="default" w:ascii="仿宋" w:hAnsi="仿宋" w:eastAsia="仿宋" w:cs="仿宋"/>
                <w:b w:val="0"/>
                <w:bCs w:val="0"/>
                <w:color w:val="auto"/>
                <w:lang w:val="en-US" w:eastAsia="zh-CN"/>
              </w:rPr>
            </w:pPr>
            <w:r>
              <w:rPr>
                <w:rFonts w:hint="default" w:ascii="仿宋" w:hAnsi="仿宋" w:eastAsia="仿宋" w:cs="仿宋"/>
                <w:b w:val="0"/>
                <w:bCs w:val="0"/>
                <w:color w:val="auto"/>
                <w:lang w:val="en-US" w:eastAsia="zh-CN"/>
              </w:rPr>
              <w:t>5.4具有高压放电时间连续2～20秒可调，可根据探测要求预置放电时间</w:t>
            </w:r>
          </w:p>
          <w:p>
            <w:pPr>
              <w:pStyle w:val="3"/>
              <w:numPr>
                <w:ilvl w:val="0"/>
                <w:numId w:val="0"/>
              </w:numPr>
              <w:jc w:val="left"/>
              <w:rPr>
                <w:rFonts w:hint="default" w:ascii="仿宋" w:hAnsi="仿宋" w:eastAsia="仿宋" w:cs="仿宋"/>
                <w:b w:val="0"/>
                <w:bCs w:val="0"/>
                <w:color w:val="auto"/>
                <w:lang w:val="en-US" w:eastAsia="zh-CN"/>
              </w:rPr>
            </w:pPr>
            <w:r>
              <w:rPr>
                <w:rFonts w:hint="default" w:ascii="仿宋" w:hAnsi="仿宋" w:eastAsia="仿宋" w:cs="仿宋"/>
                <w:b w:val="0"/>
                <w:bCs w:val="0"/>
                <w:color w:val="auto"/>
                <w:lang w:val="en-US" w:eastAsia="zh-CN"/>
              </w:rPr>
              <w:t>5.5具有声、光、影三种方式同时报警提示</w:t>
            </w:r>
          </w:p>
          <w:p>
            <w:pPr>
              <w:pStyle w:val="3"/>
              <w:numPr>
                <w:ilvl w:val="0"/>
                <w:numId w:val="0"/>
              </w:numPr>
              <w:jc w:val="left"/>
              <w:rPr>
                <w:rFonts w:hint="default" w:ascii="仿宋" w:hAnsi="仿宋" w:eastAsia="仿宋" w:cs="仿宋"/>
                <w:b w:val="0"/>
                <w:bCs w:val="0"/>
                <w:color w:val="auto"/>
                <w:lang w:val="en-US" w:eastAsia="zh-CN"/>
              </w:rPr>
            </w:pPr>
            <w:r>
              <w:rPr>
                <w:rFonts w:hint="default" w:ascii="仿宋" w:hAnsi="仿宋" w:eastAsia="仿宋" w:cs="仿宋"/>
                <w:b w:val="0"/>
                <w:bCs w:val="0"/>
                <w:color w:val="auto"/>
                <w:lang w:val="en-US" w:eastAsia="zh-CN"/>
              </w:rPr>
              <w:t>5.6具有休眠功能</w:t>
            </w:r>
          </w:p>
          <w:p>
            <w:pPr>
              <w:pStyle w:val="3"/>
              <w:numPr>
                <w:ilvl w:val="0"/>
                <w:numId w:val="0"/>
              </w:numPr>
              <w:jc w:val="left"/>
              <w:rPr>
                <w:rFonts w:hint="default" w:ascii="仿宋" w:hAnsi="仿宋" w:eastAsia="仿宋" w:cs="仿宋"/>
                <w:b w:val="0"/>
                <w:bCs w:val="0"/>
                <w:color w:val="auto"/>
                <w:lang w:val="en-US" w:eastAsia="zh-CN"/>
              </w:rPr>
            </w:pPr>
            <w:r>
              <w:rPr>
                <w:rFonts w:hint="default" w:ascii="仿宋" w:hAnsi="仿宋" w:eastAsia="仿宋" w:cs="仿宋"/>
                <w:b w:val="0"/>
                <w:bCs w:val="0"/>
                <w:color w:val="auto"/>
                <w:lang w:val="en-US" w:eastAsia="zh-CN"/>
              </w:rPr>
              <w:t>5.7配件齐全，具有≥10个以上的附件</w:t>
            </w:r>
          </w:p>
          <w:p>
            <w:pPr>
              <w:pStyle w:val="3"/>
              <w:numPr>
                <w:ilvl w:val="0"/>
                <w:numId w:val="0"/>
              </w:numPr>
              <w:jc w:val="left"/>
              <w:rPr>
                <w:rFonts w:hint="default" w:ascii="仿宋" w:hAnsi="仿宋" w:eastAsia="仿宋" w:cs="仿宋"/>
                <w:b w:val="0"/>
                <w:bCs w:val="0"/>
                <w:color w:val="auto"/>
                <w:lang w:val="en-US" w:eastAsia="zh-CN"/>
              </w:rPr>
            </w:pPr>
            <w:r>
              <w:rPr>
                <w:rFonts w:hint="default" w:ascii="仿宋" w:hAnsi="仿宋" w:eastAsia="仿宋" w:cs="仿宋"/>
                <w:b w:val="0"/>
                <w:bCs w:val="0"/>
                <w:color w:val="auto"/>
                <w:lang w:val="en-US" w:eastAsia="zh-CN"/>
              </w:rPr>
              <w:t>5.8体积小，重量轻，方便携带</w:t>
            </w:r>
          </w:p>
          <w:p>
            <w:pPr>
              <w:pStyle w:val="3"/>
              <w:numPr>
                <w:ilvl w:val="0"/>
                <w:numId w:val="0"/>
              </w:numPr>
              <w:jc w:val="left"/>
              <w:rPr>
                <w:rFonts w:hint="default" w:ascii="仿宋" w:hAnsi="仿宋" w:eastAsia="仿宋" w:cs="仿宋"/>
                <w:b w:val="0"/>
                <w:bCs w:val="0"/>
                <w:color w:val="auto"/>
                <w:lang w:val="en-US" w:eastAsia="zh-CN"/>
              </w:rPr>
            </w:pPr>
            <w:r>
              <w:rPr>
                <w:rFonts w:hint="default" w:ascii="仿宋" w:hAnsi="仿宋" w:eastAsia="仿宋" w:cs="仿宋"/>
                <w:b w:val="0"/>
                <w:bCs w:val="0"/>
                <w:color w:val="auto"/>
                <w:lang w:val="en-US" w:eastAsia="zh-CN"/>
              </w:rPr>
              <w:t>6.触摸屏操作控制</w:t>
            </w:r>
          </w:p>
          <w:p>
            <w:pPr>
              <w:pStyle w:val="3"/>
              <w:numPr>
                <w:ilvl w:val="0"/>
                <w:numId w:val="0"/>
              </w:numPr>
              <w:jc w:val="left"/>
              <w:rPr>
                <w:rFonts w:hint="default" w:ascii="仿宋" w:hAnsi="仿宋" w:eastAsia="仿宋" w:cs="仿宋"/>
                <w:b w:val="0"/>
                <w:bCs w:val="0"/>
                <w:color w:val="auto"/>
                <w:lang w:val="en-US" w:eastAsia="zh-CN"/>
              </w:rPr>
            </w:pPr>
            <w:r>
              <w:rPr>
                <w:rFonts w:hint="default" w:ascii="仿宋" w:hAnsi="仿宋" w:eastAsia="仿宋" w:cs="仿宋"/>
                <w:b w:val="0"/>
                <w:bCs w:val="0"/>
                <w:color w:val="auto"/>
                <w:lang w:val="en-US" w:eastAsia="zh-CN"/>
              </w:rPr>
              <w:t>该仪器有主机、检测用附件和铝制包装箱组成</w:t>
            </w:r>
          </w:p>
          <w:p>
            <w:pPr>
              <w:pStyle w:val="3"/>
              <w:numPr>
                <w:ilvl w:val="0"/>
                <w:numId w:val="0"/>
              </w:numPr>
              <w:jc w:val="left"/>
              <w:rPr>
                <w:rFonts w:hint="default" w:ascii="仿宋" w:hAnsi="仿宋" w:eastAsia="仿宋" w:cs="仿宋"/>
                <w:b/>
                <w:bCs/>
                <w:color w:val="auto"/>
                <w:lang w:val="en-US" w:eastAsia="zh-CN"/>
              </w:rPr>
            </w:pPr>
            <w:r>
              <w:rPr>
                <w:rFonts w:hint="default" w:ascii="仿宋" w:hAnsi="仿宋" w:eastAsia="仿宋" w:cs="仿宋"/>
                <w:b w:val="0"/>
                <w:bCs w:val="0"/>
                <w:color w:val="auto"/>
                <w:lang w:val="en-US" w:eastAsia="zh-CN"/>
              </w:rPr>
              <w:t>7.售后服务：验收合格后整机免费保修2年，终身维护，如设备出现问题，供货方维修人员在接到通知24小时内，到达现场进行维修。</w:t>
            </w:r>
          </w:p>
        </w:tc>
        <w:tc>
          <w:tcPr>
            <w:tcW w:w="67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68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台</w:t>
            </w:r>
          </w:p>
        </w:tc>
        <w:tc>
          <w:tcPr>
            <w:tcW w:w="740" w:type="dxa"/>
            <w:vAlign w:val="center"/>
          </w:tcPr>
          <w:p>
            <w:pPr>
              <w:jc w:val="center"/>
              <w:rPr>
                <w:rFonts w:hint="eastAsia" w:ascii="仿宋" w:hAnsi="仿宋" w:eastAsia="仿宋" w:cs="仿宋"/>
                <w:color w:val="auto"/>
                <w:vertAlign w:val="baseline"/>
                <w:lang w:eastAsia="zh-CN"/>
              </w:rPr>
            </w:pPr>
          </w:p>
        </w:tc>
      </w:tr>
    </w:tbl>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r>
        <w:rPr>
          <w:rFonts w:hint="eastAsia" w:ascii="仿宋" w:hAnsi="仿宋" w:eastAsia="仿宋" w:cs="仿宋"/>
          <w:color w:val="auto"/>
          <w:sz w:val="24"/>
          <w:szCs w:val="32"/>
          <w:lang w:eastAsia="zh-CN"/>
        </w:rPr>
        <w:t>阿图什市人民医院医疗设备及信息化设备采购项目参数（四包）</w:t>
      </w:r>
    </w:p>
    <w:tbl>
      <w:tblPr>
        <w:tblStyle w:val="5"/>
        <w:tblW w:w="10460"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520"/>
        <w:gridCol w:w="6010"/>
        <w:gridCol w:w="700"/>
        <w:gridCol w:w="710"/>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序号</w:t>
            </w:r>
          </w:p>
        </w:tc>
        <w:tc>
          <w:tcPr>
            <w:tcW w:w="152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品目名称</w:t>
            </w:r>
          </w:p>
        </w:tc>
        <w:tc>
          <w:tcPr>
            <w:tcW w:w="601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主要技术参数</w:t>
            </w:r>
          </w:p>
        </w:tc>
        <w:tc>
          <w:tcPr>
            <w:tcW w:w="70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数量</w:t>
            </w:r>
          </w:p>
        </w:tc>
        <w:tc>
          <w:tcPr>
            <w:tcW w:w="71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单位</w:t>
            </w:r>
          </w:p>
        </w:tc>
        <w:tc>
          <w:tcPr>
            <w:tcW w:w="82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152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多功能抢救车</w:t>
            </w:r>
          </w:p>
        </w:tc>
        <w:tc>
          <w:tcPr>
            <w:tcW w:w="6010"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1.</w:t>
            </w:r>
            <w:r>
              <w:rPr>
                <w:rFonts w:hint="eastAsia" w:ascii="仿宋" w:hAnsi="仿宋" w:eastAsia="仿宋" w:cs="仿宋"/>
                <w:color w:val="auto"/>
                <w:vertAlign w:val="baseline"/>
                <w:lang w:eastAsia="zh-CN"/>
              </w:rPr>
              <w:t>材料：ABS材质。规格：750*480*920mm。</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2.</w:t>
            </w:r>
            <w:r>
              <w:rPr>
                <w:rFonts w:hint="eastAsia" w:ascii="仿宋" w:hAnsi="仿宋" w:eastAsia="仿宋" w:cs="仿宋"/>
                <w:color w:val="auto"/>
                <w:vertAlign w:val="baseline"/>
                <w:lang w:eastAsia="zh-CN"/>
              </w:rPr>
              <w:t>车的整体分为五层抽屉，车体侧上方配有中控锁，配三把钥匙。抽屉滑道采用三节式、高级静音滑道，活页采用排版式活页。第1、2层每层抽屉可分为24个小格（数量可调），抽屉屉高70 mm；第3、4层抽屉可分为24个小格（数量可调），抽屉屉高140 mm；第5层为空格方便放置大件药品。</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3.</w:t>
            </w:r>
            <w:r>
              <w:rPr>
                <w:rFonts w:hint="eastAsia" w:ascii="仿宋" w:hAnsi="仿宋" w:eastAsia="仿宋" w:cs="仿宋"/>
                <w:color w:val="auto"/>
                <w:vertAlign w:val="baseline"/>
                <w:lang w:eastAsia="zh-CN"/>
              </w:rPr>
              <w:t>车体配有一块活动抽板，带围栏，车身配有2个污物桶、1只针头处理器、1只透明文件盒、1只5联麻醉药品盒。输液挂钩5个。配药方盘1个</w:t>
            </w:r>
          </w:p>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4.</w:t>
            </w:r>
            <w:r>
              <w:rPr>
                <w:rFonts w:hint="eastAsia" w:ascii="仿宋" w:hAnsi="仿宋" w:eastAsia="仿宋" w:cs="仿宋"/>
                <w:color w:val="auto"/>
                <w:vertAlign w:val="baseline"/>
                <w:lang w:eastAsia="zh-CN"/>
              </w:rPr>
              <w:t>轮子为3寸双轨全封闭万向超静音刹车轮。</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5.设备提供不少于2年的免费质保期。</w:t>
            </w:r>
          </w:p>
        </w:tc>
        <w:tc>
          <w:tcPr>
            <w:tcW w:w="70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w:t>
            </w:r>
          </w:p>
        </w:tc>
        <w:tc>
          <w:tcPr>
            <w:tcW w:w="71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台</w:t>
            </w:r>
          </w:p>
        </w:tc>
        <w:tc>
          <w:tcPr>
            <w:tcW w:w="820" w:type="dxa"/>
            <w:vAlign w:val="center"/>
          </w:tcPr>
          <w:p>
            <w:pPr>
              <w:jc w:val="center"/>
              <w:rPr>
                <w:rFonts w:hint="eastAsia" w:ascii="仿宋" w:hAnsi="仿宋" w:eastAsia="仿宋" w:cs="仿宋"/>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w:t>
            </w:r>
          </w:p>
        </w:tc>
        <w:tc>
          <w:tcPr>
            <w:tcW w:w="1520" w:type="dxa"/>
            <w:vAlign w:val="center"/>
          </w:tcPr>
          <w:p>
            <w:pP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多功能治疗车</w:t>
            </w:r>
          </w:p>
        </w:tc>
        <w:tc>
          <w:tcPr>
            <w:tcW w:w="6010"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1.</w:t>
            </w:r>
            <w:r>
              <w:rPr>
                <w:rFonts w:hint="eastAsia" w:ascii="仿宋" w:hAnsi="仿宋" w:eastAsia="仿宋" w:cs="仿宋"/>
                <w:color w:val="auto"/>
                <w:vertAlign w:val="baseline"/>
                <w:lang w:eastAsia="zh-CN"/>
              </w:rPr>
              <w:t>材料：ABS材质。规格：750*480*920mm。</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2.</w:t>
            </w:r>
            <w:r>
              <w:rPr>
                <w:rFonts w:hint="eastAsia" w:ascii="仿宋" w:hAnsi="仿宋" w:eastAsia="仿宋" w:cs="仿宋"/>
                <w:color w:val="auto"/>
                <w:vertAlign w:val="baseline"/>
                <w:lang w:eastAsia="zh-CN"/>
              </w:rPr>
              <w:t>车的整体分为2层抽屉，带不锈钢围栏。车体侧上方配有中控锁，配三把钥匙。抽屉滑道采用三节式、高级静音滑轨。</w:t>
            </w:r>
          </w:p>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3.</w:t>
            </w:r>
            <w:r>
              <w:rPr>
                <w:rFonts w:hint="eastAsia" w:ascii="仿宋" w:hAnsi="仿宋" w:eastAsia="仿宋" w:cs="仿宋"/>
                <w:color w:val="auto"/>
                <w:vertAlign w:val="baseline"/>
                <w:lang w:eastAsia="zh-CN"/>
              </w:rPr>
              <w:t>第1层每层抽屉可分为36个小格（间隔可调），抽屉屉高70mm.第二层抽屉可分25格（间隔可调），抽屉高140mm.</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4.</w:t>
            </w:r>
            <w:r>
              <w:rPr>
                <w:rFonts w:hint="eastAsia" w:ascii="仿宋" w:hAnsi="仿宋" w:eastAsia="仿宋" w:cs="仿宋"/>
                <w:color w:val="auto"/>
                <w:vertAlign w:val="baseline"/>
                <w:lang w:eastAsia="zh-CN"/>
              </w:rPr>
              <w:t>配置；侧面活动抽板，污物桶4个、1只针头处理器、1只透明文件盒、</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5.</w:t>
            </w:r>
            <w:r>
              <w:rPr>
                <w:rFonts w:hint="eastAsia" w:ascii="仿宋" w:hAnsi="仿宋" w:eastAsia="仿宋" w:cs="仿宋"/>
                <w:color w:val="auto"/>
                <w:vertAlign w:val="baseline"/>
                <w:lang w:eastAsia="zh-CN"/>
              </w:rPr>
              <w:t>轮子为3寸双轨全封闭万向超静音刹车轮。带减震弹簧垫（2个带刹车，2个不带刹车）</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6.设备提供不少于2年的免费质保期。</w:t>
            </w:r>
          </w:p>
        </w:tc>
        <w:tc>
          <w:tcPr>
            <w:tcW w:w="70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5</w:t>
            </w:r>
          </w:p>
        </w:tc>
        <w:tc>
          <w:tcPr>
            <w:tcW w:w="71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台</w:t>
            </w:r>
          </w:p>
        </w:tc>
        <w:tc>
          <w:tcPr>
            <w:tcW w:w="820" w:type="dxa"/>
            <w:vAlign w:val="center"/>
          </w:tcPr>
          <w:p>
            <w:pPr>
              <w:jc w:val="center"/>
              <w:rPr>
                <w:rFonts w:hint="eastAsia" w:ascii="仿宋" w:hAnsi="仿宋" w:eastAsia="仿宋" w:cs="仿宋"/>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w:t>
            </w:r>
          </w:p>
        </w:tc>
        <w:tc>
          <w:tcPr>
            <w:tcW w:w="1520" w:type="dxa"/>
            <w:vAlign w:val="center"/>
          </w:tcPr>
          <w:p>
            <w:pP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多功能器械推车</w:t>
            </w:r>
          </w:p>
        </w:tc>
        <w:tc>
          <w:tcPr>
            <w:tcW w:w="6010" w:type="dxa"/>
            <w:vAlign w:val="center"/>
          </w:tcPr>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1.规格：930*590*980，760*510*860，600×430×820mm。全不锈钢材质制造，板材厚度≥1.0mm</w:t>
            </w:r>
            <w:r>
              <w:rPr>
                <w:rFonts w:hint="eastAsia" w:ascii="仿宋" w:hAnsi="仿宋" w:eastAsia="仿宋" w:cs="仿宋"/>
                <w:color w:val="auto"/>
                <w:vertAlign w:val="baseline"/>
                <w:lang w:eastAsia="zh-CN"/>
              </w:rPr>
              <w:t>，带全不锈钢围栏，配高档静音耐磨脚轮，带刹车。</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2.设备提供不少于2年的免费质保期。</w:t>
            </w:r>
          </w:p>
        </w:tc>
        <w:tc>
          <w:tcPr>
            <w:tcW w:w="70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w:t>
            </w:r>
          </w:p>
        </w:tc>
        <w:tc>
          <w:tcPr>
            <w:tcW w:w="71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台</w:t>
            </w:r>
          </w:p>
        </w:tc>
        <w:tc>
          <w:tcPr>
            <w:tcW w:w="820" w:type="dxa"/>
            <w:vAlign w:val="center"/>
          </w:tcPr>
          <w:p>
            <w:pPr>
              <w:jc w:val="center"/>
              <w:rPr>
                <w:rFonts w:hint="eastAsia" w:ascii="仿宋" w:hAnsi="仿宋" w:eastAsia="仿宋" w:cs="仿宋"/>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4</w:t>
            </w:r>
          </w:p>
        </w:tc>
        <w:tc>
          <w:tcPr>
            <w:tcW w:w="1520" w:type="dxa"/>
            <w:vAlign w:val="center"/>
          </w:tcPr>
          <w:p>
            <w:pP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医用托盘架</w:t>
            </w:r>
          </w:p>
        </w:tc>
        <w:tc>
          <w:tcPr>
            <w:tcW w:w="6010" w:type="dxa"/>
            <w:vAlign w:val="center"/>
          </w:tcPr>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1.规格：800*420*（800-1200）mm，全不锈钢制作，管壁厚≥1.5mm。双臂支撑，可通过手柄调节托盘升降，静音脚轮，其中两个带刹。</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2.设备提供不少于2年的免费质保期。</w:t>
            </w:r>
          </w:p>
        </w:tc>
        <w:tc>
          <w:tcPr>
            <w:tcW w:w="70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w:t>
            </w:r>
          </w:p>
        </w:tc>
        <w:tc>
          <w:tcPr>
            <w:tcW w:w="71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台</w:t>
            </w:r>
          </w:p>
        </w:tc>
        <w:tc>
          <w:tcPr>
            <w:tcW w:w="820" w:type="dxa"/>
            <w:vAlign w:val="center"/>
          </w:tcPr>
          <w:p>
            <w:pPr>
              <w:jc w:val="center"/>
              <w:rPr>
                <w:rFonts w:hint="eastAsia" w:ascii="仿宋" w:hAnsi="仿宋" w:eastAsia="仿宋" w:cs="仿宋"/>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5</w:t>
            </w:r>
          </w:p>
        </w:tc>
        <w:tc>
          <w:tcPr>
            <w:tcW w:w="1520" w:type="dxa"/>
            <w:vAlign w:val="center"/>
          </w:tcPr>
          <w:p>
            <w:pP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医用病床  （普通）</w:t>
            </w:r>
          </w:p>
        </w:tc>
        <w:tc>
          <w:tcPr>
            <w:tcW w:w="6010" w:type="dxa"/>
            <w:vAlign w:val="center"/>
          </w:tcPr>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1、规格：2040×900×500mm。</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2、床头床尾采用Φ38mm优质不锈钢管壁厚度≥2.0mm弯管成型，床尾带病员牌。</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3、床边采用40×60优质碳钢矩管壁厚度≥2.0mm，床面板采用优质冷轧钢板厚度≥1.5mm，一次性拉伸多孔成型，背板采用全钢件连接，易清洗，强度高、透气性好；背板折起角度0°~70°，腿板升起角度0~45°。</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4、摇杆采用45#钢滚丝挤压成型，螺母采用合金铝制作；丝杆具备双向过摇打滑装置；延长其使用寿命；丝杆弹盒为刚件，折叠摇手采用45#钢和丝杆连接采用钢制万向节连接。</w:t>
            </w:r>
          </w:p>
          <w:p>
            <w:pP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5、病床两边可选配不锈钢伸缩式输液杆，杂物架，餐板。</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6、整体表面经12道工序处理：除锈-脱脂-表调-锌系磷化-钝化-静电环氧树脂粉沫喷涂 。</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7、床面有效载荷300KG。</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8.配ABS床头柜</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1）规格：480*480*760mm。</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2）材质：柜面为ABS蓝色台面，柜体ABS材质，表面经多次静电处理。</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3）一抽一柜，柜门和抽面为双层，门抽上下带蓝色面板，带餐板、带双边毛巾挂架、水壶座、手提袋挂钩、结实、耐用。整体拉伸为多边弧形，美观大方，防止撞伤或挂伤病人。</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9.配200套病床三件套：CVC加厚线卡面料。60%棉40%涤纱支45/2*23密度138*73。印花白底绿色本医院名称和LOGO。按医院要求花型和颜色供货。水洗后尺寸。床单：180＊280，被套：240＊156，枕套：50＊80。耐氯漂，耐洗耐用。产品色牢度，干摩3-4级，湿摩2-3级，耐氯漂3-4级，耐汗渍4-5级，耐光（日晒）4-5级，符合国家标准或国际ITS检测标准,附质检报告。</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10.配2台多功能抢救车：技术参数与本包内多功能抢救车一致。</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11.配2台多功能治疗车：技术参数与本包内多功能治疗车一致。</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12.设备提供不少于2年的免费质保期，每年不少于3次到现场做产品维护保养，提供优质的售后服务。</w:t>
            </w:r>
          </w:p>
        </w:tc>
        <w:tc>
          <w:tcPr>
            <w:tcW w:w="70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150</w:t>
            </w:r>
          </w:p>
        </w:tc>
        <w:tc>
          <w:tcPr>
            <w:tcW w:w="71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张</w:t>
            </w:r>
          </w:p>
        </w:tc>
        <w:tc>
          <w:tcPr>
            <w:tcW w:w="820" w:type="dxa"/>
            <w:vAlign w:val="center"/>
          </w:tcPr>
          <w:p>
            <w:pPr>
              <w:jc w:val="center"/>
              <w:rPr>
                <w:rFonts w:hint="eastAsia" w:ascii="仿宋" w:hAnsi="仿宋" w:eastAsia="仿宋" w:cs="仿宋"/>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6</w:t>
            </w:r>
          </w:p>
        </w:tc>
        <w:tc>
          <w:tcPr>
            <w:tcW w:w="1520" w:type="dxa"/>
            <w:vAlign w:val="center"/>
          </w:tcPr>
          <w:p>
            <w:pPr>
              <w:jc w:val="center"/>
              <w:rPr>
                <w:rFonts w:hint="eastAsia" w:ascii="仿宋" w:hAnsi="仿宋" w:eastAsia="仿宋" w:cs="仿宋"/>
                <w:color w:val="auto"/>
                <w:vertAlign w:val="baseline"/>
                <w:lang w:val="en-US" w:eastAsia="zh-CN"/>
              </w:rPr>
            </w:pPr>
            <w:r>
              <w:rPr>
                <w:rFonts w:hint="eastAsia" w:ascii="仿宋" w:hAnsi="仿宋" w:eastAsia="仿宋" w:cs="仿宋"/>
                <w:b w:val="0"/>
                <w:bCs w:val="0"/>
                <w:color w:val="auto"/>
                <w:vertAlign w:val="baseline"/>
                <w:lang w:val="en-US" w:eastAsia="zh-CN"/>
              </w:rPr>
              <w:t>医用病床  （带轮子）</w:t>
            </w:r>
          </w:p>
        </w:tc>
        <w:tc>
          <w:tcPr>
            <w:tcW w:w="6010" w:type="dxa"/>
            <w:vAlign w:val="center"/>
          </w:tcPr>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1、规格：长×宽×高=2140×980×500mm。</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床头床尾为ABS工程聚塑,、吹塑一次性成型，易清洗，可快速拆卸床头、床尾板，便于抢救治疗。整体弧线设计具有外形美观，色调柔和，强度高，耐腐蚀，带锁紧装置，互换性强，四周均有防撞包角，以保护病床及医院设施。床尾嵌有透明亚克力材料床位牌。</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床边采用40×60优质碳钢矩管壁厚度≥2.0mm，床边四角配输液架孔，床面板采用优质冷轧钢板钢厚度≥1.5mm，四块床面板大小规格完全符合人身体结构，造型合理科学，整版一次性拉伸多孔无焊接成型，背板采用全钢件连接，易清洗，强度高、透气性好；背板折起角度0°~70°，腿板升起角度0~45°。</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4、电泳铝合金折叠护栏，规格：1500×420mm，金属基座，铝合金型材连接，铝合金防夹手手把，使用方便，稳定可靠。</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5、丝杆采用45#钢滚丝挤压成型，螺母采用合金铝制作；丝杆具备双向过摇打滑装置；延长其使用寿命；丝杆弹盒为刚件，折叠摇手采用45#钢和丝杆连接采用钢制万向节连接。</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6、床脚采用50×50优质碳钢矩管壁厚度≥2.0mm焊接成型，带静音面包轮，四轮带刹。</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7、杂物架采用10*20mm管组焊，牢固可靠；方便病人摆放各类杂物。</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8、病床两边可配不锈钢伸缩式输液杆，餐桌板。</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9、整体表面经12道工序处理：除锈-脱脂-表调-锌系磷化-钝化-静电环氧树脂粉沫喷涂。</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10、床面有效载荷300KG。</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11、配ABS床头柜，</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1）规格：480*480*760mm。</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2）材质：柜面为ABS蓝色台面，柜体ABS材质，表面经多次静电处理。</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3）一抽一柜，柜门和抽面为双层，门抽上下带蓝色面板，带餐板、带双边毛巾挂架、水壶座、手提袋挂钩、结实、耐用。整体拉伸为多边弧形，美观大方，防止撞伤或挂伤病人。</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12.配300套病床三件套：CVC加厚线卡面料。60%棉40%涤纱支45/2*23密度138*73。印花白底绿色本医院名称和LOGO。按医院要求花型和颜色供货。水洗后尺寸。床单：180＊280，被套：240＊156，枕套：50＊80。耐氯漂，耐洗耐用。产品色牢度，干摩3-4级，湿摩2-3级，耐氯漂3-4级，耐汗渍4-5级，耐光（日晒）4-5级，符合国家标准或国际ITS检测标准,附质检报告。</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13.配3台多功能抢救车：技术参数与本包内多功能抢救车一致。</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14.配3台多功能治疗车：技术参数与本包内多功能治疗车一致。</w:t>
            </w:r>
          </w:p>
          <w:p>
            <w:pPr>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15.设备提供不少于2年的免费质保期，每年不少于3次到现场做产品维护保养，提供优质的售后服务。</w:t>
            </w:r>
          </w:p>
        </w:tc>
        <w:tc>
          <w:tcPr>
            <w:tcW w:w="70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50</w:t>
            </w:r>
          </w:p>
        </w:tc>
        <w:tc>
          <w:tcPr>
            <w:tcW w:w="71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张</w:t>
            </w:r>
          </w:p>
        </w:tc>
        <w:tc>
          <w:tcPr>
            <w:tcW w:w="820" w:type="dxa"/>
            <w:vAlign w:val="center"/>
          </w:tcPr>
          <w:p>
            <w:pPr>
              <w:jc w:val="center"/>
              <w:rPr>
                <w:rFonts w:hint="eastAsia" w:ascii="仿宋" w:hAnsi="仿宋" w:eastAsia="仿宋" w:cs="仿宋"/>
                <w:color w:val="auto"/>
                <w:vertAlign w:val="baseline"/>
                <w:lang w:eastAsia="zh-CN"/>
              </w:rPr>
            </w:pPr>
          </w:p>
        </w:tc>
      </w:tr>
    </w:tbl>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r>
        <w:rPr>
          <w:rFonts w:hint="eastAsia" w:ascii="仿宋" w:hAnsi="仿宋" w:eastAsia="仿宋" w:cs="仿宋"/>
          <w:color w:val="auto"/>
          <w:sz w:val="24"/>
          <w:szCs w:val="32"/>
          <w:lang w:eastAsia="zh-CN"/>
        </w:rPr>
        <w:t>阿图什市人民医院医疗设备及信息化设备采购项目参数（五包）</w:t>
      </w:r>
    </w:p>
    <w:tbl>
      <w:tblPr>
        <w:tblStyle w:val="5"/>
        <w:tblW w:w="10290"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520"/>
        <w:gridCol w:w="5800"/>
        <w:gridCol w:w="690"/>
        <w:gridCol w:w="690"/>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序号</w:t>
            </w:r>
          </w:p>
        </w:tc>
        <w:tc>
          <w:tcPr>
            <w:tcW w:w="1520" w:type="dxa"/>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品目名称</w:t>
            </w:r>
          </w:p>
        </w:tc>
        <w:tc>
          <w:tcPr>
            <w:tcW w:w="5800" w:type="dxa"/>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主要技术参数</w:t>
            </w:r>
          </w:p>
        </w:tc>
        <w:tc>
          <w:tcPr>
            <w:tcW w:w="690" w:type="dxa"/>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数量</w:t>
            </w:r>
          </w:p>
        </w:tc>
        <w:tc>
          <w:tcPr>
            <w:tcW w:w="690" w:type="dxa"/>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单位</w:t>
            </w:r>
          </w:p>
        </w:tc>
        <w:tc>
          <w:tcPr>
            <w:tcW w:w="890" w:type="dxa"/>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152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双能X射线骨密度仪</w:t>
            </w:r>
          </w:p>
        </w:tc>
        <w:tc>
          <w:tcPr>
            <w:tcW w:w="5800" w:type="dxa"/>
          </w:tcPr>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设备名称：</w:t>
            </w:r>
            <w:r>
              <w:rPr>
                <w:rFonts w:hint="eastAsia" w:ascii="仿宋" w:hAnsi="仿宋" w:eastAsia="仿宋" w:cs="仿宋"/>
                <w:color w:val="auto"/>
                <w:vertAlign w:val="baseline"/>
                <w:lang w:eastAsia="zh-CN"/>
              </w:rPr>
              <w:t>X射线骨密度检测仪</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测量部位：</w:t>
            </w:r>
            <w:r>
              <w:rPr>
                <w:rFonts w:hint="eastAsia" w:ascii="仿宋" w:hAnsi="仿宋" w:eastAsia="仿宋" w:cs="仿宋"/>
                <w:color w:val="auto"/>
                <w:vertAlign w:val="baseline"/>
                <w:lang w:eastAsia="zh-CN"/>
              </w:rPr>
              <w:t>左/右手臂前端尺桡骨</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w:t>
            </w:r>
            <w:r>
              <w:rPr>
                <w:rFonts w:hint="eastAsia" w:ascii="仿宋" w:hAnsi="仿宋" w:eastAsia="仿宋" w:cs="仿宋"/>
                <w:b/>
                <w:bCs/>
                <w:color w:val="auto"/>
                <w:vertAlign w:val="baseline"/>
                <w:lang w:eastAsia="zh-CN"/>
              </w:rPr>
              <w:t>测量位置</w:t>
            </w:r>
            <w:r>
              <w:rPr>
                <w:rFonts w:hint="eastAsia" w:ascii="仿宋" w:hAnsi="仿宋" w:eastAsia="仿宋" w:cs="仿宋"/>
                <w:color w:val="auto"/>
                <w:vertAlign w:val="baseline"/>
                <w:lang w:eastAsia="zh-CN"/>
              </w:rPr>
              <w:t>：手臂尺桡骨远端，桡骨 1/3 处</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测量方法</w:t>
            </w:r>
            <w:r>
              <w:rPr>
                <w:rFonts w:hint="eastAsia" w:ascii="仿宋" w:hAnsi="仿宋" w:eastAsia="仿宋" w:cs="仿宋"/>
                <w:color w:val="auto"/>
                <w:vertAlign w:val="baseline"/>
                <w:lang w:eastAsia="zh-CN"/>
              </w:rPr>
              <w:t>：双能X射线吸收法</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测量方式：</w:t>
            </w:r>
            <w:r>
              <w:rPr>
                <w:rFonts w:hint="eastAsia" w:ascii="仿宋" w:hAnsi="仿宋" w:eastAsia="仿宋" w:cs="仿宋"/>
                <w:color w:val="auto"/>
                <w:vertAlign w:val="baseline"/>
                <w:lang w:eastAsia="zh-CN"/>
              </w:rPr>
              <w:t>前臂封闭进入</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成像技术：</w:t>
            </w:r>
            <w:r>
              <w:rPr>
                <w:rFonts w:hint="eastAsia" w:ascii="仿宋" w:hAnsi="仿宋" w:eastAsia="仿宋" w:cs="仿宋"/>
                <w:color w:val="auto"/>
                <w:vertAlign w:val="baseline"/>
                <w:lang w:eastAsia="zh-CN"/>
              </w:rPr>
              <w:t>锥形束面成像快速扫描技术</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X线加载电压：</w:t>
            </w:r>
            <w:r>
              <w:rPr>
                <w:rFonts w:hint="eastAsia" w:ascii="仿宋" w:hAnsi="仿宋" w:eastAsia="仿宋" w:cs="仿宋"/>
                <w:color w:val="auto"/>
                <w:vertAlign w:val="baseline"/>
                <w:lang w:eastAsia="zh-CN"/>
              </w:rPr>
              <w:t>高能 70Kv，低能 45Kv</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管电压偏差：</w:t>
            </w:r>
            <w:r>
              <w:rPr>
                <w:rFonts w:hint="eastAsia" w:ascii="仿宋" w:hAnsi="仿宋" w:eastAsia="仿宋" w:cs="仿宋"/>
                <w:color w:val="auto"/>
                <w:vertAlign w:val="baseline"/>
                <w:lang w:eastAsia="zh-CN"/>
              </w:rPr>
              <w:t>X射线管电压偏差≤±10%</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X射线管电流：</w:t>
            </w:r>
            <w:r>
              <w:rPr>
                <w:rFonts w:hint="eastAsia" w:ascii="仿宋" w:hAnsi="仿宋" w:eastAsia="仿宋" w:cs="仿宋"/>
                <w:color w:val="auto"/>
                <w:vertAlign w:val="baseline"/>
                <w:lang w:eastAsia="zh-CN"/>
              </w:rPr>
              <w:t>高能 0.25mA，低能 0.45mA</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管电流偏差</w:t>
            </w:r>
            <w:r>
              <w:rPr>
                <w:rFonts w:hint="eastAsia" w:ascii="仿宋" w:hAnsi="仿宋" w:eastAsia="仿宋" w:cs="仿宋"/>
                <w:color w:val="auto"/>
                <w:vertAlign w:val="baseline"/>
                <w:lang w:eastAsia="zh-CN"/>
              </w:rPr>
              <w:t>：X射线管电流值偏差≤±</w:t>
            </w:r>
            <w:r>
              <w:rPr>
                <w:rFonts w:hint="eastAsia" w:ascii="仿宋" w:hAnsi="仿宋" w:eastAsia="仿宋" w:cs="仿宋"/>
                <w:color w:val="auto"/>
                <w:vertAlign w:val="baseline"/>
                <w:lang w:val="en-US" w:eastAsia="zh-CN"/>
              </w:rPr>
              <w:t>20</w:t>
            </w:r>
            <w:r>
              <w:rPr>
                <w:rFonts w:hint="eastAsia" w:ascii="仿宋" w:hAnsi="仿宋" w:eastAsia="仿宋" w:cs="仿宋"/>
                <w:color w:val="auto"/>
                <w:vertAlign w:val="baseline"/>
                <w:lang w:eastAsia="zh-CN"/>
              </w:rPr>
              <w:t>%</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曝光采集时间：</w:t>
            </w:r>
            <w:r>
              <w:rPr>
                <w:rFonts w:hint="eastAsia" w:ascii="仿宋" w:hAnsi="仿宋" w:eastAsia="仿宋" w:cs="仿宋"/>
                <w:color w:val="auto"/>
                <w:vertAlign w:val="baseline"/>
                <w:lang w:eastAsia="zh-CN"/>
              </w:rPr>
              <w:t>≤</w:t>
            </w:r>
            <w:r>
              <w:rPr>
                <w:rFonts w:hint="eastAsia" w:ascii="仿宋" w:hAnsi="仿宋" w:eastAsia="仿宋" w:cs="仿宋"/>
                <w:color w:val="auto"/>
                <w:vertAlign w:val="baseline"/>
                <w:lang w:val="en-US" w:eastAsia="zh-CN"/>
              </w:rPr>
              <w:t>4</w:t>
            </w:r>
            <w:r>
              <w:rPr>
                <w:rFonts w:hint="eastAsia" w:ascii="仿宋" w:hAnsi="仿宋" w:eastAsia="仿宋" w:cs="仿宋"/>
                <w:color w:val="auto"/>
                <w:vertAlign w:val="baseline"/>
                <w:lang w:eastAsia="zh-CN"/>
              </w:rPr>
              <w:t>秒</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准确度误差：</w:t>
            </w:r>
            <w:r>
              <w:rPr>
                <w:rFonts w:hint="eastAsia" w:ascii="仿宋" w:hAnsi="仿宋" w:eastAsia="仿宋" w:cs="仿宋"/>
                <w:color w:val="auto"/>
                <w:vertAlign w:val="baseline"/>
                <w:lang w:eastAsia="zh-CN"/>
              </w:rPr>
              <w:t>测量准确度≤0.</w:t>
            </w:r>
            <w:r>
              <w:rPr>
                <w:rFonts w:hint="eastAsia" w:ascii="仿宋" w:hAnsi="仿宋" w:eastAsia="仿宋" w:cs="仿宋"/>
                <w:color w:val="auto"/>
                <w:vertAlign w:val="baseline"/>
                <w:lang w:val="en-US" w:eastAsia="zh-CN"/>
              </w:rPr>
              <w:t>40</w:t>
            </w:r>
            <w:r>
              <w:rPr>
                <w:rFonts w:hint="eastAsia" w:ascii="仿宋" w:hAnsi="仿宋" w:eastAsia="仿宋" w:cs="仿宋"/>
                <w:color w:val="auto"/>
                <w:vertAlign w:val="baseline"/>
                <w:lang w:eastAsia="zh-CN"/>
              </w:rPr>
              <w:t>％ （提供检测报告）</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w:t>
            </w:r>
            <w:r>
              <w:rPr>
                <w:rFonts w:hint="eastAsia" w:ascii="仿宋" w:hAnsi="仿宋" w:eastAsia="仿宋" w:cs="仿宋"/>
                <w:b/>
                <w:bCs/>
                <w:color w:val="auto"/>
                <w:vertAlign w:val="baseline"/>
                <w:lang w:val="en-US" w:eastAsia="zh-CN"/>
              </w:rPr>
              <w:t>同日</w:t>
            </w:r>
            <w:r>
              <w:rPr>
                <w:rFonts w:hint="eastAsia" w:ascii="仿宋" w:hAnsi="仿宋" w:eastAsia="仿宋" w:cs="仿宋"/>
                <w:b/>
                <w:bCs/>
                <w:color w:val="auto"/>
                <w:vertAlign w:val="baseline"/>
                <w:lang w:eastAsia="zh-CN"/>
              </w:rPr>
              <w:t>重复性误差</w:t>
            </w:r>
            <w:r>
              <w:rPr>
                <w:rFonts w:hint="eastAsia" w:ascii="仿宋" w:hAnsi="仿宋" w:eastAsia="仿宋" w:cs="仿宋"/>
                <w:b/>
                <w:bCs/>
                <w:color w:val="auto"/>
                <w:vertAlign w:val="baseline"/>
                <w:lang w:val="en-US" w:eastAsia="zh-CN"/>
              </w:rPr>
              <w:t>:</w:t>
            </w:r>
            <w:r>
              <w:rPr>
                <w:rFonts w:hint="eastAsia" w:ascii="仿宋" w:hAnsi="仿宋" w:eastAsia="仿宋" w:cs="仿宋"/>
                <w:color w:val="auto"/>
                <w:vertAlign w:val="baseline"/>
                <w:lang w:val="en-US" w:eastAsia="zh-CN"/>
              </w:rPr>
              <w:t xml:space="preserve"> </w:t>
            </w:r>
            <w:r>
              <w:rPr>
                <w:rFonts w:hint="eastAsia" w:ascii="仿宋" w:hAnsi="仿宋" w:eastAsia="仿宋" w:cs="仿宋"/>
                <w:color w:val="auto"/>
                <w:vertAlign w:val="baseline"/>
                <w:lang w:eastAsia="zh-CN"/>
              </w:rPr>
              <w:t>对同一体膜在同日进行重复测量，所测骨密度的同日变异系数CV≤0.</w:t>
            </w:r>
            <w:r>
              <w:rPr>
                <w:rFonts w:hint="eastAsia" w:ascii="仿宋" w:hAnsi="仿宋" w:eastAsia="仿宋" w:cs="仿宋"/>
                <w:color w:val="auto"/>
                <w:vertAlign w:val="baseline"/>
                <w:lang w:val="en-US" w:eastAsia="zh-CN"/>
              </w:rPr>
              <w:t>25</w:t>
            </w:r>
            <w:r>
              <w:rPr>
                <w:rFonts w:hint="eastAsia" w:ascii="仿宋" w:hAnsi="仿宋" w:eastAsia="仿宋" w:cs="仿宋"/>
                <w:color w:val="auto"/>
                <w:vertAlign w:val="baseline"/>
                <w:lang w:eastAsia="zh-CN"/>
              </w:rPr>
              <w:t>％（提供检测报告）</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w:t>
            </w:r>
            <w:r>
              <w:rPr>
                <w:rFonts w:hint="eastAsia" w:ascii="仿宋" w:hAnsi="仿宋" w:eastAsia="仿宋" w:cs="仿宋"/>
                <w:b/>
                <w:bCs/>
                <w:color w:val="auto"/>
                <w:vertAlign w:val="baseline"/>
                <w:lang w:val="en-US" w:eastAsia="zh-CN"/>
              </w:rPr>
              <w:t>多日</w:t>
            </w:r>
            <w:r>
              <w:rPr>
                <w:rFonts w:hint="eastAsia" w:ascii="仿宋" w:hAnsi="仿宋" w:eastAsia="仿宋" w:cs="仿宋"/>
                <w:b/>
                <w:bCs/>
                <w:color w:val="auto"/>
                <w:vertAlign w:val="baseline"/>
                <w:lang w:eastAsia="zh-CN"/>
              </w:rPr>
              <w:t>重复性误差</w:t>
            </w:r>
            <w:r>
              <w:rPr>
                <w:rFonts w:hint="eastAsia" w:ascii="仿宋" w:hAnsi="仿宋" w:eastAsia="仿宋" w:cs="仿宋"/>
                <w:b/>
                <w:bCs/>
                <w:color w:val="auto"/>
                <w:vertAlign w:val="baseline"/>
                <w:lang w:val="en-US" w:eastAsia="zh-CN"/>
              </w:rPr>
              <w:t>:</w:t>
            </w:r>
            <w:r>
              <w:rPr>
                <w:rFonts w:hint="eastAsia" w:ascii="仿宋" w:hAnsi="仿宋" w:eastAsia="仿宋" w:cs="仿宋"/>
                <w:color w:val="auto"/>
                <w:vertAlign w:val="baseline"/>
                <w:lang w:eastAsia="zh-CN"/>
              </w:rPr>
              <w:t>对同一体膜在</w:t>
            </w:r>
            <w:r>
              <w:rPr>
                <w:rFonts w:hint="eastAsia" w:ascii="仿宋" w:hAnsi="仿宋" w:eastAsia="仿宋" w:cs="仿宋"/>
                <w:color w:val="auto"/>
                <w:vertAlign w:val="baseline"/>
                <w:lang w:val="en-US" w:eastAsia="zh-CN"/>
              </w:rPr>
              <w:t>多日</w:t>
            </w:r>
            <w:r>
              <w:rPr>
                <w:rFonts w:hint="eastAsia" w:ascii="仿宋" w:hAnsi="仿宋" w:eastAsia="仿宋" w:cs="仿宋"/>
                <w:color w:val="auto"/>
                <w:vertAlign w:val="baseline"/>
                <w:lang w:eastAsia="zh-CN"/>
              </w:rPr>
              <w:t>进行重复测量，所测骨密度的</w:t>
            </w:r>
            <w:r>
              <w:rPr>
                <w:rFonts w:hint="eastAsia" w:ascii="仿宋" w:hAnsi="仿宋" w:eastAsia="仿宋" w:cs="仿宋"/>
                <w:color w:val="auto"/>
                <w:vertAlign w:val="baseline"/>
                <w:lang w:val="en-US" w:eastAsia="zh-CN"/>
              </w:rPr>
              <w:t>多日</w:t>
            </w:r>
            <w:r>
              <w:rPr>
                <w:rFonts w:hint="eastAsia" w:ascii="仿宋" w:hAnsi="仿宋" w:eastAsia="仿宋" w:cs="仿宋"/>
                <w:color w:val="auto"/>
                <w:vertAlign w:val="baseline"/>
                <w:lang w:eastAsia="zh-CN"/>
              </w:rPr>
              <w:t>变异系数CV≤0.</w:t>
            </w:r>
            <w:r>
              <w:rPr>
                <w:rFonts w:hint="eastAsia" w:ascii="仿宋" w:hAnsi="仿宋" w:eastAsia="仿宋" w:cs="仿宋"/>
                <w:color w:val="auto"/>
                <w:vertAlign w:val="baseline"/>
                <w:lang w:val="en-US" w:eastAsia="zh-CN"/>
              </w:rPr>
              <w:t>25</w:t>
            </w:r>
            <w:r>
              <w:rPr>
                <w:rFonts w:hint="eastAsia" w:ascii="仿宋" w:hAnsi="仿宋" w:eastAsia="仿宋" w:cs="仿宋"/>
                <w:color w:val="auto"/>
                <w:vertAlign w:val="baseline"/>
                <w:lang w:eastAsia="zh-CN"/>
              </w:rPr>
              <w:t>％（提供检测报告）</w:t>
            </w:r>
          </w:p>
          <w:p>
            <w:pPr>
              <w:jc w:val="left"/>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eastAsia="zh-CN"/>
              </w:rPr>
              <w:t>★</w:t>
            </w:r>
            <w:r>
              <w:rPr>
                <w:rFonts w:hint="eastAsia" w:ascii="仿宋" w:hAnsi="仿宋" w:eastAsia="仿宋" w:cs="仿宋"/>
                <w:b/>
                <w:bCs/>
                <w:color w:val="auto"/>
                <w:vertAlign w:val="baseline"/>
                <w:lang w:eastAsia="zh-CN"/>
              </w:rPr>
              <w:t>辅助定位</w:t>
            </w:r>
            <w:r>
              <w:rPr>
                <w:rFonts w:hint="eastAsia" w:ascii="仿宋" w:hAnsi="仿宋" w:eastAsia="仿宋" w:cs="仿宋"/>
                <w:b/>
                <w:bCs/>
                <w:color w:val="auto"/>
                <w:vertAlign w:val="baseline"/>
                <w:lang w:val="en-US" w:eastAsia="zh-CN"/>
              </w:rPr>
              <w:t>:</w:t>
            </w:r>
            <w:r>
              <w:rPr>
                <w:rFonts w:hint="eastAsia" w:ascii="仿宋" w:hAnsi="仿宋" w:eastAsia="仿宋" w:cs="仿宋"/>
                <w:color w:val="auto"/>
                <w:vertAlign w:val="baseline"/>
                <w:lang w:eastAsia="zh-CN"/>
              </w:rPr>
              <w:t>激光定位、腕部定位、掌部定位，使得摆放位置更加准确精准测量结果</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w:t>
            </w:r>
            <w:r>
              <w:rPr>
                <w:rFonts w:hint="eastAsia" w:ascii="仿宋" w:hAnsi="仿宋" w:eastAsia="仿宋" w:cs="仿宋"/>
                <w:b/>
                <w:bCs/>
                <w:color w:val="auto"/>
                <w:vertAlign w:val="baseline"/>
                <w:lang w:eastAsia="zh-CN"/>
              </w:rPr>
              <w:t>远台操作：</w:t>
            </w:r>
            <w:r>
              <w:rPr>
                <w:rFonts w:hint="eastAsia" w:ascii="仿宋" w:hAnsi="仿宋" w:eastAsia="仿宋" w:cs="仿宋"/>
                <w:color w:val="auto"/>
                <w:vertAlign w:val="baseline"/>
                <w:lang w:eastAsia="zh-CN"/>
              </w:rPr>
              <w:t>操作医生与X光源距离达到2米-3米距离，医生操作更安全</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w:t>
            </w:r>
            <w:r>
              <w:rPr>
                <w:rFonts w:hint="eastAsia" w:ascii="仿宋" w:hAnsi="仿宋" w:eastAsia="仿宋" w:cs="仿宋"/>
                <w:b/>
                <w:bCs/>
                <w:color w:val="auto"/>
                <w:vertAlign w:val="baseline"/>
                <w:lang w:eastAsia="zh-CN"/>
              </w:rPr>
              <w:t>射线主机防护：</w:t>
            </w:r>
            <w:r>
              <w:rPr>
                <w:rFonts w:hint="eastAsia" w:ascii="仿宋" w:hAnsi="仿宋" w:eastAsia="仿宋" w:cs="仿宋"/>
                <w:color w:val="auto"/>
                <w:vertAlign w:val="baseline"/>
                <w:lang w:val="en-US" w:eastAsia="zh-CN"/>
              </w:rPr>
              <w:t>1.</w:t>
            </w:r>
            <w:r>
              <w:rPr>
                <w:rFonts w:hint="eastAsia" w:ascii="仿宋" w:hAnsi="仿宋" w:eastAsia="仿宋" w:cs="仿宋"/>
                <w:color w:val="auto"/>
                <w:vertAlign w:val="baseline"/>
                <w:lang w:eastAsia="zh-CN"/>
              </w:rPr>
              <w:t>机身内部铅防护设计</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ab/>
            </w:r>
            <w:r>
              <w:rPr>
                <w:rFonts w:hint="eastAsia" w:ascii="仿宋" w:hAnsi="仿宋" w:eastAsia="仿宋" w:cs="仿宋"/>
                <w:color w:val="auto"/>
                <w:vertAlign w:val="baseline"/>
                <w:lang w:val="en-US" w:eastAsia="zh-CN"/>
              </w:rPr>
              <w:t xml:space="preserve">           2.</w:t>
            </w:r>
            <w:r>
              <w:rPr>
                <w:rFonts w:hint="eastAsia" w:ascii="仿宋" w:hAnsi="仿宋" w:eastAsia="仿宋" w:cs="仿宋"/>
                <w:color w:val="auto"/>
                <w:vertAlign w:val="baseline"/>
                <w:lang w:eastAsia="zh-CN"/>
              </w:rPr>
              <w:t>检测窗口采用专利防护罩方式，射线得到有效防护</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辐射泄漏量：</w:t>
            </w:r>
            <w:r>
              <w:rPr>
                <w:rFonts w:hint="eastAsia" w:ascii="仿宋" w:hAnsi="仿宋" w:eastAsia="仿宋" w:cs="仿宋"/>
                <w:color w:val="auto"/>
                <w:vertAlign w:val="baseline"/>
                <w:lang w:eastAsia="zh-CN"/>
              </w:rPr>
              <w:t xml:space="preserve">X 线散射剂量：≤2.5μSv/h  </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w:t>
            </w:r>
            <w:r>
              <w:rPr>
                <w:rFonts w:hint="eastAsia" w:ascii="仿宋" w:hAnsi="仿宋" w:eastAsia="仿宋" w:cs="仿宋"/>
                <w:b/>
                <w:bCs/>
                <w:color w:val="auto"/>
                <w:vertAlign w:val="baseline"/>
                <w:lang w:eastAsia="zh-CN"/>
              </w:rPr>
              <w:t>X</w:t>
            </w:r>
            <w:r>
              <w:rPr>
                <w:rFonts w:hint="eastAsia" w:ascii="仿宋" w:hAnsi="仿宋" w:eastAsia="仿宋" w:cs="仿宋"/>
                <w:b/>
                <w:bCs/>
                <w:color w:val="auto"/>
                <w:vertAlign w:val="baseline"/>
                <w:lang w:val="en-US" w:eastAsia="zh-CN"/>
              </w:rPr>
              <w:t>射线束：</w:t>
            </w:r>
            <w:r>
              <w:rPr>
                <w:rFonts w:hint="eastAsia" w:ascii="仿宋" w:hAnsi="仿宋" w:eastAsia="仿宋" w:cs="仿宋"/>
                <w:color w:val="auto"/>
                <w:vertAlign w:val="baseline"/>
                <w:lang w:eastAsia="zh-CN"/>
              </w:rPr>
              <w:t>166mm*124mm 矩形  提供检测报告</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w:t>
            </w:r>
            <w:r>
              <w:rPr>
                <w:rFonts w:hint="eastAsia" w:ascii="仿宋" w:hAnsi="仿宋" w:eastAsia="仿宋" w:cs="仿宋"/>
                <w:b/>
                <w:bCs/>
                <w:color w:val="auto"/>
                <w:vertAlign w:val="baseline"/>
                <w:lang w:eastAsia="zh-CN"/>
              </w:rPr>
              <w:t>测量面积：</w:t>
            </w:r>
            <w:r>
              <w:rPr>
                <w:rFonts w:hint="eastAsia" w:ascii="仿宋" w:hAnsi="仿宋" w:eastAsia="仿宋" w:cs="仿宋"/>
                <w:color w:val="auto"/>
                <w:vertAlign w:val="baseline"/>
                <w:lang w:eastAsia="zh-CN"/>
              </w:rPr>
              <w:t>测量面积：≧150mm*110mm 提供检测报告</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测量厚度：</w:t>
            </w:r>
            <w:r>
              <w:rPr>
                <w:rFonts w:hint="eastAsia" w:ascii="仿宋" w:hAnsi="仿宋" w:eastAsia="仿宋" w:cs="仿宋"/>
                <w:color w:val="auto"/>
                <w:vertAlign w:val="baseline"/>
                <w:lang w:eastAsia="zh-CN"/>
              </w:rPr>
              <w:t>≥2</w:t>
            </w:r>
            <w:r>
              <w:rPr>
                <w:rFonts w:hint="eastAsia" w:ascii="仿宋" w:hAnsi="仿宋" w:eastAsia="仿宋" w:cs="仿宋"/>
                <w:color w:val="auto"/>
                <w:vertAlign w:val="baseline"/>
                <w:lang w:val="en-US" w:eastAsia="zh-CN"/>
              </w:rPr>
              <w:t>20</w:t>
            </w:r>
            <w:r>
              <w:rPr>
                <w:rFonts w:hint="eastAsia" w:ascii="仿宋" w:hAnsi="仿宋" w:eastAsia="仿宋" w:cs="仿宋"/>
                <w:color w:val="auto"/>
                <w:vertAlign w:val="baseline"/>
                <w:lang w:eastAsia="zh-CN"/>
              </w:rPr>
              <w:t>mm</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骨密度测量范围：</w:t>
            </w:r>
            <w:r>
              <w:rPr>
                <w:rFonts w:hint="eastAsia" w:ascii="仿宋" w:hAnsi="仿宋" w:eastAsia="仿宋" w:cs="仿宋"/>
                <w:color w:val="auto"/>
                <w:vertAlign w:val="baseline"/>
                <w:lang w:eastAsia="zh-CN"/>
              </w:rPr>
              <w:t>0.2 ~1.3 g/cm2</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w:t>
            </w:r>
            <w:r>
              <w:rPr>
                <w:rFonts w:hint="eastAsia" w:ascii="仿宋" w:hAnsi="仿宋" w:eastAsia="仿宋" w:cs="仿宋"/>
                <w:b/>
                <w:bCs/>
                <w:color w:val="auto"/>
                <w:vertAlign w:val="baseline"/>
                <w:lang w:eastAsia="zh-CN"/>
              </w:rPr>
              <w:t>测量结果：</w:t>
            </w:r>
            <w:r>
              <w:rPr>
                <w:rFonts w:hint="eastAsia" w:ascii="仿宋" w:hAnsi="仿宋" w:eastAsia="仿宋" w:cs="仿宋"/>
                <w:color w:val="auto"/>
                <w:vertAlign w:val="baseline"/>
                <w:lang w:eastAsia="zh-CN"/>
              </w:rPr>
              <w:t>T-值、Z-值、BMD、BMC、面积、成人百分比、同龄百分比、骨质指数、BMI、预计发生骨质疏松年龄、骨折风险系（提供检测报告单）</w:t>
            </w:r>
          </w:p>
          <w:p>
            <w:pPr>
              <w:jc w:val="left"/>
              <w:rPr>
                <w:rFonts w:hint="eastAsia" w:ascii="仿宋" w:hAnsi="仿宋" w:eastAsia="仿宋" w:cs="仿宋"/>
                <w:color w:val="auto"/>
                <w:vertAlign w:val="baseline"/>
                <w:lang w:val="en-US" w:eastAsia="zh-CN"/>
              </w:rPr>
            </w:pPr>
            <w:r>
              <w:rPr>
                <w:rFonts w:hint="eastAsia" w:ascii="仿宋" w:hAnsi="仿宋" w:eastAsia="仿宋" w:cs="仿宋"/>
                <w:b/>
                <w:bCs/>
                <w:color w:val="auto"/>
                <w:vertAlign w:val="baseline"/>
                <w:lang w:eastAsia="zh-CN"/>
              </w:rPr>
              <w:t>系统软件功能：</w:t>
            </w:r>
            <w:r>
              <w:rPr>
                <w:rFonts w:hint="eastAsia" w:ascii="仿宋" w:hAnsi="仿宋" w:eastAsia="仿宋" w:cs="仿宋"/>
                <w:color w:val="auto"/>
                <w:vertAlign w:val="baseline"/>
                <w:lang w:val="en-US" w:eastAsia="zh-CN"/>
              </w:rPr>
              <w:t>1.</w:t>
            </w:r>
            <w:r>
              <w:rPr>
                <w:rFonts w:hint="eastAsia" w:ascii="仿宋" w:hAnsi="仿宋" w:eastAsia="仿宋" w:cs="仿宋"/>
                <w:color w:val="auto"/>
                <w:vertAlign w:val="baseline"/>
                <w:lang w:eastAsia="zh-CN"/>
              </w:rPr>
              <w:t>全中文操作软件，</w:t>
            </w:r>
            <w:r>
              <w:rPr>
                <w:rFonts w:hint="eastAsia" w:ascii="仿宋" w:hAnsi="仿宋" w:eastAsia="仿宋" w:cs="仿宋"/>
                <w:color w:val="auto"/>
                <w:vertAlign w:val="baseline"/>
                <w:lang w:val="en-US" w:eastAsia="zh-CN"/>
              </w:rPr>
              <w:t>软件终身免费升级</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ab/>
            </w:r>
            <w:r>
              <w:rPr>
                <w:rFonts w:hint="eastAsia" w:ascii="仿宋" w:hAnsi="仿宋" w:eastAsia="仿宋" w:cs="仿宋"/>
                <w:color w:val="auto"/>
                <w:vertAlign w:val="baseline"/>
                <w:lang w:val="en-US" w:eastAsia="zh-CN"/>
              </w:rPr>
              <w:t xml:space="preserve">          2.</w:t>
            </w:r>
            <w:r>
              <w:rPr>
                <w:rFonts w:hint="eastAsia" w:ascii="仿宋" w:hAnsi="仿宋" w:eastAsia="仿宋" w:cs="仿宋"/>
                <w:color w:val="auto"/>
                <w:vertAlign w:val="baseline"/>
                <w:lang w:eastAsia="zh-CN"/>
              </w:rPr>
              <w:t>自动质控体膜校准功能</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ab/>
            </w:r>
            <w:r>
              <w:rPr>
                <w:rFonts w:hint="eastAsia" w:ascii="仿宋" w:hAnsi="仿宋" w:eastAsia="仿宋" w:cs="仿宋"/>
                <w:color w:val="auto"/>
                <w:vertAlign w:val="baseline"/>
                <w:lang w:val="en-US" w:eastAsia="zh-CN"/>
              </w:rPr>
              <w:t xml:space="preserve">          3.</w:t>
            </w:r>
            <w:r>
              <w:rPr>
                <w:rFonts w:hint="eastAsia" w:ascii="仿宋" w:hAnsi="仿宋" w:eastAsia="仿宋" w:cs="仿宋"/>
                <w:color w:val="auto"/>
                <w:vertAlign w:val="baseline"/>
                <w:lang w:eastAsia="zh-CN"/>
              </w:rPr>
              <w:t>具有独特的自动判断与人工判断功能可选功能</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ab/>
            </w:r>
            <w:r>
              <w:rPr>
                <w:rFonts w:hint="eastAsia" w:ascii="仿宋" w:hAnsi="仿宋" w:eastAsia="仿宋" w:cs="仿宋"/>
                <w:color w:val="auto"/>
                <w:vertAlign w:val="baseline"/>
                <w:lang w:val="en-US" w:eastAsia="zh-CN"/>
              </w:rPr>
              <w:t xml:space="preserve">          4.</w:t>
            </w:r>
            <w:r>
              <w:rPr>
                <w:rFonts w:hint="eastAsia" w:ascii="仿宋" w:hAnsi="仿宋" w:eastAsia="仿宋" w:cs="仿宋"/>
                <w:color w:val="auto"/>
                <w:vertAlign w:val="baseline"/>
                <w:lang w:eastAsia="zh-CN"/>
              </w:rPr>
              <w:t>中文彩色结果报告（三色图）</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ab/>
            </w:r>
            <w:r>
              <w:rPr>
                <w:rFonts w:hint="eastAsia" w:ascii="仿宋" w:hAnsi="仿宋" w:eastAsia="仿宋" w:cs="仿宋"/>
                <w:color w:val="auto"/>
                <w:vertAlign w:val="baseline"/>
                <w:lang w:val="en-US" w:eastAsia="zh-CN"/>
              </w:rPr>
              <w:t xml:space="preserve">          5.</w:t>
            </w:r>
            <w:r>
              <w:rPr>
                <w:rFonts w:hint="eastAsia" w:ascii="仿宋" w:hAnsi="仿宋" w:eastAsia="仿宋" w:cs="仿宋"/>
                <w:color w:val="auto"/>
                <w:vertAlign w:val="baseline"/>
                <w:lang w:eastAsia="zh-CN"/>
              </w:rPr>
              <w:t>具有病历姓名纠错功能</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ab/>
            </w:r>
            <w:r>
              <w:rPr>
                <w:rFonts w:hint="eastAsia" w:ascii="仿宋" w:hAnsi="仿宋" w:eastAsia="仿宋" w:cs="仿宋"/>
                <w:color w:val="auto"/>
                <w:vertAlign w:val="baseline"/>
                <w:lang w:val="en-US" w:eastAsia="zh-CN"/>
              </w:rPr>
              <w:t xml:space="preserve">          6.</w:t>
            </w:r>
            <w:r>
              <w:rPr>
                <w:rFonts w:hint="eastAsia" w:ascii="仿宋" w:hAnsi="仿宋" w:eastAsia="仿宋" w:cs="仿宋"/>
                <w:color w:val="auto"/>
                <w:vertAlign w:val="baseline"/>
                <w:lang w:eastAsia="zh-CN"/>
              </w:rPr>
              <w:t>★具有六种条件统计分析功能，为医生提供更多的病例信息</w:t>
            </w:r>
          </w:p>
          <w:p>
            <w:pPr>
              <w:ind w:firstLine="1470" w:firstLineChars="700"/>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7.</w:t>
            </w:r>
            <w:r>
              <w:rPr>
                <w:rFonts w:hint="eastAsia" w:ascii="仿宋" w:hAnsi="仿宋" w:eastAsia="仿宋" w:cs="仿宋"/>
                <w:color w:val="auto"/>
                <w:vertAlign w:val="baseline"/>
                <w:lang w:eastAsia="zh-CN"/>
              </w:rPr>
              <w:t>统计具有饼状统计与表格统计功能，便于医生对病例进行分析</w:t>
            </w:r>
          </w:p>
          <w:p>
            <w:pPr>
              <w:ind w:firstLine="1470" w:firstLineChars="700"/>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8.</w:t>
            </w:r>
            <w:r>
              <w:rPr>
                <w:rFonts w:hint="eastAsia" w:ascii="仿宋" w:hAnsi="仿宋" w:eastAsia="仿宋" w:cs="仿宋"/>
                <w:color w:val="auto"/>
                <w:vertAlign w:val="baseline"/>
                <w:lang w:eastAsia="zh-CN"/>
              </w:rPr>
              <w:t>★能够进行多部位独立计算、BMC（g）BMD(g/cm)</w:t>
            </w:r>
          </w:p>
          <w:p>
            <w:pPr>
              <w:ind w:firstLine="1470" w:firstLineChars="700"/>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9 .免费与</w:t>
            </w:r>
            <w:r>
              <w:rPr>
                <w:rFonts w:hint="eastAsia" w:ascii="仿宋" w:hAnsi="仿宋" w:eastAsia="仿宋" w:cs="仿宋"/>
                <w:color w:val="auto"/>
                <w:vertAlign w:val="baseline"/>
                <w:lang w:eastAsia="zh-CN"/>
              </w:rPr>
              <w:t>医院HIS系统、体检系统</w:t>
            </w:r>
            <w:r>
              <w:rPr>
                <w:rFonts w:hint="eastAsia" w:ascii="仿宋" w:hAnsi="仿宋" w:eastAsia="仿宋" w:cs="仿宋"/>
                <w:color w:val="auto"/>
                <w:vertAlign w:val="baseline"/>
                <w:lang w:val="en-US" w:eastAsia="zh-CN"/>
              </w:rPr>
              <w:t>接口连接，如涉及接口费， 由中标厂家支付。</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w:t>
            </w:r>
            <w:r>
              <w:rPr>
                <w:rFonts w:hint="eastAsia" w:ascii="仿宋" w:hAnsi="仿宋" w:eastAsia="仿宋" w:cs="仿宋"/>
                <w:b/>
                <w:bCs/>
                <w:color w:val="auto"/>
                <w:vertAlign w:val="baseline"/>
                <w:lang w:eastAsia="zh-CN"/>
              </w:rPr>
              <w:t>数据库：</w:t>
            </w:r>
            <w:r>
              <w:rPr>
                <w:rFonts w:hint="eastAsia" w:ascii="仿宋" w:hAnsi="仿宋" w:eastAsia="仿宋" w:cs="仿宋"/>
                <w:color w:val="auto"/>
                <w:vertAlign w:val="baseline"/>
                <w:lang w:val="en-US" w:eastAsia="zh-CN"/>
              </w:rPr>
              <w:t>1.</w:t>
            </w:r>
            <w:r>
              <w:rPr>
                <w:rFonts w:hint="eastAsia" w:ascii="仿宋" w:hAnsi="仿宋" w:eastAsia="仿宋" w:cs="仿宋"/>
                <w:color w:val="auto"/>
                <w:vertAlign w:val="baseline"/>
                <w:lang w:eastAsia="zh-CN"/>
              </w:rPr>
              <w:t>拥有多人种数据库：具老年人数据，最大可以测量1</w:t>
            </w:r>
            <w:r>
              <w:rPr>
                <w:rFonts w:hint="eastAsia" w:ascii="仿宋" w:hAnsi="仿宋" w:eastAsia="仿宋" w:cs="仿宋"/>
                <w:color w:val="auto"/>
                <w:vertAlign w:val="baseline"/>
                <w:lang w:val="en-US" w:eastAsia="zh-CN"/>
              </w:rPr>
              <w:t>3</w:t>
            </w:r>
            <w:r>
              <w:rPr>
                <w:rFonts w:hint="eastAsia" w:ascii="仿宋" w:hAnsi="仿宋" w:eastAsia="仿宋" w:cs="仿宋"/>
                <w:color w:val="auto"/>
                <w:vertAlign w:val="baseline"/>
                <w:lang w:eastAsia="zh-CN"/>
              </w:rPr>
              <w:t>0岁老年人群</w:t>
            </w:r>
          </w:p>
          <w:p>
            <w:pPr>
              <w:ind w:firstLine="840" w:firstLineChars="400"/>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2.</w:t>
            </w:r>
            <w:r>
              <w:rPr>
                <w:rFonts w:hint="eastAsia" w:ascii="仿宋" w:hAnsi="仿宋" w:eastAsia="仿宋" w:cs="仿宋"/>
                <w:color w:val="auto"/>
                <w:vertAlign w:val="baseline"/>
                <w:lang w:eastAsia="zh-CN"/>
              </w:rPr>
              <w:t>可同时存储病人病历及图片</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工作电压：</w:t>
            </w:r>
            <w:r>
              <w:rPr>
                <w:rFonts w:hint="eastAsia" w:ascii="仿宋" w:hAnsi="仿宋" w:eastAsia="仿宋" w:cs="仿宋"/>
                <w:color w:val="auto"/>
                <w:vertAlign w:val="baseline"/>
                <w:lang w:eastAsia="zh-CN"/>
              </w:rPr>
              <w:t>220V±10%，50Hz</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工作站配置：</w:t>
            </w:r>
            <w:r>
              <w:rPr>
                <w:rFonts w:hint="eastAsia" w:ascii="仿宋" w:hAnsi="仿宋" w:eastAsia="仿宋" w:cs="仿宋"/>
                <w:color w:val="auto"/>
                <w:vertAlign w:val="baseline"/>
                <w:lang w:val="en-US" w:eastAsia="zh-CN"/>
              </w:rPr>
              <w:t>1.</w:t>
            </w:r>
            <w:r>
              <w:rPr>
                <w:rFonts w:hint="eastAsia" w:ascii="仿宋" w:hAnsi="仿宋" w:eastAsia="仿宋" w:cs="仿宋"/>
                <w:color w:val="auto"/>
                <w:vertAlign w:val="baseline"/>
                <w:lang w:eastAsia="zh-CN"/>
              </w:rPr>
              <w:t>原装商务计算机，i5配置，CPU四核、</w:t>
            </w:r>
            <w:r>
              <w:rPr>
                <w:rFonts w:hint="eastAsia" w:ascii="仿宋" w:hAnsi="仿宋" w:eastAsia="仿宋" w:cs="仿宋"/>
                <w:color w:val="auto"/>
                <w:vertAlign w:val="baseline"/>
                <w:lang w:val="en-US" w:eastAsia="zh-CN"/>
              </w:rPr>
              <w:t>8</w:t>
            </w:r>
            <w:r>
              <w:rPr>
                <w:rFonts w:hint="eastAsia" w:ascii="仿宋" w:hAnsi="仿宋" w:eastAsia="仿宋" w:cs="仿宋"/>
                <w:color w:val="auto"/>
                <w:vertAlign w:val="baseline"/>
                <w:lang w:eastAsia="zh-CN"/>
              </w:rPr>
              <w:t>G、1T、22吋高清显示器</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ab/>
            </w:r>
            <w:r>
              <w:rPr>
                <w:rFonts w:hint="eastAsia" w:ascii="仿宋" w:hAnsi="仿宋" w:eastAsia="仿宋" w:cs="仿宋"/>
                <w:color w:val="auto"/>
                <w:vertAlign w:val="baseline"/>
                <w:lang w:val="en-US" w:eastAsia="zh-CN"/>
              </w:rPr>
              <w:t xml:space="preserve">       2.</w:t>
            </w:r>
            <w:r>
              <w:rPr>
                <w:rFonts w:hint="eastAsia" w:ascii="仿宋" w:hAnsi="仿宋" w:eastAsia="仿宋" w:cs="仿宋"/>
                <w:color w:val="auto"/>
                <w:vertAlign w:val="baseline"/>
                <w:lang w:eastAsia="zh-CN"/>
              </w:rPr>
              <w:t>★可移动工作推车</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ab/>
            </w:r>
            <w:r>
              <w:rPr>
                <w:rFonts w:hint="eastAsia" w:ascii="仿宋" w:hAnsi="仿宋" w:eastAsia="仿宋" w:cs="仿宋"/>
                <w:color w:val="auto"/>
                <w:vertAlign w:val="baseline"/>
                <w:lang w:val="en-US" w:eastAsia="zh-CN"/>
              </w:rPr>
              <w:t xml:space="preserve">       3.</w:t>
            </w:r>
            <w:r>
              <w:rPr>
                <w:rFonts w:hint="eastAsia" w:ascii="仿宋" w:hAnsi="仿宋" w:eastAsia="仿宋" w:cs="仿宋"/>
                <w:color w:val="auto"/>
                <w:vertAlign w:val="baseline"/>
                <w:lang w:eastAsia="zh-CN"/>
              </w:rPr>
              <w:t>★可移动射线主机摆台</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ab/>
            </w:r>
            <w:r>
              <w:rPr>
                <w:rFonts w:hint="eastAsia" w:ascii="仿宋" w:hAnsi="仿宋" w:eastAsia="仿宋" w:cs="仿宋"/>
                <w:color w:val="auto"/>
                <w:vertAlign w:val="baseline"/>
                <w:lang w:val="en-US" w:eastAsia="zh-CN"/>
              </w:rPr>
              <w:t xml:space="preserve">       4.</w:t>
            </w:r>
            <w:r>
              <w:rPr>
                <w:rFonts w:hint="eastAsia" w:ascii="仿宋" w:hAnsi="仿宋" w:eastAsia="仿宋" w:cs="仿宋"/>
                <w:color w:val="auto"/>
                <w:vertAlign w:val="baseline"/>
                <w:lang w:eastAsia="zh-CN"/>
              </w:rPr>
              <w:t>射线主机铅衣防护</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打印机：</w:t>
            </w:r>
            <w:r>
              <w:rPr>
                <w:rFonts w:hint="eastAsia" w:ascii="仿宋" w:hAnsi="仿宋" w:eastAsia="仿宋" w:cs="仿宋"/>
                <w:color w:val="auto"/>
                <w:vertAlign w:val="baseline"/>
                <w:lang w:eastAsia="zh-CN"/>
              </w:rPr>
              <w:t>支持任意品牌外接打印机。</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整机质保：</w:t>
            </w:r>
            <w:r>
              <w:rPr>
                <w:rFonts w:hint="eastAsia" w:ascii="仿宋" w:hAnsi="仿宋" w:eastAsia="仿宋" w:cs="仿宋"/>
                <w:color w:val="auto"/>
                <w:vertAlign w:val="baseline"/>
                <w:lang w:eastAsia="zh-CN"/>
              </w:rPr>
              <w:t>整机质保</w:t>
            </w:r>
            <w:r>
              <w:rPr>
                <w:rFonts w:hint="eastAsia" w:ascii="仿宋" w:hAnsi="仿宋" w:eastAsia="仿宋" w:cs="仿宋"/>
                <w:color w:val="auto"/>
                <w:vertAlign w:val="baseline"/>
                <w:lang w:val="en-US" w:eastAsia="zh-CN"/>
              </w:rPr>
              <w:t>24</w:t>
            </w:r>
            <w:r>
              <w:rPr>
                <w:rFonts w:hint="eastAsia" w:ascii="仿宋" w:hAnsi="仿宋" w:eastAsia="仿宋" w:cs="仿宋"/>
                <w:color w:val="auto"/>
                <w:vertAlign w:val="baseline"/>
                <w:lang w:eastAsia="zh-CN"/>
              </w:rPr>
              <w:t>个月</w:t>
            </w:r>
          </w:p>
        </w:tc>
        <w:tc>
          <w:tcPr>
            <w:tcW w:w="69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69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台</w:t>
            </w:r>
          </w:p>
        </w:tc>
        <w:tc>
          <w:tcPr>
            <w:tcW w:w="890" w:type="dxa"/>
          </w:tcPr>
          <w:p>
            <w:pPr>
              <w:jc w:val="center"/>
              <w:rPr>
                <w:rFonts w:hint="eastAsia" w:ascii="仿宋" w:hAnsi="仿宋" w:eastAsia="仿宋" w:cs="仿宋"/>
                <w:color w:val="auto"/>
                <w:vertAlign w:val="baseline"/>
                <w:lang w:eastAsia="zh-CN"/>
              </w:rPr>
            </w:pPr>
          </w:p>
        </w:tc>
      </w:tr>
    </w:tbl>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p>
    <w:p>
      <w:pPr>
        <w:jc w:val="center"/>
        <w:rPr>
          <w:rFonts w:hint="eastAsia" w:ascii="仿宋" w:hAnsi="仿宋" w:eastAsia="仿宋" w:cs="仿宋"/>
          <w:color w:val="auto"/>
          <w:sz w:val="24"/>
          <w:szCs w:val="32"/>
          <w:lang w:eastAsia="zh-CN"/>
        </w:rPr>
      </w:pPr>
      <w:r>
        <w:rPr>
          <w:rFonts w:hint="eastAsia" w:ascii="仿宋" w:hAnsi="仿宋" w:eastAsia="仿宋" w:cs="仿宋"/>
          <w:color w:val="auto"/>
          <w:sz w:val="24"/>
          <w:szCs w:val="32"/>
          <w:lang w:eastAsia="zh-CN"/>
        </w:rPr>
        <w:t>阿图什市人民医院医疗设备及信息化设备采购项目参数（六包）</w:t>
      </w:r>
      <w:bookmarkStart w:id="0" w:name="_GoBack"/>
      <w:bookmarkEnd w:id="0"/>
    </w:p>
    <w:tbl>
      <w:tblPr>
        <w:tblStyle w:val="5"/>
        <w:tblW w:w="10686" w:type="dxa"/>
        <w:tblInd w:w="-7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392"/>
        <w:gridCol w:w="4949"/>
        <w:gridCol w:w="953"/>
        <w:gridCol w:w="922"/>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序号</w:t>
            </w:r>
          </w:p>
        </w:tc>
        <w:tc>
          <w:tcPr>
            <w:tcW w:w="1392" w:type="dxa"/>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品目名称</w:t>
            </w:r>
          </w:p>
        </w:tc>
        <w:tc>
          <w:tcPr>
            <w:tcW w:w="4949" w:type="dxa"/>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主要技术参数</w:t>
            </w:r>
          </w:p>
        </w:tc>
        <w:tc>
          <w:tcPr>
            <w:tcW w:w="953" w:type="dxa"/>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单位</w:t>
            </w:r>
          </w:p>
        </w:tc>
        <w:tc>
          <w:tcPr>
            <w:tcW w:w="922" w:type="dxa"/>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数量</w:t>
            </w:r>
          </w:p>
        </w:tc>
        <w:tc>
          <w:tcPr>
            <w:tcW w:w="1660" w:type="dxa"/>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686" w:type="dxa"/>
            <w:gridSpan w:val="6"/>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老院区体检中心电子显示屏</w:t>
            </w:r>
          </w:p>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屏宽：3.84米 屏高：2.08米；整屏分辨率：2088*1131； 模组尺寸：长12 高13   数量：156块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1392"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户内全彩LED屏</w:t>
            </w:r>
          </w:p>
        </w:tc>
        <w:tc>
          <w:tcPr>
            <w:tcW w:w="4949" w:type="dxa"/>
          </w:tcPr>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w:t>
            </w:r>
            <w:r>
              <w:rPr>
                <w:rFonts w:hint="eastAsia" w:ascii="仿宋" w:hAnsi="仿宋" w:eastAsia="仿宋" w:cs="仿宋"/>
                <w:color w:val="auto"/>
                <w:vertAlign w:val="baseline"/>
                <w:lang w:val="en-US" w:eastAsia="zh-CN"/>
              </w:rPr>
              <w:t>1</w:t>
            </w:r>
            <w:r>
              <w:rPr>
                <w:rFonts w:hint="eastAsia" w:ascii="仿宋" w:hAnsi="仿宋" w:eastAsia="仿宋" w:cs="仿宋"/>
                <w:color w:val="auto"/>
                <w:vertAlign w:val="baseline"/>
                <w:lang w:eastAsia="zh-CN"/>
              </w:rPr>
              <w:t>）像素结构 SMD1515三合一LED；（</w:t>
            </w:r>
            <w:r>
              <w:rPr>
                <w:rFonts w:hint="eastAsia" w:ascii="仿宋" w:hAnsi="仿宋" w:eastAsia="仿宋" w:cs="仿宋"/>
                <w:color w:val="auto"/>
                <w:vertAlign w:val="baseline"/>
                <w:lang w:val="en-US" w:eastAsia="zh-CN"/>
              </w:rPr>
              <w:t>2</w:t>
            </w:r>
            <w:r>
              <w:rPr>
                <w:rFonts w:hint="eastAsia" w:ascii="仿宋" w:hAnsi="仿宋" w:eastAsia="仿宋" w:cs="仿宋"/>
                <w:color w:val="auto"/>
                <w:vertAlign w:val="baseline"/>
                <w:lang w:eastAsia="zh-CN"/>
              </w:rPr>
              <w:t>）像素间距（mm） 1.839；（</w:t>
            </w:r>
            <w:r>
              <w:rPr>
                <w:rFonts w:hint="eastAsia" w:ascii="仿宋" w:hAnsi="仿宋" w:eastAsia="仿宋" w:cs="仿宋"/>
                <w:color w:val="auto"/>
                <w:vertAlign w:val="baseline"/>
                <w:lang w:val="en-US" w:eastAsia="zh-CN"/>
              </w:rPr>
              <w:t>3</w:t>
            </w:r>
            <w:r>
              <w:rPr>
                <w:rFonts w:hint="eastAsia" w:ascii="仿宋" w:hAnsi="仿宋" w:eastAsia="仿宋" w:cs="仿宋"/>
                <w:color w:val="auto"/>
                <w:vertAlign w:val="baseline"/>
                <w:lang w:eastAsia="zh-CN"/>
              </w:rPr>
              <w:t>）模组分辨率（W×H） 174×87=15138；（</w:t>
            </w:r>
            <w:r>
              <w:rPr>
                <w:rFonts w:hint="eastAsia" w:ascii="仿宋" w:hAnsi="仿宋" w:eastAsia="仿宋" w:cs="仿宋"/>
                <w:color w:val="auto"/>
                <w:vertAlign w:val="baseline"/>
                <w:lang w:val="en-US" w:eastAsia="zh-CN"/>
              </w:rPr>
              <w:t>4</w:t>
            </w:r>
            <w:r>
              <w:rPr>
                <w:rFonts w:hint="eastAsia" w:ascii="仿宋" w:hAnsi="仿宋" w:eastAsia="仿宋" w:cs="仿宋"/>
                <w:color w:val="auto"/>
                <w:vertAlign w:val="baseline"/>
                <w:lang w:eastAsia="zh-CN"/>
              </w:rPr>
              <w:t>）模组尺寸（mm） 320×160×16.6；（</w:t>
            </w:r>
            <w:r>
              <w:rPr>
                <w:rFonts w:hint="eastAsia" w:ascii="仿宋" w:hAnsi="仿宋" w:eastAsia="仿宋" w:cs="仿宋"/>
                <w:color w:val="auto"/>
                <w:vertAlign w:val="baseline"/>
                <w:lang w:val="en-US" w:eastAsia="zh-CN"/>
              </w:rPr>
              <w:t>5</w:t>
            </w:r>
            <w:r>
              <w:rPr>
                <w:rFonts w:hint="eastAsia" w:ascii="仿宋" w:hAnsi="仿宋" w:eastAsia="仿宋" w:cs="仿宋"/>
                <w:color w:val="auto"/>
                <w:vertAlign w:val="baseline"/>
                <w:lang w:eastAsia="zh-CN"/>
              </w:rPr>
              <w:t>）模组重量（kg） 0.46；（</w:t>
            </w:r>
            <w:r>
              <w:rPr>
                <w:rFonts w:hint="eastAsia" w:ascii="仿宋" w:hAnsi="仿宋" w:eastAsia="仿宋" w:cs="仿宋"/>
                <w:color w:val="auto"/>
                <w:vertAlign w:val="baseline"/>
                <w:lang w:val="en-US" w:eastAsia="zh-CN"/>
              </w:rPr>
              <w:t>6</w:t>
            </w:r>
            <w:r>
              <w:rPr>
                <w:rFonts w:hint="eastAsia" w:ascii="仿宋" w:hAnsi="仿宋" w:eastAsia="仿宋" w:cs="仿宋"/>
                <w:color w:val="auto"/>
                <w:vertAlign w:val="baseline"/>
                <w:lang w:eastAsia="zh-CN"/>
              </w:rPr>
              <w:t>）模组输入电压（V） 5±0.1；（</w:t>
            </w:r>
            <w:r>
              <w:rPr>
                <w:rFonts w:hint="eastAsia" w:ascii="仿宋" w:hAnsi="仿宋" w:eastAsia="仿宋" w:cs="仿宋"/>
                <w:color w:val="auto"/>
                <w:vertAlign w:val="baseline"/>
                <w:lang w:val="en-US" w:eastAsia="zh-CN"/>
              </w:rPr>
              <w:t>7</w:t>
            </w:r>
            <w:r>
              <w:rPr>
                <w:rFonts w:hint="eastAsia" w:ascii="仿宋" w:hAnsi="仿宋" w:eastAsia="仿宋" w:cs="仿宋"/>
                <w:color w:val="auto"/>
                <w:vertAlign w:val="baseline"/>
                <w:lang w:eastAsia="zh-CN"/>
              </w:rPr>
              <w:t>）模组最大电流（A） ≤5.2；（</w:t>
            </w:r>
            <w:r>
              <w:rPr>
                <w:rFonts w:hint="eastAsia" w:ascii="仿宋" w:hAnsi="仿宋" w:eastAsia="仿宋" w:cs="仿宋"/>
                <w:color w:val="auto"/>
                <w:vertAlign w:val="baseline"/>
                <w:lang w:val="en-US" w:eastAsia="zh-CN"/>
              </w:rPr>
              <w:t>8</w:t>
            </w:r>
            <w:r>
              <w:rPr>
                <w:rFonts w:hint="eastAsia" w:ascii="仿宋" w:hAnsi="仿宋" w:eastAsia="仿宋" w:cs="仿宋"/>
                <w:color w:val="auto"/>
                <w:vertAlign w:val="baseline"/>
                <w:lang w:eastAsia="zh-CN"/>
              </w:rPr>
              <w:t>）模组最大功耗（W） ≤26；（</w:t>
            </w:r>
            <w:r>
              <w:rPr>
                <w:rFonts w:hint="eastAsia" w:ascii="仿宋" w:hAnsi="仿宋" w:eastAsia="仿宋" w:cs="仿宋"/>
                <w:color w:val="auto"/>
                <w:vertAlign w:val="baseline"/>
                <w:lang w:val="en-US" w:eastAsia="zh-CN"/>
              </w:rPr>
              <w:t>9</w:t>
            </w:r>
            <w:r>
              <w:rPr>
                <w:rFonts w:hint="eastAsia" w:ascii="仿宋" w:hAnsi="仿宋" w:eastAsia="仿宋" w:cs="仿宋"/>
                <w:color w:val="auto"/>
                <w:vertAlign w:val="baseline"/>
                <w:lang w:eastAsia="zh-CN"/>
              </w:rPr>
              <w:t>）单点亮度校正 有，单点色度校正 有，白平衡亮度（nits） ≥500（1</w:t>
            </w:r>
            <w:r>
              <w:rPr>
                <w:rFonts w:hint="eastAsia" w:ascii="仿宋" w:hAnsi="仿宋" w:eastAsia="仿宋" w:cs="仿宋"/>
                <w:color w:val="auto"/>
                <w:vertAlign w:val="baseline"/>
                <w:lang w:val="en-US" w:eastAsia="zh-CN"/>
              </w:rPr>
              <w:t>0</w:t>
            </w:r>
            <w:r>
              <w:rPr>
                <w:rFonts w:hint="eastAsia" w:ascii="仿宋" w:hAnsi="仿宋" w:eastAsia="仿宋" w:cs="仿宋"/>
                <w:color w:val="auto"/>
                <w:vertAlign w:val="baseline"/>
                <w:lang w:eastAsia="zh-CN"/>
              </w:rPr>
              <w:t>）色温（K） 2000～9500可调；（</w:t>
            </w:r>
            <w:r>
              <w:rPr>
                <w:rFonts w:hint="eastAsia" w:ascii="仿宋" w:hAnsi="仿宋" w:eastAsia="仿宋" w:cs="仿宋"/>
                <w:color w:val="auto"/>
                <w:vertAlign w:val="baseline"/>
                <w:lang w:val="en-US" w:eastAsia="zh-CN"/>
              </w:rPr>
              <w:t>11</w:t>
            </w:r>
            <w:r>
              <w:rPr>
                <w:rFonts w:hint="eastAsia" w:ascii="仿宋" w:hAnsi="仿宋" w:eastAsia="仿宋" w:cs="仿宋"/>
                <w:color w:val="auto"/>
                <w:vertAlign w:val="baseline"/>
                <w:lang w:eastAsia="zh-CN"/>
              </w:rPr>
              <w:t>）视角（水平/垂直°） 140/120；（</w:t>
            </w:r>
            <w:r>
              <w:rPr>
                <w:rFonts w:hint="eastAsia" w:ascii="仿宋" w:hAnsi="仿宋" w:eastAsia="仿宋" w:cs="仿宋"/>
                <w:color w:val="auto"/>
                <w:vertAlign w:val="baseline"/>
                <w:lang w:val="en-US" w:eastAsia="zh-CN"/>
              </w:rPr>
              <w:t>12</w:t>
            </w:r>
            <w:r>
              <w:rPr>
                <w:rFonts w:hint="eastAsia" w:ascii="仿宋" w:hAnsi="仿宋" w:eastAsia="仿宋" w:cs="仿宋"/>
                <w:color w:val="auto"/>
                <w:vertAlign w:val="baseline"/>
                <w:lang w:eastAsia="zh-CN"/>
              </w:rPr>
              <w:t>）亮度/色度均匀性 ≥99%；（1</w:t>
            </w:r>
            <w:r>
              <w:rPr>
                <w:rFonts w:hint="eastAsia" w:ascii="仿宋" w:hAnsi="仿宋" w:eastAsia="仿宋" w:cs="仿宋"/>
                <w:color w:val="auto"/>
                <w:vertAlign w:val="baseline"/>
                <w:lang w:val="en-US" w:eastAsia="zh-CN"/>
              </w:rPr>
              <w:t>3</w:t>
            </w:r>
            <w:r>
              <w:rPr>
                <w:rFonts w:hint="eastAsia" w:ascii="仿宋" w:hAnsi="仿宋" w:eastAsia="仿宋" w:cs="仿宋"/>
                <w:color w:val="auto"/>
                <w:vertAlign w:val="baseline"/>
                <w:lang w:eastAsia="zh-CN"/>
              </w:rPr>
              <w:t>）对比度   5000:1；（1</w:t>
            </w:r>
            <w:r>
              <w:rPr>
                <w:rFonts w:hint="eastAsia" w:ascii="仿宋" w:hAnsi="仿宋" w:eastAsia="仿宋" w:cs="仿宋"/>
                <w:color w:val="auto"/>
                <w:vertAlign w:val="baseline"/>
                <w:lang w:val="en-US" w:eastAsia="zh-CN"/>
              </w:rPr>
              <w:t>4</w:t>
            </w:r>
            <w:r>
              <w:rPr>
                <w:rFonts w:hint="eastAsia" w:ascii="仿宋" w:hAnsi="仿宋" w:eastAsia="仿宋" w:cs="仿宋"/>
                <w:color w:val="auto"/>
                <w:vertAlign w:val="baseline"/>
                <w:lang w:eastAsia="zh-CN"/>
              </w:rPr>
              <w:t>）供电要求   AC90V－132V/ AC186V－264V，频率47Hz～63Hz；（</w:t>
            </w:r>
            <w:r>
              <w:rPr>
                <w:rFonts w:hint="eastAsia" w:ascii="仿宋" w:hAnsi="仿宋" w:eastAsia="仿宋" w:cs="仿宋"/>
                <w:color w:val="auto"/>
                <w:vertAlign w:val="baseline"/>
                <w:lang w:val="en-US" w:eastAsia="zh-CN"/>
              </w:rPr>
              <w:t>15</w:t>
            </w:r>
            <w:r>
              <w:rPr>
                <w:rFonts w:hint="eastAsia" w:ascii="仿宋" w:hAnsi="仿宋" w:eastAsia="仿宋" w:cs="仿宋"/>
                <w:color w:val="auto"/>
                <w:vertAlign w:val="baseline"/>
                <w:lang w:eastAsia="zh-CN"/>
              </w:rPr>
              <w:t>）换帧频率（Hz） 50&amp;60；（1</w:t>
            </w:r>
            <w:r>
              <w:rPr>
                <w:rFonts w:hint="eastAsia" w:ascii="仿宋" w:hAnsi="仿宋" w:eastAsia="仿宋" w:cs="仿宋"/>
                <w:color w:val="auto"/>
                <w:vertAlign w:val="baseline"/>
                <w:lang w:val="en-US" w:eastAsia="zh-CN"/>
              </w:rPr>
              <w:t>6</w:t>
            </w:r>
            <w:r>
              <w:rPr>
                <w:rFonts w:hint="eastAsia" w:ascii="仿宋" w:hAnsi="仿宋" w:eastAsia="仿宋" w:cs="仿宋"/>
                <w:color w:val="auto"/>
                <w:vertAlign w:val="baseline"/>
                <w:lang w:eastAsia="zh-CN"/>
              </w:rPr>
              <w:t>）驱动方式 恒流驱动，58扫（</w:t>
            </w:r>
            <w:r>
              <w:rPr>
                <w:rFonts w:hint="eastAsia" w:ascii="仿宋" w:hAnsi="仿宋" w:eastAsia="仿宋" w:cs="仿宋"/>
                <w:color w:val="auto"/>
                <w:vertAlign w:val="baseline"/>
                <w:lang w:val="en-US" w:eastAsia="zh-CN"/>
              </w:rPr>
              <w:t>17</w:t>
            </w:r>
            <w:r>
              <w:rPr>
                <w:rFonts w:hint="eastAsia" w:ascii="仿宋" w:hAnsi="仿宋" w:eastAsia="仿宋" w:cs="仿宋"/>
                <w:color w:val="auto"/>
                <w:vertAlign w:val="baseline"/>
                <w:lang w:eastAsia="zh-CN"/>
              </w:rPr>
              <w:t>）灰度级别 16384；（1</w:t>
            </w:r>
            <w:r>
              <w:rPr>
                <w:rFonts w:hint="eastAsia" w:ascii="仿宋" w:hAnsi="仿宋" w:eastAsia="仿宋" w:cs="仿宋"/>
                <w:color w:val="auto"/>
                <w:vertAlign w:val="baseline"/>
                <w:lang w:val="en-US" w:eastAsia="zh-CN"/>
              </w:rPr>
              <w:t>8</w:t>
            </w:r>
            <w:r>
              <w:rPr>
                <w:rFonts w:hint="eastAsia" w:ascii="仿宋" w:hAnsi="仿宋" w:eastAsia="仿宋" w:cs="仿宋"/>
                <w:color w:val="auto"/>
                <w:vertAlign w:val="baseline"/>
                <w:lang w:eastAsia="zh-CN"/>
              </w:rPr>
              <w:t>）刷新率（Hz） 3840Hz；（</w:t>
            </w:r>
            <w:r>
              <w:rPr>
                <w:rFonts w:hint="eastAsia" w:ascii="仿宋" w:hAnsi="仿宋" w:eastAsia="仿宋" w:cs="仿宋"/>
                <w:color w:val="auto"/>
                <w:vertAlign w:val="baseline"/>
                <w:lang w:val="en-US" w:eastAsia="zh-CN"/>
              </w:rPr>
              <w:t>19</w:t>
            </w:r>
            <w:r>
              <w:rPr>
                <w:rFonts w:hint="eastAsia" w:ascii="仿宋" w:hAnsi="仿宋" w:eastAsia="仿宋" w:cs="仿宋"/>
                <w:color w:val="auto"/>
                <w:vertAlign w:val="baseline"/>
                <w:lang w:eastAsia="zh-CN"/>
              </w:rPr>
              <w:t>）颜色处理位数 14bit；（</w:t>
            </w:r>
            <w:r>
              <w:rPr>
                <w:rFonts w:hint="eastAsia" w:ascii="仿宋" w:hAnsi="仿宋" w:eastAsia="仿宋" w:cs="仿宋"/>
                <w:color w:val="auto"/>
                <w:vertAlign w:val="baseline"/>
                <w:lang w:val="en-US" w:eastAsia="zh-CN"/>
              </w:rPr>
              <w:t>20</w:t>
            </w:r>
            <w:r>
              <w:rPr>
                <w:rFonts w:hint="eastAsia" w:ascii="仿宋" w:hAnsi="仿宋" w:eastAsia="仿宋" w:cs="仿宋"/>
                <w:color w:val="auto"/>
                <w:vertAlign w:val="baseline"/>
                <w:lang w:eastAsia="zh-CN"/>
              </w:rPr>
              <w:t>）寿命典型值（hrs） 100,000H；（2</w:t>
            </w:r>
            <w:r>
              <w:rPr>
                <w:rFonts w:hint="eastAsia" w:ascii="仿宋" w:hAnsi="仿宋" w:eastAsia="仿宋" w:cs="仿宋"/>
                <w:color w:val="auto"/>
                <w:vertAlign w:val="baseline"/>
                <w:lang w:val="en-US" w:eastAsia="zh-CN"/>
              </w:rPr>
              <w:t>1</w:t>
            </w:r>
            <w:r>
              <w:rPr>
                <w:rFonts w:hint="eastAsia" w:ascii="仿宋" w:hAnsi="仿宋" w:eastAsia="仿宋" w:cs="仿宋"/>
                <w:color w:val="auto"/>
                <w:vertAlign w:val="baseline"/>
                <w:lang w:eastAsia="zh-CN"/>
              </w:rPr>
              <w:t>）工作温/湿度范围（℃/RH） -20℃～50℃ / 10%RH～65%RH（无结露）；（</w:t>
            </w:r>
            <w:r>
              <w:rPr>
                <w:rFonts w:hint="eastAsia" w:ascii="仿宋" w:hAnsi="仿宋" w:eastAsia="仿宋" w:cs="仿宋"/>
                <w:color w:val="auto"/>
                <w:vertAlign w:val="baseline"/>
                <w:lang w:val="en-US" w:eastAsia="zh-CN"/>
              </w:rPr>
              <w:t>22</w:t>
            </w:r>
            <w:r>
              <w:rPr>
                <w:rFonts w:hint="eastAsia" w:ascii="仿宋" w:hAnsi="仿宋" w:eastAsia="仿宋" w:cs="仿宋"/>
                <w:color w:val="auto"/>
                <w:vertAlign w:val="baseline"/>
                <w:lang w:eastAsia="zh-CN"/>
              </w:rPr>
              <w:t xml:space="preserve">）存储温/湿度范围（℃/RH） -10℃～30℃ / 10%RH～60%RH（无结露）     </w:t>
            </w:r>
          </w:p>
        </w:tc>
        <w:tc>
          <w:tcPr>
            <w:tcW w:w="953" w:type="dxa"/>
            <w:vAlign w:val="center"/>
          </w:tcPr>
          <w:p>
            <w:pP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平方米</w:t>
            </w:r>
          </w:p>
        </w:tc>
        <w:tc>
          <w:tcPr>
            <w:tcW w:w="922"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8</w:t>
            </w:r>
          </w:p>
        </w:tc>
        <w:tc>
          <w:tcPr>
            <w:tcW w:w="1660" w:type="dxa"/>
          </w:tcPr>
          <w:p>
            <w:pPr>
              <w:jc w:val="center"/>
              <w:rPr>
                <w:rFonts w:hint="eastAsia" w:ascii="仿宋" w:hAnsi="仿宋" w:eastAsia="仿宋" w:cs="仿宋"/>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w:t>
            </w:r>
          </w:p>
        </w:tc>
        <w:tc>
          <w:tcPr>
            <w:tcW w:w="1392"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接收卡</w:t>
            </w:r>
          </w:p>
        </w:tc>
        <w:tc>
          <w:tcPr>
            <w:tcW w:w="4949" w:type="dxa"/>
          </w:tcPr>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（1）单卡带载 512×512像素 ； （2）支持逐点亮色度校正；（3）支持接收卡预存画面设置；（4）支持温度、电压、 网线通讯和视频源信号状态检测；（5）集成 8个标准 HUB320 接口，免接 HUB 板。（6）采用千兆网口， 可以连接 PC 端 ；(7)支持画面90度旋转；</w:t>
            </w:r>
          </w:p>
        </w:tc>
        <w:tc>
          <w:tcPr>
            <w:tcW w:w="953"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张</w:t>
            </w:r>
          </w:p>
        </w:tc>
        <w:tc>
          <w:tcPr>
            <w:tcW w:w="922"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21</w:t>
            </w:r>
          </w:p>
        </w:tc>
        <w:tc>
          <w:tcPr>
            <w:tcW w:w="1660" w:type="dxa"/>
          </w:tcPr>
          <w:p>
            <w:pPr>
              <w:jc w:val="center"/>
              <w:rPr>
                <w:rFonts w:hint="eastAsia" w:ascii="仿宋" w:hAnsi="仿宋" w:eastAsia="仿宋" w:cs="仿宋"/>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w:t>
            </w:r>
          </w:p>
        </w:tc>
        <w:tc>
          <w:tcPr>
            <w:tcW w:w="1392"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独立主控</w:t>
            </w:r>
          </w:p>
        </w:tc>
        <w:tc>
          <w:tcPr>
            <w:tcW w:w="4949" w:type="dxa"/>
          </w:tcPr>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支持窗口位置、大小调整及窗口截取功能；（2）安装扩展子卡后，扩展子卡的播放源模式下，支持使用鼠标进行控制；（3）支持输入源一键切换；（4）支持外置独立音频；（5）支持输入分辨率预设及自定义调节；（6）支持画面全屏缩放、点对点显示、自定义缩放三种缩放模式；（7）支持快捷点屏，简单操作即可完成屏体配置；（8）HDMI支持1920*1200@60HZ，DVI支持1920*1200@60HZ，AUDOI音频，3.5音频输入口(9)输出接口和规格,6路RJ45,单网口最大带载65万,控制接口,USB,支持1路方口USB控制接口;(10)输入电压AC100V~240V 50/60Hz,额定功耗,25 W；（11)温度-20℃～+60℃,湿度,10%RH～+90%RH，无冷凝;(12)尺寸482.6mm×281.6mm×50.0mm;(13)净重2.8kg.</w:t>
            </w:r>
          </w:p>
        </w:tc>
        <w:tc>
          <w:tcPr>
            <w:tcW w:w="953"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台</w:t>
            </w:r>
          </w:p>
        </w:tc>
        <w:tc>
          <w:tcPr>
            <w:tcW w:w="922"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1660" w:type="dxa"/>
          </w:tcPr>
          <w:p>
            <w:pPr>
              <w:jc w:val="center"/>
              <w:rPr>
                <w:rFonts w:hint="eastAsia" w:ascii="仿宋" w:hAnsi="仿宋" w:eastAsia="仿宋" w:cs="仿宋"/>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4</w:t>
            </w:r>
          </w:p>
        </w:tc>
        <w:tc>
          <w:tcPr>
            <w:tcW w:w="1392"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开关电源</w:t>
            </w:r>
          </w:p>
        </w:tc>
        <w:tc>
          <w:tcPr>
            <w:tcW w:w="4949" w:type="dxa"/>
          </w:tcPr>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5V，200W。工作环境温度范围-40℃+70℃</w:t>
            </w:r>
          </w:p>
        </w:tc>
        <w:tc>
          <w:tcPr>
            <w:tcW w:w="953"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个</w:t>
            </w:r>
          </w:p>
        </w:tc>
        <w:tc>
          <w:tcPr>
            <w:tcW w:w="922"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32</w:t>
            </w:r>
          </w:p>
        </w:tc>
        <w:tc>
          <w:tcPr>
            <w:tcW w:w="1660" w:type="dxa"/>
          </w:tcPr>
          <w:p>
            <w:pPr>
              <w:jc w:val="center"/>
              <w:rPr>
                <w:rFonts w:hint="eastAsia" w:ascii="仿宋" w:hAnsi="仿宋" w:eastAsia="仿宋" w:cs="仿宋"/>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5</w:t>
            </w:r>
          </w:p>
        </w:tc>
        <w:tc>
          <w:tcPr>
            <w:tcW w:w="1392"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电脑</w:t>
            </w:r>
          </w:p>
        </w:tc>
        <w:tc>
          <w:tcPr>
            <w:tcW w:w="4949" w:type="dxa"/>
          </w:tcPr>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I5-10400F/4G/1T/2G独显/，21.5显示器</w:t>
            </w:r>
          </w:p>
        </w:tc>
        <w:tc>
          <w:tcPr>
            <w:tcW w:w="953"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套</w:t>
            </w:r>
          </w:p>
        </w:tc>
        <w:tc>
          <w:tcPr>
            <w:tcW w:w="922"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1660" w:type="dxa"/>
          </w:tcPr>
          <w:p>
            <w:pPr>
              <w:jc w:val="center"/>
              <w:rPr>
                <w:rFonts w:hint="eastAsia" w:ascii="仿宋" w:hAnsi="仿宋" w:eastAsia="仿宋" w:cs="仿宋"/>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6</w:t>
            </w:r>
          </w:p>
        </w:tc>
        <w:tc>
          <w:tcPr>
            <w:tcW w:w="1392"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会议音响</w:t>
            </w:r>
          </w:p>
        </w:tc>
        <w:tc>
          <w:tcPr>
            <w:tcW w:w="4949" w:type="dxa"/>
          </w:tcPr>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额定阻抗：8Ω额定功率：80W；最大声压：100dB低频：4×5.5寸80磁， 号角尺寸：200×183×500</w:t>
            </w:r>
          </w:p>
        </w:tc>
        <w:tc>
          <w:tcPr>
            <w:tcW w:w="953"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台</w:t>
            </w:r>
          </w:p>
        </w:tc>
        <w:tc>
          <w:tcPr>
            <w:tcW w:w="922" w:type="dxa"/>
            <w:vAlign w:val="center"/>
          </w:tcPr>
          <w:p>
            <w:pP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w:t>
            </w:r>
          </w:p>
        </w:tc>
        <w:tc>
          <w:tcPr>
            <w:tcW w:w="1660" w:type="dxa"/>
          </w:tcPr>
          <w:p>
            <w:pPr>
              <w:jc w:val="center"/>
              <w:rPr>
                <w:rFonts w:hint="eastAsia" w:ascii="仿宋" w:hAnsi="仿宋" w:eastAsia="仿宋" w:cs="仿宋"/>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7</w:t>
            </w:r>
          </w:p>
        </w:tc>
        <w:tc>
          <w:tcPr>
            <w:tcW w:w="1392"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功放</w:t>
            </w:r>
          </w:p>
        </w:tc>
        <w:tc>
          <w:tcPr>
            <w:tcW w:w="4949" w:type="dxa"/>
          </w:tcPr>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手动+自动选择并显示VCD、DVD、MP3、LD；带DSP效果。功率：200WX2阻抗：8Ω，电源：AC-220V-240V/50-60Hz，尺寸：480*430*110MM</w:t>
            </w:r>
          </w:p>
        </w:tc>
        <w:tc>
          <w:tcPr>
            <w:tcW w:w="953"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个</w:t>
            </w:r>
          </w:p>
        </w:tc>
        <w:tc>
          <w:tcPr>
            <w:tcW w:w="922" w:type="dxa"/>
            <w:vAlign w:val="center"/>
          </w:tcPr>
          <w:p>
            <w:pP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1660" w:type="dxa"/>
          </w:tcPr>
          <w:p>
            <w:pPr>
              <w:jc w:val="center"/>
              <w:rPr>
                <w:rFonts w:hint="eastAsia" w:ascii="仿宋" w:hAnsi="仿宋" w:eastAsia="仿宋" w:cs="仿宋"/>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6" w:type="dxa"/>
            <w:gridSpan w:val="6"/>
          </w:tcPr>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质保期：免费质保期不少于2年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6" w:type="dxa"/>
            <w:gridSpan w:val="6"/>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新院一楼电子显示屏</w:t>
            </w:r>
          </w:p>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屏宽：3.2米 屏高：1.92米；整屏分辨率：2088*1131  模组尺寸：长10 高12  数量：120块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1392"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户内全彩LED屏</w:t>
            </w:r>
          </w:p>
        </w:tc>
        <w:tc>
          <w:tcPr>
            <w:tcW w:w="4949" w:type="dxa"/>
          </w:tcPr>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w:t>
            </w:r>
            <w:r>
              <w:rPr>
                <w:rFonts w:hint="eastAsia" w:ascii="仿宋" w:hAnsi="仿宋" w:eastAsia="仿宋" w:cs="仿宋"/>
                <w:color w:val="auto"/>
                <w:vertAlign w:val="baseline"/>
                <w:lang w:val="en-US" w:eastAsia="zh-CN"/>
              </w:rPr>
              <w:t>1</w:t>
            </w:r>
            <w:r>
              <w:rPr>
                <w:rFonts w:hint="eastAsia" w:ascii="仿宋" w:hAnsi="仿宋" w:eastAsia="仿宋" w:cs="仿宋"/>
                <w:color w:val="auto"/>
                <w:vertAlign w:val="baseline"/>
                <w:lang w:eastAsia="zh-CN"/>
              </w:rPr>
              <w:t>）像素结构 SMD1515三合一LED；（</w:t>
            </w:r>
            <w:r>
              <w:rPr>
                <w:rFonts w:hint="eastAsia" w:ascii="仿宋" w:hAnsi="仿宋" w:eastAsia="仿宋" w:cs="仿宋"/>
                <w:color w:val="auto"/>
                <w:vertAlign w:val="baseline"/>
                <w:lang w:val="en-US" w:eastAsia="zh-CN"/>
              </w:rPr>
              <w:t>2</w:t>
            </w:r>
            <w:r>
              <w:rPr>
                <w:rFonts w:hint="eastAsia" w:ascii="仿宋" w:hAnsi="仿宋" w:eastAsia="仿宋" w:cs="仿宋"/>
                <w:color w:val="auto"/>
                <w:vertAlign w:val="baseline"/>
                <w:lang w:eastAsia="zh-CN"/>
              </w:rPr>
              <w:t>）像素间距（mm） 1.839；（</w:t>
            </w:r>
            <w:r>
              <w:rPr>
                <w:rFonts w:hint="eastAsia" w:ascii="仿宋" w:hAnsi="仿宋" w:eastAsia="仿宋" w:cs="仿宋"/>
                <w:color w:val="auto"/>
                <w:vertAlign w:val="baseline"/>
                <w:lang w:val="en-US" w:eastAsia="zh-CN"/>
              </w:rPr>
              <w:t>3</w:t>
            </w:r>
            <w:r>
              <w:rPr>
                <w:rFonts w:hint="eastAsia" w:ascii="仿宋" w:hAnsi="仿宋" w:eastAsia="仿宋" w:cs="仿宋"/>
                <w:color w:val="auto"/>
                <w:vertAlign w:val="baseline"/>
                <w:lang w:eastAsia="zh-CN"/>
              </w:rPr>
              <w:t>）模组分辨率（W×H） 174×87=15138；（</w:t>
            </w:r>
            <w:r>
              <w:rPr>
                <w:rFonts w:hint="eastAsia" w:ascii="仿宋" w:hAnsi="仿宋" w:eastAsia="仿宋" w:cs="仿宋"/>
                <w:color w:val="auto"/>
                <w:vertAlign w:val="baseline"/>
                <w:lang w:val="en-US" w:eastAsia="zh-CN"/>
              </w:rPr>
              <w:t>4</w:t>
            </w:r>
            <w:r>
              <w:rPr>
                <w:rFonts w:hint="eastAsia" w:ascii="仿宋" w:hAnsi="仿宋" w:eastAsia="仿宋" w:cs="仿宋"/>
                <w:color w:val="auto"/>
                <w:vertAlign w:val="baseline"/>
                <w:lang w:eastAsia="zh-CN"/>
              </w:rPr>
              <w:t>）模组尺寸（mm） 320×160×16.6；（</w:t>
            </w:r>
            <w:r>
              <w:rPr>
                <w:rFonts w:hint="eastAsia" w:ascii="仿宋" w:hAnsi="仿宋" w:eastAsia="仿宋" w:cs="仿宋"/>
                <w:color w:val="auto"/>
                <w:vertAlign w:val="baseline"/>
                <w:lang w:val="en-US" w:eastAsia="zh-CN"/>
              </w:rPr>
              <w:t>5</w:t>
            </w:r>
            <w:r>
              <w:rPr>
                <w:rFonts w:hint="eastAsia" w:ascii="仿宋" w:hAnsi="仿宋" w:eastAsia="仿宋" w:cs="仿宋"/>
                <w:color w:val="auto"/>
                <w:vertAlign w:val="baseline"/>
                <w:lang w:eastAsia="zh-CN"/>
              </w:rPr>
              <w:t>）模组重量（kg） 0.46；（</w:t>
            </w:r>
            <w:r>
              <w:rPr>
                <w:rFonts w:hint="eastAsia" w:ascii="仿宋" w:hAnsi="仿宋" w:eastAsia="仿宋" w:cs="仿宋"/>
                <w:color w:val="auto"/>
                <w:vertAlign w:val="baseline"/>
                <w:lang w:val="en-US" w:eastAsia="zh-CN"/>
              </w:rPr>
              <w:t>6</w:t>
            </w:r>
            <w:r>
              <w:rPr>
                <w:rFonts w:hint="eastAsia" w:ascii="仿宋" w:hAnsi="仿宋" w:eastAsia="仿宋" w:cs="仿宋"/>
                <w:color w:val="auto"/>
                <w:vertAlign w:val="baseline"/>
                <w:lang w:eastAsia="zh-CN"/>
              </w:rPr>
              <w:t>）模组输入电压（V） 5±0.1；（</w:t>
            </w:r>
            <w:r>
              <w:rPr>
                <w:rFonts w:hint="eastAsia" w:ascii="仿宋" w:hAnsi="仿宋" w:eastAsia="仿宋" w:cs="仿宋"/>
                <w:color w:val="auto"/>
                <w:vertAlign w:val="baseline"/>
                <w:lang w:val="en-US" w:eastAsia="zh-CN"/>
              </w:rPr>
              <w:t>7</w:t>
            </w:r>
            <w:r>
              <w:rPr>
                <w:rFonts w:hint="eastAsia" w:ascii="仿宋" w:hAnsi="仿宋" w:eastAsia="仿宋" w:cs="仿宋"/>
                <w:color w:val="auto"/>
                <w:vertAlign w:val="baseline"/>
                <w:lang w:eastAsia="zh-CN"/>
              </w:rPr>
              <w:t>）模组最大电流（A） ≤5.2；（</w:t>
            </w:r>
            <w:r>
              <w:rPr>
                <w:rFonts w:hint="eastAsia" w:ascii="仿宋" w:hAnsi="仿宋" w:eastAsia="仿宋" w:cs="仿宋"/>
                <w:color w:val="auto"/>
                <w:vertAlign w:val="baseline"/>
                <w:lang w:val="en-US" w:eastAsia="zh-CN"/>
              </w:rPr>
              <w:t>8</w:t>
            </w:r>
            <w:r>
              <w:rPr>
                <w:rFonts w:hint="eastAsia" w:ascii="仿宋" w:hAnsi="仿宋" w:eastAsia="仿宋" w:cs="仿宋"/>
                <w:color w:val="auto"/>
                <w:vertAlign w:val="baseline"/>
                <w:lang w:eastAsia="zh-CN"/>
              </w:rPr>
              <w:t>）模组最大功耗（W） ≤26；（</w:t>
            </w:r>
            <w:r>
              <w:rPr>
                <w:rFonts w:hint="eastAsia" w:ascii="仿宋" w:hAnsi="仿宋" w:eastAsia="仿宋" w:cs="仿宋"/>
                <w:color w:val="auto"/>
                <w:vertAlign w:val="baseline"/>
                <w:lang w:val="en-US" w:eastAsia="zh-CN"/>
              </w:rPr>
              <w:t>9</w:t>
            </w:r>
            <w:r>
              <w:rPr>
                <w:rFonts w:hint="eastAsia" w:ascii="仿宋" w:hAnsi="仿宋" w:eastAsia="仿宋" w:cs="仿宋"/>
                <w:color w:val="auto"/>
                <w:vertAlign w:val="baseline"/>
                <w:lang w:eastAsia="zh-CN"/>
              </w:rPr>
              <w:t>）单点亮度校正 有，单点色度校正 有，白平衡亮度（nits） ≥500（1</w:t>
            </w:r>
            <w:r>
              <w:rPr>
                <w:rFonts w:hint="eastAsia" w:ascii="仿宋" w:hAnsi="仿宋" w:eastAsia="仿宋" w:cs="仿宋"/>
                <w:color w:val="auto"/>
                <w:vertAlign w:val="baseline"/>
                <w:lang w:val="en-US" w:eastAsia="zh-CN"/>
              </w:rPr>
              <w:t>0</w:t>
            </w:r>
            <w:r>
              <w:rPr>
                <w:rFonts w:hint="eastAsia" w:ascii="仿宋" w:hAnsi="仿宋" w:eastAsia="仿宋" w:cs="仿宋"/>
                <w:color w:val="auto"/>
                <w:vertAlign w:val="baseline"/>
                <w:lang w:eastAsia="zh-CN"/>
              </w:rPr>
              <w:t>）色温（K） 2000～9500可调；（1</w:t>
            </w:r>
            <w:r>
              <w:rPr>
                <w:rFonts w:hint="eastAsia" w:ascii="仿宋" w:hAnsi="仿宋" w:eastAsia="仿宋" w:cs="仿宋"/>
                <w:color w:val="auto"/>
                <w:vertAlign w:val="baseline"/>
                <w:lang w:val="en-US" w:eastAsia="zh-CN"/>
              </w:rPr>
              <w:t>1</w:t>
            </w:r>
            <w:r>
              <w:rPr>
                <w:rFonts w:hint="eastAsia" w:ascii="仿宋" w:hAnsi="仿宋" w:eastAsia="仿宋" w:cs="仿宋"/>
                <w:color w:val="auto"/>
                <w:vertAlign w:val="baseline"/>
                <w:lang w:eastAsia="zh-CN"/>
              </w:rPr>
              <w:t>）视角（水平/垂直°） 140/120；（</w:t>
            </w:r>
            <w:r>
              <w:rPr>
                <w:rFonts w:hint="eastAsia" w:ascii="仿宋" w:hAnsi="仿宋" w:eastAsia="仿宋" w:cs="仿宋"/>
                <w:color w:val="auto"/>
                <w:vertAlign w:val="baseline"/>
                <w:lang w:val="en-US" w:eastAsia="zh-CN"/>
              </w:rPr>
              <w:t>12</w:t>
            </w:r>
            <w:r>
              <w:rPr>
                <w:rFonts w:hint="eastAsia" w:ascii="仿宋" w:hAnsi="仿宋" w:eastAsia="仿宋" w:cs="仿宋"/>
                <w:color w:val="auto"/>
                <w:vertAlign w:val="baseline"/>
                <w:lang w:eastAsia="zh-CN"/>
              </w:rPr>
              <w:t>）亮度/色度均匀性 ≥99%；（1</w:t>
            </w:r>
            <w:r>
              <w:rPr>
                <w:rFonts w:hint="eastAsia" w:ascii="仿宋" w:hAnsi="仿宋" w:eastAsia="仿宋" w:cs="仿宋"/>
                <w:color w:val="auto"/>
                <w:vertAlign w:val="baseline"/>
                <w:lang w:val="en-US" w:eastAsia="zh-CN"/>
              </w:rPr>
              <w:t>3</w:t>
            </w:r>
            <w:r>
              <w:rPr>
                <w:rFonts w:hint="eastAsia" w:ascii="仿宋" w:hAnsi="仿宋" w:eastAsia="仿宋" w:cs="仿宋"/>
                <w:color w:val="auto"/>
                <w:vertAlign w:val="baseline"/>
                <w:lang w:eastAsia="zh-CN"/>
              </w:rPr>
              <w:t>）对比度   5000:1；（1</w:t>
            </w:r>
            <w:r>
              <w:rPr>
                <w:rFonts w:hint="eastAsia" w:ascii="仿宋" w:hAnsi="仿宋" w:eastAsia="仿宋" w:cs="仿宋"/>
                <w:color w:val="auto"/>
                <w:vertAlign w:val="baseline"/>
                <w:lang w:val="en-US" w:eastAsia="zh-CN"/>
              </w:rPr>
              <w:t>4</w:t>
            </w:r>
            <w:r>
              <w:rPr>
                <w:rFonts w:hint="eastAsia" w:ascii="仿宋" w:hAnsi="仿宋" w:eastAsia="仿宋" w:cs="仿宋"/>
                <w:color w:val="auto"/>
                <w:vertAlign w:val="baseline"/>
                <w:lang w:eastAsia="zh-CN"/>
              </w:rPr>
              <w:t>）供电要求   AC90V－132V/ AC186V－264V，频率47Hz～63Hz；（1</w:t>
            </w:r>
            <w:r>
              <w:rPr>
                <w:rFonts w:hint="eastAsia" w:ascii="仿宋" w:hAnsi="仿宋" w:eastAsia="仿宋" w:cs="仿宋"/>
                <w:color w:val="auto"/>
                <w:vertAlign w:val="baseline"/>
                <w:lang w:val="en-US" w:eastAsia="zh-CN"/>
              </w:rPr>
              <w:t>5</w:t>
            </w:r>
            <w:r>
              <w:rPr>
                <w:rFonts w:hint="eastAsia" w:ascii="仿宋" w:hAnsi="仿宋" w:eastAsia="仿宋" w:cs="仿宋"/>
                <w:color w:val="auto"/>
                <w:vertAlign w:val="baseline"/>
                <w:lang w:eastAsia="zh-CN"/>
              </w:rPr>
              <w:t>）换帧频率（Hz） 50&amp;60；（</w:t>
            </w:r>
            <w:r>
              <w:rPr>
                <w:rFonts w:hint="eastAsia" w:ascii="仿宋" w:hAnsi="仿宋" w:eastAsia="仿宋" w:cs="仿宋"/>
                <w:color w:val="auto"/>
                <w:vertAlign w:val="baseline"/>
                <w:lang w:val="en-US" w:eastAsia="zh-CN"/>
              </w:rPr>
              <w:t>16</w:t>
            </w:r>
            <w:r>
              <w:rPr>
                <w:rFonts w:hint="eastAsia" w:ascii="仿宋" w:hAnsi="仿宋" w:eastAsia="仿宋" w:cs="仿宋"/>
                <w:color w:val="auto"/>
                <w:vertAlign w:val="baseline"/>
                <w:lang w:eastAsia="zh-CN"/>
              </w:rPr>
              <w:t>）驱动方式 恒流驱动，58扫（1</w:t>
            </w:r>
            <w:r>
              <w:rPr>
                <w:rFonts w:hint="eastAsia" w:ascii="仿宋" w:hAnsi="仿宋" w:eastAsia="仿宋" w:cs="仿宋"/>
                <w:color w:val="auto"/>
                <w:vertAlign w:val="baseline"/>
                <w:lang w:val="en-US" w:eastAsia="zh-CN"/>
              </w:rPr>
              <w:t>7</w:t>
            </w:r>
            <w:r>
              <w:rPr>
                <w:rFonts w:hint="eastAsia" w:ascii="仿宋" w:hAnsi="仿宋" w:eastAsia="仿宋" w:cs="仿宋"/>
                <w:color w:val="auto"/>
                <w:vertAlign w:val="baseline"/>
                <w:lang w:eastAsia="zh-CN"/>
              </w:rPr>
              <w:t>）灰度级别 16384；（1</w:t>
            </w:r>
            <w:r>
              <w:rPr>
                <w:rFonts w:hint="eastAsia" w:ascii="仿宋" w:hAnsi="仿宋" w:eastAsia="仿宋" w:cs="仿宋"/>
                <w:color w:val="auto"/>
                <w:vertAlign w:val="baseline"/>
                <w:lang w:val="en-US" w:eastAsia="zh-CN"/>
              </w:rPr>
              <w:t>8</w:t>
            </w:r>
            <w:r>
              <w:rPr>
                <w:rFonts w:hint="eastAsia" w:ascii="仿宋" w:hAnsi="仿宋" w:eastAsia="仿宋" w:cs="仿宋"/>
                <w:color w:val="auto"/>
                <w:vertAlign w:val="baseline"/>
                <w:lang w:eastAsia="zh-CN"/>
              </w:rPr>
              <w:t>）刷新率（Hz） 3840Hz；（</w:t>
            </w:r>
            <w:r>
              <w:rPr>
                <w:rFonts w:hint="eastAsia" w:ascii="仿宋" w:hAnsi="仿宋" w:eastAsia="仿宋" w:cs="仿宋"/>
                <w:color w:val="auto"/>
                <w:vertAlign w:val="baseline"/>
                <w:lang w:val="en-US" w:eastAsia="zh-CN"/>
              </w:rPr>
              <w:t>19</w:t>
            </w:r>
            <w:r>
              <w:rPr>
                <w:rFonts w:hint="eastAsia" w:ascii="仿宋" w:hAnsi="仿宋" w:eastAsia="仿宋" w:cs="仿宋"/>
                <w:color w:val="auto"/>
                <w:vertAlign w:val="baseline"/>
                <w:lang w:eastAsia="zh-CN"/>
              </w:rPr>
              <w:t>）颜色处理位数 14bit；（</w:t>
            </w:r>
            <w:r>
              <w:rPr>
                <w:rFonts w:hint="eastAsia" w:ascii="仿宋" w:hAnsi="仿宋" w:eastAsia="仿宋" w:cs="仿宋"/>
                <w:color w:val="auto"/>
                <w:vertAlign w:val="baseline"/>
                <w:lang w:val="en-US" w:eastAsia="zh-CN"/>
              </w:rPr>
              <w:t>20</w:t>
            </w:r>
            <w:r>
              <w:rPr>
                <w:rFonts w:hint="eastAsia" w:ascii="仿宋" w:hAnsi="仿宋" w:eastAsia="仿宋" w:cs="仿宋"/>
                <w:color w:val="auto"/>
                <w:vertAlign w:val="baseline"/>
                <w:lang w:eastAsia="zh-CN"/>
              </w:rPr>
              <w:t>）寿命典型值（hrs） 100,000H；（2</w:t>
            </w:r>
            <w:r>
              <w:rPr>
                <w:rFonts w:hint="eastAsia" w:ascii="仿宋" w:hAnsi="仿宋" w:eastAsia="仿宋" w:cs="仿宋"/>
                <w:color w:val="auto"/>
                <w:vertAlign w:val="baseline"/>
                <w:lang w:val="en-US" w:eastAsia="zh-CN"/>
              </w:rPr>
              <w:t>1</w:t>
            </w:r>
            <w:r>
              <w:rPr>
                <w:rFonts w:hint="eastAsia" w:ascii="仿宋" w:hAnsi="仿宋" w:eastAsia="仿宋" w:cs="仿宋"/>
                <w:color w:val="auto"/>
                <w:vertAlign w:val="baseline"/>
                <w:lang w:eastAsia="zh-CN"/>
              </w:rPr>
              <w:t>）工作温/湿度范围（℃/RH） -20℃～50℃ / 10%RH～65%RH（无结露）；（2</w:t>
            </w:r>
            <w:r>
              <w:rPr>
                <w:rFonts w:hint="eastAsia" w:ascii="仿宋" w:hAnsi="仿宋" w:eastAsia="仿宋" w:cs="仿宋"/>
                <w:color w:val="auto"/>
                <w:vertAlign w:val="baseline"/>
                <w:lang w:val="en-US" w:eastAsia="zh-CN"/>
              </w:rPr>
              <w:t>2</w:t>
            </w:r>
            <w:r>
              <w:rPr>
                <w:rFonts w:hint="eastAsia" w:ascii="仿宋" w:hAnsi="仿宋" w:eastAsia="仿宋" w:cs="仿宋"/>
                <w:color w:val="auto"/>
                <w:vertAlign w:val="baseline"/>
                <w:lang w:eastAsia="zh-CN"/>
              </w:rPr>
              <w:t>）存储温/湿度范围（℃/RH） -10℃～30℃ / 10%RH～60%RH（无结露）</w:t>
            </w:r>
          </w:p>
        </w:tc>
        <w:tc>
          <w:tcPr>
            <w:tcW w:w="953" w:type="dxa"/>
            <w:vAlign w:val="center"/>
          </w:tcPr>
          <w:p>
            <w:pP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平方米</w:t>
            </w:r>
          </w:p>
        </w:tc>
        <w:tc>
          <w:tcPr>
            <w:tcW w:w="922"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6.14</w:t>
            </w:r>
          </w:p>
        </w:tc>
        <w:tc>
          <w:tcPr>
            <w:tcW w:w="1660" w:type="dxa"/>
          </w:tcPr>
          <w:p>
            <w:pPr>
              <w:jc w:val="center"/>
              <w:rPr>
                <w:rFonts w:hint="eastAsia" w:ascii="仿宋" w:hAnsi="仿宋" w:eastAsia="仿宋" w:cs="仿宋"/>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w:t>
            </w:r>
          </w:p>
        </w:tc>
        <w:tc>
          <w:tcPr>
            <w:tcW w:w="1392"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接收卡</w:t>
            </w:r>
          </w:p>
        </w:tc>
        <w:tc>
          <w:tcPr>
            <w:tcW w:w="4949" w:type="dxa"/>
          </w:tcPr>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（1）单卡带载 512×512像素 ； （2）支持逐点亮色度校正；（3）支持接收卡预存画面设置；（4）支持温度、电压、 网线通讯和视频源信号状态检测；（5）集成 8个标准 HUB320 接口，免接 HUB 板。（6）采用千兆网口， 可以连接 PC 端 ；(7)支持画面90度旋转；</w:t>
            </w:r>
          </w:p>
        </w:tc>
        <w:tc>
          <w:tcPr>
            <w:tcW w:w="953"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张</w:t>
            </w:r>
          </w:p>
        </w:tc>
        <w:tc>
          <w:tcPr>
            <w:tcW w:w="922" w:type="dxa"/>
            <w:vAlign w:val="center"/>
          </w:tcPr>
          <w:p>
            <w:pP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18</w:t>
            </w:r>
          </w:p>
        </w:tc>
        <w:tc>
          <w:tcPr>
            <w:tcW w:w="1660" w:type="dxa"/>
          </w:tcPr>
          <w:p>
            <w:pPr>
              <w:jc w:val="center"/>
              <w:rPr>
                <w:rFonts w:hint="eastAsia" w:ascii="仿宋" w:hAnsi="仿宋" w:eastAsia="仿宋" w:cs="仿宋"/>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w:t>
            </w:r>
          </w:p>
        </w:tc>
        <w:tc>
          <w:tcPr>
            <w:tcW w:w="1392"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独立主控</w:t>
            </w:r>
          </w:p>
        </w:tc>
        <w:tc>
          <w:tcPr>
            <w:tcW w:w="4949" w:type="dxa"/>
            <w:vAlign w:val="center"/>
          </w:tcPr>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支持窗口位置、大小调整及窗口截取功能；（2）安装扩展子卡后，扩展子卡的播放源模式下，支持使用鼠标进行控制；（3）支持输入源一键切换；（4）支持外置独立音频；（5）支持输入分辨率预设及自定义调节；（6）支持画面全屏缩放、点对点显示、自定义缩放三种缩放模式；（7）支持快捷点屏，简单操作即可完成屏体配置；（8）HDMI支持1920*1200@60HZ，DVI支持1920*1200@60HZ，AUDOI音频，3.5音频输入口(9)输出接口和规格,6路RJ45,单网口最大带载65万,控制接口,USB,支持1路方口USB控制接口;(10)输入电压AC100V~240V 50/60Hz,额定功耗,25 W；（11)温度-20℃～+60℃,湿度,10%RH～+90%RH，无冷凝;(12)尺寸482.6mm×281.6mm×50.0mm;(13)净重2.8kg.</w:t>
            </w:r>
          </w:p>
        </w:tc>
        <w:tc>
          <w:tcPr>
            <w:tcW w:w="953"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台</w:t>
            </w:r>
          </w:p>
        </w:tc>
        <w:tc>
          <w:tcPr>
            <w:tcW w:w="922" w:type="dxa"/>
            <w:vAlign w:val="center"/>
          </w:tcPr>
          <w:p>
            <w:pP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1660" w:type="dxa"/>
          </w:tcPr>
          <w:p>
            <w:pPr>
              <w:jc w:val="center"/>
              <w:rPr>
                <w:rFonts w:hint="eastAsia" w:ascii="仿宋" w:hAnsi="仿宋" w:eastAsia="仿宋" w:cs="仿宋"/>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4</w:t>
            </w:r>
          </w:p>
        </w:tc>
        <w:tc>
          <w:tcPr>
            <w:tcW w:w="1392"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开关电源</w:t>
            </w:r>
          </w:p>
        </w:tc>
        <w:tc>
          <w:tcPr>
            <w:tcW w:w="4949" w:type="dxa"/>
          </w:tcPr>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5V，200W。工作环境温度范围-40℃+70℃</w:t>
            </w:r>
          </w:p>
        </w:tc>
        <w:tc>
          <w:tcPr>
            <w:tcW w:w="953" w:type="dxa"/>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个</w:t>
            </w:r>
          </w:p>
        </w:tc>
        <w:tc>
          <w:tcPr>
            <w:tcW w:w="922" w:type="dxa"/>
          </w:tcPr>
          <w:p>
            <w:pP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32</w:t>
            </w:r>
          </w:p>
        </w:tc>
        <w:tc>
          <w:tcPr>
            <w:tcW w:w="1660" w:type="dxa"/>
          </w:tcPr>
          <w:p>
            <w:pPr>
              <w:jc w:val="center"/>
              <w:rPr>
                <w:rFonts w:hint="eastAsia" w:ascii="仿宋" w:hAnsi="仿宋" w:eastAsia="仿宋" w:cs="仿宋"/>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5</w:t>
            </w:r>
          </w:p>
        </w:tc>
        <w:tc>
          <w:tcPr>
            <w:tcW w:w="1392"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电脑</w:t>
            </w:r>
          </w:p>
        </w:tc>
        <w:tc>
          <w:tcPr>
            <w:tcW w:w="4949" w:type="dxa"/>
          </w:tcPr>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I5-10400F/4G/1T/2G独显/，21.5显示器</w:t>
            </w:r>
          </w:p>
        </w:tc>
        <w:tc>
          <w:tcPr>
            <w:tcW w:w="953" w:type="dxa"/>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套</w:t>
            </w:r>
          </w:p>
        </w:tc>
        <w:tc>
          <w:tcPr>
            <w:tcW w:w="922" w:type="dxa"/>
          </w:tcPr>
          <w:p>
            <w:pP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1660" w:type="dxa"/>
          </w:tcPr>
          <w:p>
            <w:pPr>
              <w:jc w:val="center"/>
              <w:rPr>
                <w:rFonts w:hint="eastAsia" w:ascii="仿宋" w:hAnsi="仿宋" w:eastAsia="仿宋" w:cs="仿宋"/>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6" w:type="dxa"/>
            <w:gridSpan w:val="6"/>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云桌面技术参数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1392"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防火墙</w:t>
            </w:r>
          </w:p>
        </w:tc>
        <w:tc>
          <w:tcPr>
            <w:tcW w:w="4949" w:type="dxa"/>
          </w:tcPr>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性能参数：网络层吞吐量：4G，应用层吞吐量：1.5G，防病毒吞吐量：600M，IPS吞吐量：400M，全威胁吞吐量：350M，并发连接数：100万，HTTP新建连接数：3万，SSL VPN推荐用户数（单独购买）：15，SSL VPN最大用户数（单独购买）：40，SSL VPN最大理论加密流量（单独购买）：150M，IPSec VPN 最大接入数：250，IPSec  VPN吞吐量：250M。</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硬件参数：规格：1U，内存大小：4G，硬盘容量：64G SSD，电源：单电源，接口：8千兆电口+2千兆光口SFP。</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含：</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防火墙软件基础级：1套</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云智订阅软件（AF8.0.7及以上版本适用）：3套</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产品质保：3年</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软件升级：3年</w:t>
            </w:r>
          </w:p>
        </w:tc>
        <w:tc>
          <w:tcPr>
            <w:tcW w:w="953"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台</w:t>
            </w:r>
          </w:p>
        </w:tc>
        <w:tc>
          <w:tcPr>
            <w:tcW w:w="922"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w:t>
            </w:r>
          </w:p>
        </w:tc>
        <w:tc>
          <w:tcPr>
            <w:tcW w:w="1660" w:type="dxa"/>
          </w:tcPr>
          <w:p>
            <w:pPr>
              <w:jc w:val="center"/>
              <w:rPr>
                <w:rFonts w:hint="eastAsia" w:ascii="仿宋" w:hAnsi="仿宋" w:eastAsia="仿宋" w:cs="仿宋"/>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w:t>
            </w:r>
          </w:p>
        </w:tc>
        <w:tc>
          <w:tcPr>
            <w:tcW w:w="1392"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管理服务器</w:t>
            </w:r>
          </w:p>
        </w:tc>
        <w:tc>
          <w:tcPr>
            <w:tcW w:w="4949" w:type="dxa"/>
            <w:vAlign w:val="center"/>
          </w:tcPr>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2U机架式服务器，配置安装导轨，配置安全面板；</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配置处理器≥2颗，主频≥2.2GHz，单颗CPU物理核数≥10核，缓存≥13.75MB；</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配置DDR4-3200内存≥128GB，配置内存槽位≥24个；</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配置480GB SSD 3.5寸热插拔硬盘≥1块，配置2.4TB 10K SAS 3.5寸热插拔硬盘≥5块，配置3.5寸硬盘插槽≥12个；</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配置12Gbps SAS磁盘阵列控制器（9460-8i）≥1块，缓存≥2GB，配置数据保护模块；</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配置千兆电口≥4个，配置万兆光口（含模块）≥2个；</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配置800w热插拔交流电源≥2个；</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配置虚拟KVM功能，可实现与操作系统无关的远程对服务器的完全控制；</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配置机箱入侵侦测，在外部打开机箱时提供报警功能；</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保证数据隐私安全可靠；</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为响应国家低碳的要求，产品制造商需通过ISO 14064温室气体核查；提供证书复印件</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配置3年质保服务。</w:t>
            </w:r>
          </w:p>
        </w:tc>
        <w:tc>
          <w:tcPr>
            <w:tcW w:w="953"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台</w:t>
            </w:r>
          </w:p>
        </w:tc>
        <w:tc>
          <w:tcPr>
            <w:tcW w:w="922"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w:t>
            </w:r>
          </w:p>
        </w:tc>
        <w:tc>
          <w:tcPr>
            <w:tcW w:w="1660" w:type="dxa"/>
          </w:tcPr>
          <w:p>
            <w:pPr>
              <w:jc w:val="center"/>
              <w:rPr>
                <w:rFonts w:hint="eastAsia" w:ascii="仿宋" w:hAnsi="仿宋" w:eastAsia="仿宋" w:cs="仿宋"/>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w:t>
            </w:r>
          </w:p>
        </w:tc>
        <w:tc>
          <w:tcPr>
            <w:tcW w:w="1392"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办公云终端</w:t>
            </w:r>
          </w:p>
        </w:tc>
        <w:tc>
          <w:tcPr>
            <w:tcW w:w="4949" w:type="dxa"/>
          </w:tcPr>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配置Intel第10代I5处理器，主频≥2.9GHz，睿频≥4.3GHz，核数≥6核12线程，支持Windows及Linux操作系统；</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配置DDR4内存≥8G，存储≥512GB SSD，配置超核芯显卡630≥1张，空闲内存槽位≥1个，空闲硬盘槽位≥2个；</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配置千兆自适应电口网卡≥1个，配置USB3.0标准接口≥4个，配置USB2.0标准接口≥2个；</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配置耳机口≥1个，麦克风口≥1个，HDMI接口≥1个；</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配置内存插槽≥1个，硬盘扩展插槽≥2个；</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配置无线功能，支持在无线场景通过无线网络接入组网；</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集成显示器≥23.8寸，显示器支持1920X1080分辨率，支持4K高清；</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桌面支持断线可用、一键重启和一键还原，断线重连之后，用户数据和状态不变，以上功能无需通过登录后台管理平台进行配置；</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为了简化使用，需要支持单点登录功能，用户登录VOI终端后，不需要再次输入密码即可登录windows或者内置云盘程序；</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为保证系统的兼容性，便于管理维护，要求所投管理服务器、办公云终端、云桌面软件、接入交换机为同一品牌；</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配置3年质保服务；</w:t>
            </w:r>
          </w:p>
        </w:tc>
        <w:tc>
          <w:tcPr>
            <w:tcW w:w="953"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台</w:t>
            </w:r>
          </w:p>
        </w:tc>
        <w:tc>
          <w:tcPr>
            <w:tcW w:w="922"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50</w:t>
            </w:r>
          </w:p>
        </w:tc>
        <w:tc>
          <w:tcPr>
            <w:tcW w:w="1660" w:type="dxa"/>
          </w:tcPr>
          <w:p>
            <w:pPr>
              <w:jc w:val="center"/>
              <w:rPr>
                <w:rFonts w:hint="eastAsia" w:ascii="仿宋" w:hAnsi="仿宋" w:eastAsia="仿宋" w:cs="仿宋"/>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4</w:t>
            </w:r>
          </w:p>
        </w:tc>
        <w:tc>
          <w:tcPr>
            <w:tcW w:w="1392"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云桌面软件</w:t>
            </w:r>
          </w:p>
        </w:tc>
        <w:tc>
          <w:tcPr>
            <w:tcW w:w="4949" w:type="dxa"/>
          </w:tcPr>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云桌面管理软件授权，配置技术支持服务≥3年；</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要求云桌面、云终端系统不得为OEM或贴牌产品，具备完全知识产权。（提供软件著作权证书复印件）</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要求软件兼容主流架构服务器，包括但不限于鲲鹏、飞腾、海光等。（提供兼容互认证报告）</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支持统一界面集成管理，可以在同一个管理页面中完成数据中心（虚拟化、分布式存储）、桌面池、桌面镜像、云盘应用和云终端的统一管理，统一告警，统一日志查询。（提供产品功能截图）</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要求系统资源监控可细化到主机、虚拟机、IP、VLAN及存储资源分别监控及导出，具备自定义监控主机、虚拟机资源监控类型，包括但不限于CPU、内存、硬盘、网络等资源利用率、磁盘读写率、IO吞吐、网络读写流量及读写速率，既能够按照每日/月度/年度单独导出不同时间段资;源报表，也能分别针对主机及虚拟机智能分析TOPN资源情况并按照自定义时间导出排序报表。（提供功能界面截图）</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支持同一个管理平台下支持创建或导入VDI、IDV和VOI不同类型桌面镜像文件，根据桌面镜像部署对应的虚拟机。（提供产品功能截图）</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配置消息分发功能，管理员支持通过云桌面管理平台对所有在线桌面发送消息通知，如：在系统升级之前提前发送通知，给升级留出时间窗口；也可以通过发送消息来做系统安全警示；推送时间分为立即推送和定时推送，推送对象可以是部分或全部桌面或桌面池。（提供功能界面截图）</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支持设置普通用户密码策略，包括密码被重置或首次登录强制修改密码，编辑密码最短间隔、密码错误账号锁定阈值 、不允许使用最近N次密码、密码至少包含三类字符、密码允许包含正反序账户名、密码有效期、密码长度及复杂度等安全策略，以保障认用户证密码安全性，避免因密码简单或丢失带来的安全隐患。（提供界面的截图）</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支持通过管理平台集中、批量控制外接设备，包括外设黑白名单的管理，提供常用的外设控制类型，包括但不限于USB存储、打印机、扫描仪、打印机，管理员还可以自定义外设禁用和启用策略。（提供产品功能截图）</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支持新终端联网后自动发现管理平台,，不需要手动配置管理服务器IP地址，自动加入终端分组，继承分组特性，身份验证后即可登录云桌面。（提供产品功能截图）</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为保证系统的兼容性，便于管理维护，要求所投管理服务器、办公云终端、云桌面软件、接入交换机为同一品牌。</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配置3年质保服务。</w:t>
            </w:r>
          </w:p>
        </w:tc>
        <w:tc>
          <w:tcPr>
            <w:tcW w:w="953"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点</w:t>
            </w:r>
          </w:p>
        </w:tc>
        <w:tc>
          <w:tcPr>
            <w:tcW w:w="922"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50</w:t>
            </w:r>
          </w:p>
        </w:tc>
        <w:tc>
          <w:tcPr>
            <w:tcW w:w="1660" w:type="dxa"/>
          </w:tcPr>
          <w:p>
            <w:pPr>
              <w:jc w:val="center"/>
              <w:rPr>
                <w:rFonts w:hint="eastAsia" w:ascii="仿宋" w:hAnsi="仿宋" w:eastAsia="仿宋" w:cs="仿宋"/>
                <w:color w:val="auto"/>
                <w:vertAlign w:val="baseline"/>
                <w:lang w:eastAsia="zh-CN"/>
              </w:rPr>
            </w:pPr>
          </w:p>
        </w:tc>
      </w:tr>
    </w:tbl>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ODcxMTkxNmEwYzAzYTA5NzZlOTM1ZGVkNTE1NjQifQ=="/>
  </w:docVars>
  <w:rsids>
    <w:rsidRoot w:val="4D985490"/>
    <w:rsid w:val="117F0D13"/>
    <w:rsid w:val="19C4500F"/>
    <w:rsid w:val="28857E42"/>
    <w:rsid w:val="2CDE3A4A"/>
    <w:rsid w:val="2E38666F"/>
    <w:rsid w:val="2F89142A"/>
    <w:rsid w:val="313E1620"/>
    <w:rsid w:val="3DC57B6B"/>
    <w:rsid w:val="455932EA"/>
    <w:rsid w:val="4D985490"/>
    <w:rsid w:val="619211D2"/>
    <w:rsid w:val="649C6C2B"/>
    <w:rsid w:val="67DB25BA"/>
    <w:rsid w:val="7E591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index 6"/>
    <w:basedOn w:val="1"/>
    <w:next w:val="1"/>
    <w:qFormat/>
    <w:uiPriority w:val="99"/>
    <w:pPr>
      <w:ind w:left="21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51"/>
    <w:basedOn w:val="6"/>
    <w:qFormat/>
    <w:uiPriority w:val="0"/>
    <w:rPr>
      <w:rFonts w:hint="eastAsia" w:ascii="宋体" w:hAnsi="宋体" w:eastAsia="宋体" w:cs="宋体"/>
      <w:color w:val="000000"/>
      <w:sz w:val="22"/>
      <w:szCs w:val="22"/>
      <w:u w:val="none"/>
    </w:rPr>
  </w:style>
  <w:style w:type="character" w:customStyle="1" w:styleId="8">
    <w:name w:val="font11"/>
    <w:basedOn w:val="6"/>
    <w:qFormat/>
    <w:uiPriority w:val="0"/>
    <w:rPr>
      <w:rFonts w:hint="default" w:ascii="Arial" w:hAnsi="Arial" w:cs="Arial"/>
      <w:color w:val="000000"/>
      <w:sz w:val="22"/>
      <w:szCs w:val="22"/>
      <w:u w:val="none"/>
    </w:rPr>
  </w:style>
  <w:style w:type="character" w:customStyle="1" w:styleId="9">
    <w:name w:val="font61"/>
    <w:basedOn w:val="6"/>
    <w:qFormat/>
    <w:uiPriority w:val="0"/>
    <w:rPr>
      <w:rFonts w:hint="eastAsia" w:ascii="宋体" w:hAnsi="宋体" w:eastAsia="宋体" w:cs="宋体"/>
      <w:color w:val="000000"/>
      <w:sz w:val="24"/>
      <w:szCs w:val="24"/>
      <w:u w:val="none"/>
    </w:rPr>
  </w:style>
  <w:style w:type="character" w:customStyle="1" w:styleId="10">
    <w:name w:val="font91"/>
    <w:basedOn w:val="6"/>
    <w:qFormat/>
    <w:uiPriority w:val="0"/>
    <w:rPr>
      <w:rFonts w:hint="default" w:ascii="Verdana" w:hAnsi="Verdana" w:cs="Verdana"/>
      <w:color w:val="000000"/>
      <w:sz w:val="24"/>
      <w:szCs w:val="24"/>
      <w:u w:val="none"/>
    </w:rPr>
  </w:style>
  <w:style w:type="character" w:customStyle="1" w:styleId="11">
    <w:name w:val="font31"/>
    <w:basedOn w:val="6"/>
    <w:qFormat/>
    <w:uiPriority w:val="0"/>
    <w:rPr>
      <w:rFonts w:hint="eastAsia" w:ascii="宋体" w:hAnsi="宋体" w:eastAsia="宋体" w:cs="宋体"/>
      <w:color w:val="000000"/>
      <w:sz w:val="21"/>
      <w:szCs w:val="21"/>
      <w:u w:val="none"/>
    </w:rPr>
  </w:style>
  <w:style w:type="character" w:customStyle="1" w:styleId="12">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16767</Words>
  <Characters>19850</Characters>
  <Lines>0</Lines>
  <Paragraphs>0</Paragraphs>
  <TotalTime>0</TotalTime>
  <ScaleCrop>false</ScaleCrop>
  <LinksUpToDate>false</LinksUpToDate>
  <CharactersWithSpaces>20175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2022-08-31T08:26:00Z</dcterms:created>
  <dc:creator>Administrator</dc:creator>
  <cp:lastModifiedBy>Administrator</cp:lastModifiedBy>
  <dcterms:modified xsi:type="dcterms:W3CDTF">2022-09-05T04:41:23Z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9472C9EDE7E444B1B68B99DE19488B5D</vt:lpwstr>
  </property>
</Properties>
</file>