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268"/>
        <w:gridCol w:w="4009"/>
        <w:gridCol w:w="655"/>
        <w:gridCol w:w="678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阿克陶县托儿塔依农场管理服务中心农机采购项目技术参数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4009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678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49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采棉机</w:t>
            </w:r>
          </w:p>
        </w:tc>
        <w:tc>
          <w:tcPr>
            <w:tcW w:w="4009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t>结构形式</w:t>
            </w:r>
            <w:r>
              <w:rPr>
                <w:rFonts w:hint="eastAsia"/>
                <w:lang w:eastAsia="zh-CN"/>
              </w:rPr>
              <w:t>：自走式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t>制动器型式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液压刹车钳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配套动力</w:t>
            </w:r>
            <w:r>
              <w:t>型式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直列六缸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4、配套动力型号规格：</w:t>
            </w:r>
            <w:r>
              <w:t>QSB6.7-C260-30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配套动力</w:t>
            </w:r>
            <w:r>
              <w:t>额定功率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194KW</w:t>
            </w:r>
          </w:p>
          <w:p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</w:rPr>
              <w:t>配套动力</w:t>
            </w:r>
            <w:r>
              <w:t>额定转速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2200</w:t>
            </w:r>
            <w:r>
              <w:t>r/min</w:t>
            </w:r>
          </w:p>
          <w:p>
            <w:r>
              <w:rPr>
                <w:rFonts w:hint="eastAsia"/>
                <w:lang w:val="en-US" w:eastAsia="zh-CN"/>
              </w:rPr>
              <w:t>7、</w:t>
            </w:r>
            <w:r>
              <w:t>单位面积燃油消耗量</w:t>
            </w:r>
            <w:r>
              <w:rPr>
                <w:rFonts w:hint="eastAsia"/>
                <w:lang w:eastAsia="zh-CN"/>
              </w:rPr>
              <w:t>：</w:t>
            </w:r>
            <w:r>
              <w:t>27-60</w:t>
            </w:r>
            <w:r>
              <w:rPr>
                <w:rFonts w:hint="eastAsia"/>
              </w:rPr>
              <w:t>kg</w:t>
            </w:r>
            <w:r>
              <w:t>/hm2</w:t>
            </w:r>
          </w:p>
          <w:p>
            <w:r>
              <w:rPr>
                <w:rFonts w:hint="eastAsia"/>
                <w:lang w:val="en-US" w:eastAsia="zh-CN"/>
              </w:rPr>
              <w:t>8、</w:t>
            </w:r>
            <w:r>
              <w:t>纯工作小时生产率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0.6</w:t>
            </w:r>
            <w:r>
              <w:t>hm2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t>工作状态外形尺寸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8760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长</w:t>
            </w:r>
            <w:r>
              <w:rPr>
                <w:rFonts w:hint="eastAsia"/>
              </w:rPr>
              <w:t>）×</w:t>
            </w:r>
            <w:r>
              <w:rPr>
                <w:rFonts w:hint="eastAsia"/>
                <w:lang w:val="en-US" w:eastAsia="zh-CN"/>
              </w:rPr>
              <w:t>3900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宽</w:t>
            </w:r>
            <w:r>
              <w:rPr>
                <w:rFonts w:hint="eastAsia"/>
              </w:rPr>
              <w:t>）×</w:t>
            </w:r>
            <w:r>
              <w:rPr>
                <w:rFonts w:hint="eastAsia"/>
                <w:lang w:val="en-US" w:eastAsia="zh-CN"/>
              </w:rPr>
              <w:t>4900（高）</w:t>
            </w:r>
            <w:r>
              <w:t>mm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</w:t>
            </w:r>
            <w:r>
              <w:rPr>
                <w:rFonts w:hint="default"/>
                <w:lang w:val="en-US" w:eastAsia="zh-CN"/>
              </w:rPr>
              <w:t>运输状态</w:t>
            </w:r>
            <w:r>
              <w:rPr>
                <w:rFonts w:hint="eastAsia"/>
                <w:lang w:val="en-US" w:eastAsia="zh-CN"/>
              </w:rPr>
              <w:t>外形尺寸：8760（长）×3900（宽）×3900（高）</w:t>
            </w:r>
            <w:r>
              <w:rPr>
                <w:rFonts w:hint="default"/>
                <w:lang w:val="en-US" w:eastAsia="zh-CN"/>
              </w:rPr>
              <w:t>mm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11、</w:t>
            </w:r>
            <w:r>
              <w:rPr>
                <w:rFonts w:hint="default"/>
                <w:lang w:val="en-US" w:eastAsia="zh-CN"/>
              </w:rPr>
              <w:t>整机质量</w:t>
            </w:r>
            <w:r>
              <w:rPr>
                <w:rFonts w:hint="eastAsia"/>
                <w:lang w:val="en-US" w:eastAsia="zh-CN"/>
              </w:rPr>
              <w:t>：14600</w:t>
            </w:r>
            <w:r>
              <w:rPr>
                <w:rFonts w:hint="default"/>
                <w:lang w:val="en-US" w:eastAsia="zh-CN"/>
              </w:rPr>
              <w:t>kg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12、</w:t>
            </w:r>
            <w:r>
              <w:t>棉花收获机行数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3行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13、</w:t>
            </w:r>
            <w:r>
              <w:t>采棉头结构型式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水平摘锭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14、</w:t>
            </w:r>
            <w:r>
              <w:t>采棉滚筒个数</w:t>
            </w:r>
            <w:r>
              <w:rPr>
                <w:rFonts w:hint="eastAsia"/>
                <w:lang w:eastAsia="zh-CN"/>
              </w:rPr>
              <w:t>：</w:t>
            </w:r>
            <w:r>
              <w:t>3×2</w:t>
            </w:r>
            <w:r>
              <w:rPr>
                <w:rFonts w:hint="eastAsia"/>
                <w:lang w:eastAsia="zh-CN"/>
              </w:rPr>
              <w:t>个</w:t>
            </w:r>
          </w:p>
          <w:p>
            <w:r>
              <w:rPr>
                <w:rFonts w:hint="eastAsia"/>
                <w:lang w:val="en-US" w:eastAsia="zh-CN"/>
              </w:rPr>
              <w:t>15、</w:t>
            </w:r>
            <w:r>
              <w:t>采棉滚筒转速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0-170</w:t>
            </w:r>
            <w:r>
              <w:t>r/min</w:t>
            </w:r>
          </w:p>
          <w:p>
            <w:r>
              <w:rPr>
                <w:rFonts w:hint="eastAsia"/>
                <w:lang w:val="en-US" w:eastAsia="zh-CN"/>
              </w:rPr>
              <w:t>16、</w:t>
            </w:r>
            <w:r>
              <w:t>摘锭转速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0-4200</w:t>
            </w:r>
            <w:r>
              <w:t>r/min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17、</w:t>
            </w:r>
            <w:r>
              <w:t>每个滚筒上的摘锭座管个数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前16/后12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18、</w:t>
            </w:r>
            <w:r>
              <w:t>每个摘锭座管上的摘锭个数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eastAsia="zh-CN"/>
              </w:rPr>
              <w:t>个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29、</w:t>
            </w:r>
            <w:r>
              <w:t>每个采棉头上的摘锭个数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560</w:t>
            </w:r>
            <w:r>
              <w:rPr>
                <w:rFonts w:hint="eastAsia"/>
                <w:lang w:eastAsia="zh-CN"/>
              </w:rPr>
              <w:t>个</w:t>
            </w:r>
          </w:p>
          <w:p>
            <w:r>
              <w:rPr>
                <w:rFonts w:hint="eastAsia"/>
                <w:lang w:val="en-US" w:eastAsia="zh-CN"/>
              </w:rPr>
              <w:t>20、</w:t>
            </w:r>
            <w:r>
              <w:t>脱棉盘外径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158</w:t>
            </w:r>
            <w:r>
              <w:t>mm</w:t>
            </w:r>
          </w:p>
          <w:p>
            <w:r>
              <w:rPr>
                <w:rFonts w:hint="eastAsia"/>
                <w:lang w:val="en-US" w:eastAsia="zh-CN"/>
              </w:rPr>
              <w:t>21、</w:t>
            </w:r>
            <w:r>
              <w:rPr>
                <w:rFonts w:hint="eastAsia"/>
              </w:rPr>
              <w:t>脱棉盘</w:t>
            </w:r>
            <w:r>
              <w:t>转速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0-1800</w:t>
            </w:r>
            <w:r>
              <w:t>r/min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22、</w:t>
            </w:r>
            <w:r>
              <w:rPr>
                <w:rFonts w:hint="eastAsia"/>
              </w:rPr>
              <w:t>脱棉盘个数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40</w:t>
            </w:r>
            <w:r>
              <w:t>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个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23、</w:t>
            </w:r>
            <w:r>
              <w:t>采摘速度Ⅰ档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0-6.0</w:t>
            </w:r>
            <w:r>
              <w:t>km</w:t>
            </w:r>
            <w:r>
              <w:rPr>
                <w:rFonts w:hint="eastAsia"/>
              </w:rPr>
              <w:t>/h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24、</w:t>
            </w:r>
            <w:r>
              <w:rPr>
                <w:rFonts w:hint="eastAsia"/>
              </w:rPr>
              <w:t>采摘速度</w:t>
            </w:r>
            <w:r>
              <w:t>Ⅱ</w:t>
            </w:r>
            <w:r>
              <w:rPr>
                <w:rFonts w:hint="eastAsia"/>
              </w:rPr>
              <w:t>档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0-8.0</w:t>
            </w:r>
            <w:r>
              <w:t>km</w:t>
            </w:r>
            <w:r>
              <w:rPr>
                <w:rFonts w:hint="eastAsia"/>
              </w:rPr>
              <w:t>/h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25、</w:t>
            </w:r>
            <w:r>
              <w:t>风机型式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离心风机</w:t>
            </w:r>
          </w:p>
          <w:p>
            <w:r>
              <w:rPr>
                <w:rFonts w:hint="eastAsia"/>
                <w:lang w:val="en-US" w:eastAsia="zh-CN"/>
              </w:rPr>
              <w:t>26、</w:t>
            </w:r>
            <w:r>
              <w:t>转速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0-3900</w:t>
            </w:r>
            <w:r>
              <w:t>r/min</w:t>
            </w:r>
          </w:p>
          <w:p>
            <w:r>
              <w:rPr>
                <w:rFonts w:hint="eastAsia"/>
                <w:lang w:val="en-US" w:eastAsia="zh-CN"/>
              </w:rPr>
              <w:t>27、</w:t>
            </w:r>
            <w:r>
              <w:t>适应采摘行距</w:t>
            </w:r>
            <w:r>
              <w:rPr>
                <w:rFonts w:hint="eastAsia"/>
                <w:lang w:eastAsia="zh-CN"/>
              </w:rPr>
              <w:t>：</w:t>
            </w:r>
            <w:r>
              <w:t>660+100,680+80</w:t>
            </w:r>
            <w:r>
              <w:rPr>
                <w:rFonts w:hint="eastAsia"/>
              </w:rPr>
              <w:t>m</w:t>
            </w:r>
            <w:r>
              <w:t>m</w:t>
            </w:r>
          </w:p>
          <w:p>
            <w:r>
              <w:rPr>
                <w:rFonts w:hint="eastAsia"/>
                <w:lang w:val="en-US" w:eastAsia="zh-CN"/>
              </w:rPr>
              <w:t>28、</w:t>
            </w:r>
            <w:r>
              <w:t>采摘最低棉铃高度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150</w:t>
            </w:r>
            <w:r>
              <w:t>mm</w:t>
            </w:r>
          </w:p>
          <w:p>
            <w:r>
              <w:rPr>
                <w:rFonts w:hint="eastAsia"/>
                <w:lang w:val="en-US" w:eastAsia="zh-CN"/>
              </w:rPr>
              <w:t>29、</w:t>
            </w:r>
            <w:r>
              <w:t>棉箱压实搅龙长度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3750</w:t>
            </w:r>
            <w:r>
              <w:t>mm</w:t>
            </w:r>
          </w:p>
          <w:p>
            <w:r>
              <w:rPr>
                <w:rFonts w:hint="eastAsia"/>
                <w:lang w:val="en-US" w:eastAsia="zh-CN"/>
              </w:rPr>
              <w:t>30、</w:t>
            </w:r>
            <w:r>
              <w:rPr>
                <w:rFonts w:hint="eastAsia"/>
              </w:rPr>
              <w:t>棉箱压实搅龙</w:t>
            </w:r>
            <w:r>
              <w:t>外径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350</w:t>
            </w:r>
            <w:r>
              <w:t>mm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31、</w:t>
            </w:r>
            <w:r>
              <w:rPr>
                <w:rFonts w:hint="eastAsia"/>
              </w:rPr>
              <w:t>棉箱压实搅龙</w:t>
            </w:r>
            <w:r>
              <w:t>数量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3个</w:t>
            </w:r>
          </w:p>
          <w:p>
            <w:r>
              <w:rPr>
                <w:rFonts w:hint="eastAsia"/>
                <w:lang w:val="en-US" w:eastAsia="zh-CN"/>
              </w:rPr>
              <w:t>32、</w:t>
            </w:r>
            <w:r>
              <w:t>储棉棉箱</w:t>
            </w:r>
            <w:r>
              <w:rPr>
                <w:rFonts w:hint="eastAsia"/>
              </w:rPr>
              <w:t>最大</w:t>
            </w:r>
            <w:r>
              <w:t>容积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33</w:t>
            </w:r>
            <w:r>
              <w:t>m</w:t>
            </w:r>
            <w:r>
              <w:rPr>
                <w:rFonts w:hint="eastAsia" w:ascii="微软雅黑" w:hAnsi="微软雅黑" w:eastAsia="微软雅黑" w:cs="微软雅黑"/>
              </w:rPr>
              <w:t>³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33、</w:t>
            </w:r>
            <w:r>
              <w:t>卸棉方式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侧倾，链耙式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34、前轮规格：18.4-38</w:t>
            </w:r>
          </w:p>
          <w:p>
            <w:pPr>
              <w:ind w:left="426" w:hanging="420" w:hanging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35、后轮规格：15.5-20   </w:t>
            </w:r>
          </w:p>
          <w:p>
            <w:pPr>
              <w:ind w:left="426" w:hanging="420" w:hanging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36、前轮轮距：2253mm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37、后轮轮距：2190mm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38、轴距：3720mm</w:t>
            </w:r>
          </w:p>
          <w:p>
            <w:pPr>
              <w:rPr>
                <w:rFonts w:hint="default" w:hAnsi="宋体"/>
                <w:szCs w:val="21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678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491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残膜回收与秸秆还田一体机</w:t>
            </w:r>
          </w:p>
        </w:tc>
        <w:tc>
          <w:tcPr>
            <w:tcW w:w="400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配套动力</w:t>
            </w:r>
            <w:r>
              <w:rPr>
                <w:rFonts w:hint="eastAsia"/>
                <w:highlight w:val="none"/>
                <w:lang w:val="en-US" w:eastAsia="zh-CN"/>
              </w:rPr>
              <w:t>120</w:t>
            </w:r>
            <w:r>
              <w:rPr>
                <w:rFonts w:hint="eastAsia"/>
                <w:highlight w:val="none"/>
              </w:rPr>
              <w:t>-</w:t>
            </w:r>
            <w:r>
              <w:rPr>
                <w:rFonts w:hint="eastAsia"/>
                <w:highlight w:val="none"/>
                <w:lang w:val="en-US" w:eastAsia="zh-CN"/>
              </w:rPr>
              <w:t>220</w:t>
            </w:r>
            <w:r>
              <w:rPr>
                <w:rFonts w:hint="eastAsia"/>
                <w:highlight w:val="none"/>
              </w:rPr>
              <w:t>KW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工作幅宽2050mm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highlight w:val="none"/>
              </w:rPr>
              <w:t>卸膜方式：液压翻转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4、</w:t>
            </w:r>
            <w:r>
              <w:rPr>
                <w:rFonts w:hint="eastAsia"/>
                <w:highlight w:val="none"/>
              </w:rPr>
              <w:t>茎杆切碎形式:“Y”刀片式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5、</w:t>
            </w:r>
            <w:r>
              <w:rPr>
                <w:rFonts w:hint="eastAsia"/>
                <w:highlight w:val="none"/>
              </w:rPr>
              <w:t>收膜滚筒型式：圆弧摆动伸缩齿式滚筒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6、</w:t>
            </w:r>
            <w:r>
              <w:rPr>
                <w:rFonts w:hint="eastAsia"/>
                <w:highlight w:val="none"/>
              </w:rPr>
              <w:t>残膜输送装置型式：滚筒叶轮式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7、</w:t>
            </w:r>
            <w:r>
              <w:rPr>
                <w:rFonts w:hint="eastAsia"/>
                <w:highlight w:val="none"/>
              </w:rPr>
              <w:t>卸膜方式：液压下开门式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8、</w:t>
            </w:r>
            <w:r>
              <w:rPr>
                <w:rFonts w:hint="eastAsia"/>
                <w:highlight w:val="none"/>
              </w:rPr>
              <w:t>升降方式：液压升降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9、</w:t>
            </w:r>
            <w:r>
              <w:rPr>
                <w:rFonts w:hint="eastAsia"/>
                <w:highlight w:val="none"/>
              </w:rPr>
              <w:t>秸秆切碎长度≤8㎝合格率90%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10、</w:t>
            </w:r>
            <w:r>
              <w:rPr>
                <w:rFonts w:hint="eastAsia"/>
                <w:highlight w:val="none"/>
              </w:rPr>
              <w:t>残膜回收率:</w:t>
            </w:r>
            <w:r>
              <w:rPr>
                <w:rFonts w:hint="eastAsia"/>
                <w:highlight w:val="none"/>
                <w:lang w:val="en-US" w:eastAsia="zh-CN"/>
              </w:rPr>
              <w:t>90</w:t>
            </w:r>
            <w:r>
              <w:rPr>
                <w:rFonts w:hint="eastAsia"/>
                <w:highlight w:val="none"/>
              </w:rPr>
              <w:t>％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11、</w:t>
            </w:r>
            <w:r>
              <w:rPr>
                <w:rFonts w:hint="eastAsia"/>
                <w:highlight w:val="none"/>
                <w:lang w:eastAsia="zh-CN"/>
              </w:rPr>
              <w:t>功能：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12、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整体重量：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4800kg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13、外形尺寸：长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Calibri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4800mm、宽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Calibri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2800mm、高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Calibri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1600mm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台</w:t>
            </w:r>
          </w:p>
        </w:tc>
        <w:tc>
          <w:tcPr>
            <w:tcW w:w="678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4" w:hRule="atLeast"/>
        </w:trPr>
        <w:tc>
          <w:tcPr>
            <w:tcW w:w="491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68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2104型拖拉机</w:t>
            </w:r>
          </w:p>
        </w:tc>
        <w:tc>
          <w:tcPr>
            <w:tcW w:w="4009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车身尺寸（长×宽×高）</w:t>
            </w:r>
            <w:r>
              <w:rPr>
                <w:rFonts w:hint="eastAsia"/>
                <w:lang w:eastAsia="zh-CN"/>
              </w:rPr>
              <w:t>：5550×3400×3150（空滤器顶部）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轴距（mm）：2730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常用轮距(前轮/后轮) （mm）：  2000/2310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最小离地间隙（mm）：450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最小使用质量（kg）：7850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轮胎（前后）： 16.9-28/20.8-38双排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动力输出轴标准转速（r/min）：</w:t>
            </w:r>
            <w:r>
              <w:rPr>
                <w:rFonts w:hint="eastAsia"/>
                <w:lang w:val="en-US" w:eastAsia="zh-CN"/>
              </w:rPr>
              <w:t>540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val="en-US" w:eastAsia="zh-CN"/>
              </w:rPr>
              <w:t>1000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发动机功率（kw）：162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驾驶室：空调驾驶室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档位： 16+16同步器换挡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多路阀：4路阀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仪表类型：智能液晶仪表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提升器型式：双强压带截止阀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动力输出轴功率（kw）：130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最大牵引力（kn）：40</w:t>
            </w:r>
          </w:p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台</w:t>
            </w:r>
          </w:p>
        </w:tc>
        <w:tc>
          <w:tcPr>
            <w:tcW w:w="678" w:type="dxa"/>
            <w:noWrap w:val="0"/>
            <w:vAlign w:val="top"/>
          </w:tcPr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364C6"/>
    <w:multiLevelType w:val="singleLevel"/>
    <w:tmpl w:val="E62364C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C7D84FA"/>
    <w:multiLevelType w:val="singleLevel"/>
    <w:tmpl w:val="EC7D84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mJjYmI0MTA4NzE3ZjM5NWQ2ZThhYTFmOWZhNWIifQ=="/>
  </w:docVars>
  <w:rsids>
    <w:rsidRoot w:val="00000000"/>
    <w:rsid w:val="12FA3423"/>
    <w:rsid w:val="650E3894"/>
    <w:rsid w:val="7260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宋体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adjustRightInd w:val="0"/>
      <w:spacing w:line="360" w:lineRule="atLeast"/>
      <w:ind w:left="420" w:hanging="420"/>
      <w:jc w:val="left"/>
    </w:pPr>
    <w:rPr>
      <w:rFonts w:hint="eastAsia" w:ascii="宋体"/>
      <w:kern w:val="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320"/>
        <w:tab w:val="right" w:pos="8640"/>
      </w:tabs>
      <w:adjustRightInd w:val="0"/>
      <w:spacing w:line="240" w:lineRule="atLeast"/>
      <w:jc w:val="left"/>
      <w:textAlignment w:val="baseline"/>
    </w:pPr>
    <w:rPr>
      <w:rFonts w:ascii="宋体"/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1179</Characters>
  <Lines>0</Lines>
  <Paragraphs>0</Paragraphs>
  <TotalTime>5</TotalTime>
  <ScaleCrop>false</ScaleCrop>
  <LinksUpToDate>false</LinksUpToDate>
  <CharactersWithSpaces>1187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2022-09-04T05:12:00Z</dcterms:created>
  <dc:creator>Administrator</dc:creator>
  <cp:lastModifiedBy>Administrator</cp:lastModifiedBy>
  <dcterms:modified xsi:type="dcterms:W3CDTF">2022-09-05T04:39:52Z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693BA14F98F94D6686807DE66FF1C1EE</vt:lpwstr>
  </property>
</Properties>
</file>