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b/>
          <w:bCs/>
          <w:color w:val="auto"/>
          <w:shd w:val="clear" w:color="auto" w:fill="auto"/>
          <w:lang w:eastAsia="zh-CN"/>
        </w:rPr>
        <w:t>克州乌恰县人民医院传染病区建设项目采购医疗器械清单（</w:t>
      </w:r>
      <w:r>
        <w:rPr>
          <w:rFonts w:hint="eastAsia"/>
          <w:b/>
          <w:bCs/>
          <w:color w:val="auto"/>
          <w:shd w:val="clear" w:color="auto" w:fill="auto"/>
          <w:lang w:val="en-US" w:eastAsia="zh-CN"/>
        </w:rPr>
        <w:t>1包：医疗设备</w:t>
      </w:r>
      <w:r>
        <w:rPr>
          <w:rFonts w:hint="eastAsia"/>
          <w:b/>
          <w:bCs/>
          <w:color w:val="auto"/>
          <w:shd w:val="clear" w:color="auto" w:fill="auto"/>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110"/>
        <w:gridCol w:w="650"/>
        <w:gridCol w:w="5705"/>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序号</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名称</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数量</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技术要求</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2" w:hRule="atLeast"/>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心电监护仪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1：整机要求：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1.1、一体化便携监护仪，整机无风扇设计。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1.2、配置提手,方便移动。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、屏幕采用最新电容屏非电阻屏。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、显示屏可支持亮度自动调节功能。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、屏幕倾斜10~15度设计，符合人机工程学，便于临床团队观察和操作。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6</w:t>
            </w:r>
            <w:r>
              <w:rPr>
                <w:rFonts w:hint="eastAsia" w:ascii="FangSong" w:hAnsi="FangSong" w:eastAsia="FangSong" w:cs="FangSong"/>
                <w:sz w:val="24"/>
                <w:szCs w:val="24"/>
              </w:rPr>
              <w:t>、可支持遥控器无线远程操作监护仪,提供证明材料。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、内置锂电池，插槽式设计，无需螺丝刀工具支持快速拆卸和安装。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 xml:space="preserve">、安全规格：ECG, TEMP, </w:t>
            </w:r>
            <w:r>
              <w:rPr>
                <w:rFonts w:hint="eastAsia" w:ascii="FangSong" w:hAnsi="FangSong" w:eastAsia="FangSong" w:cs="FangSong"/>
                <w:sz w:val="24"/>
                <w:szCs w:val="24"/>
                <w:lang w:val="en-US"/>
              </w:rPr>
              <w:t>SpO2</w:t>
            </w:r>
            <w:r>
              <w:rPr>
                <w:rFonts w:hint="eastAsia" w:ascii="FangSong" w:hAnsi="FangSong" w:eastAsia="FangSong" w:cs="FangSong"/>
                <w:sz w:val="24"/>
                <w:szCs w:val="24"/>
              </w:rPr>
              <w:t xml:space="preserve">, </w:t>
            </w:r>
            <w:r>
              <w:rPr>
                <w:rFonts w:hint="eastAsia" w:ascii="FangSong" w:hAnsi="FangSong" w:eastAsia="FangSong" w:cs="FangSong"/>
                <w:sz w:val="24"/>
                <w:szCs w:val="24"/>
                <w:lang w:val="en-US"/>
              </w:rPr>
              <w:t>IBP</w:t>
            </w:r>
            <w:r>
              <w:rPr>
                <w:rFonts w:hint="eastAsia" w:ascii="FangSong" w:hAnsi="FangSong" w:eastAsia="FangSong" w:cs="FangSong"/>
                <w:sz w:val="24"/>
                <w:szCs w:val="24"/>
              </w:rPr>
              <w:t xml:space="preserve"> , NIBP监测参数抗电击程度为防除颤CF型</w:t>
            </w:r>
            <w:r>
              <w:rPr>
                <w:rFonts w:hint="eastAsia" w:ascii="FangSong" w:hAnsi="FangSong" w:eastAsia="FangSong" w:cs="FangSong"/>
                <w:sz w:val="24"/>
                <w:szCs w:val="24"/>
              </w:rPr>
              <w:drawing>
                <wp:inline distT="0" distB="0" distL="0" distR="0">
                  <wp:extent cx="257175" cy="152400"/>
                  <wp:effectExtent l="0" t="0" r="952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57175" cy="152400"/>
                          </a:xfrm>
                          <a:prstGeom prst="rect">
                            <a:avLst/>
                          </a:prstGeom>
                          <a:ln>
                            <a:noFill/>
                          </a:ln>
                        </pic:spPr>
                      </pic:pic>
                    </a:graphicData>
                  </a:graphic>
                </wp:inline>
              </w:drawing>
            </w:r>
            <w:r>
              <w:rPr>
                <w:rFonts w:hint="eastAsia" w:ascii="FangSong" w:hAnsi="FangSong" w:eastAsia="FangSong" w:cs="FangSong"/>
                <w:sz w:val="24"/>
                <w:szCs w:val="24"/>
              </w:rPr>
              <w:t>, 提供机器接口防护等级丝印照片证明材料。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、监护仪设计使用年限≥8年，提供机器标贴证明材料。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、监护仪清洁维护支持的清洁剂≥40种，在厂家手册中清晰列举清洁剂的种类，提供厂家手册证明材料。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11</w:t>
            </w:r>
            <w:r>
              <w:rPr>
                <w:rFonts w:hint="eastAsia" w:ascii="FangSong" w:hAnsi="FangSong" w:eastAsia="FangSong" w:cs="FangSong"/>
                <w:sz w:val="24"/>
                <w:szCs w:val="24"/>
              </w:rPr>
              <w:t>、≥12英寸彩色液晶触摸屏，分辨率高达1280*800像素或更高，≥</w:t>
            </w: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通道波形显示。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2：监测参数：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2.1、配置3/5导心电，呼吸，血氧饱和度，</w:t>
            </w:r>
            <w:r>
              <w:rPr>
                <w:rFonts w:hint="eastAsia" w:ascii="FangSong" w:hAnsi="FangSong" w:eastAsia="FangSong" w:cs="FangSong"/>
                <w:sz w:val="24"/>
                <w:szCs w:val="24"/>
                <w:lang w:val="en-US"/>
              </w:rPr>
              <w:t>无创血压，</w:t>
            </w:r>
            <w:r>
              <w:rPr>
                <w:rFonts w:hint="eastAsia" w:ascii="FangSong" w:hAnsi="FangSong" w:eastAsia="FangSong" w:cs="FangSong"/>
                <w:sz w:val="24"/>
                <w:szCs w:val="24"/>
              </w:rPr>
              <w:t>脉搏和双通道体温参数监测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★2.2、心电监护支持心率，ST段测量，心律失常分析，QT/QTc连续实时测量和对应报警功能，，提供注册证证明材料。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2.3、心电算法通过AHA/MIT-BIH数据库验证，提供证明材料。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2.4、心电波形扫描速度支持6.25mm/s、12.5 mm/s、25 mm/s和50 mm/s，提供界面截图证明材料。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2.5、提供窗口支持心脏下壁，侧壁和前壁对应多个ST片段的同屏实时显示，提供参考片段和实时片段的对比查看，提供界面截图证明材料。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2.6、支持≥20种心律失常分析,包括房颤分析。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w:t>
            </w: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、提供SpO2,PR和PI参数的实时监测，适用于成人，小儿和新生儿。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w:t>
            </w: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、支持指套式血氧探头，IPX7防水等级，支持液体浸泡消毒和清洁。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w:t>
            </w: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、配置无创血压测量，适用于</w:t>
            </w:r>
            <w:r>
              <w:rPr>
                <w:rFonts w:hint="eastAsia" w:ascii="FangSong" w:hAnsi="FangSong" w:eastAsia="FangSong" w:cs="FangSong"/>
                <w:sz w:val="24"/>
                <w:szCs w:val="24"/>
                <w:lang w:val="en-US"/>
              </w:rPr>
              <w:t>小儿</w:t>
            </w:r>
            <w:r>
              <w:rPr>
                <w:rFonts w:hint="eastAsia" w:ascii="FangSong" w:hAnsi="FangSong" w:eastAsia="FangSong" w:cs="FangSong"/>
                <w:sz w:val="24"/>
                <w:szCs w:val="24"/>
              </w:rPr>
              <w:t>，</w:t>
            </w:r>
            <w:r>
              <w:rPr>
                <w:rFonts w:hint="eastAsia" w:ascii="FangSong" w:hAnsi="FangSong" w:eastAsia="FangSong" w:cs="FangSong"/>
                <w:sz w:val="24"/>
                <w:szCs w:val="24"/>
                <w:lang w:val="en-US"/>
              </w:rPr>
              <w:t>成人</w:t>
            </w:r>
            <w:r>
              <w:rPr>
                <w:rFonts w:hint="eastAsia" w:ascii="FangSong" w:hAnsi="FangSong" w:eastAsia="FangSong" w:cs="FangSong"/>
                <w:sz w:val="24"/>
                <w:szCs w:val="24"/>
              </w:rPr>
              <w:t>和新生儿。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2.10、具备模拟输出/除颤同步/护士呼叫/串口/VGA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、提供手动，自动，连续和序列4种测量模式，并提供24小时血压统计结果，满足临床应用，并提供产品界面截图证明材料。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、无创血压成人测量范围：收缩压25~290mmHg，舒张压10~250mmHg，平均压15~260mmHg，提供检测报告证明材料。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、提供辅助静脉穿刺功能。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w:t>
            </w: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、提供双通道体温和温差参数的监测, 并可根据需要更改体温通道标名，提供界面截图。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2.15、具备模拟输出/除颤同步/护士呼叫/串口/VGA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3：系统功能：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3.1、★支持所有监测参数报警限一键自动设置功能，满足医护团队快速管理患者报警需求，产品用户手册提供报警限自动设置规则。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、具有图形化技术报警指示功能，帮助医护团队快速识别报警来源。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、支持≥120小时趋势图和趋势表回顾，支持选择不同趋势组回顾</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、≥1000条事件回顾。每条报警事件至少能够存储32秒三道相关波形，以及报警触发时所有测量参数值</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、≥1000组NIBP测量结果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6</w:t>
            </w:r>
            <w:r>
              <w:rPr>
                <w:rFonts w:hint="eastAsia" w:ascii="FangSong" w:hAnsi="FangSong" w:eastAsia="FangSong" w:cs="FangSong"/>
                <w:sz w:val="24"/>
                <w:szCs w:val="24"/>
              </w:rPr>
              <w:t>、≥120小时（分辨率1分钟）ST模板存储与回顾</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、支持48小时全息波形的存储与回顾功能</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、支持监护仪历史病人数据的存储和回顾，并支持通过USB接口将历史病人数据导出到U盘。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、支持RJ45接口进行有线网络通信，和除颤监护仪一起联网通信到中心监护系统。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、支持监护仪进入夜间模式，隐私模式，</w:t>
            </w:r>
            <w:r>
              <w:rPr>
                <w:rFonts w:hint="eastAsia" w:ascii="FangSong" w:hAnsi="FangSong" w:eastAsia="FangSong" w:cs="FangSong"/>
                <w:sz w:val="24"/>
                <w:szCs w:val="24"/>
                <w:lang w:val="en-US"/>
              </w:rPr>
              <w:t>待机</w:t>
            </w:r>
            <w:r>
              <w:rPr>
                <w:rFonts w:hint="eastAsia" w:ascii="FangSong" w:hAnsi="FangSong" w:eastAsia="FangSong" w:cs="FangSong"/>
                <w:sz w:val="24"/>
                <w:szCs w:val="24"/>
              </w:rPr>
              <w:t>模式和</w:t>
            </w:r>
            <w:r>
              <w:rPr>
                <w:rFonts w:hint="eastAsia" w:ascii="FangSong" w:hAnsi="FangSong" w:eastAsia="FangSong" w:cs="FangSong"/>
                <w:sz w:val="24"/>
                <w:szCs w:val="24"/>
                <w:lang w:val="en-US"/>
              </w:rPr>
              <w:t>演示</w:t>
            </w:r>
            <w:r>
              <w:rPr>
                <w:rFonts w:hint="eastAsia" w:ascii="FangSong" w:hAnsi="FangSong" w:eastAsia="FangSong" w:cs="FangSong"/>
                <w:sz w:val="24"/>
                <w:szCs w:val="24"/>
              </w:rPr>
              <w:t>模式，提供界面截图证明材料。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、提供心肌缺血评估工具，可以快速查看ST值的变化，提供界面截图证明材料。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、提供计时器功能，界面区提供设置≥4个计时器，每个计时器支持独立设置和计时功能，计时方向包括正计时和倒计时两种选择，供界面截图证明材料。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、支持格拉斯哥昏迷评分（GCS）功能。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w:t>
            </w: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、动态趋势界面可支持统计1-24小时心律失常报警、参数超限报警信息，并对超限报警区间的波形进行高亮显示，帮助医护人员快速识别异常趋势信息。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 xml:space="preserve">除颤仪 </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★重量：≤6.1kg，含电池、体外板和心电导联线。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★彩色TFT显示屏≥7英寸, 分辨率800×</w:t>
            </w:r>
            <w:r>
              <w:rPr>
                <w:rFonts w:hint="eastAsia" w:ascii="FangSong" w:hAnsi="FangSong" w:eastAsia="FangSong" w:cs="FangSong"/>
                <w:sz w:val="24"/>
                <w:szCs w:val="24"/>
                <w:lang w:val="en-US" w:eastAsia="zh-CN"/>
              </w:rPr>
              <w:t>480</w:t>
            </w:r>
            <w:r>
              <w:rPr>
                <w:rFonts w:hint="eastAsia" w:ascii="FangSong" w:hAnsi="FangSong" w:eastAsia="FangSong" w:cs="FangSong"/>
                <w:sz w:val="24"/>
                <w:szCs w:val="24"/>
              </w:rPr>
              <w:t>像素，可显示≥3通道监护参数波形，有高对比度显示界面。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屏幕显示心电波形扫描时间≥16s。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★具备手动除颤、心电监护、呼吸监护、自动体外除颤（AED）功能，AED功能适用于8岁以下人群。</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除颤采用双相波技术，具备自动阻抗补偿功能。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手动除颤分为同步和非同步两种方式，能量分20档以上，可通过体外电极板进行能量选择，最大能量可达360J。</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可配置体内除颤手柄，体内手动除颤能力选择：1/2/3/4/5/6/7/8/9/10/15/20/30/50 J</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★支持至少三种尺寸体内除颤电极板，适用不同病人类型。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体外除颤电极板同时支持成人和小儿，一体化设计，支持快速切换。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电极板支持能量选择，充电和放电三步操作，满足单人除颤操作。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AED除颤功能提供中文语音和中文提醒功能，对于抢救过程支持自动录音功能，记录时长≥60min。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开机时间≤2s，符合临床使用。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除颤充电迅速，充电至200J≤4s。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★除颤后心电基线恢复时间≤2.5s。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从开始AED分析到放电准备就绪≤10s。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★支持病人接触状态和阻抗值实时显示。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支持配置CPR辅助功能，CPR传感器设计符合2015 AHA/ERC指南，提供即时的按压反馈</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心电波形速度支持50 mm/s、25 mm/s、12.5 mm/s、6.25 mm/s。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通过心电电极片可监测的心律失常分析种类≥24种。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可选配监护功能：血氧饱和度、无创血压、呼吸末二氧化碳。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★提供的监护参数适用于成人，小儿和新生儿，并通过国家三类注册、CE认证。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bookmarkStart w:id="0" w:name="OLE_LINK27"/>
            <w:bookmarkStart w:id="1" w:name="OLE_LINK26"/>
            <w:r>
              <w:rPr>
                <w:rFonts w:hint="eastAsia" w:ascii="FangSong" w:hAnsi="FangSong" w:eastAsia="FangSong" w:cs="FangSong"/>
                <w:sz w:val="24"/>
                <w:szCs w:val="24"/>
              </w:rPr>
              <w:t>无创血压收缩压测量范围：25-2</w:t>
            </w:r>
            <w:r>
              <w:rPr>
                <w:rFonts w:hint="eastAsia" w:ascii="FangSong" w:hAnsi="FangSong" w:eastAsia="FangSong" w:cs="FangSong"/>
                <w:sz w:val="24"/>
                <w:szCs w:val="24"/>
                <w:lang w:val="en-US" w:eastAsia="zh-CN"/>
              </w:rPr>
              <w:t>85</w:t>
            </w:r>
            <w:r>
              <w:rPr>
                <w:rFonts w:hint="eastAsia" w:ascii="FangSong" w:hAnsi="FangSong" w:eastAsia="FangSong" w:cs="FangSong"/>
                <w:sz w:val="24"/>
                <w:szCs w:val="24"/>
              </w:rPr>
              <w:t>mmHg（成人）、25-240mmHg（小儿）、25-140mmHg（新生儿），舒张压测量范围：10-250mmHg（成人）、10-200mmHg（小儿），10-115mmHg（新生儿）。</w:t>
            </w:r>
          </w:p>
          <w:bookmarkEnd w:id="0"/>
          <w:bookmarkEnd w:id="1"/>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支持连接中央站，与科室床旁监护仪共用监护网络。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支持提供IHE HL7协议，满足院前院内急救系统的联网通信。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标配1块外置智能锂电池，可支持200J除颤≥300次。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具备生理报警和技术报警功能，通过声音、</w:t>
            </w:r>
            <w:r>
              <w:rPr>
                <w:rFonts w:hint="eastAsia" w:ascii="FangSong" w:hAnsi="FangSong" w:eastAsia="FangSong" w:cs="FangSong"/>
                <w:sz w:val="24"/>
                <w:szCs w:val="24"/>
                <w:lang w:eastAsia="zh-CN"/>
              </w:rPr>
              <w:t>灯光</w:t>
            </w:r>
            <w:r>
              <w:rPr>
                <w:rFonts w:hint="eastAsia" w:ascii="FangSong" w:hAnsi="FangSong" w:eastAsia="FangSong" w:cs="FangSong"/>
                <w:sz w:val="24"/>
                <w:szCs w:val="24"/>
              </w:rPr>
              <w:t>和</w:t>
            </w:r>
            <w:r>
              <w:rPr>
                <w:rFonts w:hint="eastAsia" w:ascii="FangSong" w:hAnsi="FangSong" w:eastAsia="FangSong" w:cs="FangSong"/>
                <w:sz w:val="24"/>
                <w:szCs w:val="24"/>
                <w:lang w:eastAsia="zh-CN"/>
              </w:rPr>
              <w:t>文字</w:t>
            </w:r>
            <w:r>
              <w:rPr>
                <w:rFonts w:hint="eastAsia" w:ascii="FangSong" w:hAnsi="FangSong" w:eastAsia="FangSong" w:cs="FangSong"/>
                <w:sz w:val="24"/>
                <w:szCs w:val="24"/>
              </w:rPr>
              <w:t>3种方式进行报警。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配置50mm记录纸记录仪，自动打印除颤记录，单次波形记录时间最大不小于30s；支持连续波形记录。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可存储24小时连续ECG波形，数据可导出至电脑查看。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关机状态下设备支持每天定时自动运行自检，支持定期自动大能量自检。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具备良好的防尘防水性能，防尘防水级别IP44。</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color w:val="auto"/>
                <w:sz w:val="24"/>
                <w:szCs w:val="24"/>
              </w:rPr>
            </w:pPr>
            <w:bookmarkStart w:id="14" w:name="_GoBack"/>
            <w:r>
              <w:rPr>
                <w:rFonts w:hint="eastAsia" w:ascii="FangSong" w:hAnsi="FangSong" w:eastAsia="FangSong" w:cs="FangSong"/>
                <w:color w:val="auto"/>
                <w:sz w:val="24"/>
                <w:szCs w:val="24"/>
              </w:rPr>
              <w:t>具备优异的抗跌落性能，满足救护车标准跌落试验的要求，裸机可承受6面</w:t>
            </w:r>
            <w:r>
              <w:rPr>
                <w:rFonts w:hint="eastAsia" w:ascii="SimSun" w:hAnsi="SimSun" w:eastAsia="SimSun" w:cs="SimSun"/>
                <w:color w:val="auto"/>
                <w:sz w:val="24"/>
                <w:szCs w:val="24"/>
              </w:rPr>
              <w:t>≧</w:t>
            </w:r>
            <w:r>
              <w:rPr>
                <w:rFonts w:hint="eastAsia" w:ascii="FangSong" w:hAnsi="FangSong" w:eastAsia="FangSong" w:cs="FangSong"/>
                <w:color w:val="auto"/>
                <w:sz w:val="24"/>
                <w:szCs w:val="24"/>
              </w:rPr>
              <w:t>0.75m跌落冲击。</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color w:val="auto"/>
                <w:sz w:val="24"/>
                <w:szCs w:val="24"/>
                <w:lang w:val="en-US" w:eastAsia="zh-CN"/>
              </w:rPr>
              <w:t>提供不少于2年的免费质保期。</w:t>
            </w:r>
            <w:bookmarkEnd w:id="14"/>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呼吸机</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一</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基本要求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bookmarkStart w:id="2" w:name="OLE_LINK8"/>
            <w:bookmarkStart w:id="3" w:name="OLE_LINK7"/>
            <w:r>
              <w:rPr>
                <w:rFonts w:hint="eastAsia" w:ascii="FangSong" w:hAnsi="FangSong" w:eastAsia="FangSong" w:cs="FangSong"/>
                <w:sz w:val="24"/>
                <w:szCs w:val="24"/>
              </w:rPr>
              <w:t>适用于成人</w:t>
            </w:r>
            <w:bookmarkEnd w:id="2"/>
            <w:bookmarkEnd w:id="3"/>
            <w:r>
              <w:rPr>
                <w:rFonts w:hint="eastAsia" w:ascii="FangSong" w:hAnsi="FangSong" w:eastAsia="FangSong" w:cs="FangSong"/>
                <w:sz w:val="24"/>
                <w:szCs w:val="24"/>
              </w:rPr>
              <w:t>、小儿和婴幼儿进行通气辅助及呼吸支持的呼吸机，机型新颖。</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电动电控呼吸机，涡轮驱动产生空气气源，方便进行转运。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主机重量≤11千克（不含台车），方便手提转运。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bookmarkStart w:id="4" w:name="OLE_LINK6"/>
            <w:r>
              <w:rPr>
                <w:rFonts w:hint="eastAsia" w:ascii="FangSong" w:hAnsi="FangSong" w:eastAsia="FangSong" w:cs="FangSong"/>
                <w:sz w:val="24"/>
                <w:szCs w:val="24"/>
              </w:rPr>
              <w:t>采用≥12英寸彩色TFT触摸控制屏，分辨率1280*800</w:t>
            </w:r>
            <w:bookmarkEnd w:id="4"/>
            <w:r>
              <w:rPr>
                <w:rFonts w:hint="eastAsia" w:ascii="FangSong" w:hAnsi="FangSong" w:eastAsia="FangSong" w:cs="FangSong"/>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bookmarkStart w:id="5" w:name="OLE_LINK9"/>
            <w:bookmarkStart w:id="6" w:name="OLE_LINK11"/>
            <w:bookmarkStart w:id="7" w:name="OLE_LINK10"/>
            <w:bookmarkStart w:id="8" w:name="OLE_LINK13"/>
            <w:bookmarkStart w:id="9" w:name="OLE_LINK12"/>
            <w:r>
              <w:rPr>
                <w:rFonts w:hint="eastAsia" w:ascii="FangSong" w:hAnsi="FangSong" w:eastAsia="FangSong" w:cs="FangSong"/>
                <w:sz w:val="24"/>
                <w:szCs w:val="24"/>
              </w:rPr>
              <w:t>中文操作界面、中文报警、操作提示信息、参数调节防错确认。具备便利的锁屏功能。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不小于120分钟内置后备可充电电池（1块电池），可选配电池延长至不小于240分钟（2块电池）。电池总剩余电量能显示在屏幕上。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★吸气安全阀组件可拆卸，并能高温高压蒸汽消毒（134℃），以防止交叉感染。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★呼气阀组件一体化设计可拆卸，内置金属膜片压差流量传感器，精度高，寿命长，并能高温高压蒸汽消毒（134℃），以防止交叉感染。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具备开机自检，可进行系统顺应性补偿并检测系统泄漏量，检查系统管道阻力，测试流量传感器、呼气阀和安全阀等部件，具有图形化和文字提示功能。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病人数据、屏幕截图、机器设置等数据可通过USB接口导出。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提供旁流CO2监测。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提供主流CO2监测，同时监测容积-CO2环图、气道死腔VDaw 和肺泡通气量Vtalv 等参数。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具备智能吸痰功能，吸痰前后能自动增氧，自动识别吸痰并具备计时功能。</w:t>
            </w:r>
          </w:p>
          <w:bookmarkEnd w:id="5"/>
          <w:bookmarkEnd w:id="6"/>
          <w:bookmarkEnd w:id="7"/>
          <w:bookmarkEnd w:id="8"/>
          <w:bookmarkEnd w:id="9"/>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二、</w:t>
            </w:r>
            <w:r>
              <w:rPr>
                <w:rFonts w:hint="eastAsia" w:ascii="FangSong" w:hAnsi="FangSong" w:eastAsia="FangSong" w:cs="FangSong"/>
                <w:sz w:val="24"/>
                <w:szCs w:val="24"/>
              </w:rPr>
              <w:t>呼吸模式及功能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高级模式：双相气道正压通气（例如BIPAP或Bi-vent或Bilevel），压力调节容量控制通气（例如AUTOFLOW或PRVC或VC+）及其压力调节容量控制同步间歇指令通气SIMV（例如SIMV-PRVC）、压力释放通气APRV，智能通气模式（如自适应分钟通气AMV，自适应支持通气ASV等），心肺复苏通气模式（如CPRV，CPR mode等）。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无创通气模式，包含P-A/C、P-SIMV、CPAP/PSV、DuoLevel、APRV 和 PSV-S/T等模式。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具备通气模式自定义显示功能，方便用户个性化配置常用通气模式。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★高流速氧疗功能，氧疗流速不低于70L/min，并具有氧疗计时功能。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★具有智能同步技术提高病人自主呼吸时的舒适度和人机同步性，具备吸气触发、压力上升时间、呼气触发自动调节功能，无需医护人员频繁手动调节上述参数。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其他功能：具备手动呼吸、吸气保持、呼气保持、同步雾化、纯氧灌注、智能吸痰、内源性PEEP、口腔闭合压P0.1和最大吸气负压NIF的测定。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具有动态肺视图，图形化实时显示肺力学参数。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具备自动气管插管阻力补偿功能（例如TRC或ATRC或ATC），插管孔径和补偿百分比可设，使插管末端的压力与呼吸机压力设置值一致。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★具备低流速P-V工具，帮助确定最佳PEEP设置值。</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三、</w:t>
            </w:r>
            <w:r>
              <w:rPr>
                <w:rFonts w:hint="eastAsia" w:ascii="FangSong" w:hAnsi="FangSong" w:eastAsia="FangSong" w:cs="FangSong"/>
                <w:sz w:val="24"/>
                <w:szCs w:val="24"/>
              </w:rPr>
              <w:t>设置参数要求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潮气量：20ml-2000ml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呼吸频率：1-100次/min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SIMV频率：1-60次/min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吸/呼比：1:10-4:1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最大峰值流速：≥210L/min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吸气压力： 5-80 cmH2O</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压力支持：0-80cmH2O</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呼气末正压PEEP：0-50 cmH2O</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压力触发灵敏度： -20 - 0.5cmH2O</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流量触发灵敏度： 0.5-20L/ 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呼气触发灵敏度：Auto, 1-85%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氧浓度：21-100%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压力上升时间：0-2s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吸气时间：0.1-10s  (0.2-30s @ DuoLevel)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四、</w:t>
            </w:r>
            <w:r>
              <w:rPr>
                <w:rFonts w:hint="eastAsia" w:ascii="FangSong" w:hAnsi="FangSong" w:eastAsia="FangSong" w:cs="FangSong"/>
                <w:sz w:val="24"/>
                <w:szCs w:val="24"/>
              </w:rPr>
              <w:t>监测参数要求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气道压力参数：呼气末正压PEEP、气道峰压、平台压、平均压。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分钟通气量参数：总的分钟呼出通气量、自主呼吸分钟呼出通气量、泄漏的分钟通气量、气体泄漏百分比。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潮气量参数：吸入潮气量、呼出潮气量、★理想体重输送的潮气量（例如TVe/IBW或VT/PBW）。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呼吸频率参数：总呼吸频率、自主呼吸频率、机控呼吸频率。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氧浓度参数：吸入氧浓度。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肺力学参数：吸气阻力、呼气阻力、静态顺应性、动态顺应性、呼气时间常数。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其他参数：具备浅快呼吸指数、呼吸功监测。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屏幕显示：多至4道波形可同屏显示，波形的颜色可调，支持波形、动态肺视图、监测值同屏显示。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具备压力/容量、容量/流速、流速/压力环3种呼吸环监测，最多可同屏显示2种环图。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呼吸波形及呼吸环可冻结，呼吸环可存储、对比。支持波形、环图、监测值同屏显示。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趋势记录：提供72小时的全部监测参数的趋势图、表分析。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日志记录：提供最多5000条历史事件信息的记录。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五、</w:t>
            </w:r>
            <w:r>
              <w:rPr>
                <w:rFonts w:hint="eastAsia" w:ascii="FangSong" w:hAnsi="FangSong" w:eastAsia="FangSong" w:cs="FangSong"/>
                <w:sz w:val="24"/>
                <w:szCs w:val="24"/>
              </w:rPr>
              <w:t>报警要求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智能化分级报警、声光报警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气道压力：过高报警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呼出每分钟通气量：过高/过低报警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自主呼吸频率：过高报警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呼出潮气量：过高/过低报警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呼气末正压：过高/过低报警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吸入氧浓度：过高/过低报警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EtCO2：过高/过低报警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窒息报警，时间可设置（5-60s）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智能识别呼吸管路脱落、泄露、阻塞，关键器件故障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电源、气源中断报警</w:t>
            </w:r>
            <w:r>
              <w:rPr>
                <w:rFonts w:hint="eastAsia" w:ascii="FangSong" w:hAnsi="FangSong" w:eastAsia="FangSong" w:cs="FangSong"/>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电池低压报警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六、</w:t>
            </w:r>
            <w:r>
              <w:rPr>
                <w:rFonts w:hint="eastAsia" w:ascii="FangSong" w:hAnsi="FangSong" w:eastAsia="FangSong" w:cs="FangSong"/>
                <w:sz w:val="24"/>
                <w:szCs w:val="24"/>
              </w:rPr>
              <w:t>其他功能要求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强大的自动漏气补偿功能。最大漏气补偿流速：65 L/min（成人） , 45 L/min （儿童）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灵活的电源方案：提供交流和直流（12V）两种供电方式。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灵活的气源方案：提供高压氧气气源和低压氧气气源两种方式。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信息互连：支持有线和无线方式直接与同品牌监护仪和中央监护系统互联，把呼吸机的监测信息参数和波形实时显示到监护仪和中央监护系统上，满足科室信息化的需求。支持HL7协议。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bookmarkStart w:id="10" w:name="_Hlk71626698"/>
            <w:r>
              <w:rPr>
                <w:rFonts w:hint="eastAsia" w:ascii="FangSong" w:hAnsi="FangSong" w:eastAsia="FangSong" w:cs="FangSong"/>
                <w:sz w:val="24"/>
                <w:szCs w:val="24"/>
              </w:rPr>
              <w:t>具备VGA扩展显示、RS232接口、网络接口、USB接口、护士呼叫。</w:t>
            </w:r>
          </w:p>
          <w:bookmarkEnd w:id="10"/>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配附件：台车、呼吸管路、湿化器、模拟肺。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软件易升级：支持U盘和网络升级，支持选配功能试用。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提供近一年不少于10家三甲医院装机名单。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七、</w:t>
            </w:r>
            <w:r>
              <w:rPr>
                <w:rFonts w:hint="eastAsia" w:ascii="FangSong" w:hAnsi="FangSong" w:eastAsia="FangSong" w:cs="FangSong"/>
                <w:sz w:val="24"/>
                <w:szCs w:val="24"/>
              </w:rPr>
              <w:t>认证及标准符合</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通过CFDA和CE认证。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符合EMC标准 YY0505-2012。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符合IP21防水等级。</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数字式多道心电图机</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8台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一、基本要求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 本机须同时具备心电信号采集与热敏打印功能，不接受心电采集盒类产品。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★1.2 同屏显示，同步采集</w:t>
            </w:r>
            <w:r>
              <w:rPr>
                <w:rFonts w:hint="eastAsia" w:ascii="FangSong" w:hAnsi="FangSong" w:eastAsia="FangSong" w:cs="FangSong"/>
                <w:sz w:val="24"/>
                <w:szCs w:val="24"/>
                <w:lang w:eastAsia="zh-CN"/>
              </w:rPr>
              <w:t>，</w:t>
            </w:r>
            <w:r>
              <w:rPr>
                <w:rFonts w:hint="eastAsia" w:ascii="FangSong" w:hAnsi="FangSong" w:eastAsia="FangSong" w:cs="FangSong"/>
                <w:sz w:val="24"/>
                <w:szCs w:val="24"/>
              </w:rPr>
              <w:t>同步热敏记录12道心电波形。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★1.3 显示屏≥9.0英寸，屏幕亮度可调，支持背景网格显示，支持全屏触控操作。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★1.4 本机具有一体化标准物理全键盘设计，支持拼音、五笔等输入法，方便信息输入。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★1.5 患者信息录入：支持手动</w:t>
            </w:r>
            <w:r>
              <w:rPr>
                <w:rFonts w:hint="eastAsia" w:ascii="FangSong" w:hAnsi="FangSong" w:eastAsia="FangSong" w:cs="FangSong"/>
                <w:sz w:val="24"/>
                <w:szCs w:val="24"/>
                <w:lang w:eastAsia="zh-CN"/>
              </w:rPr>
              <w:t>输入，</w:t>
            </w:r>
            <w:r>
              <w:rPr>
                <w:rFonts w:hint="eastAsia" w:ascii="FangSong" w:hAnsi="FangSong" w:eastAsia="FangSong" w:cs="FangSong"/>
                <w:sz w:val="24"/>
                <w:szCs w:val="24"/>
              </w:rPr>
              <w:t>条</w:t>
            </w:r>
            <w:r>
              <w:rPr>
                <w:rFonts w:hint="eastAsia" w:ascii="FangSong" w:hAnsi="FangSong" w:eastAsia="FangSong" w:cs="FangSong"/>
                <w:sz w:val="24"/>
                <w:szCs w:val="24"/>
                <w:lang w:eastAsia="zh-CN"/>
              </w:rPr>
              <w:t>码枪</w:t>
            </w:r>
            <w:r>
              <w:rPr>
                <w:rFonts w:hint="eastAsia" w:ascii="FangSong" w:hAnsi="FangSong" w:eastAsia="FangSong" w:cs="FangSong"/>
                <w:sz w:val="24"/>
                <w:szCs w:val="24"/>
              </w:rPr>
              <w:t>、磁卡读卡器</w:t>
            </w:r>
            <w:r>
              <w:rPr>
                <w:rFonts w:hint="eastAsia" w:ascii="FangSong" w:hAnsi="FangSong" w:eastAsia="FangSong" w:cs="FangSong"/>
                <w:sz w:val="24"/>
                <w:szCs w:val="24"/>
                <w:lang w:eastAsia="zh-CN"/>
              </w:rPr>
              <w:t>读取</w:t>
            </w:r>
            <w:r>
              <w:rPr>
                <w:rFonts w:hint="eastAsia" w:ascii="FangSong" w:hAnsi="FangSong" w:eastAsia="FangSong" w:cs="FangSong"/>
                <w:sz w:val="24"/>
                <w:szCs w:val="24"/>
              </w:rPr>
              <w:t>，WORKLIST快速下载排队预约的患者信息</w:t>
            </w:r>
            <w:r>
              <w:rPr>
                <w:rFonts w:hint="eastAsia" w:ascii="FangSong" w:hAnsi="FangSong" w:eastAsia="FangSong" w:cs="FangSong"/>
                <w:sz w:val="24"/>
                <w:szCs w:val="24"/>
                <w:lang w:val="en-US" w:eastAsia="zh-CN"/>
              </w:rPr>
              <w:t>3种方式</w:t>
            </w:r>
            <w:r>
              <w:rPr>
                <w:rFonts w:hint="eastAsia" w:ascii="FangSong" w:hAnsi="FangSong" w:eastAsia="FangSong" w:cs="FangSong"/>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★1.6 本机支持有线和无线联网。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1.7 本机支持心电数据传输，可实现将本机采集的心电数据直接上传至</w:t>
            </w:r>
            <w:bookmarkStart w:id="11" w:name="_Hlk35006025"/>
            <w:r>
              <w:rPr>
                <w:rFonts w:hint="eastAsia" w:ascii="FangSong" w:hAnsi="FangSong" w:eastAsia="FangSong" w:cs="FangSong"/>
                <w:sz w:val="24"/>
                <w:szCs w:val="24"/>
              </w:rPr>
              <w:t>心电网络平台</w:t>
            </w:r>
            <w:bookmarkEnd w:id="11"/>
            <w:r>
              <w:rPr>
                <w:rFonts w:hint="eastAsia" w:ascii="FangSong" w:hAnsi="FangSong" w:eastAsia="FangSong" w:cs="FangSong"/>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1.8 支持PDF、PNG、HL7、XML、DICOM数据格式。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★1.9 支持FTP、HTTP、SAMBA传输协议。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二、性能要求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 A/D转换：24bit</w:t>
            </w:r>
            <w:bookmarkStart w:id="12" w:name="_Hlk35006296"/>
            <w:r>
              <w:rPr>
                <w:rFonts w:hint="eastAsia" w:ascii="FangSong" w:hAnsi="FangSong" w:eastAsia="FangSong" w:cs="FangSong"/>
                <w:sz w:val="24"/>
                <w:szCs w:val="24"/>
              </w:rPr>
              <w:t>。(提供注册检验报告证明)</w:t>
            </w:r>
          </w:p>
          <w:bookmarkEnd w:id="12"/>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★2.2 </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采样率：≥</w:t>
            </w:r>
            <w:r>
              <w:rPr>
                <w:rFonts w:hint="eastAsia" w:ascii="FangSong" w:hAnsi="FangSong" w:eastAsia="FangSong" w:cs="FangSong"/>
                <w:sz w:val="24"/>
                <w:szCs w:val="24"/>
                <w:lang w:val="en-US" w:eastAsia="zh-CN"/>
              </w:rPr>
              <w:t>20</w:t>
            </w:r>
            <w:r>
              <w:rPr>
                <w:rFonts w:hint="eastAsia" w:ascii="FangSong" w:hAnsi="FangSong" w:eastAsia="FangSong" w:cs="FangSong"/>
                <w:sz w:val="24"/>
                <w:szCs w:val="24"/>
              </w:rPr>
              <w:t>000Hz。(提供注册检验报告证明)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★2.3  频率响应：0.01Hz ~ 3</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0Hz。</w:t>
            </w:r>
            <w:bookmarkStart w:id="13" w:name="_Hlk35009013"/>
            <w:r>
              <w:rPr>
                <w:rFonts w:hint="eastAsia" w:ascii="FangSong" w:hAnsi="FangSong" w:eastAsia="FangSong" w:cs="FangSong"/>
                <w:sz w:val="24"/>
                <w:szCs w:val="24"/>
              </w:rPr>
              <w:t>(提供注册检验报告证明)</w:t>
            </w:r>
          </w:p>
          <w:bookmarkEnd w:id="13"/>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2.4  内部噪声：≤15µVp-p。</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2.5  时间常数：≥3.2 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★2.6  耐极化电压：±9</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0mV。(提供注册检验报告证明)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2.7  输入电流：≤0.01μA。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2.8  抗干扰滤波：具有交流、肌电、漂移和高频截止滤波器。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2.9  具备自适应工频滤波技术，有效去除干扰，改善心电信号质量。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2.10  除颤保护：机器和导联线具有抗除颤电击保护功能。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三、功能要求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  ECG输入通道：标准12导联心电信号同步采集。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3.2  导联选择：手动/自动可选，支持标准威尔逊、Cabrera导联体系，同时具备导联标识自定义功能。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★3.3  采集时间设置：波形实时采集和冻结时长均可达60s，同时可进行两页、三页、四页紧凑版热敏打印格式。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3.4  支持实时采样、预采样、触发采样模式，支持节律分析。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3.5  可同屏显示12导同步心电波形，同时支持3*4、3*4+1R、3*4+3R、6*2、6*2+1R、6*2+3R、12*1等多种显示布局。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3.6  屏幕显示信息：心电波形、时间、心率、ID、工作状态、导联脱落信息、联网状态信息、外接设备状态信息等。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3.7 自动异常报警功能：可自动对异常心率、导联脱落、外设连接、高频信号干扰情况进行实时监测报警。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3.8 支持起搏检测功能。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3.9 热敏打印布局：3*4、3*4+1R、3*4+3R、6*2、6*2+1R、6*2+3R、12*1。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3.10 热敏记录纸：折叠纸。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3.11 设备内置存储器，本机可存储病历≥1000例，存储满后机器可循环存储。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3.12 支持U盘、SD卡的扩容存储。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3.13支持U盘和SD卡直接导出PDF、PNG、HL7、DICOM等格式的报告。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3.14 支持波形冻结与波形</w:t>
            </w:r>
            <w:r>
              <w:rPr>
                <w:rFonts w:hint="eastAsia" w:ascii="FangSong" w:hAnsi="FangSong" w:eastAsia="FangSong" w:cs="FangSong"/>
                <w:sz w:val="24"/>
                <w:szCs w:val="24"/>
                <w:lang w:eastAsia="zh-CN"/>
              </w:rPr>
              <w:t>浏览</w:t>
            </w:r>
            <w:r>
              <w:rPr>
                <w:rFonts w:hint="eastAsia" w:ascii="FangSong" w:hAnsi="FangSong" w:eastAsia="FangSong" w:cs="FangSong"/>
                <w:sz w:val="24"/>
                <w:szCs w:val="24"/>
              </w:rPr>
              <w:t xml:space="preserve">功能。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3.15支持报告打印预览功能。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3.16 具有病历管理功能，可对存储的病历进行查询、</w:t>
            </w:r>
            <w:r>
              <w:rPr>
                <w:rFonts w:hint="eastAsia" w:ascii="FangSong" w:hAnsi="FangSong" w:eastAsia="FangSong" w:cs="FangSong"/>
                <w:sz w:val="24"/>
                <w:szCs w:val="24"/>
                <w:lang w:eastAsia="zh-CN"/>
              </w:rPr>
              <w:t>浏览</w:t>
            </w:r>
            <w:r>
              <w:rPr>
                <w:rFonts w:hint="eastAsia" w:ascii="FangSong" w:hAnsi="FangSong" w:eastAsia="FangSong" w:cs="FangSong"/>
                <w:sz w:val="24"/>
                <w:szCs w:val="24"/>
              </w:rPr>
              <w:t>、修改、导出、传输、打印，方便医生调阅病人信息，并且支持病例重新编辑，具备病例模板与自定义病例模板的添加功能，方便医生在屏诊断时快速输入诊断结论。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★3.17  权限管理：可对设置权限进行密码管控，包含传输、纸速、增益、报告模板等设置。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四、电源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交直流两用且自动转换，电源要求100-240V（50/60Hz）， 内置锂电池充满电后可连续工作4小时以上。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五、配置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主机1台，导联线1条，肢电极4个，胸电极6个，热敏打印纸1本，电源线1根，接地线1根，其它必要辅件一套。</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电子血压计</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8台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●大屏背光显示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●屏幕视窗：62x80mm</w:t>
            </w:r>
            <w:r>
              <w:rPr>
                <w:rFonts w:hint="eastAsia" w:ascii="FangSong" w:hAnsi="FangSong" w:eastAsia="FangSong" w:cs="FangSong"/>
                <w:sz w:val="24"/>
                <w:szCs w:val="24"/>
              </w:rPr>
              <w:br w:type="textWrapping"/>
            </w:r>
            <w:r>
              <w:rPr>
                <w:rFonts w:hint="eastAsia" w:ascii="FangSong" w:hAnsi="FangSong" w:eastAsia="FangSong" w:cs="FangSong"/>
                <w:sz w:val="24"/>
                <w:szCs w:val="24"/>
              </w:rPr>
              <w:t>●语音播报</w:t>
            </w:r>
            <w:r>
              <w:rPr>
                <w:rFonts w:hint="eastAsia" w:ascii="FangSong" w:hAnsi="FangSong" w:eastAsia="FangSong" w:cs="FangSong"/>
                <w:sz w:val="24"/>
                <w:szCs w:val="24"/>
              </w:rPr>
              <w:br w:type="textWrapping"/>
            </w:r>
            <w:r>
              <w:rPr>
                <w:rFonts w:hint="eastAsia" w:ascii="FangSong" w:hAnsi="FangSong" w:eastAsia="FangSong" w:cs="FangSong"/>
                <w:sz w:val="24"/>
                <w:szCs w:val="24"/>
              </w:rPr>
              <w:t>●360随心测袖带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●A/B双用户切换</w:t>
            </w:r>
            <w:r>
              <w:rPr>
                <w:rFonts w:hint="eastAsia" w:ascii="FangSong" w:hAnsi="FangSong" w:eastAsia="FangSong" w:cs="FangSong"/>
                <w:sz w:val="24"/>
                <w:szCs w:val="24"/>
              </w:rPr>
              <w:br w:type="textWrapping"/>
            </w:r>
            <w:r>
              <w:rPr>
                <w:rFonts w:hint="eastAsia" w:ascii="FangSong" w:hAnsi="FangSong" w:eastAsia="FangSong" w:cs="FangSong"/>
                <w:sz w:val="24"/>
                <w:szCs w:val="24"/>
              </w:rPr>
              <w:t>●不规则脉波提示</w:t>
            </w:r>
            <w:r>
              <w:rPr>
                <w:rFonts w:hint="eastAsia" w:ascii="FangSong" w:hAnsi="FangSong" w:eastAsia="FangSong" w:cs="FangSong"/>
                <w:sz w:val="24"/>
                <w:szCs w:val="24"/>
              </w:rPr>
              <w:br w:type="textWrapping"/>
            </w:r>
            <w:r>
              <w:rPr>
                <w:rFonts w:hint="eastAsia" w:ascii="FangSong" w:hAnsi="FangSong" w:eastAsia="FangSong" w:cs="FangSong"/>
                <w:sz w:val="24"/>
                <w:szCs w:val="24"/>
              </w:rPr>
              <w:t>●袖带佩戴提示</w:t>
            </w:r>
            <w:r>
              <w:rPr>
                <w:rFonts w:hint="eastAsia" w:ascii="FangSong" w:hAnsi="FangSong" w:eastAsia="FangSong" w:cs="FangSong"/>
                <w:sz w:val="24"/>
                <w:szCs w:val="24"/>
              </w:rPr>
              <w:br w:type="textWrapping"/>
            </w:r>
            <w:r>
              <w:rPr>
                <w:rFonts w:hint="eastAsia" w:ascii="FangSong" w:hAnsi="FangSong" w:eastAsia="FangSong" w:cs="FangSong"/>
                <w:sz w:val="24"/>
                <w:szCs w:val="24"/>
              </w:rPr>
              <w:t>●误动作提示</w:t>
            </w:r>
            <w:r>
              <w:rPr>
                <w:rFonts w:hint="eastAsia" w:ascii="FangSong" w:hAnsi="FangSong" w:eastAsia="FangSong" w:cs="FangSong"/>
                <w:sz w:val="24"/>
                <w:szCs w:val="24"/>
              </w:rPr>
              <w:br w:type="textWrapping"/>
            </w:r>
            <w:r>
              <w:rPr>
                <w:rFonts w:hint="eastAsia" w:ascii="FangSong" w:hAnsi="FangSong" w:eastAsia="FangSong" w:cs="FangSong"/>
                <w:sz w:val="24"/>
                <w:szCs w:val="24"/>
              </w:rPr>
              <w:t>●各60组数据存储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技术参数</w:t>
            </w:r>
            <w:r>
              <w:rPr>
                <w:rFonts w:hint="eastAsia" w:ascii="FangSong" w:hAnsi="FangSong" w:eastAsia="FangSong" w:cs="FangSong"/>
                <w:sz w:val="24"/>
                <w:szCs w:val="24"/>
              </w:rPr>
              <w:br w:type="textWrapping"/>
            </w:r>
            <w:r>
              <w:rPr>
                <w:rFonts w:hint="eastAsia" w:ascii="FangSong" w:hAnsi="FangSong" w:eastAsia="FangSong" w:cs="FangSong"/>
                <w:sz w:val="24"/>
                <w:szCs w:val="24"/>
              </w:rPr>
              <w:t>显示方式：LCD数字显示</w:t>
            </w:r>
            <w:r>
              <w:rPr>
                <w:rFonts w:hint="eastAsia" w:ascii="FangSong" w:hAnsi="FangSong" w:eastAsia="FangSong" w:cs="FangSong"/>
                <w:sz w:val="24"/>
                <w:szCs w:val="24"/>
                <w:lang w:eastAsia="zh-CN"/>
              </w:rPr>
              <w:t>。</w:t>
            </w:r>
            <w:r>
              <w:rPr>
                <w:rFonts w:hint="eastAsia" w:ascii="FangSong" w:hAnsi="FangSong" w:eastAsia="FangSong" w:cs="FangSong"/>
                <w:sz w:val="24"/>
                <w:szCs w:val="24"/>
              </w:rPr>
              <w:t>测量方法：示波测定法</w:t>
            </w:r>
            <w:r>
              <w:rPr>
                <w:rFonts w:hint="eastAsia" w:ascii="FangSong" w:hAnsi="FangSong" w:eastAsia="FangSong" w:cs="FangSong"/>
                <w:sz w:val="24"/>
                <w:szCs w:val="24"/>
                <w:lang w:eastAsia="zh-CN"/>
              </w:rPr>
              <w:t>；</w:t>
            </w:r>
            <w:r>
              <w:rPr>
                <w:rFonts w:hint="eastAsia" w:ascii="FangSong" w:hAnsi="FangSong" w:eastAsia="FangSong" w:cs="FangSong"/>
                <w:sz w:val="24"/>
                <w:szCs w:val="24"/>
              </w:rPr>
              <w:t>测量范围：压力测量范围：(0~280mmHg 0~37.3kPa)脉率：40~200次/分精度：压力：±3mmHg(±0.4kPa)以内</w:t>
            </w:r>
            <w:r>
              <w:rPr>
                <w:rFonts w:hint="eastAsia" w:ascii="FangSong" w:hAnsi="FangSong" w:eastAsia="FangSong" w:cs="FangSong"/>
                <w:sz w:val="24"/>
                <w:szCs w:val="24"/>
                <w:lang w:eastAsia="zh-CN"/>
              </w:rPr>
              <w:t>。</w:t>
            </w:r>
            <w:r>
              <w:rPr>
                <w:rFonts w:hint="eastAsia" w:ascii="FangSong" w:hAnsi="FangSong" w:eastAsia="FangSong" w:cs="FangSong"/>
                <w:sz w:val="24"/>
                <w:szCs w:val="24"/>
              </w:rPr>
              <w:t>脉率：读数的±5%以内</w:t>
            </w:r>
            <w:r>
              <w:rPr>
                <w:rFonts w:hint="eastAsia" w:ascii="FangSong" w:hAnsi="FangSong" w:eastAsia="FangSong" w:cs="FangSong"/>
                <w:sz w:val="24"/>
                <w:szCs w:val="24"/>
                <w:lang w:eastAsia="zh-CN"/>
              </w:rPr>
              <w:t>。</w:t>
            </w:r>
            <w:r>
              <w:rPr>
                <w:rFonts w:hint="eastAsia" w:ascii="FangSong" w:hAnsi="FangSong" w:eastAsia="FangSong" w:cs="FangSong"/>
                <w:sz w:val="24"/>
                <w:szCs w:val="24"/>
              </w:rPr>
              <w:t>运行模式分类：连续运行</w:t>
            </w:r>
            <w:r>
              <w:rPr>
                <w:rFonts w:hint="eastAsia" w:ascii="FangSong" w:hAnsi="FangSong" w:eastAsia="FangSong" w:cs="FangSong"/>
                <w:sz w:val="24"/>
                <w:szCs w:val="24"/>
                <w:lang w:eastAsia="zh-CN"/>
              </w:rPr>
              <w:t>。</w:t>
            </w:r>
            <w:r>
              <w:rPr>
                <w:rFonts w:hint="eastAsia" w:ascii="FangSong" w:hAnsi="FangSong" w:eastAsia="FangSong" w:cs="FangSong"/>
                <w:sz w:val="24"/>
                <w:szCs w:val="24"/>
              </w:rPr>
              <w:t>电气安全分类：内部电源供电设备，Ⅱ类设备，BF型应用部分</w:t>
            </w:r>
            <w:r>
              <w:rPr>
                <w:rFonts w:hint="eastAsia" w:ascii="FangSong" w:hAnsi="FangSong" w:eastAsia="FangSong" w:cs="FangSong"/>
                <w:sz w:val="24"/>
                <w:szCs w:val="24"/>
                <w:lang w:eastAsia="zh-CN"/>
              </w:rPr>
              <w:t>。</w:t>
            </w:r>
            <w:r>
              <w:rPr>
                <w:rFonts w:hint="eastAsia" w:ascii="FangSong" w:hAnsi="FangSong" w:eastAsia="FangSong" w:cs="FangSong"/>
                <w:sz w:val="24"/>
                <w:szCs w:val="24"/>
              </w:rPr>
              <w:t>设备类型：非AP/APG设备(不能在有与空气混合的易燃麻醉气或与氧或氧化亚氮混合的易燃麻醉气情况下使用的设备)</w:t>
            </w:r>
            <w:r>
              <w:rPr>
                <w:rFonts w:hint="eastAsia" w:ascii="FangSong" w:hAnsi="FangSong" w:eastAsia="FangSong" w:cs="FangSong"/>
                <w:sz w:val="24"/>
                <w:szCs w:val="24"/>
                <w:lang w:eastAsia="zh-CN"/>
              </w:rPr>
              <w:t>。</w:t>
            </w:r>
            <w:r>
              <w:rPr>
                <w:rFonts w:hint="eastAsia" w:ascii="FangSong" w:hAnsi="FangSong" w:eastAsia="FangSong" w:cs="FangSong"/>
                <w:sz w:val="24"/>
                <w:szCs w:val="24"/>
              </w:rPr>
              <w:t>进液防护程度：IPX0</w:t>
            </w:r>
            <w:r>
              <w:rPr>
                <w:rFonts w:hint="eastAsia" w:ascii="FangSong" w:hAnsi="FangSong" w:eastAsia="FangSong" w:cs="FangSong"/>
                <w:sz w:val="24"/>
                <w:szCs w:val="24"/>
                <w:lang w:eastAsia="zh-CN"/>
              </w:rPr>
              <w:t>。</w:t>
            </w:r>
            <w:r>
              <w:rPr>
                <w:rFonts w:hint="eastAsia" w:ascii="FangSong" w:hAnsi="FangSong" w:eastAsia="FangSong" w:cs="FangSong"/>
                <w:sz w:val="24"/>
                <w:szCs w:val="24"/>
              </w:rPr>
              <w:t>压力传感器：半导体式压力传感器</w:t>
            </w:r>
            <w:r>
              <w:rPr>
                <w:rFonts w:hint="eastAsia" w:ascii="FangSong" w:hAnsi="FangSong" w:eastAsia="FangSong" w:cs="FangSong"/>
                <w:sz w:val="24"/>
                <w:szCs w:val="24"/>
                <w:lang w:eastAsia="zh-CN"/>
              </w:rPr>
              <w:t>。</w:t>
            </w:r>
            <w:r>
              <w:rPr>
                <w:rFonts w:hint="eastAsia" w:ascii="FangSong" w:hAnsi="FangSong" w:eastAsia="FangSong" w:cs="FangSong"/>
                <w:sz w:val="24"/>
                <w:szCs w:val="24"/>
              </w:rPr>
              <w:t>压力测量范围：0~280mmHg 0~37.3kPa</w:t>
            </w:r>
            <w:r>
              <w:rPr>
                <w:rFonts w:hint="eastAsia" w:ascii="FangSong" w:hAnsi="FangSong" w:eastAsia="FangSong" w:cs="FangSong"/>
                <w:sz w:val="24"/>
                <w:szCs w:val="24"/>
                <w:lang w:eastAsia="zh-CN"/>
              </w:rPr>
              <w:t>。</w:t>
            </w:r>
            <w:r>
              <w:rPr>
                <w:rFonts w:hint="eastAsia" w:ascii="FangSong" w:hAnsi="FangSong" w:eastAsia="FangSong" w:cs="FangSong"/>
                <w:sz w:val="24"/>
                <w:szCs w:val="24"/>
              </w:rPr>
              <w:t>加压方式：压力泵自动加压</w:t>
            </w:r>
            <w:r>
              <w:rPr>
                <w:rFonts w:hint="eastAsia" w:ascii="FangSong" w:hAnsi="FangSong" w:eastAsia="FangSong" w:cs="FangSong"/>
                <w:sz w:val="24"/>
                <w:szCs w:val="24"/>
                <w:lang w:eastAsia="zh-CN"/>
              </w:rPr>
              <w:t>。</w:t>
            </w:r>
            <w:r>
              <w:rPr>
                <w:rFonts w:hint="eastAsia" w:ascii="FangSong" w:hAnsi="FangSong" w:eastAsia="FangSong" w:cs="FangSong"/>
                <w:sz w:val="24"/>
                <w:szCs w:val="24"/>
              </w:rPr>
              <w:t>排气方式：自动快速排气</w:t>
            </w:r>
            <w:r>
              <w:rPr>
                <w:rFonts w:hint="eastAsia" w:ascii="FangSong" w:hAnsi="FangSong" w:eastAsia="FangSong" w:cs="FangSong"/>
                <w:sz w:val="24"/>
                <w:szCs w:val="24"/>
                <w:lang w:eastAsia="zh-CN"/>
              </w:rPr>
              <w:t>。</w:t>
            </w:r>
            <w:r>
              <w:rPr>
                <w:rFonts w:hint="eastAsia" w:ascii="FangSong" w:hAnsi="FangSong" w:eastAsia="FangSong" w:cs="FangSong"/>
                <w:sz w:val="24"/>
                <w:szCs w:val="24"/>
              </w:rPr>
              <w:t>电源：4节5号干电池 (DC 6V)或电源适配器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 AC100V~240V，50/60Hz，0.15A</w:t>
            </w:r>
            <w:r>
              <w:rPr>
                <w:rFonts w:hint="eastAsia" w:ascii="FangSong" w:hAnsi="FangSong" w:eastAsia="FangSong" w:cs="FangSong"/>
                <w:sz w:val="24"/>
                <w:szCs w:val="24"/>
                <w:lang w:eastAsia="zh-CN"/>
              </w:rPr>
              <w:t>。</w:t>
            </w:r>
            <w:r>
              <w:rPr>
                <w:rFonts w:hint="eastAsia" w:ascii="FangSong" w:hAnsi="FangSong" w:eastAsia="FangSong" w:cs="FangSong"/>
                <w:sz w:val="24"/>
                <w:szCs w:val="24"/>
              </w:rPr>
              <w:t>输出 DC 6V 600mA</w:t>
            </w:r>
            <w:r>
              <w:rPr>
                <w:rFonts w:hint="eastAsia" w:ascii="FangSong" w:hAnsi="FangSong" w:eastAsia="FangSong" w:cs="FangSong"/>
                <w:sz w:val="24"/>
                <w:szCs w:val="24"/>
              </w:rPr>
              <w:br w:type="textWrapping"/>
            </w:r>
            <w:r>
              <w:rPr>
                <w:rFonts w:hint="eastAsia" w:ascii="FangSong" w:hAnsi="FangSong" w:eastAsia="FangSong" w:cs="FangSong"/>
                <w:sz w:val="24"/>
                <w:szCs w:val="24"/>
              </w:rPr>
              <w:t>电池寿命：4节5号高性能碱性干电池能测量约300次[在室温23℃，每次加压至190mmHg(25.3kPa)的条件下]</w:t>
            </w:r>
            <w:r>
              <w:rPr>
                <w:rFonts w:hint="eastAsia" w:ascii="FangSong" w:hAnsi="FangSong" w:eastAsia="FangSong" w:cs="FangSong"/>
                <w:sz w:val="24"/>
                <w:szCs w:val="24"/>
                <w:lang w:eastAsia="zh-CN"/>
              </w:rPr>
              <w:t>。</w:t>
            </w:r>
            <w:r>
              <w:rPr>
                <w:rFonts w:hint="eastAsia" w:ascii="FangSong" w:hAnsi="FangSong" w:eastAsia="FangSong" w:cs="FangSong"/>
                <w:sz w:val="24"/>
                <w:szCs w:val="24"/>
              </w:rPr>
              <w:t>适合臂围：22~32 cm(厘米)</w:t>
            </w:r>
            <w:r>
              <w:rPr>
                <w:rFonts w:hint="eastAsia" w:ascii="FangSong" w:hAnsi="FangSong" w:eastAsia="FangSong" w:cs="FangSong"/>
                <w:sz w:val="24"/>
                <w:szCs w:val="24"/>
                <w:lang w:eastAsia="zh-CN"/>
              </w:rPr>
              <w:t>。</w:t>
            </w:r>
            <w:r>
              <w:rPr>
                <w:rFonts w:hint="eastAsia" w:ascii="FangSong" w:hAnsi="FangSong" w:eastAsia="FangSong" w:cs="FangSong"/>
                <w:sz w:val="24"/>
                <w:szCs w:val="24"/>
              </w:rPr>
              <w:t>外形尺寸：约长107×宽144×高80(毫米)</w:t>
            </w:r>
            <w:r>
              <w:rPr>
                <w:rFonts w:hint="eastAsia" w:ascii="FangSong" w:hAnsi="FangSong" w:eastAsia="FangSong" w:cs="FangSong"/>
                <w:sz w:val="24"/>
                <w:szCs w:val="24"/>
                <w:lang w:eastAsia="zh-CN"/>
              </w:rPr>
              <w:t>。</w:t>
            </w:r>
            <w:r>
              <w:rPr>
                <w:rFonts w:hint="eastAsia" w:ascii="FangSong" w:hAnsi="FangSong" w:eastAsia="FangSong" w:cs="FangSong"/>
                <w:sz w:val="24"/>
                <w:szCs w:val="24"/>
              </w:rPr>
              <w:t>机器重量：约310g(不含电池)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三、产品使用及存储条件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工作温湿度：+5℃~ +40℃</w:t>
            </w:r>
            <w:r>
              <w:rPr>
                <w:rFonts w:hint="eastAsia" w:ascii="FangSong" w:hAnsi="FangSong" w:eastAsia="FangSong" w:cs="FangSong"/>
                <w:sz w:val="24"/>
                <w:szCs w:val="24"/>
              </w:rPr>
              <w:br w:type="textWrapping"/>
            </w:r>
            <w:r>
              <w:rPr>
                <w:rFonts w:hint="eastAsia" w:ascii="FangSong" w:hAnsi="FangSong" w:eastAsia="FangSong" w:cs="FangSong"/>
                <w:sz w:val="24"/>
                <w:szCs w:val="24"/>
              </w:rPr>
              <w:t>15%RH ~ 80%RH</w:t>
            </w:r>
            <w:r>
              <w:rPr>
                <w:rFonts w:hint="eastAsia" w:ascii="FangSong" w:hAnsi="FangSong" w:eastAsia="FangSong" w:cs="FangSong"/>
                <w:sz w:val="24"/>
                <w:szCs w:val="24"/>
              </w:rPr>
              <w:br w:type="textWrapping"/>
            </w:r>
            <w:r>
              <w:rPr>
                <w:rFonts w:hint="eastAsia" w:ascii="FangSong" w:hAnsi="FangSong" w:eastAsia="FangSong" w:cs="FangSong"/>
                <w:sz w:val="24"/>
                <w:szCs w:val="24"/>
              </w:rPr>
              <w:t>工作大气压力：80kPa~105kPa</w:t>
            </w:r>
            <w:r>
              <w:rPr>
                <w:rFonts w:hint="eastAsia" w:ascii="FangSong" w:hAnsi="FangSong" w:eastAsia="FangSong" w:cs="FangSong"/>
                <w:sz w:val="24"/>
                <w:szCs w:val="24"/>
              </w:rPr>
              <w:br w:type="textWrapping"/>
            </w:r>
            <w:r>
              <w:rPr>
                <w:rFonts w:hint="eastAsia" w:ascii="FangSong" w:hAnsi="FangSong" w:eastAsia="FangSong" w:cs="FangSong"/>
                <w:sz w:val="24"/>
                <w:szCs w:val="24"/>
              </w:rPr>
              <w:t>运输、保存温湿度：-20℃~ +55℃</w:t>
            </w:r>
            <w:r>
              <w:rPr>
                <w:rFonts w:hint="eastAsia" w:ascii="FangSong" w:hAnsi="FangSong" w:eastAsia="FangSong" w:cs="FangSong"/>
                <w:sz w:val="24"/>
                <w:szCs w:val="24"/>
              </w:rPr>
              <w:br w:type="textWrapping"/>
            </w:r>
            <w:r>
              <w:rPr>
                <w:rFonts w:hint="eastAsia" w:ascii="FangSong" w:hAnsi="FangSong" w:eastAsia="FangSong" w:cs="FangSong"/>
                <w:sz w:val="24"/>
                <w:szCs w:val="24"/>
              </w:rPr>
              <w:t>15%RH ~ 80%RH，且无冷凝现象</w:t>
            </w:r>
            <w:r>
              <w:rPr>
                <w:rFonts w:hint="eastAsia" w:ascii="FangSong" w:hAnsi="FangSong" w:eastAsia="FangSong" w:cs="FangSong"/>
                <w:sz w:val="24"/>
                <w:szCs w:val="24"/>
              </w:rPr>
              <w:br w:type="textWrapping"/>
            </w:r>
            <w:r>
              <w:rPr>
                <w:rFonts w:hint="eastAsia" w:ascii="FangSong" w:hAnsi="FangSong" w:eastAsia="FangSong" w:cs="FangSong"/>
                <w:sz w:val="24"/>
                <w:szCs w:val="24"/>
              </w:rPr>
              <w:t>运输、保存大气压力：80kPa ~ 105kPa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6</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医用电子体温计</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10台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测量范围：32-42.9℃</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测量时间：口腔约一分钟，腋下约2-5分钟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显示方式：数字显示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精准度：±0.1℃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记忆功能：记忆上一次的测量值</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6.</w:t>
            </w:r>
            <w:r>
              <w:rPr>
                <w:rFonts w:hint="eastAsia" w:ascii="FangSong" w:hAnsi="FangSong" w:eastAsia="FangSong" w:cs="FangSong"/>
                <w:sz w:val="24"/>
                <w:szCs w:val="24"/>
              </w:rPr>
              <w:t>尺寸：14.8*2.1*0.9CM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重量：11.8G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电池：LR41纽扣电池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7</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输液泵</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4个</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1、用途：在ICU、手术室、儿科等科室使用，用于精确输液。</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2、一般规格和要求：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2.1 设备先进、结构合理、加工精密；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2.2可选配滴数传感器，提高给药精度；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3、主要技术和性能要求：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3.1安全要求：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★3.1.1安全防护可靠，防护类型：CFⅠ、IP34、IEC60601-1-2/YY0505、主副CPU；</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★3.1.2压力报警阈值至少3档可调；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3.1.3 阻塞回撤功能（Anti-Bolus）：当管路阻塞报警时，自动回撤管路压力，避免意外丸剂量伤害患者；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3.1.4防重力自由流功能：泵门打开时，防自由流夹自动关闭，防止液体任意流出；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★3.1.5 双重气泡探测：超声气泡探头，可探测≥50ul的单个气泡，单个气泡大小分50ul、100ul、250ul、500ul、800ul共5档可调，连续气泡监测功能：可以设置每小时0.1-4ml的累积气泡报警阀值，1小时内检测到的累积气泡体积≥设定的报警阈值触发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3.1.6 自动键盘锁：ON/OFF，锁键盘时间1-5min可调；可打开或关闭此功能。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3.2 精度要求：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3.2.1 全挤压蠕动输注，精度≤±5%；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▲3.2.2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 基本要求：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★3.3.1 速率范围：0.1-1500ml/h, 递增：0.1ml；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3.3.2预置总量范围：0.1-9999ml，递增：0.1ml；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▲3.3.3 安装固定：可固定在输液支架上；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▲3.3.4 快推“bolus”：0.1-1500ml/h，以0.1ml/h递增，同步显示给入的快推“bolus”量；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3.3.5  KVO： 0.5ml/h；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▲3.3.6  可预存20种以上输液器品牌规格，可校准自定义输液器；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★3.3.7  屏幕不小于2.5，同屏显示：速率、当前输液状态、累计量、电池容量、报警压力档位、报警信息 ；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★3.3.8  整机重量不超过1.6kg，主机自带提手，方便携带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3.3.8 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3.3.9高级别:阻塞，完成、系统故障、滴速异常、电池耗尽、气泡、门开、KVO完成、空瓶；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中级别:系统异常，待机时间结束；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低级别:无操作、电池电量低、接近完成、网电源脱落、未安装输液管；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★3.3.10具有2种输液模式可选：速度模式、滴速模式；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★3.3.11 电池工作时间≥4小时@25ml/h；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3.3.12供电：AC 100V-240V，50/60Hz，DC 10-16V；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3.3.14  RS232接口：数据传输、护士呼叫、DC连接；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▲3.3.15全中文软件操作界面。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4、技术服务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4.1 技术文件：提供技术文件资料，使用说明，操作卡；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 xml:space="preserve">4.2 操作培训；厂家或代理商负责培训医务人员熟练掌握使用并提供长期技术支持；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5、售后服务及维修：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5.1 维修站及工作情况：在国内有专业维修中心，有专职维修工程师负责维护及维修负责上门安装、维护及维修,响应时间﹤24h;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5.2 保修期：3年，终身维修；</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8</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注射泵</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4个</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用途：在ICU、手术室、儿科等科室使用，用于推动注射器进行液体注射。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一般规格和要求：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 设备先进、结构合理、加工精密；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3、主要技术和性能要求：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3.1安全要求：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★3.1.1安全防护可靠，防护类型：CFⅠ、IP34、IEC60601-1-2/YY0505、主副CPU；</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3.1.2压力报警阈值3档可调；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3.1.3 阻塞回撤功能（Anti-Bolus）：当管路阻塞报警时，自动回撤管路压力，避免意外丸剂量伤害患者；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3.1.4防虹吸功能：防止药液在暂停期间任意流出；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10、</w:t>
            </w:r>
            <w:r>
              <w:rPr>
                <w:rFonts w:hint="eastAsia" w:ascii="FangSong" w:hAnsi="FangSong" w:eastAsia="FangSong" w:cs="FangSong"/>
                <w:sz w:val="24"/>
                <w:szCs w:val="24"/>
              </w:rPr>
              <w:t>3.2 精度要求：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3.2.1 速率≥1ml/h: 精度≤±2%；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★3.2.2 快速启动功能：实现快速给药、缩短给药延迟时间；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★3.2.3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 基本要求：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3.3.1 速率范围：0.1-1500ml/h, 递增：0.1ml（0.1-999.9ml/h）；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3.3.2预置总量范围：0.1-9999ml，递增：0.1ml；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3.3.3 预置时间范围：00:00:01-99:59:59（h:m:s）；安装固定：可固定在输液支架上；</w:t>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3.3.4 快推“bolus”：0.1-1500ml/h，以0.1ml/h递增</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3.3.5  KVO：0.5ml/h；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3.3.6  自动识别注射器规格：5ml、10ml、20ml、30ml、50ml；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★3.3.7  屏幕不小于2.5”，同屏显示：速率、当前注射状态、已注射量、注射器规格、电池容量、报警压力档位、报警信息 ；</w:t>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★3.3.8  整机重量不超过2kg，主机自带提手，方便携带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3.3.8 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3.3.9 高级报警信息：阻塞、电池耗尽、完成、KVO完成、注射器排空、注射器脱落、系统故障；中级报警信息：系统异常、待机时间结束；低级报警信息：无操作、电池电量低、未安装电池、接近完成、网电源脱落；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★3.3.10 电池工作时间﹥6小时@5ml/h；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3.3.11供电：AC 100V-240V，50/60Hz，DC 10-16V；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3.3.12  RS232接口：数据传输、护士呼叫、DC连接；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4、技术服务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4.1 技术文件：提供技术文件资料，使用说明，操作卡；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 xml:space="preserve">4.2 操作培训；厂家或代理商负责培训医务人员熟练掌握使用并提供长期技术支持。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5、售后服务及维修：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5.1 维修站及工作情况：在国内有专业维修中心，有专职维修工程师负责维护及维修负责上门安装、维护及维修,响应时间﹤24h；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5.2 保修期：3年，终身维修。</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9</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麻醉可视频喉镜</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显示屏</w:t>
            </w:r>
            <w:r>
              <w:rPr>
                <w:rFonts w:hint="eastAsia" w:ascii="FangSong" w:hAnsi="FangSong" w:eastAsia="FangSong" w:cs="FangSong"/>
                <w:sz w:val="24"/>
                <w:szCs w:val="24"/>
              </w:rPr>
              <w:tab/>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尺寸</w:t>
            </w:r>
            <w:r>
              <w:rPr>
                <w:rFonts w:hint="eastAsia" w:ascii="FangSong" w:hAnsi="FangSong" w:eastAsia="FangSong" w:cs="FangSong"/>
                <w:sz w:val="24"/>
                <w:szCs w:val="24"/>
                <w:lang w:eastAsia="zh-CN"/>
              </w:rPr>
              <w:t>：</w:t>
            </w:r>
            <w:r>
              <w:rPr>
                <w:rFonts w:hint="eastAsia" w:ascii="FangSong" w:hAnsi="FangSong" w:eastAsia="FangSong" w:cs="FangSong"/>
                <w:sz w:val="24"/>
                <w:szCs w:val="24"/>
              </w:rPr>
              <w:t>≧3.0寸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▲超薄金属高清直角平面显示屏（厚度为9mm（±0.1mm））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分辨率</w:t>
            </w:r>
            <w:r>
              <w:rPr>
                <w:rFonts w:hint="eastAsia" w:ascii="FangSong" w:hAnsi="FangSong" w:eastAsia="FangSong" w:cs="FangSong"/>
                <w:sz w:val="24"/>
                <w:szCs w:val="24"/>
                <w:lang w:eastAsia="zh-CN"/>
              </w:rPr>
              <w:t>：</w:t>
            </w:r>
            <w:r>
              <w:rPr>
                <w:rFonts w:hint="eastAsia" w:ascii="FangSong" w:hAnsi="FangSong" w:eastAsia="FangSong" w:cs="FangSong"/>
                <w:sz w:val="24"/>
                <w:szCs w:val="24"/>
              </w:rPr>
              <w:t>1600*1200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电源</w:t>
            </w:r>
            <w:r>
              <w:rPr>
                <w:rFonts w:hint="eastAsia" w:ascii="FangSong" w:hAnsi="FangSong" w:eastAsia="FangSong" w:cs="FangSong"/>
                <w:sz w:val="24"/>
                <w:szCs w:val="24"/>
                <w:lang w:eastAsia="zh-CN"/>
              </w:rPr>
              <w:t>：</w:t>
            </w:r>
            <w:r>
              <w:rPr>
                <w:rFonts w:hint="eastAsia" w:ascii="FangSong" w:hAnsi="FangSong" w:eastAsia="FangSong" w:cs="FangSong"/>
                <w:sz w:val="24"/>
                <w:szCs w:val="24"/>
              </w:rPr>
              <w:t>3.7V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上下转动角度</w:t>
            </w:r>
            <w:r>
              <w:rPr>
                <w:rFonts w:hint="eastAsia" w:ascii="FangSong" w:hAnsi="FangSong" w:eastAsia="FangSong" w:cs="FangSong"/>
                <w:sz w:val="24"/>
                <w:szCs w:val="24"/>
                <w:lang w:eastAsia="zh-CN"/>
              </w:rPr>
              <w:t>：</w:t>
            </w:r>
            <w:r>
              <w:rPr>
                <w:rFonts w:hint="eastAsia" w:ascii="FangSong" w:hAnsi="FangSong" w:eastAsia="FangSong" w:cs="FangSong"/>
                <w:sz w:val="24"/>
                <w:szCs w:val="24"/>
              </w:rPr>
              <w:t>0-130°±2°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左右转动角度</w:t>
            </w:r>
            <w:r>
              <w:rPr>
                <w:rFonts w:hint="eastAsia" w:ascii="FangSong" w:hAnsi="FangSong" w:eastAsia="FangSong" w:cs="FangSong"/>
                <w:sz w:val="24"/>
                <w:szCs w:val="24"/>
                <w:lang w:eastAsia="zh-CN"/>
              </w:rPr>
              <w:t>：</w:t>
            </w:r>
            <w:r>
              <w:rPr>
                <w:rFonts w:hint="eastAsia" w:ascii="FangSong" w:hAnsi="FangSong" w:eastAsia="FangSong" w:cs="FangSong"/>
                <w:sz w:val="24"/>
                <w:szCs w:val="24"/>
              </w:rPr>
              <w:t>0-270°±2°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▲数据输出：TF卡数据导出或Type-C直接数据传输，方便档案的建立和储存。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套使用一次性镜片（一台机器只能使用一种），一次性镜片插入长度分成人大号≤155mm，成人中号≤125mm，儿童≤108mm，婴儿≤88mm，窥视片护套采用进口防雾高分子材料，具有较强的韧性和强度，上翘大角度设计，可完美解决各类疑难插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主机钛合金支架（含摄像头）</w:t>
            </w:r>
            <w:r>
              <w:rPr>
                <w:rFonts w:hint="eastAsia" w:ascii="FangSong" w:hAnsi="FangSong" w:eastAsia="FangSong" w:cs="FangSong"/>
                <w:sz w:val="24"/>
                <w:szCs w:val="24"/>
              </w:rPr>
              <w:tab/>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支架主体采用医用高强度钛合金材料，更耐用，更美观轻便。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摄像头分辨</w:t>
            </w:r>
            <w:r>
              <w:rPr>
                <w:rFonts w:hint="eastAsia" w:ascii="FangSong" w:hAnsi="FangSong" w:eastAsia="FangSong" w:cs="FangSong"/>
                <w:sz w:val="24"/>
                <w:szCs w:val="24"/>
                <w:lang w:eastAsia="zh-CN"/>
              </w:rPr>
              <w:t>：</w:t>
            </w:r>
            <w:r>
              <w:rPr>
                <w:rFonts w:hint="eastAsia" w:ascii="FangSong" w:hAnsi="FangSong" w:eastAsia="FangSong" w:cs="FangSong"/>
                <w:sz w:val="24"/>
                <w:szCs w:val="24"/>
              </w:rPr>
              <w:t>200万像素，内置的全密封高功率单颗LED光源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景深：5-100mm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自动对焦、自动白平衡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电源</w:t>
            </w:r>
            <w:r>
              <w:rPr>
                <w:rFonts w:hint="eastAsia" w:ascii="FangSong" w:hAnsi="FangSong" w:eastAsia="FangSong" w:cs="FangSong"/>
                <w:sz w:val="24"/>
                <w:szCs w:val="24"/>
                <w:lang w:eastAsia="zh-CN"/>
              </w:rPr>
              <w:t>：</w:t>
            </w:r>
            <w:r>
              <w:rPr>
                <w:rFonts w:hint="eastAsia" w:ascii="FangSong" w:hAnsi="FangSong" w:eastAsia="FangSong" w:cs="FangSong"/>
                <w:sz w:val="24"/>
                <w:szCs w:val="24"/>
              </w:rPr>
              <w:t>3.7V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视场角</w:t>
            </w:r>
            <w:r>
              <w:rPr>
                <w:rFonts w:hint="eastAsia" w:ascii="FangSong" w:hAnsi="FangSong" w:eastAsia="FangSong" w:cs="FangSong"/>
                <w:sz w:val="24"/>
                <w:szCs w:val="24"/>
                <w:lang w:eastAsia="zh-CN"/>
              </w:rPr>
              <w:t>：</w:t>
            </w:r>
            <w:r>
              <w:rPr>
                <w:rFonts w:hint="eastAsia" w:ascii="FangSong" w:hAnsi="FangSong" w:eastAsia="FangSong" w:cs="FangSong"/>
                <w:sz w:val="24"/>
                <w:szCs w:val="24"/>
              </w:rPr>
              <w:t>90°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光照度</w:t>
            </w:r>
            <w:r>
              <w:rPr>
                <w:rFonts w:hint="eastAsia" w:ascii="FangSong" w:hAnsi="FangSong" w:eastAsia="FangSong" w:cs="FangSong"/>
                <w:sz w:val="24"/>
                <w:szCs w:val="24"/>
                <w:lang w:eastAsia="zh-CN"/>
              </w:rPr>
              <w:t>：</w:t>
            </w:r>
            <w:r>
              <w:rPr>
                <w:rFonts w:hint="eastAsia" w:ascii="FangSong" w:hAnsi="FangSong" w:eastAsia="FangSong" w:cs="FangSong"/>
                <w:sz w:val="24"/>
                <w:szCs w:val="24"/>
              </w:rPr>
              <w:t>不小于800LUX</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▲类型</w:t>
            </w:r>
            <w:r>
              <w:rPr>
                <w:rFonts w:hint="eastAsia" w:ascii="FangSong" w:hAnsi="FangSong" w:eastAsia="FangSong" w:cs="FangSong"/>
                <w:sz w:val="24"/>
                <w:szCs w:val="24"/>
                <w:lang w:eastAsia="zh-CN"/>
              </w:rPr>
              <w:t>：</w:t>
            </w:r>
            <w:r>
              <w:rPr>
                <w:rFonts w:hint="eastAsia" w:ascii="FangSong" w:hAnsi="FangSong" w:eastAsia="FangSong" w:cs="FangSong"/>
                <w:sz w:val="24"/>
                <w:szCs w:val="24"/>
              </w:rPr>
              <w:t>不可拆卸内置重复充电型锂电池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电压</w:t>
            </w:r>
            <w:r>
              <w:rPr>
                <w:rFonts w:hint="eastAsia" w:ascii="FangSong" w:hAnsi="FangSong" w:eastAsia="FangSong" w:cs="FangSong"/>
                <w:sz w:val="24"/>
                <w:szCs w:val="24"/>
                <w:lang w:eastAsia="zh-CN"/>
              </w:rPr>
              <w:t>：</w:t>
            </w:r>
            <w:r>
              <w:rPr>
                <w:rFonts w:hint="eastAsia" w:ascii="FangSong" w:hAnsi="FangSong" w:eastAsia="FangSong" w:cs="FangSong"/>
                <w:sz w:val="24"/>
                <w:szCs w:val="24"/>
              </w:rPr>
              <w:t>3.7V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容量</w:t>
            </w:r>
            <w:r>
              <w:rPr>
                <w:rFonts w:hint="eastAsia" w:ascii="FangSong" w:hAnsi="FangSong" w:eastAsia="FangSong" w:cs="FangSong"/>
                <w:sz w:val="24"/>
                <w:szCs w:val="24"/>
                <w:lang w:eastAsia="zh-CN"/>
              </w:rPr>
              <w:t>：</w:t>
            </w:r>
            <w:r>
              <w:rPr>
                <w:rFonts w:hint="eastAsia" w:ascii="FangSong" w:hAnsi="FangSong" w:eastAsia="FangSong" w:cs="FangSong"/>
                <w:sz w:val="24"/>
                <w:szCs w:val="24"/>
              </w:rPr>
              <w:t>3000mAh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双重过电流和短路保护</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充电次数</w:t>
            </w:r>
            <w:r>
              <w:rPr>
                <w:rFonts w:hint="eastAsia" w:ascii="FangSong" w:hAnsi="FangSong" w:eastAsia="FangSong" w:cs="FangSong"/>
                <w:sz w:val="24"/>
                <w:szCs w:val="24"/>
                <w:lang w:eastAsia="zh-CN"/>
              </w:rPr>
              <w:t>：</w:t>
            </w:r>
            <w:r>
              <w:rPr>
                <w:rFonts w:hint="eastAsia" w:ascii="FangSong" w:hAnsi="FangSong" w:eastAsia="FangSong" w:cs="FangSong"/>
                <w:sz w:val="24"/>
                <w:szCs w:val="24"/>
              </w:rPr>
              <w:t>＞600次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充电时间</w:t>
            </w:r>
            <w:r>
              <w:rPr>
                <w:rFonts w:hint="eastAsia" w:ascii="FangSong" w:hAnsi="FangSong" w:eastAsia="FangSong" w:cs="FangSong"/>
                <w:sz w:val="24"/>
                <w:szCs w:val="24"/>
                <w:lang w:eastAsia="zh-CN"/>
              </w:rPr>
              <w:t>：</w:t>
            </w:r>
            <w:r>
              <w:rPr>
                <w:rFonts w:hint="eastAsia" w:ascii="FangSong" w:hAnsi="FangSong" w:eastAsia="FangSong" w:cs="FangSong"/>
                <w:sz w:val="24"/>
                <w:szCs w:val="24"/>
              </w:rPr>
              <w:t>＜4小时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连续工作时间大于300分钟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电源适配器</w:t>
            </w:r>
            <w:r>
              <w:rPr>
                <w:rFonts w:hint="eastAsia" w:ascii="FangSong" w:hAnsi="FangSong" w:eastAsia="FangSong" w:cs="FangSong"/>
                <w:sz w:val="24"/>
                <w:szCs w:val="24"/>
              </w:rPr>
              <w:tab/>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充电接口输入极性</w:t>
            </w:r>
            <w:r>
              <w:rPr>
                <w:rFonts w:hint="eastAsia" w:ascii="FangSong" w:hAnsi="FangSong" w:eastAsia="FangSong" w:cs="FangSong"/>
                <w:sz w:val="24"/>
                <w:szCs w:val="24"/>
                <w:lang w:eastAsia="zh-CN"/>
              </w:rPr>
              <w:t>：</w:t>
            </w:r>
            <w:r>
              <w:rPr>
                <w:rFonts w:hint="eastAsia" w:ascii="FangSong" w:hAnsi="FangSong" w:eastAsia="FangSong" w:cs="FangSong"/>
                <w:sz w:val="24"/>
                <w:szCs w:val="24"/>
              </w:rPr>
              <w:t>内正外负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充电器输入</w:t>
            </w:r>
            <w:r>
              <w:rPr>
                <w:rFonts w:hint="eastAsia" w:ascii="FangSong" w:hAnsi="FangSong" w:eastAsia="FangSong" w:cs="FangSong"/>
                <w:sz w:val="24"/>
                <w:szCs w:val="24"/>
                <w:lang w:eastAsia="zh-CN"/>
              </w:rPr>
              <w:t>：</w:t>
            </w:r>
            <w:r>
              <w:rPr>
                <w:rFonts w:hint="eastAsia" w:ascii="FangSong" w:hAnsi="FangSong" w:eastAsia="FangSong" w:cs="FangSong"/>
                <w:sz w:val="24"/>
                <w:szCs w:val="24"/>
              </w:rPr>
              <w:t>100-250V,50Hz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充电器输出</w:t>
            </w:r>
            <w:r>
              <w:rPr>
                <w:rFonts w:hint="eastAsia" w:ascii="FangSong" w:hAnsi="FangSong" w:eastAsia="FangSong" w:cs="FangSong"/>
                <w:sz w:val="24"/>
                <w:szCs w:val="24"/>
                <w:lang w:eastAsia="zh-CN"/>
              </w:rPr>
              <w:t>：</w:t>
            </w:r>
            <w:r>
              <w:rPr>
                <w:rFonts w:hint="eastAsia" w:ascii="FangSong" w:hAnsi="FangSong" w:eastAsia="FangSong" w:cs="FangSong"/>
                <w:sz w:val="24"/>
                <w:szCs w:val="24"/>
              </w:rPr>
              <w:t>4.2V-12V,2000mA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运输/储存环境/工作环境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温度</w:t>
            </w:r>
            <w:r>
              <w:rPr>
                <w:rFonts w:hint="eastAsia" w:ascii="FangSong" w:hAnsi="FangSong" w:eastAsia="FangSong" w:cs="FangSong"/>
                <w:sz w:val="24"/>
                <w:szCs w:val="24"/>
                <w:lang w:eastAsia="zh-CN"/>
              </w:rPr>
              <w:t>：</w:t>
            </w:r>
            <w:r>
              <w:rPr>
                <w:rFonts w:hint="eastAsia" w:ascii="FangSong" w:hAnsi="FangSong" w:eastAsia="FangSong" w:cs="FangSong"/>
                <w:sz w:val="24"/>
                <w:szCs w:val="24"/>
              </w:rPr>
              <w:t>-10℃~﹢40℃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湿度</w:t>
            </w:r>
            <w:r>
              <w:rPr>
                <w:rFonts w:hint="eastAsia" w:ascii="FangSong" w:hAnsi="FangSong" w:eastAsia="FangSong" w:cs="FangSong"/>
                <w:sz w:val="24"/>
                <w:szCs w:val="24"/>
                <w:lang w:eastAsia="zh-CN"/>
              </w:rPr>
              <w:t>：</w:t>
            </w:r>
            <w:r>
              <w:rPr>
                <w:rFonts w:hint="eastAsia" w:ascii="FangSong" w:hAnsi="FangSong" w:eastAsia="FangSong" w:cs="FangSong"/>
                <w:sz w:val="24"/>
                <w:szCs w:val="24"/>
              </w:rPr>
              <w:t>≤93％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大气压力</w:t>
            </w:r>
            <w:r>
              <w:rPr>
                <w:rFonts w:hint="eastAsia" w:ascii="FangSong" w:hAnsi="FangSong" w:eastAsia="FangSong" w:cs="FangSong"/>
                <w:sz w:val="24"/>
                <w:szCs w:val="24"/>
                <w:lang w:eastAsia="zh-CN"/>
              </w:rPr>
              <w:t>：</w:t>
            </w:r>
            <w:r>
              <w:rPr>
                <w:rFonts w:hint="eastAsia" w:ascii="FangSong" w:hAnsi="FangSong" w:eastAsia="FangSong" w:cs="FangSong"/>
                <w:sz w:val="24"/>
                <w:szCs w:val="24"/>
              </w:rPr>
              <w:t>500hPa to 1060hPa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▲防雾功能：无需开机预热，即开机即可防雾。采用先进的防雾技术；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摄像头的位置：视频喉镜的摄像头角度与镜片前段的垂直距离小于等于45mm。45mm的可视距离设计，使摄像头焦距清晰度最大化。视野无盲区，气管插管更精确，清楚的辨认咽喉部的结构，区别食道入口和气道入口，避免了盲穿和误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▲拍照摄像功能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手柄上快捷一键快拍摄按钮，拍照速度反应迅速快，具有实时照相、摄录、存储功能，内存16G内存（可扩容）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▲钛合金支架和手柄之间的采用直接固定一体式的方式，避免了支架与手柄连接不稳定的情况。</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手柄主体的形状，长度，手指式仿真波浪型凹凸设计，10CM短巧长度，操作者握持舒适方便，并减少患者胸部对喉镜插入操作的影响。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10</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自动吸痰器</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8台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eastAsia="zh-CN"/>
              </w:rPr>
              <w:t>一、</w:t>
            </w:r>
            <w:r>
              <w:rPr>
                <w:rFonts w:hint="eastAsia" w:ascii="FangSong" w:hAnsi="FangSong" w:eastAsia="FangSong" w:cs="FangSong"/>
                <w:sz w:val="24"/>
                <w:szCs w:val="24"/>
              </w:rPr>
              <w:t>商务</w:t>
            </w:r>
            <w:r>
              <w:rPr>
                <w:rFonts w:hint="eastAsia" w:ascii="FangSong" w:hAnsi="FangSong" w:eastAsia="FangSong" w:cs="FangSong"/>
                <w:sz w:val="24"/>
                <w:szCs w:val="24"/>
                <w:lang w:eastAsia="zh-CN"/>
              </w:rPr>
              <w:t>部分</w:t>
            </w:r>
            <w:r>
              <w:rPr>
                <w:rFonts w:hint="eastAsia" w:ascii="FangSong" w:hAnsi="FangSong" w:eastAsia="FangSong" w:cs="FangSong"/>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1、高新技术企业、知名品牌。（提供相关证书）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2、在省内设有固定的售后服务机构，配备专业人员，能提供完善的培训、保养、维修服务。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★3、提供相关“</w:t>
            </w:r>
            <w:r>
              <w:rPr>
                <w:rFonts w:hint="eastAsia" w:ascii="FangSong" w:hAnsi="FangSong" w:eastAsia="FangSong" w:cs="FangSong"/>
                <w:sz w:val="24"/>
                <w:szCs w:val="24"/>
                <w:lang w:val="en-US" w:eastAsia="zh-CN"/>
              </w:rPr>
              <w:t>医疗器械</w:t>
            </w:r>
            <w:r>
              <w:rPr>
                <w:rFonts w:hint="eastAsia" w:ascii="FangSong" w:hAnsi="FangSong" w:eastAsia="FangSong" w:cs="FangSong"/>
                <w:sz w:val="24"/>
                <w:szCs w:val="24"/>
              </w:rPr>
              <w:t>质量管理体系认证</w:t>
            </w:r>
            <w:r>
              <w:rPr>
                <w:rFonts w:hint="eastAsia" w:ascii="FangSong" w:hAnsi="FangSong" w:eastAsia="FangSong" w:cs="FangSong"/>
                <w:sz w:val="24"/>
                <w:szCs w:val="24"/>
                <w:lang w:eastAsia="zh-CN"/>
              </w:rPr>
              <w:t>证书</w:t>
            </w:r>
            <w:r>
              <w:rPr>
                <w:rFonts w:hint="eastAsia" w:ascii="FangSong" w:hAnsi="FangSong" w:eastAsia="FangSong" w:cs="FangSong"/>
                <w:sz w:val="24"/>
                <w:szCs w:val="24"/>
              </w:rPr>
              <w:t>”“质量管理体系认证</w:t>
            </w:r>
            <w:r>
              <w:rPr>
                <w:rFonts w:hint="eastAsia" w:ascii="FangSong" w:hAnsi="FangSong" w:eastAsia="FangSong" w:cs="FangSong"/>
                <w:sz w:val="24"/>
                <w:szCs w:val="24"/>
                <w:lang w:eastAsia="zh-CN"/>
              </w:rPr>
              <w:t>证书</w:t>
            </w:r>
            <w:r>
              <w:rPr>
                <w:rFonts w:hint="eastAsia" w:ascii="FangSong" w:hAnsi="FangSong" w:eastAsia="FangSong" w:cs="FangSong"/>
                <w:sz w:val="24"/>
                <w:szCs w:val="24"/>
              </w:rPr>
              <w:t>”“环境管理体系认证</w:t>
            </w:r>
            <w:r>
              <w:rPr>
                <w:rFonts w:hint="eastAsia" w:ascii="FangSong" w:hAnsi="FangSong" w:eastAsia="FangSong" w:cs="FangSong"/>
                <w:sz w:val="24"/>
                <w:szCs w:val="24"/>
                <w:lang w:eastAsia="zh-CN"/>
              </w:rPr>
              <w:t>证书</w:t>
            </w:r>
            <w:r>
              <w:rPr>
                <w:rFonts w:hint="eastAsia" w:ascii="FangSong" w:hAnsi="FangSong" w:eastAsia="FangSong" w:cs="FangSong"/>
                <w:sz w:val="24"/>
                <w:szCs w:val="24"/>
              </w:rPr>
              <w:t>”“职业健康安全管理体系认证</w:t>
            </w:r>
            <w:r>
              <w:rPr>
                <w:rFonts w:hint="eastAsia" w:ascii="FangSong" w:hAnsi="FangSong" w:eastAsia="FangSong" w:cs="FangSong"/>
                <w:sz w:val="24"/>
                <w:szCs w:val="24"/>
                <w:lang w:eastAsia="zh-CN"/>
              </w:rPr>
              <w:t>证书</w:t>
            </w:r>
            <w:r>
              <w:rPr>
                <w:rFonts w:hint="eastAsia" w:ascii="FangSong" w:hAnsi="FangSong" w:eastAsia="FangSong" w:cs="FangSong"/>
                <w:sz w:val="24"/>
                <w:szCs w:val="24"/>
              </w:rPr>
              <w:t>”</w:t>
            </w:r>
            <w:r>
              <w:rPr>
                <w:rFonts w:hint="eastAsia" w:ascii="FangSong" w:hAnsi="FangSong" w:eastAsia="FangSong" w:cs="FangSong"/>
                <w:sz w:val="24"/>
                <w:szCs w:val="24"/>
                <w:lang w:eastAsia="zh-CN"/>
              </w:rPr>
              <w:t>“知识产权管理体系认证证书”</w:t>
            </w:r>
            <w:r>
              <w:rPr>
                <w:rFonts w:hint="eastAsia" w:ascii="FangSong" w:hAnsi="FangSong" w:eastAsia="FangSong" w:cs="FangSong"/>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二、技术规格：</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电源：AC220V±22V 50Hz±1Hz   DC 12V</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7Ah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抽气速率：≥1</w:t>
            </w: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L/min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★负压调节范围：0.0</w:t>
            </w:r>
            <w:r>
              <w:rPr>
                <w:rFonts w:hint="eastAsia" w:ascii="FangSong" w:hAnsi="FangSong" w:eastAsia="FangSong" w:cs="FangSong"/>
                <w:sz w:val="24"/>
                <w:szCs w:val="24"/>
                <w:lang w:val="en-US" w:eastAsia="zh-CN"/>
              </w:rPr>
              <w:t>13</w:t>
            </w:r>
            <w:r>
              <w:rPr>
                <w:rFonts w:hint="eastAsia" w:ascii="FangSong" w:hAnsi="FangSong" w:eastAsia="FangSong" w:cs="FangSong"/>
                <w:sz w:val="24"/>
                <w:szCs w:val="24"/>
              </w:rPr>
              <w:t>MPa～0.0</w:t>
            </w: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MPa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噪声：≤</w:t>
            </w:r>
            <w:r>
              <w:rPr>
                <w:rFonts w:hint="eastAsia" w:ascii="FangSong" w:hAnsi="FangSong" w:eastAsia="FangSong" w:cs="FangSong"/>
                <w:sz w:val="24"/>
                <w:szCs w:val="24"/>
                <w:lang w:val="en-US" w:eastAsia="zh-CN"/>
              </w:rPr>
              <w:t>65</w:t>
            </w:r>
            <w:r>
              <w:rPr>
                <w:rFonts w:hint="eastAsia" w:ascii="FangSong" w:hAnsi="FangSong" w:eastAsia="FangSong" w:cs="FangSong"/>
                <w:sz w:val="24"/>
                <w:szCs w:val="24"/>
              </w:rPr>
              <w:t>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输入功率：</w:t>
            </w:r>
            <w:r>
              <w:rPr>
                <w:rFonts w:hint="eastAsia" w:ascii="FangSong" w:hAnsi="FangSong" w:eastAsia="FangSong" w:cs="FangSong"/>
                <w:sz w:val="24"/>
                <w:szCs w:val="24"/>
                <w:lang w:val="en-US" w:eastAsia="zh-CN"/>
              </w:rPr>
              <w:t>150VA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吸液瓶：1000ml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工作制：间隙加载连续运行</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产品的材质：外壳采用优质</w:t>
            </w:r>
            <w:r>
              <w:rPr>
                <w:rFonts w:hint="eastAsia" w:ascii="FangSong" w:hAnsi="FangSong" w:eastAsia="FangSong" w:cs="FangSong"/>
                <w:sz w:val="24"/>
                <w:szCs w:val="24"/>
                <w:lang w:val="en-US" w:eastAsia="zh-CN"/>
              </w:rPr>
              <w:t>ABS工程塑料</w:t>
            </w:r>
            <w:r>
              <w:rPr>
                <w:rFonts w:hint="eastAsia" w:ascii="FangSong" w:hAnsi="FangSong" w:eastAsia="FangSong" w:cs="FangSong"/>
                <w:sz w:val="24"/>
                <w:szCs w:val="24"/>
              </w:rPr>
              <w:t>制作，</w:t>
            </w:r>
            <w:r>
              <w:rPr>
                <w:rFonts w:hint="eastAsia" w:ascii="FangSong" w:hAnsi="FangSong" w:eastAsia="FangSong" w:cs="FangSong"/>
                <w:sz w:val="24"/>
                <w:szCs w:val="24"/>
                <w:lang w:val="en-US" w:eastAsia="zh-CN"/>
              </w:rPr>
              <w:t>轻便坚固</w:t>
            </w:r>
            <w:r>
              <w:rPr>
                <w:rFonts w:hint="eastAsia" w:ascii="FangSong" w:hAnsi="FangSong" w:eastAsia="FangSong" w:cs="FangSong"/>
                <w:sz w:val="24"/>
                <w:szCs w:val="24"/>
              </w:rPr>
              <w:t>，</w:t>
            </w:r>
            <w:r>
              <w:rPr>
                <w:rFonts w:hint="eastAsia" w:ascii="FangSong" w:hAnsi="FangSong" w:eastAsia="FangSong" w:cs="FangSong"/>
                <w:sz w:val="24"/>
                <w:szCs w:val="24"/>
                <w:lang w:val="en-US" w:eastAsia="zh-CN"/>
              </w:rPr>
              <w:t>手提式。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四、产品性能：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1、便携式吸引器，可用于医疗单位吸痰和粘质分泌物，也可用于家庭急救吸痰。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2、无油自润滑真空泵，无油雾污染，泵体为单向式，无正压产生。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、溢流保护装置，防止液体进入泵体。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高分子吸引瓶，易消毒、清洗</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五、</w:t>
            </w:r>
            <w:r>
              <w:rPr>
                <w:rFonts w:hint="eastAsia" w:ascii="FangSong" w:hAnsi="FangSong" w:eastAsia="FangSong" w:cs="FangSong"/>
                <w:sz w:val="24"/>
                <w:szCs w:val="24"/>
                <w:lang w:val="en-US" w:eastAsia="zh-CN"/>
              </w:rPr>
              <w:t>基本配置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一次性吸管 1根</w:t>
            </w:r>
            <w:r>
              <w:rPr>
                <w:rFonts w:hint="eastAsia" w:ascii="FangSong" w:hAnsi="FangSong" w:eastAsia="FangSong" w:cs="FangSong"/>
                <w:sz w:val="24"/>
                <w:szCs w:val="24"/>
                <w:lang w:eastAsia="zh-CN"/>
              </w:rPr>
              <w:t>、</w:t>
            </w:r>
            <w:r>
              <w:rPr>
                <w:rFonts w:hint="eastAsia" w:ascii="FangSong" w:hAnsi="FangSong" w:eastAsia="FangSong" w:cs="FangSong"/>
                <w:sz w:val="24"/>
                <w:szCs w:val="24"/>
              </w:rPr>
              <w:t>吸引管1根</w:t>
            </w:r>
            <w:r>
              <w:rPr>
                <w:rFonts w:hint="eastAsia" w:ascii="FangSong" w:hAnsi="FangSong" w:eastAsia="FangSong" w:cs="FangSong"/>
                <w:sz w:val="24"/>
                <w:szCs w:val="24"/>
                <w:lang w:eastAsia="zh-CN"/>
              </w:rPr>
              <w:t>、</w:t>
            </w:r>
            <w:r>
              <w:rPr>
                <w:rFonts w:hint="eastAsia" w:ascii="FangSong" w:hAnsi="FangSong" w:eastAsia="FangSong" w:cs="FangSong"/>
                <w:sz w:val="24"/>
                <w:szCs w:val="24"/>
              </w:rPr>
              <w:t>熔丝管</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个</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11</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听诊器</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14个</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一、</w:t>
            </w:r>
            <w:r>
              <w:rPr>
                <w:rFonts w:hint="eastAsia" w:ascii="FangSong" w:hAnsi="FangSong" w:eastAsia="FangSong" w:cs="FangSong"/>
                <w:sz w:val="24"/>
                <w:szCs w:val="24"/>
                <w:lang w:eastAsia="zh-CN"/>
              </w:rPr>
              <w:t>主要性能与用途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供听诊人体心、肺等器官活动声响变化用。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扁形听诊头常用语听诊高音调杂音。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二、技术要求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弹簧片采用优质弹簧钢，（硬度HR15N82.9-88.4）耳环，扁形听诊头采用优质铜材，三通导管采用软聚氯乙烯，金属件电铳达到光亮镀络二级外观要求。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产品应符合GN-89-YY-91035-1999听诊器标准要求。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12</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气管插管喉镜</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1、喉镜片采用304不锈钢制造而成，镜片设计符合人体工程学，便于操作。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2、手柄采用网纹设计，防止操作者有汗水导致脱落；手柄头由医用不锈钢制作，反复使用划痕少；手柄筒铜质材料，导电性能好。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3、发光方式：LED灯泡，通过光导纤维冷光源导光，LED灯泡置于手柄前部,使用寿命长。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4、★光纤管无需拆卸，可直接用134°C进行高温消毒，减少了交叉感染的可能性。</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5、窥视片长度：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147"/>
              <w:gridCol w:w="1468"/>
              <w:gridCol w:w="850"/>
              <w:gridCol w:w="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规格型号</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长度（mm）</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头端宽度（mm）</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国际通用代码</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BN-Ⅴ-C4</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155±10</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15±1.5</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MAC4</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成人大号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BN-Ⅴ-C3</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130±10</w:t>
                  </w:r>
                </w:p>
              </w:tc>
              <w:tc>
                <w:tcPr>
                  <w:tcW w:w="1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MAC3</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成人中号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BN-Ⅴ-C2</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100±8</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10±1.0</w:t>
                  </w: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MAC2</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成人小号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BN-Ⅴ-C1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90±8</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9±0.9</w:t>
                  </w: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MAC1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儿童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BN-Ⅴ-C0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77±7</w:t>
                  </w:r>
                </w:p>
              </w:tc>
              <w:tc>
                <w:tcPr>
                  <w:tcW w:w="1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MAC0</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婴儿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BN-Ⅴ-L1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102±8</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11.5±1.1</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MIL1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儿童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BN-Ⅴ-L0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75±7</w:t>
                  </w:r>
                </w:p>
              </w:tc>
              <w:tc>
                <w:tcPr>
                  <w:tcW w:w="1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MIL0</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婴儿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BN-Ⅴ-L00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64±6</w:t>
                  </w:r>
                </w:p>
              </w:tc>
              <w:tc>
                <w:tcPr>
                  <w:tcW w:w="1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MIL00</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早产儿</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手柄直径：标准手柄-29mm，细手柄-19mm。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6、★光纤照明度：5000LUX。</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7、包装方式：塑料盒包装。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8、成人套装配置清单：窥视片3只（MAC2、MAC3、MAC4），手柄1只，说明书一份，合格证一份。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儿童套装配置清单：窥视片2只（MIL0、MIL1），手柄1只，说明书一份，合格证一份。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新生儿套装配置清单：窥视片2只（MIL00、MIL0），手柄1只，说明书一份，合格证一份。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13</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洗胃机</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3台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1、高新技术企业、知名品牌。（提供相关证书）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2、设有固定的售后服务机构，配备专业人员，能提供完善的培训、保养、维修服务。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★3、提供相关“医疗器械质量管理体系认证证书”“质量管理体系认证证书”“环境管理体系认证证书”“职业健康安全管理体系认证证书”“知识产权管理体系认证证书”。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rPr>
              <w:t>产品外观及性能要求：</w:t>
            </w:r>
            <w:r>
              <w:rPr>
                <w:rFonts w:hint="eastAsia" w:ascii="FangSong" w:hAnsi="FangSong" w:eastAsia="FangSong" w:cs="FangSong"/>
                <w:sz w:val="24"/>
                <w:szCs w:val="24"/>
                <w:lang w:val="zh-CN"/>
              </w:rPr>
              <w:t>外壳采用优质冷板制作，表面静电喷涂。采用脉冲水泵，免维护。</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适合于各医院抢救服毒、食物中毒患者手术前洗胃。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rPr>
              <w:t>★</w:t>
            </w:r>
            <w:r>
              <w:rPr>
                <w:rFonts w:hint="eastAsia" w:ascii="FangSong" w:hAnsi="FangSong" w:eastAsia="FangSong" w:cs="FangSong"/>
                <w:sz w:val="24"/>
                <w:szCs w:val="24"/>
                <w:lang w:val="zh-CN"/>
              </w:rPr>
              <w:t>具有手动和自控两种功能。自控时间可调，感应阀门无卡死现象。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电源：AC220V±10% 50Hz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泵结构：脉冲水泵</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积液量：手动出胃≥</w:t>
            </w:r>
            <w:r>
              <w:rPr>
                <w:rFonts w:hint="eastAsia" w:ascii="FangSong" w:hAnsi="FangSong" w:eastAsia="FangSong" w:cs="FangSong"/>
                <w:sz w:val="24"/>
                <w:szCs w:val="24"/>
              </w:rPr>
              <w:t xml:space="preserve">2L/min </w:t>
            </w:r>
            <w:r>
              <w:rPr>
                <w:rFonts w:hint="eastAsia" w:ascii="FangSong" w:hAnsi="FangSong" w:eastAsia="FangSong" w:cs="FangSong"/>
                <w:sz w:val="24"/>
                <w:szCs w:val="24"/>
                <w:lang w:val="zh-CN"/>
              </w:rPr>
              <w:t>进胃≥</w:t>
            </w:r>
            <w:r>
              <w:rPr>
                <w:rFonts w:hint="eastAsia" w:ascii="FangSong" w:hAnsi="FangSong" w:eastAsia="FangSong" w:cs="FangSong"/>
                <w:sz w:val="24"/>
                <w:szCs w:val="24"/>
              </w:rPr>
              <w:t>2L/min</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自动出胃</w:t>
            </w:r>
            <w:r>
              <w:rPr>
                <w:rFonts w:hint="eastAsia" w:ascii="FangSong" w:hAnsi="FangSong" w:eastAsia="FangSong" w:cs="FangSong"/>
                <w:sz w:val="24"/>
                <w:szCs w:val="24"/>
                <w:lang w:val="zh-CN"/>
              </w:rPr>
              <w:t>≤450ml/次 进胃≤350ml/次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洗胃压力：</w:t>
            </w:r>
            <w:r>
              <w:rPr>
                <w:rFonts w:hint="eastAsia" w:ascii="FangSong" w:hAnsi="FangSong" w:eastAsia="FangSong" w:cs="FangSong"/>
                <w:sz w:val="24"/>
                <w:szCs w:val="24"/>
              </w:rPr>
              <w:t>0-50Kpa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w:t>
            </w:r>
            <w:r>
              <w:rPr>
                <w:rFonts w:hint="eastAsia" w:ascii="FangSong" w:hAnsi="FangSong" w:eastAsia="FangSong" w:cs="FangSong"/>
                <w:sz w:val="24"/>
                <w:szCs w:val="24"/>
                <w:lang w:val="zh-CN"/>
              </w:rPr>
              <w:t>洗胃形式：手动、自动（自动冲吸液时间可调）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zh-CN"/>
              </w:rPr>
              <w:t>噪音：≤</w:t>
            </w:r>
            <w:r>
              <w:rPr>
                <w:rFonts w:hint="eastAsia" w:ascii="FangSong" w:hAnsi="FangSong" w:eastAsia="FangSong" w:cs="FangSong"/>
                <w:sz w:val="24"/>
                <w:szCs w:val="24"/>
              </w:rPr>
              <w:t xml:space="preserve">60dB  </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lang w:val="zh-CN"/>
              </w:rPr>
              <w:t>输入功率：</w:t>
            </w:r>
            <w:r>
              <w:rPr>
                <w:rFonts w:hint="eastAsia" w:ascii="FangSong" w:hAnsi="FangSong" w:eastAsia="FangSong" w:cs="FangSong"/>
                <w:sz w:val="24"/>
                <w:szCs w:val="24"/>
              </w:rPr>
              <w:t>100V</w:t>
            </w:r>
            <w:r>
              <w:rPr>
                <w:rFonts w:hint="eastAsia" w:ascii="FangSong" w:hAnsi="FangSong" w:eastAsia="FangSong" w:cs="FangSong"/>
                <w:sz w:val="24"/>
                <w:szCs w:val="24"/>
                <w:lang w:val="zh-CN"/>
              </w:rPr>
              <w:t xml:space="preserve">A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zh-CN"/>
              </w:rPr>
            </w:pPr>
            <w:r>
              <w:rPr>
                <w:rFonts w:hint="eastAsia" w:ascii="FangSong" w:hAnsi="FangSong" w:eastAsia="FangSong" w:cs="FangSong"/>
                <w:sz w:val="24"/>
                <w:szCs w:val="24"/>
                <w:lang w:val="zh-CN"/>
              </w:rPr>
              <w:t>四、基本配置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zh-CN"/>
              </w:rPr>
              <w:t>胃管1根</w:t>
            </w:r>
            <w:r>
              <w:rPr>
                <w:rFonts w:hint="eastAsia" w:ascii="FangSong" w:hAnsi="FangSong" w:eastAsia="FangSong" w:cs="FangSong"/>
                <w:sz w:val="24"/>
                <w:szCs w:val="24"/>
              </w:rPr>
              <w:t xml:space="preserve"> </w:t>
            </w:r>
            <w:r>
              <w:rPr>
                <w:rFonts w:hint="eastAsia" w:ascii="FangSong" w:hAnsi="FangSong" w:eastAsia="FangSong" w:cs="FangSong"/>
                <w:sz w:val="24"/>
                <w:szCs w:val="24"/>
                <w:lang w:eastAsia="zh-CN"/>
              </w:rPr>
              <w:t>、</w:t>
            </w:r>
            <w:r>
              <w:rPr>
                <w:rFonts w:hint="eastAsia" w:ascii="FangSong" w:hAnsi="FangSong" w:eastAsia="FangSong" w:cs="FangSong"/>
                <w:sz w:val="24"/>
                <w:szCs w:val="24"/>
                <w:lang w:val="zh-CN"/>
              </w:rPr>
              <w:t>硅胶管3根、直管1支</w:t>
            </w:r>
            <w:r>
              <w:rPr>
                <w:rFonts w:hint="eastAsia" w:ascii="FangSong" w:hAnsi="FangSong" w:eastAsia="FangSong" w:cs="FangSong"/>
                <w:sz w:val="24"/>
                <w:szCs w:val="24"/>
                <w:lang w:eastAsia="zh-CN"/>
              </w:rPr>
              <w:t>、</w:t>
            </w:r>
            <w:r>
              <w:rPr>
                <w:rFonts w:hint="eastAsia" w:ascii="FangSong" w:hAnsi="FangSong" w:eastAsia="FangSong" w:cs="FangSong"/>
                <w:sz w:val="24"/>
                <w:szCs w:val="24"/>
                <w:lang w:val="zh-CN"/>
              </w:rPr>
              <w:t>过滤网1只、水桶2只、熔丝管 2个、</w:t>
            </w:r>
            <w:r>
              <w:rPr>
                <w:rFonts w:hint="eastAsia" w:ascii="FangSong" w:hAnsi="FangSong" w:eastAsia="FangSong" w:cs="FangSong"/>
                <w:sz w:val="24"/>
                <w:szCs w:val="24"/>
              </w:rPr>
              <w:t>电源插头线1根</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14</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全自动酶免仪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1.基本功能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全自动完成ELISA实验，包括加样、稀释、振荡、孵育、洗板、读数及结果判断全过程实验</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2.试剂应用范围</w:t>
            </w:r>
            <w:r>
              <w:rPr>
                <w:rFonts w:hint="eastAsia" w:ascii="FangSong" w:hAnsi="FangSong" w:eastAsia="FangSong" w:cs="FangSong"/>
                <w:sz w:val="24"/>
                <w:szCs w:val="24"/>
              </w:rPr>
              <w:tab/>
            </w:r>
            <w:r>
              <w:rPr>
                <w:rFonts w:hint="eastAsia" w:ascii="FangSong" w:hAnsi="FangSong" w:eastAsia="FangSong" w:cs="FangSong"/>
                <w:sz w:val="24"/>
                <w:szCs w:val="24"/>
              </w:rPr>
              <w:t>完全开放试剂系统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3.加样精度：加样量</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精密度（CV）准确度100ul ≤2%;  ≤±3%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4.工作模式</w:t>
            </w:r>
            <w:r>
              <w:rPr>
                <w:rFonts w:hint="eastAsia" w:ascii="FangSong" w:hAnsi="FangSong" w:eastAsia="FangSong" w:cs="FangSong"/>
                <w:sz w:val="24"/>
                <w:szCs w:val="24"/>
                <w:lang w:eastAsia="zh-CN"/>
              </w:rPr>
              <w:t>：</w:t>
            </w:r>
            <w:r>
              <w:rPr>
                <w:rFonts w:hint="eastAsia" w:ascii="FangSong" w:hAnsi="FangSong" w:eastAsia="FangSong" w:cs="FangSong"/>
                <w:sz w:val="24"/>
                <w:szCs w:val="24"/>
              </w:rPr>
              <w:t>可连续进样、连续进板、随到随做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5.样本位</w:t>
            </w:r>
            <w:r>
              <w:rPr>
                <w:rFonts w:hint="eastAsia" w:ascii="FangSong" w:hAnsi="FangSong" w:eastAsia="FangSong" w:cs="FangSong"/>
                <w:sz w:val="24"/>
                <w:szCs w:val="24"/>
                <w:lang w:eastAsia="zh-CN"/>
              </w:rPr>
              <w:t>：</w:t>
            </w:r>
            <w:r>
              <w:rPr>
                <w:rFonts w:hint="eastAsia" w:ascii="FangSong" w:hAnsi="FangSong" w:eastAsia="FangSong" w:cs="FangSong"/>
                <w:sz w:val="24"/>
                <w:szCs w:val="24"/>
              </w:rPr>
              <w:t>同时容纳（非连续装载）≥168个样本位：满足大标本量需求，减少频繁的样本装载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★6.加样针</w:t>
            </w:r>
            <w:r>
              <w:rPr>
                <w:rFonts w:hint="eastAsia" w:ascii="FangSong" w:hAnsi="FangSong" w:eastAsia="FangSong" w:cs="FangSong"/>
                <w:sz w:val="24"/>
                <w:szCs w:val="24"/>
                <w:lang w:eastAsia="zh-CN"/>
              </w:rPr>
              <w:t>：</w:t>
            </w:r>
            <w:r>
              <w:rPr>
                <w:rFonts w:hint="eastAsia" w:ascii="FangSong" w:hAnsi="FangSong" w:eastAsia="FangSong" w:cs="FangSong"/>
                <w:sz w:val="24"/>
                <w:szCs w:val="24"/>
              </w:rPr>
              <w:t>2通道独立加样,使用透明一次性加样头，避免样品携带污染和液体稀释效应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7.加样通道性能</w:t>
            </w:r>
            <w:r>
              <w:rPr>
                <w:rFonts w:hint="eastAsia" w:ascii="FangSong" w:hAnsi="FangSong" w:eastAsia="FangSong" w:cs="FangSong"/>
                <w:sz w:val="24"/>
                <w:szCs w:val="24"/>
                <w:lang w:eastAsia="zh-CN"/>
              </w:rPr>
              <w:t>：</w:t>
            </w:r>
            <w:r>
              <w:rPr>
                <w:rFonts w:hint="eastAsia" w:ascii="FangSong" w:hAnsi="FangSong" w:eastAsia="FangSong" w:cs="FangSong"/>
                <w:sz w:val="24"/>
                <w:szCs w:val="24"/>
              </w:rPr>
              <w:t>一次性加样头具有装针检测报警功能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8.液体水平监测</w:t>
            </w:r>
            <w:r>
              <w:rPr>
                <w:rFonts w:hint="eastAsia" w:ascii="FangSong" w:hAnsi="FangSong" w:eastAsia="FangSong" w:cs="FangSong"/>
                <w:sz w:val="24"/>
                <w:szCs w:val="24"/>
                <w:lang w:eastAsia="zh-CN"/>
              </w:rPr>
              <w:t>：</w:t>
            </w:r>
            <w:r>
              <w:rPr>
                <w:rFonts w:hint="eastAsia" w:ascii="FangSong" w:hAnsi="FangSong" w:eastAsia="FangSong" w:cs="FangSong"/>
                <w:sz w:val="24"/>
                <w:szCs w:val="24"/>
              </w:rPr>
              <w:t>具备液面监测、凝块监测和空管监测功能，探测原理为压力感应式液面和凝块探测原理，不可使用电容电感式原理探测。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9.同时加样板位</w:t>
            </w:r>
            <w:r>
              <w:rPr>
                <w:rFonts w:hint="eastAsia" w:ascii="FangSong" w:hAnsi="FangSong" w:eastAsia="FangSong" w:cs="FangSong"/>
                <w:sz w:val="24"/>
                <w:szCs w:val="24"/>
                <w:lang w:eastAsia="zh-CN"/>
              </w:rPr>
              <w:t>：</w:t>
            </w:r>
            <w:r>
              <w:rPr>
                <w:rFonts w:hint="eastAsia" w:ascii="FangSong" w:hAnsi="FangSong" w:eastAsia="FangSong" w:cs="FangSong"/>
                <w:sz w:val="24"/>
                <w:szCs w:val="24"/>
              </w:rPr>
              <w:t>≥9块96孔微板，并行分配标本的微板数≥9块96孔微孔板。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★10.加样原理</w:t>
            </w:r>
            <w:r>
              <w:rPr>
                <w:rFonts w:hint="eastAsia" w:ascii="FangSong" w:hAnsi="FangSong" w:eastAsia="FangSong" w:cs="FangSong"/>
                <w:sz w:val="24"/>
                <w:szCs w:val="24"/>
                <w:lang w:eastAsia="zh-CN"/>
              </w:rPr>
              <w:t>：</w:t>
            </w:r>
            <w:r>
              <w:rPr>
                <w:rFonts w:hint="eastAsia" w:ascii="FangSong" w:hAnsi="FangSong" w:eastAsia="FangSong" w:cs="FangSong"/>
                <w:sz w:val="24"/>
                <w:szCs w:val="24"/>
              </w:rPr>
              <w:t>气动置换加样原理，无液体稀释、无尾液、无系统液污染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★11.振荡孵育模块</w:t>
            </w:r>
            <w:r>
              <w:rPr>
                <w:rFonts w:hint="eastAsia" w:ascii="FangSong" w:hAnsi="FangSong" w:eastAsia="FangSong" w:cs="FangSong"/>
                <w:sz w:val="24"/>
                <w:szCs w:val="24"/>
                <w:lang w:eastAsia="zh-CN"/>
              </w:rPr>
              <w:t>：</w:t>
            </w:r>
            <w:r>
              <w:rPr>
                <w:rFonts w:hint="eastAsia" w:ascii="FangSong" w:hAnsi="FangSong" w:eastAsia="FangSong" w:cs="FangSong"/>
                <w:sz w:val="24"/>
                <w:szCs w:val="24"/>
              </w:rPr>
              <w:t>振荡孵育模块9个，能够同时孵育≥9块微板，并且每个孵育模块能够单独温控，每个孵育模块必须有独立振荡功能.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★12.洗板机</w:t>
            </w:r>
            <w:r>
              <w:rPr>
                <w:rFonts w:hint="eastAsia" w:ascii="FangSong" w:hAnsi="FangSong" w:eastAsia="FangSong" w:cs="FangSong"/>
                <w:sz w:val="24"/>
                <w:szCs w:val="24"/>
                <w:lang w:eastAsia="zh-CN"/>
              </w:rPr>
              <w:t>：</w:t>
            </w:r>
            <w:r>
              <w:rPr>
                <w:rFonts w:hint="eastAsia" w:ascii="FangSong" w:hAnsi="FangSong" w:eastAsia="FangSong" w:cs="FangSong"/>
                <w:sz w:val="24"/>
                <w:szCs w:val="24"/>
              </w:rPr>
              <w:t>每个洗板头为96通道192针</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13.</w:t>
            </w:r>
            <w:r>
              <w:rPr>
                <w:rFonts w:hint="eastAsia" w:ascii="FangSong" w:hAnsi="FangSong" w:eastAsia="FangSong" w:cs="FangSong"/>
                <w:sz w:val="24"/>
                <w:szCs w:val="24"/>
              </w:rPr>
              <w:tab/>
            </w:r>
            <w:r>
              <w:rPr>
                <w:rFonts w:hint="eastAsia" w:ascii="FangSong" w:hAnsi="FangSong" w:eastAsia="FangSong" w:cs="FangSong"/>
                <w:sz w:val="24"/>
                <w:szCs w:val="24"/>
              </w:rPr>
              <w:t>洗板位置≥2个</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14.</w:t>
            </w:r>
            <w:r>
              <w:rPr>
                <w:rFonts w:hint="eastAsia" w:ascii="FangSong" w:hAnsi="FangSong" w:eastAsia="FangSong" w:cs="FangSong"/>
                <w:sz w:val="24"/>
                <w:szCs w:val="24"/>
              </w:rPr>
              <w:tab/>
            </w:r>
            <w:r>
              <w:rPr>
                <w:rFonts w:hint="eastAsia" w:ascii="FangSong" w:hAnsi="FangSong" w:eastAsia="FangSong" w:cs="FangSong"/>
                <w:sz w:val="24"/>
                <w:szCs w:val="24"/>
              </w:rPr>
              <w:t>洗板残留量≤3μl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15.</w:t>
            </w:r>
            <w:r>
              <w:rPr>
                <w:rFonts w:hint="eastAsia" w:ascii="FangSong" w:hAnsi="FangSong" w:eastAsia="FangSong" w:cs="FangSong"/>
                <w:sz w:val="24"/>
                <w:szCs w:val="24"/>
              </w:rPr>
              <w:tab/>
            </w:r>
            <w:r>
              <w:rPr>
                <w:rFonts w:hint="eastAsia" w:ascii="FangSong" w:hAnsi="FangSong" w:eastAsia="FangSong" w:cs="FangSong"/>
                <w:sz w:val="24"/>
                <w:szCs w:val="24"/>
              </w:rPr>
              <w:t>机械手功能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具有红外抓板检测，运行中不掉板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16.</w:t>
            </w:r>
            <w:r>
              <w:rPr>
                <w:rFonts w:hint="eastAsia" w:ascii="FangSong" w:hAnsi="FangSong" w:eastAsia="FangSong" w:cs="FangSong"/>
                <w:sz w:val="24"/>
                <w:szCs w:val="24"/>
              </w:rPr>
              <w:tab/>
            </w:r>
            <w:r>
              <w:rPr>
                <w:rFonts w:hint="eastAsia" w:ascii="FangSong" w:hAnsi="FangSong" w:eastAsia="FangSong" w:cs="FangSong"/>
                <w:sz w:val="24"/>
                <w:szCs w:val="24"/>
              </w:rPr>
              <w:t>酶标仪</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内置1台酶标仪，标准滤光片配置为：405nm、450nm、492nm 和630nm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17.</w:t>
            </w:r>
            <w:r>
              <w:rPr>
                <w:rFonts w:hint="eastAsia" w:ascii="FangSong" w:hAnsi="FangSong" w:eastAsia="FangSong" w:cs="FangSong"/>
                <w:sz w:val="24"/>
                <w:szCs w:val="24"/>
              </w:rPr>
              <w:tab/>
            </w:r>
            <w:r>
              <w:rPr>
                <w:rFonts w:hint="eastAsia" w:ascii="FangSong" w:hAnsi="FangSong" w:eastAsia="FangSong" w:cs="FangSong"/>
                <w:sz w:val="24"/>
                <w:szCs w:val="24"/>
              </w:rPr>
              <w:t>试剂仓</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可同时放置≥24位试剂舱</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18.</w:t>
            </w:r>
            <w:r>
              <w:rPr>
                <w:rFonts w:hint="eastAsia" w:ascii="FangSong" w:hAnsi="FangSong" w:eastAsia="FangSong" w:cs="FangSong"/>
                <w:sz w:val="24"/>
                <w:szCs w:val="24"/>
              </w:rPr>
              <w:tab/>
            </w:r>
            <w:r>
              <w:rPr>
                <w:rFonts w:hint="eastAsia" w:ascii="FangSong" w:hAnsi="FangSong" w:eastAsia="FangSong" w:cs="FangSong"/>
                <w:sz w:val="24"/>
                <w:szCs w:val="24"/>
              </w:rPr>
              <w:t>试剂仓容量</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≥60ml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★19.设备台面</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样本、质控、试剂全部采用通用轨道式装载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运行保障</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智能的自动运行保障系统，可以屏蔽故障模块，保证其他模块的正常运行</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15</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观片灯</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3台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阅片区域（长×寛mm）：720×422×25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最大功耗(W)：60W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背光源类型色温、寿命：超亮度SMD LED 144颗/联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色温：8000K以上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寿命：8万个小时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6.</w:t>
            </w:r>
            <w:r>
              <w:rPr>
                <w:rFonts w:hint="eastAsia" w:ascii="FangSong" w:hAnsi="FangSong" w:eastAsia="FangSong" w:cs="FangSong"/>
                <w:sz w:val="24"/>
                <w:szCs w:val="24"/>
              </w:rPr>
              <w:t>电源电压：全球电压自适应内置式电源，AC90V-240V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7.</w:t>
            </w:r>
            <w:r>
              <w:rPr>
                <w:rFonts w:hint="eastAsia" w:ascii="FangSong" w:hAnsi="FangSong" w:eastAsia="FangSong" w:cs="FangSong"/>
                <w:sz w:val="24"/>
                <w:szCs w:val="24"/>
              </w:rPr>
              <w:t>观察屏亮度调节范围：采用PWM调光技术，100档连续可调，亮度范围 0~4500cd/ m2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观察屏亮度均匀性：≥90%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观察屏散射系数：＞0.9</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10.</w:t>
            </w:r>
            <w:r>
              <w:rPr>
                <w:rFonts w:hint="eastAsia" w:ascii="FangSong" w:hAnsi="FangSong" w:eastAsia="FangSong" w:cs="FangSong"/>
                <w:sz w:val="24"/>
                <w:szCs w:val="24"/>
              </w:rPr>
              <w:t>夹片装置：不锈钢滚针斜压紧式夹片装置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11.</w:t>
            </w:r>
            <w:r>
              <w:rPr>
                <w:rFonts w:hint="eastAsia" w:ascii="FangSong" w:hAnsi="FangSong" w:eastAsia="FangSong" w:cs="FangSong"/>
                <w:sz w:val="24"/>
                <w:szCs w:val="24"/>
              </w:rPr>
              <w:t>适用胶片：普通模拟X线胶片、高密度数字X线胶片、钼靶乳腺医用胶片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12.</w:t>
            </w:r>
            <w:r>
              <w:rPr>
                <w:rFonts w:hint="eastAsia" w:ascii="FangSong" w:hAnsi="FangSong" w:eastAsia="FangSong" w:cs="FangSong"/>
                <w:sz w:val="24"/>
                <w:szCs w:val="24"/>
              </w:rPr>
              <w:t>使用环境条件：阅片室的环境照度建议应不大于100 lux</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13.</w:t>
            </w:r>
            <w:r>
              <w:rPr>
                <w:rFonts w:hint="eastAsia" w:ascii="FangSong" w:hAnsi="FangSong" w:eastAsia="FangSong" w:cs="FangSong"/>
                <w:sz w:val="24"/>
                <w:szCs w:val="24"/>
              </w:rPr>
              <w:t>外形尺寸：83.5×50.5×2.5cm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16</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诊断床</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11张</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规格：1900×620×650mm。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床边采用25×50优质碳钢矩管壁厚度≥</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mm，床脚采用床脚采用Φ38优质钢管园管，壁厚度≥2.0mm；抬条采用20×</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0优质碳钢矩管壁厚度≥1.0mm；优质冷轧钢板焊接成型。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床面由优质皮革和</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公分高密度海绵1.5公分中密度纤维板组成。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表面经多次处理后静电喷塑；整体表面经12道工序处理：除锈-脱脂-表调-锌系磷化-钝化-静电喷涂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5、分离式床脚、装卸和搬运方便。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6、床面有效载荷≥200KG。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17</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医用轮椅</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10把</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规格：</w:t>
            </w:r>
            <w:r>
              <w:rPr>
                <w:rFonts w:hint="eastAsia" w:ascii="FangSong" w:hAnsi="FangSong" w:eastAsia="FangSong" w:cs="FangSong"/>
                <w:sz w:val="24"/>
                <w:szCs w:val="24"/>
                <w:lang w:val="en-US" w:eastAsia="zh-CN"/>
              </w:rPr>
              <w:t>660*800*880mm.主架采用高强度铝合金组成。坚固耐用。可折叠。带刹车。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18</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床位消毒机</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15台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基本参数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1、移动式。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2、消毒效果：对大肠杆菌、金黄色葡萄球菌和</w:t>
            </w:r>
            <w:r>
              <w:rPr>
                <w:rFonts w:hint="eastAsia" w:ascii="FangSong" w:hAnsi="FangSong" w:eastAsia="FangSong" w:cs="FangSong"/>
                <w:sz w:val="24"/>
                <w:szCs w:val="24"/>
              </w:rPr>
              <w:t>黑曲霉菌</w:t>
            </w:r>
            <w:r>
              <w:rPr>
                <w:rFonts w:hint="eastAsia" w:ascii="FangSong" w:hAnsi="FangSong" w:eastAsia="FangSong" w:cs="FangSong"/>
                <w:sz w:val="24"/>
                <w:szCs w:val="24"/>
                <w:lang w:val="en-US" w:eastAsia="zh-CN"/>
              </w:rPr>
              <w:t>的杀灭率≥99.9%，或</w:t>
            </w:r>
            <w:r>
              <w:rPr>
                <w:rFonts w:hint="eastAsia" w:ascii="FangSong" w:hAnsi="FangSong" w:eastAsia="FangSong" w:cs="FangSong"/>
                <w:sz w:val="24"/>
                <w:szCs w:val="24"/>
              </w:rPr>
              <w:t>杀灭对数值≥3，各次试验阴性对照均无菌生长；对自然菌的杀灭对数值均≥1。</w:t>
            </w:r>
            <w:r>
              <w:rPr>
                <w:rFonts w:hint="eastAsia" w:ascii="FangSong" w:hAnsi="FangSong" w:eastAsia="FangSong" w:cs="FangSong"/>
                <w:sz w:val="24"/>
                <w:szCs w:val="24"/>
                <w:lang w:val="en-US" w:eastAsia="zh-CN"/>
              </w:rPr>
              <w:t>（提供检测报告）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3、消毒时臭氧输出浓度不低于1000mg/m3。</w:t>
            </w:r>
            <w:r>
              <w:rPr>
                <w:rFonts w:hint="eastAsia" w:ascii="FangSong" w:hAnsi="FangSong" w:eastAsia="FangSong" w:cs="FangSong"/>
                <w:sz w:val="24"/>
                <w:szCs w:val="24"/>
              </w:rPr>
              <w:t>（提供有CMA资质的两个床袋内臭氧浓度曲线检测报告证明）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4、可以对单床进行消毒，也可以同时对两张床消毒；可以除异味，有漂白功能。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超大液晶中文显示，单、双床消毒程序独立存诸，互不干扰。一键启动，抽真空、充臭氧、消毒保持、臭氧解析四个环节自动完成，显示界面采用表格式设计，工作参数一目了然，每个环节时间1-99min任意设定。（提供使用说明书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6、</w:t>
            </w:r>
            <w:r>
              <w:rPr>
                <w:rFonts w:hint="eastAsia" w:ascii="FangSong" w:hAnsi="FangSong" w:eastAsia="FangSong" w:cs="FangSong"/>
                <w:sz w:val="24"/>
                <w:szCs w:val="24"/>
              </w:rPr>
              <w:t>双床消毒时，整个机器工作时间≤7</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分钟，包含抽真空、充臭氧、消毒保持、臭氧解析四个环节。（提供有CMA资质的双床消毒检测报告证明）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7、臭氧泄露量小于0.01mg/m3。</w:t>
            </w:r>
            <w:r>
              <w:rPr>
                <w:rFonts w:hint="eastAsia" w:ascii="FangSong" w:hAnsi="FangSong" w:eastAsia="FangSong" w:cs="FangSong"/>
                <w:sz w:val="24"/>
                <w:szCs w:val="24"/>
              </w:rPr>
              <w:t>（提供有CMA资质的检测报告证明）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8、杀菌因子为臭氧，采用臭氧发生管，具备空气泵故障报警和臭氧发生器故障报警功能。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9、噪声≤45dB。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10、机器整机功率≤300W。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11、</w:t>
            </w:r>
            <w:r>
              <w:rPr>
                <w:rFonts w:hint="eastAsia" w:ascii="FangSong" w:hAnsi="FangSong" w:eastAsia="FangSong" w:cs="FangSong"/>
                <w:sz w:val="24"/>
                <w:szCs w:val="24"/>
              </w:rPr>
              <w:t>消毒保持环节，程序采用臭氧循环式补充设计（消毒保持环节时，机器每间隔一定的时间，先解析出床袋内部分臭氧，再补充部分高浓度的臭氧到床袋内），以保证消毒床袋内的臭氧浓度，从而提高杀菌效果。（提供使用说明书证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12、提供消毒产品安全卫生评价报告。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配置清单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eastAsia="zh-CN"/>
              </w:rPr>
              <w:t>、</w:t>
            </w:r>
            <w:r>
              <w:rPr>
                <w:rFonts w:hint="eastAsia" w:ascii="FangSong" w:hAnsi="FangSong" w:eastAsia="FangSong" w:cs="FangSong"/>
                <w:sz w:val="24"/>
                <w:szCs w:val="24"/>
              </w:rPr>
              <w:t>主机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说明书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合格证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4、重复用</w:t>
            </w:r>
            <w:r>
              <w:rPr>
                <w:rFonts w:hint="eastAsia" w:ascii="FangSong" w:hAnsi="FangSong" w:eastAsia="FangSong" w:cs="FangSong"/>
                <w:sz w:val="24"/>
                <w:szCs w:val="24"/>
              </w:rPr>
              <w:t>消毒床袋/床罩</w:t>
            </w:r>
            <w:r>
              <w:rPr>
                <w:rFonts w:hint="eastAsia" w:ascii="FangSong" w:hAnsi="FangSong" w:eastAsia="FangSong" w:cs="FangSong"/>
                <w:sz w:val="24"/>
                <w:szCs w:val="24"/>
                <w:lang w:eastAsia="zh-CN"/>
              </w:rPr>
              <w:t>、</w:t>
            </w:r>
            <w:r>
              <w:rPr>
                <w:rFonts w:hint="eastAsia" w:ascii="FangSong" w:hAnsi="FangSong" w:eastAsia="FangSong" w:cs="FangSong"/>
                <w:sz w:val="24"/>
                <w:szCs w:val="24"/>
                <w:lang w:val="en-US" w:eastAsia="zh-CN"/>
              </w:rPr>
              <w:t>10个一次性消毒床罩</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电源线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19</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医用冰箱</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整体结构</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左右对开玻璃门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外部尺寸(宽深高)</w:t>
            </w:r>
            <w:r>
              <w:rPr>
                <w:rFonts w:hint="eastAsia" w:ascii="FangSong" w:hAnsi="FangSong" w:eastAsia="FangSong" w:cs="FangSong"/>
                <w:sz w:val="24"/>
                <w:szCs w:val="24"/>
                <w:lang w:val="en-US" w:eastAsia="zh-CN"/>
              </w:rPr>
              <w:t>:</w:t>
            </w:r>
            <w:r>
              <w:rPr>
                <w:rFonts w:hint="eastAsia" w:ascii="FangSong" w:hAnsi="FangSong" w:eastAsia="FangSong" w:cs="FangSong"/>
                <w:sz w:val="24"/>
                <w:szCs w:val="24"/>
                <w:lang w:eastAsia="zh-CN"/>
              </w:rPr>
              <w:t>≧</w:t>
            </w:r>
            <w:r>
              <w:rPr>
                <w:rFonts w:hint="eastAsia" w:ascii="FangSong" w:hAnsi="FangSong" w:eastAsia="FangSong" w:cs="FangSong"/>
                <w:sz w:val="24"/>
                <w:szCs w:val="24"/>
              </w:rPr>
              <w:t>1170*560*1980mm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内部尺寸(宽深高)</w:t>
            </w:r>
            <w:r>
              <w:rPr>
                <w:rFonts w:hint="eastAsia" w:ascii="FangSong" w:hAnsi="FangSong" w:eastAsia="FangSong" w:cs="FangSong"/>
                <w:sz w:val="24"/>
                <w:szCs w:val="24"/>
                <w:lang w:eastAsia="zh-CN"/>
              </w:rPr>
              <w:t>：≧</w:t>
            </w:r>
            <w:r>
              <w:rPr>
                <w:rFonts w:hint="eastAsia" w:ascii="FangSong" w:hAnsi="FangSong" w:eastAsia="FangSong" w:cs="FangSong"/>
                <w:sz w:val="24"/>
                <w:szCs w:val="24"/>
              </w:rPr>
              <w:t>1070*470*1280mm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搁架数量</w:t>
            </w:r>
            <w:r>
              <w:rPr>
                <w:rFonts w:hint="eastAsia" w:ascii="FangSong" w:hAnsi="FangSong" w:eastAsia="FangSong" w:cs="FangSong"/>
                <w:sz w:val="24"/>
                <w:szCs w:val="24"/>
                <w:lang w:eastAsia="zh-CN"/>
              </w:rPr>
              <w:t>：</w:t>
            </w:r>
            <w:r>
              <w:rPr>
                <w:rFonts w:hint="eastAsia" w:ascii="FangSong" w:hAnsi="FangSong" w:eastAsia="FangSong" w:cs="FangSong"/>
                <w:sz w:val="24"/>
                <w:szCs w:val="24"/>
              </w:rPr>
              <w:t>6层共 12 个搁架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总有效容积</w:t>
            </w:r>
            <w:r>
              <w:rPr>
                <w:rFonts w:hint="eastAsia" w:ascii="FangSong" w:hAnsi="FangSong" w:eastAsia="FangSong" w:cs="FangSong"/>
                <w:sz w:val="24"/>
                <w:szCs w:val="24"/>
                <w:lang w:eastAsia="zh-CN"/>
              </w:rPr>
              <w:t>：≧</w:t>
            </w:r>
            <w:r>
              <w:rPr>
                <w:rFonts w:hint="eastAsia" w:ascii="FangSong" w:hAnsi="FangSong" w:eastAsia="FangSong" w:cs="FangSong"/>
                <w:sz w:val="24"/>
                <w:szCs w:val="24"/>
              </w:rPr>
              <w:t>650L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脚轮与底脚</w:t>
            </w:r>
            <w:r>
              <w:rPr>
                <w:rFonts w:hint="eastAsia" w:ascii="FangSong" w:hAnsi="FangSong" w:eastAsia="FangSong" w:cs="FangSong"/>
                <w:sz w:val="24"/>
                <w:szCs w:val="24"/>
                <w:lang w:eastAsia="zh-CN"/>
              </w:rPr>
              <w:t>：</w:t>
            </w:r>
            <w:r>
              <w:rPr>
                <w:rFonts w:hint="eastAsia" w:ascii="FangSong" w:hAnsi="FangSong" w:eastAsia="FangSong" w:cs="FangSong"/>
                <w:sz w:val="24"/>
                <w:szCs w:val="24"/>
              </w:rPr>
              <w:t>4个万向脚轮+2个止动底脚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发泡箱体保温层</w:t>
            </w:r>
            <w:r>
              <w:rPr>
                <w:rFonts w:hint="eastAsia" w:ascii="FangSong" w:hAnsi="FangSong" w:eastAsia="FangSong" w:cs="FangSong"/>
                <w:sz w:val="24"/>
                <w:szCs w:val="24"/>
                <w:lang w:eastAsia="zh-CN"/>
              </w:rPr>
              <w:t>：</w:t>
            </w:r>
            <w:r>
              <w:rPr>
                <w:rFonts w:hint="eastAsia" w:ascii="FangSong" w:hAnsi="FangSong" w:eastAsia="FangSong" w:cs="FangSong"/>
                <w:sz w:val="24"/>
                <w:szCs w:val="24"/>
              </w:rPr>
              <w:t>50mm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控制系统</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温度控制系统搭配5路传感器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照明灯</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LED灯，手动开关控制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性能</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温度范围2-8℃</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输入功率</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420W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均匀性</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化霜类型</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自然化霜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制冷系统</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进口名牌风机和国产名牌压缩机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电池</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12V大容量蓄电池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多重故障报警</w:t>
            </w:r>
            <w:r>
              <w:rPr>
                <w:rFonts w:hint="eastAsia" w:ascii="FangSong" w:hAnsi="FangSong" w:eastAsia="FangSong" w:cs="FangSong"/>
                <w:sz w:val="24"/>
                <w:szCs w:val="24"/>
                <w:lang w:eastAsia="zh-CN"/>
              </w:rPr>
              <w:t>：</w:t>
            </w:r>
            <w:r>
              <w:rPr>
                <w:rFonts w:hint="eastAsia" w:ascii="FangSong" w:hAnsi="FangSong" w:eastAsia="FangSong" w:cs="FangSong"/>
                <w:sz w:val="24"/>
                <w:szCs w:val="24"/>
              </w:rPr>
              <w:t>高低温报警、传感器故障报警，申池电量低报警、开门报警断电报警</w:t>
            </w:r>
            <w:r>
              <w:rPr>
                <w:rFonts w:hint="eastAsia" w:ascii="FangSong" w:hAnsi="FangSong" w:eastAsia="FangSong" w:cs="FangSong"/>
                <w:sz w:val="24"/>
                <w:szCs w:val="24"/>
                <w:lang w:eastAsia="zh-CN"/>
              </w:rPr>
              <w:t>；</w:t>
            </w:r>
            <w:r>
              <w:rPr>
                <w:rFonts w:hint="eastAsia" w:ascii="FangSong" w:hAnsi="FangSong" w:eastAsia="FangSong" w:cs="FangSong"/>
                <w:sz w:val="24"/>
                <w:szCs w:val="24"/>
              </w:rPr>
              <w:t>两种报警方式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声音蜂鸣报警、灯光闪烁报警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远程报警功能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具有远程报警功能，可连接报警器到其他房间实现报警功能，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门锁</w:t>
            </w:r>
            <w:r>
              <w:rPr>
                <w:rFonts w:hint="eastAsia" w:ascii="FangSong" w:hAnsi="FangSong" w:eastAsia="FangSong" w:cs="FangSong"/>
                <w:sz w:val="24"/>
                <w:szCs w:val="24"/>
                <w:lang w:eastAsia="zh-CN"/>
              </w:rPr>
              <w:t>：</w:t>
            </w:r>
            <w:r>
              <w:rPr>
                <w:rFonts w:hint="eastAsia" w:ascii="FangSong" w:hAnsi="FangSong" w:eastAsia="FangSong" w:cs="FangSong"/>
                <w:sz w:val="24"/>
                <w:szCs w:val="24"/>
              </w:rPr>
              <w:t>一把钥匙一把锁，双锁结构，防止随意开启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数据导出</w:t>
            </w:r>
            <w:r>
              <w:rPr>
                <w:rFonts w:hint="eastAsia" w:ascii="FangSong" w:hAnsi="FangSong" w:eastAsia="FangSong" w:cs="FangSong"/>
                <w:sz w:val="24"/>
                <w:szCs w:val="24"/>
                <w:lang w:eastAsia="zh-CN"/>
              </w:rPr>
              <w:t>：</w:t>
            </w:r>
            <w:r>
              <w:rPr>
                <w:rFonts w:hint="eastAsia" w:ascii="FangSong" w:hAnsi="FangSong" w:eastAsia="FangSong" w:cs="FangSong"/>
                <w:sz w:val="24"/>
                <w:szCs w:val="24"/>
              </w:rPr>
              <w:t>USB 接口/打印机</w:t>
            </w:r>
            <w:r>
              <w:rPr>
                <w:rFonts w:hint="eastAsia" w:ascii="FangSong" w:hAnsi="FangSong" w:eastAsia="FangSong" w:cs="FangSong"/>
                <w:sz w:val="24"/>
                <w:szCs w:val="24"/>
                <w:lang w:eastAsia="zh-CN"/>
              </w:rPr>
              <w:t>；</w:t>
            </w:r>
            <w:r>
              <w:rPr>
                <w:rFonts w:hint="eastAsia" w:ascii="FangSong" w:hAnsi="FangSong" w:eastAsia="FangSong" w:cs="FangSong"/>
                <w:sz w:val="24"/>
                <w:szCs w:val="24"/>
              </w:rPr>
              <w:t>选配 USB 接口，选配打印机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w:t>
            </w:r>
            <w:r>
              <w:rPr>
                <w:rFonts w:hint="eastAsia" w:ascii="FangSong" w:hAnsi="FangSong" w:eastAsia="FangSong" w:cs="FangSong"/>
                <w:sz w:val="24"/>
                <w:szCs w:val="24"/>
              </w:rPr>
              <w:t>认证证书</w:t>
            </w:r>
            <w:r>
              <w:rPr>
                <w:rFonts w:hint="eastAsia" w:ascii="FangSong" w:hAnsi="FangSong" w:eastAsia="FangSong" w:cs="FangSong"/>
                <w:sz w:val="24"/>
                <w:szCs w:val="24"/>
                <w:lang w:eastAsia="zh-CN"/>
              </w:rPr>
              <w:t>、</w:t>
            </w:r>
            <w:r>
              <w:rPr>
                <w:rFonts w:hint="eastAsia" w:ascii="FangSong" w:hAnsi="FangSong" w:eastAsia="FangSong" w:cs="FangSong"/>
                <w:sz w:val="24"/>
                <w:szCs w:val="24"/>
              </w:rPr>
              <w:t>注册证</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20</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医用冰箱</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整体结构</w:t>
            </w:r>
            <w:r>
              <w:rPr>
                <w:rFonts w:hint="eastAsia" w:ascii="FangSong" w:hAnsi="FangSong" w:eastAsia="FangSong" w:cs="FangSong"/>
                <w:sz w:val="24"/>
                <w:szCs w:val="24"/>
                <w:lang w:eastAsia="zh-CN"/>
              </w:rPr>
              <w:t>：</w:t>
            </w:r>
            <w:r>
              <w:rPr>
                <w:rFonts w:hint="eastAsia" w:ascii="FangSong" w:hAnsi="FangSong" w:eastAsia="FangSong" w:cs="FangSong"/>
                <w:sz w:val="24"/>
                <w:szCs w:val="24"/>
              </w:rPr>
              <w:t>左右对开玻璃门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外部尺寸(宽深高</w:t>
            </w:r>
            <w:r>
              <w:rPr>
                <w:rFonts w:hint="eastAsia" w:ascii="FangSong" w:hAnsi="FangSong" w:eastAsia="FangSong" w:cs="FangSong"/>
                <w:sz w:val="24"/>
                <w:szCs w:val="24"/>
                <w:lang w:eastAsia="zh-CN"/>
              </w:rPr>
              <w:t>）：≧</w:t>
            </w:r>
            <w:r>
              <w:rPr>
                <w:rFonts w:hint="eastAsia" w:ascii="FangSong" w:hAnsi="FangSong" w:eastAsia="FangSong" w:cs="FangSong"/>
                <w:sz w:val="24"/>
                <w:szCs w:val="24"/>
              </w:rPr>
              <w:t>1470*760*2280mm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内部尺寸(宽深高)</w:t>
            </w:r>
            <w:r>
              <w:rPr>
                <w:rFonts w:hint="eastAsia" w:ascii="FangSong" w:hAnsi="FangSong" w:eastAsia="FangSong" w:cs="FangSong"/>
                <w:sz w:val="24"/>
                <w:szCs w:val="24"/>
                <w:lang w:eastAsia="zh-CN"/>
              </w:rPr>
              <w:t>：≧</w:t>
            </w:r>
            <w:r>
              <w:rPr>
                <w:rFonts w:hint="eastAsia" w:ascii="FangSong" w:hAnsi="FangSong" w:eastAsia="FangSong" w:cs="FangSong"/>
                <w:sz w:val="24"/>
                <w:szCs w:val="24"/>
              </w:rPr>
              <w:t>1370*670*1580mm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搁架数量</w:t>
            </w:r>
            <w:r>
              <w:rPr>
                <w:rFonts w:hint="eastAsia" w:ascii="FangSong" w:hAnsi="FangSong" w:eastAsia="FangSong" w:cs="FangSong"/>
                <w:sz w:val="24"/>
                <w:szCs w:val="24"/>
                <w:lang w:eastAsia="zh-CN"/>
              </w:rPr>
              <w:t>：</w:t>
            </w:r>
            <w:r>
              <w:rPr>
                <w:rFonts w:hint="eastAsia" w:ascii="FangSong" w:hAnsi="FangSong" w:eastAsia="FangSong" w:cs="FangSong"/>
                <w:sz w:val="24"/>
                <w:szCs w:val="24"/>
              </w:rPr>
              <w:t>6层共 12 个搁架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总有效容积</w:t>
            </w:r>
            <w:r>
              <w:rPr>
                <w:rFonts w:hint="eastAsia" w:ascii="FangSong" w:hAnsi="FangSong" w:eastAsia="FangSong" w:cs="FangSong"/>
                <w:sz w:val="24"/>
                <w:szCs w:val="24"/>
                <w:lang w:eastAsia="zh-CN"/>
              </w:rPr>
              <w:t>：≧</w:t>
            </w:r>
            <w:r>
              <w:rPr>
                <w:rFonts w:hint="eastAsia" w:ascii="FangSong" w:hAnsi="FangSong" w:eastAsia="FangSong" w:cs="FangSong"/>
                <w:sz w:val="24"/>
                <w:szCs w:val="24"/>
              </w:rPr>
              <w:t>990L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脚轮与底脚</w:t>
            </w:r>
            <w:r>
              <w:rPr>
                <w:rFonts w:hint="eastAsia" w:ascii="FangSong" w:hAnsi="FangSong" w:eastAsia="FangSong" w:cs="FangSong"/>
                <w:sz w:val="24"/>
                <w:szCs w:val="24"/>
                <w:lang w:eastAsia="zh-CN"/>
              </w:rPr>
              <w:t>：</w:t>
            </w:r>
            <w:r>
              <w:rPr>
                <w:rFonts w:hint="eastAsia" w:ascii="FangSong" w:hAnsi="FangSong" w:eastAsia="FangSong" w:cs="FangSong"/>
                <w:sz w:val="24"/>
                <w:szCs w:val="24"/>
              </w:rPr>
              <w:t>4个万向脚轮+2个止动底脚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发泡箱体保温层</w:t>
            </w:r>
            <w:r>
              <w:rPr>
                <w:rFonts w:hint="eastAsia" w:ascii="FangSong" w:hAnsi="FangSong" w:eastAsia="FangSong" w:cs="FangSong"/>
                <w:sz w:val="24"/>
                <w:szCs w:val="24"/>
                <w:lang w:eastAsia="zh-CN"/>
              </w:rPr>
              <w:t>：</w:t>
            </w:r>
            <w:r>
              <w:rPr>
                <w:rFonts w:hint="eastAsia" w:ascii="FangSong" w:hAnsi="FangSong" w:eastAsia="FangSong" w:cs="FangSong"/>
                <w:sz w:val="24"/>
                <w:szCs w:val="24"/>
              </w:rPr>
              <w:t>50mm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控制系统</w:t>
            </w:r>
            <w:r>
              <w:rPr>
                <w:rFonts w:hint="eastAsia" w:ascii="FangSong" w:hAnsi="FangSong" w:eastAsia="FangSong" w:cs="FangSong"/>
                <w:sz w:val="24"/>
                <w:szCs w:val="24"/>
                <w:lang w:eastAsia="zh-CN"/>
              </w:rPr>
              <w:t>：</w:t>
            </w:r>
            <w:r>
              <w:rPr>
                <w:rFonts w:hint="eastAsia" w:ascii="FangSong" w:hAnsi="FangSong" w:eastAsia="FangSong" w:cs="FangSong"/>
                <w:sz w:val="24"/>
                <w:szCs w:val="24"/>
              </w:rPr>
              <w:t>温度控制系统搭配5路传感器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照明灯</w:t>
            </w:r>
            <w:r>
              <w:rPr>
                <w:rFonts w:hint="eastAsia" w:ascii="FangSong" w:hAnsi="FangSong" w:eastAsia="FangSong" w:cs="FangSong"/>
                <w:sz w:val="24"/>
                <w:szCs w:val="24"/>
                <w:lang w:eastAsia="zh-CN"/>
              </w:rPr>
              <w:t>：</w:t>
            </w:r>
            <w:r>
              <w:rPr>
                <w:rFonts w:hint="eastAsia" w:ascii="FangSong" w:hAnsi="FangSong" w:eastAsia="FangSong" w:cs="FangSong"/>
                <w:sz w:val="24"/>
                <w:szCs w:val="24"/>
              </w:rPr>
              <w:t>LED灯，手动开关控制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温度范围</w:t>
            </w:r>
            <w:r>
              <w:rPr>
                <w:rFonts w:hint="eastAsia" w:ascii="FangSong" w:hAnsi="FangSong" w:eastAsia="FangSong" w:cs="FangSong"/>
                <w:sz w:val="24"/>
                <w:szCs w:val="24"/>
                <w:lang w:eastAsia="zh-CN"/>
              </w:rPr>
              <w:t>：</w:t>
            </w:r>
            <w:r>
              <w:rPr>
                <w:rFonts w:hint="eastAsia" w:ascii="FangSong" w:hAnsi="FangSong" w:eastAsia="FangSong" w:cs="FangSong"/>
                <w:sz w:val="24"/>
                <w:szCs w:val="24"/>
              </w:rPr>
              <w:t>2-8℃</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输入功率</w:t>
            </w:r>
            <w:r>
              <w:rPr>
                <w:rFonts w:hint="eastAsia" w:ascii="FangSong" w:hAnsi="FangSong" w:eastAsia="FangSong" w:cs="FangSong"/>
                <w:sz w:val="24"/>
                <w:szCs w:val="24"/>
                <w:lang w:eastAsia="zh-CN"/>
              </w:rPr>
              <w:t>：</w:t>
            </w:r>
            <w:r>
              <w:rPr>
                <w:rFonts w:hint="eastAsia" w:ascii="FangSong" w:hAnsi="FangSong" w:eastAsia="FangSong" w:cs="FangSong"/>
                <w:sz w:val="24"/>
                <w:szCs w:val="24"/>
              </w:rPr>
              <w:t>420W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均匀性</w:t>
            </w:r>
            <w:r>
              <w:rPr>
                <w:rFonts w:hint="eastAsia" w:ascii="FangSong" w:hAnsi="FangSong" w:eastAsia="FangSong" w:cs="FangSong"/>
                <w:sz w:val="24"/>
                <w:szCs w:val="24"/>
                <w:lang w:eastAsia="zh-CN"/>
              </w:rPr>
              <w:t>：</w:t>
            </w:r>
            <w:r>
              <w:rPr>
                <w:rFonts w:hint="eastAsia" w:ascii="FangSong" w:hAnsi="FangSong" w:eastAsia="FangSong" w:cs="FangSong"/>
                <w:sz w:val="24"/>
                <w:szCs w:val="24"/>
              </w:rPr>
              <w:t>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化霜类型</w:t>
            </w:r>
            <w:r>
              <w:rPr>
                <w:rFonts w:hint="eastAsia" w:ascii="FangSong" w:hAnsi="FangSong" w:eastAsia="FangSong" w:cs="FangSong"/>
                <w:sz w:val="24"/>
                <w:szCs w:val="24"/>
                <w:lang w:eastAsia="zh-CN"/>
              </w:rPr>
              <w:t>：</w:t>
            </w:r>
            <w:r>
              <w:rPr>
                <w:rFonts w:hint="eastAsia" w:ascii="FangSong" w:hAnsi="FangSong" w:eastAsia="FangSong" w:cs="FangSong"/>
                <w:sz w:val="24"/>
                <w:szCs w:val="24"/>
              </w:rPr>
              <w:t>自然化霜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制冷系统</w:t>
            </w:r>
            <w:r>
              <w:rPr>
                <w:rFonts w:hint="eastAsia" w:ascii="FangSong" w:hAnsi="FangSong" w:eastAsia="FangSong" w:cs="FangSong"/>
                <w:sz w:val="24"/>
                <w:szCs w:val="24"/>
                <w:lang w:eastAsia="zh-CN"/>
              </w:rPr>
              <w:t>：</w:t>
            </w:r>
            <w:r>
              <w:rPr>
                <w:rFonts w:hint="eastAsia" w:ascii="FangSong" w:hAnsi="FangSong" w:eastAsia="FangSong" w:cs="FangSong"/>
                <w:sz w:val="24"/>
                <w:szCs w:val="24"/>
              </w:rPr>
              <w:t>进口名牌风机和国产名牌压缩机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电池</w:t>
            </w:r>
            <w:r>
              <w:rPr>
                <w:rFonts w:hint="eastAsia" w:ascii="FangSong" w:hAnsi="FangSong" w:eastAsia="FangSong" w:cs="FangSong"/>
                <w:sz w:val="24"/>
                <w:szCs w:val="24"/>
                <w:lang w:eastAsia="zh-CN"/>
              </w:rPr>
              <w:t>：</w:t>
            </w:r>
            <w:r>
              <w:rPr>
                <w:rFonts w:hint="eastAsia" w:ascii="FangSong" w:hAnsi="FangSong" w:eastAsia="FangSong" w:cs="FangSong"/>
                <w:sz w:val="24"/>
                <w:szCs w:val="24"/>
              </w:rPr>
              <w:t>12V大容量蓄电池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多重故障报警</w:t>
            </w:r>
            <w:r>
              <w:rPr>
                <w:rFonts w:hint="eastAsia" w:ascii="FangSong" w:hAnsi="FangSong" w:eastAsia="FangSong" w:cs="FangSong"/>
                <w:sz w:val="24"/>
                <w:szCs w:val="24"/>
                <w:lang w:eastAsia="zh-CN"/>
              </w:rPr>
              <w:t>：</w:t>
            </w:r>
            <w:r>
              <w:rPr>
                <w:rFonts w:hint="eastAsia" w:ascii="FangSong" w:hAnsi="FangSong" w:eastAsia="FangSong" w:cs="FangSong"/>
                <w:sz w:val="24"/>
                <w:szCs w:val="24"/>
              </w:rPr>
              <w:t>高低温报警、传感器故障报警，申池电量低报警、开门报警断电报警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两种报警方式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声音蜂鸣报警、灯光闪烁报警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远程报警功能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具有远程报警功能，可连接报警器到其他房间实现报警功能，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门锁</w:t>
            </w:r>
            <w:r>
              <w:rPr>
                <w:rFonts w:hint="eastAsia" w:ascii="FangSong" w:hAnsi="FangSong" w:eastAsia="FangSong" w:cs="FangSong"/>
                <w:sz w:val="24"/>
                <w:szCs w:val="24"/>
                <w:lang w:eastAsia="zh-CN"/>
              </w:rPr>
              <w:t>：</w:t>
            </w:r>
            <w:r>
              <w:rPr>
                <w:rFonts w:hint="eastAsia" w:ascii="FangSong" w:hAnsi="FangSong" w:eastAsia="FangSong" w:cs="FangSong"/>
                <w:sz w:val="24"/>
                <w:szCs w:val="24"/>
              </w:rPr>
              <w:t>一把钥匙一把锁，双锁结构，防止随意开启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USB 接口/打印机</w:t>
            </w:r>
            <w:r>
              <w:rPr>
                <w:rFonts w:hint="eastAsia" w:ascii="FangSong" w:hAnsi="FangSong" w:eastAsia="FangSong" w:cs="FangSong"/>
                <w:sz w:val="24"/>
                <w:szCs w:val="24"/>
                <w:lang w:eastAsia="zh-CN"/>
              </w:rPr>
              <w:t>：</w:t>
            </w:r>
            <w:r>
              <w:rPr>
                <w:rFonts w:hint="eastAsia" w:ascii="FangSong" w:hAnsi="FangSong" w:eastAsia="FangSong" w:cs="FangSong"/>
                <w:sz w:val="24"/>
                <w:szCs w:val="24"/>
              </w:rPr>
              <w:t>选配 USB 接口，选配打印机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提供</w:t>
            </w:r>
            <w:r>
              <w:rPr>
                <w:rFonts w:hint="eastAsia" w:ascii="FangSong" w:hAnsi="FangSong" w:eastAsia="FangSong" w:cs="FangSong"/>
                <w:sz w:val="24"/>
                <w:szCs w:val="24"/>
              </w:rPr>
              <w:t>认证证书</w:t>
            </w:r>
            <w:r>
              <w:rPr>
                <w:rFonts w:hint="eastAsia" w:ascii="FangSong" w:hAnsi="FangSong" w:eastAsia="FangSong" w:cs="FangSong"/>
                <w:sz w:val="24"/>
                <w:szCs w:val="24"/>
                <w:lang w:eastAsia="zh-CN"/>
              </w:rPr>
              <w:t>、</w:t>
            </w:r>
            <w:r>
              <w:rPr>
                <w:rFonts w:hint="eastAsia" w:ascii="FangSong" w:hAnsi="FangSong" w:eastAsia="FangSong" w:cs="FangSong"/>
                <w:sz w:val="24"/>
                <w:szCs w:val="24"/>
              </w:rPr>
              <w:t>注册证</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21</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手持脉搏血氧仪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（一）设备用途：主要用于</w:t>
            </w:r>
            <w:r>
              <w:rPr>
                <w:rFonts w:hint="eastAsia" w:ascii="FangSong" w:hAnsi="FangSong" w:eastAsia="FangSong" w:cs="FangSong"/>
                <w:sz w:val="24"/>
                <w:szCs w:val="24"/>
                <w:lang w:val="en-US" w:eastAsia="zh-CN"/>
              </w:rPr>
              <w:t>测量人体血氧饱和度及脉率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（二）主要性能要求：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1、病人适用范围</w:t>
            </w:r>
            <w:r>
              <w:rPr>
                <w:rFonts w:hint="eastAsia" w:ascii="FangSong" w:hAnsi="FangSong" w:eastAsia="FangSong" w:cs="FangSong"/>
                <w:sz w:val="24"/>
                <w:szCs w:val="24"/>
                <w:lang w:eastAsia="zh-CN"/>
              </w:rPr>
              <w:t>：</w:t>
            </w:r>
            <w:r>
              <w:rPr>
                <w:rFonts w:hint="eastAsia" w:ascii="FangSong" w:hAnsi="FangSong" w:eastAsia="FangSong" w:cs="FangSong"/>
                <w:sz w:val="24"/>
                <w:szCs w:val="24"/>
              </w:rPr>
              <w:t>成人和儿童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血氧饱和度（SpO2）</w:t>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测量范围</w:t>
            </w:r>
            <w:r>
              <w:rPr>
                <w:rFonts w:hint="eastAsia" w:ascii="FangSong" w:hAnsi="FangSong" w:eastAsia="FangSong" w:cs="FangSong"/>
                <w:sz w:val="24"/>
                <w:szCs w:val="24"/>
                <w:lang w:eastAsia="zh-CN"/>
              </w:rPr>
              <w:t>：</w:t>
            </w:r>
            <w:r>
              <w:rPr>
                <w:rFonts w:hint="eastAsia" w:ascii="FangSong" w:hAnsi="FangSong" w:eastAsia="FangSong" w:cs="FangSong"/>
                <w:sz w:val="24"/>
                <w:szCs w:val="24"/>
              </w:rPr>
              <w:t>70% - 100%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分辨率</w:t>
            </w:r>
            <w:r>
              <w:rPr>
                <w:rFonts w:hint="eastAsia" w:ascii="FangSong" w:hAnsi="FangSong" w:eastAsia="FangSong" w:cs="FangSong"/>
                <w:sz w:val="24"/>
                <w:szCs w:val="24"/>
              </w:rPr>
              <w:tab/>
            </w:r>
            <w:r>
              <w:rPr>
                <w:rFonts w:hint="eastAsia" w:ascii="FangSong" w:hAnsi="FangSong" w:eastAsia="FangSong" w:cs="FangSong"/>
                <w:sz w:val="24"/>
                <w:szCs w:val="24"/>
                <w:lang w:eastAsia="zh-CN"/>
              </w:rPr>
              <w:t>：</w:t>
            </w:r>
            <w:r>
              <w:rPr>
                <w:rFonts w:hint="eastAsia" w:ascii="FangSong" w:hAnsi="FangSong" w:eastAsia="FangSong" w:cs="FangSong"/>
                <w:sz w:val="24"/>
                <w:szCs w:val="24"/>
              </w:rPr>
              <w:t>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测量精度</w:t>
            </w:r>
            <w:r>
              <w:rPr>
                <w:rFonts w:hint="eastAsia" w:ascii="FangSong" w:hAnsi="FangSong" w:eastAsia="FangSong" w:cs="FangSong"/>
                <w:sz w:val="24"/>
                <w:szCs w:val="24"/>
                <w:lang w:eastAsia="zh-CN"/>
              </w:rPr>
              <w:t>：</w:t>
            </w:r>
            <w:r>
              <w:rPr>
                <w:rFonts w:hint="eastAsia" w:ascii="FangSong" w:hAnsi="FangSong" w:eastAsia="FangSong" w:cs="FangSong"/>
                <w:sz w:val="24"/>
                <w:szCs w:val="24"/>
              </w:rPr>
              <w:t>70-100%±2%; ＜70% 无定义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w:t>
            </w: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脉率（PR）</w:t>
            </w:r>
            <w:r>
              <w:rPr>
                <w:rFonts w:hint="eastAsia" w:ascii="FangSong" w:hAnsi="FangSong" w:eastAsia="FangSong" w:cs="FangSong"/>
                <w:sz w:val="24"/>
                <w:szCs w:val="24"/>
              </w:rPr>
              <w:tab/>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测量范围</w:t>
            </w:r>
            <w:r>
              <w:rPr>
                <w:rFonts w:hint="eastAsia" w:ascii="FangSong" w:hAnsi="FangSong" w:eastAsia="FangSong" w:cs="FangSong"/>
                <w:sz w:val="24"/>
                <w:szCs w:val="24"/>
                <w:lang w:eastAsia="zh-CN"/>
              </w:rPr>
              <w:t>：</w:t>
            </w:r>
            <w:r>
              <w:rPr>
                <w:rFonts w:hint="eastAsia" w:ascii="FangSong" w:hAnsi="FangSong" w:eastAsia="FangSong" w:cs="FangSong"/>
                <w:sz w:val="24"/>
                <w:szCs w:val="24"/>
              </w:rPr>
              <w:t>30 - 250 次/分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分辨率</w:t>
            </w:r>
            <w:r>
              <w:rPr>
                <w:rFonts w:hint="eastAsia" w:ascii="FangSong" w:hAnsi="FangSong" w:eastAsia="FangSong" w:cs="FangSong"/>
                <w:sz w:val="24"/>
                <w:szCs w:val="24"/>
                <w:lang w:eastAsia="zh-CN"/>
              </w:rPr>
              <w:t>：</w:t>
            </w: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次/分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测量精度</w:t>
            </w:r>
            <w:r>
              <w:rPr>
                <w:rFonts w:hint="eastAsia" w:ascii="FangSong" w:hAnsi="FangSong" w:eastAsia="FangSong" w:cs="FangSong"/>
                <w:sz w:val="24"/>
                <w:szCs w:val="24"/>
                <w:lang w:eastAsia="zh-CN"/>
              </w:rPr>
              <w:t>：</w:t>
            </w:r>
            <w:r>
              <w:rPr>
                <w:rFonts w:hint="eastAsia" w:ascii="FangSong" w:hAnsi="FangSong" w:eastAsia="FangSong" w:cs="FangSong"/>
                <w:sz w:val="24"/>
                <w:szCs w:val="24"/>
              </w:rPr>
              <w:t>±2bpm 或±2%（取较大者）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w:t>
            </w: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显示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类型</w:t>
            </w:r>
            <w:r>
              <w:rPr>
                <w:rFonts w:hint="eastAsia" w:ascii="FangSong" w:hAnsi="FangSong" w:eastAsia="FangSong" w:cs="FangSong"/>
                <w:sz w:val="24"/>
                <w:szCs w:val="24"/>
                <w:lang w:eastAsia="zh-CN"/>
              </w:rPr>
              <w:t>：</w:t>
            </w:r>
            <w:r>
              <w:rPr>
                <w:rFonts w:hint="eastAsia" w:ascii="FangSong" w:hAnsi="FangSong" w:eastAsia="FangSong" w:cs="FangSong"/>
                <w:sz w:val="24"/>
                <w:szCs w:val="24"/>
              </w:rPr>
              <w:t>2.4 寸 彩色 TFT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显示内容</w:t>
            </w:r>
            <w:r>
              <w:rPr>
                <w:rFonts w:hint="eastAsia" w:ascii="FangSong" w:hAnsi="FangSong" w:eastAsia="FangSong" w:cs="FangSong"/>
                <w:sz w:val="24"/>
                <w:szCs w:val="24"/>
                <w:lang w:eastAsia="zh-CN"/>
              </w:rPr>
              <w:t>：</w:t>
            </w:r>
            <w:r>
              <w:rPr>
                <w:rFonts w:hint="eastAsia" w:ascii="FangSong" w:hAnsi="FangSong" w:eastAsia="FangSong" w:cs="FangSong"/>
                <w:sz w:val="24"/>
                <w:szCs w:val="24"/>
              </w:rPr>
              <w:t>血氧饱和度、脉率、波形脉搏柱、血氧波形等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背光等级</w:t>
            </w:r>
            <w:r>
              <w:rPr>
                <w:rFonts w:hint="eastAsia" w:ascii="FangSong" w:hAnsi="FangSong" w:eastAsia="FangSong" w:cs="FangSong"/>
                <w:sz w:val="24"/>
                <w:szCs w:val="24"/>
                <w:lang w:eastAsia="zh-CN"/>
              </w:rPr>
              <w:t>：</w:t>
            </w:r>
            <w:r>
              <w:rPr>
                <w:rFonts w:hint="eastAsia" w:ascii="FangSong" w:hAnsi="FangSong" w:eastAsia="FangSong" w:cs="FangSong"/>
                <w:sz w:val="24"/>
                <w:szCs w:val="24"/>
              </w:rPr>
              <w:t>1 – 7 级</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报警</w:t>
            </w:r>
            <w:r>
              <w:rPr>
                <w:rFonts w:hint="eastAsia" w:ascii="FangSong" w:hAnsi="FangSong" w:eastAsia="FangSong" w:cs="FangSong"/>
                <w:sz w:val="24"/>
                <w:szCs w:val="24"/>
              </w:rPr>
              <w:tab/>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内容</w:t>
            </w:r>
            <w:r>
              <w:rPr>
                <w:rFonts w:hint="eastAsia" w:ascii="FangSong" w:hAnsi="FangSong" w:eastAsia="FangSong" w:cs="FangSong"/>
                <w:sz w:val="24"/>
                <w:szCs w:val="24"/>
                <w:lang w:eastAsia="zh-CN"/>
              </w:rPr>
              <w:t>：</w:t>
            </w:r>
            <w:r>
              <w:rPr>
                <w:rFonts w:hint="eastAsia" w:ascii="FangSong" w:hAnsi="FangSong" w:eastAsia="FangSong" w:cs="FangSong"/>
                <w:sz w:val="24"/>
                <w:szCs w:val="24"/>
              </w:rPr>
              <w:t>血氧饱和度值/脉率值超限</w:t>
            </w:r>
            <w:r>
              <w:rPr>
                <w:rFonts w:hint="eastAsia" w:ascii="FangSong" w:hAnsi="FangSong" w:eastAsia="FangSong" w:cs="FangSong"/>
                <w:sz w:val="24"/>
                <w:szCs w:val="24"/>
                <w:lang w:eastAsia="zh-CN"/>
              </w:rPr>
              <w:t>、</w:t>
            </w:r>
            <w:r>
              <w:rPr>
                <w:rFonts w:hint="eastAsia" w:ascii="FangSong" w:hAnsi="FangSong" w:eastAsia="FangSong" w:cs="FangSong"/>
                <w:sz w:val="24"/>
                <w:szCs w:val="24"/>
              </w:rPr>
              <w:t>探头脱落</w:t>
            </w:r>
            <w:r>
              <w:rPr>
                <w:rFonts w:hint="eastAsia" w:ascii="FangSong" w:hAnsi="FangSong" w:eastAsia="FangSong" w:cs="FangSong"/>
                <w:sz w:val="24"/>
                <w:szCs w:val="24"/>
                <w:lang w:eastAsia="zh-CN"/>
              </w:rPr>
              <w:t>、</w:t>
            </w:r>
            <w:r>
              <w:rPr>
                <w:rFonts w:hint="eastAsia" w:ascii="FangSong" w:hAnsi="FangSong" w:eastAsia="FangSong" w:cs="FangSong"/>
                <w:sz w:val="24"/>
                <w:szCs w:val="24"/>
              </w:rPr>
              <w:t>手指脱落</w:t>
            </w:r>
            <w:r>
              <w:rPr>
                <w:rFonts w:hint="eastAsia" w:ascii="FangSong" w:hAnsi="FangSong" w:eastAsia="FangSong" w:cs="FangSong"/>
                <w:sz w:val="24"/>
                <w:szCs w:val="24"/>
                <w:lang w:eastAsia="zh-CN"/>
              </w:rPr>
              <w:t>、</w:t>
            </w:r>
            <w:r>
              <w:rPr>
                <w:rFonts w:hint="eastAsia" w:ascii="FangSong" w:hAnsi="FangSong" w:eastAsia="FangSong" w:cs="FangSong"/>
                <w:sz w:val="24"/>
                <w:szCs w:val="24"/>
              </w:rPr>
              <w:t>电池电量提示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模式</w:t>
            </w:r>
            <w:r>
              <w:rPr>
                <w:rFonts w:hint="eastAsia" w:ascii="FangSong" w:hAnsi="FangSong" w:eastAsia="FangSong" w:cs="FangSong"/>
                <w:sz w:val="24"/>
                <w:szCs w:val="24"/>
                <w:lang w:eastAsia="zh-CN"/>
              </w:rPr>
              <w:t>：</w:t>
            </w:r>
            <w:r>
              <w:rPr>
                <w:rFonts w:hint="eastAsia" w:ascii="FangSong" w:hAnsi="FangSong" w:eastAsia="FangSong" w:cs="FangSong"/>
                <w:sz w:val="24"/>
                <w:szCs w:val="24"/>
              </w:rPr>
              <w:t>视觉报警，声觉报警，信息提示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数据管理</w:t>
            </w:r>
            <w:r>
              <w:rPr>
                <w:rFonts w:hint="eastAsia" w:ascii="FangSong" w:hAnsi="FangSong" w:eastAsia="FangSong" w:cs="FangSong"/>
                <w:sz w:val="24"/>
                <w:szCs w:val="24"/>
              </w:rPr>
              <w:tab/>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传输方式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USB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ID 设置</w:t>
            </w:r>
            <w:r>
              <w:rPr>
                <w:rFonts w:hint="eastAsia" w:ascii="FangSong" w:hAnsi="FangSong" w:eastAsia="FangSong" w:cs="FangSong"/>
                <w:sz w:val="24"/>
                <w:szCs w:val="24"/>
                <w:lang w:eastAsia="zh-CN"/>
              </w:rPr>
              <w:t>：</w:t>
            </w:r>
            <w:r>
              <w:rPr>
                <w:rFonts w:hint="eastAsia" w:ascii="FangSong" w:hAnsi="FangSong" w:eastAsia="FangSong" w:cs="FangSong"/>
                <w:sz w:val="24"/>
                <w:szCs w:val="24"/>
              </w:rPr>
              <w:t>1 - 127</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数据记录</w:t>
            </w:r>
            <w:r>
              <w:rPr>
                <w:rFonts w:hint="eastAsia" w:ascii="FangSong" w:hAnsi="FangSong" w:eastAsia="FangSong" w:cs="FangSong"/>
                <w:sz w:val="24"/>
                <w:szCs w:val="24"/>
                <w:lang w:eastAsia="zh-CN"/>
              </w:rPr>
              <w:t>：</w:t>
            </w:r>
            <w:r>
              <w:rPr>
                <w:rFonts w:hint="eastAsia" w:ascii="FangSong" w:hAnsi="FangSong" w:eastAsia="FangSong" w:cs="FangSong"/>
                <w:sz w:val="24"/>
                <w:szCs w:val="24"/>
              </w:rPr>
              <w:t>72 小时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尺寸及重量</w:t>
            </w:r>
            <w:r>
              <w:rPr>
                <w:rFonts w:hint="eastAsia" w:ascii="FangSong" w:hAnsi="FangSong" w:eastAsia="FangSong" w:cs="FangSong"/>
                <w:sz w:val="24"/>
                <w:szCs w:val="24"/>
              </w:rPr>
              <w:tab/>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长宽高</w:t>
            </w:r>
            <w:r>
              <w:rPr>
                <w:rFonts w:hint="eastAsia" w:ascii="FangSong" w:hAnsi="FangSong" w:eastAsia="FangSong" w:cs="FangSong"/>
                <w:sz w:val="24"/>
                <w:szCs w:val="24"/>
                <w:lang w:eastAsia="zh-CN"/>
              </w:rPr>
              <w:t>：</w:t>
            </w:r>
            <w:r>
              <w:rPr>
                <w:rFonts w:hint="eastAsia" w:ascii="FangSong" w:hAnsi="FangSong" w:eastAsia="FangSong" w:cs="FangSong"/>
                <w:sz w:val="24"/>
                <w:szCs w:val="24"/>
              </w:rPr>
              <w:t>143mm×67mm×36mm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重量</w:t>
            </w:r>
            <w:r>
              <w:rPr>
                <w:rFonts w:hint="eastAsia" w:ascii="FangSong" w:hAnsi="FangSong" w:eastAsia="FangSong" w:cs="FangSong"/>
                <w:sz w:val="24"/>
                <w:szCs w:val="24"/>
                <w:lang w:eastAsia="zh-CN"/>
              </w:rPr>
              <w:t>：</w:t>
            </w:r>
            <w:r>
              <w:rPr>
                <w:rFonts w:hint="eastAsia" w:ascii="FangSong" w:hAnsi="FangSong" w:eastAsia="FangSong" w:cs="FangSong"/>
                <w:sz w:val="24"/>
                <w:szCs w:val="24"/>
              </w:rPr>
              <w:t>140±10g（不包含电池）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8、</w:t>
            </w:r>
            <w:r>
              <w:rPr>
                <w:rFonts w:hint="eastAsia" w:ascii="FangSong" w:hAnsi="FangSong" w:eastAsia="FangSong" w:cs="FangSong"/>
                <w:sz w:val="24"/>
                <w:szCs w:val="24"/>
              </w:rPr>
              <w:t>供电</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类型</w:t>
            </w:r>
            <w:r>
              <w:rPr>
                <w:rFonts w:hint="eastAsia" w:ascii="FangSong" w:hAnsi="FangSong" w:eastAsia="FangSong" w:cs="FangSong"/>
                <w:sz w:val="24"/>
                <w:szCs w:val="24"/>
                <w:lang w:eastAsia="zh-CN"/>
              </w:rPr>
              <w:t>：</w:t>
            </w:r>
            <w:r>
              <w:rPr>
                <w:rFonts w:hint="eastAsia" w:ascii="FangSong" w:hAnsi="FangSong" w:eastAsia="FangSong" w:cs="FangSong"/>
                <w:sz w:val="24"/>
                <w:szCs w:val="24"/>
              </w:rPr>
              <w:t>3 节 5 号 AA 电池或外接适配器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电池工作时间</w:t>
            </w:r>
            <w:r>
              <w:rPr>
                <w:rFonts w:hint="eastAsia" w:ascii="FangSong" w:hAnsi="FangSong" w:eastAsia="FangSong" w:cs="FangSong"/>
                <w:sz w:val="24"/>
                <w:szCs w:val="24"/>
                <w:lang w:eastAsia="zh-CN"/>
              </w:rPr>
              <w:t>：</w:t>
            </w:r>
            <w:r>
              <w:rPr>
                <w:rFonts w:hint="eastAsia" w:ascii="FangSong" w:hAnsi="FangSong" w:eastAsia="FangSong" w:cs="FangSong"/>
                <w:sz w:val="24"/>
                <w:szCs w:val="24"/>
              </w:rPr>
              <w:t>最多连续工作 10 小时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电源适配器：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输入电压</w:t>
            </w:r>
            <w:r>
              <w:rPr>
                <w:rFonts w:hint="eastAsia" w:ascii="FangSong" w:hAnsi="FangSong" w:eastAsia="FangSong" w:cs="FangSong"/>
                <w:sz w:val="24"/>
                <w:szCs w:val="24"/>
                <w:lang w:eastAsia="zh-CN"/>
              </w:rPr>
              <w:t>：</w:t>
            </w:r>
            <w:r>
              <w:rPr>
                <w:rFonts w:hint="eastAsia" w:ascii="FangSong" w:hAnsi="FangSong" w:eastAsia="FangSong" w:cs="FangSong"/>
                <w:sz w:val="24"/>
                <w:szCs w:val="24"/>
              </w:rPr>
              <w:t>AC100V-240V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输入频率</w:t>
            </w:r>
            <w:r>
              <w:rPr>
                <w:rFonts w:hint="eastAsia" w:ascii="FangSong" w:hAnsi="FangSong" w:eastAsia="FangSong" w:cs="FangSong"/>
                <w:sz w:val="24"/>
                <w:szCs w:val="24"/>
                <w:lang w:eastAsia="zh-CN"/>
              </w:rPr>
              <w:t>：</w:t>
            </w:r>
            <w:r>
              <w:rPr>
                <w:rFonts w:hint="eastAsia" w:ascii="FangSong" w:hAnsi="FangSong" w:eastAsia="FangSong" w:cs="FangSong"/>
                <w:sz w:val="24"/>
                <w:szCs w:val="24"/>
              </w:rPr>
              <w:t>47Hz-63Hz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输入电流：100V 的状态下，最大 0.7A；240V 的状态下，最大 0.4A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输出电压</w:t>
            </w:r>
            <w:r>
              <w:rPr>
                <w:rFonts w:hint="eastAsia" w:ascii="FangSong" w:hAnsi="FangSong" w:eastAsia="FangSong" w:cs="FangSong"/>
                <w:sz w:val="24"/>
                <w:szCs w:val="24"/>
                <w:lang w:eastAsia="zh-CN"/>
              </w:rPr>
              <w:t>：</w:t>
            </w:r>
            <w:r>
              <w:rPr>
                <w:rFonts w:hint="eastAsia" w:ascii="FangSong" w:hAnsi="FangSong" w:eastAsia="FangSong" w:cs="FangSong"/>
                <w:sz w:val="24"/>
                <w:szCs w:val="24"/>
              </w:rPr>
              <w:t>DC5V±5%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输出电流</w:t>
            </w:r>
            <w:r>
              <w:rPr>
                <w:rFonts w:hint="eastAsia" w:ascii="FangSong" w:hAnsi="FangSong" w:eastAsia="FangSong" w:cs="FangSong"/>
                <w:sz w:val="24"/>
                <w:szCs w:val="24"/>
                <w:lang w:eastAsia="zh-CN"/>
              </w:rPr>
              <w:t>：</w:t>
            </w:r>
            <w:r>
              <w:rPr>
                <w:rFonts w:hint="eastAsia" w:ascii="FangSong" w:hAnsi="FangSong" w:eastAsia="FangSong" w:cs="FangSong"/>
                <w:sz w:val="24"/>
                <w:szCs w:val="24"/>
              </w:rPr>
              <w:t>最大 2A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环境要求</w:t>
            </w:r>
            <w:r>
              <w:rPr>
                <w:rFonts w:hint="eastAsia" w:ascii="FangSong" w:hAnsi="FangSong" w:eastAsia="FangSong" w:cs="FangSong"/>
                <w:sz w:val="24"/>
                <w:szCs w:val="24"/>
              </w:rPr>
              <w:tab/>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工作环境要求：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环境温度</w:t>
            </w:r>
            <w:r>
              <w:rPr>
                <w:rFonts w:hint="eastAsia" w:ascii="FangSong" w:hAnsi="FangSong" w:eastAsia="FangSong" w:cs="FangSong"/>
                <w:sz w:val="24"/>
                <w:szCs w:val="24"/>
                <w:lang w:eastAsia="zh-CN"/>
              </w:rPr>
              <w:t>：</w:t>
            </w:r>
            <w:r>
              <w:rPr>
                <w:rFonts w:hint="eastAsia" w:ascii="FangSong" w:hAnsi="FangSong" w:eastAsia="FangSong" w:cs="FangSong"/>
                <w:sz w:val="24"/>
                <w:szCs w:val="24"/>
              </w:rPr>
              <w:t>0℃～40℃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相对湿度</w:t>
            </w:r>
            <w:r>
              <w:rPr>
                <w:rFonts w:hint="eastAsia" w:ascii="FangSong" w:hAnsi="FangSong" w:eastAsia="FangSong" w:cs="FangSong"/>
                <w:sz w:val="24"/>
                <w:szCs w:val="24"/>
                <w:lang w:eastAsia="zh-CN"/>
              </w:rPr>
              <w:t>：</w:t>
            </w:r>
            <w:r>
              <w:rPr>
                <w:rFonts w:hint="eastAsia" w:ascii="FangSong" w:hAnsi="FangSong" w:eastAsia="FangSong" w:cs="FangSong"/>
                <w:sz w:val="24"/>
                <w:szCs w:val="24"/>
              </w:rPr>
              <w:t>≤80%(无冷凝)</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大气压强</w:t>
            </w:r>
            <w:r>
              <w:rPr>
                <w:rFonts w:hint="eastAsia" w:ascii="FangSong" w:hAnsi="FangSong" w:eastAsia="FangSong" w:cs="FangSong"/>
                <w:sz w:val="24"/>
                <w:szCs w:val="24"/>
                <w:lang w:eastAsia="zh-CN"/>
              </w:rPr>
              <w:t>：</w:t>
            </w:r>
            <w:r>
              <w:rPr>
                <w:rFonts w:hint="eastAsia" w:ascii="FangSong" w:hAnsi="FangSong" w:eastAsia="FangSong" w:cs="FangSong"/>
                <w:sz w:val="24"/>
                <w:szCs w:val="24"/>
              </w:rPr>
              <w:t>86kPa～106kPa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存储环境要求：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环境温度</w:t>
            </w:r>
            <w:r>
              <w:rPr>
                <w:rFonts w:hint="eastAsia" w:ascii="FangSong" w:hAnsi="FangSong" w:eastAsia="FangSong" w:cs="FangSong"/>
                <w:sz w:val="24"/>
                <w:szCs w:val="24"/>
                <w:lang w:eastAsia="zh-CN"/>
              </w:rPr>
              <w:t>：</w:t>
            </w:r>
            <w:r>
              <w:rPr>
                <w:rFonts w:hint="eastAsia" w:ascii="FangSong" w:hAnsi="FangSong" w:eastAsia="FangSong" w:cs="FangSong"/>
                <w:sz w:val="24"/>
                <w:szCs w:val="24"/>
              </w:rPr>
              <w:t>-20℃～55℃；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相对湿度</w:t>
            </w:r>
            <w:r>
              <w:rPr>
                <w:rFonts w:hint="eastAsia" w:ascii="FangSong" w:hAnsi="FangSong" w:eastAsia="FangSong" w:cs="FangSong"/>
                <w:sz w:val="24"/>
                <w:szCs w:val="24"/>
                <w:lang w:eastAsia="zh-CN"/>
              </w:rPr>
              <w:t>：</w:t>
            </w:r>
            <w:r>
              <w:rPr>
                <w:rFonts w:hint="eastAsia" w:ascii="FangSong" w:hAnsi="FangSong" w:eastAsia="FangSong" w:cs="FangSong"/>
                <w:sz w:val="24"/>
                <w:szCs w:val="24"/>
              </w:rPr>
              <w:t>≤93%(无冷凝)</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大气压强</w:t>
            </w:r>
            <w:r>
              <w:rPr>
                <w:rFonts w:hint="eastAsia" w:ascii="FangSong" w:hAnsi="FangSong" w:eastAsia="FangSong" w:cs="FangSong"/>
                <w:sz w:val="24"/>
                <w:szCs w:val="24"/>
                <w:lang w:eastAsia="zh-CN"/>
              </w:rPr>
              <w:t>：</w:t>
            </w:r>
            <w:r>
              <w:rPr>
                <w:rFonts w:hint="eastAsia" w:ascii="FangSong" w:hAnsi="FangSong" w:eastAsia="FangSong" w:cs="FangSong"/>
                <w:sz w:val="24"/>
                <w:szCs w:val="24"/>
              </w:rPr>
              <w:t>50kPa～106kPa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9、</w:t>
            </w:r>
            <w:r>
              <w:rPr>
                <w:rFonts w:hint="eastAsia" w:ascii="FangSong" w:hAnsi="FangSong" w:eastAsia="FangSong" w:cs="FangSong"/>
                <w:sz w:val="24"/>
                <w:szCs w:val="24"/>
              </w:rPr>
              <w:t>配置要求</w:t>
            </w:r>
          </w:p>
          <w:tbl>
            <w:tblPr>
              <w:tblStyle w:val="6"/>
              <w:tblW w:w="0" w:type="auto"/>
              <w:tblInd w:w="96" w:type="dxa"/>
              <w:tblLayout w:type="autofit"/>
              <w:tblCellMar>
                <w:top w:w="0" w:type="dxa"/>
                <w:left w:w="108" w:type="dxa"/>
                <w:bottom w:w="0" w:type="dxa"/>
                <w:right w:w="108" w:type="dxa"/>
              </w:tblCellMar>
            </w:tblPr>
            <w:tblGrid>
              <w:gridCol w:w="456"/>
              <w:gridCol w:w="3012"/>
              <w:gridCol w:w="838"/>
            </w:tblGrid>
            <w:tr>
              <w:tblPrEx>
                <w:tblCellMar>
                  <w:top w:w="0" w:type="dxa"/>
                  <w:left w:w="108" w:type="dxa"/>
                  <w:bottom w:w="0" w:type="dxa"/>
                  <w:right w:w="108" w:type="dxa"/>
                </w:tblCellMar>
              </w:tblPrEx>
              <w:trPr>
                <w:trHeight w:val="501" w:hRule="atLeast"/>
              </w:trPr>
              <w:tc>
                <w:tcPr>
                  <w:tcW w:w="3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序  号</w:t>
                  </w:r>
                </w:p>
              </w:tc>
              <w:tc>
                <w:tcPr>
                  <w:tcW w:w="30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配  置</w:t>
                  </w:r>
                </w:p>
              </w:tc>
              <w:tc>
                <w:tcPr>
                  <w:tcW w:w="83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数  量</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1</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主机</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1台</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2</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挂绳</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件</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3</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成人血氧探（M-50E012CS09）</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个</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4</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1 米 Micro USB 数据线</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1根</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5</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MedView-NP(中文版)软件光盘</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1张</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6</w:t>
                  </w:r>
                </w:p>
              </w:tc>
              <w:tc>
                <w:tcPr>
                  <w:tcW w:w="3012"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合格证及保修卡</w:t>
                  </w:r>
                </w:p>
              </w:tc>
              <w:tc>
                <w:tcPr>
                  <w:tcW w:w="838"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份</w:t>
                  </w:r>
                </w:p>
              </w:tc>
            </w:tr>
            <w:tr>
              <w:tblPrEx>
                <w:tblCellMar>
                  <w:top w:w="0" w:type="dxa"/>
                  <w:left w:w="108" w:type="dxa"/>
                  <w:bottom w:w="0" w:type="dxa"/>
                  <w:right w:w="108" w:type="dxa"/>
                </w:tblCellMar>
              </w:tblPrEx>
              <w:trPr>
                <w:trHeight w:val="501" w:hRule="atLeast"/>
              </w:trPr>
              <w:tc>
                <w:tcPr>
                  <w:tcW w:w="35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7</w:t>
                  </w:r>
                </w:p>
              </w:tc>
              <w:tc>
                <w:tcPr>
                  <w:tcW w:w="301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使用说明书</w:t>
                  </w:r>
                </w:p>
              </w:tc>
              <w:tc>
                <w:tcPr>
                  <w:tcW w:w="83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rPr>
                    <w:t>1本</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22</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血糖仪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6台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类别：指尖血检测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调码方式：全自动免调码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配置：智能免调码血糖试纸 血糖仪+50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片试纸+50针头+50消毒棉片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eastAsia="zh-CN"/>
              </w:rPr>
              <w:t>商品毛重：400.00g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23</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多频排痰仪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1、电源电压：AC 220V士22V，50Hz士1Hz，功率：150VA；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2、输出方式：单路输出，适用于成人；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3、显示方式：高亮度数码管显示，触摸按键式操作；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★4、 软轴轴心: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a) 长度：1800mm；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b）成人传动轴直径：6mm；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c) 不锈钢可插拔软轴，便于清洁、消毒与更换；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d) 成人动力头外径尺寸： 65mm；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★5、反馈控制电路：保持振动频率的实际输出值等同于设定值，穿透力强，效果显著；</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6、振幅：叩击头振幅不大于7mm;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7、噪音：设备正常工作状态下，噪声≤65dB(A) ，整机采用防电磁屏蔽装置，对相临的设备无干扰；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8、传动系统结构：采用带双层橡胶绝缘保护层的钢制软连接轴组成；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9、动力系统输出机构：操作过程中手柄相对传动软轴可以360°自由旋转，90度固定角度叩击转向器，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10、工作模式：手动模式：设置振动频率和工作时间，设备保持恒定设置频率工作；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11、定时功能：设置范围1min～60min可调，步进值1min；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12、频率范围：成人10Hz～60Hz（600转/分～3600转/分）可调，步进值1Hz；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13、成人型叩击头（共5个）：由ABS工程塑料固定座、橡胶治疗头、海绵治疗头组成；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① 圆形橡胶叩击头：直径ф130mm；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② 圆形聚氨酯海绵面叩击头：直径ф90mm；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③ 圆形聚氨酯海绵面叩击头：直径ф78mm；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圆形聚氨酯海绵面叩击头：直径ф68mm；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轭状聚氨酯海绵面叩击头：长215mm，宽80mm，高85mm；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14、记忆功能：设备断电后自动存储上次设定参数，以供下次使用参考，一键启动；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★15、通过医疗机构EMC检测，ISO13485质量体系认证；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16、主机尺寸：手提式长240mm*210mm*143mm,主机重量≤7Kg；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17、</w:t>
            </w:r>
            <w:r>
              <w:rPr>
                <w:rFonts w:hint="eastAsia" w:ascii="FangSong" w:hAnsi="FangSong" w:eastAsia="FangSong" w:cs="FangSong"/>
                <w:sz w:val="24"/>
                <w:szCs w:val="24"/>
                <w:lang w:eastAsia="zh-CN"/>
              </w:rPr>
              <w:t>支架</w:t>
            </w:r>
            <w:r>
              <w:rPr>
                <w:rFonts w:hint="eastAsia" w:ascii="FangSong" w:hAnsi="FangSong" w:eastAsia="FangSong" w:cs="FangSong"/>
                <w:sz w:val="24"/>
                <w:szCs w:val="24"/>
              </w:rPr>
              <w:t>推车；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18、通过医疗机构EMC检测，ISO13485质量体系认证，CE认证；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24</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医用抢救车</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13台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材料：ABS材质。规格：750*480*920mm。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车的整体分为五层抽屉，车体侧上方配有中控锁，配三把钥匙。抽屉滑道采用三节式、高级静音滑道，活页采用排版式活页。第1、2层每层抽屉可分为24个小格（数量可调），抽屉屉高70 mm；第3、4层抽屉可分为24个小格（数量可调），抽屉屉高140 mm；第5层抽屉可分为4格（数量可调），抽屉屉高210mm（注：屉高须满足放置500毫升液体）。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车体配有一块活动抽板，带围栏，车身配有污物桶、1只针头处理器、1只透明文件盒、1只氧气瓶挂架、1套电源插座、1个仪器支架、1套输液架；车体后面挂随车抢救板。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轮子为3寸双轨全封闭万向超静音刹车轮。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25</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医用治疗车</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15台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材料：ABS材质。规格：750*480*920mm。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车的整体分为</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层抽屉，</w:t>
            </w:r>
            <w:r>
              <w:rPr>
                <w:rFonts w:hint="eastAsia" w:ascii="FangSong" w:hAnsi="FangSong" w:eastAsia="FangSong" w:cs="FangSong"/>
                <w:sz w:val="24"/>
                <w:szCs w:val="24"/>
                <w:lang w:val="en-US" w:eastAsia="zh-CN"/>
              </w:rPr>
              <w:t>带不锈钢围栏。</w:t>
            </w:r>
            <w:r>
              <w:rPr>
                <w:rFonts w:hint="eastAsia" w:ascii="FangSong" w:hAnsi="FangSong" w:eastAsia="FangSong" w:cs="FangSong"/>
                <w:sz w:val="24"/>
                <w:szCs w:val="24"/>
              </w:rPr>
              <w:t>车体侧上方配有中控锁，配三把钥匙。抽屉滑道采用三节式、高级静音滑</w:t>
            </w:r>
            <w:r>
              <w:rPr>
                <w:rFonts w:hint="eastAsia" w:ascii="FangSong" w:hAnsi="FangSong" w:eastAsia="FangSong" w:cs="FangSong"/>
                <w:sz w:val="24"/>
                <w:szCs w:val="24"/>
                <w:lang w:val="en-US" w:eastAsia="zh-CN"/>
              </w:rPr>
              <w:t>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第1层每层抽屉可分为</w:t>
            </w:r>
            <w:r>
              <w:rPr>
                <w:rFonts w:hint="eastAsia" w:ascii="FangSong" w:hAnsi="FangSong" w:eastAsia="FangSong" w:cs="FangSong"/>
                <w:sz w:val="24"/>
                <w:szCs w:val="24"/>
                <w:lang w:val="en-US" w:eastAsia="zh-CN"/>
              </w:rPr>
              <w:t>36</w:t>
            </w:r>
            <w:r>
              <w:rPr>
                <w:rFonts w:hint="eastAsia" w:ascii="FangSong" w:hAnsi="FangSong" w:eastAsia="FangSong" w:cs="FangSong"/>
                <w:sz w:val="24"/>
                <w:szCs w:val="24"/>
              </w:rPr>
              <w:t>个小格（</w:t>
            </w:r>
            <w:r>
              <w:rPr>
                <w:rFonts w:hint="eastAsia" w:ascii="FangSong" w:hAnsi="FangSong" w:eastAsia="FangSong" w:cs="FangSong"/>
                <w:sz w:val="24"/>
                <w:szCs w:val="24"/>
                <w:lang w:val="en-US" w:eastAsia="zh-CN"/>
              </w:rPr>
              <w:t>间隔</w:t>
            </w:r>
            <w:r>
              <w:rPr>
                <w:rFonts w:hint="eastAsia" w:ascii="FangSong" w:hAnsi="FangSong" w:eastAsia="FangSong" w:cs="FangSong"/>
                <w:sz w:val="24"/>
                <w:szCs w:val="24"/>
              </w:rPr>
              <w:t>可调），抽屉屉高</w:t>
            </w:r>
            <w:r>
              <w:rPr>
                <w:rFonts w:hint="eastAsia" w:ascii="FangSong" w:hAnsi="FangSong" w:eastAsia="FangSong" w:cs="FangSong"/>
                <w:sz w:val="24"/>
                <w:szCs w:val="24"/>
                <w:lang w:val="en-US" w:eastAsia="zh-CN"/>
              </w:rPr>
              <w:t>70</w:t>
            </w:r>
            <w:r>
              <w:rPr>
                <w:rFonts w:hint="eastAsia" w:ascii="FangSong" w:hAnsi="FangSong" w:eastAsia="FangSong" w:cs="FangSong"/>
                <w:sz w:val="24"/>
                <w:szCs w:val="24"/>
              </w:rPr>
              <w:t>mm</w:t>
            </w:r>
            <w:r>
              <w:rPr>
                <w:rFonts w:hint="eastAsia" w:ascii="FangSong" w:hAnsi="FangSong" w:eastAsia="FangSong" w:cs="FangSong"/>
                <w:sz w:val="24"/>
                <w:szCs w:val="24"/>
                <w:lang w:val="en-US" w:eastAsia="zh-CN"/>
              </w:rPr>
              <w:t>.第二层抽屉可分25格（间隔可调），抽屉高140mm.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w:t>
            </w:r>
            <w:r>
              <w:rPr>
                <w:rFonts w:hint="eastAsia" w:ascii="FangSong" w:hAnsi="FangSong" w:eastAsia="FangSong" w:cs="FangSong"/>
                <w:sz w:val="24"/>
                <w:szCs w:val="24"/>
                <w:lang w:val="en-US" w:eastAsia="zh-CN"/>
              </w:rPr>
              <w:t>置；侧面</w:t>
            </w:r>
            <w:r>
              <w:rPr>
                <w:rFonts w:hint="eastAsia" w:ascii="FangSong" w:hAnsi="FangSong" w:eastAsia="FangSong" w:cs="FangSong"/>
                <w:sz w:val="24"/>
                <w:szCs w:val="24"/>
              </w:rPr>
              <w:t>活动抽板，污物桶</w:t>
            </w:r>
            <w:r>
              <w:rPr>
                <w:rFonts w:hint="eastAsia" w:ascii="FangSong" w:hAnsi="FangSong" w:eastAsia="FangSong" w:cs="FangSong"/>
                <w:sz w:val="24"/>
                <w:szCs w:val="24"/>
                <w:lang w:val="en-US" w:eastAsia="zh-CN"/>
              </w:rPr>
              <w:t>4个</w:t>
            </w:r>
            <w:r>
              <w:rPr>
                <w:rFonts w:hint="eastAsia" w:ascii="FangSong" w:hAnsi="FangSong" w:eastAsia="FangSong" w:cs="FangSong"/>
                <w:sz w:val="24"/>
                <w:szCs w:val="24"/>
              </w:rPr>
              <w:t>、1只针头处理器、1只透明文件盒、</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轮子为3寸双轨全封闭万向超静音刹车轮。</w:t>
            </w:r>
            <w:r>
              <w:rPr>
                <w:rFonts w:hint="eastAsia" w:ascii="FangSong" w:hAnsi="FangSong" w:eastAsia="FangSong" w:cs="FangSong"/>
                <w:sz w:val="24"/>
                <w:szCs w:val="24"/>
                <w:lang w:val="en-US" w:eastAsia="zh-CN"/>
              </w:rPr>
              <w:t>带减震弹簧垫（2个带刹车，2个不带刹车）。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26</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不锈钢医用平车</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3辆</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规格：2000*720*750mm。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材质：车架采用Φ32优质不锈钢管壁厚度≥1.5mm，焊接成型。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配两个大摩托车轮子，及两个5寸静音轮子，配不锈钢输液架。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带可移动不锈钢担架面一个，下配篮筐。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配进口高级人造革床垫。</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27</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医用器械抢救柜</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4台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规格：</w:t>
            </w:r>
            <w:r>
              <w:rPr>
                <w:rFonts w:hint="eastAsia" w:ascii="FangSong" w:hAnsi="FangSong" w:eastAsia="FangSong" w:cs="FangSong"/>
                <w:sz w:val="24"/>
                <w:szCs w:val="24"/>
                <w:lang w:val="en-US" w:eastAsia="zh-CN"/>
              </w:rPr>
              <w:t>900</w:t>
            </w:r>
            <w:r>
              <w:rPr>
                <w:rFonts w:hint="eastAsia" w:ascii="FangSong" w:hAnsi="FangSong" w:eastAsia="FangSong" w:cs="FangSong"/>
                <w:sz w:val="24"/>
                <w:szCs w:val="24"/>
              </w:rPr>
              <w:t>*400*1800mm。优质不锈钢，板材厚度≥</w:t>
            </w:r>
            <w:r>
              <w:rPr>
                <w:rFonts w:hint="eastAsia" w:ascii="FangSong" w:hAnsi="FangSong" w:eastAsia="FangSong" w:cs="FangSong"/>
                <w:sz w:val="24"/>
                <w:szCs w:val="24"/>
                <w:lang w:val="en-US" w:eastAsia="zh-CN"/>
              </w:rPr>
              <w:t>0.8</w:t>
            </w:r>
            <w:r>
              <w:rPr>
                <w:rFonts w:hint="eastAsia" w:ascii="FangSong" w:hAnsi="FangSong" w:eastAsia="FangSong" w:cs="FangSong"/>
                <w:sz w:val="24"/>
                <w:szCs w:val="24"/>
              </w:rPr>
              <w:t>mm；双开玻璃门，带锁，内分五层。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28</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医用不锈钢仪器车</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20辆</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规格：600×430×880mm。不锈钢材质，板材厚度≥1.0mm；双层，带全不锈钢围栏，配高档静音耐磨脚轮，带刹车。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29</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药品储存柜</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5台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规格：</w:t>
            </w:r>
            <w:r>
              <w:rPr>
                <w:rFonts w:hint="eastAsia" w:ascii="FangSong" w:hAnsi="FangSong" w:eastAsia="FangSong" w:cs="FangSong"/>
                <w:sz w:val="24"/>
                <w:szCs w:val="24"/>
                <w:lang w:val="en-US" w:eastAsia="zh-CN"/>
              </w:rPr>
              <w:t>900</w:t>
            </w:r>
            <w:r>
              <w:rPr>
                <w:rFonts w:hint="eastAsia" w:ascii="FangSong" w:hAnsi="FangSong" w:eastAsia="FangSong" w:cs="FangSong"/>
                <w:sz w:val="24"/>
                <w:szCs w:val="24"/>
              </w:rPr>
              <w:t>*250/400*1800mm。底座和台面为不锈钢，厚度≥1.</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mm，不锈钢台面正面边缘为圆弧形；柜体采用优质冷轧板材焊接成型，板材厚度≥1.</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mm，表面经多次处理后静电喷塑。上层为玻璃门带锁，内分二层，中间带2个抽屉，下面为双开门带锁。</w:t>
            </w: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2" w:hRule="atLeast"/>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30</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医用呼叫及中心供氧系统</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1套</w:t>
            </w:r>
          </w:p>
        </w:tc>
        <w:tc>
          <w:tcPr>
            <w:tcW w:w="5705" w:type="dxa"/>
            <w:vAlign w:val="center"/>
          </w:tcPr>
          <w:p>
            <w:pPr>
              <w:keepNext w:val="0"/>
              <w:keepLines w:val="0"/>
              <w:pageBreakBefore w:val="0"/>
              <w:widowControl w:val="0"/>
              <w:kinsoku/>
              <w:wordWrap/>
              <w:overflowPunct/>
              <w:topLinePunct w:val="0"/>
              <w:bidi w:val="0"/>
              <w:adjustRightInd/>
              <w:snapToGrid/>
              <w:spacing w:line="560" w:lineRule="exact"/>
              <w:jc w:val="left"/>
              <w:textAlignment w:val="auto"/>
              <w:outlineLvl w:val="9"/>
              <w:rPr>
                <w:rFonts w:hint="eastAsia" w:ascii="FangSong" w:hAnsi="FangSong" w:eastAsia="FangSong" w:cs="FangSong"/>
                <w:sz w:val="24"/>
                <w:szCs w:val="24"/>
              </w:rPr>
            </w:pPr>
            <w:r>
              <w:rPr>
                <w:rFonts w:hint="eastAsia" w:ascii="SimSun" w:hAnsi="SimSun" w:eastAsia="SimSun" w:cs="SimSun"/>
                <w:color w:val="auto"/>
                <w:sz w:val="22"/>
                <w:szCs w:val="22"/>
              </w:rPr>
              <w:t xml:space="preserve"> 吸氧终端</w:t>
            </w:r>
            <w:r>
              <w:rPr>
                <w:rFonts w:hint="eastAsia" w:ascii="SimSun" w:hAnsi="SimSun" w:cs="SimSun"/>
                <w:color w:val="auto"/>
                <w:sz w:val="22"/>
                <w:szCs w:val="22"/>
                <w:lang w:val="en-US" w:eastAsia="zh-CN"/>
              </w:rPr>
              <w:t>（国标、精铜）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终端气压保证:  0.2 Mpa一O. 48Mpa (区域可调)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供氧最大使用流量：1</w:t>
            </w:r>
            <w:r>
              <w:rPr>
                <w:rFonts w:hint="eastAsia" w:ascii="FangSong" w:hAnsi="FangSong" w:eastAsia="FangSong" w:cs="FangSong"/>
                <w:sz w:val="24"/>
                <w:szCs w:val="24"/>
                <w:lang w:val="en-US" w:eastAsia="zh-CN"/>
              </w:rPr>
              <w:t>0</w:t>
            </w:r>
            <w:r>
              <w:rPr>
                <w:rFonts w:hint="eastAsia" w:ascii="FangSong" w:hAnsi="FangSong" w:eastAsia="FangSong" w:cs="FangSong"/>
                <w:sz w:val="24"/>
                <w:szCs w:val="24"/>
              </w:rPr>
              <w:t>0M3/h</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系统小时泄漏率:保压24小时≤0.2% (高于行业标准0.5%)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停电时不停供气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最大和最小使用流量工况下供氧压力误差: ≯0.02Mpa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运行方式:各终端连续供氧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终端使用流量: ≮10L/min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氧源最高工作压力</w:t>
            </w:r>
            <w:r>
              <w:rPr>
                <w:rFonts w:hint="eastAsia" w:ascii="FangSong" w:hAnsi="FangSong" w:eastAsia="FangSong" w:cs="FangSong"/>
                <w:sz w:val="24"/>
                <w:szCs w:val="24"/>
                <w:lang w:eastAsia="zh-CN"/>
              </w:rPr>
              <w:t>：</w:t>
            </w:r>
            <w:r>
              <w:rPr>
                <w:rFonts w:hint="eastAsia" w:ascii="FangSong" w:hAnsi="FangSong" w:eastAsia="FangSong" w:cs="FangSong"/>
                <w:sz w:val="24"/>
                <w:szCs w:val="24"/>
              </w:rPr>
              <w:t xml:space="preserve">1. 0 Mpa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氧气管道气体流速: ≯1 Oml s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在使用流量条件下，最远管道压力损失不应超过10%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w:t>
            </w: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病房内铝合金设备带</w:t>
            </w:r>
            <w:r>
              <w:rPr>
                <w:rFonts w:hint="eastAsia" w:ascii="FangSong" w:hAnsi="FangSong" w:eastAsia="FangSong" w:cs="FangSong"/>
                <w:sz w:val="24"/>
                <w:szCs w:val="24"/>
                <w:lang w:eastAsia="zh-CN"/>
              </w:rPr>
              <w:t>（含贴编码）</w:t>
            </w:r>
            <w:r>
              <w:rPr>
                <w:rFonts w:hint="eastAsia" w:ascii="FangSong" w:hAnsi="FangSong" w:eastAsia="FangSong" w:cs="FangSong"/>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铝合金设备带表面采用喷塑，设备带上面板采用模块化设计，使安装维修更加方便。并具有良好的防腐和保洁效果。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设备带上各种气体终端、电器等均采用嵌入式安装，使整条设备带表面豪华美观。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设备带上供氧支管均设有维修阀。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设备带上气体终端采用豪华型自封插拔性快速接头，可插入(或连接)氧气湿化瓶、 麻醉机和呼吸机等医疗器械的气体插头。氧气终端可区分其它气体终端，且插拔方便、 密封可靠、使用寿命大于10年，无插头时能自动密封。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设备带内部设有强电、弱电、气管分槽安装功能确保安全。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 设备带上设置:普通病房每床设计</w:t>
            </w:r>
            <w:r>
              <w:rPr>
                <w:rFonts w:hint="eastAsia" w:ascii="FangSong" w:hAnsi="FangSong" w:eastAsia="FangSong" w:cs="FangSong"/>
                <w:sz w:val="24"/>
                <w:szCs w:val="24"/>
                <w:lang w:val="en-US" w:eastAsia="zh-CN"/>
              </w:rPr>
              <w:t>十</w:t>
            </w:r>
            <w:r>
              <w:rPr>
                <w:rFonts w:hint="eastAsia" w:ascii="FangSong" w:hAnsi="FangSong" w:eastAsia="FangSong" w:cs="FangSong"/>
                <w:sz w:val="24"/>
                <w:szCs w:val="24"/>
              </w:rPr>
              <w:t>孔插座( 220V)一只、呼叫分机</w:t>
            </w:r>
            <w:r>
              <w:rPr>
                <w:rFonts w:hint="eastAsia" w:ascii="FangSong" w:hAnsi="FangSong" w:eastAsia="FangSong" w:cs="FangSong"/>
                <w:sz w:val="24"/>
                <w:szCs w:val="24"/>
                <w:lang w:eastAsia="zh-CN"/>
              </w:rPr>
              <w:t>，</w:t>
            </w:r>
            <w:r>
              <w:rPr>
                <w:rFonts w:hint="eastAsia" w:ascii="FangSong" w:hAnsi="FangSong" w:eastAsia="FangSong" w:cs="FangSong"/>
                <w:sz w:val="24"/>
                <w:szCs w:val="24"/>
              </w:rPr>
              <w:t>灯管LED</w:t>
            </w:r>
            <w:r>
              <w:rPr>
                <w:rFonts w:hint="eastAsia" w:ascii="FangSong" w:hAnsi="FangSong" w:eastAsia="FangSong" w:cs="FangSong"/>
                <w:sz w:val="24"/>
                <w:szCs w:val="24"/>
                <w:lang w:eastAsia="zh-CN"/>
              </w:rPr>
              <w:t>，</w:t>
            </w:r>
            <w:r>
              <w:rPr>
                <w:rFonts w:hint="eastAsia" w:ascii="FangSong" w:hAnsi="FangSong" w:eastAsia="FangSong" w:cs="FangSong"/>
                <w:sz w:val="24"/>
                <w:szCs w:val="24"/>
                <w:lang w:val="en-US" w:eastAsia="zh-CN"/>
              </w:rPr>
              <w:t>50套</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 xml:space="preserve">、氧气管道系统: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因紫铜管具有耐腐蚀性强、使用寿命及硬度高等特点，根据目前国内医用气体管材的选购趋势。故本工程供氧管道采用紫铜管，为保证普通病房终端使用率达到20% ;手术室使用率达到100% ，流量压力达到临床使用要求</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氧气管道采用金属管件连接后再焊接，整个系统连接均采用金属密封，可保证系统的气密性。为方便维修走廊横管及设备带内支管均设有维修阀。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氧气管道不允许和可燃气、燃油管共架铺设，必须共架时要保持大于0.5米的管距，共架部分不得由阀门及连接接头。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xml:space="preserve">◆ 氧气管道不允许和导电线路、电缆共架铺设，也不允许与导电线路、电缆交叉接触。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氧气管道在安装前进行脱脂处理，脱脂合格后在施工现场、运输过程中为防止二次污染，故管口均装有防尘帽。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 用于氧气系统中的各种阀门、密封材料、仪表和设备，均有用于氧气系统的许可证。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4、</w:t>
            </w:r>
            <w:r>
              <w:rPr>
                <w:rFonts w:hint="eastAsia" w:ascii="FangSong" w:hAnsi="FangSong" w:eastAsia="FangSong" w:cs="FangSong"/>
                <w:sz w:val="24"/>
                <w:szCs w:val="24"/>
                <w:lang w:eastAsia="zh-CN"/>
              </w:rPr>
              <w:t>配备清单</w:t>
            </w:r>
          </w:p>
          <w:tbl>
            <w:tblPr>
              <w:tblStyle w:val="6"/>
              <w:tblW w:w="5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6"/>
              <w:gridCol w:w="2003"/>
              <w:gridCol w:w="94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序号</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名称</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单位</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氧气终端</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套</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球头球帽</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套</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二级稳压箱</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台</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4</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氧气流量计</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台</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呼叫分机</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台</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6</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呼叫主机</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台</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7</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显示屏</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台</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8</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设备带</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9</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铜管</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10</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铜管</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11</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床头灯</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套</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12</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十孔插座</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个</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13</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单联单控开关</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个</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14</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阀门</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个</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15</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阀门</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个</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16</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漏电保护器</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个</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17</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电线</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18</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电线</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19</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呼叫线</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米</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20</w:t>
                  </w:r>
                </w:p>
              </w:tc>
              <w:tc>
                <w:tcPr>
                  <w:tcW w:w="2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辅材</w:t>
                  </w:r>
                </w:p>
              </w:tc>
              <w:tc>
                <w:tcPr>
                  <w:tcW w:w="9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项</w:t>
                  </w:r>
                </w:p>
              </w:tc>
              <w:tc>
                <w:tcPr>
                  <w:tcW w:w="1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479"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安装在病员床头，可呼叫主机，播放广播</w:t>
                  </w:r>
                  <w:r>
                    <w:rPr>
                      <w:rFonts w:hint="eastAsia" w:ascii="FangSong" w:hAnsi="FangSong" w:eastAsia="FangSong" w:cs="FangSong"/>
                      <w:sz w:val="24"/>
                      <w:szCs w:val="24"/>
                      <w:lang w:eastAsia="zh-CN"/>
                    </w:rPr>
                    <w:t>、</w:t>
                  </w:r>
                  <w:r>
                    <w:rPr>
                      <w:rFonts w:hint="eastAsia" w:ascii="FangSong" w:hAnsi="FangSong" w:eastAsia="FangSong" w:cs="FangSong"/>
                      <w:sz w:val="24"/>
                      <w:szCs w:val="24"/>
                      <w:lang w:val="en-US" w:eastAsia="zh-CN"/>
                    </w:rPr>
                    <w:t>双向对讲。</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31</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高流量呼吸湿化治疗仪</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2台</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★1、国产品牌，≥3.4寸全中文液晶屏，同屏显示设置参数和治疗参数；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 输出湿度7档调节，满足不同温湿度环境要求，避免过度湿化或湿化不足；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NZ"/>
              </w:rPr>
            </w:pPr>
            <w:r>
              <w:rPr>
                <w:rFonts w:hint="eastAsia" w:ascii="FangSong" w:hAnsi="FangSong" w:eastAsia="FangSong" w:cs="FangSong"/>
                <w:sz w:val="24"/>
                <w:szCs w:val="24"/>
              </w:rPr>
              <w:t>★3、流量调节范围：2</w:t>
            </w:r>
            <w:r>
              <w:rPr>
                <w:rFonts w:hint="eastAsia" w:ascii="FangSong" w:hAnsi="FangSong" w:eastAsia="FangSong" w:cs="FangSong"/>
                <w:sz w:val="24"/>
                <w:szCs w:val="24"/>
                <w:lang w:val="en-NZ"/>
              </w:rPr>
              <w:t>～8</w:t>
            </w:r>
            <w:r>
              <w:rPr>
                <w:rFonts w:hint="eastAsia" w:ascii="FangSong" w:hAnsi="FangSong" w:eastAsia="FangSong" w:cs="FangSong"/>
                <w:sz w:val="24"/>
                <w:szCs w:val="24"/>
              </w:rPr>
              <w:t>0</w:t>
            </w:r>
            <w:r>
              <w:rPr>
                <w:rFonts w:hint="eastAsia" w:ascii="FangSong" w:hAnsi="FangSong" w:eastAsia="FangSong" w:cs="FangSong"/>
                <w:sz w:val="24"/>
                <w:szCs w:val="24"/>
                <w:lang w:val="en-NZ"/>
              </w:rPr>
              <w:t xml:space="preserve"> L/min；</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NZ"/>
              </w:rPr>
              <w:t>4</w:t>
            </w:r>
            <w:r>
              <w:rPr>
                <w:rFonts w:hint="eastAsia" w:ascii="FangSong" w:hAnsi="FangSong" w:eastAsia="FangSong" w:cs="FangSong"/>
                <w:sz w:val="24"/>
                <w:szCs w:val="24"/>
              </w:rPr>
              <w:t>、主动加温湿化器，提供29℃-37℃近100%相对湿度的气体。低流量模式：流量2-25L/min可选31℃、34℃；高流量模式：10-70L/min时29℃-37℃逐度可调，70-80L/min时29℃-34℃逐度可调；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5、内置空气氧气混合器，通过氧浓度监测器进行氧浓度控制，氧浓度控制范围：21%~100%；超声波传感器监测氧浓度，不需使用氧电池（无氧电池消耗），氧浓度监测范围：21%~100%；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具有以下各种报警功能指示：内部故障、呼吸管路故障、漏气报警、阻塞报警、氧气浓度低报警、氧气浓度高报警、无法达到目标流量报警、检查水量报警，无法达到目标温度报警、检查工作条件报警、断电报警等共11种报警提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7、加温湿化器的湿化水罐：由水瓶自动加水，可变容积≤280mL，顺应性≤0.4mL/cm水柱；</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★8、同品牌加热呼吸管路（螺纹内嵌加热丝），有效阻止冷凝水，并且在近病人端具有温度和流量传感器，精确控制空气氧气混合后气体的温度和流速；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★9、同品牌大中小号各种鼻塞导管（有创/无创/儿童）、口鼻罩等不同病人连接界面；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配备专业消毒工具套装1套，设备可进行快速消毒，消毒效果达到灭菌级别；</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32</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全自动糖化血红蛋白分析仪及系统</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1套</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★检测方法</w:t>
            </w:r>
            <w:r>
              <w:rPr>
                <w:rFonts w:hint="eastAsia" w:ascii="FangSong" w:hAnsi="FangSong" w:eastAsia="FangSong" w:cs="FangSong"/>
                <w:sz w:val="24"/>
                <w:szCs w:val="24"/>
                <w:lang w:eastAsia="zh-CN"/>
              </w:rPr>
              <w:t>：</w:t>
            </w:r>
            <w:r>
              <w:rPr>
                <w:rFonts w:hint="eastAsia" w:ascii="FangSong" w:hAnsi="FangSong" w:eastAsia="FangSong" w:cs="FangSong"/>
                <w:sz w:val="24"/>
                <w:szCs w:val="24"/>
              </w:rPr>
              <w:t>离子交换高效液相色谱（HPLC）原理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测试模式</w:t>
            </w:r>
            <w:r>
              <w:rPr>
                <w:rFonts w:hint="eastAsia" w:ascii="FangSong" w:hAnsi="FangSong" w:eastAsia="FangSong" w:cs="FangSong"/>
                <w:sz w:val="24"/>
                <w:szCs w:val="24"/>
                <w:lang w:eastAsia="zh-CN"/>
              </w:rPr>
              <w:t>：</w:t>
            </w:r>
            <w:r>
              <w:rPr>
                <w:rFonts w:hint="eastAsia" w:ascii="FangSong" w:hAnsi="FangSong" w:eastAsia="FangSong" w:cs="FangSong"/>
                <w:sz w:val="24"/>
                <w:szCs w:val="24"/>
              </w:rPr>
              <w:t>检测HbAlc.可识别HbE、HbD、HbS、HbC</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测量范围</w:t>
            </w:r>
            <w:r>
              <w:rPr>
                <w:rFonts w:hint="eastAsia" w:ascii="FangSong" w:hAnsi="FangSong" w:eastAsia="FangSong" w:cs="FangSong"/>
                <w:sz w:val="24"/>
                <w:szCs w:val="24"/>
                <w:lang w:eastAsia="zh-CN"/>
              </w:rPr>
              <w:t>：</w:t>
            </w:r>
            <w:r>
              <w:rPr>
                <w:rFonts w:hint="eastAsia" w:ascii="FangSong" w:hAnsi="FangSong" w:eastAsia="FangSong" w:cs="FangSong"/>
                <w:sz w:val="24"/>
                <w:szCs w:val="24"/>
              </w:rPr>
              <w:t>3%-18%</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重复性</w:t>
            </w:r>
            <w:r>
              <w:rPr>
                <w:rFonts w:hint="eastAsia" w:ascii="FangSong" w:hAnsi="FangSong" w:eastAsia="FangSong" w:cs="FangSong"/>
                <w:sz w:val="24"/>
                <w:szCs w:val="24"/>
                <w:lang w:eastAsia="zh-CN"/>
              </w:rPr>
              <w:t>：</w:t>
            </w:r>
            <w:r>
              <w:rPr>
                <w:rFonts w:hint="eastAsia" w:ascii="FangSong" w:hAnsi="FangSong" w:eastAsia="FangSong" w:cs="FangSong"/>
                <w:sz w:val="24"/>
                <w:szCs w:val="24"/>
              </w:rPr>
              <w:t>CV&lt;1.6%</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测试速度</w:t>
            </w:r>
            <w:r>
              <w:rPr>
                <w:rFonts w:hint="eastAsia" w:ascii="FangSong" w:hAnsi="FangSong" w:eastAsia="FangSong" w:cs="FangSong"/>
                <w:sz w:val="24"/>
                <w:szCs w:val="24"/>
                <w:lang w:eastAsia="zh-CN"/>
              </w:rPr>
              <w:t>：</w:t>
            </w:r>
            <w:r>
              <w:rPr>
                <w:rFonts w:hint="eastAsia" w:ascii="FangSong" w:hAnsi="FangSong" w:eastAsia="FangSong" w:cs="FangSong"/>
                <w:sz w:val="24"/>
                <w:szCs w:val="24"/>
              </w:rPr>
              <w:t>140s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样本类型</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支持静脉血、末梢血、冻干全血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吸样量</w:t>
            </w:r>
            <w:r>
              <w:rPr>
                <w:rFonts w:hint="eastAsia" w:ascii="FangSong" w:hAnsi="FangSong" w:eastAsia="FangSong" w:cs="FangSong"/>
                <w:sz w:val="24"/>
                <w:szCs w:val="24"/>
                <w:lang w:eastAsia="zh-CN"/>
              </w:rPr>
              <w:t>：</w:t>
            </w:r>
            <w:r>
              <w:rPr>
                <w:rFonts w:hint="eastAsia" w:ascii="FangSong" w:hAnsi="FangSong" w:eastAsia="FangSong" w:cs="FangSong"/>
                <w:sz w:val="24"/>
                <w:szCs w:val="24"/>
              </w:rPr>
              <w:t>全血吸样量小于10μL，稀释血吸样量小于400μL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样本位</w:t>
            </w:r>
            <w:r>
              <w:rPr>
                <w:rFonts w:hint="eastAsia" w:ascii="FangSong" w:hAnsi="FangSong" w:eastAsia="FangSong" w:cs="FangSong"/>
                <w:sz w:val="24"/>
                <w:szCs w:val="24"/>
                <w:lang w:eastAsia="zh-CN"/>
              </w:rPr>
              <w:t>：</w:t>
            </w:r>
            <w:r>
              <w:rPr>
                <w:rFonts w:hint="eastAsia" w:ascii="FangSong" w:hAnsi="FangSong" w:eastAsia="FangSong" w:cs="FangSong"/>
                <w:sz w:val="24"/>
                <w:szCs w:val="24"/>
              </w:rPr>
              <w:t>5个/架，配备2个样本架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层析柱</w:t>
            </w:r>
            <w:r>
              <w:rPr>
                <w:rFonts w:hint="eastAsia" w:ascii="FangSong" w:hAnsi="FangSong" w:eastAsia="FangSong" w:cs="FangSong"/>
                <w:sz w:val="24"/>
                <w:szCs w:val="24"/>
                <w:lang w:eastAsia="zh-CN"/>
              </w:rPr>
              <w:t>：</w:t>
            </w:r>
            <w:r>
              <w:rPr>
                <w:rFonts w:hint="eastAsia" w:ascii="FangSong" w:hAnsi="FangSong" w:eastAsia="FangSong" w:cs="FangSong"/>
                <w:sz w:val="24"/>
                <w:szCs w:val="24"/>
              </w:rPr>
              <w:t>≥800T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过滤器</w:t>
            </w:r>
            <w:r>
              <w:rPr>
                <w:rFonts w:hint="eastAsia" w:ascii="FangSong" w:hAnsi="FangSong" w:eastAsia="FangSong" w:cs="FangSong"/>
                <w:sz w:val="24"/>
                <w:szCs w:val="24"/>
                <w:lang w:eastAsia="zh-CN"/>
              </w:rPr>
              <w:t>：</w:t>
            </w:r>
            <w:r>
              <w:rPr>
                <w:rFonts w:hint="eastAsia" w:ascii="FangSong" w:hAnsi="FangSong" w:eastAsia="FangSong" w:cs="FangSong"/>
                <w:sz w:val="24"/>
                <w:szCs w:val="24"/>
              </w:rPr>
              <w:t>&gt;400T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显示器</w:t>
            </w:r>
            <w:r>
              <w:rPr>
                <w:rFonts w:hint="eastAsia" w:ascii="FangSong" w:hAnsi="FangSong" w:eastAsia="FangSong" w:cs="FangSong"/>
                <w:sz w:val="24"/>
                <w:szCs w:val="24"/>
                <w:lang w:eastAsia="zh-CN"/>
              </w:rPr>
              <w:t>：</w:t>
            </w:r>
            <w:r>
              <w:rPr>
                <w:rFonts w:hint="eastAsia" w:ascii="FangSong" w:hAnsi="FangSong" w:eastAsia="FangSong" w:cs="FangSong"/>
                <w:sz w:val="24"/>
                <w:szCs w:val="24"/>
              </w:rPr>
              <w:t>10.1英寸，彩色，电阻式触摸</w:t>
            </w:r>
            <w:r>
              <w:rPr>
                <w:rFonts w:hint="eastAsia" w:ascii="FangSong" w:hAnsi="FangSong" w:eastAsia="FangSong" w:cs="FangSong"/>
                <w:sz w:val="24"/>
                <w:szCs w:val="24"/>
                <w:lang w:eastAsia="zh-CN"/>
              </w:rPr>
              <w:t>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软件系统</w:t>
            </w:r>
            <w:r>
              <w:rPr>
                <w:rFonts w:hint="eastAsia" w:ascii="FangSong" w:hAnsi="FangSong" w:eastAsia="FangSong" w:cs="FangSong"/>
                <w:sz w:val="24"/>
                <w:szCs w:val="24"/>
                <w:lang w:eastAsia="zh-CN"/>
              </w:rPr>
              <w:t>：</w:t>
            </w:r>
            <w:r>
              <w:rPr>
                <w:rFonts w:hint="eastAsia" w:ascii="FangSong" w:hAnsi="FangSong" w:eastAsia="FangSong" w:cs="FangSong"/>
                <w:sz w:val="24"/>
                <w:szCs w:val="24"/>
              </w:rPr>
              <w:t>Linux软件系统，支持系统自诊断和故障检测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内存</w:t>
            </w:r>
            <w:r>
              <w:rPr>
                <w:rFonts w:hint="eastAsia" w:ascii="FangSong" w:hAnsi="FangSong" w:eastAsia="FangSong" w:cs="FangSong"/>
                <w:sz w:val="24"/>
                <w:szCs w:val="24"/>
                <w:lang w:eastAsia="zh-CN"/>
              </w:rPr>
              <w:t>：</w:t>
            </w:r>
            <w:r>
              <w:rPr>
                <w:rFonts w:hint="eastAsia" w:ascii="FangSong" w:hAnsi="FangSong" w:eastAsia="FangSong" w:cs="FangSong"/>
                <w:sz w:val="24"/>
                <w:szCs w:val="24"/>
              </w:rPr>
              <w:t>系统可存储的最大样本数据不少于4000个</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连接方式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支持USB接口，网络接口，US系统连接功能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打印机</w:t>
            </w:r>
            <w:r>
              <w:rPr>
                <w:rFonts w:hint="eastAsia" w:ascii="FangSong" w:hAnsi="FangSong" w:eastAsia="FangSong" w:cs="FangSong"/>
                <w:sz w:val="24"/>
                <w:szCs w:val="24"/>
                <w:lang w:eastAsia="zh-CN"/>
              </w:rPr>
              <w:t>：</w:t>
            </w:r>
            <w:r>
              <w:rPr>
                <w:rFonts w:hint="eastAsia" w:ascii="FangSong" w:hAnsi="FangSong" w:eastAsia="FangSong" w:cs="FangSong"/>
                <w:sz w:val="24"/>
                <w:szCs w:val="24"/>
              </w:rPr>
              <w:t>自带热敏打印机，无需外接电脑</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温度</w:t>
            </w:r>
            <w:r>
              <w:rPr>
                <w:rFonts w:hint="eastAsia" w:ascii="FangSong" w:hAnsi="FangSong" w:eastAsia="FangSong" w:cs="FangSong"/>
                <w:sz w:val="24"/>
                <w:szCs w:val="24"/>
                <w:lang w:eastAsia="zh-CN"/>
              </w:rPr>
              <w:t>：</w:t>
            </w:r>
            <w:r>
              <w:rPr>
                <w:rFonts w:hint="eastAsia" w:ascii="FangSong" w:hAnsi="FangSong" w:eastAsia="FangSong" w:cs="FangSong"/>
                <w:sz w:val="24"/>
                <w:szCs w:val="24"/>
              </w:rPr>
              <w:t>10-30 °C</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湿度</w:t>
            </w:r>
            <w:r>
              <w:rPr>
                <w:rFonts w:hint="eastAsia" w:ascii="FangSong" w:hAnsi="FangSong" w:eastAsia="FangSong" w:cs="FangSong"/>
                <w:sz w:val="24"/>
                <w:szCs w:val="24"/>
                <w:lang w:eastAsia="zh-CN"/>
              </w:rPr>
              <w:t>：</w:t>
            </w:r>
            <w:r>
              <w:rPr>
                <w:rFonts w:hint="eastAsia" w:ascii="FangSong" w:hAnsi="FangSong" w:eastAsia="FangSong" w:cs="FangSong"/>
                <w:sz w:val="24"/>
                <w:szCs w:val="24"/>
              </w:rPr>
              <w:t>＜80%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电压</w:t>
            </w:r>
            <w:r>
              <w:rPr>
                <w:rFonts w:hint="eastAsia" w:ascii="FangSong" w:hAnsi="FangSong" w:eastAsia="FangSong" w:cs="FangSong"/>
                <w:sz w:val="24"/>
                <w:szCs w:val="24"/>
                <w:lang w:eastAsia="zh-CN"/>
              </w:rPr>
              <w:t>：</w:t>
            </w:r>
            <w:r>
              <w:rPr>
                <w:rFonts w:hint="eastAsia" w:ascii="FangSong" w:hAnsi="FangSong" w:eastAsia="FangSong" w:cs="FangSong"/>
                <w:sz w:val="24"/>
                <w:szCs w:val="24"/>
              </w:rPr>
              <w:t>AC 100-240V  5Q/60HZ  120VA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售后服务</w:t>
            </w:r>
            <w:r>
              <w:rPr>
                <w:rFonts w:hint="eastAsia" w:ascii="FangSong" w:hAnsi="FangSong" w:eastAsia="FangSong" w:cs="FangSong"/>
                <w:sz w:val="24"/>
                <w:szCs w:val="24"/>
                <w:lang w:eastAsia="zh-CN"/>
              </w:rPr>
              <w:t>：</w:t>
            </w:r>
            <w:r>
              <w:rPr>
                <w:rFonts w:hint="eastAsia" w:ascii="FangSong" w:hAnsi="FangSong" w:eastAsia="FangSong" w:cs="FangSong"/>
                <w:sz w:val="24"/>
                <w:szCs w:val="24"/>
              </w:rPr>
              <w:t>有固定</w:t>
            </w:r>
            <w:r>
              <w:rPr>
                <w:rFonts w:hint="eastAsia" w:ascii="FangSong" w:hAnsi="FangSong" w:eastAsia="FangSong" w:cs="FangSong"/>
                <w:sz w:val="24"/>
                <w:szCs w:val="24"/>
                <w:lang w:eastAsia="zh-CN"/>
              </w:rPr>
              <w:t>的</w:t>
            </w:r>
            <w:r>
              <w:rPr>
                <w:rFonts w:hint="eastAsia" w:ascii="FangSong" w:hAnsi="FangSong" w:eastAsia="FangSong" w:cs="FangSong"/>
                <w:sz w:val="24"/>
                <w:szCs w:val="24"/>
              </w:rPr>
              <w:t>办公场所，常驻3名以上技术服务工程师</w:t>
            </w:r>
            <w:r>
              <w:rPr>
                <w:rFonts w:hint="eastAsia" w:ascii="FangSong" w:hAnsi="FangSong" w:eastAsia="FangSong" w:cs="FangSong"/>
                <w:sz w:val="24"/>
                <w:szCs w:val="24"/>
                <w:lang w:eastAsia="zh-CN"/>
              </w:rPr>
              <w:t>。</w:t>
            </w: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33</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细菌检定药敏分析及系统</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1套</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系统工作原理及覆盖范围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鉴定原理：双岐-矩阵法；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测试方法：透射比色法与散射比浊法；</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3、药敏覆盖种类：测试200余种抗生素；</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4、鉴定细菌种类：检测500余种细菌，范围覆盖了人、动物及环境，满足科研、流行病学、公共卫生等多领域；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5、药敏原理：微量肉汤法；</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二、 系统性能及特点</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1、孵育时间：鉴定药敏时间6-24小时，检测速度：60-80份标本/小时；</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2、试验卡及病人样本号条码的自动识别，减少人工输入信息的工作量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测试精度：鉴定准确性：≥95%；药敏准确性：≥95%；药敏测试重复性：≥95%；</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4、系统自检功能：系统进行日常自检，保证仪器处于稳定工作状态；</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三、 配套试验卡特点</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★1、试验卡组合多元化：有生化鉴定/药敏复合卡、单一生化鉴定卡、药敏测试卡，共计10种检测试剂盒48个型号；</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★2、试验卡型号多样化：分为48、64、96以及128型试验卡。可以最大限度满足临床对鉴定及药物种类试验的需求，同时兼顾成本因素；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★3、配套鉴定板卡种类：肠杆菌科、微球菌科、链球菌科、非发酵菌、弧菌科、棒状杆菌、奈瑟菌/嗜血杆菌、酵母菌、芽孢杆菌等，且每种检测板卡提供独立注册证；</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4、试验卡成型新技术：行业首创的双色一体成型技术，确保自动化判读更加准确，同时更加便于手工识别孔位阴阳性；</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四、 软件特点</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1、全新中文细菌鉴定分析管理系统，更符合国内临床工作者的使用习惯，直观易用；</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2、便捷的结果搜索功能，方便查询细菌的鉴定及药敏结果；</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3、与LIS系统的双向交互，方便处理数据；</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4、细菌鉴定与药敏数据可与世界卫生组织药敏分析系统WHONET共享数据；</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5、专家系统分析：持续进行数据库的更新，保持先进性的强大优势；</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6、根据CLSI新版标准进行药敏分析MIC，能够报告MIC和S、I、R敏感度，药敏试验卡可根据用户需要灵活配置；</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7、强大的信息处理功能：可对数据进行分类、存档、登记打印；</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8、开放的打印模板设置：可以根据客户的需要，定制打印模板的种类；</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9、院感管理：含盖物体表面、医护人员手、空气、消毒液、一次性医疗用品及其它自定义的细菌监测；</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10、数据统计：自有的多种统计方式，包含细菌检出率、药物耐药率及多种耐药酶谱等统计，且可互通利用WHONET进行统计；</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五、 其他功能特点</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★1、适时纠错：如果菌种间鉴别率低，列出非典型试验及区别性试验；</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★2、首创微生物鉴定专家系统，兼容同类产品的试剂条、微量生化管及手工试验；</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3、每种抗菌药物多个浓度梯度，完全符合定性或定量MIC测试的要求；</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4、基于CLSI标准设计、自由升级，客户可自行选择抗生素执行标准；</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5、多重耐药机制检测：MRS、MRSA、β-lac、VRE、VRSA、HLAR、D试验等；</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6、药敏异常表型结果提示及细菌天然耐药提示功能。</w:t>
            </w:r>
            <w:r>
              <w:rPr>
                <w:rFonts w:hint="eastAsia" w:ascii="FangSong" w:hAnsi="FangSong" w:eastAsia="FangSong" w:cs="FangSong"/>
                <w:sz w:val="24"/>
                <w:szCs w:val="24"/>
                <w:lang w:val="en-US" w:eastAsia="zh-CN"/>
              </w:rPr>
              <w:br w:type="textWrapping"/>
            </w:r>
            <w:r>
              <w:rPr>
                <w:rFonts w:hint="eastAsia" w:ascii="FangSong" w:hAnsi="FangSong" w:eastAsia="FangSong" w:cs="FangSong"/>
                <w:sz w:val="24"/>
                <w:szCs w:val="24"/>
                <w:lang w:val="en-US" w:eastAsia="zh-CN"/>
              </w:rPr>
              <w:t>配置：主机，电脑，打印机，比浊仪，加样仪。</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34</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全自动血培养仪及系统</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1套</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eastAsia="zh-CN"/>
              </w:rPr>
              <w:t>.</w:t>
            </w:r>
            <w:r>
              <w:rPr>
                <w:rFonts w:hint="eastAsia" w:ascii="FangSong" w:hAnsi="FangSong" w:eastAsia="FangSong" w:cs="FangSong"/>
                <w:sz w:val="24"/>
                <w:szCs w:val="24"/>
              </w:rPr>
              <w:t>检测原理</w:t>
            </w:r>
            <w:r>
              <w:rPr>
                <w:rFonts w:hint="eastAsia" w:ascii="FangSong" w:hAnsi="FangSong" w:eastAsia="FangSong" w:cs="FangSong"/>
                <w:sz w:val="24"/>
                <w:szCs w:val="24"/>
                <w:lang w:eastAsia="zh-CN"/>
              </w:rPr>
              <w:t>：</w:t>
            </w:r>
            <w:r>
              <w:rPr>
                <w:rFonts w:hint="eastAsia" w:ascii="FangSong" w:hAnsi="FangSong" w:eastAsia="FangSong" w:cs="FangSong"/>
                <w:sz w:val="24"/>
                <w:szCs w:val="24"/>
              </w:rPr>
              <w:t>采用显色测量技术，支持瓶外非侵入式、多种菌群的培养和实时检测；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w:t>
            </w:r>
            <w:r>
              <w:rPr>
                <w:rFonts w:hint="eastAsia" w:ascii="FangSong" w:hAnsi="FangSong" w:eastAsia="FangSong" w:cs="FangSong"/>
                <w:sz w:val="24"/>
                <w:szCs w:val="24"/>
                <w:lang w:eastAsia="zh-CN"/>
              </w:rPr>
              <w:t>.</w:t>
            </w:r>
            <w:r>
              <w:rPr>
                <w:rFonts w:hint="eastAsia" w:ascii="FangSong" w:hAnsi="FangSong" w:eastAsia="FangSong" w:cs="FangSong"/>
                <w:sz w:val="24"/>
                <w:szCs w:val="24"/>
              </w:rPr>
              <w:t>检测容量</w:t>
            </w:r>
            <w:r>
              <w:rPr>
                <w:rFonts w:hint="eastAsia" w:ascii="FangSong" w:hAnsi="FangSong" w:eastAsia="FangSong" w:cs="FangSong"/>
                <w:sz w:val="24"/>
                <w:szCs w:val="24"/>
                <w:lang w:eastAsia="zh-CN"/>
              </w:rPr>
              <w:t>：≥58</w:t>
            </w:r>
            <w:r>
              <w:rPr>
                <w:rFonts w:hint="eastAsia" w:ascii="FangSong" w:hAnsi="FangSong" w:eastAsia="FangSong" w:cs="FangSong"/>
                <w:sz w:val="24"/>
                <w:szCs w:val="24"/>
              </w:rPr>
              <w:t>瓶位；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eastAsia="zh-CN"/>
              </w:rPr>
              <w:t>.</w:t>
            </w:r>
            <w:r>
              <w:rPr>
                <w:rFonts w:hint="eastAsia" w:ascii="FangSong" w:hAnsi="FangSong" w:eastAsia="FangSong" w:cs="FangSong"/>
                <w:sz w:val="24"/>
                <w:szCs w:val="24"/>
              </w:rPr>
              <w:t>培养方式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一体式设计、抽屉式分区孵育，恒温、振荡培养</w:t>
            </w:r>
            <w:r>
              <w:rPr>
                <w:rFonts w:hint="eastAsia" w:ascii="FangSong" w:hAnsi="FangSong" w:eastAsia="FangSong" w:cs="FangSong"/>
                <w:sz w:val="24"/>
                <w:szCs w:val="24"/>
                <w:lang w:eastAsia="zh-CN"/>
              </w:rPr>
              <w:t>，</w:t>
            </w:r>
            <w:r>
              <w:rPr>
                <w:rFonts w:hint="eastAsia" w:ascii="FangSong" w:hAnsi="FangSong" w:eastAsia="FangSong" w:cs="FangSong"/>
                <w:sz w:val="24"/>
                <w:szCs w:val="24"/>
              </w:rPr>
              <w:t>抽屉可自由设定温度、振荡方式；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4</w:t>
            </w:r>
            <w:r>
              <w:rPr>
                <w:rFonts w:hint="eastAsia" w:ascii="FangSong" w:hAnsi="FangSong" w:eastAsia="FangSong" w:cs="FangSong"/>
                <w:sz w:val="24"/>
                <w:szCs w:val="24"/>
                <w:lang w:eastAsia="zh-CN"/>
              </w:rPr>
              <w:t>.</w:t>
            </w:r>
            <w:r>
              <w:rPr>
                <w:rFonts w:hint="eastAsia" w:ascii="FangSong" w:hAnsi="FangSong" w:eastAsia="FangSong" w:cs="FangSong"/>
                <w:sz w:val="24"/>
                <w:szCs w:val="24"/>
              </w:rPr>
              <w:t>培养温度</w:t>
            </w:r>
            <w:r>
              <w:rPr>
                <w:rFonts w:hint="eastAsia" w:ascii="FangSong" w:hAnsi="FangSong" w:eastAsia="FangSong" w:cs="FangSong"/>
                <w:sz w:val="24"/>
                <w:szCs w:val="24"/>
                <w:lang w:eastAsia="zh-CN"/>
              </w:rPr>
              <w:t>：</w:t>
            </w:r>
            <w:r>
              <w:rPr>
                <w:rFonts w:hint="eastAsia" w:ascii="FangSong" w:hAnsi="FangSong" w:eastAsia="FangSong" w:cs="FangSong"/>
                <w:sz w:val="24"/>
                <w:szCs w:val="24"/>
              </w:rPr>
              <w:t>抽屉的温度可在25℃-45℃范围内设定；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5</w:t>
            </w:r>
            <w:r>
              <w:rPr>
                <w:rFonts w:hint="eastAsia" w:ascii="FangSong" w:hAnsi="FangSong" w:eastAsia="FangSong" w:cs="FangSong"/>
                <w:sz w:val="24"/>
                <w:szCs w:val="24"/>
                <w:lang w:eastAsia="zh-CN"/>
              </w:rPr>
              <w:t>.</w:t>
            </w:r>
            <w:r>
              <w:rPr>
                <w:rFonts w:hint="eastAsia" w:ascii="FangSong" w:hAnsi="FangSong" w:eastAsia="FangSong" w:cs="FangSong"/>
                <w:sz w:val="24"/>
                <w:szCs w:val="24"/>
              </w:rPr>
              <w:t>组合培养</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支持组合培养，可以独立设定真菌培养、细菌培养；</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6</w:t>
            </w:r>
            <w:r>
              <w:rPr>
                <w:rFonts w:hint="eastAsia" w:ascii="FangSong" w:hAnsi="FangSong" w:eastAsia="FangSong" w:cs="FangSong"/>
                <w:sz w:val="24"/>
                <w:szCs w:val="24"/>
                <w:lang w:eastAsia="zh-CN"/>
              </w:rPr>
              <w:t>.</w:t>
            </w:r>
            <w:r>
              <w:rPr>
                <w:rFonts w:hint="eastAsia" w:ascii="FangSong" w:hAnsi="FangSong" w:eastAsia="FangSong" w:cs="FangSong"/>
                <w:sz w:val="24"/>
                <w:szCs w:val="24"/>
              </w:rPr>
              <w:t>检测菌种</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支持检测细菌(含放线菌、人心杆菌、布鲁杆菌、艾肯菌等)、真菌；</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7</w:t>
            </w:r>
            <w:r>
              <w:rPr>
                <w:rFonts w:hint="eastAsia" w:ascii="FangSong" w:hAnsi="FangSong" w:eastAsia="FangSong" w:cs="FangSong"/>
                <w:sz w:val="24"/>
                <w:szCs w:val="24"/>
                <w:lang w:eastAsia="zh-CN"/>
              </w:rPr>
              <w:t>.</w:t>
            </w:r>
            <w:r>
              <w:rPr>
                <w:rFonts w:hint="eastAsia" w:ascii="FangSong" w:hAnsi="FangSong" w:eastAsia="FangSong" w:cs="FangSong"/>
                <w:sz w:val="24"/>
                <w:szCs w:val="24"/>
              </w:rPr>
              <w:t>检测孔位</w:t>
            </w:r>
            <w:r>
              <w:rPr>
                <w:rFonts w:hint="eastAsia" w:ascii="FangSong" w:hAnsi="FangSong" w:eastAsia="FangSong" w:cs="FangSong"/>
                <w:sz w:val="24"/>
                <w:szCs w:val="24"/>
                <w:lang w:eastAsia="zh-CN"/>
              </w:rPr>
              <w:t>：</w:t>
            </w:r>
            <w:r>
              <w:rPr>
                <w:rFonts w:hint="eastAsia" w:ascii="FangSong" w:hAnsi="FangSong" w:eastAsia="FangSong" w:cs="FangSong"/>
                <w:sz w:val="24"/>
                <w:szCs w:val="24"/>
              </w:rPr>
              <w:t>每个孔均有独立光学检测器，24小时不间断监测，每≥11分钟检测一次；支持每个培养瓶孔位自由设定培养周期；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8</w:t>
            </w:r>
            <w:r>
              <w:rPr>
                <w:rFonts w:hint="eastAsia" w:ascii="FangSong" w:hAnsi="FangSong" w:eastAsia="FangSong" w:cs="FangSong"/>
                <w:sz w:val="24"/>
                <w:szCs w:val="24"/>
                <w:lang w:eastAsia="zh-CN"/>
              </w:rPr>
              <w:t>.</w:t>
            </w:r>
            <w:r>
              <w:rPr>
                <w:rFonts w:hint="eastAsia" w:ascii="FangSong" w:hAnsi="FangSong" w:eastAsia="FangSong" w:cs="FangSong"/>
                <w:sz w:val="24"/>
                <w:szCs w:val="24"/>
              </w:rPr>
              <w:t>结果提示</w:t>
            </w:r>
            <w:r>
              <w:rPr>
                <w:rFonts w:hint="eastAsia" w:ascii="FangSong" w:hAnsi="FangSong" w:eastAsia="FangSong" w:cs="FangSong"/>
                <w:sz w:val="24"/>
                <w:szCs w:val="24"/>
                <w:lang w:eastAsia="zh-CN"/>
              </w:rPr>
              <w:t>：</w:t>
            </w:r>
            <w:r>
              <w:rPr>
                <w:rFonts w:hint="eastAsia" w:ascii="FangSong" w:hAnsi="FangSong" w:eastAsia="FangSong" w:cs="FangSong"/>
                <w:sz w:val="24"/>
                <w:szCs w:val="24"/>
              </w:rPr>
              <w:t>对阴、阳性结果自动检测和提示；能提供远距离可视化，以及声音、图形等相关报警信号提示；支持手工输入结果，且仪器智能提示；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▲9</w:t>
            </w:r>
            <w:r>
              <w:rPr>
                <w:rFonts w:hint="eastAsia" w:ascii="FangSong" w:hAnsi="FangSong" w:eastAsia="FangSong" w:cs="FangSong"/>
                <w:sz w:val="24"/>
                <w:szCs w:val="24"/>
                <w:lang w:eastAsia="zh-CN"/>
              </w:rPr>
              <w:t>.</w:t>
            </w:r>
            <w:r>
              <w:rPr>
                <w:rFonts w:hint="eastAsia" w:ascii="FangSong" w:hAnsi="FangSong" w:eastAsia="FangSong" w:cs="FangSong"/>
                <w:sz w:val="24"/>
                <w:szCs w:val="24"/>
              </w:rPr>
              <w:t>预报阴功能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支持阶段性的阴性结果预报，可自由设定阶段报告时间；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10</w:t>
            </w:r>
            <w:r>
              <w:rPr>
                <w:rFonts w:hint="eastAsia" w:ascii="FangSong" w:hAnsi="FangSong" w:eastAsia="FangSong" w:cs="FangSong"/>
                <w:sz w:val="24"/>
                <w:szCs w:val="24"/>
                <w:lang w:eastAsia="zh-CN"/>
              </w:rPr>
              <w:t>.</w:t>
            </w:r>
            <w:r>
              <w:rPr>
                <w:rFonts w:hint="eastAsia" w:ascii="FangSong" w:hAnsi="FangSong" w:eastAsia="FangSong" w:cs="FangSong"/>
                <w:sz w:val="24"/>
                <w:szCs w:val="24"/>
              </w:rPr>
              <w:t>报警功能</w:t>
            </w:r>
            <w:r>
              <w:rPr>
                <w:rFonts w:hint="eastAsia" w:ascii="FangSong" w:hAnsi="FangSong" w:eastAsia="FangSong" w:cs="FangSong"/>
                <w:sz w:val="24"/>
                <w:szCs w:val="24"/>
                <w:lang w:eastAsia="zh-CN"/>
              </w:rPr>
              <w:t>：</w:t>
            </w:r>
            <w:r>
              <w:rPr>
                <w:rFonts w:hint="eastAsia" w:ascii="FangSong" w:hAnsi="FangSong" w:eastAsia="FangSong" w:cs="FangSong"/>
                <w:sz w:val="24"/>
                <w:szCs w:val="24"/>
              </w:rPr>
              <w:t>提供温度失控、系统故障、误操作、错置瓶位等报警；具有声、光、色报警功能；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11</w:t>
            </w:r>
            <w:r>
              <w:rPr>
                <w:rFonts w:hint="eastAsia" w:ascii="FangSong" w:hAnsi="FangSong" w:eastAsia="FangSong" w:cs="FangSong"/>
                <w:sz w:val="24"/>
                <w:szCs w:val="24"/>
                <w:lang w:eastAsia="zh-CN"/>
              </w:rPr>
              <w:t>.</w:t>
            </w:r>
            <w:r>
              <w:rPr>
                <w:rFonts w:hint="eastAsia" w:ascii="FangSong" w:hAnsi="FangSong" w:eastAsia="FangSong" w:cs="FangSong"/>
                <w:sz w:val="24"/>
                <w:szCs w:val="24"/>
              </w:rPr>
              <w:t>放瓶方式</w:t>
            </w:r>
            <w:r>
              <w:rPr>
                <w:rFonts w:hint="eastAsia" w:ascii="FangSong" w:hAnsi="FangSong" w:eastAsia="FangSong" w:cs="FangSong"/>
                <w:sz w:val="24"/>
                <w:szCs w:val="24"/>
                <w:lang w:eastAsia="zh-CN"/>
              </w:rPr>
              <w:t>：</w:t>
            </w:r>
            <w:r>
              <w:rPr>
                <w:rFonts w:hint="eastAsia" w:ascii="FangSong" w:hAnsi="FangSong" w:eastAsia="FangSong" w:cs="FangSong"/>
                <w:sz w:val="24"/>
                <w:szCs w:val="24"/>
              </w:rPr>
              <w:t>免触屏、直接条码扫描进样，可随意放瓶，同时支持批量放瓶；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12</w:t>
            </w:r>
            <w:r>
              <w:rPr>
                <w:rFonts w:hint="eastAsia" w:ascii="FangSong" w:hAnsi="FangSong" w:eastAsia="FangSong" w:cs="FangSong"/>
                <w:sz w:val="24"/>
                <w:szCs w:val="24"/>
                <w:lang w:eastAsia="zh-CN"/>
              </w:rPr>
              <w:t>.</w:t>
            </w:r>
            <w:r>
              <w:rPr>
                <w:rFonts w:hint="eastAsia" w:ascii="FangSong" w:hAnsi="FangSong" w:eastAsia="FangSong" w:cs="FangSong"/>
                <w:sz w:val="24"/>
                <w:szCs w:val="24"/>
              </w:rPr>
              <w:t>延迟放瓶</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支持培养瓶延迟放入功能；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13</w:t>
            </w:r>
            <w:r>
              <w:rPr>
                <w:rFonts w:hint="eastAsia" w:ascii="FangSong" w:hAnsi="FangSong" w:eastAsia="FangSong" w:cs="FangSong"/>
                <w:sz w:val="24"/>
                <w:szCs w:val="24"/>
                <w:lang w:eastAsia="zh-CN"/>
              </w:rPr>
              <w:t>.</w:t>
            </w:r>
            <w:r>
              <w:rPr>
                <w:rFonts w:hint="eastAsia" w:ascii="FangSong" w:hAnsi="FangSong" w:eastAsia="FangSong" w:cs="FangSong"/>
                <w:sz w:val="24"/>
                <w:szCs w:val="24"/>
              </w:rPr>
              <w:t>扩容能力</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支持模块化升级，可通过仅增加孵育箱来扩充容量；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▲14</w:t>
            </w:r>
            <w:r>
              <w:rPr>
                <w:rFonts w:hint="eastAsia" w:ascii="FangSong" w:hAnsi="FangSong" w:eastAsia="FangSong" w:cs="FangSong"/>
                <w:sz w:val="24"/>
                <w:szCs w:val="24"/>
                <w:lang w:eastAsia="zh-CN"/>
              </w:rPr>
              <w:t>.</w:t>
            </w:r>
            <w:r>
              <w:rPr>
                <w:rFonts w:hint="eastAsia" w:ascii="FangSong" w:hAnsi="FangSong" w:eastAsia="FangSong" w:cs="FangSong"/>
                <w:sz w:val="24"/>
                <w:szCs w:val="24"/>
              </w:rPr>
              <w:t>培养瓶种类</w:t>
            </w:r>
            <w:r>
              <w:rPr>
                <w:rFonts w:hint="eastAsia" w:ascii="FangSong" w:hAnsi="FangSong" w:eastAsia="FangSong" w:cs="FangSong"/>
                <w:sz w:val="24"/>
                <w:szCs w:val="24"/>
                <w:lang w:eastAsia="zh-CN"/>
              </w:rPr>
              <w:t>：</w:t>
            </w:r>
            <w:r>
              <w:rPr>
                <w:rFonts w:hint="eastAsia" w:ascii="FangSong" w:hAnsi="FangSong" w:eastAsia="FangSong" w:cs="FangSong"/>
                <w:sz w:val="24"/>
                <w:szCs w:val="24"/>
              </w:rPr>
              <w:t>配套培养瓶包括标准需氧瓶、树脂需氧瓶、标准儿童瓶、树脂儿童瓶、标准厌氧瓶、树脂厌氧瓶、L型增菌培养基等；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15</w:t>
            </w:r>
            <w:r>
              <w:rPr>
                <w:rFonts w:hint="eastAsia" w:ascii="FangSong" w:hAnsi="FangSong" w:eastAsia="FangSong" w:cs="FangSong"/>
                <w:sz w:val="24"/>
                <w:szCs w:val="24"/>
                <w:lang w:eastAsia="zh-CN"/>
              </w:rPr>
              <w:t>.</w:t>
            </w:r>
            <w:r>
              <w:rPr>
                <w:rFonts w:hint="eastAsia" w:ascii="FangSong" w:hAnsi="FangSong" w:eastAsia="FangSong" w:cs="FangSong"/>
                <w:sz w:val="24"/>
                <w:szCs w:val="24"/>
              </w:rPr>
              <w:t>培养瓶材质</w:t>
            </w:r>
            <w:r>
              <w:rPr>
                <w:rFonts w:hint="eastAsia" w:ascii="FangSong" w:hAnsi="FangSong" w:eastAsia="FangSong" w:cs="FangSong"/>
                <w:sz w:val="24"/>
                <w:szCs w:val="24"/>
                <w:lang w:eastAsia="zh-CN"/>
              </w:rPr>
              <w:t>：</w:t>
            </w:r>
            <w:r>
              <w:rPr>
                <w:rFonts w:hint="eastAsia" w:ascii="FangSong" w:hAnsi="FangSong" w:eastAsia="FangSong" w:cs="FangSong"/>
                <w:sz w:val="24"/>
                <w:szCs w:val="24"/>
              </w:rPr>
              <w:t>采用塑料瓶，有效防止摔碎造成的生物危害；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16</w:t>
            </w:r>
            <w:r>
              <w:rPr>
                <w:rFonts w:hint="eastAsia" w:ascii="FangSong" w:hAnsi="FangSong" w:eastAsia="FangSong" w:cs="FangSong"/>
                <w:sz w:val="24"/>
                <w:szCs w:val="24"/>
                <w:lang w:eastAsia="zh-CN"/>
              </w:rPr>
              <w:t>.</w:t>
            </w:r>
            <w:r>
              <w:rPr>
                <w:rFonts w:hint="eastAsia" w:ascii="FangSong" w:hAnsi="FangSong" w:eastAsia="FangSong" w:cs="FangSong"/>
                <w:sz w:val="24"/>
                <w:szCs w:val="24"/>
              </w:rPr>
              <w:t>吸附剂</w:t>
            </w:r>
            <w:r>
              <w:rPr>
                <w:rFonts w:hint="eastAsia" w:ascii="FangSong" w:hAnsi="FangSong" w:eastAsia="FangSong" w:cs="FangSong"/>
                <w:sz w:val="24"/>
                <w:szCs w:val="24"/>
                <w:lang w:eastAsia="zh-CN"/>
              </w:rPr>
              <w:t>：</w:t>
            </w:r>
            <w:r>
              <w:rPr>
                <w:rFonts w:hint="eastAsia" w:ascii="FangSong" w:hAnsi="FangSong" w:eastAsia="FangSong" w:cs="FangSong"/>
                <w:sz w:val="24"/>
                <w:szCs w:val="24"/>
              </w:rPr>
              <w:t>采用多种树脂吸附剂，有效吸附抗生素及其他影响因子，有效提高阳性率，同时可排除对染色干扰；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17</w:t>
            </w:r>
            <w:r>
              <w:rPr>
                <w:rFonts w:hint="eastAsia" w:ascii="FangSong" w:hAnsi="FangSong" w:eastAsia="FangSong" w:cs="FangSong"/>
                <w:sz w:val="24"/>
                <w:szCs w:val="24"/>
                <w:lang w:eastAsia="zh-CN"/>
              </w:rPr>
              <w:t>..</w:t>
            </w:r>
            <w:r>
              <w:rPr>
                <w:rFonts w:hint="eastAsia" w:ascii="FangSong" w:hAnsi="FangSong" w:eastAsia="FangSong" w:cs="FangSong"/>
                <w:sz w:val="24"/>
                <w:szCs w:val="24"/>
              </w:rPr>
              <w:t>培养瓶重置</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支持培养瓶的重新放置；可自由设定重新检测或延续检测方式和时间；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18</w:t>
            </w:r>
            <w:r>
              <w:rPr>
                <w:rFonts w:hint="eastAsia" w:ascii="FangSong" w:hAnsi="FangSong" w:eastAsia="FangSong" w:cs="FangSong"/>
                <w:sz w:val="24"/>
                <w:szCs w:val="24"/>
                <w:lang w:eastAsia="zh-CN"/>
              </w:rPr>
              <w:t>.</w:t>
            </w:r>
            <w:r>
              <w:rPr>
                <w:rFonts w:hint="eastAsia" w:ascii="FangSong" w:hAnsi="FangSong" w:eastAsia="FangSong" w:cs="FangSong"/>
                <w:sz w:val="24"/>
                <w:szCs w:val="24"/>
              </w:rPr>
              <w:t>孔位校准</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支持双模式校准，并可打印校准报告；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19</w:t>
            </w:r>
            <w:r>
              <w:rPr>
                <w:rFonts w:hint="eastAsia" w:ascii="FangSong" w:hAnsi="FangSong" w:eastAsia="FangSong" w:cs="FangSong"/>
                <w:sz w:val="24"/>
                <w:szCs w:val="24"/>
                <w:lang w:eastAsia="zh-CN"/>
              </w:rPr>
              <w:t>.</w:t>
            </w:r>
            <w:r>
              <w:rPr>
                <w:rFonts w:hint="eastAsia" w:ascii="FangSong" w:hAnsi="FangSong" w:eastAsia="FangSong" w:cs="FangSong"/>
                <w:sz w:val="24"/>
                <w:szCs w:val="24"/>
              </w:rPr>
              <w:t>数据录入</w:t>
            </w:r>
            <w:r>
              <w:rPr>
                <w:rFonts w:hint="eastAsia" w:ascii="FangSong" w:hAnsi="FangSong" w:eastAsia="FangSong" w:cs="FangSong"/>
                <w:sz w:val="24"/>
                <w:szCs w:val="24"/>
                <w:lang w:eastAsia="zh-CN"/>
              </w:rPr>
              <w:t>：</w:t>
            </w:r>
            <w:r>
              <w:rPr>
                <w:rFonts w:hint="eastAsia" w:ascii="FangSong" w:hAnsi="FangSong" w:eastAsia="FangSong" w:cs="FangSong"/>
                <w:sz w:val="24"/>
                <w:szCs w:val="24"/>
              </w:rPr>
              <w:t>配有条码扫描设备，支持双条码扫描或手工输入或信息系统数据导入；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20</w:t>
            </w:r>
            <w:r>
              <w:rPr>
                <w:rFonts w:hint="eastAsia" w:ascii="FangSong" w:hAnsi="FangSong" w:eastAsia="FangSong" w:cs="FangSong"/>
                <w:sz w:val="24"/>
                <w:szCs w:val="24"/>
                <w:lang w:eastAsia="zh-CN"/>
              </w:rPr>
              <w:t>.</w:t>
            </w:r>
            <w:r>
              <w:rPr>
                <w:rFonts w:hint="eastAsia" w:ascii="FangSong" w:hAnsi="FangSong" w:eastAsia="FangSong" w:cs="FangSong"/>
                <w:sz w:val="24"/>
                <w:szCs w:val="24"/>
              </w:rPr>
              <w:t>数据管理</w:t>
            </w:r>
            <w:r>
              <w:rPr>
                <w:rFonts w:hint="eastAsia" w:ascii="FangSong" w:hAnsi="FangSong" w:eastAsia="FangSong" w:cs="FangSong"/>
                <w:sz w:val="24"/>
                <w:szCs w:val="24"/>
                <w:lang w:eastAsia="zh-CN"/>
              </w:rPr>
              <w:t>：</w:t>
            </w:r>
            <w:r>
              <w:rPr>
                <w:rFonts w:hint="eastAsia" w:ascii="FangSong" w:hAnsi="FangSong" w:eastAsia="FangSong" w:cs="FangSong"/>
                <w:sz w:val="24"/>
                <w:szCs w:val="24"/>
              </w:rPr>
              <w:t>内置数据管理系统；支持对数据进行存储、备份、查询和统计分析；支持自定义组合查询方式；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21</w:t>
            </w:r>
            <w:r>
              <w:rPr>
                <w:rFonts w:hint="eastAsia" w:ascii="FangSong" w:hAnsi="FangSong" w:eastAsia="FangSong" w:cs="FangSong"/>
                <w:sz w:val="24"/>
                <w:szCs w:val="24"/>
                <w:lang w:eastAsia="zh-CN"/>
              </w:rPr>
              <w:t>.</w:t>
            </w:r>
            <w:r>
              <w:rPr>
                <w:rFonts w:hint="eastAsia" w:ascii="FangSong" w:hAnsi="FangSong" w:eastAsia="FangSong" w:cs="FangSong"/>
                <w:sz w:val="24"/>
                <w:szCs w:val="24"/>
              </w:rPr>
              <w:t>远程控制</w:t>
            </w:r>
            <w:r>
              <w:rPr>
                <w:rFonts w:hint="eastAsia" w:ascii="FangSong" w:hAnsi="FangSong" w:eastAsia="FangSong" w:cs="FangSong"/>
                <w:sz w:val="24"/>
                <w:szCs w:val="24"/>
                <w:lang w:eastAsia="zh-CN"/>
              </w:rPr>
              <w:t>：</w:t>
            </w:r>
            <w:r>
              <w:rPr>
                <w:rFonts w:hint="eastAsia" w:ascii="FangSong" w:hAnsi="FangSong" w:eastAsia="FangSong" w:cs="FangSong"/>
                <w:sz w:val="24"/>
                <w:szCs w:val="24"/>
              </w:rPr>
              <w:t>支持RS232接口、网口、USB接口，支持远程控制，支持各种联网管理系统，如LIS、HIS系统；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22</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操作系统</w:t>
            </w:r>
            <w:r>
              <w:rPr>
                <w:rFonts w:hint="eastAsia" w:ascii="FangSong" w:hAnsi="FangSong" w:eastAsia="FangSong" w:cs="FangSong"/>
                <w:sz w:val="24"/>
                <w:szCs w:val="24"/>
                <w:lang w:eastAsia="zh-CN"/>
              </w:rPr>
              <w:t>：</w:t>
            </w:r>
            <w:r>
              <w:rPr>
                <w:rFonts w:hint="eastAsia" w:ascii="FangSong" w:hAnsi="FangSong" w:eastAsia="FangSong" w:cs="FangSong"/>
                <w:sz w:val="24"/>
                <w:szCs w:val="24"/>
              </w:rPr>
              <w:t>12寸彩色液晶触摸屏，搭载WINDOWS操作系统，中文操作界面；外置无线键盘和鼠标；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35</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样本转运箱</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5个</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产品尺寸</w:t>
            </w:r>
            <w:r>
              <w:rPr>
                <w:rFonts w:hint="eastAsia" w:ascii="FangSong" w:hAnsi="FangSong" w:eastAsia="FangSong" w:cs="FangSong"/>
                <w:sz w:val="24"/>
                <w:szCs w:val="24"/>
                <w:lang w:eastAsia="zh-CN"/>
              </w:rPr>
              <w:t>：≧</w:t>
            </w:r>
            <w:r>
              <w:rPr>
                <w:rFonts w:hint="eastAsia" w:ascii="FangSong" w:hAnsi="FangSong" w:eastAsia="FangSong" w:cs="FangSong"/>
                <w:sz w:val="24"/>
                <w:szCs w:val="24"/>
              </w:rPr>
              <w:t>79*42.5*44.5cm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产品净重</w:t>
            </w:r>
            <w:r>
              <w:rPr>
                <w:rFonts w:hint="eastAsia" w:ascii="FangSong" w:hAnsi="FangSong" w:eastAsia="FangSong" w:cs="FangSong"/>
                <w:sz w:val="24"/>
                <w:szCs w:val="24"/>
                <w:lang w:eastAsia="zh-CN"/>
              </w:rPr>
              <w:t>：≧</w:t>
            </w:r>
            <w:r>
              <w:rPr>
                <w:rFonts w:hint="eastAsia" w:ascii="FangSong" w:hAnsi="FangSong" w:eastAsia="FangSong" w:cs="FangSong"/>
                <w:sz w:val="24"/>
                <w:szCs w:val="24"/>
              </w:rPr>
              <w:t>7.36kg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隔热材料：PU(聚氨酯)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颜色</w:t>
            </w:r>
            <w:r>
              <w:rPr>
                <w:rFonts w:hint="eastAsia" w:ascii="FangSong" w:hAnsi="FangSong" w:eastAsia="FangSong" w:cs="FangSong"/>
                <w:sz w:val="24"/>
                <w:szCs w:val="24"/>
                <w:lang w:eastAsia="zh-CN"/>
              </w:rPr>
              <w:t>：</w:t>
            </w:r>
            <w:r>
              <w:rPr>
                <w:rFonts w:hint="eastAsia" w:ascii="FangSong" w:hAnsi="FangSong" w:eastAsia="FangSong" w:cs="FangSong"/>
                <w:sz w:val="24"/>
                <w:szCs w:val="24"/>
              </w:rPr>
              <w:t>蓝白色</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rPr>
              <w:t>容量(L)</w:t>
            </w:r>
            <w:r>
              <w:rPr>
                <w:rFonts w:hint="eastAsia" w:ascii="FangSong" w:hAnsi="FangSong" w:eastAsia="FangSong" w:cs="FangSong"/>
                <w:sz w:val="24"/>
                <w:szCs w:val="24"/>
                <w:lang w:eastAsia="zh-CN"/>
              </w:rPr>
              <w:t>：≧</w:t>
            </w:r>
            <w:r>
              <w:rPr>
                <w:rFonts w:hint="eastAsia" w:ascii="FangSong" w:hAnsi="FangSong" w:eastAsia="FangSong" w:cs="FangSong"/>
                <w:sz w:val="24"/>
                <w:szCs w:val="24"/>
              </w:rPr>
              <w:t>80</w:t>
            </w:r>
            <w:r>
              <w:rPr>
                <w:rFonts w:hint="eastAsia" w:ascii="FangSong" w:hAnsi="FangSong" w:eastAsia="FangSong" w:cs="FangSong"/>
                <w:sz w:val="24"/>
                <w:szCs w:val="24"/>
                <w:lang w:val="en-US" w:eastAsia="zh-CN"/>
              </w:rPr>
              <w:t>L</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包装清单保温箱*1 温度显示*1 顶盖冰盒*2 冰袋*20 说明书*1 合格证*1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36</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铝合金病人推车</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2辆</w:t>
            </w:r>
          </w:p>
        </w:tc>
        <w:tc>
          <w:tcPr>
            <w:tcW w:w="57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eastAsia="zh-CN"/>
              </w:rPr>
              <w:t>一、</w:t>
            </w:r>
            <w:r>
              <w:rPr>
                <w:rFonts w:hint="eastAsia" w:ascii="FangSong" w:hAnsi="FangSong" w:eastAsia="FangSong" w:cs="FangSong"/>
                <w:sz w:val="24"/>
                <w:szCs w:val="24"/>
              </w:rPr>
              <w:t>基本参</w:t>
            </w:r>
            <w:r>
              <w:rPr>
                <w:rFonts w:hint="eastAsia" w:ascii="FangSong" w:hAnsi="FangSong" w:eastAsia="FangSong" w:cs="FangSong"/>
                <w:sz w:val="24"/>
                <w:szCs w:val="24"/>
                <w:lang w:eastAsia="zh-CN"/>
              </w:rPr>
              <w:t>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1</w:t>
            </w:r>
            <w:r>
              <w:rPr>
                <w:rFonts w:hint="eastAsia" w:ascii="FangSong" w:hAnsi="FangSong" w:eastAsia="FangSong" w:cs="FangSong"/>
                <w:sz w:val="24"/>
                <w:szCs w:val="24"/>
              </w:rPr>
              <w:t>．规格：（长×宽×高）2000mm×640mm</w:t>
            </w:r>
            <w:r>
              <w:rPr>
                <w:rFonts w:hint="eastAsia" w:ascii="FangSong" w:hAnsi="FangSong" w:eastAsia="FangSong" w:cs="FangSong"/>
                <w:sz w:val="24"/>
                <w:szCs w:val="24"/>
                <w:lang w:val="en-US" w:eastAsia="zh-CN"/>
              </w:rPr>
              <w:t xml:space="preserve"> ±20mm</w:t>
            </w:r>
            <w:r>
              <w:rPr>
                <w:rFonts w:hint="eastAsia" w:ascii="FangSong" w:hAnsi="FangSong" w:eastAsia="FangSong" w:cs="FangSong"/>
                <w:sz w:val="24"/>
                <w:szCs w:val="24"/>
              </w:rPr>
              <w:t>×</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560</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830</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mm</w:t>
            </w:r>
            <w:r>
              <w:rPr>
                <w:rFonts w:hint="eastAsia" w:ascii="FangSong" w:hAnsi="FangSong" w:eastAsia="FangSong" w:cs="FangSong"/>
                <w:sz w:val="24"/>
                <w:szCs w:val="24"/>
                <w:lang w:val="en-US" w:eastAsia="zh-CN"/>
              </w:rPr>
              <w:t>±20mm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．背部折起角度：</w:t>
            </w:r>
            <w:r>
              <w:rPr>
                <w:rFonts w:hint="eastAsia" w:ascii="FangSong" w:hAnsi="FangSong" w:eastAsia="FangSong" w:cs="FangSong"/>
                <w:sz w:val="24"/>
                <w:szCs w:val="24"/>
                <w:lang w:val="en-US" w:eastAsia="zh-CN"/>
              </w:rPr>
              <w:t>0～6</w:t>
            </w:r>
            <w:r>
              <w:rPr>
                <w:rFonts w:hint="eastAsia" w:ascii="FangSong" w:hAnsi="FangSong" w:eastAsia="FangSong" w:cs="FangSong"/>
                <w:sz w:val="24"/>
                <w:szCs w:val="24"/>
              </w:rPr>
              <w:t>0°</w:t>
            </w:r>
            <w:r>
              <w:rPr>
                <w:rFonts w:hint="eastAsia" w:ascii="FangSong" w:hAnsi="FangSong" w:eastAsia="FangSong" w:cs="FangSong"/>
                <w:sz w:val="24"/>
                <w:szCs w:val="24"/>
                <w:lang w:val="en-US" w:eastAsia="zh-CN"/>
              </w:rPr>
              <w:t>±20mm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二、工艺要求：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 焊接工艺：采用焊接机器人自动焊接</w:t>
            </w:r>
            <w:r>
              <w:rPr>
                <w:rFonts w:hint="eastAsia" w:ascii="FangSong" w:hAnsi="FangSong" w:eastAsia="FangSong" w:cs="FangSong"/>
                <w:sz w:val="24"/>
                <w:szCs w:val="24"/>
                <w:lang w:eastAsia="zh-CN"/>
              </w:rPr>
              <w:t>，</w:t>
            </w:r>
            <w:r>
              <w:rPr>
                <w:rFonts w:hint="eastAsia" w:ascii="FangSong" w:hAnsi="FangSong" w:eastAsia="FangSong" w:cs="FangSong"/>
                <w:sz w:val="24"/>
                <w:szCs w:val="24"/>
              </w:rPr>
              <w:t>使其焊缝均匀渗透、强度高，保证长久使用稳固；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 金属表面处理：双层涂层内外防锈处理工艺；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GB"/>
              </w:rPr>
            </w:pPr>
            <w:r>
              <w:rPr>
                <w:rFonts w:hint="eastAsia" w:ascii="FangSong" w:hAnsi="FangSong" w:eastAsia="FangSong" w:cs="FangSong"/>
                <w:sz w:val="24"/>
                <w:szCs w:val="24"/>
                <w:lang w:val="en-US" w:eastAsia="zh-CN"/>
              </w:rPr>
              <w:t>3</w:t>
            </w:r>
            <w:r>
              <w:rPr>
                <w:rFonts w:hint="eastAsia" w:ascii="FangSong" w:hAnsi="FangSong" w:eastAsia="FangSong" w:cs="FangSong"/>
                <w:sz w:val="24"/>
                <w:szCs w:val="24"/>
              </w:rPr>
              <w:t>. 喷塑工艺：经过SGS认证，采用国际先进的静电喷塑处理，通过酸洗、磷化、静电喷涂等22道工序，提</w:t>
            </w:r>
            <w:r>
              <w:rPr>
                <w:rFonts w:hint="eastAsia" w:ascii="FangSong" w:hAnsi="FangSong" w:eastAsia="FangSong" w:cs="FangSong"/>
                <w:sz w:val="24"/>
                <w:szCs w:val="24"/>
                <w:lang w:val="en-GB"/>
              </w:rPr>
              <w:t>高病床整体的防腐蚀性能；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4</w:t>
            </w:r>
            <w:r>
              <w:rPr>
                <w:rFonts w:hint="eastAsia" w:ascii="FangSong" w:hAnsi="FangSong" w:eastAsia="FangSong" w:cs="FangSong"/>
                <w:sz w:val="24"/>
                <w:szCs w:val="24"/>
              </w:rPr>
              <w:t>. 塑料加工工艺：采用进口全新工程塑料，杜绝所有二次回料，保证加工生产质量。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三、床架</w:t>
            </w:r>
            <w:r>
              <w:rPr>
                <w:rFonts w:hint="eastAsia" w:ascii="FangSong" w:hAnsi="FangSong" w:eastAsia="FangSong" w:cs="FangSong"/>
                <w:sz w:val="24"/>
                <w:szCs w:val="24"/>
                <w:lang w:eastAsia="zh-CN"/>
              </w:rPr>
              <w:t>：</w:t>
            </w:r>
            <w:r>
              <w:rPr>
                <w:rFonts w:hint="eastAsia" w:ascii="FangSong" w:hAnsi="FangSong" w:eastAsia="FangSong" w:cs="FangSong"/>
                <w:sz w:val="24"/>
                <w:szCs w:val="24"/>
              </w:rPr>
              <w:t>轨道的优质铝合金要求为美国标准7002，属航天用材，高强度且美观大方。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床面板：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PE塑具成型</w:t>
            </w:r>
            <w:r>
              <w:rPr>
                <w:rFonts w:hint="eastAsia" w:ascii="FangSong" w:hAnsi="FangSong" w:eastAsia="FangSong" w:cs="FangSong"/>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背部的升降采用手控气弹簧（与奔驰的配套厂家提供），可以调节升降角度。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五、护栏：PE塑具成型的活动护栏，翻转式升降。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六、丝杆：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 手摇把：内置φ8mm钢芯，可推拉折叠，两级开合到位设计，避免一次复位夹手；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 回旋体：锰钢合金材料；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3. 采用精钢螺母，静音、耐磨、寿命长；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4. 过盈保护装置在国内发明使用，并获得国家使用新技术专利。</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七、脚轮：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1. 三挡控制：定向、万向、制动；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2. 选用专业生产厂家所产高强度静音脚轮，通过SGS认证；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3. 6吋中心控制万向脚轮，病床踏板式中心制动装置获取国家专利，踏板采用高分子材料；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4. 密封自润滑轴承，防水、防尘；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5. 轮立轴：圆钢主轴，φ28mm；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val="en-US" w:eastAsia="zh-CN"/>
              </w:rPr>
            </w:pPr>
            <w:r>
              <w:rPr>
                <w:rFonts w:hint="eastAsia" w:ascii="FangSong" w:hAnsi="FangSong" w:eastAsia="FangSong" w:cs="FangSong"/>
                <w:sz w:val="24"/>
                <w:szCs w:val="24"/>
                <w:lang w:val="en-US" w:eastAsia="zh-CN"/>
              </w:rPr>
              <w:t>6. 双面轮：轮面聚合材料，静音、耐磨。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九、输液架</w:t>
            </w:r>
            <w:r>
              <w:rPr>
                <w:rFonts w:hint="eastAsia" w:ascii="FangSong" w:hAnsi="FangSong" w:eastAsia="FangSong" w:cs="FangSong"/>
                <w:sz w:val="24"/>
                <w:szCs w:val="24"/>
                <w:lang w:eastAsia="zh-CN"/>
              </w:rPr>
              <w:t>（选配）</w:t>
            </w:r>
            <w:r>
              <w:rPr>
                <w:rFonts w:hint="eastAsia" w:ascii="FangSong" w:hAnsi="FangSong" w:eastAsia="FangSong" w:cs="FangSong"/>
                <w:sz w:val="24"/>
                <w:szCs w:val="24"/>
              </w:rPr>
              <w:t>：304#优质不锈钢，φ22mm，升降自锁式设计，其特点是轻松操作即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可达到输液高度，任意调节，操作方便。四爪头挂钩，配金属插座。</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十、床垫（选配）：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1. 两侧各配一组拉手，长宽与床相配，方便病患过床时医护人员操作</w:t>
            </w:r>
            <w:r>
              <w:rPr>
                <w:rFonts w:hint="eastAsia" w:ascii="FangSong" w:hAnsi="FangSong" w:eastAsia="FangSong" w:cs="FangSong"/>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rPr>
              <w:t>2. 全海绵内胆，医用耐磨防水布外套。</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4"/>
                <w:szCs w:val="24"/>
                <w:lang w:eastAsia="zh-CN"/>
              </w:rPr>
            </w:pPr>
          </w:p>
        </w:tc>
      </w:tr>
    </w:tbl>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jc w:val="center"/>
        <w:rPr>
          <w:rFonts w:hint="eastAsia"/>
          <w:lang w:eastAsia="zh-CN"/>
        </w:rPr>
      </w:pPr>
    </w:p>
    <w:p>
      <w:pPr>
        <w:jc w:val="center"/>
        <w:rPr>
          <w:rFonts w:hint="eastAsia"/>
          <w:lang w:eastAsia="zh-CN"/>
        </w:rPr>
      </w:pPr>
    </w:p>
    <w:p>
      <w:pPr>
        <w:pStyle w:val="3"/>
        <w:numPr>
          <w:ilvl w:val="0"/>
          <w:numId w:val="0"/>
        </w:numPr>
        <w:ind w:leftChars="0"/>
        <w:rPr>
          <w:rFonts w:hint="eastAsia"/>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r>
        <w:rPr>
          <w:rFonts w:hint="eastAsia"/>
          <w:b/>
          <w:bCs/>
          <w:lang w:eastAsia="zh-CN"/>
        </w:rPr>
        <w:t>克州乌恰县人民医院传染病区建设项目采购医疗器械清单（</w:t>
      </w:r>
      <w:r>
        <w:rPr>
          <w:rFonts w:hint="eastAsia"/>
          <w:b/>
          <w:bCs/>
          <w:lang w:val="en-US" w:eastAsia="zh-CN"/>
        </w:rPr>
        <w:t>2包:肺功能测试系统</w:t>
      </w:r>
      <w:r>
        <w:rPr>
          <w:rFonts w:hint="eastAsia"/>
          <w:b/>
          <w:bCs/>
          <w:lang w:eastAsia="zh-CN"/>
        </w:rPr>
        <w:t>）</w:t>
      </w:r>
    </w:p>
    <w:p>
      <w:pPr>
        <w:pStyle w:val="3"/>
        <w:numPr>
          <w:ilvl w:val="0"/>
          <w:numId w:val="0"/>
        </w:numPr>
        <w:ind w:leftChars="0"/>
        <w:rPr>
          <w:rFonts w:hint="eastAsia"/>
          <w:b/>
          <w:bCs/>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841"/>
        <w:gridCol w:w="720"/>
        <w:gridCol w:w="5789"/>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vertAlign w:val="baseline"/>
                <w:lang w:val="en-US" w:eastAsia="zh-CN"/>
              </w:rPr>
            </w:pPr>
            <w:r>
              <w:rPr>
                <w:rFonts w:hint="eastAsia"/>
                <w:sz w:val="24"/>
                <w:szCs w:val="24"/>
                <w:lang w:eastAsia="zh-CN"/>
              </w:rPr>
              <w:t>序号</w:t>
            </w:r>
          </w:p>
        </w:tc>
        <w:tc>
          <w:tcPr>
            <w:tcW w:w="900"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i w:val="0"/>
                <w:iCs w:val="0"/>
                <w:color w:val="000000"/>
                <w:kern w:val="0"/>
                <w:sz w:val="24"/>
                <w:szCs w:val="24"/>
                <w:u w:val="none"/>
                <w:lang w:val="en-US" w:eastAsia="zh-CN" w:bidi="ar"/>
              </w:rPr>
            </w:pPr>
            <w:r>
              <w:rPr>
                <w:rFonts w:hint="eastAsia"/>
                <w:sz w:val="24"/>
                <w:szCs w:val="24"/>
                <w:lang w:eastAsia="zh-CN"/>
              </w:rPr>
              <w:t>名称</w:t>
            </w:r>
          </w:p>
        </w:tc>
        <w:tc>
          <w:tcPr>
            <w:tcW w:w="761"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i w:val="0"/>
                <w:iCs w:val="0"/>
                <w:color w:val="000000"/>
                <w:kern w:val="0"/>
                <w:sz w:val="24"/>
                <w:szCs w:val="24"/>
                <w:u w:val="none"/>
                <w:lang w:val="en-US" w:eastAsia="zh-CN" w:bidi="ar"/>
              </w:rPr>
            </w:pPr>
            <w:r>
              <w:rPr>
                <w:rFonts w:hint="eastAsia"/>
                <w:sz w:val="24"/>
                <w:szCs w:val="24"/>
                <w:lang w:eastAsia="zh-CN"/>
              </w:rPr>
              <w:t>数量</w:t>
            </w:r>
          </w:p>
        </w:tc>
        <w:tc>
          <w:tcPr>
            <w:tcW w:w="6093"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lang w:val="en-US" w:eastAsia="zh-CN"/>
              </w:rPr>
            </w:pPr>
            <w:r>
              <w:rPr>
                <w:rFonts w:hint="eastAsia"/>
                <w:sz w:val="24"/>
                <w:szCs w:val="24"/>
                <w:lang w:eastAsia="zh-CN"/>
              </w:rPr>
              <w:t>技术要求</w:t>
            </w:r>
          </w:p>
        </w:tc>
        <w:tc>
          <w:tcPr>
            <w:tcW w:w="559"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vertAlign w:val="baseline"/>
                <w:lang w:eastAsia="zh-CN"/>
              </w:rPr>
            </w:pPr>
            <w:r>
              <w:rPr>
                <w:rFonts w:hint="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val="en-US" w:eastAsia="zh-CN"/>
              </w:rPr>
            </w:pPr>
            <w:r>
              <w:rPr>
                <w:rFonts w:hint="eastAsia" w:ascii="FangSong" w:hAnsi="FangSong" w:eastAsia="FangSong" w:cs="FangSong"/>
                <w:sz w:val="24"/>
                <w:szCs w:val="24"/>
                <w:vertAlign w:val="baseline"/>
                <w:lang w:val="en-US" w:eastAsia="zh-CN"/>
              </w:rPr>
              <w:t>1</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angSong" w:hAnsi="FangSong" w:eastAsia="FangSong" w:cs="FangSong"/>
                <w:sz w:val="24"/>
                <w:szCs w:val="24"/>
                <w:vertAlign w:val="baseline"/>
                <w:lang w:eastAsia="zh-CN"/>
              </w:rPr>
            </w:pPr>
            <w:r>
              <w:rPr>
                <w:rFonts w:hint="eastAsia" w:ascii="FangSong" w:hAnsi="FangSong" w:eastAsia="FangSong" w:cs="FangSong"/>
                <w:i w:val="0"/>
                <w:iCs w:val="0"/>
                <w:color w:val="000000"/>
                <w:kern w:val="0"/>
                <w:sz w:val="24"/>
                <w:szCs w:val="24"/>
                <w:u w:val="none"/>
                <w:lang w:val="en-US" w:eastAsia="zh-CN" w:bidi="ar"/>
              </w:rPr>
              <w:t>肺功能</w:t>
            </w:r>
            <w:r>
              <w:rPr>
                <w:rFonts w:hint="eastAsia" w:ascii="FangSong" w:hAnsi="FangSong" w:eastAsia="FangSong" w:cs="FangSong"/>
                <w:sz w:val="24"/>
                <w:szCs w:val="24"/>
                <w:lang w:val="en-US" w:eastAsia="zh-CN"/>
              </w:rPr>
              <w:t>肺功能测试系统</w:t>
            </w:r>
          </w:p>
        </w:tc>
        <w:tc>
          <w:tcPr>
            <w:tcW w:w="7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angSong" w:hAnsi="FangSong" w:eastAsia="FangSong" w:cs="FangSong"/>
                <w:sz w:val="24"/>
                <w:szCs w:val="24"/>
                <w:vertAlign w:val="baseline"/>
                <w:lang w:eastAsia="zh-CN"/>
              </w:rPr>
            </w:pPr>
            <w:r>
              <w:rPr>
                <w:rFonts w:hint="eastAsia" w:ascii="FangSong" w:hAnsi="FangSong" w:eastAsia="FangSong" w:cs="FangSong"/>
                <w:i w:val="0"/>
                <w:iCs w:val="0"/>
                <w:color w:val="000000"/>
                <w:kern w:val="0"/>
                <w:sz w:val="24"/>
                <w:szCs w:val="24"/>
                <w:u w:val="none"/>
                <w:lang w:val="en-US" w:eastAsia="zh-CN" w:bidi="ar"/>
              </w:rPr>
              <w:t>1套</w:t>
            </w:r>
          </w:p>
        </w:tc>
        <w:tc>
          <w:tcPr>
            <w:tcW w:w="6093"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一、主要规格及系统概述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lang w:val="en-US" w:eastAsia="zh-CN"/>
              </w:rPr>
            </w:pPr>
            <w:r>
              <w:rPr>
                <w:rFonts w:hint="eastAsia" w:ascii="FangSong" w:hAnsi="FangSong" w:eastAsia="FangSong" w:cs="FangSong"/>
                <w:sz w:val="24"/>
                <w:szCs w:val="24"/>
              </w:rPr>
              <w:t>★</w:t>
            </w:r>
            <w:r>
              <w:rPr>
                <w:rFonts w:hint="eastAsia" w:ascii="FangSong" w:hAnsi="FangSong" w:eastAsia="FangSong" w:cs="FangSong"/>
                <w:sz w:val="24"/>
                <w:szCs w:val="24"/>
                <w:lang w:eastAsia="zh-CN"/>
              </w:rPr>
              <w:t>可以采购进口产品（</w:t>
            </w:r>
            <w:r>
              <w:rPr>
                <w:rFonts w:hint="eastAsia" w:ascii="FangSong" w:hAnsi="FangSong" w:eastAsia="FangSong" w:cs="FangSong"/>
                <w:sz w:val="24"/>
                <w:szCs w:val="24"/>
              </w:rPr>
              <w:t>整机原装进口</w:t>
            </w:r>
            <w:r>
              <w:rPr>
                <w:rFonts w:hint="eastAsia" w:ascii="FangSong" w:hAnsi="FangSong" w:eastAsia="FangSong" w:cs="FangSong"/>
                <w:sz w:val="24"/>
                <w:szCs w:val="24"/>
                <w:lang w:eastAsia="zh-CN"/>
              </w:rPr>
              <w:t>）</w:t>
            </w:r>
            <w:r>
              <w:rPr>
                <w:rFonts w:hint="eastAsia" w:ascii="FangSong" w:hAnsi="FangSong" w:eastAsia="FangSong" w:cs="FangSong"/>
                <w:sz w:val="24"/>
                <w:szCs w:val="24"/>
              </w:rPr>
              <w:t>，计算机可国内配置。测试人群：4岁-成人</w:t>
            </w:r>
            <w:r>
              <w:rPr>
                <w:rFonts w:hint="eastAsia" w:ascii="FangSong" w:hAnsi="FangSong" w:eastAsia="FangSong" w:cs="FangSong"/>
                <w:sz w:val="24"/>
                <w:szCs w:val="24"/>
                <w:lang w:eastAsia="zh-CN"/>
              </w:rPr>
              <w:t>。</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二、测试功能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慢肺活量（SVC）的测量：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VT, ERV, IRV, IC, VCin, VCex, VCmax。</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流速容量环的测量：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FEV1,FVC,FEV1/VCin%,FEV1/FVC%, FEV1/VCmax %,FEF75, FEF50, FEF25, PEF, FIV1,PIF, MIF50。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流速容量环激励软件。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最大自主通气量（MVV）的测量。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一口气法弥散残气功能的测量：一口气法弥散和一口气残气要同时测得，一口气弥散的样本量和死腔量可以设置，有一口气弥散辅助学习测试模式功能。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内呼吸弥散测试（针对重症患者和配合不佳的患者）</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★脉冲震荡 IOS的测量： R5, R10, R15, R20, R25, R35, X5, X10, X15, X20, X25, X35, Rp, Rc, Rt。</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 xml:space="preserve"> 呼吸阻抗的频谱分布</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 xml:space="preserve"> 中心气道阻力和总气道阻力（同时获得）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周边弹性阻力（同时获得）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 xml:space="preserve"> 阻抗-容积分布（同时获得）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 xml:space="preserve"> 呼吸动力学分析</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支气管舒张试验。</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★一体化支气管激发试验（须做高渗盐水激发试验）</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中文Windows 7操作系统，操作简单，运行稳定，易于维护升级，软件免费升级。</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系统能够对病人的测试参数进行统计分析，并有直观的图表显示。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多种预计值，具备真正符合中国人的预计正常参数。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★肺功能规范化要求的质控参数VB及VB/FVC，报告要求必须同时满足3组以上测试数据及3组以上图形。测试中有严格的质量控制：如呼吸时间及呼气末流量的实时监控等重要参数。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三、功能要求：</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慢肺活量：只需一次吹气测试即可得到VCmax、VT、ERV、BF和MV等参数值。</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流速容量环/用力肺活量：只需一次吹气测试可同时得到流速容量环和时间肺活量曲线和数据，同时得到分钟最大通气量MVV值，测用力肺活量时有适合儿童测试的吹蜡烛和吹气球的三维动画辅助测试程序（附证明资料）。</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一口气法弥散和残气要同时测得。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一口气弥散的样本量和死腔量可以设置。</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 一口气弥散要有辅助学习测试模式功能。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中文Windows7操作系统，操作简单，运行稳定，易于维护升级，软件免费升级。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系统能够对病人的测试参数进行统计分析，并有直观的图表显示。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具备真正符合中国人的预计正常参考值系统。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★中文报告图文一体。A4标准打印。须同时显示3次以上测试结果及图形，显示每次测试的质量控制的重要参数vb及vb/FVC等。</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四、技术参数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1、流速容量传感器：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双向压差式数字流速传感器。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★带加温装置，加热温度大于40℃,防止水汽凝结，保证数据准确性</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材质：铂金材质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范围 0 - ±20 L/s。</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精度 0.2 - 12 L/s ±2 %。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阻力 &lt;0.05 kPa/(L/s) at 10 L/s</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容量测试 数字积分法。</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范围 0 - ±20 L。</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精度5 mL。</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口压piezo-resistive。</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范围±20 kPa。</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精度&lt; ±2 %。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2、气体分析器：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多气体：红外</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范围：</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0 - 0.33 % CO</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0 - 0.33 % CH4,</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0 - 0.33 % C2H2</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★分辨率(原厂检验报告中显示)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0.0005 % CO</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0.0005 % CH4</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0.0005 % C2H2</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★精度(原厂检验报告中显示)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★±0.006 % CO</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★±0.006 % CH4</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★±0.006 % C2H2</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3、定标</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3.1、容量校准</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★3.2、三流量校准</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4、脉冲振荡发生器：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★固定在支撑臂上，必须同时产生大量脉冲信号：5Hz、10 Hz、15 Hz、20 Hz、25 Hz、30 Hz、35 Hz。</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完整的数字电路包括信号的产生和收集。</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数据转换通过串口完成，无需特殊接口</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5.★环境参数测量模块（提供证明文件）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★大气压：400－1000Kpa</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★温度：0－50℃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★相对湿度：0－100％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6.激发试验喷药分析系统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计算机控制射流喷药系统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流速 7 L/min</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压力 0.9 bar</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雾化药罐</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平均雾化颗粒直径 3.2 μm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雾化能力 240 mg/min</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测试程序可自定义</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激发规程和步骤数。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药物名称和浓度</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剂量管理</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雾化周期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雾化开始时间</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雾化持续时间</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模式（脉冲或持续雾化）</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观察项目：</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FEV1, FEF50, sRAW</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剂量限制：FEV1 的 PD 20，或 sRAW 的 PD 100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五、其他要求：</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品牌计算机及打印机，win7操作系统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★2)、带开关电源的进口可移动台车，前后有防尘柜门，键盘拖架可360度旋转，带可移动支撑臂。</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六、投标时需提供证明</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1.原厂技术参数（datasheet）。</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★2.原厂完整检验报告（须加盖厂家公章）</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3.正规厂家有效授权。</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★4.产品注册证登记表（标书所要求测试功能必须在注册证中体现）。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w:t>
            </w:r>
            <w:r>
              <w:rPr>
                <w:rFonts w:hint="eastAsia" w:ascii="FangSong" w:hAnsi="FangSong" w:eastAsia="FangSong" w:cs="FangSong"/>
                <w:sz w:val="24"/>
                <w:szCs w:val="24"/>
                <w:lang w:val="en-US" w:eastAsia="zh-CN"/>
              </w:rPr>
              <w:t>5</w:t>
            </w:r>
            <w:r>
              <w:rPr>
                <w:rFonts w:hint="eastAsia" w:ascii="FangSong" w:hAnsi="FangSong" w:eastAsia="FangSong" w:cs="FangSong"/>
                <w:sz w:val="24"/>
                <w:szCs w:val="24"/>
              </w:rPr>
              <w:t>.</w:t>
            </w:r>
            <w:r>
              <w:rPr>
                <w:rFonts w:hint="eastAsia" w:ascii="FangSong" w:hAnsi="FangSong" w:eastAsia="FangSong" w:cs="FangSong"/>
                <w:sz w:val="24"/>
                <w:szCs w:val="24"/>
                <w:lang w:eastAsia="zh-CN"/>
              </w:rPr>
              <w:t>提供</w:t>
            </w:r>
            <w:r>
              <w:rPr>
                <w:rFonts w:hint="eastAsia" w:ascii="FangSong" w:hAnsi="FangSong" w:eastAsia="FangSong" w:cs="FangSong"/>
                <w:sz w:val="24"/>
                <w:szCs w:val="24"/>
              </w:rPr>
              <w:t>用户不少于80家</w:t>
            </w:r>
            <w:r>
              <w:rPr>
                <w:rFonts w:hint="eastAsia" w:ascii="FangSong" w:hAnsi="FangSong" w:eastAsia="FangSong" w:cs="FangSong"/>
                <w:sz w:val="24"/>
                <w:szCs w:val="24"/>
                <w:lang w:eastAsia="zh-CN"/>
              </w:rPr>
              <w:t>名单</w:t>
            </w:r>
            <w:r>
              <w:rPr>
                <w:rFonts w:hint="eastAsia" w:ascii="FangSong" w:hAnsi="FangSong" w:eastAsia="FangSong" w:cs="FangSong"/>
                <w:sz w:val="24"/>
                <w:szCs w:val="24"/>
              </w:rPr>
              <w:t>。</w:t>
            </w:r>
          </w:p>
          <w:p>
            <w:pPr>
              <w:pStyle w:val="3"/>
              <w:keepNext w:val="0"/>
              <w:keepLines w:val="0"/>
              <w:pageBreakBefore w:val="0"/>
              <w:numPr>
                <w:ilvl w:val="0"/>
                <w:numId w:val="0"/>
              </w:numPr>
              <w:kinsoku/>
              <w:wordWrap/>
              <w:overflowPunct/>
              <w:topLinePunct w:val="0"/>
              <w:autoSpaceDE/>
              <w:autoSpaceDN/>
              <w:bidi w:val="0"/>
              <w:adjustRightInd/>
              <w:snapToGrid/>
              <w:spacing w:line="300" w:lineRule="exact"/>
              <w:ind w:leftChars="0"/>
              <w:jc w:val="both"/>
              <w:rPr>
                <w:rFonts w:hint="eastAsia" w:ascii="FangSong" w:hAnsi="FangSong" w:eastAsia="FangSong" w:cs="FangSong"/>
                <w:sz w:val="24"/>
                <w:szCs w:val="24"/>
                <w:lang w:eastAsia="zh-CN"/>
              </w:rPr>
            </w:pPr>
            <w:r>
              <w:rPr>
                <w:rFonts w:hint="eastAsia" w:ascii="FangSong" w:hAnsi="FangSong" w:eastAsia="FangSong" w:cs="FangSong"/>
                <w:sz w:val="24"/>
                <w:szCs w:val="24"/>
                <w:lang w:val="en-US" w:eastAsia="zh-CN"/>
              </w:rPr>
              <w:t>提供不少于2年的免费质保期。</w:t>
            </w:r>
          </w:p>
        </w:tc>
        <w:tc>
          <w:tcPr>
            <w:tcW w:w="559"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eastAsia="zh-CN"/>
              </w:rPr>
            </w:pPr>
          </w:p>
        </w:tc>
      </w:tr>
    </w:tbl>
    <w:p>
      <w:pPr>
        <w:rPr>
          <w:rFonts w:hint="eastAsia"/>
          <w:lang w:eastAsia="zh-CN"/>
        </w:rPr>
      </w:pPr>
    </w:p>
    <w:p>
      <w:pPr>
        <w:pStyle w:val="2"/>
        <w:rPr>
          <w:rFonts w:hint="eastAsia"/>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r>
        <w:rPr>
          <w:rFonts w:hint="eastAsia"/>
          <w:b/>
          <w:bCs/>
          <w:lang w:eastAsia="zh-CN"/>
        </w:rPr>
        <w:t>克州乌恰县人民医院传染病区建设项目采购医疗器械清单（</w:t>
      </w:r>
      <w:r>
        <w:rPr>
          <w:rFonts w:hint="eastAsia"/>
          <w:b/>
          <w:bCs/>
          <w:lang w:val="en-US" w:eastAsia="zh-CN"/>
        </w:rPr>
        <w:t>3包：</w:t>
      </w:r>
      <w:r>
        <w:rPr>
          <w:rFonts w:hint="eastAsia" w:ascii="FangSong" w:hAnsi="FangSong" w:eastAsia="FangSong" w:cs="FangSong"/>
          <w:b/>
          <w:bCs/>
        </w:rPr>
        <w:t>高档多排螺旋CT</w:t>
      </w:r>
      <w:r>
        <w:rPr>
          <w:rFonts w:hint="eastAsia"/>
          <w:b/>
          <w:bCs/>
          <w:lang w:eastAsia="zh-CN"/>
        </w:rPr>
        <w:t>）</w:t>
      </w:r>
    </w:p>
    <w:p>
      <w:pPr>
        <w:pStyle w:val="3"/>
        <w:tabs>
          <w:tab w:val="left" w:pos="780"/>
        </w:tabs>
        <w:rPr>
          <w:rFonts w:hint="eastAsia"/>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49"/>
        <w:gridCol w:w="790"/>
        <w:gridCol w:w="5832"/>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7"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val="en-US" w:eastAsia="zh-CN"/>
              </w:rPr>
            </w:pPr>
            <w:r>
              <w:rPr>
                <w:rFonts w:hint="eastAsia"/>
                <w:sz w:val="24"/>
                <w:szCs w:val="24"/>
                <w:lang w:eastAsia="zh-CN"/>
              </w:rPr>
              <w:t>序号</w:t>
            </w:r>
          </w:p>
        </w:tc>
        <w:tc>
          <w:tcPr>
            <w:tcW w:w="980"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rPr>
            </w:pPr>
            <w:r>
              <w:rPr>
                <w:rFonts w:hint="eastAsia"/>
                <w:sz w:val="24"/>
                <w:szCs w:val="24"/>
                <w:lang w:eastAsia="zh-CN"/>
              </w:rPr>
              <w:t>名称</w:t>
            </w:r>
          </w:p>
        </w:tc>
        <w:tc>
          <w:tcPr>
            <w:tcW w:w="811"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i w:val="0"/>
                <w:iCs w:val="0"/>
                <w:color w:val="000000"/>
                <w:kern w:val="0"/>
                <w:sz w:val="24"/>
                <w:szCs w:val="24"/>
                <w:u w:val="none"/>
                <w:lang w:val="en-US" w:eastAsia="zh-CN" w:bidi="ar"/>
              </w:rPr>
            </w:pPr>
            <w:r>
              <w:rPr>
                <w:rFonts w:hint="eastAsia"/>
                <w:sz w:val="24"/>
                <w:szCs w:val="24"/>
                <w:lang w:eastAsia="zh-CN"/>
              </w:rPr>
              <w:t>数量</w:t>
            </w:r>
          </w:p>
        </w:tc>
        <w:tc>
          <w:tcPr>
            <w:tcW w:w="6095"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b/>
                <w:bCs/>
                <w:sz w:val="24"/>
                <w:szCs w:val="24"/>
                <w:lang w:eastAsia="zh-CN"/>
              </w:rPr>
            </w:pPr>
            <w:r>
              <w:rPr>
                <w:rFonts w:hint="eastAsia"/>
                <w:sz w:val="24"/>
                <w:szCs w:val="24"/>
                <w:lang w:eastAsia="zh-CN"/>
              </w:rPr>
              <w:t>技术要求</w:t>
            </w:r>
          </w:p>
        </w:tc>
        <w:tc>
          <w:tcPr>
            <w:tcW w:w="456"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eastAsia="zh-CN"/>
              </w:rPr>
            </w:pPr>
            <w:r>
              <w:rPr>
                <w:rFonts w:hint="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jc w:val="center"/>
        </w:trPr>
        <w:tc>
          <w:tcPr>
            <w:tcW w:w="497"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val="en-US" w:eastAsia="zh-CN"/>
              </w:rPr>
            </w:pPr>
            <w:r>
              <w:rPr>
                <w:rFonts w:hint="eastAsia" w:ascii="FangSong" w:hAnsi="FangSong" w:eastAsia="FangSong" w:cs="FangSong"/>
                <w:sz w:val="24"/>
                <w:szCs w:val="24"/>
                <w:vertAlign w:val="baseline"/>
                <w:lang w:val="en-US" w:eastAsia="zh-CN"/>
              </w:rPr>
              <w:t>1</w:t>
            </w:r>
          </w:p>
        </w:tc>
        <w:tc>
          <w:tcPr>
            <w:tcW w:w="9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angSong" w:hAnsi="FangSong" w:eastAsia="FangSong" w:cs="FangSong"/>
                <w:sz w:val="24"/>
                <w:szCs w:val="24"/>
                <w:vertAlign w:val="baseline"/>
                <w:lang w:eastAsia="zh-CN"/>
              </w:rPr>
            </w:pPr>
            <w:r>
              <w:rPr>
                <w:rFonts w:hint="eastAsia" w:ascii="FangSong" w:hAnsi="FangSong" w:eastAsia="FangSong" w:cs="FangSong"/>
                <w:sz w:val="24"/>
                <w:szCs w:val="24"/>
              </w:rPr>
              <w:t>高档多排螺旋CT</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angSong" w:hAnsi="FangSong" w:eastAsia="FangSong" w:cs="FangSong"/>
                <w:sz w:val="24"/>
                <w:szCs w:val="24"/>
                <w:vertAlign w:val="baseline"/>
                <w:lang w:eastAsia="zh-CN"/>
              </w:rPr>
            </w:pPr>
            <w:r>
              <w:rPr>
                <w:rFonts w:hint="eastAsia" w:ascii="FangSong" w:hAnsi="FangSong" w:eastAsia="FangSong" w:cs="FangSong"/>
                <w:i w:val="0"/>
                <w:iCs w:val="0"/>
                <w:color w:val="000000"/>
                <w:kern w:val="0"/>
                <w:sz w:val="24"/>
                <w:szCs w:val="24"/>
                <w:u w:val="none"/>
                <w:lang w:val="en-US" w:eastAsia="zh-CN" w:bidi="ar"/>
              </w:rPr>
              <w:t>1台</w:t>
            </w:r>
          </w:p>
        </w:tc>
        <w:tc>
          <w:tcPr>
            <w:tcW w:w="6095"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lang w:eastAsia="zh-CN"/>
              </w:rPr>
              <w:t>一、</w:t>
            </w:r>
            <w:r>
              <w:rPr>
                <w:rFonts w:hint="eastAsia" w:ascii="FangSong" w:hAnsi="FangSong" w:eastAsia="FangSong" w:cs="FangSong"/>
                <w:sz w:val="24"/>
                <w:szCs w:val="24"/>
              </w:rPr>
              <w:t>2020年后首次注册的新机型，并提供CFDA（NMPA）医疗器械注册证；</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lang w:eastAsia="zh-CN"/>
              </w:rPr>
              <w:t>二、</w:t>
            </w:r>
            <w:r>
              <w:rPr>
                <w:rFonts w:hint="eastAsia" w:ascii="FangSong" w:hAnsi="FangSong" w:eastAsia="FangSong" w:cs="FangSong"/>
                <w:sz w:val="24"/>
                <w:szCs w:val="24"/>
              </w:rPr>
              <w:t>设备技术要求及主要规格参数：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机架系统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1.1机架孔径：≥70cm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1.2机架物理倾角：≥±30°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★1.3焦点到扫描野中心距离：≤54cm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1.4球管焦点到探测器的距离：≤98cm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1.5提供内置一体化摄像头或“天眼”系统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1.6提供双套患者摆位系统，需可以实现严格的隔室化操作，请说明实现方式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1.7机架内冷却方式：风冷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1.8机架上具备呼吸控制专用指示灯(非X线暴光指示灯)</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lang w:val="en-US" w:eastAsia="zh-CN"/>
              </w:rPr>
              <w:t>2</w:t>
            </w:r>
            <w:r>
              <w:rPr>
                <w:rFonts w:hint="eastAsia" w:ascii="FangSong" w:hAnsi="FangSong" w:eastAsia="FangSong" w:cs="FangSong"/>
                <w:sz w:val="24"/>
                <w:szCs w:val="24"/>
              </w:rPr>
              <w:t>.</w:t>
            </w:r>
            <w:r>
              <w:rPr>
                <w:rFonts w:hint="eastAsia" w:ascii="FangSong" w:hAnsi="FangSong" w:eastAsia="FangSong" w:cs="FangSong"/>
                <w:sz w:val="24"/>
                <w:szCs w:val="24"/>
              </w:rPr>
              <w:tab/>
            </w:r>
            <w:r>
              <w:rPr>
                <w:rFonts w:hint="eastAsia" w:ascii="FangSong" w:hAnsi="FangSong" w:eastAsia="FangSong" w:cs="FangSong"/>
                <w:sz w:val="24"/>
                <w:szCs w:val="24"/>
              </w:rPr>
              <w:t>探测器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2.1探测器排数≥60排，＜64排</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2.2探测器类型：提供最新型探测器，提供光子探测器、宝石探测器，或提供微平板探测器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2.3探测器上具备3D防散射线滤线栅硬件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2.4探测器物理总数：≥50000个</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2.5每排探测器物理个数：≥830个</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2.6探测器物理宽度：≥37mm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扫描床</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3.1最大可扫描范围：≥160cm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3.2床面水平移动范围：≥160cm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★3.3床面最大水平移动速度：≥200mm/s</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 xml:space="preserve">3.4最大垂直移床范围: 最高≥88cm     </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3.5最大垂直移床范围: 最低≤46cm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3.6床面最大承重：≥220Kg</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3.7最大承重下的移床精度：≥±0.25mm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3.8扫描床附件：全套提供</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X线系统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★4.1高压发生率功率（非等效值）：≥75KW</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4.2球管阳极热容量：≥7MHU</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★4.3球管阳极最大散热率：≥1500KHU/min</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4.4球管小焦点（IEC标准 60336）：≤0.8mm×0.8mm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4.5球管大焦点（IEC标准 60336）：≤1.0mm×1.2mm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4.6最小球管电流：≤15mA</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4.7最大球管电流（非等效值）：≥600mA</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4.8最大球管电压：≥140kv</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★4.9最小球管电压：≤70KV</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4.10球管电压选择：≥5种</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4.11提供球管端X线纯化技术，滤过低能级射线，以大幅度降低剂量，提高图像质量。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★4.12提供原厂原装球管（非第三方代工），以保证系统稳定高效性能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集成化控制台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5.1提供一体化主控台计算机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5.2计算机内存：≥32GB</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5.3计算机主频：提供Intel Xeon处理器，≥3.6GHz</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5.4硬盘容量：≥700GB</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5.5图像存储量：（512×512不压缩）≥300,000幅</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5.6医学专用液晶超薄平面≥21寸显示器，分辨率：≥1920×1080，数量≥1台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5.7同步并行处理功能：扫描、重建、显示、存储、打印等操作</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5.8自动病人呼吸屏气辅助控制系统，双向语音传输</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5.9并行重建功能：并行处理多种模式的图像的重建与重组，可以在一个扫描方案中预置和完成不同算法的重建任务</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图像处理工作站</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6.1提供高级图像后处理工作站一套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6.2内存：≥16GB</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6.3计算机主频：≥4x3.3GHz</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6.4硬盘容量：≥1T</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6.5医学专用液晶超薄平面显示器≥21寸，分辨率：≥1280×1024</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6.6一体化图像光盘存储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扫描参数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★7.1机架最快旋转速度：≤0.33秒/360°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★7.2探测器最薄物理单元：≤0.6mm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7.3扫描图像层数：≥124层图像/360度</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7.4图像重建速度：≥20幅/秒（512×512矩阵）</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7.5图像重建矩阵：≥512×512</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★7.6最长连续螺旋扫描时间≥120秒</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7.7图像显示矩阵：≥1920×1080</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7.8单次螺旋扫描最大范围：≥160cm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7.9最小螺距：≤0.15</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7.10最大螺距：≥1.5</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7.11扫描螺距连续可调：具备</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7.12显示视野范围≥5cm~50cm</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7.13迭代重建技术：GE提供ASiR-V；西门子提供SAFIRE；飞利浦提供iMR；佳能提供AIDR 3D</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8</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图像质量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8.1可视空间分辨率10%MTF≥14.5 LP/CM（X-Y轴）</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8.2可视空间分辨率50%MTF≥11.5LP/CM（X-Y轴）</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8.3低密度分辨率：≤5mm@0.3%, 12mGy</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8.4CT值范围：厂家自报</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9</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提供控制台所有Dicom3.0功能接口及控制台Worklist连接</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临床应用软件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多平面重建MPR</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任意曲面重建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最大密度投影MIP</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10.4</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最小密度投影MinP</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10.5</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表面三维重建3D SSD</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10.6</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组织透明化显示技术</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10.7</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CT血管成像CTA</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10.8</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高级容积处理软件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10.9</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具备器官融合、拆分技术</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10.10</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一键式去骨功能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10.11</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模拟手术刀</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10.12</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数字减影</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10.13</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容积测量评估软件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10.14</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肺纹理增强软件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10.15</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低剂量肺扫描软件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10.16</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CT电影</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10.17</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容积伪影抑制软件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10.18</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实时一次注射造影剂自动跟踪扫描功能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10.19</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实时智能X线剂量调控软件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10.20</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婴幼儿扫描专用软件包</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10.21</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去金属、运动、颅骨等伪影软件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10.22</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提供根据生理解剖角度的自由重建，对脊柱、后颅窝等器官，在扫描后自动进行小角度和自由角度重建，符合人体生理解剖，不需要医生手动进行角度重建。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10.23在集成化主控台上自动完成CPR曲面重建。</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10.24</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灌注成像软件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10.25</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灌注成像部位要求：能满足脑灌注成像</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10.26</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心脏扫描成像功能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10.27</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心电门控系统</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10.28</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心脏成像一次注药自动触发造影剂跟踪软件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10.29</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回顾性门控螺旋扫描技术</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10.30</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主控台能显示和保存心电图信息</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10.31</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ECG心电编辑软件, 应对心率不齐病人的心脏采集</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10.32</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心脏多期相重建预览</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10.33</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冠脉提取功能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10.34</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冠脉狭窄评价功能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10.35</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冠脉斑块分析功能</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10.36</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冠脉钙化评估软件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10.37</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心功能分析软件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10.38</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高级血管分析</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10.39</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提供直接三维高级重建功能，扫描后直接从原始数据重建诊断需要的MPR/MIP图像。不需先人工重建二维薄层图像，再重建MPR/MIP；</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10.40</w:t>
            </w:r>
            <w:r>
              <w:rPr>
                <w:rFonts w:hint="eastAsia" w:ascii="FangSong" w:hAnsi="FangSong" w:eastAsia="FangSong" w:cs="FangSong"/>
                <w:sz w:val="24"/>
                <w:szCs w:val="24"/>
                <w:lang w:val="en-US" w:eastAsia="zh-CN"/>
              </w:rPr>
              <w:t xml:space="preserve"> </w:t>
            </w:r>
            <w:r>
              <w:rPr>
                <w:rFonts w:hint="eastAsia" w:ascii="FangSong" w:hAnsi="FangSong" w:eastAsia="FangSong" w:cs="FangSong"/>
                <w:sz w:val="24"/>
                <w:szCs w:val="24"/>
              </w:rPr>
              <w:t>肺肿瘤、结节分析软件</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w:t>
            </w:r>
            <w:r>
              <w:rPr>
                <w:rFonts w:hint="eastAsia" w:ascii="FangSong" w:hAnsi="FangSong" w:eastAsia="FangSong" w:cs="FangSong"/>
                <w:sz w:val="24"/>
                <w:szCs w:val="24"/>
                <w:lang w:val="en-US" w:eastAsia="zh-CN"/>
              </w:rPr>
              <w:t>.</w:t>
            </w:r>
            <w:r>
              <w:rPr>
                <w:rFonts w:hint="eastAsia" w:ascii="FangSong" w:hAnsi="FangSong" w:eastAsia="FangSong" w:cs="FangSong"/>
                <w:sz w:val="24"/>
                <w:szCs w:val="24"/>
              </w:rPr>
              <w:t>其他</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11.1设备保修期：12个月</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11.2提供必要的扫描附件</w:t>
            </w:r>
            <w:r>
              <w:rPr>
                <w:rFonts w:hint="eastAsia" w:ascii="FangSong" w:hAnsi="FangSong" w:eastAsia="FangSong" w:cs="FangSong"/>
                <w:sz w:val="24"/>
                <w:szCs w:val="24"/>
              </w:rPr>
              <w:tab/>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11.3</w:t>
            </w:r>
            <w:r>
              <w:rPr>
                <w:rFonts w:hint="eastAsia" w:ascii="FangSong" w:hAnsi="FangSong" w:eastAsia="FangSong" w:cs="FangSong"/>
                <w:color w:val="auto"/>
                <w:sz w:val="24"/>
                <w:szCs w:val="24"/>
              </w:rPr>
              <w:t>有固定</w:t>
            </w:r>
            <w:r>
              <w:rPr>
                <w:rFonts w:hint="eastAsia" w:ascii="FangSong" w:hAnsi="FangSong" w:eastAsia="FangSong" w:cs="FangSong"/>
                <w:sz w:val="24"/>
                <w:szCs w:val="24"/>
              </w:rPr>
              <w:t>的CT维修工程师</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11.4提供原始datasheet</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11.5提供免费保修电话</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11.6提供负责机房免费设计</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11.7提供高压注射器</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11.8提供3M竖屏2台</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11.9提供外出培训2人次，每人/每月/1次</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11.10老旧CT移机（按照院方要求移机到指定地点）</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rPr>
            </w:pPr>
            <w:r>
              <w:rPr>
                <w:rFonts w:hint="eastAsia" w:ascii="FangSong" w:hAnsi="FangSong" w:eastAsia="FangSong" w:cs="FangSong"/>
                <w:sz w:val="24"/>
                <w:szCs w:val="24"/>
              </w:rPr>
              <w:t>11.11提供铅衣2套</w:t>
            </w:r>
          </w:p>
          <w:p>
            <w:pPr>
              <w:keepNext w:val="0"/>
              <w:keepLines w:val="0"/>
              <w:pageBreakBefore w:val="0"/>
              <w:kinsoku/>
              <w:wordWrap/>
              <w:overflowPunct/>
              <w:topLinePunct w:val="0"/>
              <w:autoSpaceDE/>
              <w:autoSpaceDN/>
              <w:bidi w:val="0"/>
              <w:adjustRightInd/>
              <w:snapToGrid/>
              <w:spacing w:line="300" w:lineRule="exact"/>
              <w:jc w:val="both"/>
              <w:rPr>
                <w:rFonts w:hint="eastAsia" w:ascii="FangSong" w:hAnsi="FangSong" w:eastAsia="FangSong" w:cs="FangSong"/>
                <w:sz w:val="24"/>
                <w:szCs w:val="24"/>
                <w:vertAlign w:val="baseline"/>
                <w:lang w:eastAsia="zh-CN"/>
              </w:rPr>
            </w:pPr>
            <w:r>
              <w:rPr>
                <w:rFonts w:hint="eastAsia" w:ascii="FangSong" w:hAnsi="FangSong" w:eastAsia="FangSong" w:cs="FangSong"/>
                <w:b/>
                <w:bCs/>
                <w:sz w:val="24"/>
                <w:szCs w:val="24"/>
                <w:lang w:eastAsia="zh-CN"/>
              </w:rPr>
              <w:t>三、</w:t>
            </w:r>
            <w:r>
              <w:rPr>
                <w:rFonts w:hint="eastAsia" w:ascii="FangSong" w:hAnsi="FangSong" w:eastAsia="FangSong" w:cs="FangSong"/>
                <w:b/>
                <w:bCs/>
                <w:i w:val="0"/>
                <w:iCs w:val="0"/>
                <w:color w:val="000000"/>
                <w:kern w:val="0"/>
                <w:sz w:val="24"/>
                <w:szCs w:val="24"/>
                <w:u w:val="none"/>
                <w:lang w:val="en-US" w:eastAsia="zh-CN" w:bidi="ar"/>
              </w:rPr>
              <w:t>CT接入医院内网PACS接口：1项</w:t>
            </w:r>
          </w:p>
        </w:tc>
        <w:tc>
          <w:tcPr>
            <w:tcW w:w="456"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FangSong" w:hAnsi="FangSong" w:eastAsia="FangSong" w:cs="FangSong"/>
                <w:sz w:val="24"/>
                <w:szCs w:val="24"/>
                <w:vertAlign w:val="baseline"/>
                <w:lang w:eastAsia="zh-CN"/>
              </w:rPr>
            </w:pPr>
          </w:p>
        </w:tc>
      </w:tr>
    </w:tbl>
    <w:p>
      <w:pPr>
        <w:pStyle w:val="3"/>
        <w:numPr>
          <w:ilvl w:val="0"/>
          <w:numId w:val="0"/>
        </w:numPr>
        <w:ind w:leftChars="0"/>
        <w:rPr>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NGJkMjkxZDQzMGFhNzBiMDk4ODQyOWJmZDE3YzIifQ=="/>
  </w:docVars>
  <w:rsids>
    <w:rsidRoot w:val="2DA378C6"/>
    <w:rsid w:val="017C0B98"/>
    <w:rsid w:val="050047DB"/>
    <w:rsid w:val="069774CB"/>
    <w:rsid w:val="097B26B0"/>
    <w:rsid w:val="0C771FD7"/>
    <w:rsid w:val="100B4754"/>
    <w:rsid w:val="14314E59"/>
    <w:rsid w:val="18C60B2C"/>
    <w:rsid w:val="1A07461C"/>
    <w:rsid w:val="266225F6"/>
    <w:rsid w:val="267E2DB6"/>
    <w:rsid w:val="27250B1E"/>
    <w:rsid w:val="284E00C5"/>
    <w:rsid w:val="2AE9690F"/>
    <w:rsid w:val="2B73494A"/>
    <w:rsid w:val="2DA378C6"/>
    <w:rsid w:val="2E1577C6"/>
    <w:rsid w:val="2E786928"/>
    <w:rsid w:val="32DB0DF0"/>
    <w:rsid w:val="32FD6639"/>
    <w:rsid w:val="3D6B49F3"/>
    <w:rsid w:val="410A78B3"/>
    <w:rsid w:val="49066BB2"/>
    <w:rsid w:val="4E80719A"/>
    <w:rsid w:val="4FA63C73"/>
    <w:rsid w:val="51D45DE2"/>
    <w:rsid w:val="525408D1"/>
    <w:rsid w:val="5475217E"/>
    <w:rsid w:val="570109B9"/>
    <w:rsid w:val="577E200A"/>
    <w:rsid w:val="57DD7019"/>
    <w:rsid w:val="58DF2F7C"/>
    <w:rsid w:val="5C863E2E"/>
    <w:rsid w:val="5E503537"/>
    <w:rsid w:val="617955E6"/>
    <w:rsid w:val="61926DDD"/>
    <w:rsid w:val="622B0FE0"/>
    <w:rsid w:val="62C61AEF"/>
    <w:rsid w:val="644D0866"/>
    <w:rsid w:val="68E51286"/>
    <w:rsid w:val="6A6C1B60"/>
    <w:rsid w:val="6D3C0E5A"/>
    <w:rsid w:val="708C17E3"/>
    <w:rsid w:val="7AD91395"/>
    <w:rsid w:val="7B7E28BA"/>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SimSun"/>
      <w:szCs w:val="20"/>
    </w:rPr>
  </w:style>
  <w:style w:type="paragraph" w:styleId="3">
    <w:name w:val="Body Text"/>
    <w:basedOn w:val="1"/>
    <w:next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BodyText"/>
    <w:basedOn w:val="1"/>
    <w:next w:val="11"/>
    <w:qFormat/>
    <w:uiPriority w:val="0"/>
    <w:pPr>
      <w:spacing w:line="300" w:lineRule="auto"/>
      <w:ind w:firstLineChars="0"/>
      <w:jc w:val="center"/>
      <w:textAlignment w:val="baseline"/>
    </w:pPr>
    <w:rPr>
      <w:rFonts w:ascii="SimSun" w:hAnsi="SimSun" w:eastAsia="SimSun"/>
      <w:kern w:val="2"/>
      <w:sz w:val="24"/>
      <w:szCs w:val="24"/>
      <w:lang w:val="en-US" w:eastAsia="zh-CN" w:bidi="ar-SA"/>
    </w:rPr>
  </w:style>
  <w:style w:type="paragraph" w:customStyle="1" w:styleId="11">
    <w:name w:val="TOC2"/>
    <w:basedOn w:val="1"/>
    <w:next w:val="1"/>
    <w:qFormat/>
    <w:uiPriority w:val="0"/>
    <w:pPr>
      <w:spacing w:line="413" w:lineRule="auto"/>
      <w:ind w:left="240" w:leftChars="100" w:firstLineChars="0"/>
      <w:jc w:val="both"/>
      <w:textAlignment w:val="baseline"/>
    </w:pPr>
    <w:rPr>
      <w:rFonts w:ascii="Calibri" w:hAnsi="Calibri" w:eastAsia="FangSong"/>
      <w:kern w:val="2"/>
      <w:sz w:val="24"/>
      <w:szCs w:val="24"/>
      <w:lang w:val="en-US" w:eastAsia="zh-CN" w:bidi="ar-SA"/>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22251</Words>
  <Characters>26794</Characters>
  <Lines>0</Lines>
  <Paragraphs>0</Paragraphs>
  <TotalTime>4</TotalTime>
  <ScaleCrop>false</ScaleCrop>
  <LinksUpToDate>false</LinksUpToDate>
  <CharactersWithSpaces>27600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2022-08-25T02:21:00Z</dcterms:created>
  <dc:creator>宝贝虫虫</dc:creator>
  <cp:lastModifiedBy>宝贝虫虫</cp:lastModifiedBy>
  <cp:lastPrinted>2022-10-14T08:18:00Z</cp:lastPrinted>
  <dcterms:modified xsi:type="dcterms:W3CDTF">2022-10-17T04:10:17Z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5BCD239DC5F64925BF7179EF74CD1D5F</vt:lpwstr>
  </property>
</Properties>
</file>