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仿宋" w:hAnsi="仿宋" w:eastAsia="仿宋" w:cs="仿宋"/>
          <w:b/>
          <w:color w:val="auto"/>
          <w:kern w:val="44"/>
          <w:sz w:val="30"/>
          <w:szCs w:val="30"/>
          <w:lang w:val="en-US" w:eastAsia="zh-CN" w:bidi="ar"/>
        </w:rPr>
      </w:pPr>
      <w:bookmarkStart w:id="0" w:name="_GoBack"/>
      <w:r>
        <w:rPr>
          <w:rFonts w:hint="eastAsia" w:ascii="仿宋" w:hAnsi="仿宋" w:eastAsia="仿宋" w:cs="仿宋"/>
          <w:b/>
          <w:color w:val="auto"/>
          <w:kern w:val="44"/>
          <w:sz w:val="30"/>
          <w:szCs w:val="30"/>
          <w:lang w:val="en-US" w:eastAsia="zh-CN" w:bidi="ar"/>
        </w:rPr>
        <w:t>疏勒县洋大曼乡“厕所革命”整村推进项目</w:t>
      </w:r>
      <w:bookmarkEnd w:id="0"/>
      <w:r>
        <w:rPr>
          <w:rFonts w:hint="eastAsia" w:ascii="仿宋" w:hAnsi="仿宋" w:eastAsia="仿宋" w:cs="仿宋"/>
          <w:b/>
          <w:color w:val="auto"/>
          <w:kern w:val="44"/>
          <w:sz w:val="30"/>
          <w:szCs w:val="30"/>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b/>
          <w:color w:val="auto"/>
          <w:kern w:val="44"/>
          <w:sz w:val="30"/>
          <w:szCs w:val="30"/>
          <w:lang w:val="en-US" w:eastAsia="zh-CN" w:bidi="ar"/>
        </w:rPr>
        <w:t>公开招标公告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sz w:val="24"/>
          <w:szCs w:val="24"/>
        </w:rPr>
      </w:pPr>
      <w:r>
        <w:rPr>
          <w:rFonts w:hint="eastAsia" w:ascii="仿宋" w:hAnsi="仿宋" w:eastAsia="仿宋" w:cs="仿宋"/>
          <w:i w:val="0"/>
          <w:caps w:val="0"/>
          <w:color w:val="auto"/>
          <w:spacing w:val="0"/>
          <w:sz w:val="24"/>
          <w:szCs w:val="24"/>
        </w:rPr>
        <w:t> </w:t>
      </w:r>
      <w:r>
        <w:rPr>
          <w:rFonts w:hint="eastAsia" w:ascii="仿宋" w:hAnsi="仿宋" w:eastAsia="仿宋" w:cs="仿宋"/>
          <w:b/>
          <w:bCs/>
          <w:color w:val="auto"/>
          <w:sz w:val="24"/>
          <w:szCs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i w:val="0"/>
          <w:caps w:val="0"/>
          <w:color w:val="auto"/>
          <w:spacing w:val="0"/>
          <w:sz w:val="24"/>
          <w:szCs w:val="24"/>
          <w:highlight w:val="none"/>
        </w:rPr>
      </w:pPr>
      <w:r>
        <w:rPr>
          <w:rFonts w:hint="eastAsia" w:ascii="仿宋" w:hAnsi="仿宋" w:eastAsia="仿宋" w:cs="仿宋"/>
          <w:color w:val="auto"/>
          <w:sz w:val="24"/>
          <w:szCs w:val="24"/>
          <w:lang w:val="en-US" w:eastAsia="zh-CN"/>
        </w:rPr>
        <w:t>疏勒县</w:t>
      </w:r>
      <w:r>
        <w:rPr>
          <w:rFonts w:hint="eastAsia" w:ascii="仿宋" w:hAnsi="仿宋" w:eastAsia="仿宋" w:cs="仿宋"/>
          <w:color w:val="auto"/>
          <w:sz w:val="24"/>
          <w:szCs w:val="24"/>
          <w:lang w:eastAsia="zh-CN"/>
        </w:rPr>
        <w:t>洋大曼乡“厕所革命”整村推进项目的潜在供应商应在政采云平台（ http://www.ccgp-xinjiang.gov.cn /）获取招标文件，并于</w:t>
      </w:r>
      <w:r>
        <w:rPr>
          <w:rFonts w:hint="eastAsia" w:ascii="仿宋" w:hAnsi="仿宋" w:eastAsia="仿宋" w:cs="仿宋"/>
          <w:color w:val="auto"/>
          <w:sz w:val="24"/>
          <w:szCs w:val="24"/>
          <w:highlight w:val="none"/>
          <w:u w:val="none"/>
          <w:lang w:val="en-US" w:eastAsia="zh-CN"/>
        </w:rPr>
        <w:t>2022</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none"/>
          <w:lang w:val="en-US" w:eastAsia="zh-CN"/>
        </w:rPr>
        <w:t>11月19</w:t>
      </w:r>
      <w:r>
        <w:rPr>
          <w:rFonts w:hint="eastAsia" w:ascii="仿宋" w:hAnsi="仿宋" w:eastAsia="仿宋" w:cs="仿宋"/>
          <w:color w:val="auto"/>
          <w:sz w:val="24"/>
          <w:szCs w:val="24"/>
          <w:highlight w:val="none"/>
          <w:u w:val="none"/>
          <w:lang w:eastAsia="zh-CN"/>
        </w:rPr>
        <w:t>日</w:t>
      </w:r>
      <w:r>
        <w:rPr>
          <w:rFonts w:hint="eastAsia" w:ascii="仿宋" w:hAnsi="仿宋" w:eastAsia="仿宋" w:cs="仿宋"/>
          <w:color w:val="auto"/>
          <w:sz w:val="24"/>
          <w:szCs w:val="24"/>
          <w:highlight w:val="none"/>
          <w:u w:val="none"/>
          <w:lang w:val="en-US" w:eastAsia="zh-CN"/>
        </w:rPr>
        <w:t>11</w:t>
      </w:r>
      <w:r>
        <w:rPr>
          <w:rFonts w:hint="eastAsia" w:ascii="仿宋" w:hAnsi="仿宋" w:eastAsia="仿宋" w:cs="仿宋"/>
          <w:color w:val="auto"/>
          <w:sz w:val="24"/>
          <w:szCs w:val="24"/>
          <w:highlight w:val="none"/>
          <w:u w:val="none"/>
          <w:lang w:eastAsia="zh-CN"/>
        </w:rPr>
        <w:t>点</w:t>
      </w:r>
      <w:r>
        <w:rPr>
          <w:rFonts w:hint="eastAsia" w:ascii="仿宋" w:hAnsi="仿宋" w:eastAsia="仿宋" w:cs="仿宋"/>
          <w:color w:val="auto"/>
          <w:sz w:val="24"/>
          <w:szCs w:val="24"/>
          <w:highlight w:val="none"/>
          <w:u w:val="none"/>
          <w:lang w:val="en-US" w:eastAsia="zh-CN"/>
        </w:rPr>
        <w:t>00</w:t>
      </w:r>
      <w:r>
        <w:rPr>
          <w:rFonts w:hint="eastAsia" w:ascii="仿宋" w:hAnsi="仿宋" w:eastAsia="仿宋" w:cs="仿宋"/>
          <w:color w:val="auto"/>
          <w:sz w:val="24"/>
          <w:szCs w:val="24"/>
          <w:highlight w:val="none"/>
          <w:u w:val="none"/>
          <w:lang w:eastAsia="zh-CN"/>
        </w:rPr>
        <w:t>分前提交</w:t>
      </w:r>
      <w:r>
        <w:rPr>
          <w:rFonts w:hint="eastAsia" w:ascii="仿宋" w:hAnsi="仿宋" w:eastAsia="仿宋" w:cs="仿宋"/>
          <w:color w:val="auto"/>
          <w:sz w:val="24"/>
          <w:szCs w:val="24"/>
          <w:highlight w:val="none"/>
          <w:u w:val="none"/>
          <w:lang w:val="en-US" w:eastAsia="zh-CN"/>
        </w:rPr>
        <w:t>投标</w:t>
      </w:r>
      <w:r>
        <w:rPr>
          <w:rFonts w:hint="eastAsia" w:ascii="仿宋" w:hAnsi="仿宋" w:eastAsia="仿宋" w:cs="仿宋"/>
          <w:color w:val="auto"/>
          <w:sz w:val="24"/>
          <w:szCs w:val="24"/>
          <w:highlight w:val="none"/>
          <w:u w:val="none"/>
          <w:lang w:eastAsia="zh-CN"/>
        </w:rPr>
        <w:t>文件</w:t>
      </w:r>
      <w:r>
        <w:rPr>
          <w:rFonts w:hint="eastAsia" w:ascii="仿宋" w:hAnsi="仿宋" w:eastAsia="仿宋" w:cs="仿宋"/>
          <w:color w:val="auto"/>
          <w:sz w:val="24"/>
          <w:szCs w:val="24"/>
          <w:highlight w:val="none"/>
          <w:lang w:eastAsia="zh-CN"/>
        </w:rPr>
        <w:t>。</w:t>
      </w:r>
      <w:r>
        <w:rPr>
          <w:rFonts w:hint="eastAsia" w:ascii="仿宋" w:hAnsi="仿宋" w:eastAsia="仿宋" w:cs="仿宋"/>
          <w:i w:val="0"/>
          <w:caps w:val="0"/>
          <w:color w:val="auto"/>
          <w:spacing w:val="0"/>
          <w:sz w:val="24"/>
          <w:szCs w:val="24"/>
          <w:highlight w:val="none"/>
        </w:rPr>
        <w:t xml:space="preserve">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b/>
          <w:bCs/>
          <w:i w:val="0"/>
          <w:caps w:val="0"/>
          <w:color w:val="auto"/>
          <w:spacing w:val="0"/>
          <w:kern w:val="0"/>
          <w:sz w:val="24"/>
          <w:szCs w:val="24"/>
          <w:lang w:val="en-US" w:eastAsia="zh-CN" w:bidi="ar"/>
        </w:rPr>
      </w:pPr>
      <w:r>
        <w:rPr>
          <w:rFonts w:hint="eastAsia" w:ascii="仿宋" w:hAnsi="仿宋" w:eastAsia="仿宋" w:cs="仿宋"/>
          <w:b/>
          <w:bCs/>
          <w:i w:val="0"/>
          <w:caps w:val="0"/>
          <w:color w:val="auto"/>
          <w:spacing w:val="0"/>
          <w:kern w:val="0"/>
          <w:sz w:val="24"/>
          <w:szCs w:val="24"/>
          <w:lang w:val="en-US" w:eastAsia="zh-CN" w:bidi="ar"/>
        </w:rPr>
        <w:t>一、项目基本情况</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jc w:val="left"/>
        <w:textAlignment w:val="auto"/>
        <w:rPr>
          <w:rFonts w:hint="default"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项目编号：XJFZYCG(GK)-2022-080</w:t>
      </w:r>
    </w:p>
    <w:p>
      <w:pPr>
        <w:pStyle w:val="3"/>
        <w:keepNext w:val="0"/>
        <w:keepLines w:val="0"/>
        <w:pageBreakBefore w:val="0"/>
        <w:kinsoku/>
        <w:wordWrap/>
        <w:overflowPunct/>
        <w:topLinePunct w:val="0"/>
        <w:bidi w:val="0"/>
        <w:snapToGrid/>
        <w:spacing w:line="360" w:lineRule="exact"/>
        <w:textAlignment w:val="auto"/>
        <w:rPr>
          <w:rFonts w:hint="eastAsia"/>
          <w:lang w:val="en-US" w:eastAsia="zh-CN"/>
        </w:rPr>
      </w:pPr>
      <w:r>
        <w:rPr>
          <w:rFonts w:hint="eastAsia" w:ascii="仿宋" w:hAnsi="仿宋" w:eastAsia="仿宋" w:cs="仿宋"/>
          <w:i w:val="0"/>
          <w:caps w:val="0"/>
          <w:color w:val="auto"/>
          <w:spacing w:val="0"/>
          <w:kern w:val="0"/>
          <w:sz w:val="24"/>
          <w:szCs w:val="24"/>
          <w:lang w:val="en-US" w:eastAsia="zh-CN" w:bidi="ar"/>
        </w:rPr>
        <w:t> 项目名称：</w:t>
      </w:r>
      <w:r>
        <w:rPr>
          <w:rFonts w:hint="eastAsia" w:ascii="仿宋" w:hAnsi="仿宋" w:eastAsia="仿宋" w:cs="仿宋"/>
          <w:color w:val="auto"/>
          <w:sz w:val="24"/>
          <w:szCs w:val="24"/>
          <w:lang w:val="en-US" w:eastAsia="zh-CN"/>
        </w:rPr>
        <w:t>疏勒县</w:t>
      </w:r>
      <w:r>
        <w:rPr>
          <w:rFonts w:hint="eastAsia" w:ascii="仿宋" w:hAnsi="仿宋" w:eastAsia="仿宋" w:cs="仿宋"/>
          <w:color w:val="auto"/>
          <w:sz w:val="24"/>
          <w:szCs w:val="24"/>
          <w:lang w:eastAsia="zh-CN"/>
        </w:rPr>
        <w:t>洋大曼乡“厕所革命”整村推进项目</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采购方式：公开招标</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预算金额（元）：2387112.36元</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default"/>
          <w:highlight w:val="none"/>
          <w:lang w:val="en-US" w:eastAsia="zh-CN"/>
        </w:rPr>
      </w:pPr>
      <w:r>
        <w:rPr>
          <w:rFonts w:hint="eastAsia" w:ascii="仿宋" w:hAnsi="仿宋" w:eastAsia="仿宋" w:cs="仿宋"/>
          <w:i w:val="0"/>
          <w:caps w:val="0"/>
          <w:color w:val="auto"/>
          <w:spacing w:val="0"/>
          <w:kern w:val="0"/>
          <w:sz w:val="24"/>
          <w:szCs w:val="24"/>
          <w:lang w:val="en-US" w:eastAsia="zh-CN" w:bidi="ar"/>
        </w:rPr>
        <w:t>     最高限价</w:t>
      </w:r>
      <w:r>
        <w:rPr>
          <w:rFonts w:hint="eastAsia" w:ascii="仿宋" w:hAnsi="仿宋" w:eastAsia="仿宋" w:cs="仿宋"/>
          <w:i w:val="0"/>
          <w:caps w:val="0"/>
          <w:color w:val="auto"/>
          <w:spacing w:val="0"/>
          <w:kern w:val="0"/>
          <w:sz w:val="24"/>
          <w:szCs w:val="24"/>
          <w:highlight w:val="none"/>
          <w:lang w:val="en-US" w:eastAsia="zh-CN" w:bidi="ar"/>
        </w:rPr>
        <w:t>（元）：2387112.36元</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i w:val="0"/>
          <w:caps w:val="0"/>
          <w:color w:val="auto"/>
          <w:spacing w:val="0"/>
          <w:kern w:val="0"/>
          <w:sz w:val="24"/>
          <w:szCs w:val="24"/>
          <w:highlight w:val="none"/>
          <w:lang w:val="en-US" w:eastAsia="zh-CN" w:bidi="ar"/>
        </w:rPr>
      </w:pPr>
      <w:r>
        <w:rPr>
          <w:rFonts w:hint="eastAsia" w:ascii="仿宋" w:hAnsi="仿宋" w:eastAsia="仿宋" w:cs="仿宋"/>
          <w:i w:val="0"/>
          <w:caps w:val="0"/>
          <w:color w:val="auto"/>
          <w:spacing w:val="0"/>
          <w:kern w:val="0"/>
          <w:sz w:val="24"/>
          <w:szCs w:val="24"/>
          <w:highlight w:val="none"/>
          <w:lang w:val="en-US" w:eastAsia="zh-CN" w:bidi="ar"/>
        </w:rPr>
        <w:t>     采购需求：建设托万亚依拉克（7）村居民厕所、生活污水进行粪污一体化连片改造，实现粪污无害化处理</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i w:val="0"/>
          <w:caps w:val="0"/>
          <w:color w:val="auto"/>
          <w:spacing w:val="0"/>
          <w:kern w:val="0"/>
          <w:sz w:val="24"/>
          <w:szCs w:val="24"/>
          <w:highlight w:val="none"/>
          <w:u w:val="none"/>
          <w:lang w:val="en-US" w:eastAsia="zh-CN" w:bidi="ar"/>
        </w:rPr>
      </w:pPr>
      <w:r>
        <w:rPr>
          <w:rFonts w:hint="eastAsia" w:ascii="仿宋" w:hAnsi="仿宋" w:eastAsia="仿宋" w:cs="仿宋"/>
          <w:i w:val="0"/>
          <w:caps w:val="0"/>
          <w:color w:val="auto"/>
          <w:spacing w:val="0"/>
          <w:kern w:val="0"/>
          <w:sz w:val="24"/>
          <w:szCs w:val="24"/>
          <w:highlight w:val="none"/>
          <w:lang w:val="en-US" w:eastAsia="zh-CN" w:bidi="ar"/>
        </w:rPr>
        <w:t>     标项名称：</w:t>
      </w:r>
      <w:r>
        <w:rPr>
          <w:rFonts w:hint="eastAsia" w:ascii="仿宋" w:hAnsi="仿宋" w:eastAsia="仿宋" w:cs="仿宋"/>
          <w:color w:val="auto"/>
          <w:sz w:val="24"/>
          <w:szCs w:val="24"/>
          <w:highlight w:val="none"/>
          <w:lang w:val="en-US" w:eastAsia="zh-CN"/>
        </w:rPr>
        <w:t>疏勒县</w:t>
      </w:r>
      <w:r>
        <w:rPr>
          <w:rFonts w:hint="eastAsia" w:ascii="仿宋" w:hAnsi="仿宋" w:eastAsia="仿宋" w:cs="仿宋"/>
          <w:color w:val="auto"/>
          <w:sz w:val="24"/>
          <w:szCs w:val="24"/>
          <w:highlight w:val="none"/>
          <w:lang w:eastAsia="zh-CN"/>
        </w:rPr>
        <w:t>洋大曼乡“厕所革命”整村推进项目</w:t>
      </w:r>
      <w:r>
        <w:rPr>
          <w:rFonts w:hint="eastAsia" w:ascii="仿宋" w:hAnsi="仿宋" w:eastAsia="仿宋" w:cs="仿宋"/>
          <w:i w:val="0"/>
          <w:caps w:val="0"/>
          <w:color w:val="auto"/>
          <w:spacing w:val="0"/>
          <w:kern w:val="0"/>
          <w:sz w:val="24"/>
          <w:szCs w:val="24"/>
          <w:highlight w:val="none"/>
          <w:u w:val="non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240" w:firstLineChars="100"/>
        <w:jc w:val="left"/>
        <w:textAlignment w:val="auto"/>
        <w:rPr>
          <w:rFonts w:hint="eastAsia" w:ascii="仿宋" w:hAnsi="仿宋" w:eastAsia="仿宋" w:cs="仿宋"/>
          <w:i w:val="0"/>
          <w:caps w:val="0"/>
          <w:color w:val="auto"/>
          <w:spacing w:val="0"/>
          <w:kern w:val="0"/>
          <w:sz w:val="24"/>
          <w:szCs w:val="24"/>
          <w:highlight w:val="none"/>
          <w:lang w:val="en-US" w:eastAsia="zh-CN" w:bidi="ar"/>
        </w:rPr>
      </w:pPr>
      <w:r>
        <w:rPr>
          <w:rFonts w:hint="eastAsia" w:ascii="仿宋" w:hAnsi="仿宋" w:eastAsia="仿宋" w:cs="仿宋"/>
          <w:i w:val="0"/>
          <w:caps w:val="0"/>
          <w:color w:val="auto"/>
          <w:spacing w:val="0"/>
          <w:kern w:val="0"/>
          <w:sz w:val="24"/>
          <w:szCs w:val="24"/>
          <w:highlight w:val="none"/>
          <w:lang w:val="en-US" w:eastAsia="zh-CN" w:bidi="ar"/>
        </w:rPr>
        <w:t xml:space="preserve">  数量：1</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538" w:leftChars="256" w:right="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简要规格描述或项目基本概况介绍、用途：建设托万亚依拉克（7）村居民</w:t>
      </w:r>
      <w:r>
        <w:rPr>
          <w:rFonts w:hint="eastAsia" w:ascii="仿宋" w:hAnsi="仿宋" w:eastAsia="仿宋" w:cs="仿宋"/>
          <w:i w:val="0"/>
          <w:caps w:val="0"/>
          <w:color w:val="auto"/>
          <w:spacing w:val="0"/>
          <w:kern w:val="0"/>
          <w:sz w:val="24"/>
          <w:szCs w:val="24"/>
          <w:highlight w:val="none"/>
          <w:lang w:val="en-US" w:eastAsia="zh-CN" w:bidi="ar"/>
        </w:rPr>
        <w:t>厕所、生活污水进行粪污一体化连片改造，实现粪污无害化处理</w:t>
      </w:r>
      <w:r>
        <w:rPr>
          <w:rFonts w:hint="eastAsia" w:ascii="仿宋" w:hAnsi="仿宋" w:eastAsia="仿宋" w:cs="仿宋"/>
          <w:color w:val="auto"/>
          <w:sz w:val="24"/>
          <w:szCs w:val="24"/>
          <w:highlight w:val="none"/>
          <w:lang w:val="en-US" w:eastAsia="zh-CN"/>
        </w:rPr>
        <w:t>。具体详见招标文件。</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i w:val="0"/>
          <w:caps w:val="0"/>
          <w:color w:val="000000"/>
          <w:spacing w:val="0"/>
          <w:kern w:val="0"/>
          <w:sz w:val="24"/>
          <w:szCs w:val="24"/>
          <w:highlight w:val="none"/>
          <w:lang w:val="en-US" w:eastAsia="zh-CN" w:bidi="ar"/>
        </w:rPr>
        <w:t>    备注：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合同履约期限</w:t>
      </w:r>
      <w:r>
        <w:rPr>
          <w:rFonts w:hint="eastAsia" w:ascii="仿宋" w:hAnsi="仿宋" w:eastAsia="仿宋" w:cs="仿宋"/>
          <w:i w:val="0"/>
          <w:caps w:val="0"/>
          <w:color w:val="auto"/>
          <w:spacing w:val="0"/>
          <w:kern w:val="0"/>
          <w:sz w:val="24"/>
          <w:szCs w:val="24"/>
          <w:lang w:val="en-US" w:eastAsia="zh-CN" w:bidi="ar"/>
        </w:rPr>
        <w:t>：甲乙双方签合同为准</w:t>
      </w:r>
      <w:r>
        <w:rPr>
          <w:rFonts w:hint="eastAsia" w:ascii="仿宋" w:hAnsi="仿宋" w:eastAsia="仿宋" w:cs="仿宋"/>
          <w:i w:val="0"/>
          <w:caps w:val="0"/>
          <w:color w:val="auto"/>
          <w:spacing w:val="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本项目（否）接受联合体投标。</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Style w:val="9"/>
          <w:rFonts w:hint="eastAsia" w:ascii="仿宋" w:hAnsi="仿宋" w:eastAsia="仿宋" w:cs="仿宋"/>
          <w:i w:val="0"/>
          <w:caps w:val="0"/>
          <w:color w:val="000000"/>
          <w:spacing w:val="0"/>
          <w:kern w:val="0"/>
          <w:sz w:val="24"/>
          <w:szCs w:val="24"/>
          <w:lang w:val="en-US" w:eastAsia="zh-CN" w:bidi="ar"/>
        </w:rPr>
      </w:pPr>
      <w:r>
        <w:rPr>
          <w:rStyle w:val="9"/>
          <w:rFonts w:hint="eastAsia" w:ascii="仿宋" w:hAnsi="仿宋" w:eastAsia="仿宋" w:cs="仿宋"/>
          <w:i w:val="0"/>
          <w:caps w:val="0"/>
          <w:color w:val="000000"/>
          <w:spacing w:val="0"/>
          <w:kern w:val="0"/>
          <w:sz w:val="24"/>
          <w:szCs w:val="24"/>
          <w:lang w:val="en-US" w:eastAsia="zh-CN" w:bidi="ar"/>
        </w:rPr>
        <w:t>申请人的资格要求：</w:t>
      </w:r>
    </w:p>
    <w:p>
      <w:pPr>
        <w:keepNext w:val="0"/>
        <w:keepLines w:val="0"/>
        <w:pageBreakBefore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pPr>
        <w:keepNext w:val="0"/>
        <w:keepLines w:val="0"/>
        <w:pageBreakBefore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2.落实政府采购政策需满足的资格要求：无</w:t>
      </w:r>
    </w:p>
    <w:p>
      <w:pPr>
        <w:keepNext w:val="0"/>
        <w:keepLines w:val="0"/>
        <w:pageBreakBefore w:val="0"/>
        <w:widowControl/>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3.本项目的特定资格要求：</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1）</w:t>
      </w:r>
      <w:r>
        <w:rPr>
          <w:rStyle w:val="9"/>
          <w:rFonts w:hint="eastAsia" w:ascii="仿宋" w:hAnsi="仿宋" w:eastAsia="仿宋" w:cs="仿宋"/>
          <w:b w:val="0"/>
          <w:bCs/>
          <w:color w:val="auto"/>
          <w:sz w:val="24"/>
          <w:szCs w:val="24"/>
        </w:rPr>
        <w:t>具有有效的营业执照；</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2）</w:t>
      </w:r>
      <w:r>
        <w:rPr>
          <w:rStyle w:val="9"/>
          <w:rFonts w:hint="eastAsia" w:ascii="仿宋" w:hAnsi="仿宋" w:eastAsia="仿宋" w:cs="仿宋"/>
          <w:b w:val="0"/>
          <w:bCs/>
          <w:color w:val="auto"/>
          <w:sz w:val="24"/>
          <w:szCs w:val="24"/>
        </w:rPr>
        <w:t>法人（自然人）授权书及被委托人身份证（法定代表人投标提供法定代表人身份证）；</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3）</w:t>
      </w:r>
      <w:r>
        <w:rPr>
          <w:rStyle w:val="9"/>
          <w:rFonts w:hint="eastAsia" w:ascii="仿宋" w:hAnsi="仿宋" w:eastAsia="仿宋" w:cs="仿宋"/>
          <w:b w:val="0"/>
          <w:bCs/>
          <w:color w:val="auto"/>
          <w:sz w:val="24"/>
          <w:szCs w:val="24"/>
        </w:rPr>
        <w:t>提供2022年本单位及授权委托人缴纳的近</w:t>
      </w:r>
      <w:r>
        <w:rPr>
          <w:rStyle w:val="9"/>
          <w:rFonts w:hint="eastAsia" w:ascii="仿宋" w:hAnsi="仿宋" w:eastAsia="仿宋" w:cs="仿宋"/>
          <w:b w:val="0"/>
          <w:bCs/>
          <w:color w:val="auto"/>
          <w:sz w:val="24"/>
          <w:szCs w:val="24"/>
          <w:lang w:val="en-US" w:eastAsia="zh-CN"/>
        </w:rPr>
        <w:t>3</w:t>
      </w:r>
      <w:r>
        <w:rPr>
          <w:rStyle w:val="9"/>
          <w:rFonts w:hint="eastAsia" w:ascii="仿宋" w:hAnsi="仿宋" w:eastAsia="仿宋" w:cs="仿宋"/>
          <w:b w:val="0"/>
          <w:bCs/>
          <w:color w:val="auto"/>
          <w:sz w:val="24"/>
          <w:szCs w:val="24"/>
        </w:rPr>
        <w:t>个月社保缴纳证明；</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4）具有依法缴纳近3个月的税收良好记录证明（完税证明）</w:t>
      </w:r>
      <w:r>
        <w:rPr>
          <w:rStyle w:val="9"/>
          <w:rFonts w:hint="eastAsia" w:ascii="仿宋" w:hAnsi="仿宋" w:eastAsia="仿宋" w:cs="仿宋"/>
          <w:b w:val="0"/>
          <w:bCs/>
          <w:color w:val="auto"/>
          <w:sz w:val="24"/>
          <w:szCs w:val="24"/>
        </w:rPr>
        <w:t>；</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lang w:eastAsia="zh-CN"/>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5）</w:t>
      </w:r>
      <w:r>
        <w:rPr>
          <w:rStyle w:val="9"/>
          <w:rFonts w:hint="eastAsia" w:ascii="仿宋" w:hAnsi="仿宋" w:eastAsia="仿宋" w:cs="仿宋"/>
          <w:b w:val="0"/>
          <w:bCs/>
          <w:color w:val="auto"/>
          <w:sz w:val="24"/>
          <w:szCs w:val="24"/>
        </w:rPr>
        <w:t>2021年度的财务审计报告（新成立未满一年的公司需提供有效的银行资信证明）</w:t>
      </w:r>
      <w:r>
        <w:rPr>
          <w:rStyle w:val="9"/>
          <w:rFonts w:hint="eastAsia" w:ascii="仿宋" w:hAnsi="仿宋" w:eastAsia="仿宋" w:cs="仿宋"/>
          <w:b w:val="0"/>
          <w:bCs/>
          <w:color w:val="auto"/>
          <w:sz w:val="24"/>
          <w:szCs w:val="24"/>
          <w:lang w:eastAsia="zh-CN"/>
        </w:rPr>
        <w:t>：</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6）</w:t>
      </w:r>
      <w:r>
        <w:rPr>
          <w:rStyle w:val="9"/>
          <w:rFonts w:hint="eastAsia" w:ascii="仿宋" w:hAnsi="仿宋" w:eastAsia="仿宋" w:cs="仿宋"/>
          <w:b w:val="0"/>
          <w:bCs/>
          <w:color w:val="auto"/>
          <w:sz w:val="24"/>
          <w:szCs w:val="24"/>
        </w:rPr>
        <w:t>提供针对本次项目《反商业贿赂承诺书》。  </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7）</w:t>
      </w:r>
      <w:r>
        <w:rPr>
          <w:rStyle w:val="9"/>
          <w:rFonts w:hint="eastAsia" w:ascii="仿宋" w:hAnsi="仿宋" w:eastAsia="仿宋" w:cs="仿宋"/>
          <w:b w:val="0"/>
          <w:bCs/>
          <w:color w:val="auto"/>
          <w:sz w:val="24"/>
          <w:szCs w:val="24"/>
        </w:rPr>
        <w:t>参加政府采购活动前3年内在经营活动中没有重大违法记录的书面声明；</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8）</w:t>
      </w:r>
      <w:r>
        <w:rPr>
          <w:rStyle w:val="9"/>
          <w:rFonts w:hint="eastAsia" w:ascii="仿宋" w:hAnsi="仿宋" w:eastAsia="仿宋" w:cs="仿宋"/>
          <w:b w:val="0"/>
          <w:bCs/>
          <w:color w:val="auto"/>
          <w:sz w:val="24"/>
          <w:szCs w:val="24"/>
        </w:rPr>
        <w:t>根据《财政部关于在政府采购活动中查询及使用信用记录有关问题的通知》（财库﹝2016﹞125号）的要求，凡拟参加本次招标项目的供应商，如在“信用中国”网站（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开标现场招标代理或招标人查询为准）</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三、获取招标文件</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373"/>
        <w:jc w:val="left"/>
        <w:textAlignment w:val="auto"/>
        <w:rPr>
          <w:rFonts w:hint="eastAsia" w:ascii="仿宋" w:hAnsi="仿宋" w:eastAsia="仿宋" w:cs="仿宋"/>
          <w:i w:val="0"/>
          <w:caps w:val="0"/>
          <w:color w:val="auto"/>
          <w:spacing w:val="0"/>
          <w:kern w:val="0"/>
          <w:sz w:val="24"/>
          <w:szCs w:val="24"/>
          <w:u w:val="none"/>
          <w:lang w:val="en-US" w:eastAsia="zh-CN" w:bidi="ar"/>
        </w:rPr>
      </w:pPr>
      <w:r>
        <w:rPr>
          <w:rFonts w:hint="eastAsia" w:ascii="仿宋" w:hAnsi="仿宋" w:eastAsia="仿宋" w:cs="仿宋"/>
          <w:i w:val="0"/>
          <w:caps w:val="0"/>
          <w:color w:val="auto"/>
          <w:spacing w:val="0"/>
          <w:kern w:val="0"/>
          <w:sz w:val="24"/>
          <w:szCs w:val="24"/>
          <w:lang w:val="en-US" w:eastAsia="zh-CN" w:bidi="ar"/>
        </w:rPr>
        <w:t>   </w:t>
      </w:r>
      <w:r>
        <w:rPr>
          <w:rFonts w:hint="eastAsia" w:ascii="仿宋" w:hAnsi="仿宋" w:eastAsia="仿宋" w:cs="仿宋"/>
          <w:i w:val="0"/>
          <w:caps w:val="0"/>
          <w:color w:val="auto"/>
          <w:spacing w:val="0"/>
          <w:kern w:val="0"/>
          <w:sz w:val="24"/>
          <w:szCs w:val="24"/>
          <w:u w:val="none"/>
          <w:lang w:val="en-US" w:eastAsia="zh-CN" w:bidi="ar"/>
        </w:rPr>
        <w:t>时间：2022年10月30日至2022年11月04日，每天上午10:30至14:00，下午15：30至19:30（法定节假日除外）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caps w:val="0"/>
          <w:color w:val="000000" w:themeColor="text1"/>
          <w:spacing w:val="0"/>
          <w:sz w:val="24"/>
          <w:szCs w:val="24"/>
          <w14:textFill>
            <w14:solidFill>
              <w14:schemeClr w14:val="tx1"/>
            </w14:solidFill>
          </w14:textFill>
        </w:rPr>
        <w:t>地点：</w:t>
      </w:r>
      <w:r>
        <w:rPr>
          <w:rFonts w:hint="eastAsia" w:ascii="仿宋" w:hAnsi="仿宋" w:eastAsia="仿宋" w:cs="仿宋"/>
          <w:color w:val="000000" w:themeColor="text1"/>
          <w:sz w:val="24"/>
          <w:szCs w:val="24"/>
          <w:lang w:eastAsia="zh-CN"/>
          <w14:textFill>
            <w14:solidFill>
              <w14:schemeClr w14:val="tx1"/>
            </w14:solidFill>
          </w14:textFill>
        </w:rPr>
        <w:t>政采云平台（ http://www.ccgp-xinjiang.gov.cn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仿宋" w:hAnsi="仿宋" w:eastAsia="仿宋" w:cs="仿宋"/>
          <w:i w:val="0"/>
          <w:caps w:val="0"/>
          <w:color w:val="000000" w:themeColor="text1"/>
          <w:spacing w:val="0"/>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14:textFill>
            <w14:solidFill>
              <w14:schemeClr w14:val="tx1"/>
            </w14:solidFill>
          </w14:textFill>
        </w:rPr>
        <w:t>方式：</w:t>
      </w:r>
      <w:r>
        <w:rPr>
          <w:rFonts w:hint="eastAsia" w:ascii="仿宋" w:hAnsi="仿宋" w:eastAsia="仿宋" w:cs="仿宋"/>
          <w:i w:val="0"/>
          <w:caps w:val="0"/>
          <w:color w:val="000000" w:themeColor="text1"/>
          <w:spacing w:val="0"/>
          <w:kern w:val="0"/>
          <w:sz w:val="24"/>
          <w:szCs w:val="24"/>
          <w:u w:val="none"/>
          <w:lang w:val="en-US" w:eastAsia="zh-CN" w:bidi="ar"/>
          <w14:textFill>
            <w14:solidFill>
              <w14:schemeClr w14:val="tx1"/>
            </w14:solidFill>
          </w14:textFill>
        </w:rPr>
        <w:t>线上获取，投标人登录政采云账户,在线申请获取招标文件（登录政府采购云平台→采购项目→获取招标文件→申请，审核通过后可下载招标文件，如有操作性问题，可与政采云在线客服进行咨询，咨询电话400-881-7190）。</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hint="eastAsia" w:ascii="仿宋" w:hAnsi="仿宋" w:eastAsia="仿宋" w:cs="仿宋"/>
          <w:i w:val="0"/>
          <w:caps w:val="0"/>
          <w:color w:val="000000" w:themeColor="text1"/>
          <w:spacing w:val="0"/>
          <w:kern w:val="0"/>
          <w:sz w:val="24"/>
          <w:szCs w:val="24"/>
          <w:lang w:val="en-US" w:eastAsia="zh-CN" w:bidi="ar"/>
          <w14:textFill>
            <w14:solidFill>
              <w14:schemeClr w14:val="tx1"/>
            </w14:solidFill>
          </w14:textFill>
        </w:rPr>
      </w:pPr>
      <w:r>
        <w:rPr>
          <w:rFonts w:hint="eastAsia" w:ascii="仿宋" w:hAnsi="仿宋" w:eastAsia="仿宋" w:cs="仿宋"/>
          <w:b/>
          <w:i w:val="0"/>
          <w:caps w:val="0"/>
          <w:color w:val="000000" w:themeColor="text1"/>
          <w:spacing w:val="0"/>
          <w:kern w:val="0"/>
          <w:sz w:val="24"/>
          <w:szCs w:val="24"/>
          <w:lang w:val="en-US" w:eastAsia="zh-CN" w:bidi="ar"/>
          <w14:textFill>
            <w14:solidFill>
              <w14:schemeClr w14:val="tx1"/>
            </w14:solidFill>
          </w14:textFill>
        </w:rPr>
        <w:t>四、投标文件提交</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截止时间：2022年11月19日 11:00</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719" w:leftChars="228" w:hanging="240" w:hangingChars="10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地   点： 供应商登录政采云平台https://www.zcygov.cn/在线提交（不见面开标）</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仿宋" w:hAnsi="仿宋" w:eastAsia="仿宋" w:cs="仿宋"/>
          <w:color w:val="auto"/>
          <w:sz w:val="24"/>
          <w:szCs w:val="24"/>
          <w:u w:val="none"/>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五、投标文件开启</w:t>
      </w:r>
      <w:r>
        <w:rPr>
          <w:rFonts w:hint="eastAsia" w:ascii="仿宋" w:hAnsi="仿宋" w:eastAsia="仿宋" w:cs="仿宋"/>
          <w:i w:val="0"/>
          <w:caps w:val="0"/>
          <w:color w:val="auto"/>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开启时间：</w:t>
      </w:r>
      <w:r>
        <w:rPr>
          <w:rFonts w:hint="eastAsia" w:ascii="仿宋" w:hAnsi="仿宋" w:eastAsia="仿宋" w:cs="仿宋"/>
          <w:i w:val="0"/>
          <w:caps w:val="0"/>
          <w:color w:val="auto"/>
          <w:spacing w:val="0"/>
          <w:kern w:val="0"/>
          <w:sz w:val="24"/>
          <w:szCs w:val="24"/>
          <w:highlight w:val="none"/>
          <w:lang w:val="en-US" w:eastAsia="zh-CN" w:bidi="ar"/>
        </w:rPr>
        <w:t>2022年</w:t>
      </w:r>
      <w:r>
        <w:rPr>
          <w:rFonts w:hint="eastAsia" w:ascii="仿宋" w:hAnsi="仿宋" w:eastAsia="仿宋" w:cs="仿宋"/>
          <w:i w:val="0"/>
          <w:caps w:val="0"/>
          <w:color w:val="auto"/>
          <w:spacing w:val="0"/>
          <w:kern w:val="0"/>
          <w:sz w:val="24"/>
          <w:szCs w:val="24"/>
          <w:lang w:val="en-US" w:eastAsia="zh-CN" w:bidi="ar"/>
        </w:rPr>
        <w:t xml:space="preserve">11月19日 11:00 </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719" w:leftChars="228" w:hanging="240" w:hangingChars="10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地   点：供应商登录政采云平台https://www.zcygov.cn/在线提交（不见面开标）</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right="0"/>
        <w:jc w:val="both"/>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b/>
          <w:i w:val="0"/>
          <w:caps w:val="0"/>
          <w:color w:val="000000"/>
          <w:spacing w:val="0"/>
          <w:kern w:val="0"/>
          <w:sz w:val="24"/>
          <w:szCs w:val="24"/>
          <w:lang w:val="en-US" w:eastAsia="zh-CN" w:bidi="ar"/>
        </w:rPr>
        <w:t>六、公告期限</w:t>
      </w:r>
      <w:r>
        <w:rPr>
          <w:rFonts w:hint="eastAsia" w:ascii="仿宋" w:hAnsi="仿宋" w:eastAsia="仿宋" w:cs="仿宋"/>
          <w:i w:val="0"/>
          <w:caps w:val="0"/>
          <w:color w:val="00000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jc w:val="lef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自本公告发布之日起5个工作日。</w:t>
      </w:r>
    </w:p>
    <w:p>
      <w:pPr>
        <w:pStyle w:val="4"/>
        <w:rPr>
          <w:rFonts w:hint="eastAsia" w:ascii="仿宋" w:hAnsi="仿宋" w:eastAsia="仿宋" w:cs="仿宋"/>
          <w:b/>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七、其他</w:t>
      </w:r>
    </w:p>
    <w:p>
      <w:pPr>
        <w:pStyle w:val="4"/>
        <w:rPr>
          <w:rFonts w:hint="eastAsia" w:ascii="仿宋" w:hAnsi="仿宋" w:eastAsia="仿宋" w:cs="仿宋"/>
          <w:b/>
          <w:i w:val="0"/>
          <w:caps w:val="0"/>
          <w:color w:val="auto"/>
          <w:spacing w:val="0"/>
          <w:kern w:val="0"/>
          <w:sz w:val="24"/>
          <w:szCs w:val="24"/>
          <w:lang w:val="en-US" w:eastAsia="zh-CN" w:bidi="ar"/>
        </w:rPr>
      </w:pP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lang w:val="en-US" w:eastAsia="zh-CN"/>
        </w:rPr>
        <w:t xml:space="preserve"> </w:t>
      </w:r>
      <w:r>
        <w:rPr>
          <w:rFonts w:ascii="Times New Roman" w:hAnsi="Times New Roman" w:eastAsia="宋体" w:cs="Times New Roman"/>
        </w:rPr>
        <w:t>1</w:t>
      </w:r>
      <w:r>
        <w:rPr>
          <w:rFonts w:hint="eastAsia" w:ascii="仿宋" w:hAnsi="仿宋" w:eastAsia="仿宋" w:cs="仿宋"/>
          <w:color w:val="auto"/>
        </w:rPr>
        <w:t>.本项目为电子招投标，供应商需要使用 CA 加密设备，凡参加本项目必须可自主通过新疆 CA 申领渠道“新疆政务通”申请政采云平台可使用的 CA 设备， 如原有兵团或公共资源使用的 CA，可与新疆 CA 联系，申请增加电子证书即可， 无需重复申领。</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2.本项目实行网上投标，采用电子投标文件(供应商须使用 CA 加密设备通过政采云电子投标客户端制作投标文件)。若供应商参与投标，自行承担投标一切费用。</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3.各供应商应在开标前应确保成为新疆维吾尔自治区政府采购网正式注册入库供应商，并完成 CA 数字证书申领。因未注册入库、未办理 CA 数字证书等原因造成无法投标或投标失败等后果由供应商自行承担。</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4.供应商将政采云电子交易客户端下载、安装完成后，可通过账号密码或CA 登录客户端进行投标文件制作。在使用政采云投标客户端时，建议使用 WIN7 及 以 上 操 作 系 统 。 客 户 端 请 至 新 疆 政 府 采 购 网</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（http://www.ccgp-xinjiang.gov.cn/）下载专区查看，如有问题可拨打政采云客户服务热线 400-881-7190 进行咨询。</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5.供应商在开标时须使用制作加密电子投标文件所使用的 CA 锁及电脑，电脑须提前配置好浏览器（建议使用谷歌浏览器），以便开标时解锁。</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6.投标保证金缴纳及确认时间：凡拟参加本次招标项目的供应商，必须在开标前将投标保证金汇入指定账户。投标保证金汇款凭证上用途栏应注明:招标项目名称+投标保证金。</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7.供 应 商 对 不 见 面 开 评 标 系 统 的 技 术 操 作 咨 询 ， 可 通 过https://edu.zcygov.cn/luban/xinjiang-e-biding 自助查询，也可在政采云帮助 中心 常见 问题 解 答和 操作 流程 讲 解视 频中 自助 查询 ， 网址 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 1 号群：30349928（如已加入 1-11 群，无需重复加入，十一个群联动直播），钉钉工具软件具有回放功能，直播培训结束后可在钉钉群中回放观看学习。</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8.政 采 云 线 上 获 取 招 标 文 件 方 法 ： 供 应 商 登 陆 政 采 云 平 台http://www.zcygov.cn/，在线申请获取采购文件（登录政府采购云平台 → 项目采购 → 获取采购文件 → 申请，审核通过后可下载招标文件，如有操作性问题，可与政采云在线客服进行咨询，咨询电话：400-881-7190）</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根据《政府采购促进中小企业发展管理办法》，本项目专门面向中小企业预留采购份额。  </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特别提示：</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1、超过200万元的货物和服务采购项目、超过400万元的工程采购项目中适宜由中小企业提供的，预留该部分采购项目预算总额的40%以上专门面向中小企业采购，其中预留给小微企业的比例不低于60%。</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八、凡对本次招标提出询问，请按以下方式联系</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1.采购人信息</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color w:val="auto"/>
        </w:rPr>
        <w:t>名       称：疏勒县洋大曼乡人民政府  </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lang w:eastAsia="zh-CN"/>
        </w:rPr>
        <w:t>地</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址：</w:t>
      </w:r>
      <w:r>
        <w:rPr>
          <w:rFonts w:hint="eastAsia" w:ascii="仿宋" w:hAnsi="仿宋" w:eastAsia="仿宋" w:cs="仿宋"/>
          <w:color w:val="auto"/>
        </w:rPr>
        <w:t>疏勒县洋大曼乡人民政府  </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default" w:ascii="仿宋" w:hAnsi="仿宋" w:eastAsia="仿宋" w:cs="仿宋"/>
          <w:color w:val="auto"/>
          <w:highlight w:val="red"/>
          <w:lang w:val="en-US" w:eastAsia="zh-CN"/>
        </w:rPr>
      </w:pPr>
      <w:r>
        <w:rPr>
          <w:rFonts w:hint="eastAsia" w:ascii="仿宋" w:hAnsi="仿宋" w:eastAsia="仿宋" w:cs="仿宋"/>
          <w:color w:val="auto"/>
        </w:rPr>
        <w:t>联 系 电 话：</w:t>
      </w:r>
      <w:r>
        <w:rPr>
          <w:rFonts w:hint="eastAsia" w:ascii="仿宋" w:hAnsi="仿宋" w:eastAsia="仿宋" w:cs="仿宋"/>
          <w:color w:val="auto"/>
          <w:lang w:val="en-US" w:eastAsia="zh-CN"/>
        </w:rPr>
        <w:t>张航</w:t>
      </w:r>
      <w:r>
        <w:rPr>
          <w:rFonts w:hint="default" w:ascii="仿宋" w:hAnsi="仿宋" w:eastAsia="仿宋" w:cs="仿宋"/>
          <w:color w:val="auto"/>
          <w:highlight w:val="none"/>
          <w:lang w:val="en-US" w:eastAsia="zh-CN"/>
        </w:rPr>
        <w:t>17797981128</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2.采购代理机构信息</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名 称：新疆方中圆工程项目管理有限公司</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地 址：新疆喀什地区喀什经济开发区深喀大道总部经济区浙商大厦14楼1402号</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项目联系人：李静</w:t>
      </w:r>
    </w:p>
    <w:p>
      <w:r>
        <w:rPr>
          <w:rFonts w:hint="eastAsia" w:ascii="仿宋" w:hAnsi="仿宋" w:eastAsia="仿宋" w:cs="仿宋"/>
          <w:i w:val="0"/>
          <w:caps w:val="0"/>
          <w:color w:val="auto"/>
          <w:spacing w:val="0"/>
          <w:kern w:val="0"/>
          <w:sz w:val="24"/>
          <w:szCs w:val="24"/>
          <w:lang w:val="en-US" w:eastAsia="zh-CN" w:bidi="ar"/>
        </w:rPr>
        <w:t>     联系方式：18709080028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C5C92"/>
    <w:multiLevelType w:val="singleLevel"/>
    <w:tmpl w:val="731C5C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ZjJmMTE5YTA0MDY0MDU5M2ZlNmM1YjlmYzcyNWEifQ=="/>
  </w:docVars>
  <w:rsids>
    <w:rsidRoot w:val="3B3C0178"/>
    <w:rsid w:val="3B3C0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List"/>
    <w:basedOn w:val="1"/>
    <w:uiPriority w:val="0"/>
    <w:pPr>
      <w:ind w:left="200" w:hanging="200" w:hangingChars="200"/>
    </w:pPr>
  </w:style>
  <w:style w:type="paragraph" w:styleId="5">
    <w:name w:val="Normal (Web)"/>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2022-10-29T03:31:00Z</dcterms:created>
  <dc:creator>WPS_1495853391</dc:creator>
  <cp:lastModifiedBy>WPS_1495853391</cp:lastModifiedBy>
  <dcterms:modified xsi:type="dcterms:W3CDTF">2022-10-29T03:32:19Z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27BFAA5BE54B42C4A52115A6C42799CB</vt:lpwstr>
  </property>
</Properties>
</file>