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rPr>
        <w:t>昌吉市</w:t>
      </w:r>
      <w:r>
        <w:rPr>
          <w:rFonts w:hint="eastAsia" w:ascii="仿宋_GB2312" w:hAnsi="仿宋_GB2312" w:eastAsia="仿宋_GB2312" w:cs="仿宋_GB2312"/>
          <w:b/>
          <w:color w:val="000000"/>
          <w:kern w:val="0"/>
          <w:sz w:val="44"/>
          <w:szCs w:val="44"/>
          <w:lang w:eastAsia="zh-CN"/>
        </w:rPr>
        <w:t>人民医院污水处理站维保服务</w:t>
      </w:r>
      <w:r>
        <w:rPr>
          <w:rFonts w:hint="eastAsia" w:ascii="仿宋_GB2312" w:hAnsi="仿宋_GB2312" w:eastAsia="仿宋_GB2312" w:cs="仿宋_GB2312"/>
          <w:b/>
          <w:color w:val="000000"/>
          <w:kern w:val="0"/>
          <w:sz w:val="44"/>
          <w:szCs w:val="44"/>
        </w:rPr>
        <w:t>项目</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公开招标采购公告</w:t>
      </w:r>
    </w:p>
    <w:p>
      <w:pPr>
        <w:pStyle w:val="6"/>
        <w:rPr>
          <w:rFonts w:hint="eastAsia"/>
          <w:lang w:val="en-US" w:eastAsia="zh-CN"/>
        </w:rPr>
      </w:pPr>
    </w:p>
    <w:p>
      <w:pPr>
        <w:pStyle w:val="6"/>
        <w:rPr>
          <w:rFonts w:hint="default"/>
          <w:lang w:val="en-US" w:eastAsia="zh-CN"/>
        </w:rPr>
      </w:pPr>
    </w:p>
    <w:p>
      <w:pPr>
        <w:adjustRightInd w:val="0"/>
        <w:snapToGrid w:val="0"/>
        <w:spacing w:line="264" w:lineRule="auto"/>
        <w:ind w:firstLine="643" w:firstLineChars="200"/>
        <w:rPr>
          <w:rFonts w:hint="default" w:ascii="华文仿宋" w:hAnsi="华文仿宋" w:eastAsia="华文仿宋" w:cs="华文仿宋"/>
          <w:b/>
          <w:color w:val="FF0000"/>
          <w:sz w:val="32"/>
          <w:szCs w:val="32"/>
          <w:lang w:val="en-US" w:eastAsia="zh-CN"/>
        </w:rPr>
      </w:pPr>
      <w:r>
        <w:rPr>
          <w:rFonts w:hint="eastAsia" w:ascii="华文仿宋" w:hAnsi="华文仿宋" w:eastAsia="华文仿宋" w:cs="华文仿宋"/>
          <w:b/>
          <w:sz w:val="32"/>
          <w:szCs w:val="32"/>
          <w:lang w:eastAsia="zh-CN"/>
        </w:rPr>
        <w:t>一、</w:t>
      </w: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F</w:t>
      </w:r>
      <w:r>
        <w:rPr>
          <w:rFonts w:hint="eastAsia" w:ascii="华文仿宋" w:hAnsi="华文仿宋" w:eastAsia="华文仿宋" w:cs="华文仿宋"/>
          <w:b/>
          <w:sz w:val="32"/>
          <w:szCs w:val="32"/>
        </w:rPr>
        <w:t>W2022-</w:t>
      </w:r>
      <w:r>
        <w:rPr>
          <w:rFonts w:hint="eastAsia" w:ascii="华文仿宋" w:hAnsi="华文仿宋" w:eastAsia="华文仿宋" w:cs="华文仿宋"/>
          <w:b/>
          <w:sz w:val="32"/>
          <w:szCs w:val="32"/>
          <w:lang w:val="en-US" w:eastAsia="zh-CN"/>
        </w:rPr>
        <w:t>021</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 xml:space="preserve">采购组织类型：政府集中采购-委托本级集采 </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w:t>
      </w:r>
      <w:r>
        <w:rPr>
          <w:rFonts w:hint="eastAsia" w:ascii="仿宋" w:hAnsi="仿宋" w:eastAsia="仿宋"/>
          <w:b/>
          <w:color w:val="auto"/>
          <w:sz w:val="32"/>
          <w:szCs w:val="32"/>
          <w:highlight w:val="none"/>
        </w:rPr>
        <w:t>昌吉市</w:t>
      </w:r>
      <w:r>
        <w:rPr>
          <w:rFonts w:hint="eastAsia" w:ascii="仿宋" w:hAnsi="仿宋" w:eastAsia="仿宋"/>
          <w:b/>
          <w:color w:val="auto"/>
          <w:sz w:val="32"/>
          <w:szCs w:val="32"/>
          <w:highlight w:val="none"/>
          <w:lang w:val="en-US" w:eastAsia="zh-CN"/>
        </w:rPr>
        <w:t>人民医院污水处理站维保服务</w:t>
      </w:r>
      <w:r>
        <w:rPr>
          <w:rFonts w:hint="eastAsia" w:ascii="仿宋" w:hAnsi="仿宋" w:eastAsia="仿宋"/>
          <w:b/>
          <w:color w:val="auto"/>
          <w:sz w:val="32"/>
          <w:szCs w:val="32"/>
          <w:highlight w:val="none"/>
        </w:rPr>
        <w:t>项目</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1300000.00</w:t>
      </w:r>
      <w:r>
        <w:rPr>
          <w:rFonts w:hint="eastAsia" w:ascii="华文仿宋" w:hAnsi="华文仿宋" w:eastAsia="华文仿宋" w:cs="华文仿宋"/>
          <w:b/>
          <w:sz w:val="32"/>
          <w:szCs w:val="32"/>
        </w:rPr>
        <w:t>元。</w:t>
      </w:r>
    </w:p>
    <w:p>
      <w:pPr>
        <w:adjustRightInd w:val="0"/>
        <w:snapToGrid w:val="0"/>
        <w:spacing w:line="264" w:lineRule="auto"/>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3、采购方式：</w:t>
      </w:r>
      <w:r>
        <w:rPr>
          <w:rFonts w:hint="eastAsia" w:ascii="华文仿宋" w:hAnsi="华文仿宋" w:eastAsia="华文仿宋" w:cs="华文仿宋"/>
          <w:b/>
          <w:sz w:val="32"/>
          <w:szCs w:val="32"/>
          <w:lang w:eastAsia="zh-CN"/>
        </w:rPr>
        <w:t>公开招标</w:t>
      </w:r>
    </w:p>
    <w:p>
      <w:pPr>
        <w:keepNext w:val="0"/>
        <w:keepLines w:val="0"/>
        <w:pageBreakBefore w:val="0"/>
        <w:widowControl/>
        <w:kinsoku/>
        <w:wordWrap/>
        <w:overflowPunct/>
        <w:topLinePunct w:val="0"/>
        <w:autoSpaceDE/>
        <w:autoSpaceDN/>
        <w:bidi w:val="0"/>
        <w:adjustRightInd/>
        <w:spacing w:line="440" w:lineRule="exact"/>
        <w:ind w:firstLine="643" w:firstLineChars="200"/>
        <w:textAlignment w:val="auto"/>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4、简要规格描述：</w:t>
      </w:r>
      <w:r>
        <w:rPr>
          <w:rFonts w:hint="eastAsia" w:ascii="仿宋" w:hAnsi="仿宋" w:eastAsia="仿宋" w:cs="仿宋_GB2312"/>
          <w:b/>
          <w:color w:val="auto"/>
          <w:sz w:val="32"/>
          <w:szCs w:val="32"/>
          <w:highlight w:val="none"/>
        </w:rPr>
        <w:t>对昌吉市</w:t>
      </w:r>
      <w:r>
        <w:rPr>
          <w:rFonts w:hint="eastAsia" w:ascii="仿宋" w:hAnsi="仿宋" w:eastAsia="仿宋" w:cs="仿宋_GB2312"/>
          <w:b/>
          <w:color w:val="auto"/>
          <w:sz w:val="32"/>
          <w:szCs w:val="32"/>
          <w:highlight w:val="none"/>
          <w:lang w:eastAsia="zh-CN"/>
        </w:rPr>
        <w:t>人民医院污水处理站进行运行维护，为保证污水处理池正常运行及排放达标（详见招标文件）。</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四、投标供应商资格要求:</w:t>
      </w:r>
    </w:p>
    <w:p>
      <w:pPr>
        <w:adjustRightInd w:val="0"/>
        <w:snapToGrid w:val="0"/>
        <w:spacing w:line="264" w:lineRule="auto"/>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（一）符合《中华人民共和国政府采购法》第二十二条的规定；</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w:t>
      </w:r>
      <w:r>
        <w:rPr>
          <w:rFonts w:hint="eastAsia" w:ascii="华文仿宋" w:hAnsi="华文仿宋" w:eastAsia="华文仿宋" w:cs="华文仿宋"/>
          <w:b/>
          <w:sz w:val="32"/>
          <w:szCs w:val="32"/>
          <w:lang w:eastAsia="zh-CN"/>
        </w:rPr>
        <w:t>招标</w:t>
      </w:r>
      <w:r>
        <w:rPr>
          <w:rFonts w:hint="eastAsia" w:ascii="华文仿宋" w:hAnsi="华文仿宋" w:eastAsia="华文仿宋" w:cs="华文仿宋"/>
          <w:b/>
          <w:sz w:val="32"/>
          <w:szCs w:val="32"/>
        </w:rPr>
        <w:t xml:space="preserve">截止时间前20天内）； </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w:t>
      </w:r>
      <w:r>
        <w:rPr>
          <w:rFonts w:hint="eastAsia" w:ascii="华文仿宋" w:hAnsi="华文仿宋" w:eastAsia="华文仿宋" w:cs="华文仿宋"/>
          <w:b/>
          <w:sz w:val="32"/>
          <w:szCs w:val="32"/>
          <w:lang w:eastAsia="zh-CN"/>
        </w:rPr>
        <w:t>招标</w:t>
      </w:r>
      <w:r>
        <w:rPr>
          <w:rFonts w:hint="eastAsia" w:ascii="华文仿宋" w:hAnsi="华文仿宋" w:eastAsia="华文仿宋" w:cs="华文仿宋"/>
          <w:b/>
          <w:sz w:val="32"/>
          <w:szCs w:val="32"/>
        </w:rPr>
        <w:t>文件的报名及获取时间、地址、售价:</w:t>
      </w:r>
    </w:p>
    <w:p>
      <w:pPr>
        <w:adjustRightInd w:val="0"/>
        <w:snapToGrid w:val="0"/>
        <w:spacing w:line="264" w:lineRule="auto"/>
        <w:ind w:firstLine="643" w:firstLineChars="200"/>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pPr>
      <w:r>
        <w:rPr>
          <w:rFonts w:hint="eastAsia" w:ascii="华文仿宋" w:hAnsi="华文仿宋" w:eastAsia="华文仿宋" w:cs="华文仿宋"/>
          <w:b/>
          <w:sz w:val="32"/>
          <w:szCs w:val="32"/>
        </w:rPr>
        <w:t>（一）报名获取时间：</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202</w:t>
      </w:r>
      <w:r>
        <w:rPr>
          <w:rFonts w:hint="eastAsia" w:ascii="华文仿宋" w:hAnsi="华文仿宋" w:eastAsia="华文仿宋" w:cs="华文仿宋"/>
          <w:b/>
          <w:color w:val="000000" w:themeColor="text1"/>
          <w:sz w:val="32"/>
          <w:szCs w:val="32"/>
          <w:highlight w:val="none"/>
          <w:shd w:val="clear" w:color="auto" w:fill="auto"/>
          <w:lang w:val="en-US" w:eastAsia="zh-CN"/>
          <w14:textFill>
            <w14:solidFill>
              <w14:schemeClr w14:val="tx1"/>
            </w14:solidFill>
          </w14:textFill>
        </w:rPr>
        <w:t>2</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w:t>
      </w:r>
      <w:r>
        <w:rPr>
          <w:rFonts w:hint="eastAsia" w:ascii="华文仿宋" w:hAnsi="华文仿宋" w:eastAsia="华文仿宋" w:cs="华文仿宋"/>
          <w:b/>
          <w:color w:val="000000" w:themeColor="text1"/>
          <w:sz w:val="32"/>
          <w:szCs w:val="32"/>
          <w:highlight w:val="none"/>
          <w:shd w:val="clear" w:color="auto" w:fill="auto"/>
          <w:lang w:val="en-US" w:eastAsia="zh-CN"/>
          <w14:textFill>
            <w14:solidFill>
              <w14:schemeClr w14:val="tx1"/>
            </w14:solidFill>
          </w14:textFill>
        </w:rPr>
        <w:t>12-28</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至202</w:t>
      </w:r>
      <w:r>
        <w:rPr>
          <w:rFonts w:hint="eastAsia" w:ascii="华文仿宋" w:hAnsi="华文仿宋" w:eastAsia="华文仿宋" w:cs="华文仿宋"/>
          <w:b/>
          <w:color w:val="000000" w:themeColor="text1"/>
          <w:sz w:val="32"/>
          <w:szCs w:val="32"/>
          <w:highlight w:val="none"/>
          <w:shd w:val="clear" w:color="auto" w:fill="auto"/>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w:t>
      </w:r>
      <w:r>
        <w:rPr>
          <w:rFonts w:hint="eastAsia" w:ascii="华文仿宋" w:hAnsi="华文仿宋" w:eastAsia="华文仿宋" w:cs="华文仿宋"/>
          <w:b/>
          <w:color w:val="000000" w:themeColor="text1"/>
          <w:sz w:val="32"/>
          <w:szCs w:val="32"/>
          <w:highlight w:val="none"/>
          <w:shd w:val="clear" w:color="auto" w:fill="auto"/>
          <w:lang w:val="en-US" w:eastAsia="zh-CN"/>
          <w14:textFill>
            <w14:solidFill>
              <w14:schemeClr w14:val="tx1"/>
            </w14:solidFill>
          </w14:textFill>
        </w:rPr>
        <w:t>1</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w:t>
      </w:r>
      <w:r>
        <w:rPr>
          <w:rFonts w:hint="eastAsia" w:ascii="华文仿宋" w:hAnsi="华文仿宋" w:eastAsia="华文仿宋" w:cs="华文仿宋"/>
          <w:b/>
          <w:color w:val="000000" w:themeColor="text1"/>
          <w:sz w:val="32"/>
          <w:szCs w:val="32"/>
          <w:highlight w:val="none"/>
          <w:shd w:val="clear" w:color="auto" w:fill="auto"/>
          <w:lang w:val="en-US" w:eastAsia="zh-CN"/>
          <w14:textFill>
            <w14:solidFill>
              <w14:schemeClr w14:val="tx1"/>
            </w14:solidFill>
          </w14:textFill>
        </w:rPr>
        <w:t>5</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下午</w:t>
      </w:r>
      <w:r>
        <w:rPr>
          <w:rFonts w:hint="eastAsia" w:ascii="华文仿宋" w:hAnsi="华文仿宋" w:eastAsia="华文仿宋" w:cs="华文仿宋"/>
          <w:b/>
          <w:color w:val="000000" w:themeColor="text1"/>
          <w:sz w:val="32"/>
          <w:szCs w:val="32"/>
          <w:highlight w:val="none"/>
          <w:shd w:val="clear" w:color="auto" w:fill="auto"/>
          <w:lang w:val="en-US" w:eastAsia="zh-CN"/>
          <w14:textFill>
            <w14:solidFill>
              <w14:schemeClr w14:val="tx1"/>
            </w14:solidFill>
          </w14:textFill>
        </w:rPr>
        <w:t>19:30</w:t>
      </w:r>
      <w:r>
        <w:rPr>
          <w:rFonts w:hint="eastAsia" w:ascii="华文仿宋" w:hAnsi="华文仿宋" w:eastAsia="华文仿宋" w:cs="华文仿宋"/>
          <w:b/>
          <w:color w:val="000000" w:themeColor="text1"/>
          <w:sz w:val="32"/>
          <w:szCs w:val="32"/>
          <w:highlight w:val="none"/>
          <w:shd w:val="clear" w:color="auto" w:fill="auto"/>
          <w14:textFill>
            <w14:solidFill>
              <w14:schemeClr w14:val="tx1"/>
            </w14:solidFill>
          </w14:textFill>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（四）</w:t>
      </w:r>
      <w:r>
        <w:rPr>
          <w:rFonts w:hint="eastAsia" w:ascii="华文仿宋" w:hAnsi="华文仿宋" w:eastAsia="华文仿宋" w:cs="华文仿宋"/>
          <w:b/>
          <w:color w:val="auto"/>
          <w:sz w:val="32"/>
          <w:szCs w:val="32"/>
        </w:rPr>
        <w:t>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六、获取</w:t>
      </w:r>
      <w:r>
        <w:rPr>
          <w:rFonts w:hint="eastAsia" w:ascii="华文仿宋" w:hAnsi="华文仿宋" w:eastAsia="华文仿宋" w:cs="华文仿宋"/>
          <w:b/>
          <w:color w:val="auto"/>
          <w:sz w:val="32"/>
          <w:szCs w:val="32"/>
          <w:highlight w:val="none"/>
          <w:lang w:eastAsia="zh-CN"/>
        </w:rPr>
        <w:t>招标</w:t>
      </w:r>
      <w:r>
        <w:rPr>
          <w:rFonts w:hint="eastAsia" w:ascii="华文仿宋" w:hAnsi="华文仿宋" w:eastAsia="华文仿宋" w:cs="华文仿宋"/>
          <w:b/>
          <w:color w:val="auto"/>
          <w:sz w:val="32"/>
          <w:szCs w:val="32"/>
          <w:highlight w:val="none"/>
        </w:rPr>
        <w:t xml:space="preserve">文件应上传：  </w:t>
      </w:r>
    </w:p>
    <w:p>
      <w:p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（一）</w:t>
      </w:r>
      <w:r>
        <w:rPr>
          <w:rFonts w:hint="eastAsia" w:ascii="华文仿宋" w:hAnsi="华文仿宋" w:eastAsia="华文仿宋" w:cs="华文仿宋"/>
          <w:b/>
          <w:color w:val="auto"/>
          <w:sz w:val="32"/>
          <w:szCs w:val="32"/>
          <w:lang w:val="en-US" w:eastAsia="zh-CN"/>
        </w:rPr>
        <w:t>具备有效期内的</w:t>
      </w:r>
      <w:r>
        <w:rPr>
          <w:rFonts w:hint="eastAsia" w:ascii="华文仿宋" w:hAnsi="华文仿宋" w:eastAsia="华文仿宋" w:cs="华文仿宋"/>
          <w:b/>
          <w:bCs/>
          <w:sz w:val="32"/>
          <w:szCs w:val="32"/>
        </w:rPr>
        <w:t>营业执照；</w:t>
      </w:r>
    </w:p>
    <w:p>
      <w:p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二</w:t>
      </w:r>
      <w:r>
        <w:rPr>
          <w:rFonts w:hint="eastAsia" w:ascii="华文仿宋" w:hAnsi="华文仿宋" w:eastAsia="华文仿宋" w:cs="华文仿宋"/>
          <w:b/>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w:t>
      </w:r>
      <w:r>
        <w:rPr>
          <w:rFonts w:hint="eastAsia" w:ascii="华文仿宋" w:hAnsi="华文仿宋" w:eastAsia="华文仿宋" w:cs="华文仿宋"/>
          <w:b/>
          <w:bCs/>
          <w:color w:val="000000"/>
          <w:sz w:val="32"/>
          <w:szCs w:val="32"/>
        </w:rPr>
        <w:t>提交招标文件截止时间</w:t>
      </w:r>
      <w:r>
        <w:rPr>
          <w:rFonts w:hint="eastAsia" w:ascii="华文仿宋" w:hAnsi="华文仿宋" w:eastAsia="华文仿宋" w:cs="华文仿宋"/>
          <w:b/>
          <w:bCs/>
          <w:color w:val="auto"/>
          <w:sz w:val="32"/>
          <w:szCs w:val="32"/>
          <w:highlight w:val="none"/>
        </w:rPr>
        <w:t>：202</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18上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18上</w:t>
      </w:r>
      <w:r>
        <w:rPr>
          <w:rFonts w:hint="eastAsia" w:ascii="华文仿宋" w:hAnsi="华文仿宋" w:eastAsia="华文仿宋" w:cs="华文仿宋"/>
          <w:b/>
          <w:bCs/>
          <w:color w:val="auto"/>
          <w:sz w:val="32"/>
          <w:szCs w:val="32"/>
          <w:highlight w:val="none"/>
        </w:rPr>
        <w:t>午</w:t>
      </w:r>
      <w:r>
        <w:rPr>
          <w:rFonts w:hint="eastAsia" w:ascii="华文仿宋" w:hAnsi="华文仿宋" w:eastAsia="华文仿宋" w:cs="华文仿宋"/>
          <w:b/>
          <w:bCs/>
          <w:color w:val="auto"/>
          <w:sz w:val="32"/>
          <w:szCs w:val="32"/>
          <w:highlight w:val="none"/>
          <w:lang w:val="en-US" w:eastAsia="zh-CN"/>
        </w:rPr>
        <w:t>10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26000.00元（贰万陆仟元整）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w:t>
      </w:r>
      <w:r>
        <w:rPr>
          <w:rFonts w:hint="eastAsia" w:ascii="华文仿宋" w:hAnsi="华文仿宋" w:eastAsia="华文仿宋" w:cs="华文仿宋"/>
          <w:b/>
          <w:color w:val="auto"/>
          <w:sz w:val="32"/>
          <w:szCs w:val="32"/>
          <w:highlight w:val="none"/>
          <w:lang w:val="en-US" w:eastAsia="zh-CN"/>
        </w:rPr>
        <w:t>昌吉市人民医院污水处理站维保服务项目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w:t>
      </w:r>
      <w:r>
        <w:rPr>
          <w:rFonts w:hint="eastAsia" w:ascii="华文仿宋" w:hAnsi="华文仿宋" w:eastAsia="华文仿宋" w:cs="华文仿宋"/>
          <w:b/>
          <w:color w:val="auto"/>
          <w:sz w:val="32"/>
          <w:szCs w:val="32"/>
          <w:highlight w:val="none"/>
          <w:lang w:eastAsia="zh-CN"/>
        </w:rPr>
        <w:t>招标</w:t>
      </w:r>
      <w:r>
        <w:rPr>
          <w:rFonts w:hint="eastAsia" w:ascii="华文仿宋" w:hAnsi="华文仿宋" w:eastAsia="华文仿宋" w:cs="华文仿宋"/>
          <w:b/>
          <w:color w:val="auto"/>
          <w:sz w:val="32"/>
          <w:szCs w:val="32"/>
          <w:highlight w:val="none"/>
        </w:rPr>
        <w:t>，采用电子响应文件，供应商参加</w:t>
      </w:r>
      <w:r>
        <w:rPr>
          <w:rFonts w:hint="eastAsia" w:ascii="华文仿宋" w:hAnsi="华文仿宋" w:eastAsia="华文仿宋" w:cs="华文仿宋"/>
          <w:b/>
          <w:color w:val="auto"/>
          <w:sz w:val="32"/>
          <w:szCs w:val="32"/>
          <w:highlight w:val="none"/>
          <w:lang w:eastAsia="zh-CN"/>
        </w:rPr>
        <w:t>投标</w:t>
      </w:r>
      <w:r>
        <w:rPr>
          <w:rFonts w:hint="eastAsia" w:ascii="华文仿宋" w:hAnsi="华文仿宋" w:eastAsia="华文仿宋" w:cs="华文仿宋"/>
          <w:b/>
          <w:color w:val="auto"/>
          <w:sz w:val="32"/>
          <w:szCs w:val="32"/>
          <w:highlight w:val="none"/>
        </w:rPr>
        <w:t>，并自行承担因参与</w:t>
      </w:r>
      <w:r>
        <w:rPr>
          <w:rFonts w:hint="eastAsia" w:ascii="华文仿宋" w:hAnsi="华文仿宋" w:eastAsia="华文仿宋" w:cs="华文仿宋"/>
          <w:b/>
          <w:color w:val="auto"/>
          <w:sz w:val="32"/>
          <w:szCs w:val="32"/>
          <w:highlight w:val="none"/>
          <w:lang w:eastAsia="zh-CN"/>
        </w:rPr>
        <w:t>投标</w:t>
      </w:r>
      <w:r>
        <w:rPr>
          <w:rFonts w:hint="eastAsia" w:ascii="华文仿宋" w:hAnsi="华文仿宋" w:eastAsia="华文仿宋" w:cs="华文仿宋"/>
          <w:b/>
          <w:color w:val="auto"/>
          <w:sz w:val="32"/>
          <w:szCs w:val="32"/>
          <w:highlight w:val="none"/>
        </w:rPr>
        <w:t>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陈宁</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numPr>
          <w:ilvl w:val="0"/>
          <w:numId w:val="2"/>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华文仿宋" w:hAnsi="华文仿宋" w:eastAsia="华文仿宋" w:cs="华文仿宋"/>
          <w:b/>
          <w:color w:val="auto"/>
          <w:sz w:val="32"/>
          <w:szCs w:val="32"/>
          <w:highlight w:val="none"/>
          <w:lang w:val="en-US" w:eastAsia="zh-CN"/>
        </w:rPr>
        <w:t>昌吉市人民医院</w:t>
      </w:r>
    </w:p>
    <w:p>
      <w:pPr>
        <w:numPr>
          <w:ilvl w:val="0"/>
          <w:numId w:val="0"/>
        </w:num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刘谦</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color w:val="auto"/>
          <w:sz w:val="32"/>
          <w:szCs w:val="32"/>
          <w:highlight w:val="none"/>
          <w:lang w:val="en-US" w:eastAsia="zh-CN"/>
        </w:rPr>
        <w:t>13579618578</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sz w:val="32"/>
          <w:szCs w:val="32"/>
        </w:rPr>
        <w:t>昌吉市</w:t>
      </w:r>
      <w:r>
        <w:rPr>
          <w:rFonts w:hint="eastAsia" w:ascii="华文仿宋" w:hAnsi="华文仿宋" w:eastAsia="华文仿宋" w:cs="华文仿宋"/>
          <w:b/>
          <w:sz w:val="32"/>
          <w:szCs w:val="32"/>
          <w:lang w:eastAsia="zh-CN"/>
        </w:rPr>
        <w:t>宁边西路</w:t>
      </w:r>
      <w:r>
        <w:rPr>
          <w:rFonts w:hint="eastAsia" w:ascii="华文仿宋" w:hAnsi="华文仿宋" w:eastAsia="华文仿宋" w:cs="华文仿宋"/>
          <w:b/>
          <w:sz w:val="32"/>
          <w:szCs w:val="32"/>
          <w:lang w:val="en-US" w:eastAsia="zh-CN"/>
        </w:rPr>
        <w:t>135号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bookmarkStart w:id="0" w:name="_GoBack"/>
      <w:bookmarkEnd w:id="0"/>
      <w:r>
        <w:rPr>
          <w:rFonts w:hint="eastAsia" w:ascii="华文仿宋" w:hAnsi="华文仿宋" w:eastAsia="华文仿宋" w:cs="华文仿宋"/>
          <w:b/>
          <w:color w:val="auto"/>
          <w:sz w:val="32"/>
          <w:szCs w:val="32"/>
          <w:highlight w:val="none"/>
          <w:lang w:val="en-US" w:eastAsia="zh-CN"/>
        </w:rPr>
        <w:t>12</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27</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Dc3ODBkY2VmYWVkOTZiYTIyM2UzNTliY2Y3Y2IifQ=="/>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4F6ABF"/>
    <w:rsid w:val="039A5069"/>
    <w:rsid w:val="03C023B0"/>
    <w:rsid w:val="03CD493B"/>
    <w:rsid w:val="04923ED0"/>
    <w:rsid w:val="04A760E4"/>
    <w:rsid w:val="04D85813"/>
    <w:rsid w:val="05015854"/>
    <w:rsid w:val="05837670"/>
    <w:rsid w:val="06537CBF"/>
    <w:rsid w:val="06AE32F8"/>
    <w:rsid w:val="072467E6"/>
    <w:rsid w:val="072B0FB9"/>
    <w:rsid w:val="07C80C8E"/>
    <w:rsid w:val="090F5127"/>
    <w:rsid w:val="093C1CE2"/>
    <w:rsid w:val="09450051"/>
    <w:rsid w:val="09522B45"/>
    <w:rsid w:val="09972F7D"/>
    <w:rsid w:val="09AD2365"/>
    <w:rsid w:val="09E23FFA"/>
    <w:rsid w:val="0A2A5DCD"/>
    <w:rsid w:val="0A70700E"/>
    <w:rsid w:val="0B916519"/>
    <w:rsid w:val="0BAC2DF4"/>
    <w:rsid w:val="0BD80DB8"/>
    <w:rsid w:val="0C08719F"/>
    <w:rsid w:val="0C4E1781"/>
    <w:rsid w:val="0CA531FA"/>
    <w:rsid w:val="0CB03B6D"/>
    <w:rsid w:val="0D2E61E5"/>
    <w:rsid w:val="0D741BB6"/>
    <w:rsid w:val="0E1335E3"/>
    <w:rsid w:val="0E20094E"/>
    <w:rsid w:val="0E2116B8"/>
    <w:rsid w:val="0E6B129F"/>
    <w:rsid w:val="0ED03B2E"/>
    <w:rsid w:val="0ED15363"/>
    <w:rsid w:val="10274DCC"/>
    <w:rsid w:val="104471CC"/>
    <w:rsid w:val="10E2249D"/>
    <w:rsid w:val="10F23454"/>
    <w:rsid w:val="12E520FB"/>
    <w:rsid w:val="12EF5BAF"/>
    <w:rsid w:val="14C371B7"/>
    <w:rsid w:val="151A3E02"/>
    <w:rsid w:val="15475BA8"/>
    <w:rsid w:val="15D71004"/>
    <w:rsid w:val="15F61F75"/>
    <w:rsid w:val="15F702A8"/>
    <w:rsid w:val="16511DDC"/>
    <w:rsid w:val="176F097A"/>
    <w:rsid w:val="17EE0708"/>
    <w:rsid w:val="183D590E"/>
    <w:rsid w:val="183E57DF"/>
    <w:rsid w:val="18400FCE"/>
    <w:rsid w:val="189725AF"/>
    <w:rsid w:val="190F6EE5"/>
    <w:rsid w:val="1A6A4A29"/>
    <w:rsid w:val="1C0B3B49"/>
    <w:rsid w:val="1C6A080D"/>
    <w:rsid w:val="1CAD1494"/>
    <w:rsid w:val="1D005A57"/>
    <w:rsid w:val="1D1D590D"/>
    <w:rsid w:val="1DB7276C"/>
    <w:rsid w:val="1DE023F0"/>
    <w:rsid w:val="1DE410D1"/>
    <w:rsid w:val="1ECA3459"/>
    <w:rsid w:val="1ECC58EA"/>
    <w:rsid w:val="1F9D7EBA"/>
    <w:rsid w:val="202F57E3"/>
    <w:rsid w:val="217C56B1"/>
    <w:rsid w:val="21F47047"/>
    <w:rsid w:val="22055568"/>
    <w:rsid w:val="22711E04"/>
    <w:rsid w:val="231D7B78"/>
    <w:rsid w:val="232F2E24"/>
    <w:rsid w:val="24630DC7"/>
    <w:rsid w:val="24673067"/>
    <w:rsid w:val="259634AC"/>
    <w:rsid w:val="26540BCC"/>
    <w:rsid w:val="26FA51B0"/>
    <w:rsid w:val="273C5521"/>
    <w:rsid w:val="274A2C2B"/>
    <w:rsid w:val="27E57EAE"/>
    <w:rsid w:val="284D70A3"/>
    <w:rsid w:val="287919F2"/>
    <w:rsid w:val="289E5825"/>
    <w:rsid w:val="2A580039"/>
    <w:rsid w:val="2A966ED1"/>
    <w:rsid w:val="2AE3534D"/>
    <w:rsid w:val="2C554B40"/>
    <w:rsid w:val="2E0301D3"/>
    <w:rsid w:val="2EA479ED"/>
    <w:rsid w:val="2EB4331B"/>
    <w:rsid w:val="2F003D6A"/>
    <w:rsid w:val="2F713D0F"/>
    <w:rsid w:val="2FF91D7A"/>
    <w:rsid w:val="300A4DAA"/>
    <w:rsid w:val="30FD18EB"/>
    <w:rsid w:val="321A4602"/>
    <w:rsid w:val="3258559D"/>
    <w:rsid w:val="32F60166"/>
    <w:rsid w:val="33457080"/>
    <w:rsid w:val="33867B81"/>
    <w:rsid w:val="33D73EF2"/>
    <w:rsid w:val="341A3FDF"/>
    <w:rsid w:val="34401253"/>
    <w:rsid w:val="355B1A0C"/>
    <w:rsid w:val="35FA6CC5"/>
    <w:rsid w:val="361A4A2C"/>
    <w:rsid w:val="36AA09B4"/>
    <w:rsid w:val="379171D2"/>
    <w:rsid w:val="381B6DB3"/>
    <w:rsid w:val="389320F0"/>
    <w:rsid w:val="38CD29DC"/>
    <w:rsid w:val="39194863"/>
    <w:rsid w:val="3993785C"/>
    <w:rsid w:val="39FD0834"/>
    <w:rsid w:val="3A14050E"/>
    <w:rsid w:val="3AB23AE7"/>
    <w:rsid w:val="3CDE699E"/>
    <w:rsid w:val="3CF5386D"/>
    <w:rsid w:val="3D390781"/>
    <w:rsid w:val="3D400A9B"/>
    <w:rsid w:val="3D517D54"/>
    <w:rsid w:val="3D581B8D"/>
    <w:rsid w:val="3D926B4D"/>
    <w:rsid w:val="3E4831EC"/>
    <w:rsid w:val="3E9A6430"/>
    <w:rsid w:val="3EAD6EED"/>
    <w:rsid w:val="3ECA40EC"/>
    <w:rsid w:val="3F115A97"/>
    <w:rsid w:val="3F42694C"/>
    <w:rsid w:val="3F9F049B"/>
    <w:rsid w:val="4071418C"/>
    <w:rsid w:val="40BB2A19"/>
    <w:rsid w:val="40BC72C3"/>
    <w:rsid w:val="41163C73"/>
    <w:rsid w:val="413B2CE2"/>
    <w:rsid w:val="421313D4"/>
    <w:rsid w:val="42EF004F"/>
    <w:rsid w:val="435944DC"/>
    <w:rsid w:val="444F7117"/>
    <w:rsid w:val="44D95F8A"/>
    <w:rsid w:val="44F63EFC"/>
    <w:rsid w:val="45733815"/>
    <w:rsid w:val="45F27894"/>
    <w:rsid w:val="46966EB4"/>
    <w:rsid w:val="46A30C65"/>
    <w:rsid w:val="48567CB9"/>
    <w:rsid w:val="48652CAF"/>
    <w:rsid w:val="48876472"/>
    <w:rsid w:val="488F594D"/>
    <w:rsid w:val="48D04A68"/>
    <w:rsid w:val="48E63374"/>
    <w:rsid w:val="49286C0C"/>
    <w:rsid w:val="4969085F"/>
    <w:rsid w:val="49C027D5"/>
    <w:rsid w:val="49E73A74"/>
    <w:rsid w:val="4A615304"/>
    <w:rsid w:val="4A7967D2"/>
    <w:rsid w:val="4ABD00ED"/>
    <w:rsid w:val="4BB65BD2"/>
    <w:rsid w:val="4BC83726"/>
    <w:rsid w:val="4BE5603D"/>
    <w:rsid w:val="4C220257"/>
    <w:rsid w:val="4C2F52CD"/>
    <w:rsid w:val="4CE14C90"/>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4225C5F"/>
    <w:rsid w:val="5509096B"/>
    <w:rsid w:val="554B6192"/>
    <w:rsid w:val="55C22FCE"/>
    <w:rsid w:val="56384D25"/>
    <w:rsid w:val="565F6407"/>
    <w:rsid w:val="574071E5"/>
    <w:rsid w:val="57AB5D6B"/>
    <w:rsid w:val="57B757E0"/>
    <w:rsid w:val="58901D4F"/>
    <w:rsid w:val="58ED05EF"/>
    <w:rsid w:val="59E82FD8"/>
    <w:rsid w:val="5A16445A"/>
    <w:rsid w:val="5A6B0893"/>
    <w:rsid w:val="5A8C55DC"/>
    <w:rsid w:val="5B770782"/>
    <w:rsid w:val="5CA76804"/>
    <w:rsid w:val="5D176838"/>
    <w:rsid w:val="5D483505"/>
    <w:rsid w:val="5E166744"/>
    <w:rsid w:val="5E252C18"/>
    <w:rsid w:val="5E416D46"/>
    <w:rsid w:val="5F615F30"/>
    <w:rsid w:val="5F953101"/>
    <w:rsid w:val="5FF30F3C"/>
    <w:rsid w:val="600F1208"/>
    <w:rsid w:val="608A6DCB"/>
    <w:rsid w:val="608B79F1"/>
    <w:rsid w:val="60CA3BA9"/>
    <w:rsid w:val="60E77911"/>
    <w:rsid w:val="616E16B2"/>
    <w:rsid w:val="61E86E42"/>
    <w:rsid w:val="62BD5E3C"/>
    <w:rsid w:val="630E3878"/>
    <w:rsid w:val="635D7C35"/>
    <w:rsid w:val="63A11468"/>
    <w:rsid w:val="64202673"/>
    <w:rsid w:val="64B81214"/>
    <w:rsid w:val="65811568"/>
    <w:rsid w:val="66742794"/>
    <w:rsid w:val="668B3FD2"/>
    <w:rsid w:val="66B845C3"/>
    <w:rsid w:val="67A62015"/>
    <w:rsid w:val="68481E28"/>
    <w:rsid w:val="68B26DBC"/>
    <w:rsid w:val="68CD570E"/>
    <w:rsid w:val="6903293F"/>
    <w:rsid w:val="693C03B1"/>
    <w:rsid w:val="6A23142A"/>
    <w:rsid w:val="6A800124"/>
    <w:rsid w:val="6B756C16"/>
    <w:rsid w:val="6B9265C9"/>
    <w:rsid w:val="6C3271D8"/>
    <w:rsid w:val="6C354B55"/>
    <w:rsid w:val="6C8C2103"/>
    <w:rsid w:val="6D484B27"/>
    <w:rsid w:val="6D8F5F34"/>
    <w:rsid w:val="6E3077FE"/>
    <w:rsid w:val="6E734E6E"/>
    <w:rsid w:val="6E9F585A"/>
    <w:rsid w:val="6F575CD9"/>
    <w:rsid w:val="6FAD6E4C"/>
    <w:rsid w:val="6FFF7F0C"/>
    <w:rsid w:val="70517586"/>
    <w:rsid w:val="71523ACB"/>
    <w:rsid w:val="7158215F"/>
    <w:rsid w:val="720E4FCE"/>
    <w:rsid w:val="728F359A"/>
    <w:rsid w:val="73FA6FB8"/>
    <w:rsid w:val="74D27BB4"/>
    <w:rsid w:val="75036BAF"/>
    <w:rsid w:val="753F6A22"/>
    <w:rsid w:val="760B2A97"/>
    <w:rsid w:val="76733121"/>
    <w:rsid w:val="76AD47D2"/>
    <w:rsid w:val="76D73A6E"/>
    <w:rsid w:val="77586CD5"/>
    <w:rsid w:val="78E50325"/>
    <w:rsid w:val="78F15573"/>
    <w:rsid w:val="79114D5E"/>
    <w:rsid w:val="792242A6"/>
    <w:rsid w:val="793440E8"/>
    <w:rsid w:val="79547FCE"/>
    <w:rsid w:val="7958623E"/>
    <w:rsid w:val="79CA2B4E"/>
    <w:rsid w:val="7ABA7AC9"/>
    <w:rsid w:val="7AEF222F"/>
    <w:rsid w:val="7C012ADF"/>
    <w:rsid w:val="7C3B67F6"/>
    <w:rsid w:val="7C6055E7"/>
    <w:rsid w:val="7D5B78A1"/>
    <w:rsid w:val="7D6A4448"/>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rPr>
      <w:rFonts w:ascii="宋体" w:hAnsi="Courier New" w:cs="Courier New"/>
      <w:szCs w:val="21"/>
    </w:rPr>
  </w:style>
  <w:style w:type="paragraph" w:styleId="5">
    <w:name w:val="Normal Indent"/>
    <w:basedOn w:val="1"/>
    <w:qFormat/>
    <w:uiPriority w:val="0"/>
    <w:pPr>
      <w:ind w:firstLine="420"/>
    </w:pPr>
    <w:rPr>
      <w:sz w:val="21"/>
      <w:szCs w:val="20"/>
    </w:rPr>
  </w:style>
  <w:style w:type="paragraph" w:styleId="6">
    <w:name w:val="toa heading"/>
    <w:basedOn w:val="1"/>
    <w:next w:val="1"/>
    <w:unhideWhenUsed/>
    <w:qFormat/>
    <w:uiPriority w:val="99"/>
    <w:pPr>
      <w:spacing w:before="120"/>
    </w:pPr>
    <w:rPr>
      <w:rFonts w:ascii="Arial" w:hAnsi="Arial" w:eastAsia="仿宋"/>
      <w:sz w:val="24"/>
      <w:szCs w:val="20"/>
    </w:rPr>
  </w:style>
  <w:style w:type="paragraph" w:styleId="7">
    <w:name w:val="Body Text"/>
    <w:basedOn w:val="1"/>
    <w:qFormat/>
    <w:uiPriority w:val="0"/>
    <w:pPr>
      <w:spacing w:line="520" w:lineRule="exact"/>
      <w:jc w:val="center"/>
    </w:pPr>
    <w:rPr>
      <w:b/>
      <w:bCs/>
      <w:sz w:val="36"/>
    </w:rPr>
  </w:style>
  <w:style w:type="paragraph" w:styleId="8">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character" w:customStyle="1" w:styleId="23">
    <w:name w:val="x-tab-strip-text"/>
    <w:basedOn w:val="13"/>
    <w:qFormat/>
    <w:uiPriority w:val="0"/>
  </w:style>
  <w:style w:type="character" w:customStyle="1" w:styleId="24">
    <w:name w:val="x-tab-strip-text3"/>
    <w:basedOn w:val="13"/>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3"/>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1756</Words>
  <Characters>2102</Characters>
  <Lines>16</Lines>
  <Paragraphs>4</Paragraphs>
  <TotalTime>0</TotalTime>
  <ScaleCrop>false</ScaleCrop>
  <LinksUpToDate>false</LinksUpToDate>
  <CharactersWithSpaces>2157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2022-12-27T10:14:42Z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