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right="0" w:firstLine="6240" w:firstLineChars="2600"/>
        <w:jc w:val="both"/>
        <w:rPr>
          <w:rFonts w:hint="eastAsia" w:ascii="仿宋" w:hAnsi="仿宋" w:eastAsia="仿宋" w:cs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u w:val="none"/>
          <w:lang w:val="en-US" w:eastAsia="zh-CN" w:bidi="ar-SA"/>
        </w:rPr>
        <w:t>政府采购办备案处</w:t>
      </w:r>
    </w:p>
    <w:p>
      <w:pPr>
        <w:pStyle w:val="3"/>
        <w:pageBreakBefore w:val="0"/>
        <w:numPr>
          <w:ilvl w:val="0"/>
          <w:numId w:val="0"/>
        </w:numPr>
        <w:tabs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ind w:left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于田县斯也克乡“斯也克大道”及周边提升改造采购项目</w:t>
      </w:r>
    </w:p>
    <w:p>
      <w:pPr>
        <w:pStyle w:val="3"/>
        <w:pageBreakBefore w:val="0"/>
        <w:numPr>
          <w:ilvl w:val="0"/>
          <w:numId w:val="0"/>
        </w:numPr>
        <w:tabs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ind w:left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公开招标公告</w:t>
      </w: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项目概况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：</w:t>
      </w: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于田县斯也克乡“斯也克大道”及周边提升改造采购项目的潜在投标人应在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线下</w:t>
      </w: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获取招标文件，并于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2020</w:t>
      </w:r>
      <w:r>
        <w:rPr>
          <w:rFonts w:hint="eastAsia" w:ascii="仿宋" w:hAnsi="仿宋" w:eastAsia="仿宋" w:cs="仿宋"/>
          <w:bCs/>
          <w:sz w:val="24"/>
          <w:szCs w:val="24"/>
          <w:u w:val="none"/>
        </w:rPr>
        <w:t>年</w:t>
      </w:r>
      <w:r>
        <w:rPr>
          <w:rFonts w:hint="eastAsia" w:ascii="仿宋" w:hAnsi="仿宋" w:eastAsia="仿宋" w:cs="仿宋"/>
          <w:bCs/>
          <w:sz w:val="24"/>
          <w:szCs w:val="24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bCs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bCs/>
          <w:sz w:val="24"/>
          <w:szCs w:val="24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4"/>
          <w:szCs w:val="24"/>
          <w:u w:val="none"/>
        </w:rPr>
        <w:t xml:space="preserve">日 </w:t>
      </w:r>
      <w:r>
        <w:rPr>
          <w:rFonts w:hint="eastAsia" w:ascii="仿宋" w:hAnsi="仿宋" w:eastAsia="仿宋" w:cs="仿宋"/>
          <w:bCs/>
          <w:sz w:val="24"/>
          <w:szCs w:val="24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bCs/>
          <w:sz w:val="24"/>
          <w:szCs w:val="24"/>
          <w:u w:val="none"/>
        </w:rPr>
        <w:t xml:space="preserve"> 点 </w:t>
      </w:r>
      <w:r>
        <w:rPr>
          <w:rFonts w:hint="eastAsia" w:ascii="仿宋" w:hAnsi="仿宋" w:eastAsia="仿宋" w:cs="仿宋"/>
          <w:bCs/>
          <w:sz w:val="24"/>
          <w:szCs w:val="24"/>
          <w:u w:val="none"/>
          <w:lang w:val="en-US" w:eastAsia="zh-CN"/>
        </w:rPr>
        <w:t>00</w:t>
      </w:r>
      <w:r>
        <w:rPr>
          <w:rFonts w:hint="eastAsia" w:ascii="仿宋" w:hAnsi="仿宋" w:eastAsia="仿宋" w:cs="仿宋"/>
          <w:bCs/>
          <w:sz w:val="24"/>
          <w:szCs w:val="24"/>
          <w:u w:val="none"/>
        </w:rPr>
        <w:t xml:space="preserve"> 分（北京时间）前递交投标文件</w:t>
      </w:r>
      <w:r>
        <w:rPr>
          <w:rFonts w:hint="eastAsia" w:ascii="仿宋" w:hAnsi="仿宋" w:eastAsia="仿宋" w:cs="仿宋"/>
          <w:sz w:val="24"/>
          <w:szCs w:val="24"/>
          <w:u w:val="none"/>
        </w:rPr>
        <w:t>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textAlignment w:val="auto"/>
        <w:rPr>
          <w:rFonts w:hint="eastAsia" w:ascii="仿宋" w:hAnsi="仿宋" w:eastAsia="仿宋" w:cs="仿宋"/>
          <w:b w:val="0"/>
          <w:sz w:val="24"/>
          <w:szCs w:val="24"/>
          <w:u w:val="none"/>
        </w:rPr>
      </w:pPr>
      <w:bookmarkStart w:id="0" w:name="_Toc28359002"/>
      <w:bookmarkStart w:id="1" w:name="_Toc28359079"/>
      <w:bookmarkStart w:id="2" w:name="_Toc35393621"/>
      <w:bookmarkStart w:id="3" w:name="_Toc35393790"/>
      <w:bookmarkStart w:id="4" w:name="_Hlk24379207"/>
      <w:r>
        <w:rPr>
          <w:rFonts w:hint="eastAsia" w:ascii="仿宋" w:hAnsi="仿宋" w:eastAsia="仿宋" w:cs="仿宋"/>
          <w:b w:val="0"/>
          <w:sz w:val="24"/>
          <w:szCs w:val="24"/>
          <w:u w:val="none"/>
        </w:rPr>
        <w:t>一、项目基本情况</w:t>
      </w:r>
      <w:bookmarkEnd w:id="0"/>
      <w:bookmarkEnd w:id="1"/>
      <w:bookmarkEnd w:id="2"/>
      <w:bookmarkEnd w:id="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项目编号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：YTXZFCGDL-GK-2020-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175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项目名称：于田县斯也克乡“斯也克大道”及周边提升改造采购项目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</w:p>
    <w:bookmarkEnd w:id="4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预算金额：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4526740.00</w:t>
      </w:r>
      <w:r>
        <w:rPr>
          <w:rFonts w:hint="eastAsia" w:ascii="仿宋" w:hAnsi="仿宋" w:eastAsia="仿宋" w:cs="仿宋"/>
          <w:sz w:val="24"/>
          <w:szCs w:val="24"/>
          <w:u w:val="none"/>
        </w:rPr>
        <w:t>元（投标报价超出预算价的做无效报价处理）；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最高限价（如有）：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4526740.00</w:t>
      </w:r>
      <w:r>
        <w:rPr>
          <w:rFonts w:hint="eastAsia" w:ascii="仿宋" w:hAnsi="仿宋" w:eastAsia="仿宋" w:cs="仿宋"/>
          <w:sz w:val="24"/>
          <w:szCs w:val="24"/>
          <w:u w:val="none"/>
        </w:rPr>
        <w:t>元（投标报价超出预算价的做无效报价处理）；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采购需求：提升改造采购项目；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备注：具体内容详见招标文件中参数部分。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/；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本项目（</w:t>
      </w:r>
      <w:r>
        <w:rPr>
          <w:rFonts w:hint="eastAsia" w:ascii="仿宋" w:hAnsi="仿宋" w:eastAsia="仿宋" w:cs="仿宋"/>
          <w:i/>
          <w:sz w:val="24"/>
          <w:szCs w:val="24"/>
          <w:u w:val="none"/>
        </w:rPr>
        <w:t>否</w:t>
      </w:r>
      <w:r>
        <w:rPr>
          <w:rFonts w:hint="eastAsia" w:ascii="仿宋" w:hAnsi="仿宋" w:eastAsia="仿宋" w:cs="仿宋"/>
          <w:sz w:val="24"/>
          <w:szCs w:val="24"/>
          <w:u w:val="none"/>
        </w:rPr>
        <w:t>）接受联合体投标。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textAlignment w:val="auto"/>
        <w:rPr>
          <w:rFonts w:hint="eastAsia" w:ascii="仿宋" w:hAnsi="仿宋" w:eastAsia="仿宋" w:cs="仿宋"/>
          <w:b w:val="0"/>
          <w:sz w:val="24"/>
          <w:szCs w:val="24"/>
          <w:u w:val="none"/>
        </w:rPr>
      </w:pPr>
      <w:bookmarkStart w:id="5" w:name="_Toc35393791"/>
      <w:bookmarkStart w:id="6" w:name="_Toc28359080"/>
      <w:bookmarkStart w:id="7" w:name="_Toc35393622"/>
      <w:bookmarkStart w:id="8" w:name="_Toc28359003"/>
      <w:r>
        <w:rPr>
          <w:rFonts w:hint="eastAsia" w:ascii="仿宋" w:hAnsi="仿宋" w:eastAsia="仿宋" w:cs="仿宋"/>
          <w:b w:val="0"/>
          <w:sz w:val="24"/>
          <w:szCs w:val="24"/>
          <w:u w:val="none"/>
        </w:rPr>
        <w:t>二、申请人的资格要求：</w:t>
      </w:r>
      <w:bookmarkEnd w:id="5"/>
      <w:bookmarkEnd w:id="6"/>
      <w:bookmarkEnd w:id="7"/>
      <w:bookmarkEnd w:id="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bookmarkStart w:id="9" w:name="_Toc28359004"/>
      <w:bookmarkStart w:id="10" w:name="_Toc35393623"/>
      <w:bookmarkStart w:id="11" w:name="_Toc28359081"/>
      <w:bookmarkStart w:id="12" w:name="_Toc35393792"/>
      <w:r>
        <w:rPr>
          <w:rFonts w:hint="eastAsia" w:ascii="仿宋" w:hAnsi="仿宋" w:eastAsia="仿宋" w:cs="仿宋"/>
          <w:sz w:val="24"/>
          <w:szCs w:val="24"/>
          <w:u w:val="none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2.落实政府采购政策需满足的资格要求：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  <w:shd w:val="clear" w:color="auto" w:fill="FFFFFF"/>
        </w:rPr>
        <w:t> </w:t>
      </w:r>
      <w:r>
        <w:rPr>
          <w:rFonts w:hint="eastAsia" w:ascii="仿宋" w:hAnsi="仿宋" w:eastAsia="仿宋" w:cs="仿宋"/>
          <w:sz w:val="24"/>
          <w:szCs w:val="24"/>
          <w:u w:val="none"/>
        </w:rPr>
        <w:t>1、落实政府采购政策需满足的资格要求： 根据财政部、工业和信息化部关于印发《政府采购促进中小企业发展暂行办法》的通知(财库[2011]181号)。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2、投标人及其所投产品的制造商均属于《工业和信息化部、国家统计局、国家发展和改革委员会、财政部关于印发中小企业划型标准规定的通知》(工信部联企业[2011]300号)中规定的小型、微型企业标准的，按招标文件格式提供《中小企业声明函》等政府采购政策。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3、《财政部 发展改革委 生态环境部 市场监管总局 关于调整优化节能产品、环境标志产品政府采购执行机制的通知》（财库〔2019〕9号）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3.本项目的特定资格要求: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1、投标人须具有独立企业法人资格，应提供营业执照、组织机构代码证、税务登记证(或三证合一营业执照副本)，（营业执照具备相应的经营范围）；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2、法定代表人的需携带法定代表人证明书（原件）及法定代表人身份证（原件），委托代理人需携带法定代表人授权委托书（原件）及委托代理人身份证（原件）；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3、凡拟参加本次招标项目的投标人，在“信用中国”网站（www.creditchina.gov.cn）、中国政府采购网（www.ccgp.gov.cn）、国家企业信用信息公示系（http://www.gsxt.gov.cn）、中国裁判文书网（http://wenshu.court.gov.cn/）四个网站的查询结果，如投标人被列入失信被执行人、重大税收违法案件当事人名单、政府采购严重违法失信行为记录名单的（尚在处罚期内的）、经营异常名录的，将拒绝其参本次政府采购活动。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4、投标单位的依法缴纳社会保障资金的良好记录（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提供委托人</w:t>
      </w:r>
      <w:r>
        <w:rPr>
          <w:rFonts w:hint="eastAsia" w:ascii="仿宋" w:hAnsi="仿宋" w:eastAsia="仿宋" w:cs="仿宋"/>
          <w:sz w:val="24"/>
          <w:szCs w:val="24"/>
          <w:u w:val="none"/>
        </w:rPr>
        <w:t>近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szCs w:val="24"/>
          <w:u w:val="none"/>
        </w:rPr>
        <w:t>个月的银行出具的社会保障基金划缴凭证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(收据)</w:t>
      </w:r>
      <w:r>
        <w:rPr>
          <w:rFonts w:hint="eastAsia" w:ascii="仿宋" w:hAnsi="仿宋" w:eastAsia="仿宋" w:cs="仿宋"/>
          <w:sz w:val="24"/>
          <w:szCs w:val="24"/>
          <w:u w:val="none"/>
        </w:rPr>
        <w:t>及社保局出具的个人缴费明细）。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5、具有良好的商业信誉和健全的财务会计制度及2020年近三个月的完税证明（需提供会计事务所出具的近一年度的财务审计报告，新成立公司不提供）；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6、单位负责人为同一人或者存在直接控股、管理关系的不同供应商，不得同时参加本次政府采购活动。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  <w:u w:val="none"/>
        </w:rPr>
        <w:t>、在本地区有完善的售后服务机构，能提供本次采购设备的备件紧急服务和本地化技术服务；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8、接受联合体投标本项目不接受联合体投标；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textAlignment w:val="auto"/>
        <w:rPr>
          <w:rFonts w:hint="eastAsia" w:ascii="仿宋" w:hAnsi="仿宋" w:eastAsia="仿宋" w:cs="仿宋"/>
          <w:b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b w:val="0"/>
          <w:sz w:val="24"/>
          <w:szCs w:val="24"/>
          <w:u w:val="none"/>
        </w:rPr>
        <w:t>三、获取招标文件</w:t>
      </w:r>
      <w:bookmarkEnd w:id="9"/>
      <w:bookmarkEnd w:id="10"/>
      <w:bookmarkEnd w:id="11"/>
      <w:bookmarkEnd w:id="1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40"/>
        <w:textAlignment w:val="auto"/>
        <w:rPr>
          <w:rFonts w:hint="eastAsia" w:ascii="仿宋" w:hAnsi="仿宋" w:eastAsia="仿宋" w:cs="仿宋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时间： 2020年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日至2020年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19</w:t>
      </w:r>
      <w:r>
        <w:rPr>
          <w:rFonts w:hint="eastAsia" w:ascii="仿宋" w:hAnsi="仿宋" w:eastAsia="仿宋" w:cs="仿宋"/>
          <w:sz w:val="24"/>
          <w:szCs w:val="24"/>
          <w:u w:val="none"/>
        </w:rPr>
        <w:t>日（提供期限自本公告发布之日起不得少于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none"/>
        </w:rPr>
        <w:t>个工作日），每天上午10: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u w:val="none"/>
        </w:rPr>
        <w:t>0　至13:30，下午16:00至19:00（北京时间，法定节假日除外）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4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bookmarkStart w:id="13" w:name="_Toc28359005"/>
      <w:bookmarkStart w:id="14" w:name="_Toc28359082"/>
      <w:bookmarkStart w:id="15" w:name="_Toc35393793"/>
      <w:bookmarkStart w:id="16" w:name="_Toc35393624"/>
      <w:r>
        <w:rPr>
          <w:rFonts w:hint="eastAsia" w:ascii="仿宋" w:hAnsi="仿宋" w:eastAsia="仿宋" w:cs="仿宋"/>
          <w:sz w:val="24"/>
          <w:szCs w:val="24"/>
          <w:u w:val="none"/>
        </w:rPr>
        <w:t>地点：新疆庆信达项目管理有限公司（和田市人民街18号玉都国际广场金座703室）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4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方式:满足上述申请人的资格要求的</w:t>
      </w:r>
      <w:bookmarkStart w:id="39" w:name="_GoBack"/>
      <w:bookmarkEnd w:id="39"/>
      <w:r>
        <w:rPr>
          <w:rFonts w:hint="eastAsia" w:ascii="仿宋" w:hAnsi="仿宋" w:eastAsia="仿宋" w:cs="仿宋"/>
          <w:sz w:val="24"/>
          <w:szCs w:val="24"/>
          <w:u w:val="none"/>
        </w:rPr>
        <w:t xml:space="preserve">投标人，携带第二条申请人的资格要求的相关证件（原件及加盖单位鲜公章的复印件各一套核对），资格审查合格后由代理公司发放招标文件。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40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售价：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200元/份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735" w:leftChars="0"/>
        <w:textAlignment w:val="auto"/>
        <w:rPr>
          <w:rFonts w:hint="eastAsia" w:ascii="仿宋" w:hAnsi="仿宋" w:eastAsia="仿宋" w:cs="仿宋"/>
          <w:b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b w:val="0"/>
          <w:sz w:val="24"/>
          <w:szCs w:val="24"/>
          <w:u w:val="none"/>
        </w:rPr>
        <w:t>四、提交投标文件</w:t>
      </w:r>
      <w:bookmarkEnd w:id="13"/>
      <w:bookmarkEnd w:id="14"/>
      <w:r>
        <w:rPr>
          <w:rFonts w:hint="eastAsia" w:ascii="仿宋" w:hAnsi="仿宋" w:eastAsia="仿宋" w:cs="仿宋"/>
          <w:b w:val="0"/>
          <w:sz w:val="24"/>
          <w:szCs w:val="24"/>
          <w:u w:val="none"/>
        </w:rPr>
        <w:t>截止时间、开标时间和地点</w:t>
      </w:r>
      <w:bookmarkEnd w:id="15"/>
      <w:bookmarkEnd w:id="1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  <w:szCs w:val="24"/>
          <w:u w:val="none"/>
        </w:rPr>
      </w:pPr>
      <w:r>
        <w:rPr>
          <w:rFonts w:hint="eastAsia" w:ascii="仿宋" w:hAnsi="仿宋" w:eastAsia="仿宋" w:cs="仿宋"/>
          <w:bCs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 w:cs="仿宋"/>
          <w:bCs/>
          <w:sz w:val="24"/>
          <w:szCs w:val="24"/>
          <w:u w:val="none"/>
          <w:lang w:val="en-US" w:eastAsia="zh-CN"/>
        </w:rPr>
        <w:t>2020</w:t>
      </w:r>
      <w:r>
        <w:rPr>
          <w:rFonts w:hint="eastAsia" w:ascii="仿宋" w:hAnsi="仿宋" w:eastAsia="仿宋" w:cs="仿宋"/>
          <w:bCs/>
          <w:sz w:val="24"/>
          <w:szCs w:val="24"/>
          <w:u w:val="none"/>
        </w:rPr>
        <w:t xml:space="preserve">年 </w:t>
      </w:r>
      <w:r>
        <w:rPr>
          <w:rFonts w:hint="eastAsia" w:ascii="仿宋" w:hAnsi="仿宋" w:eastAsia="仿宋" w:cs="仿宋"/>
          <w:bCs/>
          <w:sz w:val="24"/>
          <w:szCs w:val="24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bCs/>
          <w:sz w:val="24"/>
          <w:szCs w:val="24"/>
          <w:u w:val="none"/>
        </w:rPr>
        <w:t xml:space="preserve">月 </w:t>
      </w:r>
      <w:r>
        <w:rPr>
          <w:rFonts w:hint="eastAsia" w:ascii="仿宋" w:hAnsi="仿宋" w:eastAsia="仿宋" w:cs="仿宋"/>
          <w:bCs/>
          <w:sz w:val="24"/>
          <w:szCs w:val="24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4"/>
          <w:szCs w:val="24"/>
          <w:u w:val="none"/>
        </w:rPr>
        <w:t xml:space="preserve"> 日 </w:t>
      </w:r>
      <w:r>
        <w:rPr>
          <w:rFonts w:hint="eastAsia" w:ascii="仿宋" w:hAnsi="仿宋" w:eastAsia="仿宋" w:cs="仿宋"/>
          <w:bCs/>
          <w:sz w:val="24"/>
          <w:szCs w:val="24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bCs/>
          <w:sz w:val="24"/>
          <w:szCs w:val="24"/>
          <w:u w:val="none"/>
        </w:rPr>
        <w:t xml:space="preserve">点 </w:t>
      </w:r>
      <w:r>
        <w:rPr>
          <w:rFonts w:hint="eastAsia" w:ascii="仿宋" w:hAnsi="仿宋" w:eastAsia="仿宋" w:cs="仿宋"/>
          <w:bCs/>
          <w:sz w:val="24"/>
          <w:szCs w:val="24"/>
          <w:u w:val="none"/>
          <w:lang w:val="en-US" w:eastAsia="zh-CN"/>
        </w:rPr>
        <w:t>00</w:t>
      </w:r>
      <w:r>
        <w:rPr>
          <w:rFonts w:hint="eastAsia" w:ascii="仿宋" w:hAnsi="仿宋" w:eastAsia="仿宋" w:cs="仿宋"/>
          <w:bCs/>
          <w:sz w:val="24"/>
          <w:szCs w:val="24"/>
          <w:u w:val="none"/>
        </w:rPr>
        <w:t xml:space="preserve"> 分（北京时间）</w:t>
      </w:r>
      <w:r>
        <w:rPr>
          <w:rFonts w:hint="eastAsia" w:ascii="仿宋" w:hAnsi="仿宋" w:eastAsia="仿宋" w:cs="仿宋"/>
          <w:iCs/>
          <w:sz w:val="24"/>
          <w:szCs w:val="24"/>
          <w:u w:val="none"/>
        </w:rPr>
        <w:t>（</w:t>
      </w:r>
      <w:r>
        <w:rPr>
          <w:rFonts w:hint="eastAsia" w:ascii="仿宋" w:hAnsi="仿宋" w:eastAsia="仿宋" w:cs="仿宋"/>
          <w:i/>
          <w:sz w:val="24"/>
          <w:szCs w:val="24"/>
          <w:u w:val="none"/>
        </w:rPr>
        <w:t>自招标文件开始发出之日起至投标人提交投标文件截止之日止，不得少于20日</w:t>
      </w:r>
      <w:r>
        <w:rPr>
          <w:rFonts w:hint="eastAsia" w:ascii="仿宋" w:hAnsi="仿宋" w:eastAsia="仿宋" w:cs="仿宋"/>
          <w:iCs/>
          <w:sz w:val="24"/>
          <w:szCs w:val="24"/>
          <w:u w:val="none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地点：于田县公共资源交易中心（于田县建德路8号政府老办公楼一楼左边）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textAlignment w:val="auto"/>
        <w:rPr>
          <w:rFonts w:hint="eastAsia" w:ascii="仿宋" w:hAnsi="仿宋" w:eastAsia="仿宋" w:cs="仿宋"/>
          <w:b w:val="0"/>
          <w:sz w:val="24"/>
          <w:szCs w:val="24"/>
          <w:u w:val="none"/>
        </w:rPr>
      </w:pPr>
      <w:bookmarkStart w:id="17" w:name="_Toc28359007"/>
      <w:bookmarkStart w:id="18" w:name="_Toc28359084"/>
      <w:bookmarkStart w:id="19" w:name="_Toc35393625"/>
      <w:bookmarkStart w:id="20" w:name="_Toc35393794"/>
      <w:r>
        <w:rPr>
          <w:rFonts w:hint="eastAsia" w:ascii="仿宋" w:hAnsi="仿宋" w:eastAsia="仿宋" w:cs="仿宋"/>
          <w:b w:val="0"/>
          <w:sz w:val="24"/>
          <w:szCs w:val="24"/>
          <w:u w:val="none"/>
        </w:rPr>
        <w:t>五、公告期限</w:t>
      </w:r>
      <w:bookmarkEnd w:id="17"/>
      <w:bookmarkEnd w:id="18"/>
      <w:bookmarkEnd w:id="19"/>
      <w:bookmarkEnd w:id="2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u w:val="none"/>
        </w:rPr>
        <w:t>自本公告发布之日起5个工作日。</w:t>
      </w:r>
    </w:p>
    <w:p>
      <w:pPr>
        <w:pStyle w:val="4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textAlignment w:val="auto"/>
        <w:rPr>
          <w:rFonts w:hint="eastAsia" w:ascii="仿宋" w:hAnsi="仿宋" w:eastAsia="仿宋" w:cs="仿宋"/>
          <w:b w:val="0"/>
          <w:sz w:val="24"/>
          <w:szCs w:val="24"/>
          <w:u w:val="none"/>
        </w:rPr>
      </w:pPr>
      <w:bookmarkStart w:id="21" w:name="_Toc35393795"/>
      <w:bookmarkStart w:id="22" w:name="_Toc35393626"/>
      <w:r>
        <w:rPr>
          <w:rFonts w:hint="eastAsia" w:ascii="仿宋" w:hAnsi="仿宋" w:eastAsia="仿宋" w:cs="仿宋"/>
          <w:b w:val="0"/>
          <w:sz w:val="24"/>
          <w:szCs w:val="24"/>
          <w:u w:val="none"/>
        </w:rPr>
        <w:t>其他补充事宜</w:t>
      </w:r>
      <w:bookmarkEnd w:id="21"/>
      <w:bookmarkEnd w:id="22"/>
      <w:r>
        <w:rPr>
          <w:rFonts w:hint="eastAsia" w:ascii="仿宋" w:hAnsi="仿宋" w:eastAsia="仿宋" w:cs="仿宋"/>
          <w:b w:val="0"/>
          <w:sz w:val="24"/>
          <w:szCs w:val="24"/>
          <w:u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sz w:val="24"/>
          <w:szCs w:val="24"/>
          <w:u w:val="none"/>
          <w:lang w:val="en-US" w:eastAsia="zh-CN"/>
        </w:rPr>
        <w:t>/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textAlignment w:val="auto"/>
        <w:rPr>
          <w:rFonts w:hint="eastAsia" w:ascii="仿宋" w:hAnsi="仿宋" w:eastAsia="仿宋" w:cs="仿宋"/>
          <w:b w:val="0"/>
          <w:sz w:val="24"/>
          <w:szCs w:val="24"/>
          <w:u w:val="none"/>
        </w:rPr>
      </w:pPr>
      <w:bookmarkStart w:id="23" w:name="_Toc35393805"/>
      <w:bookmarkStart w:id="24" w:name="_Toc28359095"/>
      <w:bookmarkStart w:id="25" w:name="_Toc28359018"/>
      <w:bookmarkStart w:id="26" w:name="_Toc35393636"/>
      <w:r>
        <w:rPr>
          <w:rFonts w:hint="eastAsia" w:ascii="仿宋" w:hAnsi="仿宋" w:eastAsia="仿宋" w:cs="仿宋"/>
          <w:b w:val="0"/>
          <w:sz w:val="24"/>
          <w:szCs w:val="24"/>
          <w:u w:val="none"/>
          <w:lang w:eastAsia="zh-CN"/>
        </w:rPr>
        <w:t>七</w:t>
      </w:r>
      <w:r>
        <w:rPr>
          <w:rFonts w:hint="eastAsia" w:ascii="仿宋" w:hAnsi="仿宋" w:eastAsia="仿宋" w:cs="仿宋"/>
          <w:b w:val="0"/>
          <w:sz w:val="24"/>
          <w:szCs w:val="24"/>
          <w:u w:val="none"/>
        </w:rPr>
        <w:t>、凡对本次采购提出询问，请按以下方式联系。</w:t>
      </w:r>
      <w:bookmarkEnd w:id="23"/>
      <w:bookmarkEnd w:id="24"/>
      <w:bookmarkEnd w:id="25"/>
      <w:bookmarkEnd w:id="26"/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Chars="300"/>
        <w:textAlignment w:val="auto"/>
        <w:rPr>
          <w:rFonts w:hint="eastAsia" w:ascii="仿宋" w:hAnsi="仿宋" w:eastAsia="仿宋" w:cs="仿宋"/>
          <w:b w:val="0"/>
          <w:sz w:val="24"/>
          <w:szCs w:val="24"/>
          <w:u w:val="none"/>
        </w:rPr>
      </w:pPr>
      <w:bookmarkStart w:id="27" w:name="_Toc28359019"/>
      <w:bookmarkStart w:id="28" w:name="_Toc28359096"/>
      <w:bookmarkStart w:id="29" w:name="_Toc35393806"/>
      <w:bookmarkStart w:id="30" w:name="_Toc35393637"/>
      <w:r>
        <w:rPr>
          <w:rFonts w:hint="eastAsia" w:ascii="仿宋" w:hAnsi="仿宋" w:eastAsia="仿宋" w:cs="仿宋"/>
          <w:b w:val="0"/>
          <w:sz w:val="24"/>
          <w:szCs w:val="24"/>
          <w:u w:val="none"/>
        </w:rPr>
        <w:t>1.采购人信息</w:t>
      </w:r>
      <w:bookmarkEnd w:id="27"/>
      <w:bookmarkEnd w:id="28"/>
      <w:bookmarkEnd w:id="29"/>
      <w:bookmarkEnd w:id="3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1079" w:leftChars="371" w:hanging="300" w:hangingChars="125"/>
        <w:jc w:val="left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名    称：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于田县斯也克乡人民政府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1079" w:leftChars="371" w:hanging="300" w:hangingChars="125"/>
        <w:jc w:val="left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地    址：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于田县</w:t>
      </w:r>
      <w:r>
        <w:rPr>
          <w:rFonts w:hint="eastAsia" w:ascii="仿宋" w:hAnsi="仿宋" w:eastAsia="仿宋" w:cs="仿宋"/>
          <w:sz w:val="24"/>
          <w:szCs w:val="24"/>
          <w:u w:val="none"/>
        </w:rPr>
        <w:t>　　　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1079" w:leftChars="371" w:hanging="300" w:hangingChars="125"/>
        <w:jc w:val="left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联系方式：15199299534　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Chars="300"/>
        <w:textAlignment w:val="auto"/>
        <w:rPr>
          <w:rFonts w:hint="eastAsia" w:ascii="仿宋" w:hAnsi="仿宋" w:eastAsia="仿宋" w:cs="仿宋"/>
          <w:b w:val="0"/>
          <w:sz w:val="24"/>
          <w:szCs w:val="24"/>
          <w:u w:val="none"/>
        </w:rPr>
      </w:pPr>
      <w:bookmarkStart w:id="31" w:name="_Toc28359020"/>
      <w:bookmarkStart w:id="32" w:name="_Toc35393807"/>
      <w:bookmarkStart w:id="33" w:name="_Toc28359097"/>
      <w:bookmarkStart w:id="34" w:name="_Toc35393638"/>
      <w:r>
        <w:rPr>
          <w:rFonts w:hint="eastAsia" w:ascii="仿宋" w:hAnsi="仿宋" w:eastAsia="仿宋" w:cs="仿宋"/>
          <w:b w:val="0"/>
          <w:sz w:val="24"/>
          <w:szCs w:val="24"/>
          <w:u w:val="none"/>
        </w:rPr>
        <w:t>2.采购代理机构信息（如有）</w:t>
      </w:r>
      <w:bookmarkEnd w:id="31"/>
      <w:bookmarkEnd w:id="32"/>
      <w:bookmarkEnd w:id="33"/>
      <w:bookmarkEnd w:id="34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名    称：新疆庆信达项目管理有限公司　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72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u w:val="none"/>
          <w:lang w:val="en-US" w:eastAsia="zh-CN" w:bidi="ar-SA"/>
        </w:rPr>
        <w:t>地    址：和田市人民街18号玉都国际广场金座703室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联系方式：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15292955757</w:t>
      </w:r>
      <w:r>
        <w:rPr>
          <w:rFonts w:hint="eastAsia" w:ascii="仿宋" w:hAnsi="仿宋" w:eastAsia="仿宋" w:cs="仿宋"/>
          <w:sz w:val="24"/>
          <w:szCs w:val="24"/>
          <w:u w:val="none"/>
        </w:rPr>
        <w:t>　　</w:t>
      </w:r>
    </w:p>
    <w:p>
      <w:pPr>
        <w:pStyle w:val="2"/>
        <w:rPr>
          <w:rFonts w:hint="eastAsia"/>
        </w:rPr>
      </w:pP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Chars="300"/>
        <w:textAlignment w:val="auto"/>
        <w:rPr>
          <w:rFonts w:hint="eastAsia" w:ascii="仿宋" w:hAnsi="仿宋" w:eastAsia="仿宋" w:cs="仿宋"/>
          <w:b w:val="0"/>
          <w:sz w:val="24"/>
          <w:szCs w:val="24"/>
          <w:u w:val="none"/>
        </w:rPr>
      </w:pPr>
      <w:bookmarkStart w:id="35" w:name="_Toc28359021"/>
      <w:bookmarkStart w:id="36" w:name="_Toc28359098"/>
      <w:bookmarkStart w:id="37" w:name="_Toc35393808"/>
      <w:bookmarkStart w:id="38" w:name="_Toc35393639"/>
      <w:r>
        <w:rPr>
          <w:rFonts w:hint="eastAsia" w:ascii="仿宋" w:hAnsi="仿宋" w:eastAsia="仿宋" w:cs="仿宋"/>
          <w:b w:val="0"/>
          <w:sz w:val="24"/>
          <w:szCs w:val="24"/>
          <w:u w:val="none"/>
        </w:rPr>
        <w:t>3.项目联系方式</w:t>
      </w:r>
      <w:bookmarkEnd w:id="35"/>
      <w:bookmarkEnd w:id="36"/>
      <w:bookmarkEnd w:id="37"/>
      <w:bookmarkEnd w:id="38"/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项目联系人：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肖德泉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电　　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none"/>
        </w:rPr>
        <w:t xml:space="preserve"> 话：15199299534</w:t>
      </w:r>
    </w:p>
    <w:p>
      <w:pPr>
        <w:pStyle w:val="2"/>
        <w:rPr>
          <w:rFonts w:hint="eastAsia"/>
        </w:rPr>
      </w:pPr>
    </w:p>
    <w:p>
      <w:pPr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720" w:firstLineChars="300"/>
        <w:jc w:val="left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u w:val="none"/>
          <w:lang w:val="en-US" w:eastAsia="zh-CN" w:bidi="ar-SA"/>
        </w:rPr>
        <w:t>政府采购监督管理部门</w:t>
      </w:r>
    </w:p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72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u w:val="none"/>
          <w:lang w:val="en-US" w:eastAsia="zh-CN" w:bidi="ar-SA"/>
        </w:rPr>
        <w:t xml:space="preserve">名  称：于田县人民政府采购办公室   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72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u w:val="none"/>
          <w:lang w:val="en-US" w:eastAsia="zh-CN" w:bidi="ar-SA"/>
        </w:rPr>
        <w:t xml:space="preserve">联系人：单晓宝   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72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u w:val="none"/>
          <w:lang w:val="en-US" w:eastAsia="zh-CN" w:bidi="ar-SA"/>
        </w:rPr>
        <w:t>联系电话：0903-6811110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E4055D"/>
    <w:multiLevelType w:val="singleLevel"/>
    <w:tmpl w:val="F9E4055D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0"/>
    <w:multiLevelType w:val="multilevel"/>
    <w:tmpl w:val="00000000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735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6B9017E7"/>
    <w:multiLevelType w:val="singleLevel"/>
    <w:tmpl w:val="6B9017E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74818"/>
    <w:rsid w:val="1F821EB4"/>
    <w:rsid w:val="1FE67B1C"/>
    <w:rsid w:val="28A530E5"/>
    <w:rsid w:val="29FF3E15"/>
    <w:rsid w:val="34164BCF"/>
    <w:rsid w:val="34317C88"/>
    <w:rsid w:val="36BA2ED8"/>
    <w:rsid w:val="3BE3368E"/>
    <w:rsid w:val="3C931E77"/>
    <w:rsid w:val="3EB46EF0"/>
    <w:rsid w:val="45C22B7C"/>
    <w:rsid w:val="47A8353A"/>
    <w:rsid w:val="4CAA4A85"/>
    <w:rsid w:val="50AF61E5"/>
    <w:rsid w:val="53583C7B"/>
    <w:rsid w:val="594347D3"/>
    <w:rsid w:val="5C0E615D"/>
    <w:rsid w:val="5CB505BF"/>
    <w:rsid w:val="5D3E52B7"/>
    <w:rsid w:val="62897503"/>
    <w:rsid w:val="6C9D02FC"/>
    <w:rsid w:val="71465D6C"/>
    <w:rsid w:val="7961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1"/>
      </w:numPr>
      <w:tabs>
        <w:tab w:val="left" w:pos="0"/>
      </w:tabs>
      <w:outlineLvl w:val="0"/>
    </w:pPr>
    <w:rPr>
      <w:rFonts w:ascii="仿宋_GB2312" w:eastAsia="仿宋_GB2312"/>
      <w:kern w:val="0"/>
      <w:sz w:val="32"/>
      <w:szCs w:val="32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ind w:firstLine="420"/>
    </w:pPr>
    <w:rPr>
      <w:rFonts w:ascii="Times New Roman" w:eastAsia="楷体_GB2312"/>
      <w:sz w:val="24"/>
    </w:rPr>
  </w:style>
  <w:style w:type="paragraph" w:styleId="6">
    <w:name w:val="Plain Text"/>
    <w:basedOn w:val="1"/>
    <w:qFormat/>
    <w:uiPriority w:val="0"/>
    <w:rPr>
      <w:rFonts w:ascii="宋体" w:hAnsi="Courier New"/>
      <w:sz w:val="11"/>
      <w:szCs w:val="20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_Style 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</dc:creator>
  <cp:lastModifiedBy>z</cp:lastModifiedBy>
  <cp:lastPrinted>2020-11-10T07:42:00Z</cp:lastPrinted>
  <dcterms:modified xsi:type="dcterms:W3CDTF">2020-11-12T07:53:17Z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