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left"/>
        <w:rPr>
          <w:rFonts w:ascii="华文中宋" w:hAnsi="华文中宋" w:eastAsia="华文中宋"/>
        </w:rPr>
      </w:pPr>
      <w:r>
        <w:rPr>
          <w:rFonts w:ascii="华文中宋" w:hAnsi="华文中宋" w:eastAsia="华文中宋"/>
        </w:rPr>
        <w:tab/>
      </w:r>
      <w:r>
        <w:rPr>
          <w:rFonts w:ascii="华文中宋" w:hAnsi="华文中宋" w:eastAsia="华文中宋"/>
        </w:rPr>
        <w:tab/>
      </w:r>
      <w:bookmarkStart w:id="0" w:name="_Toc35393789"/>
      <w:bookmarkStart w:id="1" w:name="_Toc28359001"/>
      <w:r>
        <w:rPr>
          <w:rFonts w:hint="eastAsia" w:ascii="华文中宋" w:hAnsi="华文中宋" w:eastAsia="华文中宋"/>
        </w:rPr>
        <w:t>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城区东环线道路工程-全过程跟踪审计项目</w:t>
      </w:r>
      <w:r>
        <w:rPr>
          <w:rFonts w:hint="eastAsia" w:ascii="仿宋" w:hAnsi="仿宋" w:eastAsia="仿宋"/>
          <w:color w:val="auto"/>
          <w:sz w:val="28"/>
          <w:szCs w:val="28"/>
          <w:u w:val="single"/>
        </w:rPr>
        <w:t xml:space="preserve"> </w:t>
      </w:r>
      <w:r>
        <w:rPr>
          <w:rFonts w:hint="eastAsia" w:ascii="仿宋" w:hAnsi="仿宋" w:eastAsia="仿宋"/>
          <w:sz w:val="28"/>
          <w:szCs w:val="28"/>
        </w:rPr>
        <w:t>招标项目的潜在投标人应在</w:t>
      </w:r>
      <w:r>
        <w:rPr>
          <w:rFonts w:hint="eastAsia" w:ascii="仿宋" w:hAnsi="仿宋" w:eastAsia="仿宋"/>
          <w:sz w:val="28"/>
          <w:szCs w:val="28"/>
          <w:u w:val="single"/>
        </w:rPr>
        <w:t>新疆阿勒泰地区阿勒泰市团结路2区润德茗苑1栋四层6号</w:t>
      </w:r>
      <w:r>
        <w:rPr>
          <w:rFonts w:hint="eastAsia" w:ascii="仿宋" w:hAnsi="仿宋" w:eastAsia="仿宋"/>
          <w:sz w:val="28"/>
          <w:szCs w:val="28"/>
        </w:rPr>
        <w:t>获取招标文件，</w:t>
      </w:r>
      <w:r>
        <w:rPr>
          <w:rFonts w:hint="eastAsia" w:ascii="仿宋" w:hAnsi="仿宋" w:eastAsia="仿宋"/>
          <w:color w:val="auto"/>
          <w:sz w:val="28"/>
          <w:szCs w:val="28"/>
        </w:rPr>
        <w:t>并于</w:t>
      </w:r>
      <w:r>
        <w:rPr>
          <w:rFonts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2021</w:t>
      </w:r>
      <w:r>
        <w:rPr>
          <w:rFonts w:hint="eastAsia" w:ascii="仿宋" w:hAnsi="仿宋" w:eastAsia="仿宋"/>
          <w:bCs/>
          <w:color w:val="auto"/>
          <w:sz w:val="28"/>
          <w:szCs w:val="28"/>
          <w:u w:val="single"/>
        </w:rPr>
        <w:t>年</w:t>
      </w:r>
      <w:r>
        <w:rPr>
          <w:rFonts w:hint="eastAsia" w:ascii="仿宋" w:hAnsi="仿宋" w:eastAsia="仿宋"/>
          <w:bCs/>
          <w:color w:val="auto"/>
          <w:sz w:val="28"/>
          <w:szCs w:val="28"/>
          <w:u w:val="single"/>
          <w:lang w:val="en-US" w:eastAsia="zh-CN"/>
        </w:rPr>
        <w:t>8</w:t>
      </w:r>
      <w:r>
        <w:rPr>
          <w:rFonts w:hint="eastAsia" w:ascii="仿宋" w:hAnsi="仿宋" w:eastAsia="仿宋"/>
          <w:bCs/>
          <w:color w:val="auto"/>
          <w:sz w:val="28"/>
          <w:szCs w:val="28"/>
          <w:u w:val="single"/>
        </w:rPr>
        <w:t>月</w:t>
      </w:r>
      <w:r>
        <w:rPr>
          <w:rFonts w:hint="eastAsia" w:ascii="仿宋" w:hAnsi="仿宋" w:eastAsia="仿宋"/>
          <w:bCs/>
          <w:color w:val="auto"/>
          <w:sz w:val="28"/>
          <w:szCs w:val="28"/>
          <w:u w:val="single"/>
          <w:lang w:val="en-US" w:eastAsia="zh-CN"/>
        </w:rPr>
        <w:t>23</w:t>
      </w:r>
      <w:r>
        <w:rPr>
          <w:rFonts w:hint="eastAsia" w:ascii="仿宋" w:hAnsi="仿宋" w:eastAsia="仿宋"/>
          <w:bCs/>
          <w:color w:val="auto"/>
          <w:sz w:val="28"/>
          <w:szCs w:val="28"/>
          <w:u w:val="single"/>
        </w:rPr>
        <w:t>日</w:t>
      </w:r>
      <w:r>
        <w:rPr>
          <w:rFonts w:hint="eastAsia" w:ascii="仿宋" w:hAnsi="仿宋" w:eastAsia="仿宋"/>
          <w:bCs/>
          <w:color w:val="auto"/>
          <w:sz w:val="28"/>
          <w:szCs w:val="28"/>
          <w:u w:val="single"/>
          <w:lang w:val="en-US" w:eastAsia="zh-CN"/>
        </w:rPr>
        <w:t>10</w:t>
      </w:r>
      <w:r>
        <w:rPr>
          <w:rFonts w:hint="eastAsia" w:ascii="仿宋" w:hAnsi="仿宋" w:eastAsia="仿宋"/>
          <w:bCs/>
          <w:color w:val="auto"/>
          <w:sz w:val="28"/>
          <w:szCs w:val="28"/>
          <w:u w:val="single"/>
        </w:rPr>
        <w:t>点</w:t>
      </w:r>
      <w:r>
        <w:rPr>
          <w:rFonts w:hint="eastAsia" w:ascii="仿宋" w:hAnsi="仿宋" w:eastAsia="仿宋"/>
          <w:bCs/>
          <w:color w:val="auto"/>
          <w:sz w:val="28"/>
          <w:szCs w:val="28"/>
          <w:u w:val="single"/>
          <w:lang w:val="en-US" w:eastAsia="zh-CN"/>
        </w:rPr>
        <w:t>30</w:t>
      </w:r>
      <w:r>
        <w:rPr>
          <w:rFonts w:hint="eastAsia" w:ascii="仿宋" w:hAnsi="仿宋" w:eastAsia="仿宋"/>
          <w:bCs/>
          <w:color w:val="auto"/>
          <w:sz w:val="28"/>
          <w:szCs w:val="28"/>
          <w:u w:val="single"/>
        </w:rPr>
        <w:t>分</w:t>
      </w:r>
      <w:r>
        <w:rPr>
          <w:rFonts w:hint="eastAsia" w:ascii="仿宋" w:hAnsi="仿宋" w:eastAsia="仿宋"/>
          <w:bCs/>
          <w:sz w:val="28"/>
          <w:szCs w:val="28"/>
          <w:u w:val="single"/>
        </w:rPr>
        <w:t>（</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rPr>
          <w:sz w:val="28"/>
          <w:szCs w:val="28"/>
        </w:rPr>
      </w:pPr>
    </w:p>
    <w:p>
      <w:pPr>
        <w:pStyle w:val="4"/>
        <w:spacing w:line="480" w:lineRule="auto"/>
        <w:jc w:val="left"/>
        <w:rPr>
          <w:rFonts w:hint="eastAsia" w:ascii="黑体" w:hAnsi="黑体" w:cs="宋体"/>
          <w:b/>
          <w:bCs/>
          <w:sz w:val="28"/>
          <w:szCs w:val="28"/>
        </w:rPr>
      </w:pPr>
      <w:bookmarkStart w:id="2" w:name="_Toc35393798"/>
      <w:bookmarkStart w:id="3" w:name="_Toc35393629"/>
      <w:bookmarkStart w:id="4" w:name="_Toc28359089"/>
      <w:bookmarkStart w:id="5" w:name="_Toc28359012"/>
      <w:r>
        <w:rPr>
          <w:rFonts w:hint="eastAsia" w:ascii="黑体" w:hAnsi="黑体" w:cs="宋体"/>
          <w:b/>
          <w:bCs/>
          <w:sz w:val="28"/>
          <w:szCs w:val="28"/>
        </w:rPr>
        <w:t>一、项目基本情况</w:t>
      </w:r>
      <w:bookmarkEnd w:id="2"/>
      <w:bookmarkEnd w:id="3"/>
      <w:bookmarkEnd w:id="4"/>
      <w:bookmarkEnd w:id="5"/>
      <w:r>
        <w:rPr>
          <w:rFonts w:hint="eastAsia" w:ascii="黑体" w:hAnsi="黑体" w:cs="宋体"/>
          <w:b/>
          <w:bCs/>
          <w:sz w:val="28"/>
          <w:szCs w:val="28"/>
        </w:rPr>
        <w:t xml:space="preserve"> </w:t>
      </w:r>
    </w:p>
    <w:p>
      <w:pPr>
        <w:spacing w:line="480" w:lineRule="auto"/>
        <w:ind w:firstLine="560" w:firstLineChars="200"/>
        <w:jc w:val="left"/>
        <w:rPr>
          <w:rFonts w:hint="default" w:ascii="仿宋" w:hAnsi="仿宋" w:eastAsia="仿宋"/>
          <w:color w:val="0000FF"/>
          <w:sz w:val="28"/>
          <w:szCs w:val="28"/>
          <w:lang w:val="en-US" w:eastAsia="zh-CN"/>
        </w:rPr>
      </w:pPr>
      <w:r>
        <w:rPr>
          <w:rFonts w:hint="eastAsia" w:ascii="仿宋" w:hAnsi="仿宋" w:eastAsia="仿宋"/>
          <w:sz w:val="28"/>
          <w:szCs w:val="28"/>
        </w:rPr>
        <w:t>项目编号</w:t>
      </w:r>
      <w:r>
        <w:rPr>
          <w:rFonts w:hint="eastAsia" w:ascii="仿宋" w:hAnsi="仿宋" w:eastAsia="仿宋"/>
          <w:color w:val="0000FF"/>
          <w:sz w:val="28"/>
          <w:szCs w:val="28"/>
        </w:rPr>
        <w:t>:</w:t>
      </w:r>
      <w:r>
        <w:rPr>
          <w:rFonts w:hint="eastAsia" w:ascii="仿宋" w:hAnsi="仿宋" w:eastAsia="仿宋"/>
          <w:color w:val="auto"/>
          <w:sz w:val="28"/>
          <w:szCs w:val="28"/>
          <w:lang w:val="en-US" w:eastAsia="zh-CN"/>
        </w:rPr>
        <w:t>ALTZFCG2021-153</w:t>
      </w:r>
    </w:p>
    <w:p>
      <w:pPr>
        <w:spacing w:line="480" w:lineRule="auto"/>
        <w:ind w:firstLine="560" w:firstLineChars="200"/>
        <w:jc w:val="left"/>
        <w:rPr>
          <w:rFonts w:hint="eastAsia"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val="en-US" w:eastAsia="zh-CN"/>
        </w:rPr>
        <w:t>城区东环线道路工程-全过程跟踪审计项目</w:t>
      </w:r>
    </w:p>
    <w:p>
      <w:pPr>
        <w:spacing w:line="48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125万元</w:t>
      </w:r>
    </w:p>
    <w:p>
      <w:pPr>
        <w:spacing w:line="480" w:lineRule="auto"/>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rPr>
        <w:t>最高限价：</w:t>
      </w:r>
      <w:r>
        <w:rPr>
          <w:rFonts w:hint="eastAsia" w:ascii="仿宋" w:hAnsi="仿宋" w:eastAsia="仿宋"/>
          <w:sz w:val="28"/>
          <w:szCs w:val="28"/>
          <w:lang w:val="en-US" w:eastAsia="zh-CN"/>
        </w:rPr>
        <w:t>125万元</w:t>
      </w:r>
    </w:p>
    <w:p>
      <w:pPr>
        <w:spacing w:line="48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rPr>
        <w:t>采购需求：</w:t>
      </w:r>
      <w:r>
        <w:rPr>
          <w:rFonts w:hint="eastAsia" w:ascii="仿宋" w:hAnsi="仿宋" w:eastAsia="仿宋"/>
          <w:sz w:val="28"/>
          <w:szCs w:val="28"/>
          <w:lang w:val="en-US" w:eastAsia="zh-CN"/>
        </w:rPr>
        <w:t>全过程跟踪审计</w:t>
      </w:r>
    </w:p>
    <w:p>
      <w:pPr>
        <w:spacing w:line="480" w:lineRule="auto"/>
        <w:ind w:firstLine="560" w:firstLineChars="200"/>
        <w:jc w:val="left"/>
        <w:rPr>
          <w:rFonts w:hint="eastAsia" w:ascii="仿宋" w:hAnsi="仿宋" w:eastAsia="仿宋"/>
          <w:sz w:val="28"/>
          <w:szCs w:val="28"/>
        </w:rPr>
      </w:pPr>
      <w:r>
        <w:rPr>
          <w:rFonts w:hint="eastAsia" w:ascii="仿宋" w:hAnsi="仿宋" w:eastAsia="仿宋"/>
          <w:sz w:val="28"/>
          <w:szCs w:val="28"/>
        </w:rPr>
        <w:t>合同履行期限：</w:t>
      </w:r>
      <w:r>
        <w:rPr>
          <w:rFonts w:hint="eastAsia" w:ascii="仿宋" w:hAnsi="仿宋" w:eastAsia="仿宋"/>
          <w:sz w:val="28"/>
          <w:szCs w:val="28"/>
          <w:lang w:eastAsia="zh-CN"/>
        </w:rPr>
        <w:t>详</w:t>
      </w:r>
      <w:r>
        <w:rPr>
          <w:rFonts w:hint="eastAsia" w:ascii="仿宋" w:hAnsi="仿宋" w:eastAsia="仿宋"/>
          <w:sz w:val="28"/>
          <w:szCs w:val="28"/>
        </w:rPr>
        <w:t>见</w:t>
      </w:r>
      <w:r>
        <w:rPr>
          <w:rFonts w:hint="eastAsia" w:ascii="仿宋" w:hAnsi="仿宋" w:eastAsia="仿宋"/>
          <w:sz w:val="28"/>
          <w:szCs w:val="28"/>
          <w:lang w:eastAsia="zh-CN"/>
        </w:rPr>
        <w:t>招标</w:t>
      </w:r>
      <w:r>
        <w:rPr>
          <w:rFonts w:hint="eastAsia" w:ascii="仿宋" w:hAnsi="仿宋" w:eastAsia="仿宋"/>
          <w:sz w:val="28"/>
          <w:szCs w:val="28"/>
        </w:rPr>
        <w:t>文件</w:t>
      </w:r>
    </w:p>
    <w:p>
      <w:pPr>
        <w:spacing w:line="480" w:lineRule="auto"/>
        <w:ind w:firstLine="560" w:firstLineChars="200"/>
        <w:jc w:val="left"/>
        <w:rPr>
          <w:rFonts w:hint="eastAsia" w:ascii="黑体" w:hAnsi="黑体" w:cs="宋体"/>
          <w:b/>
          <w:sz w:val="28"/>
          <w:szCs w:val="28"/>
          <w:lang w:eastAsia="zh-CN"/>
        </w:rPr>
      </w:pPr>
      <w:r>
        <w:rPr>
          <w:rFonts w:hint="eastAsia" w:ascii="仿宋" w:hAnsi="仿宋" w:eastAsia="仿宋"/>
          <w:sz w:val="28"/>
          <w:szCs w:val="28"/>
        </w:rPr>
        <w:t>本项目不接受联合体。</w:t>
      </w:r>
      <w:bookmarkStart w:id="6" w:name="_Toc28359090"/>
      <w:bookmarkStart w:id="7" w:name="_Toc35393630"/>
      <w:bookmarkStart w:id="8" w:name="_Toc35393799"/>
      <w:bookmarkStart w:id="9" w:name="_Toc28359013"/>
    </w:p>
    <w:p>
      <w:pPr>
        <w:numPr>
          <w:ilvl w:val="0"/>
          <w:numId w:val="0"/>
        </w:numPr>
        <w:spacing w:line="480" w:lineRule="auto"/>
        <w:jc w:val="left"/>
        <w:rPr>
          <w:rFonts w:hint="eastAsia"/>
        </w:rPr>
      </w:pPr>
      <w:r>
        <w:rPr>
          <w:rFonts w:hint="eastAsia" w:ascii="黑体" w:hAnsi="黑体" w:cs="宋体"/>
          <w:b/>
          <w:sz w:val="28"/>
          <w:szCs w:val="28"/>
          <w:lang w:eastAsia="zh-CN"/>
        </w:rPr>
        <w:t>二、</w:t>
      </w:r>
      <w:r>
        <w:rPr>
          <w:rFonts w:hint="eastAsia" w:ascii="黑体" w:hAnsi="黑体" w:cs="宋体"/>
          <w:b/>
          <w:sz w:val="28"/>
          <w:szCs w:val="28"/>
        </w:rPr>
        <w:t>申请人的资格要求：</w:t>
      </w:r>
      <w:bookmarkEnd w:id="6"/>
      <w:bookmarkEnd w:id="7"/>
      <w:bookmarkEnd w:id="8"/>
      <w:bookmarkEnd w:id="9"/>
      <w:bookmarkStart w:id="10" w:name="_Toc35393800"/>
      <w:bookmarkStart w:id="11" w:name="_Toc35393631"/>
      <w:bookmarkStart w:id="12" w:name="_Toc28359091"/>
      <w:bookmarkStart w:id="13" w:name="_Toc28359014"/>
    </w:p>
    <w:p>
      <w:pPr>
        <w:spacing w:line="48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满足《中华人民共和国政府采购法》第二十二条规定；</w:t>
      </w:r>
    </w:p>
    <w:p>
      <w:pPr>
        <w:spacing w:line="480" w:lineRule="auto"/>
        <w:ind w:firstLine="560" w:firstLineChars="200"/>
        <w:jc w:val="left"/>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本次招标要求投标人为具备独立承担民事责任的能力的法人或其他组织。并在其营业执照范围内具有相应履行项目的</w:t>
      </w:r>
      <w:r>
        <w:rPr>
          <w:rFonts w:hint="eastAsia" w:ascii="仿宋" w:hAnsi="仿宋" w:eastAsia="仿宋"/>
          <w:sz w:val="28"/>
          <w:szCs w:val="28"/>
          <w:lang w:val="en-US" w:eastAsia="zh-CN"/>
        </w:rPr>
        <w:t>服务</w:t>
      </w:r>
      <w:r>
        <w:rPr>
          <w:rFonts w:hint="eastAsia" w:ascii="仿宋" w:hAnsi="仿宋" w:eastAsia="仿宋"/>
          <w:sz w:val="28"/>
          <w:szCs w:val="28"/>
        </w:rPr>
        <w:t>能力较强的企业均可报名参加。</w:t>
      </w:r>
    </w:p>
    <w:p>
      <w:pPr>
        <w:spacing w:line="480" w:lineRule="auto"/>
        <w:ind w:firstLine="560" w:firstLineChars="200"/>
        <w:jc w:val="left"/>
        <w:rPr>
          <w:rFonts w:hint="eastAsia" w:ascii="仿宋" w:hAnsi="仿宋" w:eastAsia="仿宋"/>
          <w:sz w:val="28"/>
          <w:szCs w:val="28"/>
        </w:rPr>
      </w:pPr>
      <w:r>
        <w:rPr>
          <w:rFonts w:hint="eastAsia" w:ascii="仿宋" w:hAnsi="仿宋" w:eastAsia="仿宋"/>
          <w:sz w:val="28"/>
          <w:szCs w:val="28"/>
        </w:rPr>
        <w:t>3、经“信用中国”网站（www.creditchina.gov.cn）、“中国政府采购网”网站（www.ccgp.gov.cn）政府采购严重违法失信行为信息记录，被列入失信被执行人、重大税收违法案件当事人名单、政府采购严重违法失信行为记录名单的不得参加本采购项目。</w:t>
      </w:r>
    </w:p>
    <w:p>
      <w:pPr>
        <w:widowControl/>
        <w:adjustRightInd w:val="0"/>
        <w:snapToGrid w:val="0"/>
        <w:spacing w:line="480" w:lineRule="auto"/>
        <w:ind w:firstLine="560" w:firstLineChars="200"/>
        <w:jc w:val="left"/>
        <w:rPr>
          <w:rFonts w:hint="eastAsia" w:ascii="仿宋" w:hAnsi="仿宋" w:eastAsia="仿宋" w:cs="仿宋"/>
          <w:b/>
          <w:bCs/>
          <w:i w:val="0"/>
          <w:iCs w:val="0"/>
          <w:caps w:val="0"/>
          <w:color w:val="FF0000"/>
          <w:spacing w:val="0"/>
          <w:sz w:val="27"/>
          <w:szCs w:val="27"/>
        </w:rPr>
      </w:pPr>
      <w:r>
        <w:rPr>
          <w:rFonts w:hint="eastAsia" w:ascii="仿宋" w:hAnsi="仿宋" w:eastAsia="仿宋"/>
          <w:sz w:val="28"/>
          <w:szCs w:val="28"/>
          <w:lang w:val="en-US" w:eastAsia="zh-CN"/>
        </w:rPr>
        <w:t>4、</w:t>
      </w:r>
      <w:r>
        <w:rPr>
          <w:rFonts w:hint="eastAsia" w:ascii="仿宋" w:hAnsi="仿宋" w:eastAsia="仿宋"/>
          <w:sz w:val="28"/>
          <w:szCs w:val="28"/>
        </w:rPr>
        <w:t>本项目的特定资格要</w:t>
      </w:r>
      <w:r>
        <w:rPr>
          <w:rFonts w:hint="eastAsia" w:ascii="仿宋" w:hAnsi="仿宋" w:eastAsia="仿宋"/>
          <w:sz w:val="28"/>
          <w:szCs w:val="28"/>
          <w:lang w:val="en-US" w:eastAsia="zh-CN"/>
        </w:rPr>
        <w:t>求：项目经理须具备全国注册造价师执业资格。</w:t>
      </w:r>
      <w:r>
        <w:rPr>
          <w:rFonts w:hint="eastAsia" w:ascii="仿宋" w:hAnsi="仿宋" w:eastAsia="仿宋" w:cs="仿宋"/>
          <w:b/>
          <w:bCs/>
          <w:i w:val="0"/>
          <w:iCs w:val="0"/>
          <w:caps w:val="0"/>
          <w:color w:val="FF0000"/>
          <w:spacing w:val="0"/>
          <w:sz w:val="27"/>
          <w:szCs w:val="27"/>
        </w:rPr>
        <w:t> </w:t>
      </w:r>
    </w:p>
    <w:p>
      <w:pPr>
        <w:widowControl/>
        <w:adjustRightInd w:val="0"/>
        <w:snapToGrid w:val="0"/>
        <w:spacing w:line="480" w:lineRule="auto"/>
        <w:ind w:firstLine="562" w:firstLineChars="200"/>
        <w:jc w:val="left"/>
        <w:rPr>
          <w:rFonts w:ascii="黑体" w:hAnsi="黑体" w:cs="宋体"/>
          <w:b/>
          <w:bCs/>
          <w:sz w:val="28"/>
          <w:szCs w:val="28"/>
        </w:rPr>
      </w:pPr>
      <w:r>
        <w:rPr>
          <w:rFonts w:hint="eastAsia" w:ascii="黑体" w:hAnsi="黑体" w:cs="宋体"/>
          <w:b/>
          <w:bCs/>
          <w:sz w:val="28"/>
          <w:szCs w:val="28"/>
        </w:rPr>
        <w:t>三、获取采购文件</w:t>
      </w:r>
      <w:bookmarkEnd w:id="10"/>
      <w:bookmarkEnd w:id="11"/>
      <w:bookmarkEnd w:id="12"/>
      <w:bookmarkEnd w:id="13"/>
    </w:p>
    <w:p>
      <w:pPr>
        <w:spacing w:line="480" w:lineRule="auto"/>
        <w:ind w:firstLine="540"/>
        <w:jc w:val="left"/>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2021年</w:t>
      </w:r>
      <w:r>
        <w:rPr>
          <w:rFonts w:hint="eastAsia" w:ascii="仿宋" w:hAnsi="仿宋" w:eastAsia="仿宋" w:cs="宋体"/>
          <w:sz w:val="28"/>
          <w:szCs w:val="28"/>
          <w:u w:val="single"/>
          <w:lang w:val="en-US" w:eastAsia="zh-CN"/>
        </w:rPr>
        <w:t>8</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3</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2021年</w:t>
      </w:r>
      <w:r>
        <w:rPr>
          <w:rFonts w:hint="eastAsia" w:ascii="仿宋" w:hAnsi="仿宋" w:eastAsia="仿宋" w:cs="宋体"/>
          <w:sz w:val="28"/>
          <w:szCs w:val="28"/>
          <w:u w:val="single"/>
          <w:lang w:val="en-US" w:eastAsia="zh-CN"/>
        </w:rPr>
        <w:t>8</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rPr>
        <w:t>10：30</w:t>
      </w:r>
      <w:r>
        <w:rPr>
          <w:rFonts w:hint="eastAsia" w:ascii="仿宋" w:hAnsi="仿宋" w:eastAsia="仿宋" w:cs="宋体"/>
          <w:sz w:val="28"/>
          <w:szCs w:val="28"/>
        </w:rPr>
        <w:t>至</w:t>
      </w:r>
      <w:r>
        <w:rPr>
          <w:rFonts w:hint="eastAsia" w:ascii="仿宋" w:hAnsi="仿宋" w:eastAsia="仿宋" w:cs="宋体"/>
          <w:sz w:val="28"/>
          <w:szCs w:val="28"/>
          <w:u w:val="single"/>
        </w:rPr>
        <w:t>1</w:t>
      </w:r>
      <w:r>
        <w:rPr>
          <w:rFonts w:hint="eastAsia" w:ascii="仿宋" w:hAnsi="仿宋" w:eastAsia="仿宋" w:cs="宋体"/>
          <w:sz w:val="28"/>
          <w:szCs w:val="28"/>
          <w:u w:val="single"/>
          <w:lang w:val="en-US" w:eastAsia="zh-CN"/>
        </w:rPr>
        <w:t>4</w:t>
      </w:r>
      <w:r>
        <w:rPr>
          <w:rFonts w:hint="eastAsia" w:ascii="仿宋" w:hAnsi="仿宋" w:eastAsia="仿宋" w:cs="宋体"/>
          <w:sz w:val="28"/>
          <w:szCs w:val="28"/>
          <w:u w:val="single"/>
        </w:rPr>
        <w:t>：</w:t>
      </w:r>
      <w:r>
        <w:rPr>
          <w:rFonts w:hint="eastAsia" w:ascii="仿宋" w:hAnsi="仿宋" w:eastAsia="仿宋" w:cs="宋体"/>
          <w:sz w:val="28"/>
          <w:szCs w:val="28"/>
          <w:u w:val="single"/>
          <w:lang w:val="en-US" w:eastAsia="zh-CN"/>
        </w:rPr>
        <w:t>0</w:t>
      </w:r>
      <w:r>
        <w:rPr>
          <w:rFonts w:hint="eastAsia" w:ascii="仿宋" w:hAnsi="仿宋" w:eastAsia="仿宋" w:cs="宋体"/>
          <w:sz w:val="28"/>
          <w:szCs w:val="28"/>
          <w:u w:val="single"/>
        </w:rPr>
        <w:t>0</w:t>
      </w:r>
      <w:r>
        <w:rPr>
          <w:rFonts w:hint="eastAsia" w:ascii="仿宋" w:hAnsi="仿宋" w:eastAsia="仿宋" w:cs="宋体"/>
          <w:sz w:val="28"/>
          <w:szCs w:val="28"/>
        </w:rPr>
        <w:t>，下午</w:t>
      </w:r>
      <w:r>
        <w:rPr>
          <w:rFonts w:hint="eastAsia" w:ascii="仿宋" w:hAnsi="仿宋" w:eastAsia="仿宋" w:cs="宋体"/>
          <w:sz w:val="28"/>
          <w:szCs w:val="28"/>
          <w:u w:val="single"/>
        </w:rPr>
        <w:t>16：</w:t>
      </w:r>
      <w:r>
        <w:rPr>
          <w:rFonts w:hint="eastAsia" w:ascii="仿宋" w:hAnsi="仿宋" w:eastAsia="仿宋" w:cs="宋体"/>
          <w:sz w:val="28"/>
          <w:szCs w:val="28"/>
          <w:u w:val="single"/>
          <w:lang w:val="en-US" w:eastAsia="zh-CN"/>
        </w:rPr>
        <w:t>0</w:t>
      </w:r>
      <w:r>
        <w:rPr>
          <w:rFonts w:hint="eastAsia" w:ascii="仿宋" w:hAnsi="仿宋" w:eastAsia="仿宋" w:cs="宋体"/>
          <w:sz w:val="28"/>
          <w:szCs w:val="28"/>
          <w:u w:val="single"/>
        </w:rPr>
        <w:t>0　</w:t>
      </w:r>
      <w:r>
        <w:rPr>
          <w:rFonts w:hint="eastAsia" w:ascii="仿宋" w:hAnsi="仿宋" w:eastAsia="仿宋" w:cs="宋体"/>
          <w:sz w:val="28"/>
          <w:szCs w:val="28"/>
        </w:rPr>
        <w:t>至</w:t>
      </w:r>
      <w:r>
        <w:rPr>
          <w:rFonts w:hint="eastAsia" w:ascii="仿宋" w:hAnsi="仿宋" w:eastAsia="仿宋" w:cs="宋体"/>
          <w:sz w:val="28"/>
          <w:szCs w:val="28"/>
          <w:u w:val="single"/>
        </w:rPr>
        <w:t>19：00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480" w:lineRule="auto"/>
        <w:ind w:firstLine="540"/>
        <w:jc w:val="left"/>
        <w:rPr>
          <w:rFonts w:ascii="仿宋" w:hAnsi="仿宋" w:eastAsia="仿宋" w:cs="宋体"/>
          <w:sz w:val="28"/>
          <w:szCs w:val="28"/>
          <w:u w:val="single"/>
        </w:rPr>
      </w:pPr>
      <w:r>
        <w:rPr>
          <w:rFonts w:hint="eastAsia" w:ascii="仿宋" w:hAnsi="仿宋" w:eastAsia="仿宋" w:cs="宋体"/>
          <w:sz w:val="28"/>
          <w:szCs w:val="28"/>
        </w:rPr>
        <w:t>地点：新疆天壹中山工程咨询有限公司（阿勒泰市团结路2区润德茗苑1栋四层6号）</w:t>
      </w:r>
    </w:p>
    <w:p>
      <w:pPr>
        <w:spacing w:line="480" w:lineRule="auto"/>
        <w:ind w:firstLine="540"/>
        <w:jc w:val="left"/>
        <w:rPr>
          <w:rFonts w:hint="eastAsia" w:ascii="仿宋" w:hAnsi="仿宋" w:eastAsia="仿宋" w:cs="宋体"/>
          <w:kern w:val="2"/>
          <w:sz w:val="28"/>
          <w:szCs w:val="28"/>
          <w:lang w:val="en-US" w:eastAsia="zh-CN" w:bidi="ar-SA"/>
        </w:rPr>
      </w:pPr>
      <w:r>
        <w:rPr>
          <w:rFonts w:hint="eastAsia" w:ascii="仿宋" w:hAnsi="仿宋" w:eastAsia="仿宋" w:cs="宋体"/>
          <w:sz w:val="28"/>
          <w:szCs w:val="28"/>
        </w:rPr>
        <w:t>方式：</w:t>
      </w:r>
      <w:r>
        <w:rPr>
          <w:rFonts w:hint="eastAsia" w:ascii="仿宋" w:hAnsi="仿宋" w:eastAsia="仿宋" w:cs="宋体"/>
          <w:kern w:val="2"/>
          <w:sz w:val="28"/>
          <w:szCs w:val="28"/>
          <w:lang w:val="en-US" w:eastAsia="zh-CN" w:bidi="ar-SA"/>
        </w:rPr>
        <w:t>现场报名</w:t>
      </w:r>
    </w:p>
    <w:p>
      <w:pPr>
        <w:pStyle w:val="15"/>
        <w:shd w:val="clear" w:color="auto" w:fill="FFFFFF"/>
        <w:spacing w:before="0" w:beforeAutospacing="0" w:after="120" w:afterAutospacing="0" w:line="480" w:lineRule="auto"/>
        <w:ind w:firstLine="560" w:firstLineChars="200"/>
        <w:jc w:val="left"/>
        <w:rPr>
          <w:rFonts w:hint="eastAsia" w:ascii="仿宋" w:hAnsi="仿宋" w:eastAsia="仿宋" w:cs="宋体"/>
          <w:kern w:val="2"/>
          <w:sz w:val="28"/>
          <w:szCs w:val="28"/>
          <w:lang w:val="en-US" w:eastAsia="zh-CN" w:bidi="ar-SA"/>
        </w:rPr>
      </w:pPr>
      <w:r>
        <w:rPr>
          <w:rFonts w:hint="eastAsia" w:ascii="仿宋" w:hAnsi="仿宋" w:eastAsia="仿宋" w:cs="宋体"/>
          <w:sz w:val="28"/>
          <w:szCs w:val="28"/>
        </w:rPr>
        <w:t>售价：</w:t>
      </w:r>
      <w:r>
        <w:rPr>
          <w:rFonts w:hint="eastAsia" w:ascii="仿宋" w:hAnsi="仿宋" w:eastAsia="仿宋" w:cs="宋体"/>
          <w:color w:val="auto"/>
          <w:kern w:val="2"/>
          <w:sz w:val="28"/>
          <w:szCs w:val="28"/>
          <w:lang w:val="en-US" w:eastAsia="zh-CN" w:bidi="ar-SA"/>
        </w:rPr>
        <w:t>300</w:t>
      </w:r>
      <w:r>
        <w:rPr>
          <w:rFonts w:hint="eastAsia" w:ascii="仿宋" w:hAnsi="仿宋" w:eastAsia="仿宋" w:cs="宋体"/>
          <w:kern w:val="2"/>
          <w:sz w:val="28"/>
          <w:szCs w:val="28"/>
          <w:lang w:val="en-US" w:eastAsia="zh-CN" w:bidi="ar-SA"/>
        </w:rPr>
        <w:t>元人民币/单位，售后不退回</w:t>
      </w:r>
    </w:p>
    <w:p>
      <w:pPr>
        <w:pStyle w:val="4"/>
        <w:spacing w:line="480" w:lineRule="auto"/>
        <w:jc w:val="left"/>
        <w:rPr>
          <w:rFonts w:ascii="黑体" w:hAnsi="黑体" w:cs="宋体"/>
          <w:b/>
          <w:bCs/>
          <w:sz w:val="28"/>
          <w:szCs w:val="28"/>
        </w:rPr>
      </w:pPr>
      <w:bookmarkStart w:id="14" w:name="_Toc28359015"/>
      <w:bookmarkStart w:id="15" w:name="_Toc35393801"/>
      <w:bookmarkStart w:id="16" w:name="_Toc28359092"/>
      <w:bookmarkStart w:id="17" w:name="_Toc35393632"/>
      <w:r>
        <w:rPr>
          <w:rFonts w:hint="eastAsia" w:ascii="黑体" w:hAnsi="黑体" w:cs="宋体"/>
          <w:b/>
          <w:bCs/>
          <w:sz w:val="28"/>
          <w:szCs w:val="28"/>
        </w:rPr>
        <w:t>四、响应文件提交</w:t>
      </w:r>
      <w:bookmarkEnd w:id="14"/>
      <w:bookmarkEnd w:id="15"/>
      <w:bookmarkEnd w:id="16"/>
      <w:bookmarkEnd w:id="17"/>
    </w:p>
    <w:p>
      <w:pPr>
        <w:spacing w:line="480" w:lineRule="auto"/>
        <w:ind w:firstLine="560" w:firstLineChars="200"/>
        <w:jc w:val="left"/>
        <w:rPr>
          <w:rFonts w:ascii="仿宋" w:hAnsi="仿宋" w:eastAsia="仿宋"/>
          <w:bCs/>
          <w:sz w:val="28"/>
          <w:szCs w:val="28"/>
          <w:u w:val="single"/>
        </w:rPr>
      </w:pPr>
      <w:r>
        <w:rPr>
          <w:rFonts w:hint="eastAsia" w:ascii="仿宋" w:hAnsi="仿宋" w:eastAsia="仿宋"/>
          <w:sz w:val="28"/>
          <w:szCs w:val="28"/>
        </w:rPr>
        <w:t>截止时间：</w:t>
      </w:r>
      <w:r>
        <w:rPr>
          <w:rFonts w:hint="eastAsia" w:ascii="仿宋" w:hAnsi="仿宋" w:eastAsia="仿宋"/>
          <w:sz w:val="28"/>
          <w:szCs w:val="28"/>
          <w:u w:val="single"/>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8</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23</w:t>
      </w:r>
      <w:r>
        <w:rPr>
          <w:rFonts w:hint="eastAsia" w:ascii="仿宋" w:hAnsi="仿宋" w:eastAsia="仿宋"/>
          <w:bCs/>
          <w:sz w:val="28"/>
          <w:szCs w:val="28"/>
          <w:u w:val="single"/>
        </w:rPr>
        <w:t>日1</w:t>
      </w:r>
      <w:r>
        <w:rPr>
          <w:rFonts w:hint="eastAsia" w:ascii="仿宋" w:hAnsi="仿宋" w:eastAsia="仿宋"/>
          <w:bCs/>
          <w:sz w:val="28"/>
          <w:szCs w:val="28"/>
          <w:u w:val="single"/>
          <w:lang w:val="en-US" w:eastAsia="zh-CN"/>
        </w:rPr>
        <w:t>0</w:t>
      </w:r>
      <w:r>
        <w:rPr>
          <w:rFonts w:hint="eastAsia" w:ascii="仿宋" w:hAnsi="仿宋" w:eastAsia="仿宋"/>
          <w:bCs/>
          <w:sz w:val="28"/>
          <w:szCs w:val="28"/>
          <w:u w:val="single"/>
        </w:rPr>
        <w:t>点30分</w:t>
      </w:r>
      <w:r>
        <w:rPr>
          <w:rFonts w:hint="eastAsia" w:ascii="仿宋" w:hAnsi="仿宋" w:eastAsia="仿宋"/>
          <w:bCs/>
          <w:sz w:val="28"/>
          <w:szCs w:val="28"/>
        </w:rPr>
        <w:t>（北京时间）</w:t>
      </w:r>
    </w:p>
    <w:p>
      <w:pPr>
        <w:spacing w:line="480" w:lineRule="auto"/>
        <w:ind w:firstLine="560" w:firstLineChars="200"/>
        <w:jc w:val="left"/>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rPr>
        <w:t>新疆天壹中山工程咨询有限公司（阿勒泰市团结路2区润德茗苑1栋四层6号）</w:t>
      </w:r>
    </w:p>
    <w:p>
      <w:pPr>
        <w:pStyle w:val="4"/>
        <w:spacing w:line="480" w:lineRule="auto"/>
        <w:jc w:val="left"/>
        <w:rPr>
          <w:rFonts w:ascii="黑体" w:hAnsi="黑体" w:cs="宋体"/>
          <w:b/>
          <w:bCs/>
          <w:sz w:val="28"/>
          <w:szCs w:val="28"/>
        </w:rPr>
      </w:pPr>
      <w:bookmarkStart w:id="18" w:name="_Toc28359016"/>
      <w:bookmarkStart w:id="19" w:name="_Toc35393802"/>
      <w:bookmarkStart w:id="20" w:name="_Toc28359093"/>
      <w:bookmarkStart w:id="21" w:name="_Toc35393633"/>
      <w:r>
        <w:rPr>
          <w:rFonts w:hint="eastAsia" w:ascii="黑体" w:hAnsi="黑体" w:cs="宋体"/>
          <w:b/>
          <w:bCs/>
          <w:sz w:val="28"/>
          <w:szCs w:val="28"/>
        </w:rPr>
        <w:t>五、开启</w:t>
      </w:r>
      <w:bookmarkEnd w:id="18"/>
      <w:bookmarkEnd w:id="19"/>
      <w:bookmarkEnd w:id="20"/>
      <w:bookmarkEnd w:id="21"/>
    </w:p>
    <w:p>
      <w:pPr>
        <w:spacing w:line="480" w:lineRule="auto"/>
        <w:ind w:firstLine="560" w:firstLineChars="200"/>
        <w:jc w:val="left"/>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8</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23</w:t>
      </w:r>
      <w:r>
        <w:rPr>
          <w:rFonts w:hint="eastAsia" w:ascii="仿宋" w:hAnsi="仿宋" w:eastAsia="仿宋"/>
          <w:bCs/>
          <w:sz w:val="28"/>
          <w:szCs w:val="28"/>
          <w:u w:val="single"/>
        </w:rPr>
        <w:t>日1</w:t>
      </w:r>
      <w:r>
        <w:rPr>
          <w:rFonts w:hint="eastAsia" w:ascii="仿宋" w:hAnsi="仿宋" w:eastAsia="仿宋"/>
          <w:bCs/>
          <w:sz w:val="28"/>
          <w:szCs w:val="28"/>
          <w:u w:val="single"/>
          <w:lang w:val="en-US" w:eastAsia="zh-CN"/>
        </w:rPr>
        <w:t>0</w:t>
      </w:r>
      <w:r>
        <w:rPr>
          <w:rFonts w:hint="eastAsia" w:ascii="仿宋" w:hAnsi="仿宋" w:eastAsia="仿宋"/>
          <w:bCs/>
          <w:sz w:val="28"/>
          <w:szCs w:val="28"/>
          <w:u w:val="single"/>
        </w:rPr>
        <w:t>点30分</w:t>
      </w:r>
      <w:r>
        <w:rPr>
          <w:rFonts w:hint="eastAsia" w:ascii="仿宋" w:hAnsi="仿宋" w:eastAsia="仿宋"/>
          <w:bCs/>
          <w:sz w:val="28"/>
          <w:szCs w:val="28"/>
        </w:rPr>
        <w:t>（北京时间）</w:t>
      </w:r>
    </w:p>
    <w:p>
      <w:pPr>
        <w:spacing w:line="480" w:lineRule="auto"/>
        <w:ind w:firstLine="560" w:firstLineChars="200"/>
        <w:jc w:val="left"/>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rPr>
        <w:t>新疆天壹中山工程咨询有限公司</w:t>
      </w:r>
      <w:r>
        <w:rPr>
          <w:rFonts w:hint="eastAsia" w:ascii="仿宋" w:hAnsi="仿宋" w:eastAsia="仿宋" w:cs="宋体"/>
          <w:sz w:val="28"/>
          <w:szCs w:val="28"/>
          <w:lang w:eastAsia="zh-CN"/>
        </w:rPr>
        <w:t>会议室</w:t>
      </w:r>
    </w:p>
    <w:p>
      <w:pPr>
        <w:pStyle w:val="4"/>
        <w:spacing w:line="480" w:lineRule="auto"/>
        <w:jc w:val="left"/>
        <w:rPr>
          <w:rFonts w:ascii="黑体" w:hAnsi="黑体" w:cs="宋体"/>
          <w:b/>
          <w:bCs/>
          <w:sz w:val="28"/>
          <w:szCs w:val="28"/>
        </w:rPr>
      </w:pPr>
      <w:bookmarkStart w:id="22" w:name="_Toc28359017"/>
      <w:bookmarkStart w:id="23" w:name="_Toc35393803"/>
      <w:bookmarkStart w:id="24" w:name="_Toc28359094"/>
      <w:bookmarkStart w:id="25" w:name="_Toc35393634"/>
      <w:r>
        <w:rPr>
          <w:rFonts w:hint="eastAsia" w:ascii="黑体" w:hAnsi="黑体" w:cs="宋体"/>
          <w:b/>
          <w:bCs/>
          <w:sz w:val="28"/>
          <w:szCs w:val="28"/>
        </w:rPr>
        <w:t>六、公告期限</w:t>
      </w:r>
      <w:bookmarkEnd w:id="22"/>
      <w:bookmarkEnd w:id="23"/>
      <w:bookmarkEnd w:id="24"/>
      <w:bookmarkEnd w:id="25"/>
    </w:p>
    <w:p>
      <w:pPr>
        <w:spacing w:line="480"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4"/>
        <w:numPr>
          <w:ilvl w:val="0"/>
          <w:numId w:val="1"/>
        </w:numPr>
        <w:spacing w:line="480" w:lineRule="auto"/>
        <w:jc w:val="left"/>
        <w:rPr>
          <w:rFonts w:hint="eastAsia" w:ascii="黑体" w:hAnsi="黑体" w:cs="宋体"/>
          <w:b/>
          <w:bCs/>
          <w:sz w:val="28"/>
          <w:szCs w:val="28"/>
        </w:rPr>
      </w:pPr>
      <w:bookmarkStart w:id="26" w:name="_Toc35393635"/>
      <w:bookmarkStart w:id="27" w:name="_Toc35393804"/>
      <w:r>
        <w:rPr>
          <w:rFonts w:hint="eastAsia" w:ascii="黑体" w:hAnsi="黑体" w:cs="宋体"/>
          <w:b/>
          <w:bCs/>
          <w:sz w:val="28"/>
          <w:szCs w:val="28"/>
        </w:rPr>
        <w:t>其他补充事宜</w:t>
      </w:r>
      <w:bookmarkEnd w:id="26"/>
      <w:bookmarkEnd w:id="27"/>
    </w:p>
    <w:p>
      <w:pPr>
        <w:pStyle w:val="4"/>
        <w:spacing w:line="480" w:lineRule="auto"/>
        <w:jc w:val="left"/>
        <w:rPr>
          <w:rFonts w:hint="eastAsia" w:ascii="仿宋" w:hAnsi="仿宋" w:eastAsia="仿宋" w:cs="宋体"/>
          <w:b/>
          <w:bCs/>
          <w:kern w:val="0"/>
          <w:sz w:val="28"/>
          <w:szCs w:val="28"/>
          <w:lang w:val="en-US" w:eastAsia="zh-CN"/>
        </w:rPr>
      </w:pPr>
      <w:bookmarkStart w:id="28" w:name="_Toc28359095"/>
      <w:bookmarkStart w:id="29" w:name="_Toc35393805"/>
      <w:bookmarkStart w:id="30" w:name="_Toc28359018"/>
      <w:bookmarkStart w:id="31" w:name="_Toc35393636"/>
      <w:r>
        <w:rPr>
          <w:rFonts w:hint="eastAsia" w:ascii="仿宋" w:hAnsi="仿宋" w:eastAsia="仿宋" w:cs="宋体"/>
          <w:b/>
          <w:bCs/>
          <w:kern w:val="0"/>
          <w:sz w:val="28"/>
          <w:szCs w:val="28"/>
          <w:lang w:val="en-US" w:eastAsia="zh-CN"/>
        </w:rPr>
        <w:t>报名需提供的资料：</w:t>
      </w:r>
    </w:p>
    <w:p>
      <w:pPr>
        <w:pStyle w:val="4"/>
        <w:spacing w:line="480" w:lineRule="auto"/>
        <w:jc w:val="left"/>
        <w:rPr>
          <w:rFonts w:hint="eastAsia" w:ascii="仿宋" w:hAnsi="仿宋" w:eastAsia="仿宋" w:cs="宋体"/>
          <w:b w:val="0"/>
          <w:bCs w:val="0"/>
          <w:kern w:val="0"/>
          <w:sz w:val="28"/>
          <w:szCs w:val="28"/>
          <w:lang w:val="en-US" w:eastAsia="zh-CN"/>
        </w:rPr>
      </w:pPr>
      <w:r>
        <w:rPr>
          <w:rFonts w:hint="eastAsia" w:ascii="仿宋" w:hAnsi="仿宋" w:eastAsia="仿宋" w:cs="宋体"/>
          <w:b w:val="0"/>
          <w:bCs w:val="0"/>
          <w:kern w:val="0"/>
          <w:sz w:val="28"/>
          <w:szCs w:val="28"/>
          <w:lang w:val="en-US" w:eastAsia="zh-CN"/>
        </w:rPr>
        <w:t>①法定代表人授权委托书；②法定代表人身份证或被委托人身份证；</w:t>
      </w:r>
    </w:p>
    <w:p>
      <w:pPr>
        <w:pStyle w:val="4"/>
        <w:spacing w:line="480" w:lineRule="auto"/>
        <w:jc w:val="left"/>
        <w:rPr>
          <w:rFonts w:hint="eastAsia" w:ascii="仿宋" w:hAnsi="仿宋" w:eastAsia="仿宋" w:cs="宋体"/>
          <w:b w:val="0"/>
          <w:bCs w:val="0"/>
          <w:kern w:val="0"/>
          <w:sz w:val="28"/>
          <w:szCs w:val="28"/>
          <w:lang w:val="en-US" w:eastAsia="zh-CN"/>
        </w:rPr>
      </w:pPr>
      <w:r>
        <w:rPr>
          <w:rFonts w:hint="eastAsia" w:ascii="仿宋" w:hAnsi="仿宋" w:eastAsia="仿宋" w:cs="宋体"/>
          <w:b w:val="0"/>
          <w:bCs w:val="0"/>
          <w:kern w:val="0"/>
          <w:sz w:val="28"/>
          <w:szCs w:val="28"/>
          <w:lang w:val="en-US" w:eastAsia="zh-CN"/>
        </w:rPr>
        <w:t>③营业执照副本；④“信用中国”和“中国政府采购网”查询结果。</w:t>
      </w:r>
    </w:p>
    <w:p>
      <w:pPr>
        <w:pStyle w:val="4"/>
        <w:spacing w:line="480" w:lineRule="auto"/>
        <w:jc w:val="left"/>
        <w:rPr>
          <w:rFonts w:hint="eastAsia" w:ascii="仿宋" w:hAnsi="仿宋" w:eastAsia="仿宋" w:cs="宋体"/>
          <w:b w:val="0"/>
          <w:bCs w:val="0"/>
          <w:kern w:val="0"/>
          <w:sz w:val="28"/>
          <w:szCs w:val="28"/>
          <w:lang w:val="en-US" w:eastAsia="zh-CN"/>
        </w:rPr>
      </w:pPr>
      <w:r>
        <w:rPr>
          <w:rFonts w:hint="eastAsia" w:ascii="仿宋" w:hAnsi="仿宋" w:eastAsia="仿宋" w:cs="宋体"/>
          <w:b w:val="0"/>
          <w:bCs w:val="0"/>
          <w:kern w:val="0"/>
          <w:sz w:val="28"/>
          <w:szCs w:val="28"/>
          <w:lang w:val="en-US" w:eastAsia="zh-CN"/>
        </w:rPr>
        <w:t xml:space="preserve">以上证明文件需提供原件和加盖投标人单位公章的复印件一式二份。 </w:t>
      </w:r>
    </w:p>
    <w:p>
      <w:pPr>
        <w:pStyle w:val="4"/>
        <w:spacing w:line="480" w:lineRule="auto"/>
        <w:jc w:val="left"/>
        <w:rPr>
          <w:rFonts w:ascii="黑体" w:hAnsi="黑体" w:cs="宋体"/>
          <w:b/>
          <w:bCs/>
          <w:sz w:val="28"/>
          <w:szCs w:val="28"/>
        </w:rPr>
      </w:pPr>
      <w:r>
        <w:rPr>
          <w:rFonts w:hint="eastAsia" w:ascii="黑体" w:hAnsi="黑体" w:cs="宋体"/>
          <w:b/>
          <w:bCs/>
          <w:sz w:val="28"/>
          <w:szCs w:val="28"/>
        </w:rPr>
        <w:t>八、凡对本次采购提出询问，请按</w:t>
      </w:r>
      <w:r>
        <w:rPr>
          <w:rFonts w:ascii="黑体" w:hAnsi="黑体" w:cs="宋体"/>
          <w:b/>
          <w:bCs/>
          <w:sz w:val="28"/>
          <w:szCs w:val="28"/>
        </w:rPr>
        <w:t>以下方式</w:t>
      </w:r>
      <w:r>
        <w:rPr>
          <w:rFonts w:hint="eastAsia" w:ascii="黑体" w:hAnsi="黑体" w:cs="宋体"/>
          <w:b/>
          <w:bCs/>
          <w:sz w:val="28"/>
          <w:szCs w:val="28"/>
        </w:rPr>
        <w:t>联系</w:t>
      </w:r>
      <w:bookmarkEnd w:id="28"/>
      <w:bookmarkEnd w:id="29"/>
      <w:bookmarkEnd w:id="30"/>
      <w:bookmarkEnd w:id="31"/>
    </w:p>
    <w:p>
      <w:pPr>
        <w:numPr>
          <w:numId w:val="0"/>
        </w:numPr>
        <w:spacing w:line="480" w:lineRule="auto"/>
        <w:ind w:leftChars="246"/>
        <w:jc w:val="left"/>
        <w:rPr>
          <w:rFonts w:hint="eastAsia" w:ascii="仿宋" w:hAnsi="仿宋" w:eastAsia="仿宋" w:cs="宋体"/>
          <w:b w:val="0"/>
          <w:bCs/>
          <w:sz w:val="28"/>
          <w:szCs w:val="28"/>
        </w:rPr>
      </w:pPr>
      <w:bookmarkStart w:id="32" w:name="_Toc35393806"/>
      <w:bookmarkStart w:id="33" w:name="_Toc28359019"/>
      <w:bookmarkStart w:id="34" w:name="_Toc28359096"/>
      <w:bookmarkStart w:id="35" w:name="_Toc35393637"/>
      <w:r>
        <w:rPr>
          <w:rFonts w:hint="eastAsia" w:ascii="仿宋" w:hAnsi="仿宋" w:eastAsia="仿宋" w:cs="宋体"/>
          <w:b w:val="0"/>
          <w:bCs/>
          <w:sz w:val="28"/>
          <w:szCs w:val="28"/>
        </w:rPr>
        <w:t>1.</w:t>
      </w:r>
      <w:r>
        <w:rPr>
          <w:rFonts w:hint="eastAsia" w:ascii="仿宋" w:hAnsi="仿宋" w:eastAsia="仿宋" w:cs="宋体"/>
          <w:b/>
          <w:bCs w:val="0"/>
          <w:sz w:val="28"/>
          <w:szCs w:val="28"/>
        </w:rPr>
        <w:t>采购人信息</w:t>
      </w:r>
      <w:bookmarkEnd w:id="32"/>
      <w:bookmarkEnd w:id="33"/>
      <w:bookmarkEnd w:id="34"/>
      <w:bookmarkEnd w:id="35"/>
    </w:p>
    <w:p>
      <w:pPr>
        <w:numPr>
          <w:numId w:val="0"/>
        </w:numPr>
        <w:spacing w:line="480" w:lineRule="auto"/>
        <w:ind w:leftChars="246" w:firstLine="280" w:firstLineChars="100"/>
        <w:jc w:val="left"/>
        <w:rPr>
          <w:rFonts w:hint="eastAsia" w:ascii="仿宋" w:hAnsi="仿宋" w:eastAsia="仿宋" w:cs="宋体"/>
          <w:b w:val="0"/>
          <w:bCs/>
          <w:sz w:val="28"/>
          <w:szCs w:val="28"/>
        </w:rPr>
      </w:pPr>
      <w:r>
        <w:rPr>
          <w:rFonts w:hint="eastAsia" w:ascii="仿宋" w:hAnsi="仿宋" w:eastAsia="仿宋" w:cs="宋体"/>
          <w:b w:val="0"/>
          <w:bCs/>
          <w:sz w:val="28"/>
          <w:szCs w:val="28"/>
        </w:rPr>
        <w:t>名    称：</w:t>
      </w:r>
      <w:r>
        <w:rPr>
          <w:rFonts w:hint="eastAsia" w:ascii="仿宋" w:hAnsi="仿宋" w:eastAsia="仿宋" w:cs="宋体"/>
          <w:b w:val="0"/>
          <w:bCs/>
          <w:sz w:val="28"/>
          <w:szCs w:val="28"/>
          <w:lang w:eastAsia="zh-CN"/>
        </w:rPr>
        <w:t>阿勒泰市审计局</w:t>
      </w:r>
    </w:p>
    <w:p>
      <w:pPr>
        <w:numPr>
          <w:numId w:val="0"/>
        </w:numPr>
        <w:spacing w:line="480" w:lineRule="auto"/>
        <w:ind w:firstLine="840" w:firstLineChars="300"/>
        <w:jc w:val="left"/>
        <w:rPr>
          <w:rFonts w:hint="eastAsia" w:ascii="仿宋" w:hAnsi="仿宋" w:eastAsia="仿宋" w:cs="宋体"/>
          <w:b w:val="0"/>
          <w:bCs/>
          <w:sz w:val="28"/>
          <w:szCs w:val="28"/>
        </w:rPr>
      </w:pPr>
      <w:r>
        <w:rPr>
          <w:rFonts w:hint="eastAsia" w:ascii="仿宋" w:hAnsi="仿宋" w:eastAsia="仿宋" w:cs="宋体"/>
          <w:b w:val="0"/>
          <w:bCs/>
          <w:sz w:val="28"/>
          <w:szCs w:val="28"/>
        </w:rPr>
        <w:t>地    址：</w:t>
      </w:r>
      <w:r>
        <w:rPr>
          <w:rFonts w:hint="eastAsia" w:ascii="仿宋" w:hAnsi="仿宋" w:eastAsia="仿宋" w:cs="宋体"/>
          <w:b w:val="0"/>
          <w:bCs/>
          <w:sz w:val="28"/>
          <w:szCs w:val="28"/>
          <w:lang w:eastAsia="zh-CN"/>
        </w:rPr>
        <w:t>阿勒泰市</w:t>
      </w:r>
      <w:r>
        <w:rPr>
          <w:rFonts w:hint="eastAsia" w:ascii="仿宋" w:hAnsi="仿宋" w:eastAsia="仿宋" w:cs="宋体"/>
          <w:b w:val="0"/>
          <w:bCs/>
          <w:sz w:val="28"/>
          <w:szCs w:val="28"/>
        </w:rPr>
        <w:t>　</w:t>
      </w:r>
    </w:p>
    <w:p>
      <w:pPr>
        <w:numPr>
          <w:numId w:val="0"/>
        </w:numPr>
        <w:spacing w:line="480" w:lineRule="auto"/>
        <w:ind w:leftChars="246" w:firstLine="280" w:firstLineChars="100"/>
        <w:jc w:val="left"/>
        <w:rPr>
          <w:rFonts w:hint="eastAsia" w:ascii="仿宋" w:hAnsi="仿宋" w:eastAsia="仿宋" w:cs="宋体"/>
          <w:b w:val="0"/>
          <w:bCs/>
          <w:sz w:val="28"/>
          <w:szCs w:val="28"/>
          <w:lang w:val="en-US" w:eastAsia="zh-CN"/>
        </w:rPr>
      </w:pPr>
      <w:r>
        <w:rPr>
          <w:rFonts w:hint="eastAsia" w:ascii="仿宋" w:hAnsi="仿宋" w:eastAsia="仿宋" w:cs="宋体"/>
          <w:b w:val="0"/>
          <w:bCs/>
          <w:sz w:val="28"/>
          <w:szCs w:val="28"/>
        </w:rPr>
        <w:t>联系方式：</w:t>
      </w:r>
      <w:bookmarkStart w:id="36" w:name="_Toc35393638"/>
      <w:bookmarkStart w:id="37" w:name="_Toc35393807"/>
      <w:bookmarkStart w:id="38" w:name="_Toc28359097"/>
      <w:bookmarkStart w:id="39" w:name="_Toc28359020"/>
      <w:r>
        <w:rPr>
          <w:rFonts w:hint="eastAsia" w:ascii="仿宋" w:hAnsi="仿宋" w:eastAsia="仿宋" w:cs="宋体"/>
          <w:b w:val="0"/>
          <w:bCs/>
          <w:sz w:val="28"/>
          <w:szCs w:val="28"/>
          <w:lang w:eastAsia="zh-CN"/>
        </w:rPr>
        <w:t>0906-2136637</w:t>
      </w:r>
    </w:p>
    <w:p>
      <w:pPr>
        <w:numPr>
          <w:ilvl w:val="0"/>
          <w:numId w:val="2"/>
        </w:numPr>
        <w:spacing w:line="480" w:lineRule="auto"/>
        <w:ind w:left="1130" w:leftChars="371" w:hanging="351" w:hangingChars="125"/>
        <w:jc w:val="left"/>
        <w:rPr>
          <w:rFonts w:hint="eastAsia" w:ascii="仿宋" w:hAnsi="仿宋" w:eastAsia="仿宋" w:cs="宋体"/>
          <w:b/>
          <w:sz w:val="28"/>
          <w:szCs w:val="28"/>
        </w:rPr>
      </w:pPr>
      <w:r>
        <w:rPr>
          <w:rFonts w:hint="eastAsia" w:ascii="仿宋" w:hAnsi="仿宋" w:eastAsia="仿宋" w:cs="宋体"/>
          <w:b/>
          <w:sz w:val="28"/>
          <w:szCs w:val="28"/>
        </w:rPr>
        <w:t>采购代理机构信息</w:t>
      </w:r>
      <w:bookmarkEnd w:id="36"/>
      <w:bookmarkEnd w:id="37"/>
      <w:bookmarkEnd w:id="38"/>
      <w:bookmarkEnd w:id="39"/>
      <w:bookmarkStart w:id="40" w:name="_Toc35393808"/>
      <w:bookmarkStart w:id="41" w:name="_Toc28359021"/>
      <w:bookmarkStart w:id="42" w:name="_Toc35393639"/>
      <w:bookmarkStart w:id="43" w:name="_Toc28359098"/>
    </w:p>
    <w:p>
      <w:pPr>
        <w:numPr>
          <w:ilvl w:val="0"/>
          <w:numId w:val="0"/>
        </w:numPr>
        <w:spacing w:line="480" w:lineRule="auto"/>
        <w:ind w:left="838" w:leftChars="399" w:firstLine="0" w:firstLineChars="0"/>
        <w:jc w:val="left"/>
        <w:rPr>
          <w:rFonts w:hint="eastAsia" w:ascii="仿宋" w:hAnsi="仿宋" w:eastAsia="仿宋" w:cs="宋体"/>
          <w:b w:val="0"/>
          <w:sz w:val="28"/>
          <w:szCs w:val="28"/>
        </w:rPr>
      </w:pPr>
      <w:r>
        <w:rPr>
          <w:rFonts w:hint="eastAsia" w:ascii="仿宋" w:hAnsi="仿宋" w:eastAsia="仿宋" w:cs="宋体"/>
          <w:b w:val="0"/>
          <w:bCs/>
          <w:sz w:val="28"/>
          <w:szCs w:val="28"/>
        </w:rPr>
        <w:t>名    称：</w:t>
      </w:r>
      <w:r>
        <w:rPr>
          <w:rFonts w:hint="eastAsia" w:ascii="仿宋" w:hAnsi="仿宋" w:eastAsia="仿宋" w:cs="宋体"/>
          <w:b w:val="0"/>
          <w:bCs/>
          <w:sz w:val="28"/>
          <w:szCs w:val="28"/>
          <w:u w:val="single"/>
        </w:rPr>
        <w:t>新疆天壹中山工程咨询有限公司　　　　</w:t>
      </w:r>
      <w:r>
        <w:rPr>
          <w:rFonts w:hint="eastAsia" w:ascii="仿宋" w:hAnsi="仿宋" w:eastAsia="仿宋" w:cs="宋体"/>
          <w:b w:val="0"/>
          <w:bCs/>
          <w:sz w:val="28"/>
          <w:szCs w:val="28"/>
        </w:rPr>
        <w:t>　</w:t>
      </w:r>
      <w:r>
        <w:rPr>
          <w:rFonts w:hint="eastAsia" w:ascii="仿宋" w:hAnsi="仿宋" w:eastAsia="仿宋" w:cs="宋体"/>
          <w:b/>
          <w:sz w:val="28"/>
          <w:szCs w:val="28"/>
        </w:rPr>
        <w:t>　　　　　　　</w:t>
      </w:r>
      <w:r>
        <w:rPr>
          <w:rFonts w:hint="eastAsia" w:ascii="仿宋" w:hAnsi="仿宋" w:eastAsia="仿宋" w:cs="宋体"/>
          <w:b w:val="0"/>
          <w:sz w:val="28"/>
          <w:szCs w:val="28"/>
        </w:rPr>
        <w:t>地　　址：</w:t>
      </w:r>
      <w:r>
        <w:rPr>
          <w:rFonts w:hint="eastAsia" w:ascii="仿宋" w:hAnsi="仿宋" w:eastAsia="仿宋" w:cs="宋体"/>
          <w:b w:val="0"/>
          <w:sz w:val="28"/>
          <w:szCs w:val="28"/>
          <w:u w:val="single"/>
        </w:rPr>
        <w:t>阿勒泰市团结路2区润德茗苑1栋四层6号</w:t>
      </w:r>
      <w:r>
        <w:rPr>
          <w:rFonts w:hint="eastAsia" w:ascii="仿宋" w:hAnsi="仿宋" w:eastAsia="仿宋" w:cs="宋体"/>
          <w:b w:val="0"/>
          <w:sz w:val="28"/>
          <w:szCs w:val="28"/>
        </w:rPr>
        <w:t>　　　　　　</w:t>
      </w:r>
    </w:p>
    <w:p>
      <w:pPr>
        <w:numPr>
          <w:ilvl w:val="0"/>
          <w:numId w:val="0"/>
        </w:numPr>
        <w:spacing w:line="480" w:lineRule="auto"/>
        <w:ind w:left="838" w:leftChars="399" w:firstLine="0" w:firstLineChars="0"/>
        <w:jc w:val="left"/>
        <w:rPr>
          <w:rFonts w:hint="eastAsia" w:ascii="仿宋" w:hAnsi="仿宋" w:eastAsia="仿宋" w:cs="宋体"/>
          <w:b w:val="0"/>
          <w:sz w:val="28"/>
          <w:szCs w:val="28"/>
        </w:rPr>
      </w:pPr>
      <w:r>
        <w:rPr>
          <w:rFonts w:hint="eastAsia" w:ascii="仿宋" w:hAnsi="仿宋" w:eastAsia="仿宋" w:cs="宋体"/>
          <w:b w:val="0"/>
          <w:sz w:val="28"/>
          <w:szCs w:val="28"/>
        </w:rPr>
        <w:t>联系方式：</w:t>
      </w:r>
      <w:r>
        <w:rPr>
          <w:rFonts w:hint="eastAsia" w:ascii="仿宋" w:hAnsi="仿宋" w:eastAsia="仿宋" w:cs="Times New Roman"/>
          <w:b w:val="0"/>
          <w:bCs w:val="0"/>
          <w:kern w:val="2"/>
          <w:sz w:val="28"/>
          <w:szCs w:val="28"/>
          <w:u w:val="single"/>
          <w:lang w:val="en-US" w:eastAsia="zh-CN" w:bidi="ar-SA"/>
        </w:rPr>
        <w:t>0906-6286802</w:t>
      </w:r>
      <w:r>
        <w:rPr>
          <w:rFonts w:hint="eastAsia" w:ascii="仿宋" w:hAnsi="仿宋" w:eastAsia="仿宋" w:cs="宋体"/>
          <w:b w:val="0"/>
          <w:sz w:val="28"/>
          <w:szCs w:val="28"/>
          <w:u w:val="single"/>
        </w:rPr>
        <w:t xml:space="preserve"> </w:t>
      </w:r>
      <w:r>
        <w:rPr>
          <w:rFonts w:hint="eastAsia" w:ascii="仿宋" w:hAnsi="仿宋" w:eastAsia="仿宋" w:cs="宋体"/>
          <w:b w:val="0"/>
          <w:sz w:val="28"/>
          <w:szCs w:val="28"/>
        </w:rPr>
        <w:t>　</w:t>
      </w:r>
    </w:p>
    <w:bookmarkEnd w:id="40"/>
    <w:bookmarkEnd w:id="41"/>
    <w:bookmarkEnd w:id="42"/>
    <w:bookmarkEnd w:id="43"/>
    <w:p>
      <w:pPr>
        <w:spacing w:line="480" w:lineRule="auto"/>
        <w:ind w:firstLine="843" w:firstLineChars="300"/>
        <w:jc w:val="left"/>
        <w:rPr>
          <w:rFonts w:hint="eastAsia" w:ascii="仿宋" w:hAnsi="仿宋" w:eastAsia="仿宋" w:cs="宋体"/>
          <w:b/>
          <w:bCs w:val="0"/>
          <w:sz w:val="28"/>
          <w:szCs w:val="28"/>
        </w:rPr>
      </w:pPr>
      <w:r>
        <w:rPr>
          <w:rFonts w:hint="eastAsia" w:ascii="仿宋" w:hAnsi="仿宋" w:eastAsia="仿宋" w:cs="宋体"/>
          <w:b/>
          <w:bCs w:val="0"/>
          <w:sz w:val="28"/>
          <w:szCs w:val="28"/>
        </w:rPr>
        <w:t>3.项目联系方式</w:t>
      </w:r>
    </w:p>
    <w:p>
      <w:pPr>
        <w:spacing w:line="480" w:lineRule="auto"/>
        <w:ind w:firstLine="840" w:firstLineChars="300"/>
        <w:jc w:val="left"/>
        <w:rPr>
          <w:rFonts w:hint="eastAsia" w:ascii="仿宋" w:hAnsi="仿宋" w:eastAsia="仿宋" w:cs="宋体"/>
          <w:bCs/>
          <w:sz w:val="28"/>
          <w:szCs w:val="28"/>
          <w:u w:val="none"/>
          <w:lang w:val="en-US" w:eastAsia="zh-CN"/>
        </w:rPr>
      </w:pPr>
      <w:r>
        <w:rPr>
          <w:rFonts w:hint="eastAsia" w:ascii="仿宋" w:hAnsi="仿宋" w:eastAsia="仿宋" w:cs="宋体"/>
          <w:bCs/>
          <w:sz w:val="28"/>
          <w:szCs w:val="28"/>
        </w:rPr>
        <w:t>项目联系人：</w:t>
      </w:r>
      <w:r>
        <w:rPr>
          <w:rFonts w:hint="eastAsia" w:ascii="仿宋" w:hAnsi="仿宋" w:eastAsia="仿宋" w:cs="宋体"/>
          <w:bCs/>
          <w:sz w:val="28"/>
          <w:szCs w:val="28"/>
          <w:u w:val="single"/>
          <w:lang w:val="en-US" w:eastAsia="zh-CN"/>
        </w:rPr>
        <w:t xml:space="preserve"> 李 金 </w:t>
      </w:r>
      <w:r>
        <w:rPr>
          <w:rFonts w:hint="eastAsia" w:ascii="仿宋" w:hAnsi="仿宋" w:eastAsia="仿宋" w:cs="宋体"/>
          <w:bCs/>
          <w:sz w:val="28"/>
          <w:szCs w:val="28"/>
          <w:u w:val="none"/>
          <w:lang w:val="en-US" w:eastAsia="zh-CN"/>
        </w:rPr>
        <w:t xml:space="preserve">       </w:t>
      </w:r>
      <w:bookmarkStart w:id="44" w:name="_GoBack"/>
      <w:bookmarkEnd w:id="44"/>
    </w:p>
    <w:p>
      <w:pPr>
        <w:spacing w:line="480" w:lineRule="auto"/>
        <w:ind w:firstLine="840" w:firstLineChars="300"/>
        <w:jc w:val="left"/>
        <w:rPr>
          <w:rFonts w:ascii="仿宋" w:hAnsi="仿宋" w:eastAsia="仿宋"/>
          <w:sz w:val="28"/>
          <w:szCs w:val="28"/>
        </w:rPr>
      </w:pPr>
      <w:r>
        <w:rPr>
          <w:rFonts w:hint="eastAsia" w:ascii="仿宋" w:hAnsi="仿宋" w:eastAsia="仿宋" w:cs="宋体"/>
          <w:bCs/>
          <w:sz w:val="28"/>
          <w:szCs w:val="28"/>
        </w:rPr>
        <w:t xml:space="preserve">电 </w:t>
      </w:r>
      <w:r>
        <w:rPr>
          <w:rFonts w:hint="eastAsia" w:ascii="仿宋" w:hAnsi="仿宋" w:eastAsia="仿宋" w:cs="宋体"/>
          <w:bCs/>
          <w:sz w:val="28"/>
          <w:szCs w:val="28"/>
          <w:lang w:val="en-US" w:eastAsia="zh-CN"/>
        </w:rPr>
        <w:t xml:space="preserve">     </w:t>
      </w:r>
      <w:r>
        <w:rPr>
          <w:rFonts w:hint="eastAsia" w:ascii="仿宋" w:hAnsi="仿宋" w:eastAsia="仿宋" w:cs="宋体"/>
          <w:bCs/>
          <w:sz w:val="28"/>
          <w:szCs w:val="28"/>
        </w:rPr>
        <w:t>话：</w:t>
      </w:r>
      <w:r>
        <w:rPr>
          <w:rFonts w:hint="eastAsia" w:ascii="仿宋" w:hAnsi="仿宋" w:eastAsia="仿宋" w:cs="宋体"/>
          <w:bCs/>
          <w:sz w:val="28"/>
          <w:szCs w:val="28"/>
          <w:u w:val="single"/>
        </w:rPr>
        <w:t>1</w:t>
      </w:r>
      <w:r>
        <w:rPr>
          <w:rFonts w:hint="eastAsia" w:ascii="仿宋" w:hAnsi="仿宋" w:eastAsia="仿宋" w:cs="宋体"/>
          <w:bCs/>
          <w:sz w:val="28"/>
          <w:szCs w:val="28"/>
          <w:u w:val="single"/>
          <w:lang w:val="en-US" w:eastAsia="zh-CN"/>
        </w:rPr>
        <w:t>8082855062</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10"/>
          <w:jc w:val="center"/>
        </w:pPr>
        <w:r>
          <w:fldChar w:fldCharType="begin"/>
        </w:r>
        <w:r>
          <w:instrText xml:space="preserve">PAGE   \* MERGEFORMAT</w:instrText>
        </w:r>
        <w:r>
          <w:fldChar w:fldCharType="separate"/>
        </w:r>
        <w:r>
          <w:rPr>
            <w:lang w:val="zh-CN"/>
          </w:rPr>
          <w:t>1</w:t>
        </w:r>
        <w: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583E93"/>
    <w:multiLevelType w:val="singleLevel"/>
    <w:tmpl w:val="0A583E93"/>
    <w:lvl w:ilvl="0" w:tentative="0">
      <w:start w:val="7"/>
      <w:numFmt w:val="chineseCounting"/>
      <w:suff w:val="nothing"/>
      <w:lvlText w:val="%1、"/>
      <w:lvlJc w:val="left"/>
      <w:rPr>
        <w:rFonts w:hint="eastAsia"/>
      </w:rPr>
    </w:lvl>
  </w:abstractNum>
  <w:abstractNum w:abstractNumId="1">
    <w:nsid w:val="209E480A"/>
    <w:multiLevelType w:val="singleLevel"/>
    <w:tmpl w:val="209E480A"/>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01515D08"/>
    <w:rsid w:val="0162580F"/>
    <w:rsid w:val="03BC1009"/>
    <w:rsid w:val="0533278F"/>
    <w:rsid w:val="054249A7"/>
    <w:rsid w:val="07215AAB"/>
    <w:rsid w:val="07525524"/>
    <w:rsid w:val="0987554B"/>
    <w:rsid w:val="0B7C5CDF"/>
    <w:rsid w:val="0D2107DB"/>
    <w:rsid w:val="0DBA2E4E"/>
    <w:rsid w:val="0E95107B"/>
    <w:rsid w:val="0F1B4006"/>
    <w:rsid w:val="0F414503"/>
    <w:rsid w:val="0FA50E16"/>
    <w:rsid w:val="108D360C"/>
    <w:rsid w:val="11806EAB"/>
    <w:rsid w:val="12562361"/>
    <w:rsid w:val="12E40918"/>
    <w:rsid w:val="14E64926"/>
    <w:rsid w:val="16BA1741"/>
    <w:rsid w:val="17223E36"/>
    <w:rsid w:val="19D77108"/>
    <w:rsid w:val="19E96A6C"/>
    <w:rsid w:val="1A01426A"/>
    <w:rsid w:val="1FCA0A31"/>
    <w:rsid w:val="1FFA4FC7"/>
    <w:rsid w:val="205E0E3D"/>
    <w:rsid w:val="21575EFB"/>
    <w:rsid w:val="217C6D52"/>
    <w:rsid w:val="22A012F5"/>
    <w:rsid w:val="24E51CB1"/>
    <w:rsid w:val="25BA3BAC"/>
    <w:rsid w:val="25F60EE4"/>
    <w:rsid w:val="290F6CE9"/>
    <w:rsid w:val="2B6C5A8D"/>
    <w:rsid w:val="2B967FA2"/>
    <w:rsid w:val="2CFB3F37"/>
    <w:rsid w:val="2EF53DCE"/>
    <w:rsid w:val="307C4774"/>
    <w:rsid w:val="33002D39"/>
    <w:rsid w:val="331C19AD"/>
    <w:rsid w:val="3591750A"/>
    <w:rsid w:val="35DD3B9C"/>
    <w:rsid w:val="36E3004A"/>
    <w:rsid w:val="37AB5141"/>
    <w:rsid w:val="38C84922"/>
    <w:rsid w:val="398C2BE0"/>
    <w:rsid w:val="3A0F750F"/>
    <w:rsid w:val="3B532184"/>
    <w:rsid w:val="3E5F16DB"/>
    <w:rsid w:val="3FD23788"/>
    <w:rsid w:val="407A0B64"/>
    <w:rsid w:val="41234030"/>
    <w:rsid w:val="412C094D"/>
    <w:rsid w:val="446C1110"/>
    <w:rsid w:val="47E70C17"/>
    <w:rsid w:val="489E51D6"/>
    <w:rsid w:val="49D47815"/>
    <w:rsid w:val="4ABC2C10"/>
    <w:rsid w:val="4BA806B2"/>
    <w:rsid w:val="4E5E5B90"/>
    <w:rsid w:val="53FC52E2"/>
    <w:rsid w:val="54B75CE3"/>
    <w:rsid w:val="55A13839"/>
    <w:rsid w:val="56911FE4"/>
    <w:rsid w:val="570B73F2"/>
    <w:rsid w:val="574A7A7F"/>
    <w:rsid w:val="587B2D18"/>
    <w:rsid w:val="59F46E0E"/>
    <w:rsid w:val="5AFD4D69"/>
    <w:rsid w:val="5D870076"/>
    <w:rsid w:val="5DA611DF"/>
    <w:rsid w:val="5DE95CCA"/>
    <w:rsid w:val="5ECB5789"/>
    <w:rsid w:val="604210F4"/>
    <w:rsid w:val="61107EAD"/>
    <w:rsid w:val="61135AA5"/>
    <w:rsid w:val="61C7459A"/>
    <w:rsid w:val="61D714BA"/>
    <w:rsid w:val="625A4BE5"/>
    <w:rsid w:val="62AA754D"/>
    <w:rsid w:val="6347662D"/>
    <w:rsid w:val="639111CB"/>
    <w:rsid w:val="639246B1"/>
    <w:rsid w:val="63F072EA"/>
    <w:rsid w:val="64034522"/>
    <w:rsid w:val="653E54C5"/>
    <w:rsid w:val="656C59A7"/>
    <w:rsid w:val="66275F69"/>
    <w:rsid w:val="67CB3DDE"/>
    <w:rsid w:val="67CD266C"/>
    <w:rsid w:val="699F4624"/>
    <w:rsid w:val="6AE36244"/>
    <w:rsid w:val="6B7B13A5"/>
    <w:rsid w:val="6C1046D9"/>
    <w:rsid w:val="70CD6FAF"/>
    <w:rsid w:val="711D14CB"/>
    <w:rsid w:val="714843A7"/>
    <w:rsid w:val="72370619"/>
    <w:rsid w:val="735F4C5F"/>
    <w:rsid w:val="746F6BAA"/>
    <w:rsid w:val="76287FF4"/>
    <w:rsid w:val="764918C7"/>
    <w:rsid w:val="764A21DC"/>
    <w:rsid w:val="77EB334E"/>
    <w:rsid w:val="7853374F"/>
    <w:rsid w:val="79D0680C"/>
    <w:rsid w:val="7CAE0802"/>
    <w:rsid w:val="7D8003AF"/>
    <w:rsid w:val="7EF344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spacing w:before="260" w:after="260" w:line="415" w:lineRule="auto"/>
      <w:outlineLvl w:val="1"/>
    </w:pPr>
    <w:rPr>
      <w:rFonts w:ascii="Arial" w:hAnsi="Arial" w:eastAsia="黑体" w:cs="Arial"/>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5">
    <w:name w:val="annotation text"/>
    <w:basedOn w:val="1"/>
    <w:link w:val="26"/>
    <w:semiHidden/>
    <w:unhideWhenUsed/>
    <w:qFormat/>
    <w:uiPriority w:val="99"/>
    <w:pPr>
      <w:jc w:val="left"/>
    </w:pPr>
  </w:style>
  <w:style w:type="paragraph" w:styleId="6">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7">
    <w:name w:val="Plain Text"/>
    <w:basedOn w:val="1"/>
    <w:link w:val="27"/>
    <w:qFormat/>
    <w:uiPriority w:val="0"/>
    <w:rPr>
      <w:rFonts w:ascii="宋体" w:hAnsi="Courier New" w:eastAsiaTheme="minorEastAsia" w:cstheme="minorBidi"/>
      <w:szCs w:val="22"/>
    </w:rPr>
  </w:style>
  <w:style w:type="paragraph" w:styleId="8">
    <w:name w:val="Date"/>
    <w:basedOn w:val="1"/>
    <w:next w:val="1"/>
    <w:link w:val="28"/>
    <w:qFormat/>
    <w:uiPriority w:val="0"/>
    <w:pPr>
      <w:adjustRightInd w:val="0"/>
      <w:spacing w:line="360" w:lineRule="atLeast"/>
      <w:textAlignment w:val="baseline"/>
    </w:pPr>
    <w:rPr>
      <w:rFonts w:ascii="宋体" w:cs="宋体"/>
      <w:kern w:val="0"/>
      <w:sz w:val="24"/>
      <w:szCs w:val="24"/>
    </w:rPr>
  </w:style>
  <w:style w:type="paragraph" w:styleId="9">
    <w:name w:val="Balloon Text"/>
    <w:basedOn w:val="1"/>
    <w:link w:val="29"/>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3">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4">
    <w:name w:val="Body Text 2"/>
    <w:basedOn w:val="1"/>
    <w:link w:val="30"/>
    <w:qFormat/>
    <w:uiPriority w:val="0"/>
    <w:pPr>
      <w:spacing w:after="120" w:line="480" w:lineRule="auto"/>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annotation subject"/>
    <w:basedOn w:val="5"/>
    <w:next w:val="5"/>
    <w:link w:val="31"/>
    <w:semiHidden/>
    <w:unhideWhenUsed/>
    <w:qFormat/>
    <w:uiPriority w:val="99"/>
    <w:rPr>
      <w:b/>
      <w:bCs/>
    </w:rPr>
  </w:style>
  <w:style w:type="table" w:styleId="18">
    <w:name w:val="Table Grid"/>
    <w:basedOn w:val="17"/>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semiHidden/>
    <w:unhideWhenUsed/>
    <w:qFormat/>
    <w:uiPriority w:val="99"/>
    <w:rPr>
      <w:sz w:val="21"/>
      <w:szCs w:val="21"/>
    </w:rPr>
  </w:style>
  <w:style w:type="character" w:customStyle="1" w:styleId="22">
    <w:name w:val="页眉 Char"/>
    <w:basedOn w:val="19"/>
    <w:link w:val="11"/>
    <w:qFormat/>
    <w:uiPriority w:val="99"/>
    <w:rPr>
      <w:sz w:val="18"/>
      <w:szCs w:val="18"/>
    </w:rPr>
  </w:style>
  <w:style w:type="character" w:customStyle="1" w:styleId="23">
    <w:name w:val="页脚 Char"/>
    <w:basedOn w:val="19"/>
    <w:link w:val="10"/>
    <w:qFormat/>
    <w:uiPriority w:val="99"/>
    <w:rPr>
      <w:sz w:val="18"/>
      <w:szCs w:val="18"/>
    </w:rPr>
  </w:style>
  <w:style w:type="character" w:customStyle="1" w:styleId="24">
    <w:name w:val="标题 1 Char"/>
    <w:basedOn w:val="19"/>
    <w:link w:val="3"/>
    <w:qFormat/>
    <w:uiPriority w:val="9"/>
    <w:rPr>
      <w:rFonts w:ascii="Times New Roman" w:hAnsi="Times New Roman" w:eastAsia="宋体" w:cs="Times New Roman"/>
      <w:b/>
      <w:bCs/>
      <w:kern w:val="44"/>
      <w:sz w:val="44"/>
      <w:szCs w:val="44"/>
    </w:rPr>
  </w:style>
  <w:style w:type="character" w:customStyle="1" w:styleId="25">
    <w:name w:val="标题 2 Char"/>
    <w:basedOn w:val="19"/>
    <w:link w:val="4"/>
    <w:qFormat/>
    <w:uiPriority w:val="0"/>
    <w:rPr>
      <w:rFonts w:ascii="Arial" w:hAnsi="Arial" w:eastAsia="黑体" w:cs="Arial"/>
      <w:b/>
      <w:bCs/>
      <w:sz w:val="32"/>
      <w:szCs w:val="32"/>
    </w:rPr>
  </w:style>
  <w:style w:type="character" w:customStyle="1" w:styleId="26">
    <w:name w:val="批注文字 Char"/>
    <w:basedOn w:val="19"/>
    <w:link w:val="5"/>
    <w:semiHidden/>
    <w:qFormat/>
    <w:uiPriority w:val="99"/>
    <w:rPr>
      <w:rFonts w:ascii="Times New Roman" w:hAnsi="Times New Roman" w:eastAsia="宋体" w:cs="Times New Roman"/>
      <w:szCs w:val="21"/>
    </w:rPr>
  </w:style>
  <w:style w:type="character" w:customStyle="1" w:styleId="27">
    <w:name w:val="纯文本 Char"/>
    <w:basedOn w:val="19"/>
    <w:link w:val="7"/>
    <w:qFormat/>
    <w:uiPriority w:val="0"/>
    <w:rPr>
      <w:rFonts w:ascii="宋体" w:hAnsi="Courier New"/>
    </w:rPr>
  </w:style>
  <w:style w:type="character" w:customStyle="1" w:styleId="28">
    <w:name w:val="日期 Char"/>
    <w:basedOn w:val="19"/>
    <w:link w:val="8"/>
    <w:qFormat/>
    <w:uiPriority w:val="0"/>
    <w:rPr>
      <w:rFonts w:ascii="宋体" w:hAnsi="Times New Roman" w:eastAsia="宋体" w:cs="宋体"/>
      <w:kern w:val="0"/>
      <w:sz w:val="24"/>
      <w:szCs w:val="24"/>
    </w:rPr>
  </w:style>
  <w:style w:type="character" w:customStyle="1" w:styleId="29">
    <w:name w:val="批注框文本 Char"/>
    <w:basedOn w:val="19"/>
    <w:link w:val="9"/>
    <w:semiHidden/>
    <w:qFormat/>
    <w:uiPriority w:val="99"/>
    <w:rPr>
      <w:rFonts w:ascii="Times New Roman" w:hAnsi="Times New Roman" w:eastAsia="宋体" w:cs="Times New Roman"/>
      <w:sz w:val="18"/>
      <w:szCs w:val="18"/>
    </w:rPr>
  </w:style>
  <w:style w:type="character" w:customStyle="1" w:styleId="30">
    <w:name w:val="正文文本 2 Char"/>
    <w:basedOn w:val="19"/>
    <w:link w:val="14"/>
    <w:qFormat/>
    <w:uiPriority w:val="0"/>
    <w:rPr>
      <w:rFonts w:ascii="Times New Roman" w:hAnsi="Times New Roman" w:eastAsia="宋体" w:cs="Times New Roman"/>
      <w:szCs w:val="21"/>
    </w:rPr>
  </w:style>
  <w:style w:type="character" w:customStyle="1" w:styleId="31">
    <w:name w:val="批注主题 Char"/>
    <w:basedOn w:val="26"/>
    <w:link w:val="16"/>
    <w:semiHidden/>
    <w:qFormat/>
    <w:uiPriority w:val="99"/>
    <w:rPr>
      <w:rFonts w:ascii="Times New Roman" w:hAnsi="Times New Roman" w:eastAsia="宋体" w:cs="Times New Roman"/>
      <w:b/>
      <w:bCs/>
      <w:szCs w:val="21"/>
    </w:rPr>
  </w:style>
  <w:style w:type="character" w:customStyle="1" w:styleId="32">
    <w:name w:val="纯文本 字符"/>
    <w:basedOn w:val="19"/>
    <w:semiHidden/>
    <w:qFormat/>
    <w:uiPriority w:val="99"/>
    <w:rPr>
      <w:rFonts w:hAnsi="Courier New" w:cs="Courier New" w:asciiTheme="minorEastAsia"/>
      <w:szCs w:val="21"/>
    </w:rPr>
  </w:style>
  <w:style w:type="paragraph" w:styleId="33">
    <w:name w:val="List Paragraph"/>
    <w:basedOn w:val="1"/>
    <w:qFormat/>
    <w:uiPriority w:val="34"/>
    <w:pPr>
      <w:ind w:firstLine="420" w:firstLineChars="200"/>
    </w:pPr>
  </w:style>
  <w:style w:type="paragraph" w:customStyle="1" w:styleId="3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5">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6">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qowt-font10-gbk"/>
    <w:basedOn w:val="1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30</Pages>
  <Words>1203</Words>
  <Characters>6858</Characters>
  <Lines>57</Lines>
  <Paragraphs>16</Paragraphs>
  <TotalTime>1</TotalTime>
  <ScaleCrop>false</ScaleCrop>
  <LinksUpToDate>false</LinksUpToDate>
  <CharactersWithSpaces>8045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冯阿硕</cp:lastModifiedBy>
  <cp:lastPrinted>2020-03-23T07:37:00Z</cp:lastPrinted>
  <dcterms:modified xsi:type="dcterms:W3CDTF">2021-08-02T02:15:30Z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7EED3CA8D4BB46A69BE3C345AFAE5C89</vt:lpwstr>
  </property>
</Properties>
</file>