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9BE" w:rsidRPr="00D573D6" w:rsidRDefault="005739BE" w:rsidP="005739BE">
      <w:pPr>
        <w:pStyle w:val="1"/>
        <w:spacing w:line="560" w:lineRule="exact"/>
        <w:rPr>
          <w:rFonts w:ascii="宋体" w:hAnsi="宋体" w:cs="宋体"/>
          <w:bCs/>
          <w:color w:val="auto"/>
          <w:kern w:val="44"/>
          <w:sz w:val="44"/>
          <w:szCs w:val="44"/>
        </w:rPr>
      </w:pPr>
      <w:r w:rsidRPr="00D573D6">
        <w:rPr>
          <w:rFonts w:ascii="宋体" w:hAnsi="宋体" w:cs="宋体" w:hint="eastAsia"/>
          <w:bCs/>
          <w:color w:val="auto"/>
          <w:kern w:val="44"/>
          <w:sz w:val="44"/>
          <w:szCs w:val="44"/>
        </w:rPr>
        <w:t>昌吉国家农业科技园区政府购买城建管理服务项目招标公告</w:t>
      </w:r>
    </w:p>
    <w:p w:rsidR="005739BE" w:rsidRPr="00D573D6" w:rsidRDefault="005739BE" w:rsidP="005739BE">
      <w:pPr>
        <w:spacing w:line="560" w:lineRule="exact"/>
        <w:rPr>
          <w:rFonts w:ascii="宋体" w:hAnsi="宋体" w:cs="宋体"/>
          <w:color w:val="auto"/>
          <w:kern w:val="2"/>
          <w:sz w:val="22"/>
          <w:szCs w:val="28"/>
        </w:rPr>
      </w:pPr>
    </w:p>
    <w:p w:rsidR="005739BE" w:rsidRPr="00D573D6" w:rsidRDefault="005739BE" w:rsidP="005739BE">
      <w:pPr>
        <w:widowControl/>
        <w:spacing w:line="560" w:lineRule="exact"/>
        <w:ind w:firstLineChars="200" w:firstLine="560"/>
        <w:jc w:val="left"/>
        <w:rPr>
          <w:rFonts w:ascii="仿宋GB2312" w:eastAsia="仿宋GB2312" w:hAnsi="宋体" w:cs="宋体"/>
          <w:color w:val="auto"/>
          <w:sz w:val="28"/>
          <w:szCs w:val="28"/>
        </w:rPr>
      </w:pPr>
      <w:r w:rsidRPr="00D573D6">
        <w:rPr>
          <w:rFonts w:ascii="仿宋GB2312" w:eastAsia="仿宋GB2312" w:hAnsi="宋体" w:cs="宋体" w:hint="eastAsia"/>
          <w:color w:val="auto"/>
          <w:sz w:val="28"/>
          <w:szCs w:val="28"/>
        </w:rPr>
        <w:t>新疆大诚盛达项目管理有限公司受新疆昌吉国家农业科技园区建设管理局的委托，对昌吉国家农业科技园区政府购买城建管理服务项目进行公开招标，建设资金为园区财政资金，项目已具备招标条件，现欢迎合格供应商参加投标和报价。</w:t>
      </w:r>
    </w:p>
    <w:p w:rsidR="005739BE" w:rsidRPr="00D573D6" w:rsidRDefault="005739BE" w:rsidP="005739BE">
      <w:pPr>
        <w:widowControl/>
        <w:spacing w:line="560" w:lineRule="exact"/>
        <w:ind w:firstLineChars="175" w:firstLine="560"/>
        <w:rPr>
          <w:rFonts w:ascii="黑体" w:eastAsia="黑体" w:hAnsi="黑体" w:cs="宋体"/>
          <w:bCs/>
          <w:color w:val="auto"/>
          <w:kern w:val="2"/>
          <w:sz w:val="32"/>
          <w:szCs w:val="32"/>
        </w:rPr>
      </w:pPr>
      <w:r w:rsidRPr="00D573D6">
        <w:rPr>
          <w:rFonts w:ascii="黑体" w:eastAsia="黑体" w:hAnsi="黑体" w:cs="宋体" w:hint="eastAsia"/>
          <w:bCs/>
          <w:color w:val="auto"/>
          <w:kern w:val="2"/>
          <w:sz w:val="32"/>
          <w:szCs w:val="32"/>
        </w:rPr>
        <w:t>一、采购项目名称：昌吉国家农业科技园区政府购买城建管理服务项目</w:t>
      </w:r>
    </w:p>
    <w:p w:rsidR="005739BE" w:rsidRPr="00D573D6" w:rsidRDefault="005739BE" w:rsidP="005739BE">
      <w:pPr>
        <w:widowControl/>
        <w:spacing w:line="560" w:lineRule="exact"/>
        <w:ind w:firstLineChars="175" w:firstLine="560"/>
        <w:rPr>
          <w:rFonts w:ascii="黑体" w:eastAsia="黑体" w:hAnsi="黑体" w:cs="宋体"/>
          <w:bCs/>
          <w:color w:val="auto"/>
          <w:kern w:val="2"/>
          <w:sz w:val="32"/>
          <w:szCs w:val="32"/>
        </w:rPr>
      </w:pPr>
      <w:r w:rsidRPr="00D573D6">
        <w:rPr>
          <w:rFonts w:ascii="黑体" w:eastAsia="黑体" w:hAnsi="黑体" w:cs="宋体" w:hint="eastAsia"/>
          <w:bCs/>
          <w:color w:val="auto"/>
          <w:kern w:val="2"/>
          <w:sz w:val="32"/>
          <w:szCs w:val="32"/>
        </w:rPr>
        <w:t>二、项目编号：CJ-NYKJYQ-ZFGM-CJGL-FW-2021</w:t>
      </w:r>
    </w:p>
    <w:p w:rsidR="005739BE" w:rsidRPr="00D573D6" w:rsidRDefault="005739BE" w:rsidP="005739BE">
      <w:pPr>
        <w:widowControl/>
        <w:spacing w:line="560" w:lineRule="exact"/>
        <w:ind w:firstLineChars="175" w:firstLine="560"/>
        <w:rPr>
          <w:rFonts w:ascii="黑体" w:eastAsia="黑体" w:hAnsi="黑体" w:cs="宋体"/>
          <w:bCs/>
          <w:color w:val="auto"/>
          <w:kern w:val="2"/>
          <w:sz w:val="32"/>
          <w:szCs w:val="32"/>
        </w:rPr>
      </w:pPr>
      <w:r w:rsidRPr="00D573D6">
        <w:rPr>
          <w:rFonts w:ascii="黑体" w:eastAsia="黑体" w:hAnsi="黑体" w:cs="宋体" w:hint="eastAsia"/>
          <w:bCs/>
          <w:color w:val="auto"/>
          <w:kern w:val="2"/>
          <w:sz w:val="32"/>
          <w:szCs w:val="32"/>
        </w:rPr>
        <w:t>三、采购代理机构名称：新疆大诚盛达项目管理有限公司</w:t>
      </w:r>
    </w:p>
    <w:p w:rsidR="005739BE" w:rsidRPr="00D573D6" w:rsidRDefault="005739BE" w:rsidP="005739BE">
      <w:pPr>
        <w:widowControl/>
        <w:spacing w:line="560" w:lineRule="exact"/>
        <w:ind w:firstLineChars="175" w:firstLine="560"/>
        <w:rPr>
          <w:rFonts w:ascii="黑体" w:eastAsia="黑体" w:hAnsi="黑体" w:cs="宋体"/>
          <w:b/>
          <w:bCs/>
          <w:color w:val="auto"/>
          <w:kern w:val="2"/>
          <w:sz w:val="32"/>
          <w:szCs w:val="32"/>
        </w:rPr>
      </w:pPr>
      <w:r w:rsidRPr="00D573D6">
        <w:rPr>
          <w:rFonts w:ascii="黑体" w:eastAsia="黑体" w:hAnsi="黑体" w:cs="宋体" w:hint="eastAsia"/>
          <w:bCs/>
          <w:color w:val="auto"/>
          <w:kern w:val="2"/>
          <w:sz w:val="32"/>
          <w:szCs w:val="32"/>
        </w:rPr>
        <w:t>四、采购需求：</w:t>
      </w:r>
    </w:p>
    <w:p w:rsidR="005739BE" w:rsidRPr="00D573D6" w:rsidRDefault="005739BE" w:rsidP="005739BE">
      <w:pPr>
        <w:autoSpaceDE w:val="0"/>
        <w:autoSpaceDN w:val="0"/>
        <w:adjustRightInd w:val="0"/>
        <w:spacing w:line="560" w:lineRule="exact"/>
        <w:ind w:firstLineChars="200" w:firstLine="640"/>
        <w:jc w:val="left"/>
        <w:rPr>
          <w:rFonts w:ascii="楷体GB2312" w:eastAsia="楷体GB2312" w:hAnsi="宋体" w:cs="宋体"/>
          <w:bCs/>
          <w:color w:val="auto"/>
          <w:sz w:val="32"/>
          <w:szCs w:val="32"/>
        </w:rPr>
      </w:pPr>
      <w:r w:rsidRPr="00D573D6">
        <w:rPr>
          <w:rFonts w:ascii="楷体GB2312" w:eastAsia="楷体GB2312" w:hAnsi="宋体" w:cs="宋体" w:hint="eastAsia"/>
          <w:color w:val="auto"/>
          <w:sz w:val="32"/>
          <w:szCs w:val="32"/>
        </w:rPr>
        <w:t xml:space="preserve">（一）、采购内容：辖区环卫清扫保洁；道路环保降尘；道路绿化美化养护管理；公园、景观带、公共绿地养护管理；冬季清雪服务；路灯、信号灯设施维护管理；辖区电子警察维护；核心区治安监控维护；便民警务站维护管理；道路设施维护管理（道路标识标线、道路修补、道路标识标牌、围栏、围挡维护、区域内井盖更换维修、道路沿石、管涵、水篦、路口改造）；给、排水管网设施日常维护管理（水鹤、消火栓等消防设施）；公厕管理；垃圾箱、果皮箱管理；公交站台维护管理；节日花坛花卉摆放；树木补栽、草坪补种、宿根花卉补植；广告宣传；公共设施供电和亮化设施建设管理；公共区域、无人管小区、社区卫生（住宅小区）、公共设施维护管理；物业管理；给排水疏通及维护工程；市政道路公益广告设施建设； </w:t>
      </w:r>
    </w:p>
    <w:p w:rsidR="005739BE" w:rsidRPr="00D573D6" w:rsidRDefault="005739BE" w:rsidP="005739BE">
      <w:pPr>
        <w:tabs>
          <w:tab w:val="left" w:pos="567"/>
        </w:tabs>
        <w:autoSpaceDE w:val="0"/>
        <w:autoSpaceDN w:val="0"/>
        <w:adjustRightInd w:val="0"/>
        <w:spacing w:line="560" w:lineRule="exact"/>
        <w:ind w:firstLineChars="200" w:firstLine="640"/>
        <w:jc w:val="left"/>
        <w:rPr>
          <w:rFonts w:ascii="楷体GB2312" w:eastAsia="楷体GB2312" w:hAnsi="宋体" w:cs="宋体"/>
          <w:color w:val="auto"/>
          <w:sz w:val="32"/>
          <w:szCs w:val="32"/>
        </w:rPr>
      </w:pPr>
      <w:r w:rsidRPr="00D573D6">
        <w:rPr>
          <w:rFonts w:ascii="楷体GB2312" w:eastAsia="楷体GB2312" w:hAnsi="宋体" w:cs="宋体" w:hint="eastAsia"/>
          <w:color w:val="auto"/>
          <w:sz w:val="32"/>
          <w:szCs w:val="32"/>
        </w:rPr>
        <w:t>（二）、资金来源：</w:t>
      </w:r>
      <w:r w:rsidRPr="00D573D6">
        <w:rPr>
          <w:rFonts w:ascii="楷体GB2312" w:eastAsia="楷体GB2312" w:hAnsi="宋体" w:cs="宋体" w:hint="eastAsia"/>
          <w:color w:val="auto"/>
          <w:kern w:val="2"/>
          <w:sz w:val="32"/>
          <w:szCs w:val="32"/>
        </w:rPr>
        <w:t>园区财政资金；</w:t>
      </w:r>
    </w:p>
    <w:p w:rsidR="005739BE" w:rsidRPr="00D573D6" w:rsidRDefault="005739BE" w:rsidP="005739BE">
      <w:pPr>
        <w:autoSpaceDE w:val="0"/>
        <w:autoSpaceDN w:val="0"/>
        <w:adjustRightInd w:val="0"/>
        <w:spacing w:line="560" w:lineRule="exact"/>
        <w:ind w:firstLineChars="200" w:firstLine="640"/>
        <w:jc w:val="left"/>
        <w:rPr>
          <w:rFonts w:ascii="楷体GB2312" w:eastAsia="楷体GB2312" w:hAnsi="宋体" w:cs="宋体"/>
          <w:color w:val="auto"/>
          <w:sz w:val="32"/>
          <w:szCs w:val="32"/>
        </w:rPr>
      </w:pPr>
      <w:r w:rsidRPr="00D573D6">
        <w:rPr>
          <w:rFonts w:ascii="楷体GB2312" w:eastAsia="楷体GB2312" w:hAnsi="宋体" w:cs="宋体" w:hint="eastAsia"/>
          <w:color w:val="auto"/>
          <w:sz w:val="32"/>
          <w:szCs w:val="32"/>
        </w:rPr>
        <w:lastRenderedPageBreak/>
        <w:t>（三）、项目地点：昌吉国家农业科技园区；</w:t>
      </w:r>
    </w:p>
    <w:p w:rsidR="005739BE" w:rsidRPr="00D573D6" w:rsidRDefault="005739BE" w:rsidP="005739BE">
      <w:pPr>
        <w:autoSpaceDE w:val="0"/>
        <w:autoSpaceDN w:val="0"/>
        <w:adjustRightInd w:val="0"/>
        <w:spacing w:line="560" w:lineRule="exact"/>
        <w:ind w:firstLineChars="200" w:firstLine="640"/>
        <w:jc w:val="left"/>
        <w:rPr>
          <w:rFonts w:ascii="楷体GB2312" w:eastAsia="楷体GB2312"/>
          <w:color w:val="auto"/>
          <w:kern w:val="2"/>
          <w:sz w:val="32"/>
          <w:szCs w:val="32"/>
        </w:rPr>
      </w:pPr>
      <w:r w:rsidRPr="00D573D6">
        <w:rPr>
          <w:rFonts w:ascii="楷体GB2312" w:eastAsia="楷体GB2312" w:hAnsi="宋体" w:cs="宋体" w:hint="eastAsia"/>
          <w:color w:val="auto"/>
          <w:sz w:val="32"/>
          <w:szCs w:val="32"/>
        </w:rPr>
        <w:t>（四）、服务期限：三年（2021年度至2023年度）。</w:t>
      </w:r>
    </w:p>
    <w:p w:rsidR="005739BE" w:rsidRPr="00D573D6" w:rsidRDefault="005739BE" w:rsidP="005739BE">
      <w:pPr>
        <w:widowControl/>
        <w:spacing w:line="560" w:lineRule="exact"/>
        <w:ind w:firstLineChars="175" w:firstLine="560"/>
        <w:rPr>
          <w:rFonts w:ascii="黑体" w:eastAsia="黑体" w:hAnsi="黑体" w:cs="宋体"/>
          <w:bCs/>
          <w:color w:val="auto"/>
          <w:kern w:val="2"/>
          <w:sz w:val="32"/>
          <w:szCs w:val="32"/>
        </w:rPr>
      </w:pPr>
      <w:r w:rsidRPr="00D573D6">
        <w:rPr>
          <w:rFonts w:ascii="黑体" w:eastAsia="黑体" w:hAnsi="黑体" w:cs="宋体" w:hint="eastAsia"/>
          <w:bCs/>
          <w:color w:val="auto"/>
          <w:kern w:val="2"/>
          <w:sz w:val="32"/>
          <w:szCs w:val="32"/>
        </w:rPr>
        <w:t xml:space="preserve">五、供应商资格要求： </w:t>
      </w:r>
    </w:p>
    <w:p w:rsidR="005739BE" w:rsidRPr="00D573D6" w:rsidRDefault="005739BE" w:rsidP="005739BE">
      <w:pPr>
        <w:autoSpaceDE w:val="0"/>
        <w:autoSpaceDN w:val="0"/>
        <w:adjustRightInd w:val="0"/>
        <w:spacing w:line="560" w:lineRule="exact"/>
        <w:ind w:firstLineChars="200" w:firstLine="640"/>
        <w:jc w:val="left"/>
        <w:rPr>
          <w:rFonts w:ascii="楷体GB2312" w:eastAsia="楷体GB2312" w:hAnsi="宋体" w:cs="宋体"/>
          <w:color w:val="auto"/>
          <w:sz w:val="32"/>
          <w:szCs w:val="32"/>
        </w:rPr>
      </w:pPr>
      <w:r w:rsidRPr="00D573D6">
        <w:rPr>
          <w:rFonts w:ascii="楷体GB2312" w:eastAsia="楷体GB2312" w:hAnsi="宋体" w:cs="宋体" w:hint="eastAsia"/>
          <w:color w:val="auto"/>
          <w:sz w:val="32"/>
          <w:szCs w:val="32"/>
        </w:rPr>
        <w:t>(一)具有独立承担民事责任的能力；</w:t>
      </w:r>
    </w:p>
    <w:p w:rsidR="005739BE" w:rsidRPr="00D573D6" w:rsidRDefault="005739BE" w:rsidP="005739BE">
      <w:pPr>
        <w:autoSpaceDE w:val="0"/>
        <w:autoSpaceDN w:val="0"/>
        <w:adjustRightInd w:val="0"/>
        <w:spacing w:line="560" w:lineRule="exact"/>
        <w:ind w:firstLineChars="200" w:firstLine="640"/>
        <w:jc w:val="left"/>
        <w:rPr>
          <w:rFonts w:ascii="楷体GB2312" w:eastAsia="楷体GB2312" w:hAnsi="宋体" w:cs="宋体"/>
          <w:color w:val="auto"/>
          <w:sz w:val="32"/>
          <w:szCs w:val="32"/>
        </w:rPr>
      </w:pPr>
      <w:r w:rsidRPr="00D573D6">
        <w:rPr>
          <w:rFonts w:ascii="楷体GB2312" w:eastAsia="楷体GB2312" w:hAnsi="宋体" w:cs="宋体" w:hint="eastAsia"/>
          <w:color w:val="auto"/>
          <w:sz w:val="32"/>
          <w:szCs w:val="32"/>
        </w:rPr>
        <w:t>(二)具有良好的商业信誉和健全的财务会计制度；</w:t>
      </w:r>
    </w:p>
    <w:p w:rsidR="005739BE" w:rsidRPr="00D573D6" w:rsidRDefault="005739BE" w:rsidP="005739BE">
      <w:pPr>
        <w:autoSpaceDE w:val="0"/>
        <w:autoSpaceDN w:val="0"/>
        <w:adjustRightInd w:val="0"/>
        <w:spacing w:line="560" w:lineRule="exact"/>
        <w:ind w:firstLineChars="200" w:firstLine="640"/>
        <w:jc w:val="left"/>
        <w:rPr>
          <w:rFonts w:ascii="楷体GB2312" w:eastAsia="楷体GB2312" w:hAnsi="宋体" w:cs="宋体"/>
          <w:color w:val="auto"/>
          <w:sz w:val="32"/>
          <w:szCs w:val="32"/>
        </w:rPr>
      </w:pPr>
      <w:r w:rsidRPr="00D573D6">
        <w:rPr>
          <w:rFonts w:ascii="楷体GB2312" w:eastAsia="楷体GB2312" w:hAnsi="宋体" w:cs="宋体" w:hint="eastAsia"/>
          <w:color w:val="auto"/>
          <w:sz w:val="32"/>
          <w:szCs w:val="32"/>
        </w:rPr>
        <w:t>(三)具有履行合同所必需的设备和专业技术能力；</w:t>
      </w:r>
    </w:p>
    <w:p w:rsidR="005739BE" w:rsidRPr="00D573D6" w:rsidRDefault="005739BE" w:rsidP="005739BE">
      <w:pPr>
        <w:autoSpaceDE w:val="0"/>
        <w:autoSpaceDN w:val="0"/>
        <w:adjustRightInd w:val="0"/>
        <w:spacing w:line="560" w:lineRule="exact"/>
        <w:ind w:firstLineChars="200" w:firstLine="640"/>
        <w:jc w:val="left"/>
        <w:rPr>
          <w:rFonts w:ascii="楷体GB2312" w:eastAsia="楷体GB2312" w:hAnsi="宋体" w:cs="宋体"/>
          <w:color w:val="auto"/>
          <w:sz w:val="32"/>
          <w:szCs w:val="32"/>
        </w:rPr>
      </w:pPr>
      <w:r w:rsidRPr="00D573D6">
        <w:rPr>
          <w:rFonts w:ascii="楷体GB2312" w:eastAsia="楷体GB2312" w:hAnsi="宋体" w:cs="宋体" w:hint="eastAsia"/>
          <w:color w:val="auto"/>
          <w:sz w:val="32"/>
          <w:szCs w:val="32"/>
        </w:rPr>
        <w:t>(四)有依法缴纳税收和社会保障资金的良好记录；</w:t>
      </w:r>
    </w:p>
    <w:p w:rsidR="005739BE" w:rsidRPr="00D573D6" w:rsidRDefault="005739BE" w:rsidP="005739BE">
      <w:pPr>
        <w:autoSpaceDE w:val="0"/>
        <w:autoSpaceDN w:val="0"/>
        <w:adjustRightInd w:val="0"/>
        <w:spacing w:line="560" w:lineRule="exact"/>
        <w:ind w:firstLineChars="200" w:firstLine="640"/>
        <w:jc w:val="left"/>
        <w:rPr>
          <w:rFonts w:ascii="楷体GB2312" w:eastAsia="楷体GB2312" w:hAnsi="宋体" w:cs="宋体"/>
          <w:color w:val="auto"/>
          <w:sz w:val="32"/>
          <w:szCs w:val="32"/>
        </w:rPr>
      </w:pPr>
      <w:r w:rsidRPr="00D573D6">
        <w:rPr>
          <w:rFonts w:ascii="楷体GB2312" w:eastAsia="楷体GB2312" w:hAnsi="宋体" w:cs="宋体" w:hint="eastAsia"/>
          <w:color w:val="auto"/>
          <w:sz w:val="32"/>
          <w:szCs w:val="32"/>
        </w:rPr>
        <w:t>(五)供应商具有独立法人资格，同时营业执照有市政管理服务相关的经营范围；近三年有类似市政管理服务业绩；大型清扫（清雪）机械不少于20辆，降尘设备不少于1台；</w:t>
      </w:r>
    </w:p>
    <w:p w:rsidR="005739BE" w:rsidRPr="00D573D6" w:rsidRDefault="005739BE" w:rsidP="005739BE">
      <w:pPr>
        <w:autoSpaceDE w:val="0"/>
        <w:autoSpaceDN w:val="0"/>
        <w:adjustRightInd w:val="0"/>
        <w:spacing w:line="560" w:lineRule="exact"/>
        <w:ind w:firstLineChars="200" w:firstLine="640"/>
        <w:jc w:val="left"/>
        <w:rPr>
          <w:rFonts w:ascii="楷体GB2312" w:eastAsia="楷体GB2312" w:hAnsi="宋体" w:cs="宋体"/>
          <w:color w:val="auto"/>
          <w:sz w:val="32"/>
          <w:szCs w:val="32"/>
        </w:rPr>
      </w:pPr>
      <w:r w:rsidRPr="00D573D6">
        <w:rPr>
          <w:rFonts w:ascii="楷体GB2312" w:eastAsia="楷体GB2312" w:hAnsi="宋体" w:cs="宋体" w:hint="eastAsia"/>
          <w:color w:val="auto"/>
          <w:sz w:val="32"/>
          <w:szCs w:val="32"/>
        </w:rPr>
        <w:t>（六）未被“信用中国”（www.creditchina.gov.cn）、中国政府采购网（www.ccgp.gov.cn）列入失信被执行人、重大税收违法案件当事人名单、政府采购严重违法失信行为记录名单。</w:t>
      </w:r>
    </w:p>
    <w:p w:rsidR="005739BE" w:rsidRPr="00D573D6" w:rsidRDefault="005739BE" w:rsidP="005739BE">
      <w:pPr>
        <w:widowControl/>
        <w:spacing w:line="560" w:lineRule="exact"/>
        <w:ind w:firstLineChars="175" w:firstLine="560"/>
        <w:rPr>
          <w:rFonts w:ascii="黑体" w:eastAsia="黑体" w:hAnsi="黑体" w:cs="宋体"/>
          <w:bCs/>
          <w:color w:val="auto"/>
          <w:kern w:val="2"/>
          <w:sz w:val="32"/>
          <w:szCs w:val="32"/>
        </w:rPr>
      </w:pPr>
      <w:r w:rsidRPr="00D573D6">
        <w:rPr>
          <w:rFonts w:ascii="黑体" w:eastAsia="黑体" w:hAnsi="黑体" w:cs="宋体" w:hint="eastAsia"/>
          <w:bCs/>
          <w:color w:val="auto"/>
          <w:kern w:val="2"/>
          <w:sz w:val="32"/>
          <w:szCs w:val="32"/>
        </w:rPr>
        <w:t>六、招标文件获取时间及方式：</w:t>
      </w:r>
    </w:p>
    <w:p w:rsidR="005739BE" w:rsidRPr="00D573D6" w:rsidRDefault="005739BE" w:rsidP="00D86B41">
      <w:pPr>
        <w:widowControl/>
        <w:spacing w:line="560" w:lineRule="exact"/>
        <w:ind w:firstLineChars="200" w:firstLine="560"/>
        <w:jc w:val="left"/>
        <w:rPr>
          <w:rFonts w:ascii="仿宋GB2312" w:eastAsia="仿宋GB2312" w:hAnsi="宋体" w:cs="宋体"/>
          <w:b/>
          <w:bCs/>
          <w:color w:val="auto"/>
          <w:sz w:val="28"/>
          <w:szCs w:val="28"/>
        </w:rPr>
      </w:pPr>
      <w:r w:rsidRPr="00D573D6">
        <w:rPr>
          <w:rFonts w:ascii="仿宋GB2312" w:eastAsia="仿宋GB2312" w:hAnsi="宋体" w:cs="宋体" w:hint="eastAsia"/>
          <w:color w:val="auto"/>
          <w:sz w:val="28"/>
          <w:szCs w:val="28"/>
        </w:rPr>
        <w:t>凡有意参加投标者，请派代表于2021年8月2日至2021年8月6日（工作日）每日上午10：00时至14：00时，下午16：00时至19：00时（北京时间，下同），在昌吉市和谐时代广场C座1418室持以下资料的</w:t>
      </w:r>
      <w:r w:rsidRPr="00D573D6">
        <w:rPr>
          <w:rFonts w:ascii="仿宋GB2312" w:eastAsia="仿宋GB2312" w:hAnsi="宋体" w:cs="宋体" w:hint="eastAsia"/>
          <w:b/>
          <w:color w:val="auto"/>
          <w:sz w:val="28"/>
          <w:szCs w:val="28"/>
        </w:rPr>
        <w:t>原件</w:t>
      </w:r>
      <w:r w:rsidRPr="00D573D6">
        <w:rPr>
          <w:rFonts w:ascii="仿宋GB2312" w:eastAsia="仿宋GB2312" w:hAnsi="宋体" w:cs="宋体" w:hint="eastAsia"/>
          <w:color w:val="auto"/>
          <w:sz w:val="28"/>
          <w:szCs w:val="28"/>
        </w:rPr>
        <w:t>报名及购买招标文件：法人营业执照；法人授权委托书原件及法人授权委托代理人的身份证原件（法定代表人持身份证原件）；拟投入本项目委托人须提供近半年个人社保明细（不接受单位汇总明细）；大型清扫（清雪）机械不少于20辆，降尘设备不少于1台（提供原始证明材料，如发票或租赁合同等）；单位近三年类似市政管理服务业绩（合同协议书为准）； “信用中国”、“中国政府采购网”查询结果（附网页截图并加盖投标人公章），</w:t>
      </w:r>
      <w:r w:rsidRPr="00D573D6">
        <w:rPr>
          <w:rFonts w:ascii="仿宋GB2312" w:eastAsia="仿宋GB2312" w:hAnsi="宋体" w:cs="宋体" w:hint="eastAsia"/>
          <w:b/>
          <w:bCs/>
          <w:color w:val="auto"/>
          <w:sz w:val="28"/>
          <w:szCs w:val="28"/>
        </w:rPr>
        <w:t>以上资料需加盖单位公章的复印件一份。</w:t>
      </w:r>
    </w:p>
    <w:p w:rsidR="005739BE" w:rsidRPr="00D573D6" w:rsidRDefault="005739BE" w:rsidP="005739BE">
      <w:pPr>
        <w:widowControl/>
        <w:spacing w:line="560" w:lineRule="exact"/>
        <w:ind w:firstLineChars="175" w:firstLine="560"/>
        <w:rPr>
          <w:rFonts w:ascii="黑体" w:eastAsia="黑体" w:hAnsi="黑体" w:cs="宋体"/>
          <w:bCs/>
          <w:color w:val="auto"/>
          <w:kern w:val="2"/>
          <w:sz w:val="32"/>
          <w:szCs w:val="32"/>
        </w:rPr>
      </w:pPr>
      <w:r w:rsidRPr="00D573D6">
        <w:rPr>
          <w:rFonts w:ascii="黑体" w:eastAsia="黑体" w:hAnsi="黑体" w:cs="宋体" w:hint="eastAsia"/>
          <w:bCs/>
          <w:color w:val="auto"/>
          <w:kern w:val="2"/>
          <w:sz w:val="32"/>
          <w:szCs w:val="32"/>
        </w:rPr>
        <w:t>七、招标文件获取时间：</w:t>
      </w:r>
      <w:bookmarkStart w:id="0" w:name="_GoBack"/>
      <w:bookmarkEnd w:id="0"/>
    </w:p>
    <w:p w:rsidR="005739BE" w:rsidRPr="00D573D6" w:rsidRDefault="005739BE" w:rsidP="005739BE">
      <w:pPr>
        <w:widowControl/>
        <w:spacing w:line="560" w:lineRule="exact"/>
        <w:ind w:firstLineChars="200" w:firstLine="560"/>
        <w:jc w:val="left"/>
        <w:rPr>
          <w:rFonts w:ascii="仿宋GB2312" w:eastAsia="仿宋GB2312" w:hAnsi="宋体" w:cs="宋体"/>
          <w:color w:val="auto"/>
          <w:sz w:val="28"/>
          <w:szCs w:val="28"/>
        </w:rPr>
      </w:pPr>
      <w:r w:rsidRPr="00D573D6">
        <w:rPr>
          <w:rFonts w:ascii="仿宋GB2312" w:eastAsia="仿宋GB2312" w:hAnsi="宋体" w:cs="宋体" w:hint="eastAsia"/>
          <w:color w:val="auto"/>
          <w:sz w:val="28"/>
          <w:szCs w:val="28"/>
        </w:rPr>
        <w:lastRenderedPageBreak/>
        <w:t>2021年8月2日至2021年8月6日；</w:t>
      </w:r>
    </w:p>
    <w:p w:rsidR="005739BE" w:rsidRPr="00D573D6" w:rsidRDefault="005739BE" w:rsidP="005739BE">
      <w:pPr>
        <w:widowControl/>
        <w:spacing w:line="560" w:lineRule="exact"/>
        <w:ind w:firstLineChars="175" w:firstLine="560"/>
        <w:rPr>
          <w:rFonts w:ascii="黑体" w:eastAsia="黑体" w:hAnsi="黑体" w:cs="宋体"/>
          <w:bCs/>
          <w:color w:val="auto"/>
          <w:kern w:val="2"/>
          <w:sz w:val="32"/>
          <w:szCs w:val="32"/>
        </w:rPr>
      </w:pPr>
      <w:r w:rsidRPr="00D573D6">
        <w:rPr>
          <w:rFonts w:ascii="黑体" w:eastAsia="黑体" w:hAnsi="黑体" w:cs="宋体" w:hint="eastAsia"/>
          <w:bCs/>
          <w:color w:val="auto"/>
          <w:kern w:val="2"/>
          <w:sz w:val="32"/>
          <w:szCs w:val="32"/>
        </w:rPr>
        <w:t>八、开标时间及地点：</w:t>
      </w:r>
    </w:p>
    <w:p w:rsidR="005739BE" w:rsidRPr="00D573D6" w:rsidRDefault="005739BE" w:rsidP="005739BE">
      <w:pPr>
        <w:widowControl/>
        <w:spacing w:line="560" w:lineRule="exact"/>
        <w:ind w:firstLineChars="200" w:firstLine="560"/>
        <w:jc w:val="left"/>
        <w:rPr>
          <w:rFonts w:ascii="仿宋GB2312" w:eastAsia="仿宋GB2312" w:hAnsi="宋体" w:cs="宋体"/>
          <w:color w:val="auto"/>
          <w:sz w:val="28"/>
          <w:szCs w:val="28"/>
        </w:rPr>
      </w:pPr>
      <w:r w:rsidRPr="00D573D6">
        <w:rPr>
          <w:rFonts w:ascii="仿宋GB2312" w:eastAsia="仿宋GB2312" w:hAnsi="宋体" w:cs="宋体" w:hint="eastAsia"/>
          <w:color w:val="auto"/>
          <w:sz w:val="28"/>
          <w:szCs w:val="28"/>
        </w:rPr>
        <w:t>时间：2021年8月23日11:00时，地点：</w:t>
      </w:r>
      <w:r w:rsidR="000E6E70" w:rsidRPr="000E6E70">
        <w:rPr>
          <w:rFonts w:ascii="仿宋GB2312" w:eastAsia="仿宋GB2312" w:hAnsi="宋体" w:cs="宋体" w:hint="eastAsia"/>
          <w:color w:val="auto"/>
          <w:sz w:val="28"/>
          <w:szCs w:val="28"/>
        </w:rPr>
        <w:t>昌吉州公共资源交易大厅</w:t>
      </w:r>
      <w:r w:rsidRPr="00D573D6">
        <w:rPr>
          <w:rFonts w:ascii="仿宋GB2312" w:eastAsia="仿宋GB2312" w:hAnsi="宋体" w:cs="宋体" w:hint="eastAsia"/>
          <w:color w:val="auto"/>
          <w:sz w:val="28"/>
          <w:szCs w:val="28"/>
        </w:rPr>
        <w:t>。</w:t>
      </w:r>
    </w:p>
    <w:p w:rsidR="005739BE" w:rsidRPr="00D573D6" w:rsidRDefault="005739BE" w:rsidP="005739BE">
      <w:pPr>
        <w:widowControl/>
        <w:spacing w:line="560" w:lineRule="exact"/>
        <w:ind w:firstLineChars="175" w:firstLine="560"/>
        <w:rPr>
          <w:rFonts w:ascii="黑体" w:eastAsia="黑体" w:hAnsi="黑体" w:cs="宋体"/>
          <w:bCs/>
          <w:color w:val="auto"/>
          <w:kern w:val="2"/>
          <w:sz w:val="32"/>
          <w:szCs w:val="32"/>
        </w:rPr>
      </w:pPr>
      <w:r w:rsidRPr="00D573D6">
        <w:rPr>
          <w:rFonts w:ascii="黑体" w:eastAsia="黑体" w:hAnsi="黑体" w:cs="宋体" w:hint="eastAsia"/>
          <w:bCs/>
          <w:color w:val="auto"/>
          <w:kern w:val="2"/>
          <w:sz w:val="32"/>
          <w:szCs w:val="32"/>
        </w:rPr>
        <w:t>九、公告发布媒介：</w:t>
      </w:r>
    </w:p>
    <w:p w:rsidR="005739BE" w:rsidRPr="00D573D6" w:rsidRDefault="005739BE" w:rsidP="005739BE">
      <w:pPr>
        <w:widowControl/>
        <w:spacing w:line="560" w:lineRule="exact"/>
        <w:ind w:firstLineChars="200" w:firstLine="560"/>
        <w:jc w:val="left"/>
        <w:rPr>
          <w:rFonts w:ascii="宋体" w:hAnsi="宋体" w:cs="宋体"/>
          <w:b/>
          <w:bCs/>
          <w:color w:val="auto"/>
          <w:kern w:val="2"/>
          <w:sz w:val="28"/>
          <w:szCs w:val="28"/>
        </w:rPr>
      </w:pPr>
      <w:r w:rsidRPr="00D573D6">
        <w:rPr>
          <w:rFonts w:ascii="仿宋GB2312" w:eastAsia="仿宋GB2312" w:hAnsi="宋体" w:cs="宋体" w:hint="eastAsia"/>
          <w:color w:val="auto"/>
          <w:sz w:val="28"/>
          <w:szCs w:val="28"/>
        </w:rPr>
        <w:t>本招标公告同时在“新疆政府采购网”、“昌吉州公共资源交易网”上发布。</w:t>
      </w:r>
      <w:r w:rsidRPr="00D573D6">
        <w:rPr>
          <w:rFonts w:ascii="黑体" w:eastAsia="黑体" w:hAnsi="黑体" w:cs="宋体" w:hint="eastAsia"/>
          <w:bCs/>
          <w:color w:val="auto"/>
          <w:kern w:val="2"/>
          <w:sz w:val="32"/>
          <w:szCs w:val="32"/>
        </w:rPr>
        <w:t xml:space="preserve"> </w:t>
      </w:r>
      <w:r w:rsidRPr="00D573D6">
        <w:rPr>
          <w:rFonts w:ascii="宋体" w:hAnsi="宋体" w:cs="宋体" w:hint="eastAsia"/>
          <w:bCs/>
          <w:color w:val="auto"/>
          <w:kern w:val="2"/>
          <w:sz w:val="28"/>
          <w:szCs w:val="28"/>
        </w:rPr>
        <w:t xml:space="preserve">       </w:t>
      </w:r>
    </w:p>
    <w:p w:rsidR="005739BE" w:rsidRPr="00D573D6" w:rsidRDefault="005739BE" w:rsidP="005739BE">
      <w:pPr>
        <w:autoSpaceDE w:val="0"/>
        <w:autoSpaceDN w:val="0"/>
        <w:adjustRightInd w:val="0"/>
        <w:snapToGrid w:val="0"/>
        <w:spacing w:line="560" w:lineRule="exact"/>
        <w:ind w:firstLineChars="200" w:firstLine="640"/>
        <w:jc w:val="left"/>
        <w:rPr>
          <w:rFonts w:ascii="黑体" w:eastAsia="黑体" w:hAnsi="黑体" w:cs="宋体"/>
          <w:bCs/>
          <w:color w:val="auto"/>
          <w:kern w:val="2"/>
          <w:sz w:val="32"/>
          <w:szCs w:val="32"/>
        </w:rPr>
      </w:pPr>
      <w:r w:rsidRPr="00D573D6">
        <w:rPr>
          <w:rFonts w:ascii="黑体" w:eastAsia="黑体" w:hAnsi="黑体" w:cs="宋体" w:hint="eastAsia"/>
          <w:bCs/>
          <w:color w:val="auto"/>
          <w:kern w:val="2"/>
          <w:sz w:val="32"/>
          <w:szCs w:val="32"/>
        </w:rPr>
        <w:t>十、联系人：</w:t>
      </w:r>
    </w:p>
    <w:p w:rsidR="005739BE" w:rsidRPr="00D573D6" w:rsidRDefault="005739BE" w:rsidP="005739BE">
      <w:pPr>
        <w:widowControl/>
        <w:spacing w:line="560" w:lineRule="exact"/>
        <w:ind w:firstLineChars="200" w:firstLine="560"/>
        <w:jc w:val="left"/>
        <w:rPr>
          <w:rFonts w:ascii="仿宋GB2312" w:eastAsia="仿宋GB2312" w:hAnsi="宋体" w:cs="宋体"/>
          <w:color w:val="auto"/>
          <w:sz w:val="28"/>
          <w:szCs w:val="28"/>
        </w:rPr>
      </w:pPr>
      <w:r w:rsidRPr="00D573D6">
        <w:rPr>
          <w:rFonts w:ascii="仿宋GB2312" w:eastAsia="仿宋GB2312" w:hAnsi="宋体" w:cs="宋体" w:hint="eastAsia"/>
          <w:color w:val="auto"/>
          <w:sz w:val="28"/>
          <w:szCs w:val="28"/>
        </w:rPr>
        <w:t>采购人：新疆昌吉国家农业科技园区建设管理局</w:t>
      </w:r>
    </w:p>
    <w:p w:rsidR="005739BE" w:rsidRPr="00D573D6" w:rsidRDefault="005739BE" w:rsidP="005739BE">
      <w:pPr>
        <w:widowControl/>
        <w:spacing w:line="560" w:lineRule="exact"/>
        <w:ind w:firstLineChars="200" w:firstLine="560"/>
        <w:jc w:val="left"/>
        <w:rPr>
          <w:rFonts w:ascii="仿宋GB2312" w:eastAsia="仿宋GB2312" w:hAnsi="宋体" w:cs="宋体"/>
          <w:color w:val="auto"/>
          <w:sz w:val="28"/>
          <w:szCs w:val="28"/>
        </w:rPr>
      </w:pPr>
      <w:r w:rsidRPr="00D573D6">
        <w:rPr>
          <w:rFonts w:ascii="仿宋GB2312" w:eastAsia="仿宋GB2312" w:hAnsi="宋体" w:cs="宋体" w:hint="eastAsia"/>
          <w:color w:val="auto"/>
          <w:sz w:val="28"/>
          <w:szCs w:val="28"/>
        </w:rPr>
        <w:t>联系人：张新玮  电话：0994-2340319</w:t>
      </w:r>
    </w:p>
    <w:p w:rsidR="005739BE" w:rsidRPr="00D573D6" w:rsidRDefault="005739BE" w:rsidP="005739BE">
      <w:pPr>
        <w:widowControl/>
        <w:spacing w:line="560" w:lineRule="exact"/>
        <w:ind w:firstLineChars="200" w:firstLine="560"/>
        <w:jc w:val="left"/>
        <w:rPr>
          <w:rFonts w:ascii="仿宋GB2312" w:eastAsia="仿宋GB2312" w:hAnsi="宋体" w:cs="宋体"/>
          <w:color w:val="auto"/>
          <w:sz w:val="28"/>
          <w:szCs w:val="28"/>
        </w:rPr>
      </w:pPr>
      <w:r w:rsidRPr="00D573D6">
        <w:rPr>
          <w:rFonts w:ascii="仿宋GB2312" w:eastAsia="仿宋GB2312" w:hAnsi="宋体" w:cs="宋体" w:hint="eastAsia"/>
          <w:color w:val="auto"/>
          <w:sz w:val="28"/>
          <w:szCs w:val="28"/>
        </w:rPr>
        <w:t xml:space="preserve">采购代理机构：新疆大诚盛达项目管理有限公司    </w:t>
      </w:r>
    </w:p>
    <w:p w:rsidR="005739BE" w:rsidRPr="00D573D6" w:rsidRDefault="005739BE" w:rsidP="005739BE">
      <w:pPr>
        <w:widowControl/>
        <w:spacing w:line="560" w:lineRule="exact"/>
        <w:ind w:firstLineChars="200" w:firstLine="560"/>
        <w:jc w:val="left"/>
        <w:rPr>
          <w:rFonts w:ascii="仿宋GB2312" w:eastAsia="仿宋GB2312" w:hAnsi="宋体" w:cs="宋体"/>
          <w:color w:val="auto"/>
          <w:sz w:val="28"/>
          <w:szCs w:val="28"/>
        </w:rPr>
      </w:pPr>
      <w:r w:rsidRPr="00D573D6">
        <w:rPr>
          <w:rFonts w:ascii="仿宋GB2312" w:eastAsia="仿宋GB2312" w:hAnsi="宋体" w:cs="宋体" w:hint="eastAsia"/>
          <w:color w:val="auto"/>
          <w:sz w:val="28"/>
          <w:szCs w:val="28"/>
        </w:rPr>
        <w:t>联系人：</w:t>
      </w:r>
      <w:r>
        <w:rPr>
          <w:rFonts w:ascii="仿宋GB2312" w:eastAsia="仿宋GB2312" w:hAnsi="宋体" w:cs="宋体" w:hint="eastAsia"/>
          <w:color w:val="auto"/>
          <w:sz w:val="28"/>
          <w:szCs w:val="28"/>
        </w:rPr>
        <w:t>刁倩</w:t>
      </w:r>
      <w:r w:rsidRPr="00D573D6">
        <w:rPr>
          <w:rFonts w:ascii="仿宋GB2312" w:eastAsia="仿宋GB2312" w:hAnsi="宋体" w:cs="宋体" w:hint="eastAsia"/>
          <w:color w:val="auto"/>
          <w:sz w:val="28"/>
          <w:szCs w:val="28"/>
        </w:rPr>
        <w:t xml:space="preserve">   电话：</w:t>
      </w:r>
      <w:r w:rsidRPr="00771DDC">
        <w:rPr>
          <w:rFonts w:ascii="仿宋GB2312" w:eastAsia="仿宋GB2312" w:hAnsi="宋体" w:cs="宋体"/>
          <w:color w:val="auto"/>
          <w:sz w:val="28"/>
          <w:szCs w:val="28"/>
        </w:rPr>
        <w:t>13109941219</w:t>
      </w:r>
    </w:p>
    <w:p w:rsidR="005739BE" w:rsidRPr="00D573D6" w:rsidRDefault="005739BE" w:rsidP="005739BE">
      <w:pPr>
        <w:widowControl/>
        <w:spacing w:line="560" w:lineRule="exact"/>
        <w:ind w:firstLineChars="200" w:firstLine="560"/>
        <w:jc w:val="left"/>
        <w:rPr>
          <w:rFonts w:ascii="仿宋GB2312" w:eastAsia="仿宋GB2312" w:hAnsi="宋体" w:cs="宋体"/>
          <w:color w:val="auto"/>
          <w:sz w:val="28"/>
          <w:szCs w:val="28"/>
        </w:rPr>
      </w:pPr>
      <w:r w:rsidRPr="00D573D6">
        <w:rPr>
          <w:rFonts w:ascii="仿宋GB2312" w:eastAsia="仿宋GB2312" w:hAnsi="宋体" w:cs="宋体" w:hint="eastAsia"/>
          <w:color w:val="auto"/>
          <w:sz w:val="28"/>
          <w:szCs w:val="28"/>
        </w:rPr>
        <w:t>2021年8月2日</w:t>
      </w:r>
    </w:p>
    <w:p w:rsidR="005739BE" w:rsidRPr="00D573D6" w:rsidRDefault="005739BE" w:rsidP="005739BE"/>
    <w:p w:rsidR="00040218" w:rsidRDefault="00040218"/>
    <w:sectPr w:rsidR="00040218" w:rsidSect="005739BE">
      <w:pgSz w:w="11906" w:h="16838"/>
      <w:pgMar w:top="1418" w:right="1474" w:bottom="136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GB2312">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GB2312">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B9F"/>
    <w:rsid w:val="00040218"/>
    <w:rsid w:val="000E6E70"/>
    <w:rsid w:val="003F7380"/>
    <w:rsid w:val="004F4B9F"/>
    <w:rsid w:val="005739BE"/>
    <w:rsid w:val="00D86B41"/>
    <w:rsid w:val="00DE4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9BE"/>
    <w:pPr>
      <w:widowControl w:val="0"/>
      <w:jc w:val="both"/>
    </w:pPr>
    <w:rPr>
      <w:rFonts w:ascii="Times New Roman" w:eastAsia="宋体" w:hAnsi="Times New Roman" w:cs="Times New Roman"/>
      <w:color w:val="000000"/>
      <w:kern w:val="0"/>
      <w:szCs w:val="24"/>
    </w:rPr>
  </w:style>
  <w:style w:type="paragraph" w:styleId="1">
    <w:name w:val="heading 1"/>
    <w:basedOn w:val="a"/>
    <w:next w:val="a"/>
    <w:link w:val="1Char"/>
    <w:qFormat/>
    <w:rsid w:val="005739BE"/>
    <w:pPr>
      <w:keepNext/>
      <w:jc w:val="center"/>
      <w:outlineLvl w:val="0"/>
    </w:pPr>
    <w:rP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739BE"/>
    <w:rPr>
      <w:rFonts w:ascii="Times New Roman" w:eastAsia="宋体" w:hAnsi="Times New Roman" w:cs="Times New Roman"/>
      <w:b/>
      <w:color w:val="00000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9BE"/>
    <w:pPr>
      <w:widowControl w:val="0"/>
      <w:jc w:val="both"/>
    </w:pPr>
    <w:rPr>
      <w:rFonts w:ascii="Times New Roman" w:eastAsia="宋体" w:hAnsi="Times New Roman" w:cs="Times New Roman"/>
      <w:color w:val="000000"/>
      <w:kern w:val="0"/>
      <w:szCs w:val="24"/>
    </w:rPr>
  </w:style>
  <w:style w:type="paragraph" w:styleId="1">
    <w:name w:val="heading 1"/>
    <w:basedOn w:val="a"/>
    <w:next w:val="a"/>
    <w:link w:val="1Char"/>
    <w:qFormat/>
    <w:rsid w:val="005739BE"/>
    <w:pPr>
      <w:keepNext/>
      <w:jc w:val="center"/>
      <w:outlineLvl w:val="0"/>
    </w:pPr>
    <w:rP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739BE"/>
    <w:rPr>
      <w:rFonts w:ascii="Times New Roman" w:eastAsia="宋体" w:hAnsi="Times New Roman" w:cs="Times New Roman"/>
      <w:b/>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6</cp:revision>
  <dcterms:created xsi:type="dcterms:W3CDTF">2021-07-30T05:25:00Z</dcterms:created>
  <dcterms:modified xsi:type="dcterms:W3CDTF">2021-08-02T03:12:00Z</dcterms:modified>
</cp:coreProperties>
</file>