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2021年麦盖提县妇幼保健站医疗信息化标准化能力提升采购项目</w:t>
      </w:r>
    </w:p>
    <w:p>
      <w:pPr>
        <w:spacing w:line="400" w:lineRule="exact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公开招标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公告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400" w:lineRule="exact"/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XJ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SZMGT-（GK）-</w:t>
      </w:r>
      <w:r>
        <w:rPr>
          <w:rFonts w:hint="eastAsia" w:ascii="仿宋" w:hAnsi="仿宋" w:eastAsia="仿宋" w:cs="仿宋"/>
          <w:sz w:val="24"/>
          <w:szCs w:val="24"/>
        </w:rPr>
        <w:t>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21-01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新疆圣哲工程管理咨询有限公司</w:t>
      </w:r>
      <w:r>
        <w:rPr>
          <w:rFonts w:hint="eastAsia" w:ascii="仿宋" w:hAnsi="仿宋" w:eastAsia="仿宋" w:cs="仿宋"/>
          <w:sz w:val="24"/>
          <w:szCs w:val="24"/>
        </w:rPr>
        <w:t>受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麦盖提县妇幼保健站</w:t>
      </w:r>
      <w:r>
        <w:rPr>
          <w:rFonts w:hint="eastAsia" w:ascii="仿宋" w:hAnsi="仿宋" w:eastAsia="仿宋" w:cs="仿宋"/>
          <w:sz w:val="24"/>
          <w:szCs w:val="24"/>
        </w:rPr>
        <w:t>委托对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2021年麦盖提县妇幼保健站医疗信息化标准化能力提升采购项目</w:t>
      </w:r>
      <w:r>
        <w:rPr>
          <w:rFonts w:hint="eastAsia" w:ascii="仿宋" w:hAnsi="仿宋" w:eastAsia="仿宋" w:cs="仿宋"/>
          <w:sz w:val="24"/>
          <w:szCs w:val="24"/>
        </w:rPr>
        <w:t>进行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公开招标采购</w:t>
      </w:r>
      <w:r>
        <w:rPr>
          <w:rFonts w:hint="eastAsia" w:ascii="仿宋" w:hAnsi="仿宋" w:eastAsia="仿宋" w:cs="仿宋"/>
          <w:sz w:val="24"/>
          <w:szCs w:val="24"/>
        </w:rPr>
        <w:t>，现邀请合格的供应商前来投标。</w:t>
      </w:r>
      <w:bookmarkStart w:id="0" w:name="_Toc680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一、项目基本情况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、采购单编号： XJ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SZMGT-（GK）-</w:t>
      </w:r>
      <w:r>
        <w:rPr>
          <w:rFonts w:hint="eastAsia" w:ascii="仿宋" w:hAnsi="仿宋" w:eastAsia="仿宋" w:cs="仿宋"/>
          <w:sz w:val="24"/>
          <w:szCs w:val="24"/>
        </w:rPr>
        <w:t>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21-01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、项目名称：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2021年麦盖提县妇幼保健站医疗信息化标准化能力提升采购项目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、采购单位：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麦盖提县妇幼保健站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、采购机构名称：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新疆圣哲工程管理咨询有限公司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、采购内容：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1.信息化标准化系统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2. 激光磁场理疗仪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3.健康体检一体机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4.动态血压计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5.动态心电图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6、项目采购预算：200万元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资格要求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必须符合《中华人民共和国政府采购法》第二十二条的相关规定：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2.具有相应经营范围的企业法人营业执照副本原件（三证合一）。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3.具有法人代表授权书原件及被授权人身份证原件，法人资格证明，法人本人参与投标需提供法人身份证原件；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4.具有《医疗器械经营企业许可证》、制造商《医疗器械生产企业许可证》的副本原件；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具有良好的商业信誉和健全的财务会计制度(须具有2020年度财务审计报告,公司成立不满一年需具有银行资信证明）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6.具有履行合同所必需的设备和专业技术能力；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7.有依法缴纳税收和社会保障资金的良好记录；（须具有近6个月的被授权人（必须为投标单位正式员工）社保部门出具的投标单位的缴纳社保证明（社保缴费凭证和个人明细表原件）及完税证明原件）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sz w:val="24"/>
          <w:szCs w:val="24"/>
        </w:rPr>
        <w:t>参加采购活动近三年内，在经营活动中没有重大违法记录(受行政主管部门的处罚不能参加投标)，供应商须提供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信用中国”网站（http://www.creditchina.gov.cn）、中国政府采购网（http://www.ccgp.gov.cn）、国家企业信用信息公示系统(http://www.gsxt.gov.cn)。以上网站无不良行为记录截图，（注：查询时间为公告发布之日起至投标截止时间止，时间不清楚的为无效截图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10.供应商须具有针对本次项目的反商业贿赂承诺书。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本项目不接受联合体投标。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三、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招标文件领取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领取时间：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08月03日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至20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08月09日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止，北京时间上午10：30－1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：00，下午16：00―19：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0（节假日除外）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领取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新疆喀什地区喀什市帕依纳普路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251号（唐城国际商业步行街）商务大厦8层8002号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、投标截止时间及开标时间：20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08月24日下</w:t>
      </w:r>
      <w:r>
        <w:rPr>
          <w:rFonts w:hint="eastAsia" w:ascii="仿宋" w:hAnsi="仿宋" w:eastAsia="仿宋" w:cs="仿宋"/>
          <w:sz w:val="24"/>
          <w:szCs w:val="24"/>
        </w:rPr>
        <w:t>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、开标地点：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喀什市人民西路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199号前海宾馆会议室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、采购单位联系人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杜鑫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15206331159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代理机构联系人：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郑士清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17690091666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6、监督（投诉）单位：麦盖提县财政局采购办    联系电话：0998-7846655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新疆圣哲工程管理咨询有限公司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   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02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textAlignment w:val="baseline"/>
      <w:outlineLvl w:val="2"/>
    </w:pPr>
    <w:rPr>
      <w:rFonts w:ascii="Tahoma" w:hAnsi="Tahoma"/>
      <w:b/>
      <w:kern w:val="2"/>
      <w:sz w:val="32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2021-08-02T10:15:16Z</dcterms:created>
  <dc:creator>Administrator</dc:creator>
  <cp:lastModifiedBy>WPS_1559577128</cp:lastModifiedBy>
  <dcterms:modified xsi:type="dcterms:W3CDTF">2021-08-02T10:15:20Z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D4C5BD80C90B4179B90EE006C6759FA5</vt:lpwstr>
  </property>
</Properties>
</file>