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0"/>
        <w:jc w:val="center"/>
        <w:rPr>
          <w:rFonts w:hint="eastAsia" w:ascii="宋体" w:hAnsi="宋体" w:eastAsia="宋体" w:cs="宋体"/>
          <w:b/>
          <w:bCs/>
          <w:color w:val="333333"/>
          <w:kern w:val="0"/>
          <w:sz w:val="40"/>
          <w:szCs w:val="40"/>
          <w:highlight w:val="none"/>
          <w:shd w:val="clear" w:color="auto" w:fill="auto"/>
          <w:lang w:val="en-US" w:eastAsia="zh-CN" w:bidi="ar"/>
        </w:rPr>
      </w:pPr>
      <w:r>
        <w:rPr>
          <w:rFonts w:hint="eastAsia" w:ascii="宋体" w:hAnsi="宋体" w:eastAsia="宋体" w:cs="宋体"/>
          <w:b/>
          <w:bCs/>
          <w:color w:val="333333"/>
          <w:kern w:val="0"/>
          <w:sz w:val="40"/>
          <w:szCs w:val="40"/>
          <w:highlight w:val="none"/>
          <w:shd w:val="clear" w:color="auto" w:fill="auto"/>
          <w:lang w:val="en-US" w:eastAsia="zh-CN" w:bidi="ar"/>
        </w:rPr>
        <w:t>食堂食材联合采购项目公开招标公告</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0"/>
        <w:jc w:val="left"/>
        <w:rPr>
          <w:rFonts w:hint="eastAsia" w:ascii="宋体" w:hAnsi="宋体" w:eastAsia="宋体" w:cs="宋体"/>
          <w:b/>
          <w:bCs/>
          <w:color w:val="auto"/>
          <w:sz w:val="28"/>
          <w:szCs w:val="28"/>
          <w:highlight w:val="none"/>
          <w:shd w:val="clear" w:color="auto" w:fill="auto"/>
        </w:rPr>
      </w:pPr>
      <w:r>
        <w:rPr>
          <w:rFonts w:hint="eastAsia" w:ascii="宋体" w:hAnsi="宋体" w:eastAsia="宋体" w:cs="宋体"/>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370840</wp:posOffset>
                </wp:positionV>
                <wp:extent cx="5300345" cy="2104390"/>
                <wp:effectExtent l="4445" t="4445" r="10160" b="5715"/>
                <wp:wrapSquare wrapText="bothSides"/>
                <wp:docPr id="1" name="文本框 1"/>
                <wp:cNvGraphicFramePr/>
                <a:graphic xmlns:a="http://schemas.openxmlformats.org/drawingml/2006/main">
                  <a:graphicData uri="http://schemas.microsoft.com/office/word/2010/wordprocessingShape">
                    <wps:wsp>
                      <wps:cNvSpPr txBox="1"/>
                      <wps:spPr>
                        <a:xfrm>
                          <a:off x="0" y="0"/>
                          <a:ext cx="5300345" cy="21043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pBdr>
                                <w:top w:val="none" w:color="auto" w:sz="0" w:space="0"/>
                                <w:left w:val="none" w:color="auto" w:sz="0" w:space="0"/>
                                <w:bottom w:val="none" w:color="auto" w:sz="0" w:space="0"/>
                              </w:pBdr>
                              <w:shd w:val="clear"/>
                              <w:wordWrap w:val="0"/>
                              <w:spacing w:before="0" w:beforeAutospacing="0" w:after="0" w:afterAutospacing="0" w:line="600" w:lineRule="atLeast"/>
                              <w:ind w:left="0" w:right="0" w:firstLine="502" w:firstLineChars="200"/>
                              <w:jc w:val="left"/>
                              <w:rPr>
                                <w:rFonts w:hint="eastAsia" w:asciiTheme="minorEastAsia" w:hAnsiTheme="minorEastAsia" w:eastAsiaTheme="minorEastAsia" w:cstheme="minorEastAsia"/>
                                <w:b/>
                                <w:bCs/>
                                <w:color w:val="333333"/>
                                <w:kern w:val="0"/>
                                <w:sz w:val="25"/>
                                <w:szCs w:val="25"/>
                                <w:shd w:val="clear" w:color="auto" w:fill="auto"/>
                                <w:lang w:val="en-US" w:eastAsia="zh-CN" w:bidi="ar"/>
                              </w:rPr>
                            </w:pPr>
                            <w:r>
                              <w:rPr>
                                <w:rFonts w:hint="eastAsia" w:asciiTheme="minorEastAsia" w:hAnsiTheme="minorEastAsia" w:eastAsiaTheme="minorEastAsia" w:cstheme="minorEastAsia"/>
                                <w:b/>
                                <w:bCs/>
                                <w:color w:val="333333"/>
                                <w:kern w:val="0"/>
                                <w:sz w:val="25"/>
                                <w:szCs w:val="25"/>
                                <w:shd w:val="clear" w:color="auto" w:fill="auto"/>
                                <w:lang w:val="en-US" w:eastAsia="zh-CN" w:bidi="ar"/>
                              </w:rPr>
                              <w:t>项目概况</w:t>
                            </w:r>
                          </w:p>
                          <w:p>
                            <w:pPr>
                              <w:keepNext w:val="0"/>
                              <w:keepLines w:val="0"/>
                              <w:widowControl/>
                              <w:suppressLineNumbers w:val="0"/>
                              <w:pBdr>
                                <w:top w:val="none" w:color="auto" w:sz="0" w:space="0"/>
                                <w:left w:val="none" w:color="auto" w:sz="0" w:space="0"/>
                                <w:bottom w:val="none" w:color="auto" w:sz="0" w:space="0"/>
                              </w:pBdr>
                              <w:shd w:val="clear"/>
                              <w:wordWrap w:val="0"/>
                              <w:spacing w:before="0" w:beforeAutospacing="0" w:after="0" w:afterAutospacing="0" w:line="600" w:lineRule="atLeast"/>
                              <w:ind w:left="0" w:right="0" w:firstLine="502" w:firstLineChars="200"/>
                              <w:jc w:val="left"/>
                              <w:rPr>
                                <w:rFonts w:hint="eastAsia" w:asciiTheme="minorEastAsia" w:hAnsiTheme="minorEastAsia" w:eastAsiaTheme="minorEastAsia" w:cstheme="minorEastAsia"/>
                                <w:b/>
                                <w:bCs/>
                                <w:color w:val="333333"/>
                                <w:kern w:val="0"/>
                                <w:sz w:val="25"/>
                                <w:szCs w:val="25"/>
                                <w:shd w:val="clear" w:color="auto" w:fill="auto"/>
                                <w:lang w:val="en-US" w:eastAsia="zh-CN" w:bidi="ar"/>
                              </w:rPr>
                            </w:pPr>
                            <w:r>
                              <w:rPr>
                                <w:rFonts w:hint="eastAsia" w:asciiTheme="minorEastAsia" w:hAnsiTheme="minorEastAsia" w:eastAsiaTheme="minorEastAsia" w:cstheme="minorEastAsia"/>
                                <w:b/>
                                <w:bCs/>
                                <w:color w:val="333333"/>
                                <w:kern w:val="0"/>
                                <w:sz w:val="25"/>
                                <w:szCs w:val="25"/>
                                <w:shd w:val="clear" w:color="auto" w:fill="auto"/>
                                <w:lang w:val="en-US" w:eastAsia="zh-CN" w:bidi="ar"/>
                              </w:rPr>
                              <w:t>食堂食材联合采购项目招标项目的潜在投标人应在请到和田地区公共资源交易网http://36.107.230.199:8081/TPBidder/memberLogin交易文件领取菜单领取交易文件获取招标文件，</w:t>
                            </w:r>
                            <w:r>
                              <w:rPr>
                                <w:rFonts w:hint="eastAsia" w:asciiTheme="minorEastAsia" w:hAnsiTheme="minorEastAsia" w:eastAsiaTheme="minorEastAsia" w:cstheme="minorEastAsia"/>
                                <w:b/>
                                <w:bCs/>
                                <w:color w:val="333333"/>
                                <w:kern w:val="0"/>
                                <w:sz w:val="25"/>
                                <w:szCs w:val="25"/>
                                <w:highlight w:val="yellow"/>
                                <w:shd w:val="clear" w:color="auto" w:fill="auto"/>
                                <w:lang w:val="en-US" w:eastAsia="zh-CN" w:bidi="ar"/>
                              </w:rPr>
                              <w:t>并于2021年08月2</w:t>
                            </w:r>
                            <w:r>
                              <w:rPr>
                                <w:rFonts w:hint="eastAsia" w:asciiTheme="minorEastAsia" w:hAnsiTheme="minorEastAsia" w:cstheme="minorEastAsia"/>
                                <w:b/>
                                <w:bCs/>
                                <w:color w:val="333333"/>
                                <w:kern w:val="0"/>
                                <w:sz w:val="25"/>
                                <w:szCs w:val="25"/>
                                <w:highlight w:val="yellow"/>
                                <w:shd w:val="clear" w:color="auto" w:fill="auto"/>
                                <w:lang w:val="en-US" w:eastAsia="zh-CN" w:bidi="ar"/>
                              </w:rPr>
                              <w:t>4</w:t>
                            </w:r>
                            <w:r>
                              <w:rPr>
                                <w:rFonts w:hint="eastAsia" w:asciiTheme="minorEastAsia" w:hAnsiTheme="minorEastAsia" w:eastAsiaTheme="minorEastAsia" w:cstheme="minorEastAsia"/>
                                <w:b/>
                                <w:bCs/>
                                <w:color w:val="333333"/>
                                <w:kern w:val="0"/>
                                <w:sz w:val="25"/>
                                <w:szCs w:val="25"/>
                                <w:highlight w:val="yellow"/>
                                <w:shd w:val="clear" w:color="auto" w:fill="auto"/>
                                <w:lang w:val="en-US" w:eastAsia="zh-CN" w:bidi="ar"/>
                              </w:rPr>
                              <w:t>日11:00</w:t>
                            </w:r>
                            <w:r>
                              <w:rPr>
                                <w:rFonts w:hint="eastAsia" w:asciiTheme="minorEastAsia" w:hAnsiTheme="minorEastAsia" w:eastAsiaTheme="minorEastAsia" w:cstheme="minorEastAsia"/>
                                <w:b/>
                                <w:bCs/>
                                <w:color w:val="333333"/>
                                <w:kern w:val="0"/>
                                <w:sz w:val="25"/>
                                <w:szCs w:val="25"/>
                                <w:shd w:val="clear" w:color="auto" w:fill="auto"/>
                                <w:lang w:val="en-US" w:eastAsia="zh-CN" w:bidi="ar"/>
                              </w:rPr>
                              <w:t>（北京时间）前递交（上传）投标文件。</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29.2pt;height:165.7pt;width:417.35pt;mso-wrap-distance-bottom:0pt;mso-wrap-distance-left:9pt;mso-wrap-distance-right:9pt;mso-wrap-distance-top:0pt;z-index:251659264;mso-width-relative:page;mso-height-relative:page;" fillcolor="#FFFFFF [3201]" filled="t" stroked="t" coordsize="21600,21600" o:gfxdata="UEsDBAoAAAAAAIdO4kAAAAAAAAAAAAAAAAAEAAAAZHJzL1BLAwQUAAAACACHTuJAF/+DetUAAAAH&#10;AQAADwAAAGRycy9kb3ducmV2LnhtbE2PwU7DMBBE70j8g7VI3KjTphQTsqkEEhLiRpsLNzfeJhH2&#10;OrLdpvw95gTH0Yxm3tTbi7PiTCGOnhGWiwIEcefNyD1Cu3+9UyBi0my09UwI3xRh21xf1boyfuYP&#10;Ou9SL3IJx0ojDClNlZSxG8jpuPATcfaOPjidsgy9NEHPudxZuSqKjXR65Lww6IleBuq+dieH8LZ5&#10;Tp/UmndTrko/t7ILRxsRb2+WxROIRJf0F4Zf/IwOTWY6+BObKCxCPpIQ7tUaRHZVuX4AcUAo1aMC&#10;2dTyP3/zA1BLAwQUAAAACACHTuJA3g3ghkUCAAB2BAAADgAAAGRycy9lMm9Eb2MueG1srVTNjtMw&#10;EL4j8Q6W7zTp38JWTVelqyKkil2pIM6u4zQWjsfYbpPyAPAGnLhw57n6HIydtNtlOSF6cGc8429m&#10;vpnJ9KapFNkL6yTojPZ7KSVCc8il3mb0w/vli1eUOM90zhRokdGDcPRm9vzZtDYTMYASVC4sQRDt&#10;JrXJaOm9mSSJ46WomOuBERqNBdiKeVTtNsktqxG9UskgTa+SGmxuLHDhHN7etkY6i/hFIbi/Kwon&#10;PFEZxdx8PG08N+FMZlM22VpmSsm7NNg/ZFExqTHoGeqWeUZ2Vj6BqiS34KDwPQ5VAkUhuYg1YDX9&#10;9I9q1iUzItaC5Dhzpsn9P1j+bn9vicyxd5RoVmGLjt+/HX/8Ov78SvqBntq4CXqtDfr55jU0wbW7&#10;d3gZqm4KW4V/rIegHYk+nMkVjSccL8fDNB2OxpRwtA366Wh4HelPHp4b6/wbARUJQkYtdi+SyvYr&#10;5zEkup5cQjQHSuZLqVRU7HazUJbsGXZ6GX8hS3zyyE1pUmf0ajhOI/IjW8A+Q2wU45+eIiCe0ggb&#10;WGmrD5JvNk1HyQbyAzJloR01Z/hSIu6KOX/PLM4WkoP74u/wKBRgMtBJlJRgv/ztPvhjy9FKSY2z&#10;mlH3ecesoES91TgM1/3RKAx3VEbjlwNU7KVlc2nRu2oBSBI2HLOLYvD36iQWFqqPuFbzEBVNTHOM&#10;nVF/Ehe+3SBcSy7m8+i0M1Zuy/YBjrZhfqXXhocwoT0a5jsPhYxtDJS1PHVM4nDHVnWLGLbnUo9e&#10;D5+L2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X/4N61QAAAAcBAAAPAAAAAAAAAAEAIAAAACIA&#10;AABkcnMvZG93bnJldi54bWxQSwECFAAUAAAACACHTuJA3g3ghkUCAAB2BAAADgAAAAAAAAABACAA&#10;AAAkAQAAZHJzL2Uyb0RvYy54bWxQSwUGAAAAAAYABgBZAQAA2wUAAAAA&#10;">
                <v:fill on="t" focussize="0,0"/>
                <v:stroke weight="0.5pt" color="#000000 [3204]" joinstyle="round"/>
                <v:imagedata o:title=""/>
                <o:lock v:ext="edit" aspectratio="f"/>
                <v:textbox>
                  <w:txbxContent>
                    <w:p>
                      <w:pPr>
                        <w:keepNext w:val="0"/>
                        <w:keepLines w:val="0"/>
                        <w:widowControl/>
                        <w:suppressLineNumbers w:val="0"/>
                        <w:pBdr>
                          <w:top w:val="none" w:color="auto" w:sz="0" w:space="0"/>
                          <w:left w:val="none" w:color="auto" w:sz="0" w:space="0"/>
                          <w:bottom w:val="none" w:color="auto" w:sz="0" w:space="0"/>
                        </w:pBdr>
                        <w:shd w:val="clear"/>
                        <w:wordWrap w:val="0"/>
                        <w:spacing w:before="0" w:beforeAutospacing="0" w:after="0" w:afterAutospacing="0" w:line="600" w:lineRule="atLeast"/>
                        <w:ind w:left="0" w:right="0" w:firstLine="502" w:firstLineChars="200"/>
                        <w:jc w:val="left"/>
                        <w:rPr>
                          <w:rFonts w:hint="eastAsia" w:asciiTheme="minorEastAsia" w:hAnsiTheme="minorEastAsia" w:eastAsiaTheme="minorEastAsia" w:cstheme="minorEastAsia"/>
                          <w:b/>
                          <w:bCs/>
                          <w:color w:val="333333"/>
                          <w:kern w:val="0"/>
                          <w:sz w:val="25"/>
                          <w:szCs w:val="25"/>
                          <w:shd w:val="clear" w:color="auto" w:fill="auto"/>
                          <w:lang w:val="en-US" w:eastAsia="zh-CN" w:bidi="ar"/>
                        </w:rPr>
                      </w:pPr>
                      <w:r>
                        <w:rPr>
                          <w:rFonts w:hint="eastAsia" w:asciiTheme="minorEastAsia" w:hAnsiTheme="minorEastAsia" w:eastAsiaTheme="minorEastAsia" w:cstheme="minorEastAsia"/>
                          <w:b/>
                          <w:bCs/>
                          <w:color w:val="333333"/>
                          <w:kern w:val="0"/>
                          <w:sz w:val="25"/>
                          <w:szCs w:val="25"/>
                          <w:shd w:val="clear" w:color="auto" w:fill="auto"/>
                          <w:lang w:val="en-US" w:eastAsia="zh-CN" w:bidi="ar"/>
                        </w:rPr>
                        <w:t>项目概况</w:t>
                      </w:r>
                    </w:p>
                    <w:p>
                      <w:pPr>
                        <w:keepNext w:val="0"/>
                        <w:keepLines w:val="0"/>
                        <w:widowControl/>
                        <w:suppressLineNumbers w:val="0"/>
                        <w:pBdr>
                          <w:top w:val="none" w:color="auto" w:sz="0" w:space="0"/>
                          <w:left w:val="none" w:color="auto" w:sz="0" w:space="0"/>
                          <w:bottom w:val="none" w:color="auto" w:sz="0" w:space="0"/>
                        </w:pBdr>
                        <w:shd w:val="clear"/>
                        <w:wordWrap w:val="0"/>
                        <w:spacing w:before="0" w:beforeAutospacing="0" w:after="0" w:afterAutospacing="0" w:line="600" w:lineRule="atLeast"/>
                        <w:ind w:left="0" w:right="0" w:firstLine="502" w:firstLineChars="200"/>
                        <w:jc w:val="left"/>
                        <w:rPr>
                          <w:rFonts w:hint="eastAsia" w:asciiTheme="minorEastAsia" w:hAnsiTheme="minorEastAsia" w:eastAsiaTheme="minorEastAsia" w:cstheme="minorEastAsia"/>
                          <w:b/>
                          <w:bCs/>
                          <w:color w:val="333333"/>
                          <w:kern w:val="0"/>
                          <w:sz w:val="25"/>
                          <w:szCs w:val="25"/>
                          <w:shd w:val="clear" w:color="auto" w:fill="auto"/>
                          <w:lang w:val="en-US" w:eastAsia="zh-CN" w:bidi="ar"/>
                        </w:rPr>
                      </w:pPr>
                      <w:r>
                        <w:rPr>
                          <w:rFonts w:hint="eastAsia" w:asciiTheme="minorEastAsia" w:hAnsiTheme="minorEastAsia" w:eastAsiaTheme="minorEastAsia" w:cstheme="minorEastAsia"/>
                          <w:b/>
                          <w:bCs/>
                          <w:color w:val="333333"/>
                          <w:kern w:val="0"/>
                          <w:sz w:val="25"/>
                          <w:szCs w:val="25"/>
                          <w:shd w:val="clear" w:color="auto" w:fill="auto"/>
                          <w:lang w:val="en-US" w:eastAsia="zh-CN" w:bidi="ar"/>
                        </w:rPr>
                        <w:t>食堂食材联合采购项目招标项目的潜在投标人应在请到和田地区公共资源交易网http://36.107.230.199:8081/TPBidder/memberLogin交易文件领取菜单领取交易文件获取招标文件，</w:t>
                      </w:r>
                      <w:r>
                        <w:rPr>
                          <w:rFonts w:hint="eastAsia" w:asciiTheme="minorEastAsia" w:hAnsiTheme="minorEastAsia" w:eastAsiaTheme="minorEastAsia" w:cstheme="minorEastAsia"/>
                          <w:b/>
                          <w:bCs/>
                          <w:color w:val="333333"/>
                          <w:kern w:val="0"/>
                          <w:sz w:val="25"/>
                          <w:szCs w:val="25"/>
                          <w:highlight w:val="yellow"/>
                          <w:shd w:val="clear" w:color="auto" w:fill="auto"/>
                          <w:lang w:val="en-US" w:eastAsia="zh-CN" w:bidi="ar"/>
                        </w:rPr>
                        <w:t>并于2021年08月2</w:t>
                      </w:r>
                      <w:r>
                        <w:rPr>
                          <w:rFonts w:hint="eastAsia" w:asciiTheme="minorEastAsia" w:hAnsiTheme="minorEastAsia" w:cstheme="minorEastAsia"/>
                          <w:b/>
                          <w:bCs/>
                          <w:color w:val="333333"/>
                          <w:kern w:val="0"/>
                          <w:sz w:val="25"/>
                          <w:szCs w:val="25"/>
                          <w:highlight w:val="yellow"/>
                          <w:shd w:val="clear" w:color="auto" w:fill="auto"/>
                          <w:lang w:val="en-US" w:eastAsia="zh-CN" w:bidi="ar"/>
                        </w:rPr>
                        <w:t>4</w:t>
                      </w:r>
                      <w:r>
                        <w:rPr>
                          <w:rFonts w:hint="eastAsia" w:asciiTheme="minorEastAsia" w:hAnsiTheme="minorEastAsia" w:eastAsiaTheme="minorEastAsia" w:cstheme="minorEastAsia"/>
                          <w:b/>
                          <w:bCs/>
                          <w:color w:val="333333"/>
                          <w:kern w:val="0"/>
                          <w:sz w:val="25"/>
                          <w:szCs w:val="25"/>
                          <w:highlight w:val="yellow"/>
                          <w:shd w:val="clear" w:color="auto" w:fill="auto"/>
                          <w:lang w:val="en-US" w:eastAsia="zh-CN" w:bidi="ar"/>
                        </w:rPr>
                        <w:t>日11:00</w:t>
                      </w:r>
                      <w:r>
                        <w:rPr>
                          <w:rFonts w:hint="eastAsia" w:asciiTheme="minorEastAsia" w:hAnsiTheme="minorEastAsia" w:eastAsiaTheme="minorEastAsia" w:cstheme="minorEastAsia"/>
                          <w:b/>
                          <w:bCs/>
                          <w:color w:val="333333"/>
                          <w:kern w:val="0"/>
                          <w:sz w:val="25"/>
                          <w:szCs w:val="25"/>
                          <w:shd w:val="clear" w:color="auto" w:fill="auto"/>
                          <w:lang w:val="en-US" w:eastAsia="zh-CN" w:bidi="ar"/>
                        </w:rPr>
                        <w:t>（北京时间）前递交（上传）投标文件。</w:t>
                      </w:r>
                    </w:p>
                  </w:txbxContent>
                </v:textbox>
                <w10:wrap type="square"/>
              </v:shape>
            </w:pict>
          </mc:Fallback>
        </mc:AlternateContent>
      </w:r>
      <w:r>
        <w:rPr>
          <w:rFonts w:hint="eastAsia" w:ascii="宋体" w:hAnsi="宋体" w:eastAsia="宋体" w:cs="宋体"/>
          <w:b/>
          <w:bCs/>
          <w:color w:val="333333"/>
          <w:kern w:val="0"/>
          <w:sz w:val="28"/>
          <w:szCs w:val="28"/>
          <w:highlight w:val="none"/>
          <w:shd w:val="clear" w:color="auto" w:fill="auto"/>
          <w:lang w:val="en-US" w:eastAsia="zh-CN" w:bidi="ar"/>
        </w:rPr>
        <w:t>一、</w:t>
      </w:r>
      <w:r>
        <w:rPr>
          <w:rFonts w:hint="eastAsia" w:ascii="宋体" w:hAnsi="宋体" w:eastAsia="宋体" w:cs="宋体"/>
          <w:b/>
          <w:bCs/>
          <w:color w:val="auto"/>
          <w:kern w:val="0"/>
          <w:sz w:val="28"/>
          <w:szCs w:val="28"/>
          <w:highlight w:val="none"/>
          <w:shd w:val="clear" w:color="auto" w:fill="auto"/>
          <w:lang w:val="en-US" w:eastAsia="zh-CN" w:bidi="ar"/>
        </w:rPr>
        <w:t>项目基本情况</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default" w:ascii="宋体" w:hAnsi="宋体" w:eastAsia="宋体" w:cs="宋体"/>
          <w:color w:val="auto"/>
          <w:sz w:val="28"/>
          <w:szCs w:val="28"/>
          <w:highlight w:val="none"/>
          <w:shd w:val="clear" w:color="auto" w:fill="auto"/>
          <w:lang w:val="en-US"/>
        </w:rPr>
      </w:pPr>
      <w:r>
        <w:rPr>
          <w:rFonts w:hint="eastAsia" w:ascii="宋体" w:hAnsi="宋体" w:eastAsia="宋体" w:cs="宋体"/>
          <w:color w:val="auto"/>
          <w:kern w:val="0"/>
          <w:sz w:val="28"/>
          <w:szCs w:val="28"/>
          <w:highlight w:val="none"/>
          <w:shd w:val="clear" w:color="auto" w:fill="auto"/>
          <w:lang w:val="en-US" w:eastAsia="zh-CN" w:bidi="ar"/>
        </w:rPr>
        <w:t>项目编号：JZDXJ-DL-20210046</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项目名称：食堂食材联合采购项目</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预算金额（元）：16808900元;</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最高限价（元）：16808900元</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采购需求：</w:t>
      </w:r>
    </w:p>
    <w:tbl>
      <w:tblPr>
        <w:tblStyle w:val="4"/>
        <w:tblW w:w="90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49"/>
        <w:gridCol w:w="1436"/>
        <w:gridCol w:w="783"/>
        <w:gridCol w:w="2452"/>
        <w:gridCol w:w="590"/>
        <w:gridCol w:w="2025"/>
        <w:gridCol w:w="7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87" w:hRule="atLeast"/>
          <w:jc w:val="center"/>
        </w:trPr>
        <w:tc>
          <w:tcPr>
            <w:tcW w:w="10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标项序号</w:t>
            </w:r>
          </w:p>
        </w:tc>
        <w:tc>
          <w:tcPr>
            <w:tcW w:w="14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标项名称</w:t>
            </w:r>
          </w:p>
        </w:tc>
        <w:tc>
          <w:tcPr>
            <w:tcW w:w="7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数量</w:t>
            </w:r>
          </w:p>
        </w:tc>
        <w:tc>
          <w:tcPr>
            <w:tcW w:w="24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采购内容</w:t>
            </w:r>
          </w:p>
        </w:tc>
        <w:tc>
          <w:tcPr>
            <w:tcW w:w="5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单位</w:t>
            </w:r>
          </w:p>
        </w:tc>
        <w:tc>
          <w:tcPr>
            <w:tcW w:w="20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简要规格描述</w:t>
            </w:r>
          </w:p>
        </w:tc>
        <w:tc>
          <w:tcPr>
            <w:tcW w:w="7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29" w:hRule="atLeast"/>
          <w:jc w:val="center"/>
        </w:trPr>
        <w:tc>
          <w:tcPr>
            <w:tcW w:w="10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1</w:t>
            </w:r>
          </w:p>
        </w:tc>
        <w:tc>
          <w:tcPr>
            <w:tcW w:w="14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lang w:val="en-US" w:eastAsia="zh-CN"/>
              </w:rPr>
            </w:pPr>
            <w:r>
              <w:rPr>
                <w:rFonts w:hint="eastAsia" w:ascii="宋体" w:hAnsi="宋体" w:eastAsia="宋体" w:cs="宋体"/>
                <w:color w:val="auto"/>
                <w:sz w:val="28"/>
                <w:szCs w:val="28"/>
                <w:highlight w:val="none"/>
                <w:shd w:val="clear" w:color="auto" w:fill="auto"/>
                <w:lang w:val="en-US" w:eastAsia="zh-CN"/>
              </w:rPr>
              <w:t>第一包</w:t>
            </w:r>
          </w:p>
        </w:tc>
        <w:tc>
          <w:tcPr>
            <w:tcW w:w="7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1</w:t>
            </w:r>
          </w:p>
        </w:tc>
        <w:tc>
          <w:tcPr>
            <w:tcW w:w="24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肉类、蔬菜类、水果类</w:t>
            </w:r>
            <w:r>
              <w:rPr>
                <w:rFonts w:hint="eastAsia" w:ascii="宋体" w:hAnsi="宋体" w:eastAsia="宋体" w:cs="宋体"/>
                <w:color w:val="auto"/>
                <w:sz w:val="28"/>
                <w:szCs w:val="28"/>
                <w:highlight w:val="none"/>
                <w:shd w:val="clear" w:color="auto" w:fill="auto"/>
                <w:lang w:val="en-US" w:eastAsia="zh-CN"/>
              </w:rPr>
              <w:t>等净菜、净肉</w:t>
            </w:r>
            <w:r>
              <w:rPr>
                <w:rFonts w:hint="eastAsia" w:ascii="宋体" w:hAnsi="宋体" w:eastAsia="宋体" w:cs="宋体"/>
                <w:color w:val="auto"/>
                <w:sz w:val="28"/>
                <w:szCs w:val="28"/>
                <w:highlight w:val="none"/>
                <w:shd w:val="clear" w:color="auto" w:fill="auto"/>
              </w:rPr>
              <w:t>；</w:t>
            </w:r>
          </w:p>
        </w:tc>
        <w:tc>
          <w:tcPr>
            <w:tcW w:w="5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批</w:t>
            </w:r>
          </w:p>
        </w:tc>
        <w:tc>
          <w:tcPr>
            <w:tcW w:w="20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具体参数详见招标文件</w:t>
            </w:r>
          </w:p>
        </w:tc>
        <w:tc>
          <w:tcPr>
            <w:tcW w:w="7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sz w:val="28"/>
                <w:szCs w:val="28"/>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29" w:hRule="atLeast"/>
          <w:jc w:val="center"/>
        </w:trPr>
        <w:tc>
          <w:tcPr>
            <w:tcW w:w="1049"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default" w:ascii="宋体" w:hAnsi="宋体" w:eastAsia="宋体" w:cs="宋体"/>
                <w:color w:val="auto"/>
                <w:kern w:val="0"/>
                <w:sz w:val="28"/>
                <w:szCs w:val="28"/>
                <w:highlight w:val="none"/>
                <w:shd w:val="clear" w:color="auto" w:fill="auto"/>
                <w:lang w:val="en-US" w:eastAsia="zh-CN" w:bidi="ar"/>
              </w:rPr>
            </w:pPr>
            <w:r>
              <w:rPr>
                <w:rFonts w:hint="eastAsia" w:ascii="宋体" w:hAnsi="宋体" w:eastAsia="宋体" w:cs="宋体"/>
                <w:color w:val="auto"/>
                <w:kern w:val="0"/>
                <w:sz w:val="28"/>
                <w:szCs w:val="28"/>
                <w:highlight w:val="none"/>
                <w:shd w:val="clear" w:color="auto" w:fill="auto"/>
                <w:lang w:val="en-US" w:eastAsia="zh-CN" w:bidi="ar"/>
              </w:rPr>
              <w:t>2</w:t>
            </w:r>
          </w:p>
        </w:tc>
        <w:tc>
          <w:tcPr>
            <w:tcW w:w="143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default" w:ascii="宋体" w:hAnsi="宋体" w:eastAsia="宋体" w:cs="宋体"/>
                <w:color w:val="auto"/>
                <w:kern w:val="0"/>
                <w:sz w:val="28"/>
                <w:szCs w:val="28"/>
                <w:highlight w:val="none"/>
                <w:shd w:val="clear" w:color="auto" w:fill="auto"/>
                <w:lang w:val="en-US" w:eastAsia="zh-CN" w:bidi="ar"/>
              </w:rPr>
            </w:pPr>
            <w:r>
              <w:rPr>
                <w:rFonts w:hint="eastAsia" w:ascii="宋体" w:hAnsi="宋体" w:eastAsia="宋体" w:cs="宋体"/>
                <w:color w:val="auto"/>
                <w:kern w:val="0"/>
                <w:sz w:val="28"/>
                <w:szCs w:val="28"/>
                <w:highlight w:val="none"/>
                <w:shd w:val="clear" w:color="auto" w:fill="auto"/>
                <w:lang w:val="en-US" w:eastAsia="zh-CN" w:bidi="ar"/>
              </w:rPr>
              <w:t>第二包</w:t>
            </w:r>
          </w:p>
        </w:tc>
        <w:tc>
          <w:tcPr>
            <w:tcW w:w="783"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default" w:ascii="宋体" w:hAnsi="宋体" w:eastAsia="宋体" w:cs="宋体"/>
                <w:color w:val="auto"/>
                <w:kern w:val="0"/>
                <w:sz w:val="28"/>
                <w:szCs w:val="28"/>
                <w:highlight w:val="none"/>
                <w:shd w:val="clear" w:color="auto" w:fill="auto"/>
                <w:lang w:val="en-US" w:eastAsia="zh-CN" w:bidi="ar"/>
              </w:rPr>
            </w:pPr>
            <w:r>
              <w:rPr>
                <w:rFonts w:hint="eastAsia" w:ascii="宋体" w:hAnsi="宋体" w:eastAsia="宋体" w:cs="宋体"/>
                <w:color w:val="auto"/>
                <w:kern w:val="0"/>
                <w:sz w:val="28"/>
                <w:szCs w:val="28"/>
                <w:highlight w:val="none"/>
                <w:shd w:val="clear" w:color="auto" w:fill="auto"/>
                <w:lang w:val="en-US" w:eastAsia="zh-CN" w:bidi="ar"/>
              </w:rPr>
              <w:t>1</w:t>
            </w:r>
          </w:p>
        </w:tc>
        <w:tc>
          <w:tcPr>
            <w:tcW w:w="24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kern w:val="0"/>
                <w:sz w:val="28"/>
                <w:szCs w:val="28"/>
                <w:highlight w:val="none"/>
                <w:shd w:val="clear" w:color="auto" w:fill="auto"/>
                <w:lang w:val="en-US" w:eastAsia="zh-CN" w:bidi="ar"/>
              </w:rPr>
            </w:pPr>
            <w:r>
              <w:rPr>
                <w:rFonts w:hint="eastAsia" w:ascii="宋体" w:hAnsi="宋体" w:eastAsia="宋体" w:cs="宋体"/>
                <w:color w:val="auto"/>
                <w:kern w:val="0"/>
                <w:sz w:val="28"/>
                <w:szCs w:val="28"/>
                <w:highlight w:val="none"/>
                <w:shd w:val="clear" w:color="auto" w:fill="auto"/>
                <w:lang w:val="en-US" w:eastAsia="zh-CN" w:bidi="ar"/>
              </w:rPr>
              <w:t>粮油类、副食品、调料、奶制品、蛋禽类；</w:t>
            </w:r>
          </w:p>
        </w:tc>
        <w:tc>
          <w:tcPr>
            <w:tcW w:w="590"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kern w:val="0"/>
                <w:sz w:val="28"/>
                <w:szCs w:val="28"/>
                <w:highlight w:val="none"/>
                <w:shd w:val="clear" w:color="auto" w:fill="auto"/>
                <w:lang w:val="en-US" w:eastAsia="zh-CN" w:bidi="ar"/>
              </w:rPr>
            </w:pPr>
            <w:r>
              <w:rPr>
                <w:rFonts w:hint="eastAsia" w:ascii="宋体" w:hAnsi="宋体" w:eastAsia="宋体" w:cs="宋体"/>
                <w:color w:val="auto"/>
                <w:kern w:val="0"/>
                <w:sz w:val="28"/>
                <w:szCs w:val="28"/>
                <w:highlight w:val="none"/>
                <w:shd w:val="clear" w:color="auto" w:fill="auto"/>
                <w:lang w:val="en-US" w:eastAsia="zh-CN" w:bidi="ar"/>
              </w:rPr>
              <w:t>批</w:t>
            </w:r>
          </w:p>
        </w:tc>
        <w:tc>
          <w:tcPr>
            <w:tcW w:w="20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kern w:val="0"/>
                <w:sz w:val="28"/>
                <w:szCs w:val="28"/>
                <w:highlight w:val="none"/>
                <w:shd w:val="clear" w:color="auto" w:fill="auto"/>
                <w:lang w:val="en-US" w:eastAsia="zh-CN" w:bidi="ar"/>
              </w:rPr>
            </w:pPr>
            <w:r>
              <w:rPr>
                <w:rFonts w:hint="eastAsia" w:ascii="宋体" w:hAnsi="宋体" w:eastAsia="宋体" w:cs="宋体"/>
                <w:color w:val="auto"/>
                <w:kern w:val="0"/>
                <w:sz w:val="28"/>
                <w:szCs w:val="28"/>
                <w:highlight w:val="none"/>
                <w:shd w:val="clear" w:color="auto" w:fill="auto"/>
                <w:lang w:val="en-US" w:eastAsia="zh-CN" w:bidi="ar"/>
              </w:rPr>
              <w:t>具体参数详见招标文件</w:t>
            </w:r>
          </w:p>
        </w:tc>
        <w:tc>
          <w:tcPr>
            <w:tcW w:w="761"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shd w:val="clear"/>
              <w:kinsoku/>
              <w:overflowPunct/>
              <w:topLinePunct w:val="0"/>
              <w:autoSpaceDE/>
              <w:autoSpaceDN/>
              <w:bidi w:val="0"/>
              <w:snapToGrid/>
              <w:spacing w:line="440" w:lineRule="exact"/>
              <w:jc w:val="center"/>
              <w:rPr>
                <w:rFonts w:hint="eastAsia" w:ascii="宋体" w:hAnsi="宋体" w:eastAsia="宋体" w:cs="宋体"/>
                <w:color w:val="auto"/>
                <w:kern w:val="0"/>
                <w:sz w:val="28"/>
                <w:szCs w:val="28"/>
                <w:highlight w:val="none"/>
                <w:shd w:val="clear" w:color="auto" w:fill="auto"/>
                <w:lang w:val="en-US" w:eastAsia="zh-CN" w:bidi="ar"/>
              </w:rPr>
            </w:pPr>
          </w:p>
        </w:tc>
      </w:tr>
    </w:tbl>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default" w:ascii="宋体" w:hAnsi="宋体" w:eastAsia="宋体" w:cs="宋体"/>
          <w:color w:val="auto"/>
          <w:sz w:val="28"/>
          <w:szCs w:val="28"/>
          <w:highlight w:val="none"/>
          <w:shd w:val="clear" w:color="auto" w:fill="auto"/>
          <w:lang w:val="en-US"/>
        </w:rPr>
      </w:pPr>
      <w:r>
        <w:rPr>
          <w:rFonts w:hint="eastAsia" w:ascii="宋体" w:hAnsi="宋体" w:eastAsia="宋体" w:cs="宋体"/>
          <w:color w:val="auto"/>
          <w:kern w:val="0"/>
          <w:sz w:val="28"/>
          <w:szCs w:val="28"/>
          <w:highlight w:val="none"/>
          <w:shd w:val="clear" w:color="auto" w:fill="auto"/>
          <w:lang w:val="en-US" w:eastAsia="zh-CN" w:bidi="ar"/>
        </w:rPr>
        <w:t>合同履约期限：自签订合同之日起一年。</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本项目不接受联合体投标。</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本项目采用电子投标。</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0"/>
        <w:jc w:val="left"/>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bidi="ar"/>
        </w:rPr>
        <w:t>二、申请人的资格要求：</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2.落实政府采购政策需满足的资格要求：财政部、国家发展改革委、生态环境部、市场监管总局《关于调整优化节能产品、环境标志产品政府采购执行机制的通知》（财库[2019]9号文）；财政部、工业和信息化部《关于印发《政府采购促进中小企业展暂行办法》的通知》（财库[2011]181号文）；</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3.本项目的特定资格要求：</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 xml:space="preserve">（1）具有经年审合格的三证合一营业执照原件； </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 xml:space="preserve">（2）法定代表人投标需携带《法定代表人证明书》原件及法定代表人身份证原件，委托代理人投标需携带《法定代表人授权委托书》原件及委托代理人身份证原件（法人及被委托人需提供所在公司缴纳社保的证明，提供近3个月的社保缴费个人明细）； </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 xml:space="preserve">（3）提供会计师事务所出具的2020年度财务审计报告原件（近一年新成立公司需提供银行资信证明）； </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 xml:space="preserve">（4）提供开标前近3个月依法缴纳税收证明； </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（5）提供了参加政府采购活动前三年内，在经营活动中没有重大违法记录的书面声明函原件。</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 xml:space="preserve">（6）单位负责人为同一人或者存在直接控股、管理关系的不同供应商，不得参加同一合同项下的政府采购活动的书面声明函原件； </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7）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经营异常名录的，将拒绝其参加本次政府采购活动，并提供投标单位中国裁判文书网（</w:t>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"http://wenshu.court.gov.cn/"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Style w:val="13"/>
          <w:rFonts w:hint="eastAsia" w:ascii="宋体" w:hAnsi="宋体" w:eastAsia="宋体" w:cs="宋体"/>
          <w:color w:val="auto"/>
          <w:sz w:val="28"/>
          <w:szCs w:val="28"/>
          <w:highlight w:val="none"/>
          <w:u w:val="none"/>
          <w:shd w:val="clear" w:color="auto" w:fill="auto"/>
        </w:rPr>
        <w:t>http://wenshu.court.gov.cn/</w:t>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shd w:val="clear" w:color="auto" w:fill="auto"/>
          <w:lang w:val="en-US" w:eastAsia="zh-CN" w:bidi="ar"/>
        </w:rPr>
        <w:t xml:space="preserve">）的查询记录,如三年内有不良记录的，将拒绝其参加本次政府采购活动（查询截止时点：本公告发布之日至响应文件递交截止时间之间任意时刻的查询，加盖单位鲜公章） </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kern w:val="0"/>
          <w:sz w:val="28"/>
          <w:szCs w:val="28"/>
          <w:highlight w:val="none"/>
          <w:shd w:val="clear" w:color="auto" w:fill="auto"/>
          <w:lang w:val="en-US" w:eastAsia="zh-CN" w:bidi="ar"/>
        </w:rPr>
      </w:pPr>
      <w:r>
        <w:rPr>
          <w:rFonts w:hint="eastAsia" w:ascii="宋体" w:hAnsi="宋体" w:eastAsia="宋体" w:cs="宋体"/>
          <w:color w:val="auto"/>
          <w:kern w:val="0"/>
          <w:sz w:val="28"/>
          <w:szCs w:val="28"/>
          <w:highlight w:val="none"/>
          <w:shd w:val="clear" w:color="auto" w:fill="auto"/>
          <w:lang w:val="en-US" w:eastAsia="zh-CN" w:bidi="ar"/>
        </w:rPr>
        <w:t>（8）第一标包投标方必须为企业或合作社或经营范围含有采购内容的公司，需提供从业人员健康证、动物防疫合格证或检疫证明的原件；</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kern w:val="0"/>
          <w:sz w:val="28"/>
          <w:szCs w:val="28"/>
          <w:highlight w:val="none"/>
          <w:shd w:val="clear" w:color="auto" w:fill="auto"/>
          <w:lang w:val="en-US" w:eastAsia="zh-CN" w:bidi="ar"/>
        </w:rPr>
      </w:pPr>
      <w:r>
        <w:rPr>
          <w:rFonts w:hint="eastAsia" w:ascii="宋体" w:hAnsi="宋体" w:eastAsia="宋体" w:cs="宋体"/>
          <w:color w:val="auto"/>
          <w:kern w:val="0"/>
          <w:sz w:val="28"/>
          <w:szCs w:val="28"/>
          <w:highlight w:val="none"/>
          <w:shd w:val="clear" w:color="auto" w:fill="auto"/>
          <w:lang w:val="en-US" w:eastAsia="zh-CN" w:bidi="ar"/>
        </w:rPr>
        <w:t>（9）第二包投标人若是经销商须具有《食品经营许可》或《食品流通许可证》原件、检验报告复印件；若是生产厂家需提供《生产许可证》原件、检验报告复印件；</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0"/>
        <w:jc w:val="left"/>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bidi="ar"/>
        </w:rPr>
        <w:t>三、获取招标文件</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时间：</w:t>
      </w:r>
      <w:r>
        <w:rPr>
          <w:rFonts w:hint="eastAsia" w:ascii="宋体" w:hAnsi="宋体" w:eastAsia="宋体" w:cs="宋体"/>
          <w:color w:val="auto"/>
          <w:kern w:val="0"/>
          <w:sz w:val="28"/>
          <w:szCs w:val="28"/>
          <w:highlight w:val="none"/>
          <w:shd w:val="clear" w:color="auto" w:fill="auto"/>
          <w:lang w:val="en-US" w:eastAsia="zh-CN" w:bidi="ar"/>
        </w:rPr>
        <w:t>2021年08月04日至2021年08月24日</w:t>
      </w:r>
      <w:r>
        <w:rPr>
          <w:rFonts w:hint="eastAsia" w:ascii="宋体" w:hAnsi="宋体" w:eastAsia="宋体" w:cs="宋体"/>
          <w:color w:val="auto"/>
          <w:kern w:val="0"/>
          <w:sz w:val="28"/>
          <w:szCs w:val="28"/>
          <w:highlight w:val="none"/>
          <w:shd w:val="clear" w:color="auto" w:fill="auto"/>
          <w:lang w:val="en-US" w:eastAsia="zh-CN" w:bidi="ar"/>
        </w:rPr>
        <w:t>（线上获取法定节假日均可 ）</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地点（网址）：请到和田地区公共资源交易</w:t>
      </w:r>
      <w:bookmarkStart w:id="0" w:name="_GoBack"/>
      <w:bookmarkEnd w:id="0"/>
      <w:r>
        <w:rPr>
          <w:rFonts w:hint="eastAsia" w:ascii="宋体" w:hAnsi="宋体" w:eastAsia="宋体" w:cs="宋体"/>
          <w:color w:val="auto"/>
          <w:kern w:val="0"/>
          <w:sz w:val="28"/>
          <w:szCs w:val="28"/>
          <w:highlight w:val="none"/>
          <w:shd w:val="clear" w:color="auto" w:fill="auto"/>
          <w:lang w:val="en-US" w:eastAsia="zh-CN" w:bidi="ar"/>
        </w:rPr>
        <w:t>网http://36.107.230.199:8081/TPBidder/memberLogin交易文件领取菜单领取交易文件</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方式：和田地区公共资源交易网（http://ggzy.xjht.gov.cn:8081/）该项目采购公告下方点击“我要报名”注册账号登录后获取采购文件</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售价（元）：0.0元</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0"/>
        <w:jc w:val="left"/>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bidi="ar"/>
        </w:rPr>
        <w:t>四、提交（上传）投标文件截止时间、开标时间和地点（网址）</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提交（上传）投标文件截止时间：</w:t>
      </w:r>
      <w:r>
        <w:rPr>
          <w:rFonts w:hint="eastAsia" w:ascii="宋体" w:hAnsi="宋体" w:eastAsia="宋体" w:cs="宋体"/>
          <w:color w:val="auto"/>
          <w:kern w:val="0"/>
          <w:sz w:val="28"/>
          <w:szCs w:val="28"/>
          <w:highlight w:val="none"/>
          <w:shd w:val="clear" w:color="auto" w:fill="auto"/>
          <w:lang w:val="en-US" w:eastAsia="zh-CN" w:bidi="ar"/>
        </w:rPr>
        <w:t xml:space="preserve"> 2021年08月24日11:00</w:t>
      </w:r>
      <w:r>
        <w:rPr>
          <w:rFonts w:hint="eastAsia" w:ascii="宋体" w:hAnsi="宋体" w:eastAsia="宋体" w:cs="宋体"/>
          <w:color w:val="auto"/>
          <w:kern w:val="0"/>
          <w:sz w:val="28"/>
          <w:szCs w:val="28"/>
          <w:highlight w:val="none"/>
          <w:shd w:val="clear" w:color="auto" w:fill="auto"/>
          <w:lang w:val="en-US" w:eastAsia="zh-CN" w:bidi="ar"/>
        </w:rPr>
        <w:t>（北京时间）</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投标地点（网址）：</w:t>
      </w:r>
      <w:r>
        <w:rPr>
          <w:rFonts w:hint="eastAsia" w:ascii="宋体" w:hAnsi="宋体" w:eastAsia="宋体" w:cs="宋体"/>
          <w:color w:val="auto"/>
          <w:kern w:val="2"/>
          <w:sz w:val="28"/>
          <w:szCs w:val="28"/>
          <w:highlight w:val="none"/>
          <w:u w:val="single"/>
          <w:shd w:val="clear" w:color="auto" w:fill="auto"/>
          <w:lang w:val="en-US" w:eastAsia="zh-CN" w:bidi="ar"/>
        </w:rPr>
        <w:t>和田地区行政服务和公共资源交易中心三楼（和田市北京工业园区杭州大道78号）</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开标时间：2021年08月23日11:00（北京时间）</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0"/>
        <w:jc w:val="left"/>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bidi="ar"/>
        </w:rPr>
        <w:t>五、公告期限</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lang w:val="en-US" w:eastAsia="zh-CN" w:bidi="ar"/>
        </w:rPr>
        <w:t>自本公告发布之日起5个工作日。</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0"/>
        <w:jc w:val="left"/>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bidi="ar"/>
        </w:rPr>
        <w:t>六、其他补充事宜</w:t>
      </w:r>
    </w:p>
    <w:p>
      <w:pPr>
        <w:pStyle w:val="3"/>
        <w:keepNext w:val="0"/>
        <w:keepLines w:val="0"/>
        <w:pageBreakBefore w:val="0"/>
        <w:widowControl/>
        <w:suppressLineNumbers w:val="0"/>
        <w:shd w:val="clear"/>
        <w:kinsoku/>
        <w:wordWrap w:val="0"/>
        <w:overflowPunct/>
        <w:topLinePunct w:val="0"/>
        <w:autoSpaceDE/>
        <w:autoSpaceDN/>
        <w:bidi w:val="0"/>
        <w:adjustRightInd w:val="0"/>
        <w:snapToGrid/>
        <w:spacing w:before="50" w:beforeAutospacing="0" w:after="50" w:afterAutospacing="0" w:line="440" w:lineRule="exact"/>
        <w:ind w:left="0" w:right="0" w:firstLine="420"/>
        <w:textAlignment w:val="baseline"/>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vertAlign w:val="baseline"/>
        </w:rPr>
        <w:t> 注意事项:</w:t>
      </w:r>
    </w:p>
    <w:p>
      <w:pPr>
        <w:pStyle w:val="3"/>
        <w:keepNext w:val="0"/>
        <w:keepLines w:val="0"/>
        <w:pageBreakBefore w:val="0"/>
        <w:widowControl/>
        <w:suppressLineNumbers w:val="0"/>
        <w:shd w:val="clear"/>
        <w:kinsoku/>
        <w:wordWrap w:val="0"/>
        <w:overflowPunct/>
        <w:topLinePunct w:val="0"/>
        <w:autoSpaceDE/>
        <w:autoSpaceDN/>
        <w:bidi w:val="0"/>
        <w:adjustRightInd w:val="0"/>
        <w:snapToGrid/>
        <w:spacing w:before="50" w:beforeAutospacing="0" w:after="50" w:afterAutospacing="0" w:line="440" w:lineRule="exact"/>
        <w:ind w:left="0" w:right="0" w:firstLine="420"/>
        <w:textAlignment w:val="baseline"/>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vertAlign w:val="baseline"/>
        </w:rPr>
        <w:t> ①、投标单位须办理CA数字证书（CA数字证书办理具体事宜见和田地区公共资源交易网服务指南-办事指南），通过CA数字证书登陆和田公共资源交易系统进行填</w:t>
      </w:r>
    </w:p>
    <w:p>
      <w:pPr>
        <w:pStyle w:val="3"/>
        <w:keepNext w:val="0"/>
        <w:keepLines w:val="0"/>
        <w:pageBreakBefore w:val="0"/>
        <w:widowControl/>
        <w:suppressLineNumbers w:val="0"/>
        <w:shd w:val="clear"/>
        <w:kinsoku/>
        <w:wordWrap w:val="0"/>
        <w:overflowPunct/>
        <w:topLinePunct w:val="0"/>
        <w:autoSpaceDE/>
        <w:autoSpaceDN/>
        <w:bidi w:val="0"/>
        <w:adjustRightInd w:val="0"/>
        <w:snapToGrid/>
        <w:spacing w:before="50" w:beforeAutospacing="0" w:after="50" w:afterAutospacing="0" w:line="440" w:lineRule="exact"/>
        <w:ind w:left="0" w:right="0" w:firstLine="420"/>
        <w:textAlignment w:val="baseline"/>
        <w:rPr>
          <w:rFonts w:hint="eastAsia" w:ascii="宋体" w:hAnsi="宋体" w:eastAsia="宋体" w:cs="宋体"/>
          <w:color w:val="auto"/>
          <w:kern w:val="0"/>
          <w:sz w:val="28"/>
          <w:szCs w:val="28"/>
          <w:highlight w:val="none"/>
          <w:shd w:val="clear" w:color="auto" w:fill="auto"/>
          <w:vertAlign w:val="baseline"/>
        </w:rPr>
      </w:pPr>
      <w:r>
        <w:rPr>
          <w:rFonts w:hint="eastAsia" w:ascii="宋体" w:hAnsi="宋体" w:eastAsia="宋体" w:cs="宋体"/>
          <w:color w:val="auto"/>
          <w:kern w:val="0"/>
          <w:sz w:val="28"/>
          <w:szCs w:val="28"/>
          <w:highlight w:val="none"/>
          <w:shd w:val="clear" w:color="auto" w:fill="auto"/>
          <w:vertAlign w:val="baseline"/>
        </w:rPr>
        <w:t> 报入库信息；信息审核后方可进行在和田公共资源交易系统各主体类型下领取采购文件。具体注册事宜见和田公共资源交易信息网服务指南-下载中心。</w:t>
      </w:r>
    </w:p>
    <w:p>
      <w:pPr>
        <w:pStyle w:val="3"/>
        <w:keepNext w:val="0"/>
        <w:keepLines w:val="0"/>
        <w:pageBreakBefore w:val="0"/>
        <w:widowControl/>
        <w:suppressLineNumbers w:val="0"/>
        <w:shd w:val="clear"/>
        <w:kinsoku/>
        <w:wordWrap w:val="0"/>
        <w:overflowPunct/>
        <w:topLinePunct w:val="0"/>
        <w:autoSpaceDE/>
        <w:autoSpaceDN/>
        <w:bidi w:val="0"/>
        <w:adjustRightInd w:val="0"/>
        <w:snapToGrid/>
        <w:spacing w:before="50" w:beforeAutospacing="0" w:after="50" w:afterAutospacing="0" w:line="440" w:lineRule="exact"/>
        <w:ind w:left="0" w:right="0" w:firstLine="420"/>
        <w:textAlignment w:val="baseline"/>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vertAlign w:val="baseline"/>
        </w:rPr>
        <w:t>②、请在和田公共资源交易平台（</w:t>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"http://ggzy.xjht.gov.cn:8081/"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Style w:val="13"/>
          <w:rFonts w:hint="eastAsia" w:ascii="宋体" w:hAnsi="宋体" w:eastAsia="宋体" w:cs="宋体"/>
          <w:color w:val="auto"/>
          <w:kern w:val="0"/>
          <w:sz w:val="28"/>
          <w:szCs w:val="28"/>
          <w:highlight w:val="none"/>
          <w:u w:val="none"/>
          <w:shd w:val="clear" w:color="auto" w:fill="auto"/>
          <w:vertAlign w:val="baseline"/>
        </w:rPr>
        <w:t>http://ggzy.xjht.gov.cn:8081</w:t>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shd w:val="clear" w:color="auto" w:fill="auto"/>
          <w:vertAlign w:val="baseline"/>
        </w:rPr>
        <w:t>）登录后，进行下载采购文件。请各供应商获取招标文件后及时关注交易平台答疑文件获取栏目。</w:t>
      </w:r>
    </w:p>
    <w:p>
      <w:pPr>
        <w:pStyle w:val="3"/>
        <w:keepNext w:val="0"/>
        <w:keepLines w:val="0"/>
        <w:pageBreakBefore w:val="0"/>
        <w:widowControl/>
        <w:suppressLineNumbers w:val="0"/>
        <w:shd w:val="clear"/>
        <w:kinsoku/>
        <w:wordWrap w:val="0"/>
        <w:overflowPunct/>
        <w:topLinePunct w:val="0"/>
        <w:autoSpaceDE/>
        <w:autoSpaceDN/>
        <w:bidi w:val="0"/>
        <w:adjustRightInd w:val="0"/>
        <w:snapToGrid/>
        <w:spacing w:before="50" w:beforeAutospacing="0" w:after="50" w:afterAutospacing="0" w:line="440" w:lineRule="exact"/>
        <w:ind w:left="0" w:right="0" w:firstLine="420"/>
        <w:textAlignment w:val="baseline"/>
        <w:rPr>
          <w:rFonts w:hint="eastAsia" w:ascii="宋体" w:hAnsi="宋体" w:eastAsia="宋体" w:cs="宋体"/>
          <w:color w:val="auto"/>
          <w:kern w:val="0"/>
          <w:sz w:val="28"/>
          <w:szCs w:val="28"/>
          <w:highlight w:val="none"/>
          <w:shd w:val="clear" w:color="auto" w:fill="auto"/>
          <w:vertAlign w:val="baseline"/>
        </w:rPr>
      </w:pPr>
      <w:r>
        <w:rPr>
          <w:rFonts w:hint="eastAsia" w:ascii="宋体" w:hAnsi="宋体" w:eastAsia="宋体" w:cs="宋体"/>
          <w:color w:val="auto"/>
          <w:kern w:val="0"/>
          <w:sz w:val="28"/>
          <w:szCs w:val="28"/>
          <w:highlight w:val="none"/>
          <w:shd w:val="clear" w:color="auto" w:fill="auto"/>
          <w:vertAlign w:val="baseline"/>
        </w:rPr>
        <w:t>③、查看招标文件使用新点投标文件制作软件（和田版），具体事宜见和田公共资源交易信息网服务指南-下载中心下载【新点投标文件制作软件(和田版) 】</w:t>
      </w:r>
    </w:p>
    <w:p>
      <w:pPr>
        <w:pStyle w:val="3"/>
        <w:keepNext w:val="0"/>
        <w:keepLines w:val="0"/>
        <w:pageBreakBefore w:val="0"/>
        <w:widowControl/>
        <w:suppressLineNumbers w:val="0"/>
        <w:shd w:val="clear"/>
        <w:kinsoku/>
        <w:wordWrap w:val="0"/>
        <w:overflowPunct/>
        <w:topLinePunct w:val="0"/>
        <w:autoSpaceDE/>
        <w:autoSpaceDN/>
        <w:bidi w:val="0"/>
        <w:adjustRightInd w:val="0"/>
        <w:snapToGrid/>
        <w:spacing w:before="50" w:beforeAutospacing="0" w:after="50" w:afterAutospacing="0" w:line="440" w:lineRule="exact"/>
        <w:ind w:left="0" w:right="0" w:firstLine="420"/>
        <w:textAlignment w:val="baseline"/>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kern w:val="0"/>
          <w:sz w:val="28"/>
          <w:szCs w:val="28"/>
          <w:highlight w:val="none"/>
          <w:shd w:val="clear" w:color="auto" w:fill="auto"/>
          <w:vertAlign w:val="baseline"/>
        </w:rPr>
        <w:t>投标单位应在2021年8月</w:t>
      </w:r>
      <w:r>
        <w:rPr>
          <w:rFonts w:hint="eastAsia" w:ascii="宋体" w:hAnsi="宋体" w:eastAsia="宋体" w:cs="宋体"/>
          <w:color w:val="auto"/>
          <w:kern w:val="0"/>
          <w:sz w:val="28"/>
          <w:szCs w:val="28"/>
          <w:highlight w:val="none"/>
          <w:shd w:val="clear" w:color="auto" w:fill="auto"/>
          <w:vertAlign w:val="baseline"/>
          <w:lang w:val="en-US" w:eastAsia="zh-CN"/>
        </w:rPr>
        <w:t>23</w:t>
      </w:r>
      <w:r>
        <w:rPr>
          <w:rFonts w:hint="eastAsia" w:ascii="宋体" w:hAnsi="宋体" w:eastAsia="宋体" w:cs="宋体"/>
          <w:color w:val="auto"/>
          <w:kern w:val="0"/>
          <w:sz w:val="28"/>
          <w:szCs w:val="28"/>
          <w:highlight w:val="none"/>
          <w:shd w:val="clear" w:color="auto" w:fill="auto"/>
          <w:vertAlign w:val="baseline"/>
        </w:rPr>
        <w:t>日11：00（北京时间）之前将投标报名材料、项目联系人及联系电话发至我公司邮箱</w:t>
      </w:r>
      <w:r>
        <w:rPr>
          <w:rFonts w:hint="eastAsia" w:ascii="宋体" w:hAnsi="宋体" w:eastAsia="宋体" w:cs="宋体"/>
          <w:color w:val="auto"/>
          <w:kern w:val="0"/>
          <w:sz w:val="28"/>
          <w:szCs w:val="28"/>
          <w:highlight w:val="none"/>
          <w:u w:val="none"/>
          <w:shd w:val="clear" w:color="auto" w:fill="auto"/>
          <w:vertAlign w:val="baseline"/>
          <w:lang w:val="en-US" w:eastAsia="zh-CN"/>
        </w:rPr>
        <w:t>1506065303</w:t>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"mailto:771932362@qq.com"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Style w:val="13"/>
          <w:rFonts w:hint="eastAsia" w:ascii="宋体" w:hAnsi="宋体" w:eastAsia="宋体" w:cs="宋体"/>
          <w:color w:val="auto"/>
          <w:kern w:val="0"/>
          <w:sz w:val="28"/>
          <w:szCs w:val="28"/>
          <w:highlight w:val="none"/>
          <w:u w:val="none"/>
          <w:shd w:val="clear" w:color="auto" w:fill="auto"/>
          <w:vertAlign w:val="baseline"/>
        </w:rPr>
        <w:t>@qq.com</w:t>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Fonts w:hint="eastAsia" w:ascii="宋体" w:hAnsi="宋体" w:eastAsia="宋体" w:cs="宋体"/>
          <w:color w:val="auto"/>
          <w:kern w:val="0"/>
          <w:sz w:val="28"/>
          <w:szCs w:val="28"/>
          <w:highlight w:val="none"/>
          <w:u w:val="none"/>
          <w:shd w:val="clear" w:color="auto" w:fill="auto"/>
          <w:vertAlign w:val="baseline"/>
        </w:rPr>
        <w:fldChar w:fldCharType="begin"/>
      </w:r>
      <w:r>
        <w:rPr>
          <w:rFonts w:hint="eastAsia" w:ascii="宋体" w:hAnsi="宋体" w:eastAsia="宋体" w:cs="宋体"/>
          <w:color w:val="auto"/>
          <w:kern w:val="0"/>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vertAlign w:val="baseline"/>
        </w:rPr>
        <w:fldChar w:fldCharType="separate"/>
      </w:r>
      <w:r>
        <w:rPr>
          <w:rStyle w:val="13"/>
          <w:rFonts w:hint="eastAsia" w:ascii="宋体" w:hAnsi="宋体" w:eastAsia="宋体" w:cs="宋体"/>
          <w:color w:val="auto"/>
          <w:kern w:val="0"/>
          <w:sz w:val="28"/>
          <w:szCs w:val="28"/>
          <w:highlight w:val="none"/>
          <w:u w:val="none"/>
          <w:shd w:val="clear" w:color="auto" w:fill="auto"/>
          <w:vertAlign w:val="baseline"/>
        </w:rPr>
        <w:t>,2021</w:t>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t>年8月</w:t>
      </w:r>
      <w:r>
        <w:rPr>
          <w:rFonts w:hint="eastAsia" w:ascii="宋体" w:hAnsi="宋体" w:eastAsia="宋体" w:cs="宋体"/>
          <w:color w:val="auto"/>
          <w:kern w:val="0"/>
          <w:sz w:val="28"/>
          <w:szCs w:val="28"/>
          <w:highlight w:val="none"/>
          <w:u w:val="none"/>
          <w:shd w:val="clear" w:color="auto" w:fill="auto"/>
          <w:vertAlign w:val="baseline"/>
          <w:lang w:val="en-US" w:eastAsia="zh-CN"/>
        </w:rPr>
        <w:t>23</w:t>
      </w:r>
      <w:r>
        <w:rPr>
          <w:rFonts w:hint="eastAsia" w:ascii="宋体" w:hAnsi="宋体" w:eastAsia="宋体" w:cs="宋体"/>
          <w:color w:val="auto"/>
          <w:kern w:val="0"/>
          <w:sz w:val="28"/>
          <w:szCs w:val="28"/>
          <w:highlight w:val="none"/>
          <w:u w:val="none"/>
          <w:shd w:val="clear" w:color="auto" w:fill="auto"/>
          <w:vertAlign w:val="baseline"/>
        </w:rPr>
        <w:t>日11：00（北</w:t>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begin"/>
      </w:r>
      <w:r>
        <w:rPr>
          <w:rFonts w:hint="eastAsia" w:ascii="宋体" w:hAnsi="宋体" w:eastAsia="宋体" w:cs="宋体"/>
          <w:color w:val="auto"/>
          <w:sz w:val="28"/>
          <w:szCs w:val="28"/>
          <w:highlight w:val="none"/>
          <w:u w:val="none"/>
          <w:shd w:val="clear" w:color="auto" w:fill="auto"/>
          <w:vertAlign w:val="baseline"/>
        </w:rPr>
        <w:instrText xml:space="preserve"> HYPERLINK "mailto:372306205@qq.com,2021" </w:instrText>
      </w:r>
      <w:r>
        <w:rPr>
          <w:rFonts w:hint="eastAsia" w:ascii="宋体" w:hAnsi="宋体" w:eastAsia="宋体" w:cs="宋体"/>
          <w:color w:val="auto"/>
          <w:sz w:val="28"/>
          <w:szCs w:val="28"/>
          <w:highlight w:val="none"/>
          <w:u w:val="none"/>
          <w:shd w:val="clear" w:color="auto" w:fill="auto"/>
          <w:vertAlign w:val="baseline"/>
        </w:rPr>
        <w:fldChar w:fldCharType="separate"/>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sz w:val="28"/>
          <w:szCs w:val="28"/>
          <w:highlight w:val="none"/>
          <w:u w:val="none"/>
          <w:shd w:val="clear" w:color="auto" w:fill="auto"/>
          <w:vertAlign w:val="baseline"/>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Fonts w:hint="eastAsia" w:ascii="宋体" w:hAnsi="宋体" w:eastAsia="宋体" w:cs="宋体"/>
          <w:color w:val="auto"/>
          <w:kern w:val="0"/>
          <w:sz w:val="28"/>
          <w:szCs w:val="28"/>
          <w:highlight w:val="none"/>
          <w:u w:val="none"/>
          <w:shd w:val="clear" w:color="auto" w:fill="auto"/>
          <w:lang w:val="en-US" w:eastAsia="zh-CN" w:bidi="ar"/>
        </w:rPr>
        <w:fldChar w:fldCharType="begin"/>
      </w:r>
      <w:r>
        <w:rPr>
          <w:rFonts w:hint="eastAsia" w:ascii="宋体" w:hAnsi="宋体" w:eastAsia="宋体" w:cs="宋体"/>
          <w:color w:val="auto"/>
          <w:kern w:val="0"/>
          <w:sz w:val="28"/>
          <w:szCs w:val="28"/>
          <w:highlight w:val="none"/>
          <w:u w:val="none"/>
          <w:shd w:val="clear" w:color="auto" w:fill="auto"/>
          <w:lang w:val="en-US" w:eastAsia="zh-CN" w:bidi="ar"/>
        </w:rPr>
        <w:instrText xml:space="preserve"> HYPERLINK "mailto:372306205@qq.com,2021" </w:instrText>
      </w:r>
      <w:r>
        <w:rPr>
          <w:rFonts w:hint="eastAsia" w:ascii="宋体" w:hAnsi="宋体" w:eastAsia="宋体" w:cs="宋体"/>
          <w:color w:val="auto"/>
          <w:kern w:val="0"/>
          <w:sz w:val="28"/>
          <w:szCs w:val="28"/>
          <w:highlight w:val="none"/>
          <w:u w:val="none"/>
          <w:shd w:val="clear" w:color="auto" w:fill="auto"/>
          <w:lang w:val="en-US" w:eastAsia="zh-CN" w:bidi="ar"/>
        </w:rPr>
        <w:fldChar w:fldCharType="separate"/>
      </w:r>
      <w:r>
        <w:rPr>
          <w:rStyle w:val="13"/>
          <w:rFonts w:hint="eastAsia" w:ascii="宋体" w:hAnsi="宋体" w:eastAsia="宋体" w:cs="宋体"/>
          <w:color w:val="auto"/>
          <w:kern w:val="0"/>
          <w:sz w:val="28"/>
          <w:szCs w:val="28"/>
          <w:highlight w:val="none"/>
          <w:u w:val="none"/>
          <w:shd w:val="clear" w:color="auto" w:fill="auto"/>
          <w:vertAlign w:val="baseline"/>
        </w:rPr>
        <w:t>京时间）之后发送的视为无效报名。报名无效投标单位的投标文件开标现场将被拒绝接受，敬请投标人注意！</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0"/>
        <w:jc w:val="left"/>
        <w:rPr>
          <w:rFonts w:hint="eastAsia" w:ascii="宋体" w:hAnsi="宋体" w:eastAsia="宋体" w:cs="宋体"/>
          <w:b/>
          <w:bCs/>
          <w:color w:val="auto"/>
          <w:sz w:val="28"/>
          <w:szCs w:val="28"/>
          <w:highlight w:val="none"/>
          <w:u w:val="none"/>
          <w:shd w:val="clear" w:color="auto" w:fill="auto"/>
        </w:rPr>
      </w:pPr>
      <w:r>
        <w:rPr>
          <w:rStyle w:val="13"/>
          <w:rFonts w:hint="eastAsia" w:ascii="宋体" w:hAnsi="宋体" w:eastAsia="宋体" w:cs="宋体"/>
          <w:b/>
          <w:bCs/>
          <w:color w:val="auto"/>
          <w:sz w:val="28"/>
          <w:szCs w:val="28"/>
          <w:highlight w:val="none"/>
          <w:u w:val="none"/>
          <w:shd w:val="clear" w:color="auto" w:fill="auto"/>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rPr>
      </w:pPr>
      <w:r>
        <w:rPr>
          <w:rStyle w:val="13"/>
          <w:rFonts w:hint="eastAsia" w:ascii="宋体" w:hAnsi="宋体" w:eastAsia="宋体" w:cs="宋体"/>
          <w:color w:val="auto"/>
          <w:sz w:val="28"/>
          <w:szCs w:val="28"/>
          <w:highlight w:val="none"/>
          <w:u w:val="none"/>
          <w:shd w:val="clear" w:color="auto" w:fill="auto"/>
        </w:rPr>
        <w:t>1.采购人信息</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lang w:eastAsia="zh-CN"/>
        </w:rPr>
      </w:pPr>
      <w:r>
        <w:rPr>
          <w:rStyle w:val="13"/>
          <w:rFonts w:hint="eastAsia" w:ascii="宋体" w:hAnsi="宋体" w:eastAsia="宋体" w:cs="宋体"/>
          <w:color w:val="auto"/>
          <w:sz w:val="28"/>
          <w:szCs w:val="28"/>
          <w:highlight w:val="none"/>
          <w:u w:val="none"/>
          <w:shd w:val="clear" w:color="auto" w:fill="auto"/>
        </w:rPr>
        <w:t>名称：</w:t>
      </w:r>
      <w:r>
        <w:rPr>
          <w:rStyle w:val="13"/>
          <w:rFonts w:hint="eastAsia" w:ascii="宋体" w:hAnsi="宋体" w:eastAsia="宋体" w:cs="宋体"/>
          <w:color w:val="auto"/>
          <w:sz w:val="28"/>
          <w:szCs w:val="28"/>
          <w:highlight w:val="none"/>
          <w:u w:val="none"/>
          <w:shd w:val="clear" w:color="auto" w:fill="auto"/>
          <w:lang w:eastAsia="zh-CN"/>
        </w:rPr>
        <w:t>和田技师学院</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rPr>
      </w:pPr>
      <w:r>
        <w:rPr>
          <w:rStyle w:val="13"/>
          <w:rFonts w:hint="eastAsia" w:ascii="宋体" w:hAnsi="宋体" w:eastAsia="宋体" w:cs="宋体"/>
          <w:color w:val="auto"/>
          <w:sz w:val="28"/>
          <w:szCs w:val="28"/>
          <w:highlight w:val="none"/>
          <w:u w:val="none"/>
          <w:shd w:val="clear" w:color="auto" w:fill="auto"/>
        </w:rPr>
        <w:t>地址：和田市阿和公路66号</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lang w:eastAsia="zh-CN"/>
        </w:rPr>
      </w:pPr>
      <w:r>
        <w:rPr>
          <w:rStyle w:val="13"/>
          <w:rFonts w:hint="eastAsia" w:ascii="宋体" w:hAnsi="宋体" w:eastAsia="宋体" w:cs="宋体"/>
          <w:color w:val="auto"/>
          <w:sz w:val="28"/>
          <w:szCs w:val="28"/>
          <w:highlight w:val="none"/>
          <w:u w:val="none"/>
          <w:shd w:val="clear" w:color="auto" w:fill="auto"/>
        </w:rPr>
        <w:t>联系人：</w:t>
      </w:r>
      <w:r>
        <w:rPr>
          <w:rStyle w:val="13"/>
          <w:rFonts w:hint="eastAsia" w:ascii="宋体" w:hAnsi="宋体" w:eastAsia="宋体" w:cs="宋体"/>
          <w:color w:val="auto"/>
          <w:sz w:val="28"/>
          <w:szCs w:val="28"/>
          <w:highlight w:val="none"/>
          <w:u w:val="none"/>
          <w:shd w:val="clear" w:color="auto" w:fill="auto"/>
          <w:lang w:eastAsia="zh-CN"/>
        </w:rPr>
        <w:t>佧米力江·拜克尔</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lang w:eastAsia="zh-CN"/>
        </w:rPr>
      </w:pPr>
      <w:r>
        <w:rPr>
          <w:rStyle w:val="13"/>
          <w:rFonts w:hint="eastAsia" w:ascii="宋体" w:hAnsi="宋体" w:eastAsia="宋体" w:cs="宋体"/>
          <w:color w:val="auto"/>
          <w:sz w:val="28"/>
          <w:szCs w:val="28"/>
          <w:highlight w:val="none"/>
          <w:u w:val="none"/>
          <w:shd w:val="clear" w:color="auto" w:fill="auto"/>
        </w:rPr>
        <w:t>联系方式：</w:t>
      </w:r>
      <w:r>
        <w:rPr>
          <w:rStyle w:val="13"/>
          <w:rFonts w:hint="eastAsia" w:ascii="宋体" w:hAnsi="宋体" w:eastAsia="宋体" w:cs="宋体"/>
          <w:color w:val="auto"/>
          <w:sz w:val="28"/>
          <w:szCs w:val="28"/>
          <w:highlight w:val="none"/>
          <w:u w:val="none"/>
          <w:shd w:val="clear" w:color="auto" w:fill="auto"/>
          <w:lang w:eastAsia="zh-CN"/>
        </w:rPr>
        <w:t>13899644500</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rPr>
      </w:pPr>
      <w:r>
        <w:rPr>
          <w:rStyle w:val="13"/>
          <w:rFonts w:hint="eastAsia" w:ascii="宋体" w:hAnsi="宋体" w:eastAsia="宋体" w:cs="宋体"/>
          <w:color w:val="auto"/>
          <w:sz w:val="28"/>
          <w:szCs w:val="28"/>
          <w:highlight w:val="none"/>
          <w:u w:val="none"/>
          <w:shd w:val="clear" w:color="auto" w:fill="auto"/>
        </w:rPr>
        <w:t>2.采购代理机构信息</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rPr>
      </w:pPr>
      <w:r>
        <w:rPr>
          <w:rStyle w:val="13"/>
          <w:rFonts w:hint="eastAsia" w:ascii="宋体" w:hAnsi="宋体" w:eastAsia="宋体" w:cs="宋体"/>
          <w:color w:val="auto"/>
          <w:sz w:val="28"/>
          <w:szCs w:val="28"/>
          <w:highlight w:val="none"/>
          <w:u w:val="none"/>
          <w:shd w:val="clear" w:color="auto" w:fill="auto"/>
        </w:rPr>
        <w:t>名称：</w:t>
      </w:r>
      <w:r>
        <w:rPr>
          <w:rStyle w:val="13"/>
          <w:rFonts w:hint="eastAsia" w:ascii="宋体" w:hAnsi="宋体" w:eastAsia="宋体" w:cs="宋体"/>
          <w:color w:val="auto"/>
          <w:sz w:val="28"/>
          <w:szCs w:val="28"/>
          <w:highlight w:val="none"/>
          <w:u w:val="none"/>
          <w:shd w:val="clear" w:color="auto" w:fill="auto"/>
          <w:lang w:val="en-US" w:eastAsia="zh-CN"/>
        </w:rPr>
        <w:t>北京建智达工程管理股份有限公司</w:t>
      </w:r>
      <w:r>
        <w:rPr>
          <w:rStyle w:val="13"/>
          <w:rFonts w:hint="eastAsia" w:ascii="宋体" w:hAnsi="宋体" w:eastAsia="宋体" w:cs="宋体"/>
          <w:color w:val="auto"/>
          <w:sz w:val="28"/>
          <w:szCs w:val="28"/>
          <w:highlight w:val="none"/>
          <w:u w:val="none"/>
          <w:shd w:val="clear" w:color="auto" w:fill="auto"/>
        </w:rPr>
        <w:t xml:space="preserve"> </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rPr>
      </w:pPr>
      <w:r>
        <w:rPr>
          <w:rStyle w:val="13"/>
          <w:rFonts w:hint="eastAsia" w:ascii="宋体" w:hAnsi="宋体" w:eastAsia="宋体" w:cs="宋体"/>
          <w:color w:val="auto"/>
          <w:sz w:val="28"/>
          <w:szCs w:val="28"/>
          <w:highlight w:val="none"/>
          <w:u w:val="none"/>
          <w:shd w:val="clear" w:color="auto" w:fill="auto"/>
        </w:rPr>
        <w:t>地址：和田市人民街99号十四师小区B座1502室</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lang w:eastAsia="zh-CN"/>
        </w:rPr>
      </w:pPr>
      <w:r>
        <w:rPr>
          <w:rStyle w:val="13"/>
          <w:rFonts w:hint="eastAsia" w:ascii="宋体" w:hAnsi="宋体" w:eastAsia="宋体" w:cs="宋体"/>
          <w:color w:val="auto"/>
          <w:sz w:val="28"/>
          <w:szCs w:val="28"/>
          <w:highlight w:val="none"/>
          <w:u w:val="none"/>
          <w:shd w:val="clear" w:color="auto" w:fill="auto"/>
        </w:rPr>
        <w:t>联系人：</w:t>
      </w:r>
      <w:r>
        <w:rPr>
          <w:rStyle w:val="13"/>
          <w:rFonts w:hint="eastAsia" w:ascii="宋体" w:hAnsi="宋体" w:eastAsia="宋体" w:cs="宋体"/>
          <w:color w:val="auto"/>
          <w:sz w:val="28"/>
          <w:szCs w:val="28"/>
          <w:highlight w:val="none"/>
          <w:u w:val="none"/>
          <w:shd w:val="clear" w:color="auto" w:fill="auto"/>
          <w:lang w:val="en-US" w:eastAsia="zh-CN"/>
        </w:rPr>
        <w:t>王慧</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default" w:ascii="宋体" w:hAnsi="宋体" w:eastAsia="宋体" w:cs="宋体"/>
          <w:color w:val="auto"/>
          <w:sz w:val="28"/>
          <w:szCs w:val="28"/>
          <w:highlight w:val="none"/>
          <w:u w:val="none"/>
          <w:shd w:val="clear" w:color="auto" w:fill="auto"/>
          <w:lang w:val="en-US" w:eastAsia="zh-CN"/>
        </w:rPr>
      </w:pPr>
      <w:r>
        <w:rPr>
          <w:rStyle w:val="13"/>
          <w:rFonts w:hint="eastAsia" w:ascii="宋体" w:hAnsi="宋体" w:eastAsia="宋体" w:cs="宋体"/>
          <w:color w:val="auto"/>
          <w:sz w:val="28"/>
          <w:szCs w:val="28"/>
          <w:highlight w:val="none"/>
          <w:u w:val="none"/>
          <w:shd w:val="clear" w:color="auto" w:fill="auto"/>
        </w:rPr>
        <w:t>联系方式：</w:t>
      </w:r>
      <w:r>
        <w:rPr>
          <w:rStyle w:val="13"/>
          <w:rFonts w:hint="eastAsia" w:ascii="宋体" w:hAnsi="宋体" w:eastAsia="宋体" w:cs="宋体"/>
          <w:color w:val="auto"/>
          <w:sz w:val="28"/>
          <w:szCs w:val="28"/>
          <w:highlight w:val="none"/>
          <w:u w:val="none"/>
          <w:shd w:val="clear" w:color="auto" w:fill="auto"/>
          <w:lang w:val="en-US" w:eastAsia="zh-CN"/>
        </w:rPr>
        <w:t>15981757025</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rPr>
      </w:pPr>
      <w:r>
        <w:rPr>
          <w:rStyle w:val="13"/>
          <w:rFonts w:hint="eastAsia" w:ascii="宋体" w:hAnsi="宋体" w:eastAsia="宋体" w:cs="宋体"/>
          <w:color w:val="auto"/>
          <w:sz w:val="28"/>
          <w:szCs w:val="28"/>
          <w:highlight w:val="none"/>
          <w:u w:val="none"/>
          <w:shd w:val="clear" w:color="auto" w:fill="auto"/>
        </w:rPr>
        <w:t>3.同级政府采购监督管理部门名称：和田地区财政局政府采购管理科</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rPr>
      </w:pPr>
      <w:r>
        <w:rPr>
          <w:rStyle w:val="13"/>
          <w:rFonts w:hint="eastAsia" w:ascii="宋体" w:hAnsi="宋体" w:eastAsia="宋体" w:cs="宋体"/>
          <w:color w:val="auto"/>
          <w:sz w:val="28"/>
          <w:szCs w:val="28"/>
          <w:highlight w:val="none"/>
          <w:u w:val="none"/>
          <w:shd w:val="clear" w:color="auto" w:fill="auto"/>
        </w:rPr>
        <w:t>联系人： 杜鹏</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rPr>
      </w:pPr>
      <w:r>
        <w:rPr>
          <w:rStyle w:val="13"/>
          <w:rFonts w:hint="eastAsia" w:ascii="宋体" w:hAnsi="宋体" w:eastAsia="宋体" w:cs="宋体"/>
          <w:color w:val="auto"/>
          <w:sz w:val="28"/>
          <w:szCs w:val="28"/>
          <w:highlight w:val="none"/>
          <w:u w:val="none"/>
          <w:shd w:val="clear" w:color="auto" w:fill="auto"/>
        </w:rPr>
        <w:t xml:space="preserve">监督投诉电话：0903-2023292 </w:t>
      </w:r>
    </w:p>
    <w:p>
      <w:pPr>
        <w:keepNext w:val="0"/>
        <w:keepLines w:val="0"/>
        <w:pageBreakBefore w:val="0"/>
        <w:widowControl/>
        <w:suppressLineNumbers w:val="0"/>
        <w:pBdr>
          <w:top w:val="none" w:color="auto" w:sz="0" w:space="0"/>
          <w:left w:val="none" w:color="auto" w:sz="0" w:space="0"/>
          <w:bottom w:val="none" w:color="auto" w:sz="0" w:space="0"/>
        </w:pBdr>
        <w:shd w:val="clear"/>
        <w:kinsoku/>
        <w:wordWrap w:val="0"/>
        <w:overflowPunct/>
        <w:topLinePunct w:val="0"/>
        <w:autoSpaceDE/>
        <w:autoSpaceDN/>
        <w:bidi w:val="0"/>
        <w:snapToGrid/>
        <w:spacing w:before="0" w:beforeAutospacing="0" w:after="0" w:afterAutospacing="0" w:line="440" w:lineRule="exact"/>
        <w:ind w:left="0" w:right="0" w:firstLine="420"/>
        <w:jc w:val="left"/>
        <w:rPr>
          <w:rFonts w:hint="eastAsia" w:ascii="宋体" w:hAnsi="宋体" w:eastAsia="宋体" w:cs="宋体"/>
          <w:color w:val="auto"/>
          <w:sz w:val="28"/>
          <w:szCs w:val="28"/>
          <w:highlight w:val="none"/>
          <w:u w:val="none"/>
          <w:shd w:val="clear" w:color="auto" w:fill="auto"/>
        </w:rPr>
      </w:pPr>
      <w:r>
        <w:rPr>
          <w:rStyle w:val="13"/>
          <w:rFonts w:hint="eastAsia" w:ascii="宋体" w:hAnsi="宋体" w:eastAsia="宋体" w:cs="宋体"/>
          <w:color w:val="auto"/>
          <w:sz w:val="28"/>
          <w:szCs w:val="28"/>
          <w:highlight w:val="none"/>
          <w:u w:val="none"/>
          <w:shd w:val="clear" w:color="auto" w:fill="auto"/>
        </w:rPr>
        <w:t>地址： 和田地区和田市屯垦东路</w:t>
      </w:r>
    </w:p>
    <w:p>
      <w:pPr>
        <w:keepNext w:val="0"/>
        <w:keepLines w:val="0"/>
        <w:pageBreakBefore w:val="0"/>
        <w:widowControl/>
        <w:suppressLineNumbers w:val="0"/>
        <w:shd w:val="clear"/>
        <w:kinsoku/>
        <w:overflowPunct/>
        <w:topLinePunct w:val="0"/>
        <w:autoSpaceDE/>
        <w:autoSpaceDN/>
        <w:bidi w:val="0"/>
        <w:snapToGrid/>
        <w:spacing w:before="0" w:beforeAutospacing="0" w:after="0" w:afterAutospacing="0" w:line="440" w:lineRule="exact"/>
        <w:ind w:left="0" w:right="0"/>
        <w:jc w:val="left"/>
        <w:rPr>
          <w:rFonts w:hint="eastAsia" w:ascii="宋体" w:hAnsi="宋体" w:eastAsia="宋体" w:cs="宋体"/>
          <w:sz w:val="28"/>
          <w:szCs w:val="28"/>
          <w:highlight w:val="none"/>
          <w:shd w:val="clear" w:color="auto" w:fill="auto"/>
        </w:rPr>
      </w:pP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r>
        <w:rPr>
          <w:rFonts w:hint="eastAsia" w:ascii="宋体" w:hAnsi="宋体" w:eastAsia="宋体" w:cs="宋体"/>
          <w:color w:val="auto"/>
          <w:kern w:val="0"/>
          <w:sz w:val="28"/>
          <w:szCs w:val="28"/>
          <w:highlight w:val="none"/>
          <w:u w:val="none"/>
          <w:shd w:val="clear" w:color="auto" w:fill="auto"/>
          <w:lang w:val="en-US" w:eastAsia="zh-CN" w:bidi="ar"/>
        </w:rPr>
        <w:fldChar w:fldCharType="end"/>
      </w:r>
    </w:p>
    <w:p>
      <w:pPr>
        <w:shd w:val="clear"/>
        <w:rPr>
          <w:rFonts w:hint="eastAsia" w:ascii="宋体" w:hAnsi="宋体" w:eastAsia="宋体" w:cs="宋体"/>
          <w:sz w:val="28"/>
          <w:szCs w:val="28"/>
          <w:highlight w:val="none"/>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416B4"/>
    <w:rsid w:val="11AD149E"/>
    <w:rsid w:val="21332213"/>
    <w:rsid w:val="2C6B22ED"/>
    <w:rsid w:val="340B73B1"/>
    <w:rsid w:val="36EA5850"/>
    <w:rsid w:val="3E7C3C79"/>
    <w:rsid w:val="44145888"/>
    <w:rsid w:val="4EC912C6"/>
    <w:rsid w:val="571E6FDF"/>
    <w:rsid w:val="70F55C26"/>
    <w:rsid w:val="7594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Typewriter"/>
    <w:basedOn w:val="5"/>
    <w:qFormat/>
    <w:uiPriority w:val="0"/>
    <w:rPr>
      <w:rFonts w:hint="default" w:ascii="monospace" w:hAnsi="monospace" w:eastAsia="monospace" w:cs="monospace"/>
      <w:sz w:val="20"/>
    </w:rPr>
  </w:style>
  <w:style w:type="character" w:styleId="11">
    <w:name w:val="HTML Acronym"/>
    <w:basedOn w:val="5"/>
    <w:qFormat/>
    <w:uiPriority w:val="0"/>
  </w:style>
  <w:style w:type="character" w:styleId="12">
    <w:name w:val="HTML Variable"/>
    <w:basedOn w:val="5"/>
    <w:qFormat/>
    <w:uiPriority w:val="0"/>
  </w:style>
  <w:style w:type="character" w:styleId="13">
    <w:name w:val="Hyperlink"/>
    <w:basedOn w:val="5"/>
    <w:qFormat/>
    <w:uiPriority w:val="0"/>
    <w:rPr>
      <w:color w:val="0000FF"/>
      <w:u w:val="none"/>
    </w:rPr>
  </w:style>
  <w:style w:type="character" w:styleId="14">
    <w:name w:val="HTML Code"/>
    <w:basedOn w:val="5"/>
    <w:qFormat/>
    <w:uiPriority w:val="0"/>
    <w:rPr>
      <w:rFonts w:ascii="monospace" w:hAnsi="monospace" w:eastAsia="monospace" w:cs="monospace"/>
      <w:sz w:val="20"/>
    </w:rPr>
  </w:style>
  <w:style w:type="character" w:styleId="15">
    <w:name w:val="HTML Cite"/>
    <w:basedOn w:val="5"/>
    <w:qFormat/>
    <w:uiPriority w:val="0"/>
  </w:style>
  <w:style w:type="character" w:styleId="16">
    <w:name w:val="HTML Keyboard"/>
    <w:basedOn w:val="5"/>
    <w:uiPriority w:val="0"/>
    <w:rPr>
      <w:rFonts w:hint="default" w:ascii="monospace" w:hAnsi="monospace" w:eastAsia="monospace" w:cs="monospace"/>
      <w:sz w:val="20"/>
    </w:rPr>
  </w:style>
  <w:style w:type="character" w:styleId="17">
    <w:name w:val="HTML Sample"/>
    <w:basedOn w:val="5"/>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129</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2021-07-31T07:41:00Z</dcterms:created>
  <dc:creator>Assassin_Rowe</dc:creator>
  <cp:lastModifiedBy>Administrator</cp:lastModifiedBy>
  <dcterms:modified xsi:type="dcterms:W3CDTF">2021-08-03T04:09:52Z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E58F2105ECDE4E6D8D05C11EF68C1EA1</vt:lpwstr>
  </property>
</Properties>
</file>