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after="0" w:line="440" w:lineRule="exact"/>
        <w:rPr>
          <w:rFonts w:hAnsi="宋体" w:cs="宋体"/>
          <w:sz w:val="36"/>
          <w:szCs w:val="36"/>
        </w:rPr>
      </w:pPr>
      <w:r>
        <w:rPr>
          <w:rFonts w:hint="eastAsia" w:hAnsi="宋体" w:cs="宋体"/>
          <w:sz w:val="36"/>
          <w:szCs w:val="36"/>
        </w:rPr>
        <w:t>北京建智达工程管理股份有限公司关于新疆维吾尔自治区各地（州、市）2019年度温室气体清单报告编制项目公开招标公告</w:t>
      </w:r>
    </w:p>
    <w:p>
      <w:pPr>
        <w:pStyle w:val="11"/>
        <w:widowControl/>
        <w:pBdr>
          <w:top w:val="single" w:color="auto" w:sz="12" w:space="1"/>
          <w:left w:val="single" w:color="auto" w:sz="12" w:space="4"/>
          <w:bottom w:val="single" w:color="auto" w:sz="12" w:space="1"/>
          <w:right w:val="single" w:color="auto" w:sz="12" w:space="4"/>
        </w:pBdr>
        <w:spacing w:line="360" w:lineRule="exact"/>
        <w:rPr>
          <w:rFonts w:ascii="宋体" w:hAnsi="宋体" w:cs="宋体"/>
          <w:color w:val="000000"/>
          <w:sz w:val="28"/>
          <w:szCs w:val="28"/>
        </w:rPr>
      </w:pPr>
      <w:r>
        <w:rPr>
          <w:rFonts w:hint="eastAsia" w:ascii="宋体" w:hAnsi="宋体" w:cs="宋体"/>
          <w:color w:val="000000"/>
          <w:sz w:val="28"/>
          <w:szCs w:val="28"/>
        </w:rPr>
        <w:t>项目概况</w:t>
      </w:r>
    </w:p>
    <w:p>
      <w:pPr>
        <w:pStyle w:val="11"/>
        <w:widowControl/>
        <w:pBdr>
          <w:top w:val="single" w:color="auto" w:sz="12" w:space="1"/>
          <w:left w:val="single" w:color="auto" w:sz="12" w:space="4"/>
          <w:bottom w:val="single" w:color="auto" w:sz="12" w:space="1"/>
          <w:right w:val="single" w:color="auto" w:sz="12" w:space="4"/>
        </w:pBdr>
        <w:spacing w:line="360" w:lineRule="exact"/>
        <w:rPr>
          <w:rFonts w:ascii="宋体" w:hAnsi="宋体" w:cs="宋体"/>
          <w:sz w:val="28"/>
          <w:szCs w:val="28"/>
        </w:rPr>
      </w:pPr>
      <w:r>
        <w:rPr>
          <w:rFonts w:hint="eastAsia" w:ascii="宋体" w:hAnsi="宋体" w:cs="宋体"/>
          <w:color w:val="000000"/>
          <w:sz w:val="28"/>
          <w:szCs w:val="28"/>
        </w:rPr>
        <w:t>新疆维吾尔自治区各地（州、市）2019年度温室气体清单报告编制项目的潜在投标人应在北京建智达工程管理股份有限公司新疆分公司二楼招标部（新疆乌鲁木齐市沙依巴克区南昌路76号）获取招标文件，并于2021年08月2</w:t>
      </w:r>
      <w:r>
        <w:rPr>
          <w:rFonts w:hint="default" w:ascii="宋体" w:hAnsi="宋体" w:cs="宋体"/>
          <w:color w:val="000000"/>
          <w:sz w:val="28"/>
          <w:szCs w:val="28"/>
        </w:rPr>
        <w:t>5</w:t>
      </w:r>
      <w:r>
        <w:rPr>
          <w:rFonts w:hint="eastAsia" w:ascii="宋体" w:hAnsi="宋体" w:cs="宋体"/>
          <w:color w:val="000000"/>
          <w:sz w:val="28"/>
          <w:szCs w:val="28"/>
        </w:rPr>
        <w:t>日 11:00（北京时间）前递交投标文件。</w:t>
      </w:r>
    </w:p>
    <w:p>
      <w:pPr>
        <w:pStyle w:val="6"/>
        <w:widowControl/>
        <w:spacing w:before="300" w:beforeAutospacing="0" w:after="0" w:afterAutospacing="0" w:line="360" w:lineRule="auto"/>
        <w:rPr>
          <w:rFonts w:ascii="宋体" w:hAnsi="宋体" w:cs="宋体"/>
          <w:sz w:val="28"/>
          <w:szCs w:val="28"/>
        </w:rPr>
      </w:pPr>
      <w:r>
        <w:rPr>
          <w:rStyle w:val="8"/>
          <w:rFonts w:hint="eastAsia" w:ascii="宋体" w:hAnsi="宋体" w:cs="宋体"/>
          <w:color w:val="000000"/>
          <w:sz w:val="28"/>
          <w:szCs w:val="28"/>
        </w:rPr>
        <w:t>一、项目基本情况</w:t>
      </w:r>
    </w:p>
    <w:p>
      <w:pPr>
        <w:pStyle w:val="6"/>
        <w:widowControl/>
        <w:spacing w:before="0" w:beforeAutospacing="0" w:after="0" w:afterAutospacing="0" w:line="360" w:lineRule="auto"/>
        <w:ind w:firstLine="420"/>
        <w:rPr>
          <w:rFonts w:ascii="宋体" w:hAnsi="宋体" w:cs="宋体"/>
          <w:color w:val="FF0000"/>
          <w:sz w:val="28"/>
          <w:szCs w:val="28"/>
        </w:rPr>
      </w:pPr>
      <w:r>
        <w:rPr>
          <w:rFonts w:hint="eastAsia" w:ascii="宋体" w:hAnsi="宋体" w:cs="宋体"/>
          <w:color w:val="FF0000"/>
          <w:sz w:val="28"/>
          <w:szCs w:val="28"/>
        </w:rPr>
        <w:t>项目编号：JZDXJ-DL-20210049</w:t>
      </w:r>
    </w:p>
    <w:p>
      <w:pPr>
        <w:pStyle w:val="6"/>
        <w:widowControl/>
        <w:spacing w:before="0" w:beforeAutospacing="0" w:after="0" w:afterAutospacing="0" w:line="360" w:lineRule="auto"/>
        <w:ind w:left="1879" w:leftChars="228" w:hanging="1400" w:hangingChars="500"/>
        <w:rPr>
          <w:rFonts w:ascii="宋体" w:hAnsi="宋体" w:cs="宋体"/>
          <w:color w:val="000000"/>
          <w:sz w:val="28"/>
          <w:szCs w:val="28"/>
        </w:rPr>
      </w:pPr>
      <w:r>
        <w:rPr>
          <w:rFonts w:hint="eastAsia" w:ascii="宋体" w:hAnsi="宋体" w:cs="宋体"/>
          <w:color w:val="000000"/>
          <w:sz w:val="28"/>
          <w:szCs w:val="28"/>
        </w:rPr>
        <w:t>项目名称：新疆维吾尔自治区各地（州、市）2019年度温室气体清单报告编制项目</w:t>
      </w:r>
    </w:p>
    <w:p>
      <w:pPr>
        <w:pStyle w:val="6"/>
        <w:widowControl/>
        <w:spacing w:before="0" w:beforeAutospacing="0" w:after="0" w:afterAutospacing="0" w:line="360" w:lineRule="auto"/>
        <w:ind w:firstLine="420"/>
        <w:rPr>
          <w:rFonts w:ascii="宋体" w:hAnsi="宋体" w:cs="宋体"/>
          <w:color w:val="000000"/>
          <w:sz w:val="28"/>
          <w:szCs w:val="28"/>
        </w:rPr>
      </w:pPr>
      <w:r>
        <w:rPr>
          <w:rFonts w:hint="eastAsia" w:ascii="宋体" w:hAnsi="宋体" w:cs="宋体"/>
          <w:color w:val="000000"/>
          <w:sz w:val="28"/>
          <w:szCs w:val="28"/>
        </w:rPr>
        <w:t>采购方式：公开招标</w:t>
      </w:r>
    </w:p>
    <w:p>
      <w:pPr>
        <w:pStyle w:val="6"/>
        <w:widowControl/>
        <w:spacing w:before="0" w:beforeAutospacing="0" w:after="0" w:afterAutospacing="0" w:line="360" w:lineRule="auto"/>
        <w:ind w:firstLine="420"/>
        <w:rPr>
          <w:rFonts w:ascii="宋体" w:hAnsi="宋体" w:cs="宋体"/>
          <w:color w:val="000000"/>
          <w:sz w:val="28"/>
          <w:szCs w:val="28"/>
        </w:rPr>
      </w:pPr>
      <w:r>
        <w:rPr>
          <w:rFonts w:hint="eastAsia" w:ascii="宋体" w:hAnsi="宋体" w:cs="宋体"/>
          <w:color w:val="000000"/>
          <w:sz w:val="28"/>
          <w:szCs w:val="28"/>
        </w:rPr>
        <w:t>预算金额（元）：</w:t>
      </w:r>
      <w:r>
        <w:rPr>
          <w:rFonts w:ascii="宋体" w:hAnsi="宋体" w:cs="宋体"/>
          <w:color w:val="000000"/>
          <w:sz w:val="28"/>
          <w:szCs w:val="28"/>
        </w:rPr>
        <w:t>1485</w:t>
      </w:r>
      <w:r>
        <w:rPr>
          <w:rFonts w:hint="eastAsia" w:ascii="宋体" w:hAnsi="宋体" w:cs="宋体"/>
          <w:color w:val="000000"/>
          <w:sz w:val="28"/>
          <w:szCs w:val="28"/>
        </w:rPr>
        <w:t>000</w:t>
      </w:r>
    </w:p>
    <w:p>
      <w:pPr>
        <w:pStyle w:val="6"/>
        <w:widowControl/>
        <w:spacing w:before="0" w:beforeAutospacing="0" w:after="0" w:afterAutospacing="0" w:line="360" w:lineRule="auto"/>
        <w:ind w:firstLine="420"/>
        <w:rPr>
          <w:rFonts w:ascii="宋体" w:hAnsi="宋体" w:cs="宋体"/>
          <w:color w:val="000000"/>
          <w:sz w:val="28"/>
          <w:szCs w:val="28"/>
        </w:rPr>
      </w:pPr>
      <w:r>
        <w:rPr>
          <w:rFonts w:hint="eastAsia" w:ascii="宋体" w:hAnsi="宋体" w:cs="宋体"/>
          <w:color w:val="000000"/>
          <w:sz w:val="28"/>
          <w:szCs w:val="28"/>
        </w:rPr>
        <w:t>最高限价（元）：详见招标文件和招标公告备注。</w:t>
      </w:r>
    </w:p>
    <w:p>
      <w:pPr>
        <w:pStyle w:val="6"/>
        <w:widowControl/>
        <w:spacing w:before="0" w:beforeAutospacing="0" w:after="0" w:afterAutospacing="0" w:line="360" w:lineRule="auto"/>
        <w:ind w:firstLine="420"/>
        <w:rPr>
          <w:rFonts w:ascii="宋体" w:hAnsi="宋体" w:cs="宋体"/>
          <w:color w:val="000000"/>
          <w:sz w:val="28"/>
          <w:szCs w:val="28"/>
        </w:rPr>
      </w:pPr>
      <w:r>
        <w:rPr>
          <w:rFonts w:hint="eastAsia" w:ascii="宋体" w:hAnsi="宋体" w:cs="宋体"/>
          <w:color w:val="000000"/>
          <w:sz w:val="28"/>
          <w:szCs w:val="28"/>
        </w:rPr>
        <w:t>采购需求：</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标项一:</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标项名称:</w:t>
      </w:r>
      <w:r>
        <w:rPr>
          <w:rFonts w:hint="eastAsia"/>
          <w:sz w:val="28"/>
          <w:szCs w:val="28"/>
        </w:rPr>
        <w:t xml:space="preserve"> </w:t>
      </w:r>
      <w:r>
        <w:rPr>
          <w:rFonts w:hint="eastAsia" w:ascii="宋体" w:hAnsi="宋体" w:cs="宋体"/>
          <w:sz w:val="28"/>
          <w:szCs w:val="28"/>
        </w:rPr>
        <w:t>新疆维吾尔自治区各地（州、市）2019年度温室气体清单报告编制项目第一标段</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数量:不限</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预算金额（元）:</w:t>
      </w:r>
      <w:r>
        <w:rPr>
          <w:rFonts w:ascii="宋体" w:hAnsi="宋体" w:cs="宋体"/>
          <w:sz w:val="28"/>
          <w:szCs w:val="28"/>
        </w:rPr>
        <w:t>25</w:t>
      </w:r>
      <w:r>
        <w:rPr>
          <w:rFonts w:hint="eastAsia" w:ascii="宋体" w:hAnsi="宋体" w:cs="宋体"/>
          <w:sz w:val="28"/>
          <w:szCs w:val="28"/>
        </w:rPr>
        <w:t>0000</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简要规格描述或项目基本概况介绍、用途：新疆维吾尔自治区各地（州、市）2019年度温室气体清单报告编制工作，本标段包括阿勒泰、和田地区温室气体清单报告编制工作；排放报告内容满足《温室气体排放清单编制指南（试行）》相关要求。采用的原始数据真实可靠、有据可查，计算方法科学合理，活动水平和排放因子适用，报告结果准确。报告通过评审。</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备注：第一标段最高限价人民币</w:t>
      </w:r>
      <w:r>
        <w:rPr>
          <w:rFonts w:ascii="宋体" w:hAnsi="宋体" w:cs="宋体"/>
          <w:sz w:val="28"/>
          <w:szCs w:val="28"/>
        </w:rPr>
        <w:t>25</w:t>
      </w:r>
      <w:r>
        <w:rPr>
          <w:rFonts w:hint="eastAsia" w:ascii="宋体" w:hAnsi="宋体" w:cs="宋体"/>
          <w:sz w:val="28"/>
          <w:szCs w:val="28"/>
        </w:rPr>
        <w:t>0000.00元</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标项二:</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标项名称:</w:t>
      </w:r>
      <w:r>
        <w:rPr>
          <w:rFonts w:hint="eastAsia"/>
          <w:sz w:val="28"/>
          <w:szCs w:val="28"/>
        </w:rPr>
        <w:t xml:space="preserve"> </w:t>
      </w:r>
      <w:r>
        <w:rPr>
          <w:rFonts w:hint="eastAsia" w:ascii="宋体" w:hAnsi="宋体" w:cs="宋体"/>
          <w:sz w:val="28"/>
          <w:szCs w:val="28"/>
        </w:rPr>
        <w:t>新疆维吾尔自治区各地（州、市）2019年度温室气体清单报告编制项目第二标段</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数量:不限</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预算金额（元）:</w:t>
      </w:r>
      <w:r>
        <w:rPr>
          <w:rFonts w:ascii="宋体" w:hAnsi="宋体" w:cs="宋体"/>
          <w:sz w:val="28"/>
          <w:szCs w:val="28"/>
        </w:rPr>
        <w:t>30</w:t>
      </w:r>
      <w:r>
        <w:rPr>
          <w:rFonts w:hint="eastAsia" w:ascii="宋体" w:hAnsi="宋体" w:cs="宋体"/>
          <w:sz w:val="28"/>
          <w:szCs w:val="28"/>
        </w:rPr>
        <w:t>0000</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简要规格描述或项目基本概况介绍、用途：新疆维吾尔自治区各地（州、市）2019年度温室气体清单报告编制工作，本标段包括哈密、喀什地区温室气体清单报告编制工作；排放报告内容满足《温室气体排放清单编制指南（试行）》相关要求。采用的原始数据真实可靠、有据可查，计算方法科学合理，活动水平和排放因子适用，报告结果准确。报告通过评审。</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备注：第二标段最高限价人民币</w:t>
      </w:r>
      <w:r>
        <w:rPr>
          <w:rFonts w:ascii="宋体" w:hAnsi="宋体" w:cs="宋体"/>
          <w:sz w:val="28"/>
          <w:szCs w:val="28"/>
        </w:rPr>
        <w:t>30</w:t>
      </w:r>
      <w:r>
        <w:rPr>
          <w:rFonts w:hint="eastAsia" w:ascii="宋体" w:hAnsi="宋体" w:cs="宋体"/>
          <w:sz w:val="28"/>
          <w:szCs w:val="28"/>
        </w:rPr>
        <w:t>0000.00元</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标项三:</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标项名称:</w:t>
      </w:r>
      <w:r>
        <w:rPr>
          <w:rFonts w:hint="eastAsia"/>
          <w:sz w:val="28"/>
          <w:szCs w:val="28"/>
        </w:rPr>
        <w:t xml:space="preserve"> </w:t>
      </w:r>
      <w:r>
        <w:rPr>
          <w:rFonts w:hint="eastAsia" w:ascii="宋体" w:hAnsi="宋体" w:cs="宋体"/>
          <w:sz w:val="28"/>
          <w:szCs w:val="28"/>
        </w:rPr>
        <w:t>新疆维吾尔自治区各地（州、市）2019年度温室气体清单报告编制项目第三标段</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数量:不限</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预算金额（元）:</w:t>
      </w:r>
      <w:r>
        <w:rPr>
          <w:sz w:val="28"/>
          <w:szCs w:val="28"/>
        </w:rPr>
        <w:t xml:space="preserve"> </w:t>
      </w:r>
      <w:r>
        <w:rPr>
          <w:rFonts w:ascii="宋体" w:hAnsi="宋体" w:cs="宋体"/>
          <w:sz w:val="28"/>
          <w:szCs w:val="28"/>
        </w:rPr>
        <w:t>685000</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简要规格描述或项目基本概况介绍、用途：新疆维吾尔自治区各地（州、市）2019年度温室气体清单报告编制工作，本标段包括巴州、阿克苏、塔城、克拉玛依地区温室气体清单报告编制工作；排放报告内容满足《温室气体排放清单编制指南（试行）》相关要求。采用的原始数据真实可靠、有据可查，计算方法科学合理，活动水平和排放因子适用三标段最高限价人民币</w:t>
      </w:r>
      <w:r>
        <w:rPr>
          <w:rFonts w:ascii="宋体" w:hAnsi="宋体" w:cs="宋体"/>
          <w:sz w:val="28"/>
          <w:szCs w:val="28"/>
        </w:rPr>
        <w:t>685000</w:t>
      </w:r>
      <w:r>
        <w:rPr>
          <w:rFonts w:hint="eastAsia" w:ascii="宋体" w:hAnsi="宋体" w:cs="宋体"/>
          <w:sz w:val="28"/>
          <w:szCs w:val="28"/>
        </w:rPr>
        <w:t>.00元</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标项四:</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标项名称:</w:t>
      </w:r>
      <w:r>
        <w:rPr>
          <w:rFonts w:hint="eastAsia"/>
          <w:sz w:val="28"/>
          <w:szCs w:val="28"/>
        </w:rPr>
        <w:t xml:space="preserve"> </w:t>
      </w:r>
      <w:r>
        <w:rPr>
          <w:rFonts w:hint="eastAsia" w:ascii="宋体" w:hAnsi="宋体" w:cs="宋体"/>
          <w:sz w:val="28"/>
          <w:szCs w:val="28"/>
        </w:rPr>
        <w:t>新疆维吾尔自治区各地（州、市）2019年度温室气体清单报告编制项目第四标段</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数量:不限</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预算金额（元）:</w:t>
      </w:r>
      <w:r>
        <w:rPr>
          <w:sz w:val="28"/>
          <w:szCs w:val="28"/>
        </w:rPr>
        <w:t xml:space="preserve"> </w:t>
      </w:r>
      <w:r>
        <w:rPr>
          <w:rFonts w:ascii="宋体" w:hAnsi="宋体" w:cs="宋体"/>
          <w:sz w:val="28"/>
          <w:szCs w:val="28"/>
        </w:rPr>
        <w:t>250000</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简要规格描述或项目基本概况介绍、用途：新疆维吾尔自治区各地（州、市）2019年度温室气体清单报告编制工作，本标段包括博州、克州温室气体清单报告编制工作；排放报告内容满足《温室气体排放清单编制指南（试行）》相关要求。采用的原始数据真实可靠、有据可查，计算方法科学合理，活动水平和排放因子适用三标段最高限价人民币</w:t>
      </w:r>
      <w:r>
        <w:rPr>
          <w:rFonts w:ascii="宋体" w:hAnsi="宋体" w:cs="宋体"/>
          <w:sz w:val="28"/>
          <w:szCs w:val="28"/>
        </w:rPr>
        <w:t>250000</w:t>
      </w:r>
      <w:r>
        <w:rPr>
          <w:rFonts w:hint="eastAsia" w:ascii="宋体" w:hAnsi="宋体" w:cs="宋体"/>
          <w:sz w:val="28"/>
          <w:szCs w:val="28"/>
        </w:rPr>
        <w:t>.00元</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合同履约期限：详见招标文件。</w:t>
      </w:r>
    </w:p>
    <w:p>
      <w:pPr>
        <w:pStyle w:val="11"/>
        <w:spacing w:line="360" w:lineRule="auto"/>
        <w:ind w:firstLine="560" w:firstLineChars="200"/>
        <w:rPr>
          <w:rFonts w:ascii="宋体" w:hAnsi="宋体" w:cs="宋体"/>
          <w:sz w:val="28"/>
          <w:szCs w:val="28"/>
        </w:rPr>
      </w:pPr>
      <w:r>
        <w:rPr>
          <w:rFonts w:hint="eastAsia" w:ascii="宋体" w:hAnsi="宋体" w:cs="宋体"/>
          <w:sz w:val="28"/>
          <w:szCs w:val="28"/>
        </w:rPr>
        <w:t>本项目（否）接受联合体投标。</w:t>
      </w:r>
    </w:p>
    <w:p>
      <w:pPr>
        <w:pStyle w:val="6"/>
        <w:widowControl/>
        <w:spacing w:before="300" w:beforeAutospacing="0" w:after="0" w:afterAutospacing="0" w:line="360" w:lineRule="auto"/>
        <w:rPr>
          <w:rFonts w:ascii="宋体" w:hAnsi="宋体" w:cs="宋体"/>
          <w:sz w:val="28"/>
          <w:szCs w:val="28"/>
        </w:rPr>
      </w:pPr>
      <w:r>
        <w:rPr>
          <w:rStyle w:val="8"/>
          <w:rFonts w:hint="eastAsia" w:ascii="宋体" w:hAnsi="宋体" w:cs="宋体"/>
          <w:color w:val="000000"/>
          <w:sz w:val="28"/>
          <w:szCs w:val="28"/>
        </w:rPr>
        <w:t>二、申请人的资格要求：</w:t>
      </w:r>
    </w:p>
    <w:p>
      <w:pPr>
        <w:pStyle w:val="2"/>
        <w:rPr>
          <w:rFonts w:hint="eastAsia" w:ascii="宋体" w:hAnsi="宋体" w:cs="宋体"/>
          <w:color w:val="000000"/>
          <w:sz w:val="28"/>
          <w:szCs w:val="28"/>
        </w:rPr>
      </w:pPr>
      <w:r>
        <w:rPr>
          <w:rFonts w:hint="eastAsia" w:ascii="宋体" w:hAnsi="宋体" w:cs="宋体"/>
          <w:color w:val="000000"/>
          <w:sz w:val="28"/>
          <w:szCs w:val="28"/>
        </w:rPr>
        <w:t>1.满足《中华人民共和国政府采购法》第二十二条规定；</w:t>
      </w:r>
    </w:p>
    <w:p>
      <w:pPr>
        <w:pStyle w:val="2"/>
        <w:rPr>
          <w:rFonts w:hint="eastAsia" w:ascii="宋体" w:hAnsi="宋体" w:cs="宋体"/>
          <w:color w:val="000000"/>
          <w:sz w:val="28"/>
          <w:szCs w:val="28"/>
        </w:rPr>
      </w:pPr>
      <w:r>
        <w:rPr>
          <w:rFonts w:hint="eastAsia" w:ascii="宋体" w:hAnsi="宋体" w:cs="宋体"/>
          <w:color w:val="000000"/>
          <w:sz w:val="28"/>
          <w:szCs w:val="28"/>
        </w:rPr>
        <w:t>2.落实政府采购政策需满足的资格要求：本项目专门面向中型、小型、微型企业采购，投标人须提供《中小企业声明函》，本项目标的所属行业为其他未列明行业。</w:t>
      </w:r>
    </w:p>
    <w:p>
      <w:pPr>
        <w:pStyle w:val="2"/>
        <w:rPr>
          <w:rFonts w:hint="eastAsia" w:ascii="宋体" w:hAnsi="宋体" w:cs="宋体"/>
          <w:color w:val="000000"/>
          <w:sz w:val="28"/>
          <w:szCs w:val="28"/>
        </w:rPr>
      </w:pPr>
      <w:r>
        <w:rPr>
          <w:rFonts w:hint="eastAsia" w:ascii="宋体" w:hAnsi="宋体" w:cs="宋体"/>
          <w:color w:val="000000"/>
          <w:sz w:val="28"/>
          <w:szCs w:val="28"/>
        </w:rPr>
        <w:t>3.本项目的特定资格要求：标项1：（1）在“信用中国”（www.creditchina.gov.cn）和中国政府采购网（www.ccgp.gov.cn）网站上未被列入失信被执行人、重大税收违法案件当事人名单以及政府采购严重违法失信行为记录名单；</w:t>
      </w:r>
    </w:p>
    <w:p>
      <w:pPr>
        <w:pStyle w:val="2"/>
        <w:rPr>
          <w:rFonts w:hint="eastAsia" w:ascii="宋体" w:hAnsi="宋体" w:cs="宋体"/>
          <w:color w:val="000000"/>
          <w:sz w:val="28"/>
          <w:szCs w:val="28"/>
        </w:rPr>
      </w:pPr>
      <w:r>
        <w:rPr>
          <w:rFonts w:hint="eastAsia" w:ascii="宋体" w:hAnsi="宋体" w:cs="宋体"/>
          <w:color w:val="000000"/>
          <w:sz w:val="28"/>
          <w:szCs w:val="28"/>
        </w:rPr>
        <w:t xml:space="preserve">（2）投标人近三年无因投标申请人违约或不恰当履约引起的合同终止、纠纷、争议、仲裁和公诉纪录；投标人必须提供无行贿犯罪记录证明（在中国裁判文书网（http://wenshu.court.gov.cn/）查询，查询时间必须在公告期内）； </w:t>
      </w:r>
    </w:p>
    <w:p>
      <w:pPr>
        <w:pStyle w:val="2"/>
        <w:rPr>
          <w:rFonts w:hint="eastAsia" w:ascii="宋体" w:hAnsi="宋体" w:cs="宋体"/>
          <w:color w:val="000000"/>
          <w:sz w:val="28"/>
          <w:szCs w:val="28"/>
        </w:rPr>
      </w:pPr>
      <w:r>
        <w:rPr>
          <w:rFonts w:hint="eastAsia" w:ascii="宋体" w:hAnsi="宋体" w:cs="宋体"/>
          <w:color w:val="000000"/>
          <w:sz w:val="28"/>
          <w:szCs w:val="28"/>
        </w:rPr>
        <w:t xml:space="preserve">（3）单位负责人为同一人或者存在直接控股、管理关系的不同供应商，不得参加同一合同项下的政府采购活动。 </w:t>
      </w:r>
    </w:p>
    <w:p>
      <w:pPr>
        <w:pStyle w:val="2"/>
        <w:rPr>
          <w:rFonts w:hint="eastAsia" w:ascii="宋体" w:hAnsi="宋体" w:cs="宋体"/>
          <w:color w:val="000000"/>
          <w:sz w:val="28"/>
          <w:szCs w:val="28"/>
        </w:rPr>
      </w:pPr>
      <w:r>
        <w:rPr>
          <w:rFonts w:hint="eastAsia" w:ascii="宋体" w:hAnsi="宋体" w:cs="宋体"/>
          <w:color w:val="000000"/>
          <w:sz w:val="28"/>
          <w:szCs w:val="28"/>
        </w:rPr>
        <w:t xml:space="preserve">（4）除单一来源采购项目外，为采购项目提供整体设计、规范编制或者项目管理、监理、检测等服务的供应商，不得再参加本采购项目的其他采购活动。 </w:t>
      </w:r>
    </w:p>
    <w:p>
      <w:pPr>
        <w:pStyle w:val="6"/>
        <w:widowControl/>
        <w:spacing w:before="300" w:beforeAutospacing="0" w:after="0" w:afterAutospacing="0" w:line="360" w:lineRule="auto"/>
        <w:rPr>
          <w:rFonts w:ascii="宋体" w:hAnsi="宋体" w:cs="宋体"/>
          <w:b/>
          <w:bCs/>
          <w:color w:val="000000"/>
          <w:sz w:val="28"/>
          <w:szCs w:val="28"/>
        </w:rPr>
      </w:pPr>
      <w:bookmarkStart w:id="0" w:name="_GoBack"/>
      <w:bookmarkEnd w:id="0"/>
      <w:r>
        <w:rPr>
          <w:rFonts w:hint="eastAsia" w:ascii="宋体" w:hAnsi="宋体" w:cs="宋体"/>
          <w:b/>
          <w:bCs/>
          <w:color w:val="000000"/>
          <w:sz w:val="28"/>
          <w:szCs w:val="28"/>
        </w:rPr>
        <w:t>三、获取招标文件</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FF0000"/>
          <w:sz w:val="28"/>
          <w:szCs w:val="28"/>
        </w:rPr>
        <w:t>时间：2021年08月</w:t>
      </w:r>
      <w:r>
        <w:rPr>
          <w:rFonts w:hint="default" w:ascii="宋体" w:hAnsi="宋体" w:cs="宋体"/>
          <w:color w:val="FF0000"/>
          <w:sz w:val="28"/>
          <w:szCs w:val="28"/>
        </w:rPr>
        <w:t>05</w:t>
      </w:r>
      <w:r>
        <w:rPr>
          <w:rFonts w:hint="eastAsia" w:ascii="宋体" w:hAnsi="宋体" w:cs="宋体"/>
          <w:color w:val="FF0000"/>
          <w:sz w:val="28"/>
          <w:szCs w:val="28"/>
        </w:rPr>
        <w:t>日至2021年08月</w:t>
      </w:r>
      <w:r>
        <w:rPr>
          <w:rFonts w:hint="default" w:ascii="宋体" w:hAnsi="宋体" w:cs="宋体"/>
          <w:color w:val="FF0000"/>
          <w:sz w:val="28"/>
          <w:szCs w:val="28"/>
        </w:rPr>
        <w:t>11</w:t>
      </w:r>
      <w:r>
        <w:rPr>
          <w:rFonts w:hint="eastAsia" w:ascii="宋体" w:hAnsi="宋体" w:cs="宋体"/>
          <w:color w:val="FF0000"/>
          <w:sz w:val="28"/>
          <w:szCs w:val="28"/>
        </w:rPr>
        <w:t>日，每天上午10:00至14:00，下午15:30至19:30（北京时间，法定节假日除外）</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地点：北京建智达工程管理股份有限公司新疆分公司二楼招标部（新疆乌鲁木齐市沙依巴克区南昌路76号）</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方式：现场获取</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售价（元）：200.00</w:t>
      </w:r>
    </w:p>
    <w:p>
      <w:pPr>
        <w:pStyle w:val="6"/>
        <w:widowControl/>
        <w:spacing w:before="300" w:beforeAutospacing="0" w:after="0" w:afterAutospacing="0" w:line="360" w:lineRule="auto"/>
        <w:rPr>
          <w:rFonts w:ascii="宋体" w:hAnsi="宋体" w:cs="宋体"/>
          <w:b/>
          <w:bCs/>
          <w:color w:val="000000"/>
          <w:sz w:val="28"/>
          <w:szCs w:val="28"/>
        </w:rPr>
      </w:pPr>
      <w:r>
        <w:rPr>
          <w:rFonts w:hint="eastAsia" w:ascii="宋体" w:hAnsi="宋体" w:cs="宋体"/>
          <w:b/>
          <w:bCs/>
          <w:color w:val="000000"/>
          <w:sz w:val="28"/>
          <w:szCs w:val="28"/>
        </w:rPr>
        <w:t>四、提交投标文件截止时间、开标时间和地点</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提</w:t>
      </w:r>
      <w:r>
        <w:rPr>
          <w:rFonts w:hint="eastAsia" w:ascii="宋体" w:hAnsi="宋体" w:cs="宋体"/>
          <w:color w:val="FF0000"/>
          <w:sz w:val="28"/>
          <w:szCs w:val="28"/>
        </w:rPr>
        <w:t>交投标文件截止时间：2021年08月</w:t>
      </w:r>
      <w:r>
        <w:rPr>
          <w:rFonts w:hint="default" w:ascii="宋体" w:hAnsi="宋体" w:cs="宋体"/>
          <w:color w:val="FF0000"/>
          <w:sz w:val="28"/>
          <w:szCs w:val="28"/>
        </w:rPr>
        <w:t>25</w:t>
      </w:r>
      <w:r>
        <w:rPr>
          <w:rFonts w:hint="eastAsia" w:ascii="宋体" w:hAnsi="宋体" w:cs="宋体"/>
          <w:color w:val="FF0000"/>
          <w:sz w:val="28"/>
          <w:szCs w:val="28"/>
        </w:rPr>
        <w:t>日 11:00（北京时间）</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投标地点：北京建智达工程管理股份有限公司新疆分公司二楼会议室（新疆乌鲁木齐市沙依巴克区南昌路76号）</w:t>
      </w:r>
    </w:p>
    <w:p>
      <w:pPr>
        <w:pStyle w:val="6"/>
        <w:widowControl/>
        <w:spacing w:before="75" w:beforeAutospacing="0" w:after="75" w:afterAutospacing="0" w:line="360" w:lineRule="auto"/>
        <w:rPr>
          <w:rFonts w:ascii="宋体" w:hAnsi="宋体" w:cs="宋体"/>
          <w:color w:val="FF0000"/>
          <w:sz w:val="28"/>
          <w:szCs w:val="28"/>
        </w:rPr>
      </w:pPr>
      <w:r>
        <w:rPr>
          <w:rFonts w:hint="eastAsia" w:ascii="宋体" w:hAnsi="宋体" w:cs="宋体"/>
          <w:color w:val="FF0000"/>
          <w:sz w:val="28"/>
          <w:szCs w:val="28"/>
        </w:rPr>
        <w:t>开标时间：2021年08月2</w:t>
      </w:r>
      <w:r>
        <w:rPr>
          <w:rFonts w:hint="default" w:ascii="宋体" w:hAnsi="宋体" w:cs="宋体"/>
          <w:color w:val="FF0000"/>
          <w:sz w:val="28"/>
          <w:szCs w:val="28"/>
        </w:rPr>
        <w:t>5</w:t>
      </w:r>
      <w:r>
        <w:rPr>
          <w:rFonts w:hint="eastAsia" w:ascii="宋体" w:hAnsi="宋体" w:cs="宋体"/>
          <w:color w:val="FF0000"/>
          <w:sz w:val="28"/>
          <w:szCs w:val="28"/>
        </w:rPr>
        <w:t>日 11:00（北京时间）</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开标地点：北京建智达工程管理股份有限公司新疆分公司二楼会议室（新疆乌鲁木齐市沙依巴克区南昌路76号）</w:t>
      </w:r>
    </w:p>
    <w:p>
      <w:pPr>
        <w:pStyle w:val="6"/>
        <w:widowControl/>
        <w:spacing w:before="300" w:beforeAutospacing="0" w:after="0" w:afterAutospacing="0" w:line="360" w:lineRule="auto"/>
        <w:rPr>
          <w:rFonts w:ascii="宋体" w:hAnsi="宋体" w:cs="宋体"/>
          <w:b/>
          <w:bCs/>
          <w:color w:val="000000"/>
          <w:sz w:val="28"/>
          <w:szCs w:val="28"/>
        </w:rPr>
      </w:pPr>
      <w:r>
        <w:rPr>
          <w:rFonts w:hint="eastAsia" w:ascii="宋体" w:hAnsi="宋体" w:cs="宋体"/>
          <w:b/>
          <w:bCs/>
          <w:color w:val="000000"/>
          <w:sz w:val="28"/>
          <w:szCs w:val="28"/>
        </w:rPr>
        <w:t>五、公告期限</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自本公告发布之日起5个工作日。</w:t>
      </w:r>
    </w:p>
    <w:p>
      <w:pPr>
        <w:pStyle w:val="6"/>
        <w:widowControl/>
        <w:spacing w:before="300" w:beforeAutospacing="0" w:after="0" w:afterAutospacing="0" w:line="360" w:lineRule="auto"/>
        <w:rPr>
          <w:rFonts w:ascii="宋体" w:hAnsi="宋体" w:cs="宋体"/>
          <w:b/>
          <w:bCs/>
          <w:color w:val="000000"/>
          <w:sz w:val="28"/>
          <w:szCs w:val="28"/>
        </w:rPr>
      </w:pPr>
      <w:r>
        <w:rPr>
          <w:rFonts w:hint="eastAsia" w:ascii="宋体" w:hAnsi="宋体" w:cs="宋体"/>
          <w:b/>
          <w:bCs/>
          <w:color w:val="000000"/>
          <w:sz w:val="28"/>
          <w:szCs w:val="28"/>
        </w:rPr>
        <w:t>六、其他补充事宜</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（一）本项目所有标包在满足资格要求情况下均可兼投不兼中。</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（二）凡有意参加投标人，获取招标文件时间内携带以下资料领取招标文件：</w:t>
      </w:r>
    </w:p>
    <w:p>
      <w:pPr>
        <w:pStyle w:val="6"/>
        <w:widowControl/>
        <w:numPr>
          <w:ilvl w:val="0"/>
          <w:numId w:val="1"/>
        </w:numPr>
        <w:spacing w:before="75" w:beforeAutospacing="0" w:after="75" w:afterAutospacing="0" w:line="360" w:lineRule="auto"/>
        <w:rPr>
          <w:rFonts w:ascii="宋体" w:hAnsi="宋体" w:cs="宋体"/>
          <w:color w:val="000000"/>
          <w:sz w:val="28"/>
          <w:szCs w:val="28"/>
        </w:rPr>
      </w:pPr>
      <w:r>
        <w:rPr>
          <w:rFonts w:hint="eastAsia" w:ascii="宋体" w:hAnsi="宋体" w:cs="宋体"/>
          <w:sz w:val="28"/>
          <w:szCs w:val="28"/>
        </w:rPr>
        <w:t>法定代表人本人参与获取招标文件的，需提供法定代表人身份证明及其身份证复印件（须加盖本单位公章）；非法定代表人参与获取招标文件的，需提供法定代表人授权委托书及其授权代表的身份证复印件</w:t>
      </w:r>
      <w:r>
        <w:rPr>
          <w:rFonts w:hint="eastAsia" w:ascii="宋体" w:hAnsi="宋体" w:cs="宋体"/>
          <w:color w:val="000000"/>
          <w:sz w:val="28"/>
          <w:szCs w:val="28"/>
        </w:rPr>
        <w:t>。</w:t>
      </w:r>
    </w:p>
    <w:p>
      <w:pPr>
        <w:pStyle w:val="6"/>
        <w:widowControl/>
        <w:numPr>
          <w:ilvl w:val="0"/>
          <w:numId w:val="1"/>
        </w:numPr>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需提供申请人的资格要求的资料加盖公章复印件一份，资料装订成册、资料不全或复印件不清楚，不予受理。</w:t>
      </w:r>
      <w:r>
        <w:rPr>
          <w:rFonts w:hint="eastAsia" w:ascii="宋体" w:hAnsi="宋体" w:cs="宋体"/>
          <w:color w:val="000000"/>
          <w:sz w:val="28"/>
          <w:szCs w:val="28"/>
          <w:lang w:val="en-US" w:eastAsia="zh-Hans"/>
        </w:rPr>
        <w:t>注</w:t>
      </w:r>
      <w:r>
        <w:rPr>
          <w:rFonts w:hint="default" w:ascii="宋体" w:hAnsi="宋体" w:cs="宋体"/>
          <w:color w:val="000000"/>
          <w:sz w:val="28"/>
          <w:szCs w:val="28"/>
          <w:lang w:eastAsia="zh-Hans"/>
        </w:rPr>
        <w:t>：</w:t>
      </w:r>
      <w:r>
        <w:rPr>
          <w:rFonts w:hint="eastAsia" w:ascii="宋体" w:hAnsi="宋体" w:cs="宋体"/>
          <w:color w:val="000000"/>
          <w:sz w:val="28"/>
          <w:szCs w:val="28"/>
          <w:lang w:val="en-US" w:eastAsia="zh-Hans"/>
        </w:rPr>
        <w:t>资格要求中要求网站查询的不需要提供</w:t>
      </w:r>
      <w:r>
        <w:rPr>
          <w:rFonts w:hint="default" w:ascii="宋体" w:hAnsi="宋体" w:cs="宋体"/>
          <w:color w:val="000000"/>
          <w:sz w:val="28"/>
          <w:szCs w:val="28"/>
          <w:lang w:eastAsia="zh-Hans"/>
        </w:rPr>
        <w:t>，</w:t>
      </w:r>
      <w:r>
        <w:rPr>
          <w:rFonts w:hint="eastAsia" w:ascii="宋体" w:hAnsi="宋体" w:cs="宋体"/>
          <w:color w:val="000000"/>
          <w:sz w:val="28"/>
          <w:szCs w:val="28"/>
          <w:lang w:val="en-US" w:eastAsia="zh-Hans"/>
        </w:rPr>
        <w:t>由招标代理机构现场查询打印</w:t>
      </w:r>
      <w:r>
        <w:rPr>
          <w:rFonts w:hint="default" w:ascii="宋体" w:hAnsi="宋体" w:cs="宋体"/>
          <w:color w:val="000000"/>
          <w:sz w:val="28"/>
          <w:szCs w:val="28"/>
          <w:lang w:eastAsia="zh-Hans"/>
        </w:rPr>
        <w:t>。</w:t>
      </w:r>
    </w:p>
    <w:p>
      <w:pPr>
        <w:pStyle w:val="6"/>
        <w:widowControl/>
        <w:spacing w:before="300" w:beforeAutospacing="0" w:after="0" w:afterAutospacing="0" w:line="360" w:lineRule="auto"/>
        <w:rPr>
          <w:rFonts w:ascii="宋体" w:hAnsi="宋体" w:cs="宋体"/>
          <w:b/>
          <w:bCs/>
          <w:color w:val="000000"/>
          <w:sz w:val="28"/>
          <w:szCs w:val="28"/>
        </w:rPr>
      </w:pPr>
      <w:r>
        <w:rPr>
          <w:rFonts w:hint="eastAsia" w:ascii="宋体" w:hAnsi="宋体" w:cs="宋体"/>
          <w:b/>
          <w:bCs/>
          <w:color w:val="000000"/>
          <w:sz w:val="28"/>
          <w:szCs w:val="28"/>
        </w:rPr>
        <w:t>七、对本次采购提出询问，请按以下方式联系</w:t>
      </w:r>
    </w:p>
    <w:p>
      <w:pPr>
        <w:pStyle w:val="6"/>
        <w:widowControl/>
        <w:spacing w:before="300"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1.采购人信息</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名 称：新疆维吾尔自治区环境保护科学研究院 </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地 址：乌鲁木齐市北京南路38号 </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联系方式：</w:t>
      </w:r>
      <w:r>
        <w:rPr>
          <w:rFonts w:hint="eastAsia" w:ascii="宋体" w:hAnsi="宋体" w:cs="宋体"/>
          <w:bCs/>
          <w:color w:val="000000"/>
          <w:sz w:val="28"/>
          <w:szCs w:val="28"/>
        </w:rPr>
        <w:t>1</w:t>
      </w:r>
      <w:r>
        <w:rPr>
          <w:rFonts w:ascii="宋体" w:hAnsi="宋体" w:cs="宋体"/>
          <w:bCs/>
          <w:color w:val="000000"/>
          <w:sz w:val="28"/>
          <w:szCs w:val="28"/>
        </w:rPr>
        <w:t>3999172591</w:t>
      </w:r>
      <w:r>
        <w:rPr>
          <w:rFonts w:hint="eastAsia" w:ascii="宋体" w:hAnsi="宋体" w:cs="宋体"/>
          <w:bCs/>
          <w:color w:val="000000"/>
          <w:sz w:val="28"/>
          <w:szCs w:val="28"/>
        </w:rPr>
        <w:t>、</w:t>
      </w:r>
      <w:r>
        <w:rPr>
          <w:rFonts w:ascii="宋体" w:hAnsi="宋体" w:cs="宋体"/>
          <w:color w:val="000000"/>
          <w:sz w:val="28"/>
          <w:szCs w:val="28"/>
        </w:rPr>
        <w:t>0991-3838945</w:t>
      </w:r>
    </w:p>
    <w:p>
      <w:pPr>
        <w:pStyle w:val="6"/>
        <w:widowControl/>
        <w:spacing w:before="300"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2.采购代理机构信息</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名 称：北京建智达工程管理股份有限公司 </w:t>
      </w:r>
    </w:p>
    <w:p>
      <w:pPr>
        <w:pStyle w:val="6"/>
        <w:widowControl/>
        <w:spacing w:before="75" w:beforeAutospacing="0" w:after="75" w:afterAutospacing="0" w:line="360" w:lineRule="auto"/>
        <w:rPr>
          <w:rFonts w:ascii="宋体" w:hAnsi="宋体" w:cs="宋体"/>
          <w:color w:val="000000"/>
          <w:sz w:val="28"/>
          <w:szCs w:val="28"/>
        </w:rPr>
      </w:pPr>
      <w:r>
        <w:rPr>
          <w:rFonts w:hint="eastAsia" w:ascii="宋体" w:hAnsi="宋体" w:cs="宋体"/>
          <w:color w:val="000000"/>
          <w:sz w:val="28"/>
          <w:szCs w:val="28"/>
        </w:rPr>
        <w:t>地 址：新疆乌鲁木齐市沙依巴克区南昌路76号　</w:t>
      </w:r>
    </w:p>
    <w:p>
      <w:pPr>
        <w:pStyle w:val="6"/>
        <w:widowControl/>
        <w:spacing w:before="75" w:beforeAutospacing="0" w:after="75" w:afterAutospacing="0" w:line="360" w:lineRule="auto"/>
        <w:rPr>
          <w:rFonts w:ascii="宋体" w:hAnsi="宋体" w:cs="宋体"/>
          <w:color w:val="000000"/>
          <w:sz w:val="28"/>
          <w:szCs w:val="28"/>
          <w:highlight w:val="none"/>
        </w:rPr>
      </w:pPr>
      <w:r>
        <w:rPr>
          <w:rFonts w:hint="eastAsia" w:ascii="宋体" w:hAnsi="宋体" w:cs="宋体"/>
          <w:color w:val="000000"/>
          <w:sz w:val="28"/>
          <w:szCs w:val="28"/>
          <w:highlight w:val="none"/>
        </w:rPr>
        <w:t>联系方式：0991-5222000转8006</w:t>
      </w:r>
    </w:p>
    <w:p>
      <w:pPr>
        <w:pStyle w:val="6"/>
        <w:widowControl/>
        <w:spacing w:before="300" w:beforeAutospacing="0" w:after="75" w:afterAutospacing="0" w:line="360" w:lineRule="auto"/>
        <w:rPr>
          <w:rFonts w:ascii="宋体" w:hAnsi="宋体" w:cs="宋体"/>
          <w:color w:val="000000"/>
          <w:sz w:val="28"/>
          <w:szCs w:val="28"/>
          <w:highlight w:val="none"/>
        </w:rPr>
      </w:pPr>
      <w:r>
        <w:rPr>
          <w:rFonts w:hint="eastAsia" w:ascii="宋体" w:hAnsi="宋体" w:cs="宋体"/>
          <w:color w:val="000000"/>
          <w:sz w:val="28"/>
          <w:szCs w:val="28"/>
          <w:highlight w:val="none"/>
        </w:rPr>
        <w:t>3.项目联系方式</w:t>
      </w:r>
    </w:p>
    <w:p>
      <w:pPr>
        <w:pStyle w:val="6"/>
        <w:widowControl/>
        <w:spacing w:before="75" w:beforeAutospacing="0" w:after="75" w:afterAutospacing="0" w:line="360" w:lineRule="auto"/>
        <w:rPr>
          <w:rFonts w:ascii="宋体" w:hAnsi="宋体" w:cs="宋体"/>
          <w:color w:val="000000"/>
          <w:sz w:val="28"/>
          <w:szCs w:val="28"/>
          <w:highlight w:val="none"/>
        </w:rPr>
      </w:pPr>
      <w:r>
        <w:rPr>
          <w:rFonts w:hint="eastAsia" w:ascii="宋体" w:hAnsi="宋体" w:cs="宋体"/>
          <w:color w:val="000000"/>
          <w:sz w:val="28"/>
          <w:szCs w:val="28"/>
          <w:highlight w:val="none"/>
        </w:rPr>
        <w:t>项目联系人：陈静静</w:t>
      </w:r>
    </w:p>
    <w:p>
      <w:pPr>
        <w:pStyle w:val="6"/>
        <w:widowControl/>
        <w:spacing w:before="75" w:beforeAutospacing="0" w:after="75" w:afterAutospacing="0" w:line="360" w:lineRule="auto"/>
        <w:rPr>
          <w:rFonts w:ascii="宋体" w:hAnsi="宋体" w:cs="宋体"/>
          <w:color w:val="000000"/>
          <w:sz w:val="28"/>
          <w:szCs w:val="28"/>
          <w:highlight w:val="none"/>
        </w:rPr>
      </w:pPr>
      <w:r>
        <w:rPr>
          <w:rFonts w:hint="eastAsia" w:ascii="宋体" w:hAnsi="宋体" w:cs="宋体"/>
          <w:color w:val="000000"/>
          <w:sz w:val="28"/>
          <w:szCs w:val="28"/>
          <w:highlight w:val="none"/>
        </w:rPr>
        <w:t>电 话：0991-5222000转8006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Calibri Light">
    <w:altName w:val="Verdana"/>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D93E35"/>
    <w:multiLevelType w:val="singleLevel"/>
    <w:tmpl w:val="D3D93E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632C2"/>
    <w:rsid w:val="00171F8B"/>
    <w:rsid w:val="004E1A2A"/>
    <w:rsid w:val="00526D3B"/>
    <w:rsid w:val="005F37E7"/>
    <w:rsid w:val="00722416"/>
    <w:rsid w:val="007C5D39"/>
    <w:rsid w:val="007D1643"/>
    <w:rsid w:val="00826A0B"/>
    <w:rsid w:val="00960857"/>
    <w:rsid w:val="00A014AD"/>
    <w:rsid w:val="00A31B6A"/>
    <w:rsid w:val="00E031B2"/>
    <w:rsid w:val="00FA6201"/>
    <w:rsid w:val="011328C9"/>
    <w:rsid w:val="02D57A51"/>
    <w:rsid w:val="034936A6"/>
    <w:rsid w:val="04A0008E"/>
    <w:rsid w:val="04FB53BB"/>
    <w:rsid w:val="05D7014C"/>
    <w:rsid w:val="05E455A6"/>
    <w:rsid w:val="081A67DB"/>
    <w:rsid w:val="0E5A095F"/>
    <w:rsid w:val="108B6F91"/>
    <w:rsid w:val="10E632C2"/>
    <w:rsid w:val="13A51131"/>
    <w:rsid w:val="14E22554"/>
    <w:rsid w:val="15FC481D"/>
    <w:rsid w:val="16970646"/>
    <w:rsid w:val="1968649E"/>
    <w:rsid w:val="196F74D1"/>
    <w:rsid w:val="19A32DC8"/>
    <w:rsid w:val="1AAA5CBB"/>
    <w:rsid w:val="1AAE56C8"/>
    <w:rsid w:val="1D333B11"/>
    <w:rsid w:val="1DCE30BE"/>
    <w:rsid w:val="1FF955C3"/>
    <w:rsid w:val="205B1061"/>
    <w:rsid w:val="216A2BFA"/>
    <w:rsid w:val="22F511A8"/>
    <w:rsid w:val="23D905A2"/>
    <w:rsid w:val="2907690E"/>
    <w:rsid w:val="2941035B"/>
    <w:rsid w:val="2A2E3FC8"/>
    <w:rsid w:val="2AA16FDA"/>
    <w:rsid w:val="2B0141D6"/>
    <w:rsid w:val="2BF42A1F"/>
    <w:rsid w:val="2F852F75"/>
    <w:rsid w:val="308F3694"/>
    <w:rsid w:val="36975F65"/>
    <w:rsid w:val="389A7DB3"/>
    <w:rsid w:val="38A74F89"/>
    <w:rsid w:val="3C1F5AFB"/>
    <w:rsid w:val="3C5B08CA"/>
    <w:rsid w:val="3D22202F"/>
    <w:rsid w:val="45126327"/>
    <w:rsid w:val="45160E9C"/>
    <w:rsid w:val="46A607E4"/>
    <w:rsid w:val="48AC2B3D"/>
    <w:rsid w:val="4A36324A"/>
    <w:rsid w:val="4A956BBD"/>
    <w:rsid w:val="4B596CAF"/>
    <w:rsid w:val="4BCF2CB7"/>
    <w:rsid w:val="4C6E4CF0"/>
    <w:rsid w:val="50273729"/>
    <w:rsid w:val="51111C5A"/>
    <w:rsid w:val="51E53F2C"/>
    <w:rsid w:val="52384C5D"/>
    <w:rsid w:val="527E1471"/>
    <w:rsid w:val="52837CEF"/>
    <w:rsid w:val="5A2F68C4"/>
    <w:rsid w:val="5AF00051"/>
    <w:rsid w:val="5B841801"/>
    <w:rsid w:val="5FDF7EDF"/>
    <w:rsid w:val="60B0478D"/>
    <w:rsid w:val="616E44F3"/>
    <w:rsid w:val="62254667"/>
    <w:rsid w:val="62E1540F"/>
    <w:rsid w:val="646C0D19"/>
    <w:rsid w:val="654F7848"/>
    <w:rsid w:val="65F2542B"/>
    <w:rsid w:val="6618285E"/>
    <w:rsid w:val="67C63841"/>
    <w:rsid w:val="68F14A01"/>
    <w:rsid w:val="6B79184F"/>
    <w:rsid w:val="6D5A6AC0"/>
    <w:rsid w:val="74382930"/>
    <w:rsid w:val="75BA3650"/>
    <w:rsid w:val="75C432CE"/>
    <w:rsid w:val="770C39C8"/>
    <w:rsid w:val="774E1133"/>
    <w:rsid w:val="775A624E"/>
    <w:rsid w:val="77F15C25"/>
    <w:rsid w:val="7D406F1F"/>
    <w:rsid w:val="7FBFEED6"/>
    <w:rsid w:val="FDDCF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7">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99"/>
    <w:pPr>
      <w:widowControl/>
      <w:spacing w:line="360" w:lineRule="auto"/>
    </w:pPr>
    <w:rPr>
      <w:color w:val="FF0000"/>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页眉 字符"/>
    <w:basedOn w:val="7"/>
    <w:link w:val="5"/>
    <w:qFormat/>
    <w:uiPriority w:val="0"/>
    <w:rPr>
      <w:kern w:val="2"/>
      <w:sz w:val="18"/>
      <w:szCs w:val="18"/>
    </w:rPr>
  </w:style>
  <w:style w:type="character" w:customStyle="1" w:styleId="13">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412</Words>
  <Characters>2349</Characters>
  <Lines>19</Lines>
  <Paragraphs>5</Paragraphs>
  <TotalTime>0</TotalTime>
  <ScaleCrop>false</ScaleCrop>
  <LinksUpToDate>false</LinksUpToDate>
  <CharactersWithSpaces>2756</CharactersWithSpaces>
  <Application>WPS Office_2.8.0.4624_F1E327BC-269C-435d-A152-05C5408002CA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2021-07-02T10:45:00Z</dcterms:created>
  <dc:creator>冰雪奇缘</dc:creator>
  <cp:lastModifiedBy>apple</cp:lastModifiedBy>
  <cp:lastPrinted>2021-07-05T18:35:00Z</cp:lastPrinted>
  <dcterms:modified xsi:type="dcterms:W3CDTF">2021-08-04T13:30:28Z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2052-2.8.0.4624</vt:lpwstr>
  </property>
  <property fmtid="{D5CDD505-2E9C-101B-9397-08002B2CF9AE}" pid="3" name="ICV">
    <vt:lpwstr>60328D731E5445CE8EA0A77C59578F9B</vt:lpwstr>
  </property>
</Properties>
</file>