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FA" w:rsidRDefault="004C528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听力筛查仪</w:t>
      </w:r>
    </w:p>
    <w:p w:rsidR="00E66EFA" w:rsidRDefault="004C528E">
      <w:pPr>
        <w:rPr>
          <w:b/>
          <w:i/>
          <w:sz w:val="24"/>
          <w:szCs w:val="24"/>
        </w:rPr>
      </w:pPr>
      <w:r>
        <w:rPr>
          <w:rFonts w:hint="eastAsia"/>
          <w:b/>
          <w:i/>
          <w:sz w:val="24"/>
          <w:szCs w:val="24"/>
        </w:rPr>
        <w:t>基本技术参数</w:t>
      </w:r>
    </w:p>
    <w:p w:rsidR="00703F0A" w:rsidRDefault="00703F0A" w:rsidP="00703F0A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r w:rsidRPr="00703F0A">
        <w:rPr>
          <w:rFonts w:ascii="宋体" w:hAnsi="宋体" w:hint="eastAsia"/>
          <w:color w:val="FF0000"/>
          <w:sz w:val="24"/>
        </w:rPr>
        <w:t>品</w:t>
      </w:r>
      <w:r w:rsidR="004C528E" w:rsidRPr="00703F0A">
        <w:rPr>
          <w:rFonts w:ascii="宋体" w:hAnsi="宋体" w:hint="eastAsia"/>
          <w:color w:val="FF0000"/>
          <w:sz w:val="24"/>
        </w:rPr>
        <w:t>类型：手持式</w:t>
      </w:r>
      <w:r w:rsidRPr="00703F0A">
        <w:rPr>
          <w:rFonts w:ascii="宋体" w:hAnsi="宋体" w:hint="eastAsia"/>
          <w:color w:val="FF0000"/>
          <w:sz w:val="24"/>
        </w:rPr>
        <w:t>或</w:t>
      </w:r>
      <w:r w:rsidR="004C528E" w:rsidRPr="00703F0A">
        <w:rPr>
          <w:rFonts w:ascii="宋体" w:hAnsi="宋体"/>
          <w:color w:val="FF0000"/>
          <w:sz w:val="24"/>
        </w:rPr>
        <w:t>固定台式</w:t>
      </w:r>
    </w:p>
    <w:p w:rsidR="00E66EFA" w:rsidRPr="00703F0A" w:rsidRDefault="004C528E" w:rsidP="00703F0A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r w:rsidRPr="00703F0A">
        <w:rPr>
          <w:rFonts w:ascii="宋体" w:hAnsi="宋体" w:hint="eastAsia"/>
          <w:sz w:val="24"/>
        </w:rPr>
        <w:t>功能</w:t>
      </w:r>
      <w:r w:rsidRPr="00703F0A">
        <w:rPr>
          <w:rFonts w:ascii="宋体" w:hAnsi="宋体"/>
          <w:sz w:val="24"/>
        </w:rPr>
        <w:t>：</w:t>
      </w:r>
      <w:r w:rsidRPr="00703F0A">
        <w:rPr>
          <w:rFonts w:ascii="宋体" w:hAnsi="宋体" w:hint="eastAsia"/>
          <w:sz w:val="24"/>
        </w:rPr>
        <w:t>可</w:t>
      </w:r>
      <w:r w:rsidRPr="00703F0A">
        <w:rPr>
          <w:rFonts w:ascii="宋体" w:hAnsi="宋体"/>
          <w:sz w:val="24"/>
        </w:rPr>
        <w:t>自定义测试协议，如TEOAE</w:t>
      </w:r>
      <w:r w:rsidRPr="00703F0A">
        <w:rPr>
          <w:rFonts w:ascii="宋体" w:hAnsi="宋体" w:hint="eastAsia"/>
          <w:sz w:val="24"/>
        </w:rPr>
        <w:t>筛查</w:t>
      </w:r>
      <w:r w:rsidRPr="00703F0A">
        <w:rPr>
          <w:rFonts w:ascii="宋体" w:hAnsi="宋体"/>
          <w:sz w:val="24"/>
        </w:rPr>
        <w:t>、DEOAE筛查、DEOAE+TEOAE</w:t>
      </w:r>
      <w:r w:rsidRPr="00703F0A">
        <w:rPr>
          <w:rFonts w:ascii="宋体" w:hAnsi="宋体" w:hint="eastAsia"/>
          <w:sz w:val="24"/>
        </w:rPr>
        <w:t>筛查</w:t>
      </w:r>
      <w:r w:rsidRPr="00703F0A">
        <w:rPr>
          <w:rFonts w:ascii="宋体" w:hAnsi="宋体"/>
          <w:sz w:val="24"/>
        </w:rPr>
        <w:t>、</w:t>
      </w:r>
      <w:r w:rsidRPr="00703F0A">
        <w:rPr>
          <w:rFonts w:ascii="宋体" w:hAnsi="宋体" w:hint="eastAsia"/>
          <w:sz w:val="24"/>
        </w:rPr>
        <w:t>D</w:t>
      </w:r>
      <w:r w:rsidRPr="00703F0A">
        <w:rPr>
          <w:rFonts w:ascii="宋体" w:hAnsi="宋体"/>
          <w:sz w:val="24"/>
        </w:rPr>
        <w:t>POAE诊断，TEOAE</w:t>
      </w:r>
      <w:r w:rsidRPr="00703F0A">
        <w:rPr>
          <w:rFonts w:ascii="宋体" w:hAnsi="宋体" w:hint="eastAsia"/>
          <w:sz w:val="24"/>
        </w:rPr>
        <w:t>诊断</w:t>
      </w:r>
      <w:r w:rsidRPr="00703F0A">
        <w:rPr>
          <w:rFonts w:ascii="宋体" w:hAnsi="宋体"/>
          <w:sz w:val="24"/>
        </w:rPr>
        <w:t>，可设计十几种测试协议。</w:t>
      </w:r>
    </w:p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用途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>判断</w:t>
      </w:r>
      <w:r>
        <w:rPr>
          <w:rFonts w:ascii="宋体" w:hAnsi="宋体"/>
          <w:sz w:val="24"/>
        </w:rPr>
        <w:t>蜗性</w:t>
      </w:r>
      <w:r>
        <w:rPr>
          <w:rFonts w:ascii="宋体" w:hAnsi="宋体" w:hint="eastAsia"/>
          <w:sz w:val="24"/>
        </w:rPr>
        <w:t>听力损失</w:t>
      </w:r>
    </w:p>
    <w:p w:rsidR="00703F0A" w:rsidRPr="00212807" w:rsidRDefault="004C528E" w:rsidP="00212807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color w:val="FF0000"/>
          <w:sz w:val="24"/>
        </w:rPr>
      </w:pPr>
      <w:r w:rsidRPr="00703F0A">
        <w:rPr>
          <w:rFonts w:ascii="宋体" w:hAnsi="宋体" w:cs="FrutigerLT-Cn" w:hint="eastAsia"/>
          <w:color w:val="FF0000"/>
          <w:kern w:val="0"/>
          <w:sz w:val="24"/>
        </w:rPr>
        <w:t>探头:金属探头,长度1米</w:t>
      </w:r>
      <w:r w:rsidR="00703F0A">
        <w:rPr>
          <w:rFonts w:ascii="宋体" w:hAnsi="宋体" w:cs="FrutigerLT-Cn" w:hint="eastAsia"/>
          <w:color w:val="FF0000"/>
          <w:kern w:val="0"/>
          <w:sz w:val="24"/>
        </w:rPr>
        <w:t>左右</w:t>
      </w:r>
    </w:p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r>
        <w:rPr>
          <w:rFonts w:ascii="宋体" w:hAnsi="宋体" w:cs="FrutigerLT-Cn" w:hint="eastAsia"/>
          <w:color w:val="000000"/>
          <w:kern w:val="0"/>
          <w:sz w:val="24"/>
        </w:rPr>
        <w:t>探头接口：</w:t>
      </w:r>
      <w:r>
        <w:rPr>
          <w:rFonts w:hint="eastAsia"/>
        </w:rPr>
        <w:t>HDMI</w:t>
      </w:r>
    </w:p>
    <w:p w:rsidR="00703F0A" w:rsidRPr="00703F0A" w:rsidRDefault="004C528E" w:rsidP="00703F0A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r w:rsidRPr="00703F0A">
        <w:rPr>
          <w:rFonts w:ascii="宋体" w:hAnsi="宋体" w:cs="FrutigerLT-Cn" w:hint="eastAsia"/>
          <w:color w:val="FF0000"/>
          <w:kern w:val="0"/>
          <w:sz w:val="24"/>
        </w:rPr>
        <w:t>按键操作:可设置、变换显示、重新开始、停止</w:t>
      </w:r>
    </w:p>
    <w:p w:rsidR="00E66EFA" w:rsidRPr="00703F0A" w:rsidRDefault="004C528E" w:rsidP="00703F0A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 w:cs="FrutigerLT-Cn"/>
          <w:color w:val="000000"/>
          <w:kern w:val="0"/>
          <w:sz w:val="24"/>
        </w:rPr>
      </w:pPr>
      <w:r w:rsidRPr="00703F0A">
        <w:rPr>
          <w:rFonts w:ascii="宋体" w:hAnsi="宋体" w:cs="FrutigerLT-Cn" w:hint="eastAsia"/>
          <w:color w:val="FF0000"/>
          <w:kern w:val="0"/>
          <w:sz w:val="24"/>
        </w:rPr>
        <w:t>全彩中文操作测试界面</w:t>
      </w:r>
    </w:p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bookmarkStart w:id="0" w:name="OLE_LINK29"/>
      <w:bookmarkStart w:id="1" w:name="OLE_LINK28"/>
      <w:bookmarkStart w:id="2" w:name="OLE_LINK27"/>
      <w:r w:rsidRPr="00703F0A">
        <w:rPr>
          <w:rFonts w:ascii="宋体" w:hAnsi="宋体" w:cs="FrutigerLT-Cn" w:hint="eastAsia"/>
          <w:color w:val="000000"/>
          <w:kern w:val="0"/>
          <w:sz w:val="24"/>
        </w:rPr>
        <w:t xml:space="preserve">数据传输及打印: </w:t>
      </w:r>
      <w:bookmarkStart w:id="3" w:name="OLE_LINK1"/>
      <w:bookmarkStart w:id="4" w:name="OLE_LINK2"/>
      <w:r w:rsidRPr="00703F0A">
        <w:rPr>
          <w:rFonts w:ascii="宋体" w:hAnsi="宋体" w:cs="FrutigerLT-Cn" w:hint="eastAsia"/>
          <w:color w:val="000000"/>
          <w:kern w:val="0"/>
          <w:sz w:val="24"/>
        </w:rPr>
        <w:t>无线蓝牙传输打印测试结果，主机与打印机通过无线蓝牙连接，3秒钟内可通过远程打印机自动打印出测试结果</w:t>
      </w:r>
      <w:bookmarkEnd w:id="3"/>
      <w:bookmarkEnd w:id="4"/>
    </w:p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 w:cs="FrutigerLT-Cn"/>
          <w:color w:val="000000"/>
          <w:kern w:val="0"/>
          <w:sz w:val="24"/>
        </w:rPr>
      </w:pPr>
      <w:r>
        <w:rPr>
          <w:rFonts w:hint="eastAsia"/>
        </w:rPr>
        <w:t>可</w:t>
      </w:r>
      <w:r>
        <w:rPr>
          <w:rFonts w:ascii="宋体" w:hAnsi="宋体" w:cs="FrutigerLT-Cn" w:hint="eastAsia"/>
          <w:color w:val="000000"/>
          <w:kern w:val="0"/>
          <w:sz w:val="24"/>
        </w:rPr>
        <w:t>选用专用中文软件实现由电脑显示、存储及打印测试结果</w:t>
      </w:r>
    </w:p>
    <w:bookmarkEnd w:id="0"/>
    <w:bookmarkEnd w:id="1"/>
    <w:bookmarkEnd w:id="2"/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r>
        <w:rPr>
          <w:rFonts w:ascii="宋体" w:hAnsi="宋体" w:cs="FrutigerLT-Cn" w:hint="eastAsia"/>
          <w:color w:val="000000"/>
          <w:kern w:val="0"/>
          <w:sz w:val="24"/>
        </w:rPr>
        <w:t>测试结果显示：测试过程、噪音水平、耳内容积、信噪比强度、测试结果等以图形、PASS/REFER的方式在LCD液晶显示屏上实时清晰显示</w:t>
      </w:r>
    </w:p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bookmarkStart w:id="5" w:name="OLE_LINK33"/>
      <w:bookmarkStart w:id="6" w:name="OLE_LINK32"/>
      <w:bookmarkStart w:id="7" w:name="OLE_LINK35"/>
      <w:bookmarkStart w:id="8" w:name="OLE_LINK34"/>
      <w:r>
        <w:rPr>
          <w:rFonts w:ascii="宋体" w:hAnsi="宋体" w:cs="FrutigerLT-Cn" w:hint="eastAsia"/>
          <w:color w:val="000000"/>
          <w:kern w:val="0"/>
          <w:sz w:val="24"/>
        </w:rPr>
        <w:t>储存：测试结果可保存在主机内，至少可以保存250个结果</w:t>
      </w:r>
    </w:p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bookmarkStart w:id="9" w:name="OLE_LINK17"/>
      <w:bookmarkStart w:id="10" w:name="OLE_LINK16"/>
      <w:bookmarkEnd w:id="5"/>
      <w:bookmarkEnd w:id="6"/>
      <w:bookmarkEnd w:id="7"/>
      <w:bookmarkEnd w:id="8"/>
      <w:r>
        <w:rPr>
          <w:rFonts w:ascii="MS Mincho" w:eastAsia="MS Mincho" w:hAnsi="MS Mincho" w:cs="MS Mincho" w:hint="eastAsia"/>
          <w:color w:val="000000"/>
          <w:kern w:val="0"/>
          <w:sz w:val="24"/>
        </w:rPr>
        <w:t>❈</w:t>
      </w:r>
      <w:r>
        <w:rPr>
          <w:rFonts w:ascii="宋体" w:hAnsi="宋体" w:cs="FrutigerLT-Cn" w:hint="eastAsia"/>
          <w:color w:val="000000"/>
          <w:kern w:val="0"/>
          <w:sz w:val="24"/>
        </w:rPr>
        <w:t>抗干扰能力：具有在环境噪声不超过70dB SPL均可顺利完成测试的超强抗干扰能力，</w:t>
      </w:r>
      <w:r>
        <w:rPr>
          <w:rFonts w:ascii="宋体" w:hAnsi="宋体"/>
          <w:sz w:val="24"/>
        </w:rPr>
        <w:t xml:space="preserve"> </w:t>
      </w:r>
    </w:p>
    <w:bookmarkEnd w:id="9"/>
    <w:bookmarkEnd w:id="10"/>
    <w:p w:rsidR="00E66EFA" w:rsidRDefault="004C528E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</w:rPr>
      </w:pPr>
      <w:r>
        <w:rPr>
          <w:rFonts w:ascii="宋体" w:hAnsi="宋体" w:cs="FrutigerLT-Cn" w:hint="eastAsia"/>
          <w:color w:val="000000"/>
          <w:kern w:val="0"/>
          <w:sz w:val="24"/>
        </w:rPr>
        <w:t xml:space="preserve">电 源: </w:t>
      </w:r>
      <w:bookmarkStart w:id="11" w:name="OLE_LINK4"/>
      <w:bookmarkStart w:id="12" w:name="OLE_LINK3"/>
      <w:r>
        <w:rPr>
          <w:rFonts w:ascii="宋体" w:hAnsi="宋体" w:cs="FrutigerLT-Cn" w:hint="eastAsia"/>
          <w:color w:val="000000"/>
          <w:kern w:val="0"/>
          <w:sz w:val="24"/>
        </w:rPr>
        <w:t>3.6 V可充电锂离子电池，单次使用时间达20小时</w:t>
      </w:r>
      <w:bookmarkEnd w:id="11"/>
      <w:bookmarkEnd w:id="12"/>
    </w:p>
    <w:p w:rsidR="004C528E" w:rsidRPr="00B63589" w:rsidRDefault="004C528E" w:rsidP="004C528E">
      <w:pPr>
        <w:pStyle w:val="a5"/>
        <w:spacing w:line="360" w:lineRule="auto"/>
        <w:ind w:left="360" w:firstLineChars="0" w:firstLine="0"/>
        <w:rPr>
          <w:rFonts w:asciiTheme="minorEastAsia" w:hAnsiTheme="minorEastAsia"/>
          <w:color w:val="000000" w:themeColor="text1"/>
          <w:szCs w:val="21"/>
        </w:rPr>
      </w:pPr>
      <w:r w:rsidRPr="004420E8">
        <w:rPr>
          <w:rFonts w:ascii="Times New Roman" w:hAnsi="Times New Roman" w:hint="eastAsia"/>
          <w:b/>
          <w:sz w:val="32"/>
          <w:szCs w:val="32"/>
        </w:rPr>
        <w:t>售后服务</w:t>
      </w:r>
    </w:p>
    <w:p w:rsidR="004C528E" w:rsidRDefault="004C528E" w:rsidP="004C528E">
      <w:pPr>
        <w:pStyle w:val="a5"/>
        <w:spacing w:before="156"/>
        <w:ind w:left="360" w:firstLineChars="0" w:firstLine="0"/>
      </w:pPr>
      <w:r>
        <w:rPr>
          <w:rFonts w:hint="eastAsia"/>
        </w:rPr>
        <w:t>1</w:t>
      </w:r>
      <w:r>
        <w:rPr>
          <w:rFonts w:hint="eastAsia"/>
        </w:rPr>
        <w:t>、整机保修两年；</w:t>
      </w:r>
    </w:p>
    <w:p w:rsidR="004C528E" w:rsidRDefault="004C528E" w:rsidP="004C528E">
      <w:pPr>
        <w:pStyle w:val="a5"/>
        <w:spacing w:before="156"/>
        <w:ind w:left="360" w:firstLineChars="0" w:firstLine="0"/>
      </w:pPr>
      <w:r>
        <w:rPr>
          <w:rFonts w:hint="eastAsia"/>
        </w:rPr>
        <w:t>2</w:t>
      </w:r>
      <w:r>
        <w:rPr>
          <w:rFonts w:hint="eastAsia"/>
        </w:rPr>
        <w:t>、疆内设有维修服务站，一接到报修电话</w:t>
      </w:r>
      <w:r>
        <w:rPr>
          <w:rFonts w:hint="eastAsia"/>
        </w:rPr>
        <w:t>2</w:t>
      </w:r>
      <w:r>
        <w:rPr>
          <w:rFonts w:hint="eastAsia"/>
        </w:rPr>
        <w:t>小时响应，</w:t>
      </w:r>
      <w:r>
        <w:rPr>
          <w:rFonts w:hint="eastAsia"/>
        </w:rPr>
        <w:t>24</w:t>
      </w:r>
      <w:r>
        <w:rPr>
          <w:rFonts w:hint="eastAsia"/>
        </w:rPr>
        <w:t>小时到达现场进行维修。</w:t>
      </w:r>
    </w:p>
    <w:p w:rsidR="004C528E" w:rsidRDefault="004C528E" w:rsidP="004C528E">
      <w:pPr>
        <w:pStyle w:val="a5"/>
        <w:spacing w:line="360" w:lineRule="auto"/>
        <w:ind w:left="360" w:firstLineChars="0" w:firstLine="0"/>
        <w:rPr>
          <w:rFonts w:asciiTheme="minorEastAsia" w:hAnsiTheme="minorEastAsia"/>
        </w:rPr>
      </w:pPr>
    </w:p>
    <w:p w:rsidR="00E66EFA" w:rsidRDefault="004C528E">
      <w:pPr>
        <w:spacing w:line="360" w:lineRule="auto"/>
        <w:rPr>
          <w:b/>
          <w:i/>
          <w:sz w:val="24"/>
          <w:szCs w:val="24"/>
        </w:rPr>
      </w:pPr>
      <w:r>
        <w:rPr>
          <w:rFonts w:hint="eastAsia"/>
          <w:b/>
          <w:i/>
          <w:sz w:val="24"/>
          <w:szCs w:val="24"/>
        </w:rPr>
        <w:t>配置清单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2983"/>
        <w:gridCol w:w="2131"/>
        <w:gridCol w:w="2131"/>
      </w:tblGrid>
      <w:tr w:rsidR="00E66EFA">
        <w:trPr>
          <w:trHeight w:val="593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</w:tr>
      <w:tr w:rsidR="00E66EFA">
        <w:trPr>
          <w:trHeight w:val="602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主机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台</w:t>
            </w:r>
          </w:p>
        </w:tc>
      </w:tr>
      <w:tr w:rsidR="00E66EFA">
        <w:trPr>
          <w:trHeight w:val="638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2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外置金属</w:t>
            </w:r>
            <w:r>
              <w:t>软探头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个</w:t>
            </w:r>
          </w:p>
        </w:tc>
      </w:tr>
      <w:tr w:rsidR="00E66EFA">
        <w:trPr>
          <w:trHeight w:val="692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3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多型号耳塞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盒</w:t>
            </w:r>
          </w:p>
        </w:tc>
      </w:tr>
      <w:tr w:rsidR="00E66EFA">
        <w:trPr>
          <w:trHeight w:val="638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4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耳针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100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个</w:t>
            </w:r>
          </w:p>
        </w:tc>
      </w:tr>
      <w:tr w:rsidR="00E66EFA">
        <w:trPr>
          <w:trHeight w:val="602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5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ind w:firstLineChars="400" w:firstLine="840"/>
            </w:pPr>
            <w:r>
              <w:rPr>
                <w:rFonts w:hint="eastAsia"/>
              </w:rPr>
              <w:t>无线</w:t>
            </w:r>
            <w:r>
              <w:t>蓝牙</w:t>
            </w:r>
            <w:r>
              <w:rPr>
                <w:rFonts w:hint="eastAsia"/>
              </w:rPr>
              <w:t>打印机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台</w:t>
            </w:r>
          </w:p>
        </w:tc>
      </w:tr>
      <w:tr w:rsidR="00E66EFA">
        <w:trPr>
          <w:trHeight w:val="602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lastRenderedPageBreak/>
              <w:t>6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热敏打印纸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卷</w:t>
            </w:r>
          </w:p>
        </w:tc>
      </w:tr>
      <w:tr w:rsidR="00E66EFA">
        <w:trPr>
          <w:trHeight w:val="602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主机电源</w:t>
            </w:r>
            <w:r>
              <w:t>和打印机电源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2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根</w:t>
            </w:r>
          </w:p>
        </w:tc>
      </w:tr>
      <w:tr w:rsidR="00E66EFA">
        <w:trPr>
          <w:trHeight w:val="728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8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操作</w:t>
            </w:r>
            <w:r>
              <w:t>说明书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本</w:t>
            </w:r>
          </w:p>
        </w:tc>
      </w:tr>
      <w:tr w:rsidR="00E66EFA">
        <w:trPr>
          <w:trHeight w:val="782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9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操作</w:t>
            </w:r>
            <w:r>
              <w:t>软件</w:t>
            </w:r>
            <w:r>
              <w:rPr>
                <w:rFonts w:hint="eastAsia"/>
              </w:rPr>
              <w:t>（</w:t>
            </w:r>
            <w:r>
              <w:t>含数据库）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套</w:t>
            </w:r>
          </w:p>
        </w:tc>
      </w:tr>
      <w:tr w:rsidR="00E66EFA">
        <w:trPr>
          <w:trHeight w:val="782"/>
          <w:jc w:val="center"/>
        </w:trPr>
        <w:tc>
          <w:tcPr>
            <w:tcW w:w="749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便携包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66EFA" w:rsidRDefault="004C528E">
            <w:pPr>
              <w:jc w:val="center"/>
            </w:pPr>
            <w:r>
              <w:rPr>
                <w:rFonts w:hint="eastAsia"/>
              </w:rPr>
              <w:t>个</w:t>
            </w:r>
          </w:p>
        </w:tc>
      </w:tr>
    </w:tbl>
    <w:p w:rsidR="00E66EFA" w:rsidRDefault="00E66EFA">
      <w:pPr>
        <w:spacing w:line="360" w:lineRule="auto"/>
        <w:rPr>
          <w:rFonts w:ascii="宋体" w:hAnsi="宋体" w:cs="FrutigerLT-Cn"/>
          <w:color w:val="000000"/>
          <w:kern w:val="0"/>
          <w:sz w:val="22"/>
        </w:rPr>
      </w:pPr>
    </w:p>
    <w:p w:rsidR="00E66EFA" w:rsidRDefault="00E66EFA">
      <w:pPr>
        <w:spacing w:line="360" w:lineRule="auto"/>
        <w:rPr>
          <w:rFonts w:ascii="宋体" w:hAnsi="宋体" w:cs="FrutigerLT-Cn"/>
          <w:color w:val="000000"/>
          <w:kern w:val="0"/>
          <w:sz w:val="22"/>
        </w:rPr>
      </w:pPr>
    </w:p>
    <w:p w:rsidR="00E66EFA" w:rsidRDefault="00E66EFA">
      <w:pPr>
        <w:spacing w:line="276" w:lineRule="auto"/>
        <w:rPr>
          <w:rFonts w:ascii="宋体" w:hAnsi="宋体"/>
          <w:color w:val="FF0000"/>
          <w:spacing w:val="14"/>
          <w:kern w:val="20"/>
          <w:position w:val="4"/>
          <w:sz w:val="24"/>
        </w:rPr>
      </w:pPr>
    </w:p>
    <w:sectPr w:rsidR="00E66EFA" w:rsidSect="00E66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6A1" w:rsidRDefault="006056A1" w:rsidP="00703F0A">
      <w:r>
        <w:separator/>
      </w:r>
    </w:p>
  </w:endnote>
  <w:endnote w:type="continuationSeparator" w:id="0">
    <w:p w:rsidR="006056A1" w:rsidRDefault="006056A1" w:rsidP="00703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LT-Cn">
    <w:altName w:val="Arial Unicode MS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6A1" w:rsidRDefault="006056A1" w:rsidP="00703F0A">
      <w:r>
        <w:separator/>
      </w:r>
    </w:p>
  </w:footnote>
  <w:footnote w:type="continuationSeparator" w:id="0">
    <w:p w:rsidR="006056A1" w:rsidRDefault="006056A1" w:rsidP="00703F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068C3"/>
    <w:multiLevelType w:val="multilevel"/>
    <w:tmpl w:val="575068C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384"/>
    <w:rsid w:val="00022F27"/>
    <w:rsid w:val="0006448A"/>
    <w:rsid w:val="00085017"/>
    <w:rsid w:val="0014066C"/>
    <w:rsid w:val="001545FF"/>
    <w:rsid w:val="0018378F"/>
    <w:rsid w:val="001D1366"/>
    <w:rsid w:val="001D3A75"/>
    <w:rsid w:val="00212807"/>
    <w:rsid w:val="00252B28"/>
    <w:rsid w:val="0029676F"/>
    <w:rsid w:val="002C20D6"/>
    <w:rsid w:val="00300344"/>
    <w:rsid w:val="00354939"/>
    <w:rsid w:val="003757D0"/>
    <w:rsid w:val="003C2A7E"/>
    <w:rsid w:val="003D1335"/>
    <w:rsid w:val="003E33C0"/>
    <w:rsid w:val="00411CB8"/>
    <w:rsid w:val="0042506E"/>
    <w:rsid w:val="004561AA"/>
    <w:rsid w:val="00457457"/>
    <w:rsid w:val="00470940"/>
    <w:rsid w:val="004C528E"/>
    <w:rsid w:val="004D2DA5"/>
    <w:rsid w:val="004F5A8E"/>
    <w:rsid w:val="00513552"/>
    <w:rsid w:val="00515EF6"/>
    <w:rsid w:val="005400B4"/>
    <w:rsid w:val="00563838"/>
    <w:rsid w:val="00582928"/>
    <w:rsid w:val="005A7FA5"/>
    <w:rsid w:val="005B0555"/>
    <w:rsid w:val="005E1D80"/>
    <w:rsid w:val="006056A1"/>
    <w:rsid w:val="0061448E"/>
    <w:rsid w:val="00615D21"/>
    <w:rsid w:val="00665111"/>
    <w:rsid w:val="006714CE"/>
    <w:rsid w:val="00703F0A"/>
    <w:rsid w:val="00770667"/>
    <w:rsid w:val="007B7E73"/>
    <w:rsid w:val="007C0315"/>
    <w:rsid w:val="007D0642"/>
    <w:rsid w:val="008608B6"/>
    <w:rsid w:val="00863454"/>
    <w:rsid w:val="0087373B"/>
    <w:rsid w:val="008866D0"/>
    <w:rsid w:val="008E3F74"/>
    <w:rsid w:val="008E5E46"/>
    <w:rsid w:val="00906818"/>
    <w:rsid w:val="009A4DD8"/>
    <w:rsid w:val="009B32F3"/>
    <w:rsid w:val="009B3FAE"/>
    <w:rsid w:val="00A1779F"/>
    <w:rsid w:val="00A25C56"/>
    <w:rsid w:val="00A4797B"/>
    <w:rsid w:val="00A54B9E"/>
    <w:rsid w:val="00A60A90"/>
    <w:rsid w:val="00A6214A"/>
    <w:rsid w:val="00A827F3"/>
    <w:rsid w:val="00AE0D95"/>
    <w:rsid w:val="00AE431D"/>
    <w:rsid w:val="00AE5A90"/>
    <w:rsid w:val="00AF7942"/>
    <w:rsid w:val="00B2383A"/>
    <w:rsid w:val="00B50F1C"/>
    <w:rsid w:val="00B729DF"/>
    <w:rsid w:val="00B814A9"/>
    <w:rsid w:val="00B820C2"/>
    <w:rsid w:val="00B82C7C"/>
    <w:rsid w:val="00C0096B"/>
    <w:rsid w:val="00C26997"/>
    <w:rsid w:val="00C4130C"/>
    <w:rsid w:val="00C9404A"/>
    <w:rsid w:val="00CD11BD"/>
    <w:rsid w:val="00CF1825"/>
    <w:rsid w:val="00CF1C3A"/>
    <w:rsid w:val="00D7666B"/>
    <w:rsid w:val="00D923D0"/>
    <w:rsid w:val="00D9383A"/>
    <w:rsid w:val="00DA0801"/>
    <w:rsid w:val="00DD5C15"/>
    <w:rsid w:val="00DD7250"/>
    <w:rsid w:val="00DF7D05"/>
    <w:rsid w:val="00E11BF6"/>
    <w:rsid w:val="00E259F4"/>
    <w:rsid w:val="00E60C16"/>
    <w:rsid w:val="00E66EFA"/>
    <w:rsid w:val="00F03E26"/>
    <w:rsid w:val="00F13384"/>
    <w:rsid w:val="00F16482"/>
    <w:rsid w:val="00F25C94"/>
    <w:rsid w:val="00F27671"/>
    <w:rsid w:val="00F276CD"/>
    <w:rsid w:val="00F3089C"/>
    <w:rsid w:val="00F44CF3"/>
    <w:rsid w:val="00F474E5"/>
    <w:rsid w:val="00F547A5"/>
    <w:rsid w:val="00FB2256"/>
    <w:rsid w:val="00FB3DA8"/>
    <w:rsid w:val="00FF01EE"/>
    <w:rsid w:val="6ADD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66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66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66EF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66EFA"/>
    <w:rPr>
      <w:sz w:val="18"/>
      <w:szCs w:val="18"/>
    </w:rPr>
  </w:style>
  <w:style w:type="paragraph" w:styleId="a5">
    <w:name w:val="List Paragraph"/>
    <w:basedOn w:val="a"/>
    <w:uiPriority w:val="34"/>
    <w:qFormat/>
    <w:rsid w:val="00E66EF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315F37-15E9-408B-9470-75084400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95</Words>
  <Characters>543</Characters>
  <Application>Microsoft Office Word</Application>
  <DocSecurity>0</DocSecurity>
  <Lines>4</Lines>
  <Paragraphs>1</Paragraphs>
  <ScaleCrop>false</ScaleCrop>
  <Company>William Demant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sha_hca</dc:creator>
  <cp:lastModifiedBy>xbany</cp:lastModifiedBy>
  <cp:revision>28</cp:revision>
  <dcterms:created xsi:type="dcterms:W3CDTF">2015-09-16T05:09:00Z</dcterms:created>
  <dcterms:modified xsi:type="dcterms:W3CDTF">2021-04-01T14:14:00Z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