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atLeast"/>
        <w:ind w:left="1446" w:leftChars="0" w:hanging="1446" w:hangingChars="400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塔什库尔干县库科西鲁格乡瓦窑本村示范村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atLeast"/>
        <w:ind w:left="1446" w:leftChars="0" w:hanging="1446" w:hangingChars="400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太阳能路灯购置项目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atLeast"/>
        <w:ind w:left="1446" w:leftChars="0" w:hanging="1446" w:hangingChars="400"/>
        <w:jc w:val="center"/>
        <w:textAlignment w:val="auto"/>
        <w:rPr>
          <w:rFonts w:hint="eastAsia" w:ascii="宋体" w:hAnsi="宋体" w:eastAsia="宋体" w:cs="宋体"/>
          <w:sz w:val="32"/>
          <w:szCs w:val="32"/>
          <w:u w:val="single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公开招标公告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新疆谦泰项目管理有限公司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受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塔什库尔干塔吉克自治县库科西鲁格乡人民政府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的委托，就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塔什库尔干县库科西鲁格乡瓦窑本村示范村太阳能路灯购置项目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以公开招标的方式进行采购，现邀请有资质的供应商前来投标。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项目编号：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TX-(XJQT)2021-01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项目名称：塔什库尔干县库科西鲁格乡瓦窑本村示范村太阳能路灯购置项目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采购方式：公开招标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预算总金额（元）：1050000.00元     大写：（壹佰零伍万元整）；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采购内容：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太阳能路灯一批及安装（具体参数详见招标文件）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二、申请人的资格要求：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1、符合《中华人民共和国采购法》第二十二条的相关规定；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2、具有独立法人资格（三证合一的营业执照）；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3、被授权委托人在本单位缴纳的近三个月的社保证明（单位社保缴费凭证和个人明细表）；法定代表人提供本单位和员工近三个月的社保缴费凭证；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4、法人代表资格证明书及授权书、被授权人身份证(法人投标具备法人身份证及法人代表资格证明书)；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5、参加政府采购活动前三年内，在经营活动中没有重大违法记录，有不良行为记录的（尚在处罚期内的），将拒绝其参加本次政府采购活动，提供在“信用中国”网站（网址：http://www.creditchina.gov.cn）、中国政府采购网（www.ccgp.gov.cn）、国家企业信用信息公示系统（http://www.gsxt.gov.cn）截屏（企业自行在网站下载网页打印件（打印时间须在获取招标文件期间内），并加盖公章）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6、提供2020年的财务审计报告（成立不满一年的提供银行资信证明）；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7、税务部门出具的近三个月内的完税证明；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8、参加政府采购活动前3年内在经营活动中没有重大违法记录的书面声明原件；（注：被处罚2万元及以上都属于重大违法记录）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9、投标单位（供应商）针对本次项目《反商业承诺书》；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10、本项目不接受联合体投标。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 三、获取采购文件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00" w:lineRule="exact"/>
        <w:ind w:left="657" w:leftChars="208" w:hanging="220" w:hanging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2"/>
          <w:szCs w:val="22"/>
          <w:highlight w:val="none"/>
          <w:lang w:val="en-US" w:eastAsia="zh-CN" w:bidi="ar-SA"/>
        </w:rPr>
        <w:t>1、获取时间：2021年08月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2"/>
          <w:szCs w:val="22"/>
          <w:highlight w:val="none"/>
          <w:lang w:val="en-US" w:eastAsia="zh-CN" w:bidi="ar-SA"/>
        </w:rPr>
        <w:t>10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2"/>
          <w:szCs w:val="22"/>
          <w:highlight w:val="none"/>
          <w:lang w:val="en-US" w:eastAsia="zh-CN" w:bidi="ar-SA"/>
        </w:rPr>
        <w:t>日起至2021年08月1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2"/>
          <w:szCs w:val="22"/>
          <w:highlight w:val="none"/>
          <w:lang w:val="en-US" w:eastAsia="zh-CN" w:bidi="ar-SA"/>
        </w:rPr>
        <w:t>7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2"/>
          <w:szCs w:val="22"/>
          <w:highlight w:val="none"/>
          <w:lang w:val="en-US" w:eastAsia="zh-CN" w:bidi="ar-SA"/>
        </w:rPr>
        <w:t>日【每日上午10:00-14:00时，及下午16:00-19: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2"/>
          <w:szCs w:val="22"/>
          <w:highlight w:val="none"/>
          <w:lang w:val="en-US" w:eastAsia="zh-CN" w:bidi="ar-SA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2"/>
          <w:szCs w:val="22"/>
          <w:highlight w:val="none"/>
          <w:lang w:val="en-US" w:eastAsia="zh-CN" w:bidi="ar-SA"/>
        </w:rPr>
        <w:t>0时（北京时间，节假日休息)】。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instrText xml:space="preserve"> HYPERLINK "mailto:2、获取地点1483293870@qq.com" </w:instrTex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2、获取地点:1483293870@qq.com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3、获取方式：邮箱获取；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四、提交投标文件截止时间、开标时间和地点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提交投标文件截止时间：2021年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日 11: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0（北京时间）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投标地点：喀什市深喀大道川渝大厦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10楼</w:t>
      </w:r>
      <w:bookmarkStart w:id="10" w:name="_GoBack"/>
      <w:bookmarkEnd w:id="1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开标时间：2021年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日 11: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开标地点：喀什市深喀大道川渝大厦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10楼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公告期限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自本公告发布之日起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个工作日。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六、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对本次采购提出询问，请按以下方式联系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　　　　　　　　　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Toc35393637"/>
      <w:bookmarkStart w:id="1" w:name="_Toc28359019"/>
      <w:bookmarkStart w:id="2" w:name="_Toc28359096"/>
      <w:bookmarkStart w:id="3" w:name="_Toc35393806"/>
      <w:r>
        <w:rPr>
          <w:rFonts w:hint="eastAsia" w:ascii="宋体" w:hAnsi="宋体" w:eastAsia="宋体" w:cs="宋体"/>
          <w:sz w:val="24"/>
          <w:szCs w:val="24"/>
          <w:lang w:eastAsia="zh-CN"/>
        </w:rPr>
        <w:t>1.采购人信息</w:t>
      </w:r>
      <w:bookmarkEnd w:id="0"/>
      <w:bookmarkEnd w:id="1"/>
      <w:bookmarkEnd w:id="2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采购单位：</w:t>
      </w:r>
      <w:bookmarkStart w:id="4" w:name="_Toc28359020"/>
      <w:bookmarkStart w:id="5" w:name="_Toc35393638"/>
      <w:bookmarkStart w:id="6" w:name="_Toc28359097"/>
      <w:bookmarkStart w:id="7" w:name="_Toc35393807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塔什库尔干塔吉克自治县库科西鲁格乡人民政府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联 系 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刘魁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联系方式：</w:t>
      </w:r>
      <w:bookmarkStart w:id="8" w:name="_Toc6476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13201199969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2.采购代理机构信息</w:t>
      </w:r>
      <w:bookmarkEnd w:id="4"/>
      <w:bookmarkEnd w:id="5"/>
      <w:bookmarkEnd w:id="6"/>
      <w:bookmarkEnd w:id="7"/>
      <w:bookmarkEnd w:id="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名    称：新疆谦泰项目管理有限公司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联 系 人：王燕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联系方式：</w:t>
      </w:r>
      <w:bookmarkStart w:id="9" w:name="_Toc24331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15199345888</w:t>
      </w:r>
    </w:p>
    <w:bookmarkEnd w:id="9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新疆谦泰项目管理有限公司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B47E2"/>
    <w:rsid w:val="078F0A2C"/>
    <w:rsid w:val="11581737"/>
    <w:rsid w:val="1504286B"/>
    <w:rsid w:val="202F46F0"/>
    <w:rsid w:val="23C82593"/>
    <w:rsid w:val="30D7302C"/>
    <w:rsid w:val="380B086C"/>
    <w:rsid w:val="3D1D3248"/>
    <w:rsid w:val="3FE84F5D"/>
    <w:rsid w:val="4B332E82"/>
    <w:rsid w:val="4EEB778E"/>
    <w:rsid w:val="59B347B8"/>
    <w:rsid w:val="5C2F1C6E"/>
    <w:rsid w:val="5DD25858"/>
    <w:rsid w:val="670A1E80"/>
    <w:rsid w:val="6E2761BC"/>
    <w:rsid w:val="75DA69DE"/>
    <w:rsid w:val="76FD683A"/>
    <w:rsid w:val="7C56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3"/>
    <w:next w:val="1"/>
    <w:qFormat/>
    <w:uiPriority w:val="39"/>
    <w:pPr>
      <w:keepNext/>
      <w:keepLines/>
      <w:spacing w:before="480" w:line="276" w:lineRule="auto"/>
      <w:outlineLvl w:val="9"/>
    </w:pPr>
    <w:rPr>
      <w:rFonts w:ascii="仿宋" w:hAnsi="仿宋" w:eastAsia="仿宋"/>
      <w:color w:val="000000"/>
      <w:lang w:val="en-US"/>
    </w:rPr>
  </w:style>
  <w:style w:type="paragraph" w:styleId="4">
    <w:name w:val="Normal Indent"/>
    <w:basedOn w:val="1"/>
    <w:next w:val="5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Times New Roman" w:eastAsia="宋体" w:cs="Times New Roman"/>
      <w:kern w:val="0"/>
      <w:sz w:val="24"/>
      <w:szCs w:val="20"/>
    </w:rPr>
  </w:style>
  <w:style w:type="paragraph" w:styleId="5">
    <w:name w:val="toa heading"/>
    <w:basedOn w:val="1"/>
    <w:next w:val="1"/>
    <w:qFormat/>
    <w:uiPriority w:val="0"/>
    <w:pPr>
      <w:widowControl/>
      <w:spacing w:before="120" w:after="0" w:line="240" w:lineRule="auto"/>
      <w:ind w:left="0" w:firstLine="3584"/>
    </w:pPr>
  </w:style>
  <w:style w:type="paragraph" w:styleId="6">
    <w:name w:val="Body Text 2"/>
    <w:basedOn w:val="1"/>
    <w:qFormat/>
    <w:uiPriority w:val="0"/>
    <w:rPr>
      <w:sz w:val="32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2021-07-23T06:34:00Z</dcterms:created>
  <dc:creator>Administrator</dc:creator>
  <cp:lastModifiedBy>呸</cp:lastModifiedBy>
  <cp:lastPrinted>2021-07-24T11:42:00Z</cp:lastPrinted>
  <dcterms:modified xsi:type="dcterms:W3CDTF">2021-08-10T08:17:29Z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9EF39811DEC3425FBC3E5E76005C0DCD</vt:lpwstr>
  </property>
</Properties>
</file>