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tabs>
          <w:tab w:val="left" w:pos="0"/>
        </w:tabs>
        <w:kinsoku/>
        <w:wordWrap/>
        <w:overflowPunct/>
        <w:topLinePunct w:val="0"/>
        <w:autoSpaceDE w:val="0"/>
        <w:autoSpaceDN w:val="0"/>
        <w:bidi w:val="0"/>
        <w:adjustRightInd w:val="0"/>
        <w:snapToGrid/>
        <w:spacing w:before="0" w:after="0" w:line="480" w:lineRule="auto"/>
        <w:jc w:val="center"/>
        <w:textAlignment w:val="auto"/>
        <w:rPr>
          <w:rFonts w:hint="eastAsia" w:hAnsi="宋体" w:cs="宋体"/>
          <w:sz w:val="32"/>
          <w:szCs w:val="32"/>
          <w:lang w:val="en-US" w:eastAsia="zh-CN"/>
        </w:rPr>
      </w:pPr>
      <w:bookmarkStart w:id="0" w:name="_Toc32240"/>
      <w:bookmarkStart w:id="1" w:name="_Toc35393797"/>
      <w:bookmarkStart w:id="2" w:name="_Toc28359011"/>
      <w:r>
        <w:rPr>
          <w:rFonts w:hint="eastAsia" w:hAnsi="宋体" w:cs="宋体"/>
          <w:sz w:val="32"/>
          <w:szCs w:val="32"/>
          <w:lang w:val="en-US" w:eastAsia="zh-CN"/>
        </w:rPr>
        <w:t>2021年塔什库尔干县各乡镇中小学爱国主义教育馆、国学朗诵教室、书法教室采购项目</w:t>
      </w:r>
    </w:p>
    <w:p>
      <w:pPr>
        <w:pStyle w:val="3"/>
        <w:keepNext/>
        <w:keepLines/>
        <w:pageBreakBefore w:val="0"/>
        <w:widowControl w:val="0"/>
        <w:tabs>
          <w:tab w:val="left" w:pos="0"/>
        </w:tabs>
        <w:kinsoku/>
        <w:wordWrap/>
        <w:overflowPunct/>
        <w:topLinePunct w:val="0"/>
        <w:autoSpaceDE w:val="0"/>
        <w:autoSpaceDN w:val="0"/>
        <w:bidi w:val="0"/>
        <w:adjustRightInd w:val="0"/>
        <w:snapToGrid/>
        <w:spacing w:before="0" w:after="0" w:line="480" w:lineRule="auto"/>
        <w:jc w:val="center"/>
        <w:textAlignment w:val="auto"/>
        <w:rPr>
          <w:rFonts w:hint="default" w:hAnsi="宋体" w:cs="宋体"/>
          <w:sz w:val="32"/>
          <w:szCs w:val="32"/>
          <w:lang w:val="en-US" w:eastAsia="zh-CN"/>
        </w:rPr>
      </w:pPr>
      <w:r>
        <w:rPr>
          <w:rFonts w:hint="eastAsia" w:hAnsi="宋体" w:cs="宋体"/>
          <w:sz w:val="32"/>
          <w:szCs w:val="32"/>
          <w:lang w:val="en-US" w:eastAsia="zh-CN"/>
        </w:rPr>
        <w:t>公开招标公告</w:t>
      </w:r>
    </w:p>
    <w:bookmarkEnd w:id="0"/>
    <w:bookmarkEnd w:id="1"/>
    <w:bookmarkEnd w:id="2"/>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cs="宋体"/>
          <w:b/>
          <w:bCs/>
          <w:sz w:val="24"/>
          <w:szCs w:val="24"/>
          <w:highlight w:val="none"/>
          <w:u w:val="single"/>
          <w:lang w:val="en-US" w:eastAsia="zh-CN"/>
        </w:rPr>
        <w:t>2021年塔什库尔干县各乡镇中小学爱国主义教育馆、国学朗诵教室、书法教室采购项目</w:t>
      </w:r>
      <w:r>
        <w:rPr>
          <w:rFonts w:hint="eastAsia" w:ascii="宋体" w:hAnsi="宋体" w:eastAsia="宋体" w:cs="宋体"/>
          <w:sz w:val="24"/>
          <w:szCs w:val="24"/>
          <w:highlight w:val="none"/>
        </w:rPr>
        <w:t>的潜在投标人应在</w:t>
      </w:r>
      <w:r>
        <w:rPr>
          <w:rFonts w:hint="eastAsia" w:ascii="宋体" w:hAnsi="宋体" w:cs="宋体"/>
          <w:b/>
          <w:bCs/>
          <w:sz w:val="24"/>
          <w:szCs w:val="24"/>
          <w:highlight w:val="none"/>
          <w:u w:val="single"/>
          <w:lang w:val="en-US" w:eastAsia="zh-CN"/>
        </w:rPr>
        <w:t>线上下载</w:t>
      </w:r>
      <w:r>
        <w:rPr>
          <w:rFonts w:hint="eastAsia" w:ascii="宋体" w:hAnsi="宋体" w:eastAsia="宋体" w:cs="宋体"/>
          <w:sz w:val="24"/>
          <w:szCs w:val="24"/>
          <w:highlight w:val="none"/>
        </w:rPr>
        <w:t>获取采购文件，并于</w:t>
      </w:r>
      <w:r>
        <w:rPr>
          <w:rFonts w:hint="eastAsia" w:ascii="宋体" w:hAnsi="宋体" w:eastAsia="宋体" w:cs="宋体"/>
          <w:b/>
          <w:bCs/>
          <w:color w:val="FF0000"/>
          <w:sz w:val="24"/>
          <w:szCs w:val="24"/>
          <w:highlight w:val="none"/>
          <w:u w:val="single"/>
          <w:lang w:val="en-US" w:eastAsia="zh-CN"/>
        </w:rPr>
        <w:t>202</w:t>
      </w:r>
      <w:r>
        <w:rPr>
          <w:rFonts w:hint="eastAsia" w:ascii="宋体" w:hAnsi="宋体" w:cs="宋体"/>
          <w:b/>
          <w:bCs/>
          <w:color w:val="FF0000"/>
          <w:sz w:val="24"/>
          <w:szCs w:val="24"/>
          <w:highlight w:val="none"/>
          <w:u w:val="single"/>
          <w:lang w:val="en-US" w:eastAsia="zh-CN"/>
        </w:rPr>
        <w:t>1</w:t>
      </w:r>
      <w:r>
        <w:rPr>
          <w:rFonts w:hint="eastAsia" w:ascii="宋体" w:hAnsi="宋体" w:eastAsia="宋体" w:cs="宋体"/>
          <w:b/>
          <w:bCs/>
          <w:color w:val="FF0000"/>
          <w:sz w:val="24"/>
          <w:szCs w:val="24"/>
          <w:highlight w:val="none"/>
          <w:u w:val="single"/>
          <w:lang w:val="en-US" w:eastAsia="zh-CN"/>
        </w:rPr>
        <w:t>年</w:t>
      </w:r>
      <w:r>
        <w:rPr>
          <w:rFonts w:hint="eastAsia" w:ascii="宋体" w:hAnsi="宋体" w:cs="宋体"/>
          <w:b/>
          <w:bCs/>
          <w:color w:val="FF0000"/>
          <w:sz w:val="24"/>
          <w:szCs w:val="24"/>
          <w:highlight w:val="none"/>
          <w:u w:val="single"/>
          <w:lang w:val="en-US" w:eastAsia="zh-CN"/>
        </w:rPr>
        <w:t>8</w:t>
      </w:r>
      <w:r>
        <w:rPr>
          <w:rFonts w:hint="eastAsia" w:ascii="宋体" w:hAnsi="宋体" w:eastAsia="宋体" w:cs="宋体"/>
          <w:b/>
          <w:bCs/>
          <w:color w:val="FF0000"/>
          <w:sz w:val="24"/>
          <w:szCs w:val="24"/>
          <w:highlight w:val="none"/>
          <w:u w:val="single"/>
          <w:lang w:val="en-US" w:eastAsia="zh-CN"/>
        </w:rPr>
        <w:t>月</w:t>
      </w:r>
      <w:r>
        <w:rPr>
          <w:rFonts w:hint="eastAsia" w:ascii="宋体" w:hAnsi="宋体" w:cs="宋体"/>
          <w:b/>
          <w:bCs/>
          <w:color w:val="FF0000"/>
          <w:sz w:val="24"/>
          <w:szCs w:val="24"/>
          <w:highlight w:val="none"/>
          <w:u w:val="single"/>
          <w:lang w:val="en-US" w:eastAsia="zh-CN"/>
        </w:rPr>
        <w:t>30</w:t>
      </w:r>
      <w:r>
        <w:rPr>
          <w:rFonts w:hint="eastAsia" w:ascii="宋体" w:hAnsi="宋体" w:eastAsia="宋体" w:cs="宋体"/>
          <w:b/>
          <w:bCs/>
          <w:color w:val="FF0000"/>
          <w:sz w:val="24"/>
          <w:szCs w:val="24"/>
          <w:highlight w:val="none"/>
          <w:u w:val="single"/>
          <w:lang w:val="en-US" w:eastAsia="zh-CN"/>
        </w:rPr>
        <w:t>日</w:t>
      </w:r>
      <w:r>
        <w:rPr>
          <w:rFonts w:hint="eastAsia" w:ascii="宋体" w:hAnsi="宋体" w:eastAsia="宋体" w:cs="宋体"/>
          <w:b/>
          <w:bCs/>
          <w:color w:val="auto"/>
          <w:sz w:val="24"/>
          <w:szCs w:val="24"/>
          <w:highlight w:val="none"/>
          <w:u w:val="single"/>
          <w:lang w:val="en-US" w:eastAsia="zh-CN"/>
        </w:rPr>
        <w:t>1</w:t>
      </w:r>
      <w:r>
        <w:rPr>
          <w:rFonts w:hint="eastAsia" w:ascii="宋体" w:hAnsi="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lang w:val="en-US" w:eastAsia="zh-CN"/>
        </w:rPr>
        <w:t>点00分</w:t>
      </w:r>
      <w:r>
        <w:rPr>
          <w:rFonts w:hint="eastAsia" w:ascii="宋体" w:hAnsi="宋体" w:eastAsia="宋体" w:cs="宋体"/>
          <w:b/>
          <w:bCs/>
          <w:color w:val="auto"/>
          <w:sz w:val="24"/>
          <w:szCs w:val="24"/>
          <w:highlight w:val="none"/>
          <w:u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pPr>
        <w:pStyle w:val="4"/>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bCs w:val="0"/>
          <w:sz w:val="24"/>
          <w:szCs w:val="24"/>
          <w:highlight w:val="none"/>
        </w:rPr>
      </w:pPr>
      <w:bookmarkStart w:id="3" w:name="_Toc28359089"/>
      <w:bookmarkStart w:id="4" w:name="_Toc17293"/>
      <w:bookmarkStart w:id="5" w:name="_Toc28359012"/>
      <w:bookmarkStart w:id="6" w:name="_Toc35393629"/>
      <w:bookmarkStart w:id="7" w:name="_Toc35393798"/>
      <w:r>
        <w:rPr>
          <w:rFonts w:hint="eastAsia" w:ascii="宋体" w:hAnsi="宋体" w:eastAsia="宋体" w:cs="宋体"/>
          <w:b/>
          <w:bCs w:val="0"/>
          <w:sz w:val="24"/>
          <w:szCs w:val="24"/>
          <w:highlight w:val="none"/>
        </w:rPr>
        <w:t>一、项目基本情况</w:t>
      </w:r>
      <w:bookmarkEnd w:id="3"/>
      <w:bookmarkEnd w:id="4"/>
      <w:bookmarkEnd w:id="5"/>
      <w:bookmarkEnd w:id="6"/>
      <w:bookmarkEnd w:id="7"/>
    </w:p>
    <w:p>
      <w:pPr>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highlight w:val="none"/>
          <w:lang w:val="en-US" w:eastAsia="zh-CN"/>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eastAsia="zh-CN"/>
        </w:rPr>
        <w:t>TYMH-GK-2021-12</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项目名称：</w:t>
      </w:r>
      <w:r>
        <w:rPr>
          <w:rFonts w:hint="eastAsia" w:ascii="宋体" w:hAnsi="宋体" w:cs="宋体"/>
          <w:sz w:val="24"/>
          <w:szCs w:val="24"/>
          <w:lang w:val="en-US" w:eastAsia="zh-CN"/>
        </w:rPr>
        <w:t>2021年塔什库尔干县各乡镇中小学爱国主义教育馆、国学朗诵教室、书法教室采购项目</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采购方式：公开招标</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sz w:val="24"/>
          <w:szCs w:val="24"/>
        </w:rPr>
        <w:t>预算金额：</w:t>
      </w:r>
      <w:r>
        <w:rPr>
          <w:rFonts w:hint="eastAsia" w:ascii="宋体" w:hAnsi="宋体" w:eastAsia="宋体" w:cs="宋体"/>
          <w:color w:val="FF0000"/>
          <w:sz w:val="24"/>
          <w:szCs w:val="24"/>
        </w:rPr>
        <w:t>5264299.69</w:t>
      </w:r>
      <w:r>
        <w:rPr>
          <w:rFonts w:hint="eastAsia" w:ascii="宋体" w:hAnsi="宋体" w:eastAsia="宋体" w:cs="宋体"/>
          <w:color w:val="FF0000"/>
          <w:sz w:val="24"/>
          <w:szCs w:val="24"/>
          <w:lang w:val="en-US" w:eastAsia="zh-CN"/>
        </w:rPr>
        <w:t>元</w:t>
      </w:r>
      <w:r>
        <w:rPr>
          <w:rFonts w:hint="eastAsia" w:ascii="宋体" w:hAnsi="宋体" w:cs="宋体"/>
          <w:color w:val="auto"/>
          <w:sz w:val="24"/>
          <w:szCs w:val="24"/>
          <w:lang w:val="en-US" w:eastAsia="zh-CN"/>
        </w:rPr>
        <w:t xml:space="preserve">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其中：1包预算金额为：</w:t>
      </w:r>
      <w:r>
        <w:rPr>
          <w:rFonts w:hint="eastAsia" w:ascii="宋体" w:hAnsi="宋体" w:cs="宋体"/>
          <w:color w:val="FF0000"/>
          <w:sz w:val="24"/>
          <w:szCs w:val="24"/>
          <w:lang w:val="en-US" w:eastAsia="zh-CN"/>
        </w:rPr>
        <w:t>4375983.19</w:t>
      </w:r>
      <w:r>
        <w:rPr>
          <w:rFonts w:hint="eastAsia" w:ascii="宋体" w:hAnsi="宋体" w:cs="宋体"/>
          <w:color w:val="auto"/>
          <w:sz w:val="24"/>
          <w:szCs w:val="24"/>
          <w:lang w:val="en-US" w:eastAsia="zh-CN"/>
        </w:rPr>
        <w:t>元</w:t>
      </w:r>
      <w:bookmarkStart w:id="41" w:name="_GoBack"/>
      <w:bookmarkEnd w:id="41"/>
    </w:p>
    <w:p>
      <w:pPr>
        <w:pStyle w:val="2"/>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2包预算金额为：484016.50元</w:t>
      </w:r>
    </w:p>
    <w:p>
      <w:pPr>
        <w:pStyle w:val="2"/>
        <w:spacing w:line="360"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 xml:space="preserve">          3包预算金额为：404300.00元</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采购需求：</w:t>
      </w:r>
      <w:r>
        <w:rPr>
          <w:rFonts w:hint="eastAsia" w:ascii="宋体" w:hAnsi="宋体" w:cs="宋体"/>
          <w:sz w:val="24"/>
          <w:szCs w:val="24"/>
          <w:lang w:val="en-US" w:eastAsia="zh-CN"/>
        </w:rPr>
        <w:t>1批教育设备物资采购</w:t>
      </w:r>
      <w:r>
        <w:rPr>
          <w:rFonts w:hint="eastAsia" w:ascii="宋体" w:hAnsi="宋体" w:cs="宋体"/>
          <w:sz w:val="24"/>
          <w:szCs w:val="24"/>
          <w:lang w:eastAsia="zh-CN"/>
        </w:rPr>
        <w:t>（</w:t>
      </w:r>
      <w:r>
        <w:rPr>
          <w:rFonts w:hint="eastAsia" w:ascii="宋体" w:hAnsi="宋体" w:cs="宋体"/>
          <w:sz w:val="24"/>
          <w:szCs w:val="24"/>
          <w:lang w:val="en-US" w:eastAsia="zh-CN"/>
        </w:rPr>
        <w:t>详见招标文件）</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i/>
          <w:sz w:val="24"/>
          <w:szCs w:val="24"/>
        </w:rPr>
        <w:t>否</w:t>
      </w:r>
      <w:r>
        <w:rPr>
          <w:rFonts w:hint="eastAsia" w:ascii="宋体" w:hAnsi="宋体" w:eastAsia="宋体" w:cs="宋体"/>
          <w:sz w:val="24"/>
          <w:szCs w:val="24"/>
        </w:rPr>
        <w:t>）接受联合体。</w:t>
      </w:r>
    </w:p>
    <w:p>
      <w:pPr>
        <w:pStyle w:val="4"/>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bCs w:val="0"/>
          <w:sz w:val="24"/>
          <w:szCs w:val="24"/>
        </w:rPr>
      </w:pPr>
      <w:bookmarkStart w:id="8" w:name="_Toc35393799"/>
      <w:bookmarkStart w:id="9" w:name="_Toc29132"/>
      <w:bookmarkStart w:id="10" w:name="_Toc35393630"/>
      <w:bookmarkStart w:id="11" w:name="_Toc28359013"/>
      <w:bookmarkStart w:id="12" w:name="_Toc28359090"/>
      <w:r>
        <w:rPr>
          <w:rFonts w:hint="eastAsia" w:ascii="宋体" w:hAnsi="宋体" w:eastAsia="宋体" w:cs="宋体"/>
          <w:b/>
          <w:bCs w:val="0"/>
          <w:sz w:val="24"/>
          <w:szCs w:val="24"/>
        </w:rPr>
        <w:t>二、申请人的资格要求：</w:t>
      </w:r>
      <w:bookmarkEnd w:id="8"/>
      <w:bookmarkEnd w:id="9"/>
      <w:bookmarkEnd w:id="10"/>
      <w:bookmarkEnd w:id="11"/>
      <w:bookmarkEnd w:id="1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w:t>
      </w:r>
      <w:r>
        <w:rPr>
          <w:rFonts w:hint="eastAsia" w:ascii="宋体" w:hAnsi="宋体" w:eastAsia="宋体" w:cs="宋体"/>
          <w:sz w:val="24"/>
          <w:szCs w:val="24"/>
        </w:rPr>
        <w:t>符合《中华人民共和国采购法》第二十二条的相关规定；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2</w:t>
      </w:r>
      <w:r>
        <w:rPr>
          <w:rFonts w:hint="eastAsia" w:ascii="宋体" w:hAnsi="宋体" w:cs="宋体"/>
          <w:sz w:val="24"/>
          <w:szCs w:val="24"/>
          <w:u w:val="none"/>
          <w:lang w:val="en-US" w:eastAsia="zh-CN"/>
        </w:rPr>
        <w:t>、</w:t>
      </w:r>
      <w:r>
        <w:rPr>
          <w:rFonts w:hint="eastAsia" w:ascii="宋体" w:hAnsi="宋体" w:eastAsia="宋体" w:cs="宋体"/>
          <w:sz w:val="24"/>
          <w:szCs w:val="24"/>
          <w:u w:val="none"/>
        </w:rPr>
        <w:t>具有独立承担民事责任的能力（营业执照</w:t>
      </w:r>
      <w:r>
        <w:rPr>
          <w:rFonts w:hint="eastAsia" w:ascii="宋体" w:hAnsi="宋体" w:cs="宋体"/>
          <w:sz w:val="24"/>
          <w:szCs w:val="24"/>
          <w:u w:val="none"/>
          <w:lang w:eastAsia="zh-CN"/>
        </w:rPr>
        <w:t>、</w:t>
      </w:r>
      <w:r>
        <w:rPr>
          <w:rFonts w:hint="eastAsia" w:ascii="宋体" w:hAnsi="宋体" w:eastAsia="宋体" w:cs="宋体"/>
          <w:sz w:val="24"/>
          <w:szCs w:val="24"/>
          <w:u w:val="none"/>
        </w:rPr>
        <w:t>法人投标需提供法人身份证及法人代表资格证明书或法定代表人授权委托书原件</w:t>
      </w:r>
      <w:r>
        <w:rPr>
          <w:rFonts w:hint="eastAsia" w:ascii="宋体" w:hAnsi="宋体" w:cs="宋体"/>
          <w:sz w:val="24"/>
          <w:szCs w:val="24"/>
          <w:u w:val="none"/>
          <w:lang w:eastAsia="zh-CN"/>
        </w:rPr>
        <w:t>、</w:t>
      </w:r>
      <w:r>
        <w:rPr>
          <w:rFonts w:hint="eastAsia" w:ascii="宋体" w:hAnsi="宋体" w:eastAsia="宋体" w:cs="宋体"/>
          <w:sz w:val="24"/>
          <w:szCs w:val="24"/>
          <w:u w:val="none"/>
        </w:rPr>
        <w:t>被授权人身份证）；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u w:val="none"/>
          <w:lang w:val="en-US" w:eastAsia="zh-CN"/>
        </w:rPr>
        <w:t>3、</w:t>
      </w:r>
      <w:r>
        <w:rPr>
          <w:rFonts w:hint="eastAsia" w:ascii="宋体" w:hAnsi="宋体" w:eastAsia="宋体" w:cs="宋体"/>
          <w:sz w:val="24"/>
          <w:szCs w:val="24"/>
          <w:u w:val="none"/>
          <w:lang w:val="en-US" w:eastAsia="zh-CN"/>
        </w:rPr>
        <w:t>未被“信用中国”网站（www.creditchina.gov.cn ）列入失信被执行人和重大税收违法案件当事人名单，未被中国政府采购网</w:t>
      </w:r>
      <w:r>
        <w:rPr>
          <w:rFonts w:hint="eastAsia" w:ascii="宋体" w:hAnsi="宋体" w:eastAsia="宋体" w:cs="宋体"/>
          <w:sz w:val="24"/>
          <w:szCs w:val="24"/>
          <w:lang w:val="en-US" w:eastAsia="zh-CN"/>
        </w:rPr>
        <w:t>（www.ccgp.gov.cn ）政府采购严重违法失信行为记录名单</w:t>
      </w:r>
      <w:r>
        <w:rPr>
          <w:rFonts w:hint="eastAsia" w:ascii="宋体" w:hAnsi="宋体" w:cs="宋体"/>
          <w:sz w:val="24"/>
          <w:szCs w:val="24"/>
          <w:lang w:val="en-US" w:eastAsia="zh-CN"/>
        </w:rPr>
        <w:t>或</w:t>
      </w:r>
      <w:r>
        <w:rPr>
          <w:rFonts w:hint="eastAsia" w:ascii="宋体" w:hAnsi="宋体" w:eastAsia="宋体" w:cs="宋体"/>
          <w:sz w:val="24"/>
          <w:szCs w:val="24"/>
          <w:lang w:val="en-US" w:eastAsia="zh-CN"/>
        </w:rPr>
        <w:t>被财政部门禁止参加政府采购活动</w:t>
      </w:r>
      <w:r>
        <w:rPr>
          <w:rFonts w:hint="eastAsia" w:ascii="宋体" w:hAnsi="宋体" w:cs="宋体"/>
          <w:sz w:val="24"/>
          <w:szCs w:val="24"/>
          <w:lang w:val="en-US" w:eastAsia="zh-CN"/>
        </w:rPr>
        <w:t>时间及地域范围内</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4、有依法缴纳税收和社会保障资金的良好记录（提供连续近三个月社保证明及完税证明）；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具有健全的财务会计制度（201</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或20</w:t>
      </w:r>
      <w:r>
        <w:rPr>
          <w:rFonts w:hint="eastAsia" w:ascii="宋体" w:hAnsi="宋体" w:cs="宋体"/>
          <w:sz w:val="24"/>
          <w:szCs w:val="24"/>
          <w:lang w:val="en-US" w:eastAsia="zh-CN"/>
        </w:rPr>
        <w:t>20</w:t>
      </w:r>
      <w:r>
        <w:rPr>
          <w:rFonts w:hint="eastAsia" w:ascii="宋体" w:hAnsi="宋体" w:eastAsia="宋体" w:cs="宋体"/>
          <w:sz w:val="24"/>
          <w:szCs w:val="24"/>
          <w:lang w:val="en-US" w:eastAsia="zh-CN"/>
        </w:rPr>
        <w:t>年会计师事务所出具的审计报告，</w:t>
      </w:r>
      <w:r>
        <w:rPr>
          <w:rFonts w:hint="eastAsia" w:ascii="宋体" w:hAnsi="宋体" w:cs="宋体"/>
          <w:sz w:val="24"/>
          <w:szCs w:val="24"/>
          <w:lang w:val="en-US" w:eastAsia="zh-CN"/>
        </w:rPr>
        <w:t>2021年</w:t>
      </w:r>
      <w:r>
        <w:rPr>
          <w:rFonts w:hint="eastAsia" w:ascii="宋体" w:hAnsi="宋体" w:eastAsia="宋体" w:cs="宋体"/>
          <w:sz w:val="24"/>
          <w:szCs w:val="24"/>
          <w:lang w:val="en-US" w:eastAsia="zh-CN"/>
        </w:rPr>
        <w:t>新办企业</w:t>
      </w:r>
      <w:r>
        <w:rPr>
          <w:rFonts w:hint="eastAsia" w:ascii="宋体" w:hAnsi="宋体" w:cs="宋体"/>
          <w:sz w:val="24"/>
          <w:szCs w:val="24"/>
          <w:lang w:val="en-US" w:eastAsia="zh-CN"/>
        </w:rPr>
        <w:t>需</w:t>
      </w:r>
      <w:r>
        <w:rPr>
          <w:rFonts w:hint="eastAsia" w:ascii="宋体" w:hAnsi="宋体" w:eastAsia="宋体" w:cs="宋体"/>
          <w:sz w:val="24"/>
          <w:szCs w:val="24"/>
          <w:lang w:val="en-US" w:eastAsia="zh-CN"/>
        </w:rPr>
        <w:t>提供银行资信证明）；</w:t>
      </w:r>
    </w:p>
    <w:p>
      <w:pPr>
        <w:pStyle w:val="2"/>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6、提供针对本次项目《反商业贿赂承诺书》</w:t>
      </w:r>
      <w:r>
        <w:rPr>
          <w:rFonts w:hint="eastAsia" w:ascii="宋体" w:hAnsi="宋体" w:cs="宋体"/>
          <w:kern w:val="2"/>
          <w:sz w:val="24"/>
          <w:szCs w:val="24"/>
          <w:lang w:val="en-US" w:eastAsia="zh-CN" w:bidi="ar-SA"/>
        </w:rPr>
        <w:t>。</w:t>
      </w:r>
    </w:p>
    <w:p>
      <w:pPr>
        <w:pStyle w:val="4"/>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bCs w:val="0"/>
          <w:sz w:val="24"/>
          <w:szCs w:val="24"/>
          <w:lang w:val="en-US" w:eastAsia="zh-CN"/>
        </w:rPr>
      </w:pPr>
      <w:bookmarkStart w:id="13" w:name="_Toc32249"/>
      <w:bookmarkStart w:id="14" w:name="_Toc35393632"/>
      <w:bookmarkStart w:id="15" w:name="_Toc28359015"/>
      <w:bookmarkStart w:id="16" w:name="_Toc28359092"/>
      <w:bookmarkStart w:id="17" w:name="_Toc35393801"/>
      <w:r>
        <w:rPr>
          <w:rFonts w:hint="eastAsia" w:ascii="宋体" w:hAnsi="宋体" w:eastAsia="宋体" w:cs="宋体"/>
          <w:b/>
          <w:bCs w:val="0"/>
          <w:sz w:val="24"/>
          <w:szCs w:val="24"/>
          <w:lang w:eastAsia="zh-CN"/>
        </w:rPr>
        <w:t>三</w:t>
      </w:r>
      <w:r>
        <w:rPr>
          <w:rFonts w:hint="eastAsia" w:ascii="宋体" w:hAnsi="宋体" w:eastAsia="宋体" w:cs="宋体"/>
          <w:b/>
          <w:bCs w:val="0"/>
          <w:sz w:val="24"/>
          <w:szCs w:val="24"/>
        </w:rPr>
        <w:t>、</w:t>
      </w:r>
      <w:bookmarkEnd w:id="13"/>
      <w:r>
        <w:rPr>
          <w:rFonts w:hint="eastAsia" w:ascii="宋体" w:hAnsi="宋体" w:eastAsia="宋体" w:cs="宋体"/>
          <w:b/>
          <w:bCs w:val="0"/>
          <w:sz w:val="24"/>
          <w:szCs w:val="24"/>
        </w:rPr>
        <w:t>获取招标文件</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获取采购文件时间：</w:t>
      </w:r>
      <w:r>
        <w:rPr>
          <w:rFonts w:hint="eastAsia" w:ascii="宋体" w:hAnsi="宋体" w:eastAsia="宋体" w:cs="宋体"/>
          <w:color w:val="FF0000"/>
          <w:sz w:val="24"/>
          <w:szCs w:val="24"/>
          <w:highlight w:val="none"/>
          <w:lang w:val="en-US" w:eastAsia="zh-CN"/>
        </w:rPr>
        <w:t>202</w:t>
      </w:r>
      <w:r>
        <w:rPr>
          <w:rFonts w:hint="eastAsia" w:ascii="宋体" w:hAnsi="宋体" w:cs="宋体"/>
          <w:color w:val="FF0000"/>
          <w:sz w:val="24"/>
          <w:szCs w:val="24"/>
          <w:highlight w:val="none"/>
          <w:lang w:val="en-US" w:eastAsia="zh-CN"/>
        </w:rPr>
        <w:t>1</w:t>
      </w:r>
      <w:r>
        <w:rPr>
          <w:rFonts w:hint="eastAsia" w:ascii="宋体" w:hAnsi="宋体" w:eastAsia="宋体" w:cs="宋体"/>
          <w:color w:val="FF0000"/>
          <w:sz w:val="24"/>
          <w:szCs w:val="24"/>
          <w:highlight w:val="none"/>
          <w:lang w:val="en-US" w:eastAsia="zh-CN"/>
        </w:rPr>
        <w:t>年</w:t>
      </w:r>
      <w:r>
        <w:rPr>
          <w:rFonts w:hint="eastAsia" w:ascii="宋体" w:hAnsi="宋体" w:cs="宋体"/>
          <w:color w:val="FF0000"/>
          <w:sz w:val="24"/>
          <w:szCs w:val="24"/>
          <w:highlight w:val="none"/>
          <w:lang w:val="en-US" w:eastAsia="zh-CN"/>
        </w:rPr>
        <w:t>8</w:t>
      </w:r>
      <w:r>
        <w:rPr>
          <w:rFonts w:hint="eastAsia" w:ascii="宋体" w:hAnsi="宋体" w:eastAsia="宋体" w:cs="宋体"/>
          <w:color w:val="FF0000"/>
          <w:sz w:val="24"/>
          <w:szCs w:val="24"/>
          <w:highlight w:val="none"/>
          <w:lang w:val="en-US" w:eastAsia="zh-CN"/>
        </w:rPr>
        <w:t>月</w:t>
      </w:r>
      <w:r>
        <w:rPr>
          <w:rFonts w:hint="eastAsia" w:ascii="宋体" w:hAnsi="宋体" w:cs="宋体"/>
          <w:color w:val="FF0000"/>
          <w:sz w:val="24"/>
          <w:szCs w:val="24"/>
          <w:highlight w:val="none"/>
          <w:lang w:val="en-US" w:eastAsia="zh-CN"/>
        </w:rPr>
        <w:t>13</w:t>
      </w:r>
      <w:r>
        <w:rPr>
          <w:rFonts w:hint="eastAsia" w:ascii="宋体" w:hAnsi="宋体" w:eastAsia="宋体" w:cs="宋体"/>
          <w:color w:val="FF0000"/>
          <w:sz w:val="24"/>
          <w:szCs w:val="24"/>
          <w:highlight w:val="none"/>
          <w:lang w:val="en-US" w:eastAsia="zh-CN"/>
        </w:rPr>
        <w:t>日至202</w:t>
      </w:r>
      <w:r>
        <w:rPr>
          <w:rFonts w:hint="eastAsia" w:ascii="宋体" w:hAnsi="宋体" w:cs="宋体"/>
          <w:color w:val="FF0000"/>
          <w:sz w:val="24"/>
          <w:szCs w:val="24"/>
          <w:highlight w:val="none"/>
          <w:lang w:val="en-US" w:eastAsia="zh-CN"/>
        </w:rPr>
        <w:t>1</w:t>
      </w:r>
      <w:r>
        <w:rPr>
          <w:rFonts w:hint="eastAsia" w:ascii="宋体" w:hAnsi="宋体" w:eastAsia="宋体" w:cs="宋体"/>
          <w:color w:val="FF0000"/>
          <w:sz w:val="24"/>
          <w:szCs w:val="24"/>
          <w:highlight w:val="none"/>
          <w:lang w:val="en-US" w:eastAsia="zh-CN"/>
        </w:rPr>
        <w:t>年</w:t>
      </w:r>
      <w:r>
        <w:rPr>
          <w:rFonts w:hint="eastAsia" w:ascii="宋体" w:hAnsi="宋体" w:cs="宋体"/>
          <w:color w:val="FF0000"/>
          <w:sz w:val="24"/>
          <w:szCs w:val="24"/>
          <w:highlight w:val="none"/>
          <w:lang w:val="en-US" w:eastAsia="zh-CN"/>
        </w:rPr>
        <w:t>9</w:t>
      </w:r>
      <w:r>
        <w:rPr>
          <w:rFonts w:hint="eastAsia" w:ascii="宋体" w:hAnsi="宋体" w:eastAsia="宋体" w:cs="宋体"/>
          <w:color w:val="FF0000"/>
          <w:sz w:val="24"/>
          <w:szCs w:val="24"/>
          <w:highlight w:val="none"/>
          <w:lang w:val="en-US" w:eastAsia="zh-CN"/>
        </w:rPr>
        <w:t>月</w:t>
      </w:r>
      <w:r>
        <w:rPr>
          <w:rFonts w:hint="eastAsia" w:ascii="宋体" w:hAnsi="宋体" w:cs="宋体"/>
          <w:color w:val="FF0000"/>
          <w:sz w:val="24"/>
          <w:szCs w:val="24"/>
          <w:highlight w:val="none"/>
          <w:lang w:val="en-US" w:eastAsia="zh-CN"/>
        </w:rPr>
        <w:t>2</w:t>
      </w:r>
      <w:r>
        <w:rPr>
          <w:rFonts w:hint="eastAsia" w:ascii="宋体" w:hAnsi="宋体" w:eastAsia="宋体" w:cs="宋体"/>
          <w:color w:val="FF0000"/>
          <w:sz w:val="24"/>
          <w:szCs w:val="24"/>
          <w:highlight w:val="none"/>
          <w:lang w:val="en-US" w:eastAsia="zh-CN"/>
        </w:rPr>
        <w:t>日</w:t>
      </w:r>
      <w:r>
        <w:rPr>
          <w:rFonts w:hint="eastAsia" w:ascii="宋体" w:hAnsi="宋体" w:eastAsia="宋体" w:cs="宋体"/>
          <w:sz w:val="24"/>
          <w:szCs w:val="24"/>
          <w:lang w:val="en-US" w:eastAsia="zh-CN"/>
        </w:rPr>
        <w:t>（上午10:00-14:00，下午16:00-</w:t>
      </w:r>
      <w:r>
        <w:rPr>
          <w:rFonts w:hint="eastAsia" w:ascii="宋体" w:hAnsi="宋体" w:cs="宋体"/>
          <w:sz w:val="24"/>
          <w:szCs w:val="24"/>
          <w:lang w:val="en-US" w:eastAsia="zh-CN"/>
        </w:rPr>
        <w:t>20</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0）</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获取</w:t>
      </w:r>
      <w:r>
        <w:rPr>
          <w:rFonts w:hint="eastAsia" w:ascii="宋体" w:hAnsi="宋体" w:cs="宋体"/>
          <w:sz w:val="24"/>
          <w:szCs w:val="24"/>
          <w:lang w:val="en-US" w:eastAsia="zh-CN"/>
        </w:rPr>
        <w:t>招标</w:t>
      </w:r>
      <w:r>
        <w:rPr>
          <w:rFonts w:hint="eastAsia" w:ascii="宋体" w:hAnsi="宋体" w:eastAsia="宋体" w:cs="宋体"/>
          <w:sz w:val="24"/>
          <w:szCs w:val="24"/>
          <w:lang w:val="en-US" w:eastAsia="zh-CN"/>
        </w:rPr>
        <w:t>文件方式：</w:t>
      </w:r>
      <w:r>
        <w:rPr>
          <w:rFonts w:hint="eastAsia" w:ascii="宋体" w:hAnsi="宋体" w:cs="宋体"/>
          <w:sz w:val="24"/>
          <w:szCs w:val="24"/>
          <w:lang w:val="en-US" w:eastAsia="zh-CN"/>
        </w:rPr>
        <w:t>网上下载获取。</w:t>
      </w:r>
    </w:p>
    <w:p>
      <w:pPr>
        <w:pStyle w:val="4"/>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bCs w:val="0"/>
          <w:sz w:val="24"/>
          <w:szCs w:val="24"/>
        </w:rPr>
      </w:pPr>
      <w:bookmarkStart w:id="18" w:name="_Toc6180"/>
      <w:r>
        <w:rPr>
          <w:rFonts w:hint="eastAsia" w:ascii="宋体" w:hAnsi="宋体" w:eastAsia="宋体" w:cs="宋体"/>
          <w:b/>
          <w:bCs w:val="0"/>
          <w:sz w:val="24"/>
          <w:szCs w:val="24"/>
          <w:lang w:val="en-US" w:eastAsia="zh-CN"/>
        </w:rPr>
        <w:t>四、</w:t>
      </w:r>
      <w:bookmarkEnd w:id="14"/>
      <w:bookmarkEnd w:id="15"/>
      <w:bookmarkEnd w:id="16"/>
      <w:bookmarkEnd w:id="17"/>
      <w:bookmarkEnd w:id="18"/>
      <w:r>
        <w:rPr>
          <w:rFonts w:hint="eastAsia" w:ascii="宋体" w:hAnsi="宋体" w:eastAsia="宋体" w:cs="宋体"/>
          <w:b/>
          <w:bCs w:val="0"/>
          <w:sz w:val="24"/>
          <w:szCs w:val="24"/>
          <w:lang w:val="en-US" w:eastAsia="zh-CN"/>
        </w:rPr>
        <w:t>提交投标文件截止时间、开标时间和地点</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截止时间：</w:t>
      </w:r>
      <w:r>
        <w:rPr>
          <w:rFonts w:hint="eastAsia" w:ascii="宋体" w:hAnsi="宋体" w:eastAsia="宋体" w:cs="宋体"/>
          <w:color w:val="FF0000"/>
          <w:sz w:val="24"/>
          <w:szCs w:val="24"/>
          <w:u w:val="single"/>
          <w:lang w:val="en-US" w:eastAsia="zh-CN"/>
        </w:rPr>
        <w:t>202</w:t>
      </w:r>
      <w:r>
        <w:rPr>
          <w:rFonts w:hint="eastAsia" w:ascii="宋体" w:hAnsi="宋体" w:cs="宋体"/>
          <w:color w:val="FF0000"/>
          <w:sz w:val="24"/>
          <w:szCs w:val="24"/>
          <w:u w:val="single"/>
          <w:lang w:val="en-US" w:eastAsia="zh-CN"/>
        </w:rPr>
        <w:t>1</w:t>
      </w:r>
      <w:r>
        <w:rPr>
          <w:rFonts w:hint="eastAsia" w:ascii="宋体" w:hAnsi="宋体" w:eastAsia="宋体" w:cs="宋体"/>
          <w:bCs/>
          <w:color w:val="FF0000"/>
          <w:sz w:val="24"/>
          <w:szCs w:val="24"/>
          <w:u w:val="single"/>
        </w:rPr>
        <w:t>年</w:t>
      </w:r>
      <w:r>
        <w:rPr>
          <w:rFonts w:hint="eastAsia" w:ascii="宋体" w:hAnsi="宋体" w:cs="宋体"/>
          <w:bCs/>
          <w:color w:val="FF0000"/>
          <w:sz w:val="24"/>
          <w:szCs w:val="24"/>
          <w:u w:val="single"/>
          <w:lang w:val="en-US" w:eastAsia="zh-CN"/>
        </w:rPr>
        <w:t>9</w:t>
      </w:r>
      <w:r>
        <w:rPr>
          <w:rFonts w:hint="eastAsia" w:ascii="宋体" w:hAnsi="宋体" w:eastAsia="宋体" w:cs="宋体"/>
          <w:bCs/>
          <w:color w:val="FF0000"/>
          <w:sz w:val="24"/>
          <w:szCs w:val="24"/>
          <w:u w:val="single"/>
        </w:rPr>
        <w:t>月</w:t>
      </w:r>
      <w:r>
        <w:rPr>
          <w:rFonts w:hint="eastAsia" w:ascii="宋体" w:hAnsi="宋体" w:cs="宋体"/>
          <w:bCs/>
          <w:color w:val="FF0000"/>
          <w:sz w:val="24"/>
          <w:szCs w:val="24"/>
          <w:u w:val="single"/>
          <w:lang w:val="en-US" w:eastAsia="zh-CN"/>
        </w:rPr>
        <w:t>3</w:t>
      </w:r>
      <w:r>
        <w:rPr>
          <w:rFonts w:hint="eastAsia" w:ascii="宋体" w:hAnsi="宋体" w:eastAsia="宋体" w:cs="宋体"/>
          <w:bCs/>
          <w:color w:val="FF0000"/>
          <w:sz w:val="24"/>
          <w:szCs w:val="24"/>
          <w:u w:val="single"/>
        </w:rPr>
        <w:t>日</w:t>
      </w:r>
      <w:r>
        <w:rPr>
          <w:rFonts w:hint="eastAsia" w:ascii="宋体" w:hAnsi="宋体" w:cs="宋体"/>
          <w:bCs/>
          <w:sz w:val="24"/>
          <w:szCs w:val="24"/>
          <w:u w:val="single"/>
          <w:lang w:val="en-US" w:eastAsia="zh-CN"/>
        </w:rPr>
        <w:t>11</w:t>
      </w:r>
      <w:r>
        <w:rPr>
          <w:rFonts w:hint="eastAsia" w:ascii="宋体" w:hAnsi="宋体" w:eastAsia="宋体" w:cs="宋体"/>
          <w:bCs/>
          <w:sz w:val="24"/>
          <w:szCs w:val="24"/>
          <w:u w:val="single"/>
        </w:rPr>
        <w:t>点</w:t>
      </w:r>
      <w:r>
        <w:rPr>
          <w:rFonts w:hint="eastAsia" w:ascii="宋体" w:hAnsi="宋体" w:eastAsia="宋体" w:cs="宋体"/>
          <w:bCs/>
          <w:sz w:val="24"/>
          <w:szCs w:val="24"/>
          <w:u w:val="single"/>
          <w:lang w:val="en-US" w:eastAsia="zh-CN"/>
        </w:rPr>
        <w:t>00</w:t>
      </w:r>
      <w:r>
        <w:rPr>
          <w:rFonts w:hint="eastAsia" w:ascii="宋体" w:hAnsi="宋体" w:eastAsia="宋体" w:cs="宋体"/>
          <w:bCs/>
          <w:sz w:val="24"/>
          <w:szCs w:val="24"/>
          <w:u w:val="single"/>
        </w:rPr>
        <w:t>分</w:t>
      </w:r>
      <w:r>
        <w:rPr>
          <w:rFonts w:hint="eastAsia" w:ascii="宋体" w:hAnsi="宋体" w:eastAsia="宋体" w:cs="宋体"/>
          <w:bCs/>
          <w:sz w:val="24"/>
          <w:szCs w:val="24"/>
        </w:rPr>
        <w:t>（北京时间）</w:t>
      </w:r>
    </w:p>
    <w:p>
      <w:pPr>
        <w:spacing w:line="360" w:lineRule="auto"/>
        <w:ind w:left="479" w:leftChars="228"/>
        <w:rPr>
          <w:rFonts w:hint="default" w:ascii="宋体" w:hAnsi="宋体" w:eastAsia="宋体" w:cs="宋体"/>
          <w:bCs/>
          <w:sz w:val="24"/>
          <w:szCs w:val="24"/>
          <w:u w:val="single"/>
          <w:lang w:val="en-US"/>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点：</w:t>
      </w:r>
      <w:r>
        <w:rPr>
          <w:rFonts w:hint="eastAsia" w:ascii="宋体" w:hAnsi="宋体" w:cs="宋体"/>
          <w:sz w:val="24"/>
          <w:szCs w:val="24"/>
          <w:u w:val="single"/>
          <w:lang w:val="en-US" w:eastAsia="zh-CN"/>
        </w:rPr>
        <w:t xml:space="preserve">喀什市天府集团办公区二楼221室 </w:t>
      </w:r>
    </w:p>
    <w:p>
      <w:pPr>
        <w:pStyle w:val="4"/>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bCs w:val="0"/>
          <w:sz w:val="24"/>
          <w:szCs w:val="24"/>
          <w:lang w:eastAsia="zh-CN"/>
        </w:rPr>
      </w:pPr>
      <w:bookmarkStart w:id="19" w:name="_Toc28359093"/>
      <w:bookmarkStart w:id="20" w:name="_Toc35393802"/>
      <w:bookmarkStart w:id="21" w:name="_Toc35393633"/>
      <w:bookmarkStart w:id="22" w:name="_Toc17213"/>
      <w:bookmarkStart w:id="23" w:name="_Toc28359016"/>
      <w:r>
        <w:rPr>
          <w:rFonts w:hint="eastAsia" w:ascii="宋体" w:hAnsi="宋体" w:eastAsia="宋体" w:cs="宋体"/>
          <w:b/>
          <w:bCs w:val="0"/>
          <w:sz w:val="24"/>
          <w:szCs w:val="24"/>
          <w:lang w:val="en-US" w:eastAsia="zh-CN"/>
        </w:rPr>
        <w:t>五</w:t>
      </w:r>
      <w:r>
        <w:rPr>
          <w:rFonts w:hint="eastAsia" w:ascii="宋体" w:hAnsi="宋体" w:eastAsia="宋体" w:cs="宋体"/>
          <w:b/>
          <w:bCs w:val="0"/>
          <w:sz w:val="24"/>
          <w:szCs w:val="24"/>
          <w:lang w:eastAsia="zh-CN"/>
        </w:rPr>
        <w:t>、</w:t>
      </w:r>
      <w:bookmarkEnd w:id="19"/>
      <w:bookmarkEnd w:id="20"/>
      <w:bookmarkEnd w:id="21"/>
      <w:bookmarkEnd w:id="22"/>
      <w:bookmarkEnd w:id="23"/>
      <w:r>
        <w:rPr>
          <w:rFonts w:hint="eastAsia" w:ascii="宋体" w:hAnsi="宋体" w:eastAsia="宋体" w:cs="宋体"/>
          <w:b/>
          <w:bCs w:val="0"/>
          <w:sz w:val="24"/>
          <w:szCs w:val="24"/>
          <w:lang w:eastAsia="zh-CN"/>
        </w:rPr>
        <w:t>公告期限</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kern w:val="0"/>
          <w:sz w:val="24"/>
          <w:szCs w:val="24"/>
        </w:rPr>
        <w:t>自本公告发布之日起</w:t>
      </w:r>
      <w:r>
        <w:rPr>
          <w:rFonts w:hint="eastAsia" w:ascii="宋体" w:hAnsi="宋体" w:cs="宋体"/>
          <w:kern w:val="0"/>
          <w:sz w:val="24"/>
          <w:szCs w:val="24"/>
          <w:lang w:val="en-US" w:eastAsia="zh-CN"/>
        </w:rPr>
        <w:t>5</w:t>
      </w:r>
      <w:r>
        <w:rPr>
          <w:rFonts w:hint="eastAsia" w:ascii="宋体" w:hAnsi="宋体" w:eastAsia="宋体" w:cs="宋体"/>
          <w:kern w:val="0"/>
          <w:sz w:val="24"/>
          <w:szCs w:val="24"/>
        </w:rPr>
        <w:t>个工作日。</w:t>
      </w:r>
    </w:p>
    <w:p>
      <w:pPr>
        <w:pStyle w:val="4"/>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bCs w:val="0"/>
          <w:sz w:val="24"/>
          <w:szCs w:val="24"/>
          <w:lang w:eastAsia="zh-CN"/>
        </w:rPr>
      </w:pPr>
      <w:bookmarkStart w:id="24" w:name="_Toc35393635"/>
      <w:bookmarkStart w:id="25" w:name="_Toc35393804"/>
      <w:bookmarkStart w:id="26" w:name="_Toc11880"/>
      <w:r>
        <w:rPr>
          <w:rFonts w:hint="eastAsia" w:ascii="宋体" w:hAnsi="宋体" w:eastAsia="宋体" w:cs="宋体"/>
          <w:b/>
          <w:bCs w:val="0"/>
          <w:sz w:val="24"/>
          <w:szCs w:val="24"/>
          <w:lang w:val="en-US" w:eastAsia="zh-CN"/>
        </w:rPr>
        <w:t>六</w:t>
      </w:r>
      <w:r>
        <w:rPr>
          <w:rFonts w:hint="eastAsia" w:ascii="宋体" w:hAnsi="宋体" w:eastAsia="宋体" w:cs="宋体"/>
          <w:b/>
          <w:bCs w:val="0"/>
          <w:sz w:val="24"/>
          <w:szCs w:val="24"/>
          <w:lang w:eastAsia="zh-CN"/>
        </w:rPr>
        <w:t>、</w:t>
      </w:r>
      <w:bookmarkEnd w:id="24"/>
      <w:bookmarkEnd w:id="25"/>
      <w:bookmarkStart w:id="27" w:name="_Toc28359018"/>
      <w:bookmarkStart w:id="28" w:name="_Toc28359095"/>
      <w:bookmarkStart w:id="29" w:name="_Toc35393805"/>
      <w:bookmarkStart w:id="30" w:name="_Toc35393636"/>
      <w:r>
        <w:rPr>
          <w:rFonts w:hint="eastAsia" w:ascii="宋体" w:hAnsi="宋体" w:eastAsia="宋体" w:cs="宋体"/>
          <w:b/>
          <w:bCs w:val="0"/>
          <w:sz w:val="24"/>
          <w:szCs w:val="24"/>
          <w:lang w:eastAsia="zh-CN"/>
        </w:rPr>
        <w:t>凡对本次采购提出询问，请按以下方式联系。</w:t>
      </w:r>
      <w:bookmarkEnd w:id="26"/>
      <w:bookmarkEnd w:id="27"/>
      <w:bookmarkEnd w:id="28"/>
      <w:bookmarkEnd w:id="29"/>
      <w:bookmarkEnd w:id="30"/>
    </w:p>
    <w:p>
      <w:pPr>
        <w:pStyle w:val="4"/>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sz w:val="24"/>
          <w:szCs w:val="24"/>
        </w:rPr>
      </w:pPr>
      <w:bookmarkStart w:id="31" w:name="_Toc12123"/>
      <w:bookmarkStart w:id="32" w:name="_Toc28359019"/>
      <w:bookmarkStart w:id="33" w:name="_Toc28359096"/>
      <w:bookmarkStart w:id="34" w:name="_Toc35393637"/>
      <w:bookmarkStart w:id="35" w:name="_Toc35393806"/>
      <w:r>
        <w:rPr>
          <w:rFonts w:hint="eastAsia" w:ascii="宋体" w:hAnsi="宋体" w:eastAsia="宋体" w:cs="宋体"/>
          <w:b w:val="0"/>
          <w:sz w:val="24"/>
          <w:szCs w:val="24"/>
        </w:rPr>
        <w:t>1.采购人信息</w:t>
      </w:r>
      <w:bookmarkEnd w:id="31"/>
      <w:bookmarkEnd w:id="32"/>
      <w:bookmarkEnd w:id="33"/>
      <w:bookmarkEnd w:id="34"/>
      <w:bookmarkEnd w:id="35"/>
    </w:p>
    <w:p>
      <w:pPr>
        <w:pageBreakBefore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sz w:val="24"/>
          <w:szCs w:val="24"/>
          <w:lang w:val="en-US"/>
        </w:rPr>
      </w:pPr>
      <w:r>
        <w:rPr>
          <w:rFonts w:hint="eastAsia" w:ascii="宋体" w:hAnsi="宋体" w:eastAsia="宋体" w:cs="宋体"/>
          <w:sz w:val="24"/>
          <w:szCs w:val="24"/>
        </w:rPr>
        <w:t>名    称：</w:t>
      </w:r>
      <w:r>
        <w:rPr>
          <w:rFonts w:hint="eastAsia" w:ascii="宋体" w:hAnsi="宋体" w:eastAsia="宋体" w:cs="宋体"/>
          <w:sz w:val="24"/>
          <w:szCs w:val="24"/>
          <w:lang w:eastAsia="zh-CN"/>
        </w:rPr>
        <w:t>塔什库尔干塔吉克自治县教育和科学技术局</w:t>
      </w:r>
    </w:p>
    <w:p>
      <w:pPr>
        <w:pageBreakBefore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sz w:val="24"/>
          <w:szCs w:val="24"/>
          <w:u w:val="none"/>
          <w:lang w:val="en-US"/>
        </w:rPr>
      </w:pPr>
      <w:r>
        <w:rPr>
          <w:rFonts w:hint="eastAsia" w:ascii="宋体" w:hAnsi="宋体" w:eastAsia="宋体" w:cs="宋体"/>
          <w:sz w:val="24"/>
          <w:szCs w:val="24"/>
          <w:u w:val="none"/>
          <w:lang w:val="en-US" w:eastAsia="zh-CN"/>
        </w:rPr>
        <w:t>联 系 人</w:t>
      </w:r>
      <w:r>
        <w:rPr>
          <w:rFonts w:hint="eastAsia" w:ascii="宋体" w:hAnsi="宋体" w:cs="宋体"/>
          <w:sz w:val="24"/>
          <w:szCs w:val="24"/>
          <w:u w:val="none"/>
          <w:lang w:val="en-US" w:eastAsia="zh-CN"/>
        </w:rPr>
        <w:t xml:space="preserve">：尕瓦尔 </w:t>
      </w:r>
    </w:p>
    <w:p>
      <w:pPr>
        <w:pageBreakBefore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sz w:val="24"/>
          <w:szCs w:val="24"/>
          <w:u w:val="none"/>
          <w:lang w:val="en-US" w:eastAsia="zh-CN"/>
        </w:rPr>
      </w:pPr>
      <w:bookmarkStart w:id="36" w:name="_Toc35393638"/>
      <w:bookmarkStart w:id="37" w:name="_Toc28359097"/>
      <w:bookmarkStart w:id="38" w:name="_Toc35393807"/>
      <w:bookmarkStart w:id="39" w:name="_Toc28359020"/>
      <w:r>
        <w:rPr>
          <w:rFonts w:hint="eastAsia" w:ascii="宋体" w:hAnsi="宋体" w:eastAsia="宋体" w:cs="宋体"/>
          <w:sz w:val="24"/>
          <w:szCs w:val="24"/>
          <w:u w:val="none"/>
        </w:rPr>
        <w:t>联系方式：</w:t>
      </w:r>
      <w:r>
        <w:rPr>
          <w:rFonts w:hint="eastAsia" w:ascii="宋体" w:hAnsi="宋体" w:eastAsia="宋体" w:cs="宋体"/>
          <w:sz w:val="24"/>
          <w:szCs w:val="24"/>
          <w:u w:val="none"/>
          <w:lang w:val="en-US" w:eastAsia="zh-CN"/>
        </w:rPr>
        <w:t>13999636442</w:t>
      </w:r>
    </w:p>
    <w:p>
      <w:pPr>
        <w:pStyle w:val="4"/>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sz w:val="24"/>
          <w:szCs w:val="24"/>
          <w:u w:val="none"/>
        </w:rPr>
      </w:pPr>
      <w:bookmarkStart w:id="40" w:name="_Toc6476"/>
      <w:r>
        <w:rPr>
          <w:rFonts w:hint="eastAsia" w:ascii="宋体" w:hAnsi="宋体" w:eastAsia="宋体" w:cs="宋体"/>
          <w:b w:val="0"/>
          <w:sz w:val="24"/>
          <w:szCs w:val="24"/>
          <w:u w:val="none"/>
        </w:rPr>
        <w:t>2.采购代理机构信息</w:t>
      </w:r>
      <w:bookmarkEnd w:id="36"/>
      <w:bookmarkEnd w:id="37"/>
      <w:bookmarkEnd w:id="38"/>
      <w:bookmarkEnd w:id="39"/>
      <w:bookmarkEnd w:id="40"/>
    </w:p>
    <w:p>
      <w:pPr>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名    称：</w:t>
      </w:r>
      <w:r>
        <w:rPr>
          <w:rFonts w:hint="eastAsia" w:ascii="宋体" w:hAnsi="宋体" w:cs="宋体"/>
          <w:sz w:val="24"/>
          <w:szCs w:val="24"/>
          <w:u w:val="none"/>
          <w:lang w:eastAsia="zh-CN"/>
        </w:rPr>
        <w:t>新疆天佑铭华项目管理有限公司</w:t>
      </w:r>
    </w:p>
    <w:p>
      <w:pPr>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u w:val="none"/>
        </w:rPr>
      </w:pPr>
      <w:r>
        <w:rPr>
          <w:rFonts w:hint="eastAsia" w:ascii="宋体" w:hAnsi="宋体" w:eastAsia="宋体" w:cs="宋体"/>
          <w:sz w:val="24"/>
          <w:szCs w:val="24"/>
          <w:u w:val="none"/>
        </w:rPr>
        <w:t>地　　址：喀什市天府集团办公区二楼221室</w:t>
      </w:r>
    </w:p>
    <w:p>
      <w:pPr>
        <w:pageBreakBefore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kern w:val="2"/>
          <w:sz w:val="24"/>
          <w:szCs w:val="24"/>
          <w:u w:val="none"/>
          <w:lang w:val="en-US" w:eastAsia="zh-CN" w:bidi="ar-SA"/>
        </w:rPr>
      </w:pPr>
      <w:r>
        <w:rPr>
          <w:rFonts w:hint="eastAsia" w:ascii="宋体" w:hAnsi="宋体" w:eastAsia="宋体" w:cs="宋体"/>
          <w:sz w:val="24"/>
          <w:szCs w:val="24"/>
          <w:u w:val="none"/>
          <w:lang w:eastAsia="zh-CN"/>
        </w:rPr>
        <w:t>联</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lang w:eastAsia="zh-CN"/>
        </w:rPr>
        <w:t>系</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lang w:eastAsia="zh-CN"/>
        </w:rPr>
        <w:t>人：</w:t>
      </w:r>
      <w:r>
        <w:rPr>
          <w:rFonts w:hint="eastAsia" w:ascii="宋体" w:hAnsi="宋体" w:cs="宋体"/>
          <w:sz w:val="24"/>
          <w:szCs w:val="24"/>
          <w:u w:val="none"/>
          <w:lang w:val="en-US" w:eastAsia="zh-CN"/>
        </w:rPr>
        <w:t>郭俊杰</w:t>
      </w:r>
    </w:p>
    <w:p>
      <w:pPr>
        <w:pageBreakBefore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rPr>
        <w:t>联系方式：1</w:t>
      </w:r>
      <w:r>
        <w:rPr>
          <w:rFonts w:hint="eastAsia" w:ascii="宋体" w:hAnsi="宋体" w:cs="宋体"/>
          <w:sz w:val="24"/>
          <w:szCs w:val="24"/>
          <w:u w:val="none"/>
          <w:lang w:val="en-US" w:eastAsia="zh-CN"/>
        </w:rPr>
        <w:t>8090815646</w:t>
      </w:r>
    </w:p>
    <w:p>
      <w:pPr>
        <w:pStyle w:val="2"/>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kern w:val="2"/>
          <w:sz w:val="24"/>
          <w:szCs w:val="24"/>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right="0" w:rightChars="0"/>
        <w:jc w:val="right"/>
        <w:textAlignment w:val="auto"/>
        <w:outlineLvl w:val="9"/>
        <w:rPr>
          <w:rFonts w:hint="eastAsia" w:ascii="宋体" w:hAnsi="宋体" w:eastAsia="宋体" w:cs="宋体"/>
          <w:kern w:val="2"/>
          <w:sz w:val="24"/>
          <w:szCs w:val="24"/>
          <w:u w:val="none"/>
          <w:lang w:val="en-US" w:eastAsia="zh-CN" w:bidi="ar-SA"/>
        </w:rPr>
      </w:pPr>
      <w:r>
        <w:rPr>
          <w:rFonts w:hint="eastAsia" w:ascii="宋体" w:hAnsi="宋体" w:cs="宋体"/>
          <w:kern w:val="2"/>
          <w:sz w:val="24"/>
          <w:szCs w:val="24"/>
          <w:u w:val="none"/>
          <w:lang w:val="en-US" w:eastAsia="zh-CN" w:bidi="ar-SA"/>
        </w:rPr>
        <w:t>新疆天佑铭华项目管理有限公司</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right="0" w:rightChars="0" w:firstLine="960" w:firstLineChars="400"/>
        <w:jc w:val="center"/>
        <w:textAlignment w:val="auto"/>
        <w:outlineLvl w:val="9"/>
        <w:rPr>
          <w:rFonts w:hint="eastAsia" w:ascii="宋体" w:hAnsi="宋体" w:eastAsia="宋体" w:cs="宋体"/>
          <w:sz w:val="20"/>
          <w:szCs w:val="20"/>
        </w:rPr>
      </w:pPr>
      <w:r>
        <w:rPr>
          <w:rFonts w:hint="eastAsia" w:ascii="宋体" w:hAnsi="宋体" w:eastAsia="宋体" w:cs="宋体"/>
          <w:kern w:val="2"/>
          <w:sz w:val="24"/>
          <w:szCs w:val="24"/>
          <w:u w:val="none"/>
          <w:lang w:val="en-US" w:eastAsia="zh-CN" w:bidi="ar-SA"/>
        </w:rPr>
        <w:t xml:space="preserve">                                     </w:t>
      </w:r>
      <w:r>
        <w:rPr>
          <w:rFonts w:hint="eastAsia" w:ascii="宋体" w:hAnsi="宋体" w:eastAsia="宋体" w:cs="宋体"/>
          <w:color w:val="FF0000"/>
          <w:kern w:val="2"/>
          <w:sz w:val="24"/>
          <w:szCs w:val="24"/>
          <w:u w:val="none"/>
          <w:lang w:val="en-US" w:eastAsia="zh-CN" w:bidi="ar-SA"/>
        </w:rPr>
        <w:t xml:space="preserve"> 202</w:t>
      </w:r>
      <w:r>
        <w:rPr>
          <w:rFonts w:hint="eastAsia" w:ascii="宋体" w:hAnsi="宋体" w:cs="宋体"/>
          <w:color w:val="FF0000"/>
          <w:kern w:val="2"/>
          <w:sz w:val="24"/>
          <w:szCs w:val="24"/>
          <w:u w:val="none"/>
          <w:lang w:val="en-US" w:eastAsia="zh-CN" w:bidi="ar-SA"/>
        </w:rPr>
        <w:t>1</w:t>
      </w:r>
      <w:r>
        <w:rPr>
          <w:rFonts w:hint="eastAsia" w:ascii="宋体" w:hAnsi="宋体" w:eastAsia="宋体" w:cs="宋体"/>
          <w:color w:val="FF0000"/>
          <w:kern w:val="2"/>
          <w:sz w:val="24"/>
          <w:szCs w:val="24"/>
          <w:u w:val="none"/>
          <w:lang w:val="en-US" w:eastAsia="zh-CN" w:bidi="ar-SA"/>
        </w:rPr>
        <w:t>年</w:t>
      </w:r>
      <w:r>
        <w:rPr>
          <w:rFonts w:hint="eastAsia" w:ascii="宋体" w:hAnsi="宋体" w:cs="宋体"/>
          <w:color w:val="FF0000"/>
          <w:kern w:val="2"/>
          <w:sz w:val="24"/>
          <w:szCs w:val="24"/>
          <w:u w:val="none"/>
          <w:lang w:val="en-US" w:eastAsia="zh-CN" w:bidi="ar-SA"/>
        </w:rPr>
        <w:t>8</w:t>
      </w:r>
      <w:r>
        <w:rPr>
          <w:rFonts w:hint="eastAsia" w:ascii="宋体" w:hAnsi="宋体" w:eastAsia="宋体" w:cs="宋体"/>
          <w:color w:val="FF0000"/>
          <w:kern w:val="2"/>
          <w:sz w:val="24"/>
          <w:szCs w:val="24"/>
          <w:u w:val="none"/>
          <w:lang w:val="en-US" w:eastAsia="zh-CN" w:bidi="ar-SA"/>
        </w:rPr>
        <w:t>月</w:t>
      </w:r>
      <w:r>
        <w:rPr>
          <w:rFonts w:hint="eastAsia" w:ascii="宋体" w:hAnsi="宋体" w:cs="宋体"/>
          <w:color w:val="FF0000"/>
          <w:kern w:val="2"/>
          <w:sz w:val="24"/>
          <w:szCs w:val="24"/>
          <w:u w:val="none"/>
          <w:lang w:val="en-US" w:eastAsia="zh-CN" w:bidi="ar-SA"/>
        </w:rPr>
        <w:t>13</w:t>
      </w:r>
      <w:r>
        <w:rPr>
          <w:rFonts w:hint="eastAsia" w:ascii="宋体" w:hAnsi="宋体" w:eastAsia="宋体" w:cs="宋体"/>
          <w:color w:val="FF0000"/>
          <w:kern w:val="2"/>
          <w:sz w:val="24"/>
          <w:szCs w:val="24"/>
          <w:u w:val="none"/>
          <w:lang w:val="en-US" w:eastAsia="zh-CN" w:bidi="ar-SA"/>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8552C"/>
    <w:rsid w:val="012A559D"/>
    <w:rsid w:val="015E093C"/>
    <w:rsid w:val="02E619A7"/>
    <w:rsid w:val="051C0DE7"/>
    <w:rsid w:val="061C74C7"/>
    <w:rsid w:val="08A5135D"/>
    <w:rsid w:val="0F9D5AD9"/>
    <w:rsid w:val="125904D0"/>
    <w:rsid w:val="12983122"/>
    <w:rsid w:val="15CE6408"/>
    <w:rsid w:val="181B4FFE"/>
    <w:rsid w:val="18E43821"/>
    <w:rsid w:val="1BF8552C"/>
    <w:rsid w:val="1E3A4E0D"/>
    <w:rsid w:val="256201BC"/>
    <w:rsid w:val="26802DCC"/>
    <w:rsid w:val="2B161B56"/>
    <w:rsid w:val="2C6E18F9"/>
    <w:rsid w:val="2D3617C1"/>
    <w:rsid w:val="2DE00E03"/>
    <w:rsid w:val="2F1421A0"/>
    <w:rsid w:val="2F1D4618"/>
    <w:rsid w:val="33566AD8"/>
    <w:rsid w:val="345E31C2"/>
    <w:rsid w:val="34F87A62"/>
    <w:rsid w:val="36253A27"/>
    <w:rsid w:val="379871CE"/>
    <w:rsid w:val="38A16497"/>
    <w:rsid w:val="398324F7"/>
    <w:rsid w:val="3B4D3EE1"/>
    <w:rsid w:val="3C932648"/>
    <w:rsid w:val="40CB4AF6"/>
    <w:rsid w:val="421C598C"/>
    <w:rsid w:val="436F4A9A"/>
    <w:rsid w:val="49722ABC"/>
    <w:rsid w:val="4C525D77"/>
    <w:rsid w:val="4F295D9D"/>
    <w:rsid w:val="4F6B652F"/>
    <w:rsid w:val="4FC701C3"/>
    <w:rsid w:val="55094FDC"/>
    <w:rsid w:val="55820B16"/>
    <w:rsid w:val="55E523DC"/>
    <w:rsid w:val="583A5BCF"/>
    <w:rsid w:val="59693607"/>
    <w:rsid w:val="5A907D0D"/>
    <w:rsid w:val="5D09166A"/>
    <w:rsid w:val="5F152815"/>
    <w:rsid w:val="5FB55750"/>
    <w:rsid w:val="62E2083C"/>
    <w:rsid w:val="63520BF7"/>
    <w:rsid w:val="66D66B26"/>
    <w:rsid w:val="67A62DDD"/>
    <w:rsid w:val="68FA424A"/>
    <w:rsid w:val="6DCC5D6D"/>
    <w:rsid w:val="6E703FDB"/>
    <w:rsid w:val="70EC6BF2"/>
    <w:rsid w:val="712E488A"/>
    <w:rsid w:val="72076505"/>
    <w:rsid w:val="74F879B5"/>
    <w:rsid w:val="78911F32"/>
    <w:rsid w:val="7C305DB7"/>
    <w:rsid w:val="7E2C296E"/>
    <w:rsid w:val="7F9B1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2021-07-27T09:04:00Z</dcterms:created>
  <dc:creator>那' 又如何</dc:creator>
  <cp:lastModifiedBy>那' 又如何</cp:lastModifiedBy>
  <dcterms:modified xsi:type="dcterms:W3CDTF">2021-08-13T08:21:11Z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1F03AEFCFB6140518D57AA8A98E6CDF2</vt:lpwstr>
  </property>
</Properties>
</file>