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tabs>
          <w:tab w:val="left" w:pos="0"/>
        </w:tabs>
        <w:spacing w:before="0" w:after="0" w:line="240" w:lineRule="atLeast"/>
        <w:ind w:leftChars="0"/>
        <w:jc w:val="center"/>
        <w:rPr>
          <w:rFonts w:hint="eastAsia" w:hAnsi="宋体" w:cs="宋体"/>
          <w:b w:val="0"/>
          <w:bCs/>
          <w:szCs w:val="32"/>
        </w:rPr>
      </w:pPr>
      <w:r>
        <w:rPr>
          <w:rFonts w:hint="eastAsia" w:hAnsi="宋体" w:cs="宋体"/>
          <w:b w:val="0"/>
          <w:bCs/>
        </w:rPr>
        <w:t>招标公告（投标邀请）</w:t>
      </w:r>
    </w:p>
    <w:p>
      <w:pPr>
        <w:pStyle w:val="2"/>
        <w:autoSpaceDE/>
        <w:autoSpaceDN/>
        <w:adjustRightInd/>
        <w:spacing w:line="400" w:lineRule="exact"/>
        <w:ind w:firstLine="480" w:firstLineChars="200"/>
        <w:rPr>
          <w:rFonts w:hint="eastAsia" w:hAnsi="宋体" w:cs="宋体"/>
          <w:bCs/>
          <w:shd w:val="clear" w:color="auto" w:fill="FFFFFF"/>
        </w:rPr>
      </w:pPr>
      <w:r>
        <w:rPr>
          <w:rFonts w:hint="eastAsia" w:hAnsi="宋体" w:cs="宋体"/>
          <w:bCs/>
          <w:shd w:val="clear" w:color="auto" w:fill="FFFFFF"/>
        </w:rPr>
        <w:t>巴州德泰工程项目管理服务有限公司受</w:t>
      </w:r>
      <w:r>
        <w:rPr>
          <w:rFonts w:hint="eastAsia" w:hAnsi="宋体" w:cs="宋体"/>
          <w:bCs/>
          <w:shd w:val="clear" w:color="auto" w:fill="FFFFFF"/>
          <w:lang w:eastAsia="zh-CN"/>
        </w:rPr>
        <w:t>莎车县城市管理局</w:t>
      </w:r>
      <w:r>
        <w:rPr>
          <w:rFonts w:hint="eastAsia" w:hAnsi="宋体" w:cs="宋体"/>
          <w:bCs/>
          <w:shd w:val="clear" w:color="auto" w:fill="FFFFFF"/>
        </w:rPr>
        <w:t>的委托，就“</w:t>
      </w:r>
      <w:r>
        <w:rPr>
          <w:rFonts w:hint="eastAsia" w:hAnsi="宋体" w:cs="宋体"/>
          <w:bCs/>
          <w:shd w:val="clear" w:color="auto" w:fill="FFFFFF"/>
          <w:lang w:eastAsia="zh-CN"/>
        </w:rPr>
        <w:t>莎车县阿热勒等五个乡镇乡村生态设施建设项目</w:t>
      </w:r>
      <w:r>
        <w:rPr>
          <w:rFonts w:hint="eastAsia" w:hAnsi="宋体" w:cs="宋体"/>
          <w:bCs/>
          <w:shd w:val="clear" w:color="auto" w:fill="FFFFFF"/>
        </w:rPr>
        <w:t>”以公开招标的方式进行采购，欢迎合格供应商前来投标。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一、项目基本情况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1、项目名称：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莎车县阿热勒等五个乡镇乡村生态设施建设项目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 </w:t>
      </w:r>
    </w:p>
    <w:p>
      <w:pPr>
        <w:spacing w:line="4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0"/>
          <w:u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2、项目编号：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BZDT-（CG）GK2021-14</w:t>
      </w:r>
    </w:p>
    <w:p>
      <w:pPr>
        <w:spacing w:line="4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0"/>
          <w:u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u w:val="none"/>
          <w:shd w:val="clear" w:color="auto" w:fill="FFFFFF"/>
        </w:rPr>
        <w:t>3、采购单位：</w:t>
      </w:r>
      <w:r>
        <w:rPr>
          <w:rFonts w:hint="eastAsia" w:ascii="宋体" w:hAnsi="宋体" w:cs="宋体"/>
          <w:bCs/>
          <w:kern w:val="0"/>
          <w:sz w:val="24"/>
          <w:szCs w:val="20"/>
          <w:u w:val="none"/>
          <w:shd w:val="clear" w:color="auto" w:fill="FFFFFF"/>
          <w:lang w:eastAsia="zh-CN"/>
        </w:rPr>
        <w:t>莎车县城市管理局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4、代理机构：巴州德泰工程项目管理服务有限公司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5、采购内容：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采购苗木及防渗膜一批</w:t>
      </w:r>
    </w:p>
    <w:p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6、建设地点：莎车县阿热勒乡，古勒巴格镇，托木吾斯塘镇，米夏镇，英吾斯塘乡。</w:t>
      </w:r>
    </w:p>
    <w:p>
      <w:pPr>
        <w:spacing w:line="400" w:lineRule="exact"/>
        <w:jc w:val="left"/>
        <w:rPr>
          <w:rFonts w:hint="default" w:ascii="宋体" w:hAnsi="宋体" w:eastAsia="宋体" w:cs="宋体"/>
          <w:bCs/>
          <w:kern w:val="0"/>
          <w:sz w:val="24"/>
          <w:szCs w:val="2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预算金额：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总：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3670000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元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其中一标段：760000元，二标段：2160000元，三标段：750000元。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二、投标人资格要求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1、投标人必须符合《中华人民共和国政府采购法》第二十二条的相关规定；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2、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具有年检有效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的企业法人营业执照、税务登记证、或三证合一的企业法人营业执照；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3、法人身份证明或法人授权委托书和被授权人身份有效证件原件；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4、投标人须提供苗木生产经营许可证，植物检验检疫证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一包及二包）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、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投标企业法人授权委托书及被授权委托人身份证原件, 被授权委托人在本单位缴纳的近四个月（2021年5月-2021年8月）社保证明原件（单位社保缴费凭证和个人明细表）原件;法定代表人需提供本单位社保缴费凭证原件；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投标单位具有良好的商业信誉和健全的财务会计制度，提供近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年（20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年度）财务审计报告（供应商是法人的提供经审计的财务报告；新公司或其他组织和自然人提供银行出具的资信证明）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0"/>
          <w:shd w:val="clear" w:color="auto" w:fill="FFFFFF"/>
          <w:lang w:val="en-US" w:eastAsia="zh-CN" w:bidi="ar-SA"/>
        </w:rPr>
        <w:t>具有税务局开具依法缴纳近半年完税证明原件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；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 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、投标单位（供应商）提供针对本次采购项目《反商业贿赂承诺书》的书面声明；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、参加本次招标采购活动前三年内，在经营活动中没有重大违法违规记录声明；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、在“信用中国”网站（http://www.creditchina.gov.cn）、中国政府采购网（http://www.ccgp.gov.cn）、国家企业信用信息公示系统(http://www.gsxt.gov.cn)无尚在处罚期内的不良行为记录；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、本项目不接受联合体投标，其他要求详见采购文件；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2"/>
          <w:highlight w:val="none"/>
        </w:rPr>
        <w:t>、投标报名时间及地点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1、报名及购买公开招标文件时间：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2021年8月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起至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2021年8月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【北京时间上午10: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-13:00时及下午16:00-19:00时（节假日除外)】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招标文件地点：政采云平台线上下载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供应商登陆政采云平台在线申请获取采购文件（进入“项目采购”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页面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，在获取采购文件菜单中选择项目，申请获取文件）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3、招标文件售价：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4、投标截止时间及开标时间：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2021年9月13日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上午11:00(北京时间)；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5、开标地点: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  <w:t>莎车县莎车宾馆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1、采购单位：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莎车县城市管理局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 </w:t>
      </w:r>
    </w:p>
    <w:p>
      <w:pPr>
        <w:spacing w:line="4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0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联系人：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胡斌斌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   联系电话：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18197612296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2、代理机构：巴州德泰工程项目管理服务有限公司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地  址：喀什经济开发区深喀大道深圳城2号楼13-4-2</w:t>
      </w:r>
    </w:p>
    <w:p>
      <w:pPr>
        <w:spacing w:line="4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0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联系人：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刘泽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    联系电话：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19915252205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3、同级政府采购监督管理部门名称：莎车县财政局政府采购管理办公室 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联系人： 丁洪 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监督投诉电话： 0998-8512578 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传真： 0998-8512578 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>地址： 莎车县城南综合办公大楼112室</w:t>
      </w: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spacing w:line="400" w:lineRule="exact"/>
        <w:jc w:val="lef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</w:p>
    <w:p>
      <w:pPr>
        <w:spacing w:line="400" w:lineRule="exact"/>
        <w:jc w:val="right"/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巴州德泰工程项目管理服务有限公司 </w:t>
      </w:r>
    </w:p>
    <w:p>
      <w:pPr>
        <w:spacing w:line="400" w:lineRule="exact"/>
        <w:jc w:val="right"/>
        <w:rPr>
          <w:rFonts w:hint="eastAsia" w:ascii="宋体" w:eastAsia="宋体" w:cs="宋体"/>
          <w:bCs/>
          <w:kern w:val="0"/>
          <w:sz w:val="24"/>
          <w:szCs w:val="20"/>
          <w:shd w:val="clear" w:color="auto" w:fill="FFFFFF"/>
          <w:lang w:eastAsia="zh-CN"/>
        </w:rPr>
      </w:pP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</w:rPr>
        <w:t xml:space="preserve">                                         </w:t>
      </w:r>
      <w:r>
        <w:rPr>
          <w:rFonts w:hint="eastAsia" w:ascii="宋体" w:hAnsi="宋体" w:cs="宋体"/>
          <w:bCs/>
          <w:kern w:val="0"/>
          <w:sz w:val="24"/>
          <w:szCs w:val="20"/>
          <w:shd w:val="clear" w:color="auto" w:fill="FFFFFF"/>
          <w:lang w:eastAsia="zh-CN"/>
        </w:rPr>
        <w:t>2021年8月20日</w:t>
      </w:r>
    </w:p>
    <w:p>
      <w:pPr>
        <w:widowControl/>
        <w:spacing w:line="300" w:lineRule="exact"/>
        <w:jc w:val="left"/>
        <w:rPr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6214"/>
    <w:rsid w:val="07CF2CB3"/>
    <w:rsid w:val="0AE31DC5"/>
    <w:rsid w:val="175F53AF"/>
    <w:rsid w:val="23C00FB7"/>
    <w:rsid w:val="2DEF3298"/>
    <w:rsid w:val="31F14AA5"/>
    <w:rsid w:val="601B5D3F"/>
    <w:rsid w:val="654A6C10"/>
    <w:rsid w:val="6BD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2021-08-18T04:27:00Z</dcterms:created>
  <dc:creator>Administrator</dc:creator>
  <cp:lastModifiedBy>广告服务</cp:lastModifiedBy>
  <dcterms:modified xsi:type="dcterms:W3CDTF">2021-08-20T11:08:51Z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