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4D6" w:rsidRDefault="00C22870">
      <w:pPr>
        <w:spacing w:line="276" w:lineRule="auto"/>
        <w:jc w:val="center"/>
        <w:rPr>
          <w:rFonts w:asciiTheme="minorEastAsia" w:hAnsiTheme="minorEastAsia"/>
          <w:sz w:val="32"/>
          <w:szCs w:val="28"/>
        </w:rPr>
      </w:pPr>
      <w:proofErr w:type="gramStart"/>
      <w:r>
        <w:rPr>
          <w:rFonts w:asciiTheme="minorEastAsia" w:hAnsiTheme="minorEastAsia" w:hint="eastAsia"/>
          <w:sz w:val="32"/>
          <w:szCs w:val="28"/>
        </w:rPr>
        <w:t>血滤机</w:t>
      </w:r>
      <w:proofErr w:type="gramEnd"/>
      <w:r>
        <w:rPr>
          <w:rFonts w:asciiTheme="minorEastAsia" w:hAnsiTheme="minorEastAsia" w:hint="eastAsia"/>
          <w:sz w:val="32"/>
          <w:szCs w:val="28"/>
        </w:rPr>
        <w:t xml:space="preserve">技术参数 </w:t>
      </w:r>
    </w:p>
    <w:p w:rsidR="000F04D6" w:rsidRPr="004F1A5B" w:rsidRDefault="00C22870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proofErr w:type="gramStart"/>
      <w:r w:rsidRPr="004F1A5B">
        <w:rPr>
          <w:rFonts w:asciiTheme="minorEastAsia" w:hAnsiTheme="minorEastAsia" w:hint="eastAsia"/>
          <w:b/>
          <w:sz w:val="28"/>
          <w:szCs w:val="28"/>
        </w:rPr>
        <w:t>一</w:t>
      </w:r>
      <w:proofErr w:type="gramEnd"/>
      <w:r w:rsidRPr="004F1A5B">
        <w:rPr>
          <w:rFonts w:asciiTheme="minorEastAsia" w:hAnsiTheme="minorEastAsia" w:hint="eastAsia"/>
          <w:b/>
          <w:sz w:val="28"/>
          <w:szCs w:val="28"/>
        </w:rPr>
        <w:t>．主要技术参数</w:t>
      </w:r>
    </w:p>
    <w:p w:rsidR="000F04D6" w:rsidRPr="004F1A5B" w:rsidRDefault="00C22870">
      <w:pPr>
        <w:pStyle w:val="a6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4F1A5B">
        <w:rPr>
          <w:rFonts w:asciiTheme="minorEastAsia" w:hAnsiTheme="minorEastAsia" w:hint="eastAsia"/>
          <w:sz w:val="28"/>
          <w:szCs w:val="28"/>
        </w:rPr>
        <w:t>透析液流速：设置范围：300—</w:t>
      </w:r>
      <w:r w:rsidRPr="004F1A5B">
        <w:rPr>
          <w:rFonts w:asciiTheme="minorEastAsia" w:hAnsiTheme="minorEastAsia"/>
          <w:sz w:val="28"/>
          <w:szCs w:val="28"/>
        </w:rPr>
        <w:t>6</w:t>
      </w:r>
      <w:r w:rsidRPr="004F1A5B">
        <w:rPr>
          <w:rFonts w:asciiTheme="minorEastAsia" w:hAnsiTheme="minorEastAsia" w:hint="eastAsia"/>
          <w:sz w:val="28"/>
          <w:szCs w:val="28"/>
        </w:rPr>
        <w:t>00mL/min，任意可调</w:t>
      </w:r>
    </w:p>
    <w:p w:rsidR="000F04D6" w:rsidRPr="004F1A5B" w:rsidRDefault="00C22870">
      <w:pPr>
        <w:pStyle w:val="a6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4F1A5B">
        <w:rPr>
          <w:rFonts w:asciiTheme="minorEastAsia" w:hAnsiTheme="minorEastAsia" w:hint="eastAsia"/>
          <w:sz w:val="28"/>
          <w:szCs w:val="28"/>
        </w:rPr>
        <w:t>透析液温度：设置范围：3</w:t>
      </w:r>
      <w:r w:rsidRPr="004F1A5B">
        <w:rPr>
          <w:rFonts w:asciiTheme="minorEastAsia" w:hAnsiTheme="minorEastAsia"/>
          <w:sz w:val="28"/>
          <w:szCs w:val="28"/>
        </w:rPr>
        <w:t>4</w:t>
      </w:r>
      <w:r w:rsidRPr="004F1A5B">
        <w:rPr>
          <w:rFonts w:asciiTheme="minorEastAsia" w:hAnsiTheme="minorEastAsia" w:hint="eastAsia"/>
          <w:sz w:val="28"/>
          <w:szCs w:val="28"/>
        </w:rPr>
        <w:t>—40℃，可实时监测及可调</w:t>
      </w:r>
    </w:p>
    <w:p w:rsidR="000F04D6" w:rsidRPr="004F1A5B" w:rsidRDefault="00C22870">
      <w:pPr>
        <w:pStyle w:val="a6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4F1A5B">
        <w:rPr>
          <w:rFonts w:asciiTheme="minorEastAsia" w:hAnsiTheme="minorEastAsia" w:hint="eastAsia"/>
          <w:sz w:val="28"/>
          <w:szCs w:val="28"/>
        </w:rPr>
        <w:t>脱水速度：设置范围：0，0.1—4.00L/h</w:t>
      </w:r>
    </w:p>
    <w:p w:rsidR="000F04D6" w:rsidRPr="004F1A5B" w:rsidRDefault="00C22870">
      <w:pPr>
        <w:pStyle w:val="a6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4F1A5B">
        <w:rPr>
          <w:rFonts w:asciiTheme="minorEastAsia" w:hAnsiTheme="minorEastAsia" w:hint="eastAsia"/>
          <w:sz w:val="28"/>
          <w:szCs w:val="28"/>
        </w:rPr>
        <w:t>漏血检测器：方法：光电式检测，灵敏度：≤0.40mL血液/min</w:t>
      </w:r>
      <w:r w:rsidRPr="004F1A5B">
        <w:rPr>
          <w:rFonts w:asciiTheme="minorEastAsia" w:hAnsiTheme="minorEastAsia"/>
          <w:sz w:val="28"/>
          <w:szCs w:val="28"/>
        </w:rPr>
        <w:t xml:space="preserve"> </w:t>
      </w:r>
    </w:p>
    <w:p w:rsidR="000F04D6" w:rsidRPr="004F1A5B" w:rsidRDefault="00C22870">
      <w:pPr>
        <w:pStyle w:val="a6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4F1A5B">
        <w:rPr>
          <w:rFonts w:asciiTheme="minorEastAsia" w:hAnsiTheme="minorEastAsia" w:hint="eastAsia"/>
          <w:sz w:val="28"/>
          <w:szCs w:val="28"/>
        </w:rPr>
        <w:t>动脉血泵：设置范围：50—600mL/min</w:t>
      </w:r>
      <w:r w:rsidRPr="004F1A5B">
        <w:rPr>
          <w:rFonts w:asciiTheme="minorEastAsia" w:hAnsiTheme="minorEastAsia"/>
          <w:sz w:val="28"/>
          <w:szCs w:val="28"/>
        </w:rPr>
        <w:t xml:space="preserve"> </w:t>
      </w:r>
    </w:p>
    <w:p w:rsidR="000F04D6" w:rsidRPr="004F1A5B" w:rsidRDefault="00C22870">
      <w:pPr>
        <w:pStyle w:val="a6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4F1A5B">
        <w:rPr>
          <w:rFonts w:asciiTheme="minorEastAsia" w:hAnsiTheme="minorEastAsia" w:hint="eastAsia"/>
          <w:sz w:val="28"/>
          <w:szCs w:val="28"/>
        </w:rPr>
        <w:t>肝素泵：给药速率：0.0—</w:t>
      </w:r>
      <w:r w:rsidRPr="004F1A5B">
        <w:rPr>
          <w:rFonts w:asciiTheme="minorEastAsia" w:hAnsiTheme="minorEastAsia"/>
          <w:sz w:val="28"/>
          <w:szCs w:val="28"/>
        </w:rPr>
        <w:t>9</w:t>
      </w:r>
      <w:r w:rsidRPr="004F1A5B">
        <w:rPr>
          <w:rFonts w:asciiTheme="minorEastAsia" w:hAnsiTheme="minorEastAsia" w:hint="eastAsia"/>
          <w:sz w:val="28"/>
          <w:szCs w:val="28"/>
        </w:rPr>
        <w:t>.0ml/h；注射器尺寸：10ml，20ml，30ml均可用,可设定停止时间，</w:t>
      </w:r>
      <w:proofErr w:type="gramStart"/>
      <w:r w:rsidRPr="004F1A5B">
        <w:rPr>
          <w:rFonts w:asciiTheme="minorEastAsia" w:hAnsiTheme="minorEastAsia" w:hint="eastAsia"/>
          <w:sz w:val="28"/>
          <w:szCs w:val="28"/>
        </w:rPr>
        <w:t>肝素泵有自动</w:t>
      </w:r>
      <w:proofErr w:type="gramEnd"/>
      <w:r w:rsidRPr="004F1A5B">
        <w:rPr>
          <w:rFonts w:asciiTheme="minorEastAsia" w:hAnsiTheme="minorEastAsia" w:hint="eastAsia"/>
          <w:sz w:val="28"/>
          <w:szCs w:val="28"/>
        </w:rPr>
        <w:t>注入和追加功能</w:t>
      </w:r>
    </w:p>
    <w:p w:rsidR="000F04D6" w:rsidRPr="004F1A5B" w:rsidRDefault="00C22870">
      <w:pPr>
        <w:pStyle w:val="a6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b/>
          <w:bCs/>
          <w:sz w:val="28"/>
          <w:szCs w:val="28"/>
        </w:rPr>
      </w:pPr>
      <w:r w:rsidRPr="004F1A5B">
        <w:rPr>
          <w:rFonts w:hint="eastAsia"/>
          <w:b/>
          <w:bCs/>
          <w:sz w:val="28"/>
          <w:szCs w:val="28"/>
        </w:rPr>
        <w:t>*</w:t>
      </w:r>
      <w:r w:rsidRPr="004F1A5B">
        <w:rPr>
          <w:b/>
          <w:bCs/>
          <w:sz w:val="28"/>
          <w:szCs w:val="28"/>
        </w:rPr>
        <w:t>空气检测器：超声探测，最高检测精度达到</w:t>
      </w:r>
      <w:r w:rsidR="004F1A5B" w:rsidRPr="004F1A5B">
        <w:rPr>
          <w:rFonts w:hint="eastAsia"/>
          <w:b/>
          <w:bCs/>
          <w:sz w:val="28"/>
          <w:szCs w:val="28"/>
        </w:rPr>
        <w:t>≤</w:t>
      </w:r>
      <w:r w:rsidRPr="004F1A5B">
        <w:rPr>
          <w:b/>
          <w:bCs/>
          <w:sz w:val="28"/>
          <w:szCs w:val="28"/>
        </w:rPr>
        <w:t>0.000</w:t>
      </w:r>
      <w:r w:rsidRPr="004F1A5B">
        <w:rPr>
          <w:rFonts w:hint="eastAsia"/>
          <w:b/>
          <w:bCs/>
          <w:sz w:val="28"/>
          <w:szCs w:val="28"/>
        </w:rPr>
        <w:t>5</w:t>
      </w:r>
      <w:r w:rsidRPr="004F1A5B">
        <w:rPr>
          <w:b/>
          <w:bCs/>
          <w:sz w:val="28"/>
          <w:szCs w:val="28"/>
        </w:rPr>
        <w:t>ml</w:t>
      </w:r>
      <w:r w:rsidR="004F1A5B" w:rsidRPr="004F1A5B">
        <w:rPr>
          <w:rFonts w:asciiTheme="minorEastAsia" w:hAnsiTheme="minorEastAsia" w:hint="eastAsia"/>
          <w:b/>
          <w:bCs/>
          <w:sz w:val="28"/>
          <w:szCs w:val="28"/>
        </w:rPr>
        <w:t>。</w:t>
      </w:r>
      <w:r w:rsidR="004F1A5B" w:rsidRPr="004F1A5B">
        <w:rPr>
          <w:rFonts w:asciiTheme="minorEastAsia" w:hAnsiTheme="minorEastAsia"/>
          <w:b/>
          <w:bCs/>
          <w:sz w:val="28"/>
          <w:szCs w:val="28"/>
        </w:rPr>
        <w:t xml:space="preserve"> </w:t>
      </w:r>
    </w:p>
    <w:p w:rsidR="000F04D6" w:rsidRPr="004F1A5B" w:rsidRDefault="00C22870">
      <w:pPr>
        <w:pStyle w:val="a6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4F1A5B">
        <w:rPr>
          <w:rFonts w:asciiTheme="minorEastAsia" w:hAnsiTheme="minorEastAsia" w:hint="eastAsia"/>
          <w:sz w:val="28"/>
          <w:szCs w:val="28"/>
        </w:rPr>
        <w:t>在线HDF/HF置换液泵：设置范围： 0.00，0.10—28.00L/h</w:t>
      </w:r>
    </w:p>
    <w:p w:rsidR="000F04D6" w:rsidRPr="004F1A5B" w:rsidRDefault="00C22870">
      <w:pPr>
        <w:pStyle w:val="a6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4F1A5B">
        <w:rPr>
          <w:rFonts w:asciiTheme="minorEastAsia" w:hAnsiTheme="minorEastAsia" w:hint="eastAsia"/>
          <w:sz w:val="28"/>
          <w:szCs w:val="28"/>
        </w:rPr>
        <w:t>一次注入补液功能：设置范围：5</w:t>
      </w:r>
      <w:r w:rsidRPr="004F1A5B">
        <w:rPr>
          <w:rFonts w:asciiTheme="minorEastAsia" w:hAnsiTheme="minorEastAsia"/>
          <w:sz w:val="28"/>
          <w:szCs w:val="28"/>
        </w:rPr>
        <w:t>0</w:t>
      </w:r>
      <w:r w:rsidRPr="004F1A5B">
        <w:rPr>
          <w:rFonts w:asciiTheme="minorEastAsia" w:hAnsiTheme="minorEastAsia" w:hint="eastAsia"/>
          <w:sz w:val="28"/>
          <w:szCs w:val="28"/>
        </w:rPr>
        <w:t>—</w:t>
      </w:r>
      <w:r w:rsidRPr="004F1A5B">
        <w:rPr>
          <w:rFonts w:asciiTheme="minorEastAsia" w:hAnsiTheme="minorEastAsia"/>
          <w:sz w:val="28"/>
          <w:szCs w:val="28"/>
        </w:rPr>
        <w:t>500m</w:t>
      </w:r>
      <w:r w:rsidRPr="004F1A5B">
        <w:rPr>
          <w:rFonts w:asciiTheme="minorEastAsia" w:hAnsiTheme="minorEastAsia" w:hint="eastAsia"/>
          <w:sz w:val="28"/>
          <w:szCs w:val="28"/>
        </w:rPr>
        <w:t>L</w:t>
      </w:r>
      <w:r w:rsidRPr="004F1A5B">
        <w:rPr>
          <w:rFonts w:asciiTheme="minorEastAsia" w:hAnsiTheme="minorEastAsia"/>
          <w:sz w:val="28"/>
          <w:szCs w:val="28"/>
        </w:rPr>
        <w:t xml:space="preserve">/min </w:t>
      </w:r>
    </w:p>
    <w:p w:rsidR="000F04D6" w:rsidRPr="004F1A5B" w:rsidRDefault="00C22870">
      <w:pPr>
        <w:pStyle w:val="a6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proofErr w:type="gramStart"/>
      <w:r w:rsidRPr="004F1A5B">
        <w:rPr>
          <w:rFonts w:asciiTheme="minorEastAsia" w:hAnsiTheme="minorEastAsia" w:hint="eastAsia"/>
          <w:sz w:val="28"/>
          <w:szCs w:val="28"/>
        </w:rPr>
        <w:t>泵前动脉</w:t>
      </w:r>
      <w:proofErr w:type="gramEnd"/>
      <w:r w:rsidRPr="004F1A5B">
        <w:rPr>
          <w:rFonts w:asciiTheme="minorEastAsia" w:hAnsiTheme="minorEastAsia" w:hint="eastAsia"/>
          <w:sz w:val="28"/>
          <w:szCs w:val="28"/>
        </w:rPr>
        <w:t>压力：测量范围：-300—+280mmHg；</w:t>
      </w:r>
    </w:p>
    <w:p w:rsidR="000F04D6" w:rsidRPr="004F1A5B" w:rsidRDefault="00C22870">
      <w:pPr>
        <w:pStyle w:val="a6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4F1A5B">
        <w:rPr>
          <w:rFonts w:asciiTheme="minorEastAsia" w:hAnsiTheme="minorEastAsia" w:hint="eastAsia"/>
          <w:sz w:val="28"/>
          <w:szCs w:val="28"/>
        </w:rPr>
        <w:t>透析器血液入口压：测量范围：-200—+700mmHg；</w:t>
      </w:r>
    </w:p>
    <w:p w:rsidR="000F04D6" w:rsidRPr="004F1A5B" w:rsidRDefault="00C22870">
      <w:pPr>
        <w:pStyle w:val="a6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4F1A5B">
        <w:rPr>
          <w:rFonts w:asciiTheme="minorEastAsia" w:hAnsiTheme="minorEastAsia" w:hint="eastAsia"/>
          <w:sz w:val="28"/>
          <w:szCs w:val="28"/>
        </w:rPr>
        <w:t>静脉压力：测量范围：-100—+500mmHg；</w:t>
      </w:r>
    </w:p>
    <w:p w:rsidR="000F04D6" w:rsidRPr="004F1A5B" w:rsidRDefault="00C22870">
      <w:pPr>
        <w:pStyle w:val="a6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4F1A5B">
        <w:rPr>
          <w:rFonts w:asciiTheme="minorEastAsia" w:hAnsiTheme="minorEastAsia"/>
          <w:sz w:val="28"/>
          <w:szCs w:val="28"/>
        </w:rPr>
        <w:t>TMP</w:t>
      </w:r>
      <w:r w:rsidRPr="004F1A5B">
        <w:rPr>
          <w:rFonts w:asciiTheme="minorEastAsia" w:hAnsiTheme="minorEastAsia" w:hint="eastAsia"/>
          <w:sz w:val="28"/>
          <w:szCs w:val="28"/>
        </w:rPr>
        <w:t>：测量范围：-100—+500mmHg；</w:t>
      </w:r>
    </w:p>
    <w:p w:rsidR="000F04D6" w:rsidRPr="004F1A5B" w:rsidRDefault="00C22870">
      <w:pPr>
        <w:pStyle w:val="a6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4F1A5B">
        <w:rPr>
          <w:rFonts w:asciiTheme="minorEastAsia" w:hAnsiTheme="minorEastAsia" w:hint="eastAsia"/>
          <w:sz w:val="28"/>
          <w:szCs w:val="28"/>
        </w:rPr>
        <w:t>透析液浓度：测量范围：12.0—16.0mS/cm</w:t>
      </w:r>
      <w:r w:rsidRPr="004F1A5B">
        <w:rPr>
          <w:rFonts w:asciiTheme="minorEastAsia" w:hAnsiTheme="minorEastAsia"/>
          <w:sz w:val="28"/>
          <w:szCs w:val="28"/>
        </w:rPr>
        <w:t xml:space="preserve"> </w:t>
      </w:r>
    </w:p>
    <w:p w:rsidR="000F04D6" w:rsidRPr="004F1A5B" w:rsidRDefault="00C22870">
      <w:pPr>
        <w:pStyle w:val="a6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4F1A5B">
        <w:rPr>
          <w:rFonts w:asciiTheme="minorEastAsia" w:hAnsiTheme="minorEastAsia" w:hint="eastAsia"/>
          <w:sz w:val="28"/>
          <w:szCs w:val="28"/>
        </w:rPr>
        <w:t>碳酸氢盐浓度：测量范围：2.0—7.0mS/cm</w:t>
      </w:r>
      <w:r w:rsidRPr="004F1A5B">
        <w:rPr>
          <w:rFonts w:asciiTheme="minorEastAsia" w:hAnsiTheme="minorEastAsia"/>
          <w:sz w:val="28"/>
          <w:szCs w:val="28"/>
        </w:rPr>
        <w:t xml:space="preserve"> </w:t>
      </w:r>
    </w:p>
    <w:p w:rsidR="000F04D6" w:rsidRPr="004F1A5B" w:rsidRDefault="00C22870">
      <w:pPr>
        <w:spacing w:line="360" w:lineRule="auto"/>
        <w:rPr>
          <w:rFonts w:asciiTheme="minorEastAsia" w:hAnsiTheme="minorEastAsia"/>
          <w:b/>
          <w:sz w:val="28"/>
          <w:szCs w:val="28"/>
        </w:rPr>
      </w:pPr>
      <w:r w:rsidRPr="004F1A5B">
        <w:rPr>
          <w:rFonts w:asciiTheme="minorEastAsia" w:hAnsiTheme="minorEastAsia" w:hint="eastAsia"/>
          <w:b/>
          <w:sz w:val="28"/>
          <w:szCs w:val="28"/>
        </w:rPr>
        <w:t>二．系统功能概述</w:t>
      </w:r>
    </w:p>
    <w:p w:rsidR="000F04D6" w:rsidRPr="004F1A5B" w:rsidRDefault="00C22870">
      <w:pPr>
        <w:pStyle w:val="a6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4F1A5B">
        <w:rPr>
          <w:rFonts w:asciiTheme="minorEastAsia" w:hAnsiTheme="minorEastAsia" w:hint="eastAsia"/>
          <w:sz w:val="28"/>
          <w:szCs w:val="28"/>
        </w:rPr>
        <w:t>人机交互：≥12英寸彩色液晶显示器，触摸屏操作，中文操作系统</w:t>
      </w:r>
    </w:p>
    <w:p w:rsidR="000F04D6" w:rsidRPr="004F1A5B" w:rsidRDefault="00C22870">
      <w:pPr>
        <w:pStyle w:val="a6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4F1A5B">
        <w:rPr>
          <w:rFonts w:asciiTheme="minorEastAsia" w:hAnsiTheme="minorEastAsia" w:hint="eastAsia"/>
          <w:b/>
          <w:bCs/>
          <w:sz w:val="28"/>
          <w:szCs w:val="28"/>
        </w:rPr>
        <w:t>*报警提示：360°可视外部独立四种颜色报警指示灯，具有声光</w:t>
      </w:r>
      <w:r w:rsidRPr="004F1A5B">
        <w:rPr>
          <w:rFonts w:asciiTheme="minorEastAsia" w:hAnsiTheme="minorEastAsia" w:hint="eastAsia"/>
          <w:b/>
          <w:bCs/>
          <w:sz w:val="28"/>
          <w:szCs w:val="28"/>
        </w:rPr>
        <w:lastRenderedPageBreak/>
        <w:t>报警指示</w:t>
      </w:r>
    </w:p>
    <w:p w:rsidR="000F04D6" w:rsidRPr="004F1A5B" w:rsidRDefault="00C22870">
      <w:pPr>
        <w:pStyle w:val="a6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4F1A5B">
        <w:rPr>
          <w:rFonts w:asciiTheme="minorEastAsia" w:hAnsiTheme="minorEastAsia" w:hint="eastAsia"/>
          <w:sz w:val="28"/>
          <w:szCs w:val="28"/>
        </w:rPr>
        <w:t>消毒方式：具备药液消毒和热消毒方式，热水柠檬酸消毒温度最高≥90℃，消毒脱钙一体化完成时间≤36min</w:t>
      </w:r>
    </w:p>
    <w:p w:rsidR="000F04D6" w:rsidRPr="004F1A5B" w:rsidRDefault="00C22870">
      <w:pPr>
        <w:pStyle w:val="a6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4F1A5B">
        <w:rPr>
          <w:rFonts w:asciiTheme="minorEastAsia" w:hAnsiTheme="minorEastAsia" w:hint="eastAsia"/>
          <w:sz w:val="28"/>
          <w:szCs w:val="28"/>
        </w:rPr>
        <w:t>后备电池：标准配置后备电池组件，可维持机器继续工作</w:t>
      </w:r>
      <w:r w:rsidR="0062393D" w:rsidRPr="004F1A5B">
        <w:rPr>
          <w:rFonts w:asciiTheme="minorEastAsia" w:hAnsiTheme="minorEastAsia"/>
          <w:sz w:val="28"/>
          <w:szCs w:val="28"/>
        </w:rPr>
        <w:t>20</w:t>
      </w:r>
      <w:r w:rsidRPr="004F1A5B">
        <w:rPr>
          <w:rFonts w:asciiTheme="minorEastAsia" w:hAnsiTheme="minorEastAsia" w:hint="eastAsia"/>
          <w:sz w:val="28"/>
          <w:szCs w:val="28"/>
        </w:rPr>
        <w:t>分钟；具备断电状态保存功能</w:t>
      </w:r>
    </w:p>
    <w:p w:rsidR="000F04D6" w:rsidRPr="004F1A5B" w:rsidRDefault="00C22870">
      <w:pPr>
        <w:pStyle w:val="a6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b/>
          <w:bCs/>
          <w:sz w:val="28"/>
          <w:szCs w:val="28"/>
        </w:rPr>
      </w:pPr>
      <w:r w:rsidRPr="004F1A5B">
        <w:rPr>
          <w:rFonts w:asciiTheme="minorEastAsia" w:hAnsiTheme="minorEastAsia" w:hint="eastAsia"/>
          <w:b/>
          <w:bCs/>
          <w:sz w:val="28"/>
          <w:szCs w:val="28"/>
        </w:rPr>
        <w:t>*超滤系统：采用流量计或复式泵加脱水泵容量</w:t>
      </w:r>
      <w:proofErr w:type="gramStart"/>
      <w:r w:rsidRPr="004F1A5B">
        <w:rPr>
          <w:rFonts w:asciiTheme="minorEastAsia" w:hAnsiTheme="minorEastAsia" w:hint="eastAsia"/>
          <w:b/>
          <w:bCs/>
          <w:sz w:val="28"/>
          <w:szCs w:val="28"/>
        </w:rPr>
        <w:t>式平衡</w:t>
      </w:r>
      <w:proofErr w:type="gramEnd"/>
      <w:r w:rsidRPr="004F1A5B">
        <w:rPr>
          <w:rFonts w:asciiTheme="minorEastAsia" w:hAnsiTheme="minorEastAsia" w:hint="eastAsia"/>
          <w:b/>
          <w:bCs/>
          <w:sz w:val="28"/>
          <w:szCs w:val="28"/>
        </w:rPr>
        <w:t>与超滤控制系统。</w:t>
      </w:r>
    </w:p>
    <w:p w:rsidR="000F04D6" w:rsidRPr="004F1A5B" w:rsidRDefault="00C22870">
      <w:pPr>
        <w:pStyle w:val="a6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 w:val="28"/>
          <w:szCs w:val="28"/>
        </w:rPr>
      </w:pPr>
      <w:r w:rsidRPr="004F1A5B">
        <w:rPr>
          <w:sz w:val="28"/>
          <w:szCs w:val="28"/>
        </w:rPr>
        <w:t>配液方式：先吸</w:t>
      </w:r>
      <w:r w:rsidRPr="004F1A5B">
        <w:rPr>
          <w:sz w:val="28"/>
          <w:szCs w:val="28"/>
        </w:rPr>
        <w:t>B</w:t>
      </w:r>
      <w:r w:rsidRPr="004F1A5B">
        <w:rPr>
          <w:sz w:val="28"/>
          <w:szCs w:val="28"/>
        </w:rPr>
        <w:t>液后吸</w:t>
      </w:r>
      <w:r w:rsidRPr="004F1A5B">
        <w:rPr>
          <w:sz w:val="28"/>
          <w:szCs w:val="28"/>
        </w:rPr>
        <w:t>A</w:t>
      </w:r>
      <w:r w:rsidRPr="004F1A5B">
        <w:rPr>
          <w:sz w:val="28"/>
          <w:szCs w:val="28"/>
        </w:rPr>
        <w:t>液，有单独的</w:t>
      </w:r>
      <w:r w:rsidRPr="004F1A5B">
        <w:rPr>
          <w:sz w:val="28"/>
          <w:szCs w:val="28"/>
        </w:rPr>
        <w:t>A</w:t>
      </w:r>
      <w:r w:rsidRPr="004F1A5B">
        <w:rPr>
          <w:sz w:val="28"/>
          <w:szCs w:val="28"/>
        </w:rPr>
        <w:t>、</w:t>
      </w:r>
      <w:r w:rsidRPr="004F1A5B">
        <w:rPr>
          <w:sz w:val="28"/>
          <w:szCs w:val="28"/>
        </w:rPr>
        <w:t>B</w:t>
      </w:r>
      <w:r w:rsidRPr="004F1A5B">
        <w:rPr>
          <w:sz w:val="28"/>
          <w:szCs w:val="28"/>
        </w:rPr>
        <w:t>浓缩液泵，</w:t>
      </w:r>
      <w:r w:rsidRPr="004F1A5B">
        <w:rPr>
          <w:sz w:val="28"/>
          <w:szCs w:val="28"/>
        </w:rPr>
        <w:t>B</w:t>
      </w:r>
      <w:r w:rsidRPr="004F1A5B">
        <w:rPr>
          <w:sz w:val="28"/>
          <w:szCs w:val="28"/>
        </w:rPr>
        <w:t>液浓度误差更小</w:t>
      </w:r>
    </w:p>
    <w:p w:rsidR="000F04D6" w:rsidRPr="004F1A5B" w:rsidRDefault="00C22870">
      <w:pPr>
        <w:pStyle w:val="a6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b/>
          <w:bCs/>
          <w:sz w:val="28"/>
          <w:szCs w:val="28"/>
        </w:rPr>
      </w:pPr>
      <w:r w:rsidRPr="004F1A5B">
        <w:rPr>
          <w:rFonts w:asciiTheme="minorEastAsia" w:hAnsiTheme="minorEastAsia" w:hint="eastAsia"/>
          <w:b/>
          <w:bCs/>
          <w:sz w:val="28"/>
          <w:szCs w:val="28"/>
        </w:rPr>
        <w:t>浓度曲线：可进行可调钠曲线治疗，可选择线性或梯级自动调整程序</w:t>
      </w:r>
      <w:r w:rsidRPr="004F1A5B">
        <w:rPr>
          <w:rFonts w:asciiTheme="minorEastAsia" w:hAnsiTheme="minorEastAsia"/>
          <w:b/>
          <w:bCs/>
          <w:sz w:val="28"/>
          <w:szCs w:val="28"/>
        </w:rPr>
        <w:t>设定任意曲线，并可预存</w:t>
      </w:r>
      <w:r w:rsidRPr="004F1A5B">
        <w:rPr>
          <w:rFonts w:asciiTheme="minorEastAsia" w:hAnsiTheme="minorEastAsia" w:hint="eastAsia"/>
          <w:b/>
          <w:bCs/>
          <w:sz w:val="28"/>
          <w:szCs w:val="28"/>
        </w:rPr>
        <w:t>≥8</w:t>
      </w:r>
      <w:r w:rsidRPr="004F1A5B">
        <w:rPr>
          <w:rFonts w:asciiTheme="minorEastAsia" w:hAnsiTheme="minorEastAsia"/>
          <w:b/>
          <w:bCs/>
          <w:sz w:val="28"/>
          <w:szCs w:val="28"/>
        </w:rPr>
        <w:t>条曲线</w:t>
      </w:r>
      <w:r w:rsidRPr="004F1A5B">
        <w:rPr>
          <w:rFonts w:asciiTheme="minorEastAsia" w:hAnsiTheme="minorEastAsia" w:cs="Arial" w:hint="eastAsia"/>
          <w:b/>
          <w:bCs/>
          <w:sz w:val="28"/>
          <w:szCs w:val="28"/>
        </w:rPr>
        <w:t>，预存曲线可修改并储存，方便下次调用</w:t>
      </w:r>
      <w:r w:rsidRPr="004F1A5B">
        <w:rPr>
          <w:rFonts w:asciiTheme="minorEastAsia" w:hAnsiTheme="minorEastAsia" w:hint="eastAsia"/>
          <w:b/>
          <w:bCs/>
          <w:sz w:val="28"/>
          <w:szCs w:val="28"/>
        </w:rPr>
        <w:t>，</w:t>
      </w:r>
      <w:r w:rsidRPr="004F1A5B">
        <w:rPr>
          <w:rFonts w:asciiTheme="minorEastAsia" w:hAnsiTheme="minorEastAsia"/>
          <w:b/>
          <w:bCs/>
          <w:sz w:val="28"/>
          <w:szCs w:val="28"/>
        </w:rPr>
        <w:t>实现个性化透析</w:t>
      </w:r>
    </w:p>
    <w:p w:rsidR="000F04D6" w:rsidRPr="004F1A5B" w:rsidRDefault="00C22870">
      <w:pPr>
        <w:pStyle w:val="a6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b/>
          <w:bCs/>
          <w:sz w:val="28"/>
          <w:szCs w:val="28"/>
        </w:rPr>
      </w:pPr>
      <w:r w:rsidRPr="004F1A5B">
        <w:rPr>
          <w:rFonts w:asciiTheme="minorEastAsia" w:hAnsiTheme="minorEastAsia" w:hint="eastAsia"/>
          <w:b/>
          <w:bCs/>
          <w:sz w:val="28"/>
          <w:szCs w:val="28"/>
        </w:rPr>
        <w:t>超滤曲线：可进行可调超滤曲线治疗，可选择线性或梯级自动调整程序</w:t>
      </w:r>
      <w:r w:rsidRPr="004F1A5B">
        <w:rPr>
          <w:rFonts w:asciiTheme="minorEastAsia" w:hAnsiTheme="minorEastAsia"/>
          <w:b/>
          <w:bCs/>
          <w:sz w:val="28"/>
          <w:szCs w:val="28"/>
        </w:rPr>
        <w:t>设定任意曲线，并可预存</w:t>
      </w:r>
      <w:r w:rsidRPr="004F1A5B">
        <w:rPr>
          <w:rFonts w:asciiTheme="minorEastAsia" w:hAnsiTheme="minorEastAsia" w:hint="eastAsia"/>
          <w:b/>
          <w:bCs/>
          <w:sz w:val="28"/>
          <w:szCs w:val="28"/>
        </w:rPr>
        <w:t>≥8</w:t>
      </w:r>
      <w:r w:rsidRPr="004F1A5B">
        <w:rPr>
          <w:rFonts w:asciiTheme="minorEastAsia" w:hAnsiTheme="minorEastAsia"/>
          <w:b/>
          <w:bCs/>
          <w:sz w:val="28"/>
          <w:szCs w:val="28"/>
        </w:rPr>
        <w:t>条曲线</w:t>
      </w:r>
      <w:r w:rsidRPr="004F1A5B">
        <w:rPr>
          <w:rFonts w:asciiTheme="minorEastAsia" w:hAnsiTheme="minorEastAsia" w:cs="Arial" w:hint="eastAsia"/>
          <w:b/>
          <w:bCs/>
          <w:sz w:val="28"/>
          <w:szCs w:val="28"/>
        </w:rPr>
        <w:t>，预存曲线可修改并储存，方便下次调用</w:t>
      </w:r>
      <w:r w:rsidRPr="004F1A5B">
        <w:rPr>
          <w:rFonts w:asciiTheme="minorEastAsia" w:hAnsiTheme="minorEastAsia" w:hint="eastAsia"/>
          <w:b/>
          <w:bCs/>
          <w:sz w:val="28"/>
          <w:szCs w:val="28"/>
        </w:rPr>
        <w:t>，提高治疗安全</w:t>
      </w:r>
    </w:p>
    <w:p w:rsidR="000F04D6" w:rsidRPr="004F1A5B" w:rsidRDefault="00C22870">
      <w:pPr>
        <w:pStyle w:val="a6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 w:cs="宋体"/>
          <w:kern w:val="0"/>
          <w:sz w:val="28"/>
          <w:szCs w:val="28"/>
        </w:rPr>
      </w:pPr>
      <w:r w:rsidRPr="004F1A5B">
        <w:rPr>
          <w:rFonts w:asciiTheme="minorEastAsia" w:hAnsiTheme="minorEastAsia" w:cs="宋体" w:hint="eastAsia"/>
          <w:kern w:val="0"/>
          <w:sz w:val="28"/>
          <w:szCs w:val="28"/>
        </w:rPr>
        <w:t>B液干粉筒组件：标准配备碳酸氢盐干粉自动配制系统</w:t>
      </w:r>
    </w:p>
    <w:p w:rsidR="000F04D6" w:rsidRPr="004F1A5B" w:rsidRDefault="00C22870">
      <w:pPr>
        <w:pStyle w:val="a6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 w:cs="宋体"/>
          <w:kern w:val="0"/>
          <w:sz w:val="28"/>
          <w:szCs w:val="28"/>
        </w:rPr>
      </w:pPr>
      <w:r w:rsidRPr="004F1A5B">
        <w:rPr>
          <w:rFonts w:asciiTheme="minorEastAsia" w:hAnsiTheme="minorEastAsia" w:cs="宋体" w:hint="eastAsia"/>
          <w:kern w:val="0"/>
          <w:sz w:val="28"/>
          <w:szCs w:val="28"/>
        </w:rPr>
        <w:t>通讯组件：标准配备通讯组件，可连接科室透析管理系统</w:t>
      </w:r>
    </w:p>
    <w:p w:rsidR="000F04D6" w:rsidRPr="004F1A5B" w:rsidRDefault="00C22870">
      <w:pPr>
        <w:pStyle w:val="a6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 w:cs="宋体"/>
          <w:kern w:val="0"/>
          <w:sz w:val="28"/>
          <w:szCs w:val="28"/>
        </w:rPr>
      </w:pPr>
      <w:r w:rsidRPr="004F1A5B">
        <w:rPr>
          <w:rFonts w:asciiTheme="minorEastAsia" w:hAnsiTheme="minorEastAsia" w:cs="宋体" w:hint="eastAsia"/>
          <w:kern w:val="0"/>
          <w:sz w:val="28"/>
          <w:szCs w:val="28"/>
        </w:rPr>
        <w:t>液面调整：具备动、静脉壶液面电动调整功能，操作更加简单、方便</w:t>
      </w:r>
    </w:p>
    <w:p w:rsidR="000F04D6" w:rsidRPr="004F1A5B" w:rsidRDefault="00C22870">
      <w:pPr>
        <w:pStyle w:val="a6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 w:cs="宋体"/>
          <w:kern w:val="0"/>
          <w:sz w:val="28"/>
          <w:szCs w:val="28"/>
        </w:rPr>
      </w:pPr>
      <w:r w:rsidRPr="004F1A5B">
        <w:rPr>
          <w:rFonts w:asciiTheme="minorEastAsia" w:hAnsiTheme="minorEastAsia" w:cs="宋体" w:hint="eastAsia"/>
          <w:kern w:val="0"/>
          <w:sz w:val="28"/>
          <w:szCs w:val="28"/>
        </w:rPr>
        <w:t>原液配方：原液配方全开放，默认记忆多种原液配方，可任意更改</w:t>
      </w:r>
    </w:p>
    <w:p w:rsidR="000F04D6" w:rsidRPr="004F1A5B" w:rsidRDefault="00C22870">
      <w:pPr>
        <w:pStyle w:val="a6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 w:cs="宋体"/>
          <w:kern w:val="0"/>
          <w:sz w:val="28"/>
          <w:szCs w:val="28"/>
        </w:rPr>
      </w:pPr>
      <w:r w:rsidRPr="004F1A5B">
        <w:rPr>
          <w:rFonts w:asciiTheme="minorEastAsia" w:hAnsiTheme="minorEastAsia" w:cs="宋体" w:hint="eastAsia"/>
          <w:kern w:val="0"/>
          <w:sz w:val="28"/>
          <w:szCs w:val="28"/>
        </w:rPr>
        <w:t>透析液过滤：标准配备双透析液过滤组件，在线生产置换液，</w:t>
      </w:r>
      <w:r w:rsidRPr="004F1A5B">
        <w:rPr>
          <w:rFonts w:asciiTheme="minorEastAsia" w:hAnsiTheme="minorEastAsia" w:cs="宋体" w:hint="eastAsia"/>
          <w:kern w:val="0"/>
          <w:sz w:val="28"/>
          <w:szCs w:val="28"/>
        </w:rPr>
        <w:lastRenderedPageBreak/>
        <w:t>并且置换液、透析液都经过两个透析液过滤器的双重过滤，保证治疗的安全，</w:t>
      </w:r>
      <w:r w:rsidRPr="004F1A5B">
        <w:rPr>
          <w:rFonts w:asciiTheme="minorEastAsia" w:hAnsiTheme="minorEastAsia" w:cs="宋体"/>
          <w:kern w:val="0"/>
          <w:sz w:val="28"/>
          <w:szCs w:val="28"/>
        </w:rPr>
        <w:t>可使用置换液进行在线预冲</w:t>
      </w:r>
      <w:r w:rsidRPr="004F1A5B">
        <w:rPr>
          <w:rFonts w:asciiTheme="minorEastAsia" w:hAnsiTheme="minorEastAsia" w:cs="宋体" w:hint="eastAsia"/>
          <w:kern w:val="0"/>
          <w:sz w:val="28"/>
          <w:szCs w:val="28"/>
        </w:rPr>
        <w:t>，</w:t>
      </w:r>
      <w:r w:rsidRPr="004F1A5B">
        <w:rPr>
          <w:rFonts w:asciiTheme="minorEastAsia" w:hAnsiTheme="minorEastAsia" w:cs="宋体"/>
          <w:kern w:val="0"/>
          <w:sz w:val="28"/>
          <w:szCs w:val="28"/>
        </w:rPr>
        <w:t>减少盐水用量</w:t>
      </w:r>
      <w:r w:rsidRPr="004F1A5B">
        <w:rPr>
          <w:rFonts w:asciiTheme="minorEastAsia" w:hAnsiTheme="minorEastAsia" w:cs="宋体" w:hint="eastAsia"/>
          <w:kern w:val="0"/>
          <w:sz w:val="28"/>
          <w:szCs w:val="28"/>
        </w:rPr>
        <w:t>，</w:t>
      </w:r>
      <w:r w:rsidRPr="004F1A5B">
        <w:rPr>
          <w:rFonts w:asciiTheme="minorEastAsia" w:hAnsiTheme="minorEastAsia" w:cs="宋体"/>
          <w:kern w:val="0"/>
          <w:sz w:val="28"/>
          <w:szCs w:val="28"/>
        </w:rPr>
        <w:t>降低科室运营成本</w:t>
      </w:r>
    </w:p>
    <w:p w:rsidR="000F04D6" w:rsidRPr="004F1A5B" w:rsidRDefault="00C22870">
      <w:pPr>
        <w:pStyle w:val="a6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 w:cs="宋体"/>
          <w:kern w:val="0"/>
          <w:sz w:val="28"/>
          <w:szCs w:val="28"/>
        </w:rPr>
      </w:pPr>
      <w:r w:rsidRPr="004F1A5B">
        <w:rPr>
          <w:rFonts w:asciiTheme="minorEastAsia" w:hAnsiTheme="minorEastAsia" w:cs="宋体" w:hint="eastAsia"/>
          <w:kern w:val="0"/>
          <w:sz w:val="28"/>
          <w:szCs w:val="28"/>
        </w:rPr>
        <w:t>补液比例：置换液量随血液量的调整，按比例自动进行调整，防止血液过度浓缩，选择最佳置换量，实现效率和安全的有效平衡</w:t>
      </w:r>
    </w:p>
    <w:p w:rsidR="000F04D6" w:rsidRPr="004F1A5B" w:rsidRDefault="00C22870">
      <w:pPr>
        <w:pStyle w:val="a6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 w:cs="宋体"/>
          <w:kern w:val="0"/>
          <w:sz w:val="28"/>
          <w:szCs w:val="28"/>
        </w:rPr>
      </w:pPr>
      <w:r w:rsidRPr="004F1A5B">
        <w:rPr>
          <w:rFonts w:asciiTheme="minorEastAsia" w:hAnsiTheme="minorEastAsia" w:cs="宋体" w:hint="eastAsia"/>
          <w:kern w:val="0"/>
          <w:sz w:val="28"/>
          <w:szCs w:val="28"/>
        </w:rPr>
        <w:t>KT/V计算：标准配备KT/V计算功能，帮助医护人员评价透析处方的合理性，辅助调整治疗方案</w:t>
      </w:r>
    </w:p>
    <w:sectPr w:rsidR="000F04D6" w:rsidRPr="004F1A5B" w:rsidSect="00E245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32CF" w:rsidRDefault="009232CF" w:rsidP="004F1A5B">
      <w:r>
        <w:separator/>
      </w:r>
    </w:p>
  </w:endnote>
  <w:endnote w:type="continuationSeparator" w:id="0">
    <w:p w:rsidR="009232CF" w:rsidRDefault="009232CF" w:rsidP="004F1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32CF" w:rsidRDefault="009232CF" w:rsidP="004F1A5B">
      <w:r>
        <w:separator/>
      </w:r>
    </w:p>
  </w:footnote>
  <w:footnote w:type="continuationSeparator" w:id="0">
    <w:p w:rsidR="009232CF" w:rsidRDefault="009232CF" w:rsidP="004F1A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1065A"/>
    <w:multiLevelType w:val="multilevel"/>
    <w:tmpl w:val="0F3106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B7F28B2"/>
    <w:multiLevelType w:val="multilevel"/>
    <w:tmpl w:val="6B7F28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37E6"/>
    <w:rsid w:val="00004487"/>
    <w:rsid w:val="00007BEF"/>
    <w:rsid w:val="00026BE2"/>
    <w:rsid w:val="00030587"/>
    <w:rsid w:val="000341E5"/>
    <w:rsid w:val="000353FB"/>
    <w:rsid w:val="000409AD"/>
    <w:rsid w:val="000537E6"/>
    <w:rsid w:val="00065E64"/>
    <w:rsid w:val="00074871"/>
    <w:rsid w:val="000751EE"/>
    <w:rsid w:val="00092909"/>
    <w:rsid w:val="000A00F6"/>
    <w:rsid w:val="000A3433"/>
    <w:rsid w:val="000B52BC"/>
    <w:rsid w:val="000E389F"/>
    <w:rsid w:val="000E673D"/>
    <w:rsid w:val="000F04D6"/>
    <w:rsid w:val="000F2B06"/>
    <w:rsid w:val="00100AD4"/>
    <w:rsid w:val="00101174"/>
    <w:rsid w:val="00112344"/>
    <w:rsid w:val="00115818"/>
    <w:rsid w:val="0011597B"/>
    <w:rsid w:val="001219E3"/>
    <w:rsid w:val="0012360E"/>
    <w:rsid w:val="00124665"/>
    <w:rsid w:val="0013188D"/>
    <w:rsid w:val="00147248"/>
    <w:rsid w:val="00150C9C"/>
    <w:rsid w:val="00155B97"/>
    <w:rsid w:val="0017287A"/>
    <w:rsid w:val="001742DB"/>
    <w:rsid w:val="001751B0"/>
    <w:rsid w:val="00180B67"/>
    <w:rsid w:val="00183FA9"/>
    <w:rsid w:val="00193CDA"/>
    <w:rsid w:val="001A5E89"/>
    <w:rsid w:val="001A788C"/>
    <w:rsid w:val="001C0985"/>
    <w:rsid w:val="001E4456"/>
    <w:rsid w:val="001F5ED6"/>
    <w:rsid w:val="00221072"/>
    <w:rsid w:val="00227CAD"/>
    <w:rsid w:val="00234906"/>
    <w:rsid w:val="00244A7E"/>
    <w:rsid w:val="002578AF"/>
    <w:rsid w:val="002611EA"/>
    <w:rsid w:val="002622E0"/>
    <w:rsid w:val="002A3246"/>
    <w:rsid w:val="002B0ADF"/>
    <w:rsid w:val="002B76A5"/>
    <w:rsid w:val="002E56B6"/>
    <w:rsid w:val="002F671E"/>
    <w:rsid w:val="00307859"/>
    <w:rsid w:val="003149A6"/>
    <w:rsid w:val="003172DC"/>
    <w:rsid w:val="00342A96"/>
    <w:rsid w:val="003566B0"/>
    <w:rsid w:val="00357632"/>
    <w:rsid w:val="00373D99"/>
    <w:rsid w:val="0038307E"/>
    <w:rsid w:val="00387B24"/>
    <w:rsid w:val="003A189D"/>
    <w:rsid w:val="003A35C2"/>
    <w:rsid w:val="003A5D12"/>
    <w:rsid w:val="003C2347"/>
    <w:rsid w:val="003F3EAC"/>
    <w:rsid w:val="00404BFB"/>
    <w:rsid w:val="004121EA"/>
    <w:rsid w:val="004260EE"/>
    <w:rsid w:val="004335C4"/>
    <w:rsid w:val="00434AEE"/>
    <w:rsid w:val="00460093"/>
    <w:rsid w:val="00472F49"/>
    <w:rsid w:val="004736DB"/>
    <w:rsid w:val="004A27E0"/>
    <w:rsid w:val="004A49BB"/>
    <w:rsid w:val="004B1013"/>
    <w:rsid w:val="004B1E97"/>
    <w:rsid w:val="004B3F85"/>
    <w:rsid w:val="004B7A28"/>
    <w:rsid w:val="004C1A47"/>
    <w:rsid w:val="004C33A9"/>
    <w:rsid w:val="004F1A5B"/>
    <w:rsid w:val="004F20D0"/>
    <w:rsid w:val="004F7726"/>
    <w:rsid w:val="0050710D"/>
    <w:rsid w:val="00514F0D"/>
    <w:rsid w:val="00553595"/>
    <w:rsid w:val="00564932"/>
    <w:rsid w:val="00567F9D"/>
    <w:rsid w:val="005779AE"/>
    <w:rsid w:val="00595141"/>
    <w:rsid w:val="0059641D"/>
    <w:rsid w:val="005D5C9E"/>
    <w:rsid w:val="005F6F06"/>
    <w:rsid w:val="006025EE"/>
    <w:rsid w:val="00605E1F"/>
    <w:rsid w:val="00621B1B"/>
    <w:rsid w:val="0062393D"/>
    <w:rsid w:val="00636A24"/>
    <w:rsid w:val="00666F68"/>
    <w:rsid w:val="0068634D"/>
    <w:rsid w:val="00694697"/>
    <w:rsid w:val="00697797"/>
    <w:rsid w:val="006B44F0"/>
    <w:rsid w:val="006B555C"/>
    <w:rsid w:val="006B77C7"/>
    <w:rsid w:val="006C5292"/>
    <w:rsid w:val="006E02C7"/>
    <w:rsid w:val="006F08DD"/>
    <w:rsid w:val="007043F7"/>
    <w:rsid w:val="00726A2C"/>
    <w:rsid w:val="00727D02"/>
    <w:rsid w:val="00737483"/>
    <w:rsid w:val="00746FC8"/>
    <w:rsid w:val="007643A2"/>
    <w:rsid w:val="00786B59"/>
    <w:rsid w:val="007A65CF"/>
    <w:rsid w:val="007A781A"/>
    <w:rsid w:val="007B61DD"/>
    <w:rsid w:val="007C0BA7"/>
    <w:rsid w:val="007C1CE9"/>
    <w:rsid w:val="007C7020"/>
    <w:rsid w:val="007D7995"/>
    <w:rsid w:val="008234FE"/>
    <w:rsid w:val="00827AD8"/>
    <w:rsid w:val="00832614"/>
    <w:rsid w:val="00855420"/>
    <w:rsid w:val="008727CD"/>
    <w:rsid w:val="00890C01"/>
    <w:rsid w:val="008A1D6C"/>
    <w:rsid w:val="008A2131"/>
    <w:rsid w:val="008B5B14"/>
    <w:rsid w:val="008C3C90"/>
    <w:rsid w:val="008D4547"/>
    <w:rsid w:val="008D60CA"/>
    <w:rsid w:val="008E7891"/>
    <w:rsid w:val="008E7CBF"/>
    <w:rsid w:val="008F08C2"/>
    <w:rsid w:val="008F3FEF"/>
    <w:rsid w:val="008F3FF9"/>
    <w:rsid w:val="009038CB"/>
    <w:rsid w:val="009220D6"/>
    <w:rsid w:val="00922DBC"/>
    <w:rsid w:val="009232CF"/>
    <w:rsid w:val="00925FD2"/>
    <w:rsid w:val="00935CC7"/>
    <w:rsid w:val="00942112"/>
    <w:rsid w:val="0094711A"/>
    <w:rsid w:val="009578FB"/>
    <w:rsid w:val="0096184F"/>
    <w:rsid w:val="00961D95"/>
    <w:rsid w:val="009714B3"/>
    <w:rsid w:val="009736E2"/>
    <w:rsid w:val="00985613"/>
    <w:rsid w:val="00986A18"/>
    <w:rsid w:val="00987C67"/>
    <w:rsid w:val="00997B1C"/>
    <w:rsid w:val="009A50BB"/>
    <w:rsid w:val="009C4DDD"/>
    <w:rsid w:val="009D0BDC"/>
    <w:rsid w:val="009D2892"/>
    <w:rsid w:val="009E24E2"/>
    <w:rsid w:val="009E4F1C"/>
    <w:rsid w:val="009E7335"/>
    <w:rsid w:val="009F1E70"/>
    <w:rsid w:val="00A00689"/>
    <w:rsid w:val="00A01C91"/>
    <w:rsid w:val="00A062CC"/>
    <w:rsid w:val="00A24B6F"/>
    <w:rsid w:val="00A31AA7"/>
    <w:rsid w:val="00A33203"/>
    <w:rsid w:val="00A36E3F"/>
    <w:rsid w:val="00A42654"/>
    <w:rsid w:val="00A44AE4"/>
    <w:rsid w:val="00A45499"/>
    <w:rsid w:val="00A4697F"/>
    <w:rsid w:val="00A5185E"/>
    <w:rsid w:val="00A60B42"/>
    <w:rsid w:val="00A73E5C"/>
    <w:rsid w:val="00A845C1"/>
    <w:rsid w:val="00A9034B"/>
    <w:rsid w:val="00A90A84"/>
    <w:rsid w:val="00A944C5"/>
    <w:rsid w:val="00A94BE0"/>
    <w:rsid w:val="00AA1B44"/>
    <w:rsid w:val="00AB1934"/>
    <w:rsid w:val="00AC2C24"/>
    <w:rsid w:val="00AD1CBC"/>
    <w:rsid w:val="00AD3990"/>
    <w:rsid w:val="00AE48AB"/>
    <w:rsid w:val="00AF5745"/>
    <w:rsid w:val="00B0005D"/>
    <w:rsid w:val="00B04FCE"/>
    <w:rsid w:val="00B11AA3"/>
    <w:rsid w:val="00B231E4"/>
    <w:rsid w:val="00B23327"/>
    <w:rsid w:val="00B32E39"/>
    <w:rsid w:val="00B559E5"/>
    <w:rsid w:val="00B57594"/>
    <w:rsid w:val="00B63F6D"/>
    <w:rsid w:val="00B863BE"/>
    <w:rsid w:val="00BA203E"/>
    <w:rsid w:val="00BB2A24"/>
    <w:rsid w:val="00BB602D"/>
    <w:rsid w:val="00BC6977"/>
    <w:rsid w:val="00BD6FE0"/>
    <w:rsid w:val="00BE0BDD"/>
    <w:rsid w:val="00BE355F"/>
    <w:rsid w:val="00BE7BA6"/>
    <w:rsid w:val="00C03E8E"/>
    <w:rsid w:val="00C17CAF"/>
    <w:rsid w:val="00C22870"/>
    <w:rsid w:val="00C272D3"/>
    <w:rsid w:val="00C30A2F"/>
    <w:rsid w:val="00C35697"/>
    <w:rsid w:val="00C5625F"/>
    <w:rsid w:val="00C658BE"/>
    <w:rsid w:val="00C77FE0"/>
    <w:rsid w:val="00C80B81"/>
    <w:rsid w:val="00C90813"/>
    <w:rsid w:val="00CA3022"/>
    <w:rsid w:val="00CC0913"/>
    <w:rsid w:val="00CC0BC4"/>
    <w:rsid w:val="00CC47B0"/>
    <w:rsid w:val="00CD5D66"/>
    <w:rsid w:val="00CD6616"/>
    <w:rsid w:val="00CF3052"/>
    <w:rsid w:val="00D05C3A"/>
    <w:rsid w:val="00D07283"/>
    <w:rsid w:val="00D1739C"/>
    <w:rsid w:val="00D17A50"/>
    <w:rsid w:val="00D31DCC"/>
    <w:rsid w:val="00D42D21"/>
    <w:rsid w:val="00D42FCC"/>
    <w:rsid w:val="00D5354A"/>
    <w:rsid w:val="00D53D25"/>
    <w:rsid w:val="00D56BEA"/>
    <w:rsid w:val="00D61B98"/>
    <w:rsid w:val="00D72484"/>
    <w:rsid w:val="00D747D3"/>
    <w:rsid w:val="00D75784"/>
    <w:rsid w:val="00D873EF"/>
    <w:rsid w:val="00D92A91"/>
    <w:rsid w:val="00D93FEC"/>
    <w:rsid w:val="00DA0495"/>
    <w:rsid w:val="00DC0FBD"/>
    <w:rsid w:val="00DC33F5"/>
    <w:rsid w:val="00DD28A0"/>
    <w:rsid w:val="00DD470D"/>
    <w:rsid w:val="00DE175B"/>
    <w:rsid w:val="00DF2BB1"/>
    <w:rsid w:val="00DF5D5C"/>
    <w:rsid w:val="00E2452A"/>
    <w:rsid w:val="00E33B5B"/>
    <w:rsid w:val="00E34F29"/>
    <w:rsid w:val="00E71D1E"/>
    <w:rsid w:val="00E777A5"/>
    <w:rsid w:val="00E947BF"/>
    <w:rsid w:val="00EA1AF5"/>
    <w:rsid w:val="00EA2279"/>
    <w:rsid w:val="00EC3727"/>
    <w:rsid w:val="00EC3A4A"/>
    <w:rsid w:val="00ED1A36"/>
    <w:rsid w:val="00ED498D"/>
    <w:rsid w:val="00EE6B3A"/>
    <w:rsid w:val="00EF203D"/>
    <w:rsid w:val="00F31D81"/>
    <w:rsid w:val="00F35F3D"/>
    <w:rsid w:val="00F4009D"/>
    <w:rsid w:val="00F71850"/>
    <w:rsid w:val="00F8200A"/>
    <w:rsid w:val="00F83934"/>
    <w:rsid w:val="00FB253B"/>
    <w:rsid w:val="00FC1B4A"/>
    <w:rsid w:val="00FC584B"/>
    <w:rsid w:val="00FD56E8"/>
    <w:rsid w:val="00FF5E61"/>
    <w:rsid w:val="56F26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52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E245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245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rsid w:val="00E245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sid w:val="00E2452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E2452A"/>
    <w:rPr>
      <w:sz w:val="18"/>
      <w:szCs w:val="18"/>
    </w:rPr>
  </w:style>
  <w:style w:type="paragraph" w:styleId="a6">
    <w:name w:val="List Paragraph"/>
    <w:basedOn w:val="a"/>
    <w:uiPriority w:val="34"/>
    <w:qFormat/>
    <w:rsid w:val="00E2452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174</Words>
  <Characters>993</Characters>
  <Application>Microsoft Office Word</Application>
  <DocSecurity>0</DocSecurity>
  <Lines>8</Lines>
  <Paragraphs>2</Paragraphs>
  <ScaleCrop>false</ScaleCrop>
  <Company>Microsoft</Company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zhaogy</dc:creator>
  <cp:lastModifiedBy>dell</cp:lastModifiedBy>
  <cp:revision>6</cp:revision>
  <cp:lastPrinted>2014-02-11T03:04:00Z</cp:lastPrinted>
  <dcterms:created xsi:type="dcterms:W3CDTF">2020-11-06T06:42:00Z</dcterms:created>
  <dcterms:modified xsi:type="dcterms:W3CDTF">2021-08-28T04:26:00Z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