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 w:val="left" w:pos="3165"/>
          <w:tab w:val="center" w:pos="4153"/>
        </w:tabs>
        <w:spacing w:line="360" w:lineRule="exact"/>
        <w:rPr>
          <w:rFonts w:hint="eastAsia" w:ascii="仿宋" w:hAnsi="仿宋" w:eastAsia="仿宋" w:cs="仿宋"/>
          <w:b w:val="0"/>
          <w:bCs/>
          <w:szCs w:val="32"/>
          <w:lang w:eastAsia="zh-CN"/>
        </w:rPr>
      </w:pPr>
      <w:r>
        <w:rPr>
          <w:rFonts w:hint="eastAsia" w:ascii="仿宋" w:hAnsi="仿宋" w:eastAsia="仿宋" w:cs="仿宋"/>
          <w:b w:val="0"/>
          <w:bCs/>
          <w:szCs w:val="32"/>
          <w:lang w:eastAsia="zh-CN"/>
        </w:rPr>
        <w:t>喀什第六中学东城校区建设项目跟踪审计服务项目</w:t>
      </w:r>
    </w:p>
    <w:p>
      <w:pPr>
        <w:pStyle w:val="4"/>
        <w:tabs>
          <w:tab w:val="left" w:pos="0"/>
          <w:tab w:val="left" w:pos="3165"/>
          <w:tab w:val="center" w:pos="4153"/>
        </w:tabs>
        <w:spacing w:line="360" w:lineRule="exact"/>
        <w:rPr>
          <w:rFonts w:hint="eastAsia" w:ascii="仿宋" w:hAnsi="仿宋" w:eastAsia="仿宋" w:cs="仿宋"/>
          <w:b w:val="0"/>
          <w:bCs/>
          <w:sz w:val="40"/>
          <w:szCs w:val="40"/>
        </w:rPr>
      </w:pPr>
      <w:r>
        <w:rPr>
          <w:rFonts w:hint="eastAsia" w:ascii="仿宋" w:hAnsi="仿宋" w:eastAsia="仿宋" w:cs="仿宋"/>
          <w:b w:val="0"/>
          <w:bCs/>
          <w:szCs w:val="32"/>
        </w:rPr>
        <w:t>招标公告 </w:t>
      </w:r>
    </w:p>
    <w:p>
      <w:pPr>
        <w:pBdr>
          <w:top w:val="single" w:color="auto" w:sz="4" w:space="1"/>
          <w:left w:val="single" w:color="auto" w:sz="4" w:space="4"/>
          <w:bottom w:val="single" w:color="auto" w:sz="4" w:space="1"/>
          <w:right w:val="single" w:color="auto" w:sz="4" w:space="4"/>
        </w:pBdr>
        <w:ind w:firstLine="440" w:firstLineChars="200"/>
        <w:rPr>
          <w:rFonts w:hint="eastAsia" w:ascii="仿宋" w:hAnsi="仿宋" w:eastAsia="仿宋" w:cs="仿宋"/>
          <w:sz w:val="28"/>
          <w:szCs w:val="28"/>
        </w:rPr>
      </w:pPr>
      <w:r>
        <w:rPr>
          <w:rFonts w:hint="eastAsia" w:ascii="仿宋" w:hAnsi="仿宋" w:eastAsia="仿宋" w:cs="仿宋"/>
          <w:kern w:val="0"/>
          <w:sz w:val="22"/>
          <w:szCs w:val="22"/>
        </w:rPr>
        <w:t>项目概况</w:t>
      </w:r>
      <w:r>
        <w:rPr>
          <w:rFonts w:hint="eastAsia" w:ascii="仿宋" w:hAnsi="仿宋" w:eastAsia="仿宋" w:cs="仿宋"/>
          <w:sz w:val="28"/>
          <w:szCs w:val="28"/>
        </w:rPr>
        <w:t xml:space="preserve"> </w:t>
      </w:r>
    </w:p>
    <w:p>
      <w:pPr>
        <w:pBdr>
          <w:top w:val="single" w:color="auto" w:sz="4" w:space="1"/>
          <w:left w:val="single" w:color="auto" w:sz="4" w:space="4"/>
          <w:bottom w:val="single" w:color="auto" w:sz="4" w:space="1"/>
          <w:right w:val="single" w:color="auto" w:sz="4" w:space="4"/>
        </w:pBdr>
        <w:ind w:firstLine="440" w:firstLineChars="200"/>
        <w:rPr>
          <w:rFonts w:hint="eastAsia" w:ascii="仿宋" w:hAnsi="仿宋" w:eastAsia="仿宋" w:cs="仿宋"/>
          <w:sz w:val="20"/>
          <w:szCs w:val="22"/>
        </w:rPr>
      </w:pPr>
      <w:r>
        <w:rPr>
          <w:rFonts w:hint="eastAsia" w:ascii="仿宋" w:hAnsi="仿宋" w:eastAsia="仿宋" w:cs="仿宋"/>
          <w:sz w:val="22"/>
          <w:szCs w:val="22"/>
        </w:rPr>
        <w:t>  </w:t>
      </w:r>
      <w:r>
        <w:rPr>
          <w:rFonts w:hint="eastAsia" w:ascii="仿宋" w:hAnsi="仿宋" w:eastAsia="仿宋" w:cs="仿宋"/>
          <w:sz w:val="22"/>
          <w:szCs w:val="22"/>
          <w:u w:val="single"/>
          <w:lang w:eastAsia="zh-CN"/>
        </w:rPr>
        <w:t>喀什第六中学东城校区建设项目跟踪审计服务项目</w:t>
      </w:r>
      <w:r>
        <w:rPr>
          <w:rFonts w:hint="eastAsia" w:ascii="仿宋" w:hAnsi="仿宋" w:eastAsia="仿宋" w:cs="仿宋"/>
          <w:sz w:val="22"/>
          <w:szCs w:val="22"/>
        </w:rPr>
        <w:t>的潜在投标人应在</w:t>
      </w:r>
      <w:r>
        <w:rPr>
          <w:rFonts w:hint="eastAsia" w:ascii="仿宋" w:hAnsi="仿宋" w:eastAsia="仿宋" w:cs="仿宋"/>
          <w:sz w:val="22"/>
          <w:szCs w:val="22"/>
          <w:u w:val="single"/>
        </w:rPr>
        <w:t xml:space="preserve"> 线上  </w:t>
      </w:r>
      <w:r>
        <w:rPr>
          <w:rFonts w:hint="eastAsia" w:ascii="仿宋" w:hAnsi="仿宋" w:eastAsia="仿宋" w:cs="仿宋"/>
          <w:sz w:val="22"/>
          <w:szCs w:val="22"/>
        </w:rPr>
        <w:t xml:space="preserve">获取（下载）招标文件，并于 </w:t>
      </w:r>
      <w:r>
        <w:rPr>
          <w:rFonts w:hint="eastAsia" w:ascii="仿宋" w:hAnsi="仿宋" w:eastAsia="仿宋" w:cs="仿宋"/>
          <w:sz w:val="22"/>
          <w:szCs w:val="22"/>
          <w:u w:val="single"/>
        </w:rPr>
        <w:t> 2021年</w:t>
      </w:r>
      <w:r>
        <w:rPr>
          <w:rFonts w:hint="eastAsia" w:ascii="仿宋" w:hAnsi="仿宋" w:eastAsia="仿宋" w:cs="仿宋"/>
          <w:sz w:val="22"/>
          <w:szCs w:val="22"/>
          <w:u w:val="single"/>
          <w:lang w:val="en-US" w:eastAsia="zh-CN"/>
        </w:rPr>
        <w:t>10</w:t>
      </w:r>
      <w:r>
        <w:rPr>
          <w:rFonts w:hint="eastAsia" w:ascii="仿宋" w:hAnsi="仿宋" w:eastAsia="仿宋" w:cs="仿宋"/>
          <w:sz w:val="22"/>
          <w:szCs w:val="22"/>
          <w:u w:val="single"/>
        </w:rPr>
        <w:t>月</w:t>
      </w:r>
      <w:r>
        <w:rPr>
          <w:rFonts w:hint="eastAsia" w:ascii="仿宋" w:hAnsi="仿宋" w:eastAsia="仿宋" w:cs="仿宋"/>
          <w:sz w:val="22"/>
          <w:szCs w:val="22"/>
          <w:u w:val="single"/>
          <w:lang w:val="en-US" w:eastAsia="zh-CN"/>
        </w:rPr>
        <w:t>18</w:t>
      </w:r>
      <w:r>
        <w:rPr>
          <w:rFonts w:hint="eastAsia" w:ascii="仿宋" w:hAnsi="仿宋" w:eastAsia="仿宋" w:cs="仿宋"/>
          <w:sz w:val="22"/>
          <w:szCs w:val="22"/>
          <w:u w:val="single"/>
        </w:rPr>
        <w:t>日上午 1</w:t>
      </w:r>
      <w:r>
        <w:rPr>
          <w:rFonts w:hint="eastAsia" w:ascii="仿宋" w:hAnsi="仿宋" w:eastAsia="仿宋" w:cs="仿宋"/>
          <w:sz w:val="22"/>
          <w:szCs w:val="22"/>
          <w:u w:val="single"/>
          <w:lang w:val="en-US" w:eastAsia="zh-CN"/>
        </w:rPr>
        <w:t>1</w:t>
      </w:r>
      <w:r>
        <w:rPr>
          <w:rFonts w:hint="eastAsia" w:ascii="仿宋" w:hAnsi="仿宋" w:eastAsia="仿宋" w:cs="仿宋"/>
          <w:sz w:val="22"/>
          <w:szCs w:val="22"/>
          <w:u w:val="single"/>
        </w:rPr>
        <w:t>:</w:t>
      </w:r>
      <w:r>
        <w:rPr>
          <w:rFonts w:hint="eastAsia" w:ascii="仿宋" w:hAnsi="仿宋" w:eastAsia="仿宋" w:cs="仿宋"/>
          <w:sz w:val="22"/>
          <w:szCs w:val="22"/>
          <w:u w:val="single"/>
          <w:lang w:val="en-US" w:eastAsia="zh-CN"/>
        </w:rPr>
        <w:t>0</w:t>
      </w:r>
      <w:r>
        <w:rPr>
          <w:rFonts w:hint="eastAsia" w:ascii="仿宋" w:hAnsi="仿宋" w:eastAsia="仿宋" w:cs="仿宋"/>
          <w:sz w:val="22"/>
          <w:szCs w:val="22"/>
          <w:u w:val="single"/>
        </w:rPr>
        <w:t>0 </w:t>
      </w:r>
      <w:r>
        <w:rPr>
          <w:rFonts w:hint="eastAsia" w:ascii="仿宋" w:hAnsi="仿宋" w:eastAsia="仿宋" w:cs="仿宋"/>
          <w:sz w:val="22"/>
          <w:szCs w:val="22"/>
        </w:rPr>
        <w:t>（北京时间）前递交（上传）投标文件。</w:t>
      </w:r>
    </w:p>
    <w:p>
      <w:pPr>
        <w:pStyle w:val="5"/>
        <w:widowControl/>
        <w:spacing w:before="255" w:after="255" w:line="480" w:lineRule="atLeast"/>
        <w:jc w:val="both"/>
        <w:rPr>
          <w:rFonts w:hint="eastAsia" w:ascii="仿宋" w:hAnsi="仿宋" w:eastAsia="仿宋" w:cs="仿宋"/>
          <w:sz w:val="22"/>
          <w:szCs w:val="22"/>
        </w:rPr>
      </w:pPr>
      <w:r>
        <w:rPr>
          <w:rFonts w:hint="eastAsia" w:ascii="仿宋" w:hAnsi="仿宋" w:eastAsia="仿宋" w:cs="仿宋"/>
          <w:sz w:val="22"/>
          <w:szCs w:val="22"/>
        </w:rPr>
        <w:t>一、项目基本情况</w:t>
      </w:r>
    </w:p>
    <w:p>
      <w:pPr>
        <w:pStyle w:val="5"/>
        <w:widowControl/>
        <w:rPr>
          <w:rFonts w:hint="eastAsia" w:ascii="仿宋" w:hAnsi="仿宋" w:eastAsia="仿宋" w:cs="仿宋"/>
          <w:sz w:val="22"/>
          <w:szCs w:val="22"/>
          <w:lang w:eastAsia="zh-CN"/>
        </w:rPr>
      </w:pPr>
      <w:r>
        <w:rPr>
          <w:rFonts w:hint="eastAsia" w:ascii="仿宋" w:hAnsi="仿宋" w:eastAsia="仿宋" w:cs="仿宋"/>
          <w:sz w:val="22"/>
          <w:szCs w:val="22"/>
        </w:rPr>
        <w:t>    项目编号：</w:t>
      </w:r>
      <w:r>
        <w:rPr>
          <w:rFonts w:hint="eastAsia" w:ascii="仿宋" w:hAnsi="仿宋" w:eastAsia="仿宋" w:cs="仿宋"/>
          <w:sz w:val="22"/>
          <w:szCs w:val="22"/>
          <w:lang w:eastAsia="zh-CN" w:bidi="ar"/>
        </w:rPr>
        <w:t>KSBJ[2021]4657</w:t>
      </w:r>
    </w:p>
    <w:p>
      <w:pPr>
        <w:pStyle w:val="5"/>
        <w:widowControl/>
        <w:rPr>
          <w:rFonts w:hint="eastAsia" w:ascii="仿宋" w:hAnsi="仿宋" w:eastAsia="仿宋" w:cs="仿宋"/>
          <w:sz w:val="22"/>
          <w:szCs w:val="22"/>
          <w:lang w:eastAsia="zh-CN"/>
        </w:rPr>
      </w:pPr>
      <w:r>
        <w:rPr>
          <w:rFonts w:hint="eastAsia" w:ascii="仿宋" w:hAnsi="仿宋" w:eastAsia="仿宋" w:cs="仿宋"/>
          <w:sz w:val="22"/>
          <w:szCs w:val="22"/>
        </w:rPr>
        <w:t>    项目名称：</w:t>
      </w:r>
      <w:r>
        <w:rPr>
          <w:rFonts w:hint="eastAsia" w:ascii="仿宋" w:hAnsi="仿宋" w:eastAsia="仿宋" w:cs="仿宋"/>
          <w:sz w:val="22"/>
          <w:szCs w:val="22"/>
          <w:lang w:eastAsia="zh-CN"/>
        </w:rPr>
        <w:t>喀什第六中学东城校区建设项目跟踪审计服务项目</w:t>
      </w:r>
    </w:p>
    <w:p>
      <w:pPr>
        <w:pStyle w:val="5"/>
        <w:widowControl/>
        <w:rPr>
          <w:rFonts w:hint="eastAsia" w:ascii="仿宋" w:hAnsi="仿宋" w:eastAsia="仿宋" w:cs="仿宋"/>
          <w:sz w:val="22"/>
          <w:szCs w:val="22"/>
        </w:rPr>
      </w:pPr>
      <w:r>
        <w:rPr>
          <w:rFonts w:hint="eastAsia" w:ascii="仿宋" w:hAnsi="仿宋" w:eastAsia="仿宋" w:cs="仿宋"/>
          <w:sz w:val="22"/>
          <w:szCs w:val="22"/>
        </w:rPr>
        <w:t>    预算金额（元）：1339500.00</w:t>
      </w:r>
    </w:p>
    <w:p>
      <w:pPr>
        <w:pStyle w:val="5"/>
        <w:widowControl/>
        <w:rPr>
          <w:rFonts w:hint="eastAsia" w:ascii="仿宋" w:hAnsi="仿宋" w:eastAsia="仿宋" w:cs="仿宋"/>
          <w:sz w:val="22"/>
          <w:szCs w:val="22"/>
        </w:rPr>
      </w:pPr>
      <w:r>
        <w:rPr>
          <w:rFonts w:hint="eastAsia" w:ascii="仿宋" w:hAnsi="仿宋" w:eastAsia="仿宋" w:cs="仿宋"/>
          <w:sz w:val="22"/>
          <w:szCs w:val="22"/>
        </w:rPr>
        <w:t>    最高限价（元）：1339500.00</w:t>
      </w:r>
    </w:p>
    <w:p>
      <w:pPr>
        <w:pStyle w:val="5"/>
        <w:widowControl/>
        <w:rPr>
          <w:rFonts w:hint="eastAsia" w:ascii="仿宋" w:hAnsi="仿宋" w:eastAsia="仿宋" w:cs="仿宋"/>
          <w:sz w:val="22"/>
          <w:szCs w:val="22"/>
        </w:rPr>
      </w:pPr>
      <w:r>
        <w:rPr>
          <w:rFonts w:hint="eastAsia" w:ascii="仿宋" w:hAnsi="仿宋" w:eastAsia="仿宋" w:cs="仿宋"/>
          <w:sz w:val="22"/>
          <w:szCs w:val="22"/>
        </w:rPr>
        <w:t>    采购需求：</w:t>
      </w:r>
    </w:p>
    <w:tbl>
      <w:tblPr>
        <w:tblStyle w:val="7"/>
        <w:tblW w:w="0" w:type="auto"/>
        <w:tblInd w:w="0" w:type="dxa"/>
        <w:tblLayout w:type="fixed"/>
        <w:tblCellMar>
          <w:top w:w="15" w:type="dxa"/>
          <w:left w:w="15" w:type="dxa"/>
          <w:bottom w:w="15" w:type="dxa"/>
          <w:right w:w="15" w:type="dxa"/>
        </w:tblCellMar>
      </w:tblPr>
      <w:tblGrid>
        <w:gridCol w:w="1010"/>
        <w:gridCol w:w="2661"/>
        <w:gridCol w:w="683"/>
        <w:gridCol w:w="1533"/>
        <w:gridCol w:w="1363"/>
        <w:gridCol w:w="1363"/>
      </w:tblGrid>
      <w:tr>
        <w:tblPrEx>
          <w:tblCellMar>
            <w:top w:w="15" w:type="dxa"/>
            <w:left w:w="15" w:type="dxa"/>
            <w:bottom w:w="15" w:type="dxa"/>
            <w:right w:w="15" w:type="dxa"/>
          </w:tblCellMar>
        </w:tblPrEx>
        <w:tc>
          <w:tcPr>
            <w:tcW w:w="101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标项序号</w:t>
            </w:r>
          </w:p>
        </w:tc>
        <w:tc>
          <w:tcPr>
            <w:tcW w:w="26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标项名称</w:t>
            </w:r>
          </w:p>
        </w:tc>
        <w:tc>
          <w:tcPr>
            <w:tcW w:w="68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数量</w:t>
            </w:r>
          </w:p>
        </w:tc>
        <w:tc>
          <w:tcPr>
            <w:tcW w:w="153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预算金额(元)</w:t>
            </w:r>
          </w:p>
        </w:tc>
        <w:tc>
          <w:tcPr>
            <w:tcW w:w="136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简要规格描述</w:t>
            </w:r>
          </w:p>
        </w:tc>
        <w:tc>
          <w:tcPr>
            <w:tcW w:w="136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备注</w:t>
            </w:r>
          </w:p>
        </w:tc>
      </w:tr>
      <w:tr>
        <w:tblPrEx>
          <w:tblCellMar>
            <w:top w:w="15" w:type="dxa"/>
            <w:left w:w="15" w:type="dxa"/>
            <w:bottom w:w="15" w:type="dxa"/>
            <w:right w:w="15" w:type="dxa"/>
          </w:tblCellMar>
        </w:tblPrEx>
        <w:tc>
          <w:tcPr>
            <w:tcW w:w="1010"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2661"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pStyle w:val="5"/>
              <w:widowControl/>
              <w:rPr>
                <w:rFonts w:hint="eastAsia" w:ascii="仿宋" w:hAnsi="仿宋" w:eastAsia="仿宋" w:cs="仿宋"/>
                <w:sz w:val="22"/>
                <w:szCs w:val="22"/>
                <w:lang w:eastAsia="zh-CN"/>
              </w:rPr>
            </w:pPr>
            <w:r>
              <w:rPr>
                <w:rFonts w:hint="eastAsia" w:ascii="仿宋" w:hAnsi="仿宋" w:eastAsia="仿宋" w:cs="仿宋"/>
                <w:sz w:val="22"/>
                <w:szCs w:val="22"/>
                <w:lang w:eastAsia="zh-CN"/>
              </w:rPr>
              <w:t>喀什第六中学东城校区建设项目跟踪审计服务项目</w:t>
            </w:r>
          </w:p>
        </w:tc>
        <w:tc>
          <w:tcPr>
            <w:tcW w:w="68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153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color w:val="auto"/>
                <w:sz w:val="24"/>
                <w:szCs w:val="24"/>
                <w:lang w:val="en-US" w:eastAsia="zh-CN" w:bidi="ar-SA"/>
              </w:rPr>
              <w:t>1339500</w:t>
            </w:r>
            <w:r>
              <w:rPr>
                <w:rFonts w:hint="eastAsia" w:ascii="仿宋" w:hAnsi="仿宋" w:eastAsia="仿宋" w:cs="仿宋"/>
                <w:kern w:val="0"/>
                <w:sz w:val="22"/>
                <w:szCs w:val="22"/>
              </w:rPr>
              <w:t>.00</w:t>
            </w:r>
          </w:p>
        </w:tc>
        <w:tc>
          <w:tcPr>
            <w:tcW w:w="136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详见招标文件</w:t>
            </w:r>
          </w:p>
        </w:tc>
        <w:tc>
          <w:tcPr>
            <w:tcW w:w="1363" w:type="dxa"/>
            <w:tcBorders>
              <w:top w:val="dashed" w:color="DDDDDD" w:sz="6" w:space="0"/>
              <w:left w:val="dashed" w:color="DDDDDD" w:sz="6" w:space="0"/>
              <w:bottom w:val="dashed" w:color="DDDDDD" w:sz="6" w:space="0"/>
              <w:right w:val="dashed" w:color="DDDDDD" w:sz="6" w:space="0"/>
            </w:tcBorders>
            <w:noWrap w:val="0"/>
            <w:tcMar>
              <w:top w:w="75" w:type="dxa"/>
              <w:left w:w="150" w:type="dxa"/>
              <w:bottom w:w="75" w:type="dxa"/>
              <w:right w:w="150" w:type="dxa"/>
            </w:tcMar>
            <w:vAlign w:val="center"/>
          </w:tcPr>
          <w:p>
            <w:pPr>
              <w:widowControl/>
              <w:jc w:val="center"/>
              <w:rPr>
                <w:rFonts w:hint="eastAsia" w:ascii="仿宋" w:hAnsi="仿宋" w:eastAsia="仿宋" w:cs="仿宋"/>
                <w:kern w:val="0"/>
                <w:sz w:val="22"/>
                <w:szCs w:val="22"/>
              </w:rPr>
            </w:pPr>
          </w:p>
        </w:tc>
      </w:tr>
    </w:tbl>
    <w:p>
      <w:pPr>
        <w:pStyle w:val="5"/>
        <w:widowControl/>
        <w:ind w:firstLine="440" w:firstLineChars="200"/>
        <w:rPr>
          <w:rFonts w:hint="eastAsia" w:ascii="仿宋" w:hAnsi="仿宋" w:eastAsia="仿宋" w:cs="仿宋"/>
          <w:sz w:val="22"/>
          <w:szCs w:val="22"/>
        </w:rPr>
      </w:pPr>
      <w:r>
        <w:rPr>
          <w:rFonts w:hint="eastAsia" w:ascii="仿宋" w:hAnsi="仿宋" w:eastAsia="仿宋" w:cs="仿宋"/>
          <w:sz w:val="22"/>
          <w:szCs w:val="22"/>
        </w:rPr>
        <w:t>合同履行期限： 详见招标文件 </w:t>
      </w:r>
    </w:p>
    <w:p>
      <w:pPr>
        <w:pStyle w:val="5"/>
        <w:widowControl/>
        <w:ind w:firstLine="319"/>
        <w:rPr>
          <w:rFonts w:hint="eastAsia" w:ascii="仿宋" w:hAnsi="仿宋" w:eastAsia="仿宋" w:cs="仿宋"/>
          <w:sz w:val="22"/>
          <w:szCs w:val="22"/>
        </w:rPr>
      </w:pPr>
      <w:r>
        <w:rPr>
          <w:rFonts w:hint="eastAsia" w:ascii="仿宋" w:hAnsi="仿宋" w:eastAsia="仿宋" w:cs="仿宋"/>
          <w:sz w:val="22"/>
          <w:szCs w:val="22"/>
        </w:rPr>
        <w:t>本项目（ 否 ）接受联合体投标。</w:t>
      </w:r>
    </w:p>
    <w:p>
      <w:pPr>
        <w:pStyle w:val="5"/>
        <w:widowControl/>
        <w:rPr>
          <w:rFonts w:hint="eastAsia" w:ascii="仿宋" w:hAnsi="仿宋" w:eastAsia="仿宋" w:cs="仿宋"/>
          <w:sz w:val="22"/>
          <w:szCs w:val="22"/>
        </w:rPr>
      </w:pPr>
      <w:r>
        <w:rPr>
          <w:rFonts w:hint="eastAsia" w:ascii="仿宋" w:hAnsi="仿宋" w:eastAsia="仿宋" w:cs="仿宋"/>
          <w:sz w:val="22"/>
          <w:szCs w:val="22"/>
        </w:rPr>
        <w:t>二、申请人的资格要求：</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bidi="ar"/>
        </w:rPr>
        <w:t>合格投标人的资格要求：</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bidi="ar"/>
        </w:rPr>
        <w:t xml:space="preserve">1、投标人必须符合《中华人民共和国政府采购法》第二十二条的相关规定； </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bidi="ar"/>
        </w:rPr>
        <w:t xml:space="preserve">2、具备相应经营范围的独立企业法人营业执照原件或复印件加盖公章； </w:t>
      </w:r>
    </w:p>
    <w:p>
      <w:pPr>
        <w:numPr>
          <w:ilvl w:val="0"/>
          <w:numId w:val="0"/>
        </w:num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3、具有《银行开户许可证》或《基本存款账户信息》原件或复印件加盖公章；</w:t>
      </w:r>
    </w:p>
    <w:p>
      <w:p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4、法定代表人身份证明书原件或法人授权委托书附法人身份证复印件及授权委托人身份证原件；</w:t>
      </w:r>
    </w:p>
    <w:p>
      <w:p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5、投标企业近3个月社保缴费凭证原件或复印件加盖公章；</w:t>
      </w:r>
    </w:p>
    <w:p>
      <w:p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 xml:space="preserve">6、具有良好的商业信誉和健全的财务会计制度，提供近一年度的审计报告（成立不足一年的提供企业成立至今的财务报表）原件或复印件加盖公章； </w:t>
      </w:r>
    </w:p>
    <w:p>
      <w:p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 xml:space="preserve">7、投标单位（供应商）提供针对本次项目《反商业贿赂承诺书》； </w:t>
      </w:r>
    </w:p>
    <w:p>
      <w:pPr>
        <w:spacing w:line="240" w:lineRule="atLeast"/>
        <w:rPr>
          <w:rFonts w:hint="eastAsia" w:ascii="仿宋" w:hAnsi="仿宋" w:eastAsia="仿宋" w:cs="仿宋"/>
          <w:kern w:val="0"/>
          <w:sz w:val="22"/>
          <w:szCs w:val="22"/>
          <w:lang w:val="en-US" w:eastAsia="zh-CN" w:bidi="ar"/>
        </w:rPr>
      </w:pPr>
      <w:r>
        <w:rPr>
          <w:rFonts w:hint="eastAsia" w:ascii="仿宋" w:hAnsi="仿宋" w:eastAsia="仿宋" w:cs="仿宋"/>
          <w:kern w:val="0"/>
          <w:sz w:val="22"/>
          <w:szCs w:val="22"/>
          <w:lang w:val="en-US" w:eastAsia="zh-CN" w:bidi="ar"/>
        </w:rPr>
        <w:t>8、参加政府采购活动近3年内，在经营活动中没有重大违法记录的书面声明；</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val="en-US" w:eastAsia="zh-CN" w:bidi="ar"/>
        </w:rPr>
        <w:t>9</w:t>
      </w:r>
      <w:r>
        <w:rPr>
          <w:rFonts w:hint="eastAsia" w:ascii="仿宋" w:hAnsi="仿宋" w:eastAsia="仿宋" w:cs="仿宋"/>
          <w:sz w:val="22"/>
          <w:szCs w:val="22"/>
          <w:lang w:bidi="ar"/>
        </w:rPr>
        <w:t xml:space="preserve">、经采购人或采购代理机构查询“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经营异常”企业均视为无效，拒绝其参与政府采购活动； </w:t>
      </w:r>
    </w:p>
    <w:p>
      <w:pPr>
        <w:pStyle w:val="6"/>
        <w:rPr>
          <w:rFonts w:hint="eastAsia"/>
        </w:rPr>
      </w:pPr>
    </w:p>
    <w:p>
      <w:pPr>
        <w:pStyle w:val="5"/>
        <w:widowControl/>
        <w:rPr>
          <w:rFonts w:hint="eastAsia" w:ascii="仿宋" w:hAnsi="仿宋" w:eastAsia="仿宋" w:cs="仿宋"/>
          <w:sz w:val="22"/>
          <w:szCs w:val="22"/>
        </w:rPr>
      </w:pPr>
      <w:r>
        <w:rPr>
          <w:rFonts w:hint="eastAsia" w:ascii="仿宋" w:hAnsi="仿宋" w:eastAsia="仿宋" w:cs="仿宋"/>
          <w:sz w:val="22"/>
          <w:szCs w:val="22"/>
        </w:rPr>
        <w:t>三、获取招标文件</w:t>
      </w:r>
    </w:p>
    <w:p>
      <w:pPr>
        <w:pStyle w:val="5"/>
        <w:widowControl/>
        <w:rPr>
          <w:rFonts w:hint="eastAsia" w:ascii="仿宋" w:hAnsi="仿宋" w:eastAsia="仿宋" w:cs="仿宋"/>
          <w:sz w:val="22"/>
          <w:szCs w:val="22"/>
        </w:rPr>
      </w:pPr>
      <w:r>
        <w:rPr>
          <w:rFonts w:hint="eastAsia" w:ascii="仿宋" w:hAnsi="仿宋" w:eastAsia="仿宋" w:cs="仿宋"/>
          <w:sz w:val="22"/>
          <w:szCs w:val="22"/>
        </w:rPr>
        <w:t>    时间：2021年9月2</w:t>
      </w:r>
      <w:r>
        <w:rPr>
          <w:rFonts w:hint="eastAsia" w:ascii="仿宋" w:hAnsi="仿宋" w:eastAsia="仿宋" w:cs="仿宋"/>
          <w:sz w:val="22"/>
          <w:szCs w:val="22"/>
          <w:lang w:val="en-US" w:eastAsia="zh-CN"/>
        </w:rPr>
        <w:t>7</w:t>
      </w:r>
      <w:bookmarkStart w:id="0" w:name="_GoBack"/>
      <w:bookmarkEnd w:id="0"/>
      <w:r>
        <w:rPr>
          <w:rFonts w:hint="eastAsia" w:ascii="仿宋" w:hAnsi="仿宋" w:eastAsia="仿宋" w:cs="仿宋"/>
          <w:sz w:val="22"/>
          <w:szCs w:val="22"/>
        </w:rPr>
        <w:t>日至2021年10月1</w:t>
      </w:r>
      <w:r>
        <w:rPr>
          <w:rFonts w:hint="eastAsia" w:ascii="仿宋" w:hAnsi="仿宋" w:eastAsia="仿宋" w:cs="仿宋"/>
          <w:sz w:val="22"/>
          <w:szCs w:val="22"/>
          <w:lang w:val="en-US" w:eastAsia="zh-CN"/>
        </w:rPr>
        <w:t>7</w:t>
      </w:r>
      <w:r>
        <w:rPr>
          <w:rFonts w:hint="eastAsia" w:ascii="仿宋" w:hAnsi="仿宋" w:eastAsia="仿宋" w:cs="仿宋"/>
          <w:sz w:val="22"/>
          <w:szCs w:val="22"/>
        </w:rPr>
        <w:t>日，每天上午10:00至14:00，下午16:00至19:30（北京时间，法定节假日除外）</w:t>
      </w:r>
    </w:p>
    <w:p>
      <w:pPr>
        <w:pStyle w:val="5"/>
        <w:widowControl/>
        <w:ind w:firstLine="319"/>
        <w:rPr>
          <w:rFonts w:hint="eastAsia" w:ascii="仿宋" w:hAnsi="仿宋" w:eastAsia="仿宋" w:cs="仿宋"/>
          <w:sz w:val="22"/>
          <w:szCs w:val="22"/>
        </w:rPr>
      </w:pPr>
      <w:r>
        <w:rPr>
          <w:rFonts w:hint="eastAsia" w:ascii="仿宋" w:hAnsi="仿宋" w:eastAsia="仿宋" w:cs="仿宋"/>
          <w:sz w:val="22"/>
          <w:szCs w:val="22"/>
        </w:rPr>
        <w:t>地点：www.ccgp-xinjiang.gov.cn</w:t>
      </w:r>
    </w:p>
    <w:p>
      <w:pPr>
        <w:pStyle w:val="5"/>
        <w:widowControl/>
        <w:ind w:firstLine="220" w:firstLineChars="100"/>
        <w:rPr>
          <w:rFonts w:hint="eastAsia" w:ascii="仿宋" w:hAnsi="仿宋" w:eastAsia="仿宋" w:cs="仿宋"/>
          <w:sz w:val="22"/>
          <w:szCs w:val="22"/>
        </w:rPr>
      </w:pPr>
      <w:r>
        <w:rPr>
          <w:rFonts w:hint="eastAsia" w:ascii="仿宋" w:hAnsi="仿宋" w:eastAsia="仿宋" w:cs="仿宋"/>
          <w:sz w:val="22"/>
          <w:szCs w:val="22"/>
        </w:rPr>
        <w:t xml:space="preserve"> 获取招标文件方式：线上获取</w:t>
      </w:r>
    </w:p>
    <w:p>
      <w:pPr>
        <w:pStyle w:val="5"/>
        <w:widowControl/>
        <w:ind w:firstLine="319"/>
        <w:rPr>
          <w:rFonts w:hint="eastAsia" w:ascii="仿宋" w:hAnsi="仿宋" w:eastAsia="仿宋" w:cs="仿宋"/>
          <w:sz w:val="22"/>
          <w:szCs w:val="22"/>
          <w:lang w:bidi="ar"/>
        </w:rPr>
      </w:pPr>
      <w:r>
        <w:rPr>
          <w:rFonts w:hint="eastAsia" w:ascii="仿宋" w:hAnsi="仿宋" w:eastAsia="仿宋" w:cs="仿宋"/>
          <w:sz w:val="22"/>
          <w:szCs w:val="22"/>
          <w:lang w:bidi="ar"/>
        </w:rPr>
        <w:t>四、提交投标文件截止时间、开标时间和地点</w:t>
      </w:r>
    </w:p>
    <w:p>
      <w:pPr>
        <w:pStyle w:val="5"/>
        <w:widowControl/>
        <w:ind w:firstLine="348"/>
        <w:rPr>
          <w:rFonts w:hint="eastAsia" w:ascii="仿宋" w:hAnsi="仿宋" w:eastAsia="仿宋" w:cs="仿宋"/>
          <w:sz w:val="22"/>
          <w:szCs w:val="22"/>
          <w:lang w:val="en-US" w:eastAsia="zh-CN"/>
        </w:rPr>
      </w:pPr>
      <w:r>
        <w:rPr>
          <w:rFonts w:hint="eastAsia" w:ascii="仿宋" w:hAnsi="仿宋" w:eastAsia="仿宋" w:cs="仿宋"/>
          <w:sz w:val="22"/>
          <w:szCs w:val="22"/>
        </w:rPr>
        <w:t>提交投标文</w:t>
      </w:r>
      <w:r>
        <w:rPr>
          <w:rFonts w:hint="eastAsia" w:ascii="仿宋" w:hAnsi="仿宋" w:eastAsia="仿宋" w:cs="仿宋"/>
          <w:sz w:val="22"/>
          <w:szCs w:val="22"/>
          <w:lang w:val="en-US" w:eastAsia="zh-CN"/>
        </w:rPr>
        <w:t>件截止时间： 2021年10月18日 11:00分（北京时间）</w:t>
      </w:r>
    </w:p>
    <w:p>
      <w:pPr>
        <w:pStyle w:val="5"/>
        <w:widowControl/>
        <w:ind w:firstLine="348"/>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 xml:space="preserve">投标地点（网址）：新疆喀什地区喀什市新城南路5号（金洋芋大厦）9楼会议室  </w:t>
      </w:r>
    </w:p>
    <w:p>
      <w:pPr>
        <w:pStyle w:val="5"/>
        <w:widowControl/>
        <w:ind w:firstLine="348"/>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开标时间：2021年10月18日 11:00分（北京时间）</w:t>
      </w:r>
    </w:p>
    <w:p>
      <w:pPr>
        <w:pStyle w:val="5"/>
        <w:widowControl/>
        <w:rPr>
          <w:rFonts w:hint="eastAsia" w:ascii="仿宋" w:hAnsi="仿宋" w:eastAsia="仿宋" w:cs="仿宋"/>
          <w:sz w:val="22"/>
          <w:szCs w:val="22"/>
        </w:rPr>
      </w:pPr>
      <w:r>
        <w:rPr>
          <w:rFonts w:hint="eastAsia" w:ascii="仿宋" w:hAnsi="仿宋" w:eastAsia="仿宋" w:cs="仿宋"/>
          <w:sz w:val="22"/>
          <w:szCs w:val="22"/>
        </w:rPr>
        <w:t>    开标地点（网址）：</w:t>
      </w:r>
      <w:r>
        <w:rPr>
          <w:rFonts w:hint="eastAsia" w:ascii="仿宋" w:hAnsi="仿宋" w:eastAsia="仿宋" w:cs="仿宋"/>
          <w:sz w:val="22"/>
          <w:szCs w:val="22"/>
          <w:lang w:val="en-US" w:eastAsia="zh-CN"/>
        </w:rPr>
        <w:t>新疆喀什地区喀什市新城南路5号（金洋芋大厦）9楼会议室</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bidi="ar"/>
        </w:rPr>
        <w:t>五、公告期限</w:t>
      </w:r>
    </w:p>
    <w:p>
      <w:pPr>
        <w:pStyle w:val="5"/>
        <w:widowControl/>
        <w:rPr>
          <w:rFonts w:hint="eastAsia" w:ascii="仿宋" w:hAnsi="仿宋" w:eastAsia="仿宋" w:cs="仿宋"/>
          <w:sz w:val="22"/>
          <w:szCs w:val="22"/>
          <w:lang w:bidi="ar"/>
        </w:rPr>
      </w:pPr>
      <w:r>
        <w:rPr>
          <w:rFonts w:hint="eastAsia" w:ascii="仿宋" w:hAnsi="仿宋" w:eastAsia="仿宋" w:cs="仿宋"/>
          <w:sz w:val="22"/>
          <w:szCs w:val="22"/>
          <w:lang w:bidi="ar"/>
        </w:rPr>
        <w:t>  自本公告发布之日起5个工作日。　　　　　　　　</w:t>
      </w:r>
    </w:p>
    <w:p>
      <w:pPr>
        <w:pStyle w:val="5"/>
        <w:widowControl/>
        <w:rPr>
          <w:rFonts w:hint="eastAsia" w:ascii="仿宋" w:hAnsi="仿宋" w:eastAsia="仿宋" w:cs="仿宋"/>
          <w:sz w:val="22"/>
          <w:szCs w:val="22"/>
        </w:rPr>
      </w:pPr>
      <w:r>
        <w:rPr>
          <w:rFonts w:hint="eastAsia" w:ascii="仿宋" w:hAnsi="仿宋" w:eastAsia="仿宋" w:cs="仿宋"/>
          <w:sz w:val="22"/>
          <w:szCs w:val="22"/>
          <w:lang w:bidi="ar"/>
        </w:rPr>
        <w:t>六、对本次招标提出询问，请按以下方式联系。</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1.采购人信息</w:t>
      </w:r>
    </w:p>
    <w:p>
      <w:pPr>
        <w:pStyle w:val="5"/>
        <w:widowControl/>
        <w:rPr>
          <w:rFonts w:hint="eastAsia" w:ascii="仿宋" w:hAnsi="仿宋" w:eastAsia="仿宋" w:cs="仿宋"/>
          <w:sz w:val="22"/>
          <w:szCs w:val="22"/>
        </w:rPr>
      </w:pPr>
      <w:r>
        <w:rPr>
          <w:rFonts w:hint="eastAsia" w:ascii="仿宋" w:hAnsi="仿宋" w:eastAsia="仿宋" w:cs="仿宋"/>
          <w:sz w:val="22"/>
          <w:szCs w:val="22"/>
        </w:rPr>
        <w:t>    名    称： </w:t>
      </w:r>
      <w:r>
        <w:rPr>
          <w:rFonts w:hint="eastAsia" w:ascii="仿宋" w:hAnsi="仿宋" w:eastAsia="仿宋" w:cs="仿宋"/>
          <w:sz w:val="22"/>
          <w:szCs w:val="22"/>
          <w:lang w:eastAsia="zh-CN" w:bidi="ar"/>
        </w:rPr>
        <w:t>新疆维吾尔自治区喀什地区审计局</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地    址： </w:t>
      </w:r>
      <w:r>
        <w:rPr>
          <w:rFonts w:hint="eastAsia" w:ascii="仿宋" w:hAnsi="仿宋" w:eastAsia="仿宋" w:cs="仿宋"/>
          <w:sz w:val="22"/>
          <w:szCs w:val="22"/>
          <w:lang w:bidi="ar"/>
        </w:rPr>
        <w:t>喀什市解放北路46号行政公署</w:t>
      </w:r>
      <w:r>
        <w:rPr>
          <w:rFonts w:hint="eastAsia" w:ascii="仿宋" w:hAnsi="仿宋" w:eastAsia="仿宋" w:cs="仿宋"/>
          <w:sz w:val="22"/>
          <w:szCs w:val="22"/>
          <w:lang w:eastAsia="zh-CN" w:bidi="ar"/>
        </w:rPr>
        <w:t>新疆维吾尔自治区喀什地区审计局</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xml:space="preserve">    项目联系人（询问）： </w:t>
      </w:r>
      <w:r>
        <w:rPr>
          <w:rFonts w:hint="eastAsia" w:ascii="仿宋" w:hAnsi="仿宋" w:eastAsia="仿宋" w:cs="仿宋"/>
          <w:sz w:val="22"/>
          <w:szCs w:val="22"/>
          <w:lang w:eastAsia="zh-CN"/>
        </w:rPr>
        <w:t>王磊</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项目联系方式（询问）：</w:t>
      </w:r>
      <w:r>
        <w:rPr>
          <w:rFonts w:hint="eastAsia" w:ascii="仿宋" w:hAnsi="仿宋" w:eastAsia="仿宋" w:cs="仿宋"/>
          <w:sz w:val="22"/>
          <w:szCs w:val="22"/>
          <w:lang w:eastAsia="zh-CN" w:bidi="ar"/>
        </w:rPr>
        <w:t>18909982603</w:t>
      </w:r>
      <w:r>
        <w:rPr>
          <w:rFonts w:hint="eastAsia" w:ascii="仿宋" w:hAnsi="仿宋" w:eastAsia="仿宋" w:cs="仿宋"/>
          <w:sz w:val="22"/>
          <w:szCs w:val="22"/>
        </w:rPr>
        <w:t>　　　　　　　　</w:t>
      </w:r>
      <w:r>
        <w:rPr>
          <w:rFonts w:hint="eastAsia" w:ascii="仿宋" w:hAnsi="仿宋" w:eastAsia="仿宋" w:cs="仿宋"/>
          <w:sz w:val="22"/>
          <w:szCs w:val="22"/>
        </w:rPr>
        <w:br w:type="textWrapping"/>
      </w:r>
      <w:r>
        <w:rPr>
          <w:rFonts w:hint="eastAsia" w:ascii="仿宋" w:hAnsi="仿宋" w:eastAsia="仿宋" w:cs="仿宋"/>
          <w:sz w:val="22"/>
          <w:szCs w:val="22"/>
        </w:rPr>
        <w:t>     2.采购代理机构信息</w:t>
      </w:r>
    </w:p>
    <w:p>
      <w:pPr>
        <w:pStyle w:val="5"/>
        <w:widowControl/>
        <w:rPr>
          <w:rFonts w:hint="eastAsia" w:ascii="仿宋" w:hAnsi="仿宋" w:eastAsia="仿宋" w:cs="仿宋"/>
          <w:sz w:val="22"/>
          <w:szCs w:val="22"/>
        </w:rPr>
      </w:pPr>
      <w:r>
        <w:rPr>
          <w:rFonts w:hint="eastAsia" w:ascii="仿宋" w:hAnsi="仿宋" w:eastAsia="仿宋" w:cs="仿宋"/>
          <w:sz w:val="22"/>
          <w:szCs w:val="22"/>
        </w:rPr>
        <w:t>    名    称： </w:t>
      </w:r>
      <w:r>
        <w:rPr>
          <w:rFonts w:hint="eastAsia" w:ascii="仿宋" w:hAnsi="仿宋" w:eastAsia="仿宋" w:cs="仿宋"/>
          <w:sz w:val="22"/>
          <w:szCs w:val="22"/>
          <w:lang w:eastAsia="zh-CN"/>
        </w:rPr>
        <w:t>新疆丝路永信建设工程项目管理咨询有限责任公司</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地    址： </w:t>
      </w:r>
      <w:r>
        <w:rPr>
          <w:rFonts w:hint="eastAsia" w:ascii="仿宋" w:hAnsi="仿宋" w:eastAsia="仿宋" w:cs="仿宋"/>
          <w:sz w:val="22"/>
          <w:szCs w:val="22"/>
          <w:lang w:eastAsia="zh-CN"/>
        </w:rPr>
        <w:t>新疆喀什地区喀什市新城南路5号（金洋芋大厦）9楼919室</w:t>
      </w:r>
      <w:r>
        <w:rPr>
          <w:rFonts w:hint="eastAsia" w:ascii="仿宋" w:hAnsi="仿宋" w:eastAsia="仿宋" w:cs="仿宋"/>
          <w:sz w:val="22"/>
          <w:szCs w:val="22"/>
        </w:rPr>
        <w:t> </w:t>
      </w:r>
    </w:p>
    <w:p>
      <w:pPr>
        <w:pStyle w:val="5"/>
        <w:widowControl/>
        <w:rPr>
          <w:rFonts w:hint="eastAsia" w:ascii="仿宋" w:hAnsi="仿宋" w:eastAsia="仿宋" w:cs="仿宋"/>
          <w:sz w:val="22"/>
          <w:szCs w:val="22"/>
        </w:rPr>
      </w:pPr>
      <w:r>
        <w:rPr>
          <w:rFonts w:hint="eastAsia" w:ascii="仿宋" w:hAnsi="仿宋" w:eastAsia="仿宋" w:cs="仿宋"/>
          <w:sz w:val="22"/>
          <w:szCs w:val="22"/>
        </w:rPr>
        <w:t>    项目联系人：</w:t>
      </w:r>
      <w:r>
        <w:rPr>
          <w:rFonts w:hint="eastAsia" w:ascii="仿宋" w:hAnsi="仿宋" w:eastAsia="仿宋" w:cs="仿宋"/>
          <w:sz w:val="22"/>
          <w:szCs w:val="22"/>
          <w:lang w:eastAsia="zh-CN"/>
        </w:rPr>
        <w:t>沙晓路</w:t>
      </w:r>
      <w:r>
        <w:rPr>
          <w:rFonts w:hint="eastAsia" w:ascii="仿宋" w:hAnsi="仿宋" w:eastAsia="仿宋" w:cs="仿宋"/>
          <w:sz w:val="22"/>
          <w:szCs w:val="22"/>
        </w:rPr>
        <w:t xml:space="preserve"> 　　　　　　　　　　　</w:t>
      </w:r>
    </w:p>
    <w:p>
      <w:pPr>
        <w:rPr>
          <w:rFonts w:hint="eastAsia" w:ascii="仿宋" w:hAnsi="仿宋" w:eastAsia="仿宋" w:cs="仿宋"/>
          <w:lang w:eastAsia="zh-CN"/>
        </w:rPr>
      </w:pPr>
      <w:r>
        <w:rPr>
          <w:rFonts w:hint="eastAsia" w:ascii="仿宋" w:hAnsi="仿宋" w:eastAsia="仿宋" w:cs="仿宋"/>
          <w:sz w:val="22"/>
          <w:szCs w:val="22"/>
        </w:rPr>
        <w:t>    项目联系方式： </w:t>
      </w:r>
      <w:r>
        <w:rPr>
          <w:rFonts w:hint="eastAsia" w:ascii="仿宋" w:hAnsi="仿宋" w:eastAsia="仿宋" w:cs="仿宋"/>
          <w:sz w:val="22"/>
          <w:szCs w:val="22"/>
          <w:lang w:eastAsia="zh-CN"/>
        </w:rPr>
        <w:t>17767558678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51DDE"/>
    <w:rsid w:val="796F4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sz w:val="24"/>
      <w:szCs w:val="24"/>
    </w:rPr>
  </w:style>
  <w:style w:type="paragraph" w:styleId="5">
    <w:name w:val="Normal (Web)"/>
    <w:basedOn w:val="1"/>
    <w:next w:val="6"/>
    <w:qFormat/>
    <w:uiPriority w:val="0"/>
    <w:pPr>
      <w:spacing w:before="75" w:beforeAutospacing="0" w:after="75" w:afterAutospacing="0"/>
      <w:ind w:left="0" w:right="0"/>
      <w:jc w:val="left"/>
    </w:pPr>
    <w:rPr>
      <w:kern w:val="0"/>
      <w:sz w:val="24"/>
      <w:lang w:val="en-US" w:eastAsia="zh-CN" w:bidi="ar"/>
    </w:rPr>
  </w:style>
  <w:style w:type="paragraph" w:customStyle="1" w:styleId="6">
    <w:name w:val="目录 41"/>
    <w:next w:val="1"/>
    <w:qFormat/>
    <w:uiPriority w:val="0"/>
    <w:pPr>
      <w:wordWrap w:val="0"/>
      <w:ind w:left="1275"/>
      <w:jc w:val="both"/>
    </w:pPr>
    <w:rPr>
      <w:rFonts w:ascii="Times New Roman" w:hAnsi="Times New Roman" w:eastAsia="宋体" w:cs="Times New Roman"/>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2021-09-26T12:14:00Z</dcterms:created>
  <dc:creator>Administrator</dc:creator>
  <cp:lastModifiedBy>Sasa</cp:lastModifiedBy>
  <dcterms:modified xsi:type="dcterms:W3CDTF">2021-09-26T12:56:03Z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C190BA94472445B18799638019DE149A</vt:lpwstr>
  </property>
</Properties>
</file>