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980"/>
        </w:tabs>
        <w:spacing w:line="440" w:lineRule="exact"/>
        <w:jc w:val="center"/>
        <w:textAlignment w:val="baseline"/>
        <w:rPr>
          <w:rFonts w:hint="eastAsia" w:ascii="宋体" w:hAnsi="宋体" w:eastAsia="宋体" w:cs="宋体"/>
          <w:b/>
          <w:spacing w:val="2"/>
          <w:sz w:val="28"/>
        </w:rPr>
      </w:pPr>
      <w:r>
        <w:rPr>
          <w:rFonts w:hint="eastAsia" w:ascii="宋体" w:hAnsi="宋体" w:eastAsia="宋体" w:cs="宋体"/>
          <w:b/>
          <w:bCs/>
          <w:sz w:val="28"/>
          <w:szCs w:val="28"/>
        </w:rPr>
        <w:t>伊宁市妇幼保健院医疗设备购置项目招标公告</w:t>
      </w:r>
    </w:p>
    <w:tbl>
      <w:tblPr>
        <w:tblStyle w:val="10"/>
        <w:tblW w:w="9626"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9626" w:type="dxa"/>
          </w:tcPr>
          <w:p>
            <w:pPr>
              <w:spacing w:line="460" w:lineRule="exact"/>
              <w:jc w:val="left"/>
              <w:textAlignment w:val="baseline"/>
              <w:rPr>
                <w:rFonts w:hint="eastAsia" w:ascii="宋体" w:hAnsi="宋体" w:eastAsia="宋体" w:cs="宋体"/>
                <w:sz w:val="24"/>
              </w:rPr>
            </w:pPr>
            <w:r>
              <w:rPr>
                <w:rFonts w:hint="eastAsia" w:ascii="宋体" w:hAnsi="宋体" w:eastAsia="宋体" w:cs="宋体"/>
                <w:sz w:val="24"/>
              </w:rPr>
              <w:t>项目概况</w:t>
            </w:r>
          </w:p>
          <w:p>
            <w:pPr>
              <w:spacing w:line="460" w:lineRule="exact"/>
              <w:ind w:firstLine="480" w:firstLineChars="200"/>
              <w:jc w:val="left"/>
              <w:textAlignment w:val="baseline"/>
              <w:rPr>
                <w:rFonts w:hint="eastAsia" w:ascii="宋体" w:hAnsi="宋体" w:eastAsia="宋体" w:cs="宋体"/>
                <w:b/>
                <w:bCs/>
                <w:sz w:val="32"/>
                <w:szCs w:val="32"/>
              </w:rPr>
            </w:pPr>
            <w:r>
              <w:rPr>
                <w:rFonts w:hint="eastAsia" w:ascii="宋体" w:hAnsi="宋体" w:eastAsia="宋体" w:cs="宋体"/>
                <w:sz w:val="24"/>
                <w:u w:val="single" w:color="000000"/>
              </w:rPr>
              <w:t>伊宁市妇幼保健院医疗设备购置项目</w:t>
            </w:r>
            <w:r>
              <w:rPr>
                <w:rFonts w:hint="eastAsia" w:ascii="宋体" w:hAnsi="宋体" w:eastAsia="宋体" w:cs="宋体"/>
                <w:sz w:val="24"/>
              </w:rPr>
              <w:t>的</w:t>
            </w:r>
            <w:r>
              <w:rPr>
                <w:rFonts w:hint="eastAsia" w:ascii="宋体" w:hAnsi="宋体" w:eastAsia="宋体" w:cs="宋体"/>
                <w:sz w:val="24"/>
                <w:szCs w:val="24"/>
              </w:rPr>
              <w:t>潜在供应商应</w:t>
            </w:r>
            <w:r>
              <w:rPr>
                <w:rFonts w:hint="eastAsia" w:ascii="宋体" w:hAnsi="宋体" w:eastAsia="宋体" w:cs="宋体"/>
                <w:sz w:val="24"/>
                <w:szCs w:val="24"/>
                <w:lang w:val="en-US" w:eastAsia="zh-CN"/>
              </w:rPr>
              <w:t>按招标公告要求以电子邮件方式</w:t>
            </w:r>
            <w:r>
              <w:rPr>
                <w:rFonts w:hint="eastAsia" w:ascii="宋体" w:hAnsi="宋体" w:eastAsia="宋体" w:cs="宋体"/>
                <w:sz w:val="24"/>
                <w:szCs w:val="24"/>
              </w:rPr>
              <w:t>获取招标文件，并于</w:t>
            </w:r>
            <w:r>
              <w:rPr>
                <w:rFonts w:hint="eastAsia" w:ascii="宋体" w:hAnsi="宋体" w:eastAsia="宋体" w:cs="宋体"/>
                <w:color w:val="000000"/>
                <w:kern w:val="0"/>
                <w:sz w:val="24"/>
                <w:szCs w:val="24"/>
                <w:u w:val="single" w:color="000000"/>
              </w:rPr>
              <w:t>2021年</w:t>
            </w:r>
            <w:r>
              <w:rPr>
                <w:rFonts w:hint="eastAsia" w:ascii="宋体" w:hAnsi="宋体" w:eastAsia="宋体" w:cs="宋体"/>
                <w:sz w:val="24"/>
                <w:szCs w:val="24"/>
                <w:u w:val="single" w:color="000000"/>
                <w:lang w:val="en-US" w:eastAsia="zh-CN"/>
              </w:rPr>
              <w:t>10</w:t>
            </w:r>
            <w:r>
              <w:rPr>
                <w:rFonts w:hint="eastAsia" w:ascii="宋体" w:hAnsi="宋体" w:eastAsia="宋体" w:cs="宋体"/>
                <w:sz w:val="24"/>
                <w:szCs w:val="24"/>
                <w:u w:val="single" w:color="000000"/>
              </w:rPr>
              <w:t>月</w:t>
            </w:r>
            <w:r>
              <w:rPr>
                <w:rFonts w:hint="eastAsia" w:ascii="宋体" w:hAnsi="宋体" w:cs="宋体"/>
                <w:sz w:val="24"/>
                <w:szCs w:val="24"/>
                <w:u w:val="single" w:color="000000"/>
                <w:lang w:val="en-US" w:eastAsia="zh-CN"/>
              </w:rPr>
              <w:t>28</w:t>
            </w:r>
            <w:r>
              <w:rPr>
                <w:rFonts w:hint="eastAsia" w:ascii="宋体" w:hAnsi="宋体" w:eastAsia="宋体" w:cs="宋体"/>
                <w:sz w:val="24"/>
                <w:szCs w:val="24"/>
                <w:u w:val="single" w:color="000000"/>
              </w:rPr>
              <w:t>日16：00</w:t>
            </w:r>
            <w:r>
              <w:rPr>
                <w:rFonts w:hint="eastAsia" w:ascii="宋体" w:hAnsi="宋体" w:eastAsia="宋体" w:cs="宋体"/>
                <w:bCs/>
                <w:sz w:val="24"/>
                <w:szCs w:val="24"/>
                <w:u w:val="single" w:color="000000"/>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tc>
      </w:tr>
    </w:tbl>
    <w:p>
      <w:pPr>
        <w:pStyle w:val="9"/>
        <w:numPr>
          <w:ilvl w:val="0"/>
          <w:numId w:val="1"/>
        </w:numPr>
        <w:spacing w:after="0" w:line="400" w:lineRule="exact"/>
        <w:ind w:left="0" w:leftChars="0" w:firstLine="482"/>
        <w:textAlignment w:val="baseline"/>
        <w:rPr>
          <w:rFonts w:hint="eastAsia" w:ascii="宋体" w:hAnsi="宋体" w:eastAsia="宋体" w:cs="宋体"/>
          <w:b/>
          <w:bCs/>
          <w:sz w:val="24"/>
          <w:szCs w:val="24"/>
        </w:rPr>
      </w:pPr>
      <w:r>
        <w:rPr>
          <w:rFonts w:hint="eastAsia" w:ascii="宋体" w:hAnsi="宋体" w:eastAsia="宋体" w:cs="宋体"/>
          <w:b/>
          <w:bCs/>
          <w:sz w:val="24"/>
          <w:szCs w:val="24"/>
        </w:rPr>
        <w:t>基本项目情况</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1.项目编号：XJLZHW20210924 </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2.项目名称：伊宁市妇幼保健院医疗设备购置项目</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3.采购方式：公开招标</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4.预算金额（元）：</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一标段：</w:t>
      </w:r>
      <w:r>
        <w:rPr>
          <w:rFonts w:hint="eastAsia" w:ascii="宋体" w:hAnsi="宋体" w:eastAsia="宋体" w:cs="宋体"/>
          <w:sz w:val="24"/>
          <w:szCs w:val="24"/>
        </w:rPr>
        <w:t>566000.00元</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二标段：</w:t>
      </w:r>
      <w:r>
        <w:rPr>
          <w:rFonts w:hint="eastAsia" w:ascii="宋体" w:hAnsi="宋体" w:eastAsia="宋体" w:cs="宋体"/>
          <w:sz w:val="24"/>
          <w:szCs w:val="24"/>
        </w:rPr>
        <w:t>340000.00元</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三标段：</w:t>
      </w:r>
      <w:r>
        <w:rPr>
          <w:rFonts w:hint="eastAsia" w:ascii="宋体" w:hAnsi="宋体" w:eastAsia="宋体" w:cs="宋体"/>
          <w:sz w:val="24"/>
          <w:szCs w:val="24"/>
        </w:rPr>
        <w:t>900000.00元</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四标段：</w:t>
      </w:r>
      <w:r>
        <w:rPr>
          <w:rFonts w:hint="eastAsia" w:ascii="宋体" w:hAnsi="宋体" w:eastAsia="宋体" w:cs="宋体"/>
          <w:sz w:val="24"/>
          <w:szCs w:val="24"/>
        </w:rPr>
        <w:t>183000.00元</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5.总预算（元）：1989000.00元</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6.采购需求：</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一标段：</w:t>
      </w:r>
      <w:r>
        <w:rPr>
          <w:rFonts w:hint="eastAsia" w:ascii="宋体" w:hAnsi="宋体" w:eastAsia="宋体" w:cs="宋体"/>
          <w:sz w:val="24"/>
          <w:szCs w:val="24"/>
        </w:rPr>
        <w:t>新生儿科基本设备，包括双水平无创呼吸机（进口）、血气分析仪（床旁）（进口）、静脉微量泵（国产）、新生儿低压吸引器（国产）、耳声发射仪（新生儿听力筛查用）（进口）、T组合复苏器（新生儿复苏囊）（进口）、空氧混合仪（国产）；</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二标段：</w:t>
      </w:r>
      <w:r>
        <w:rPr>
          <w:rFonts w:hint="eastAsia" w:ascii="宋体" w:hAnsi="宋体" w:eastAsia="宋体" w:cs="宋体"/>
          <w:sz w:val="24"/>
          <w:szCs w:val="24"/>
        </w:rPr>
        <w:t>产科基本设备，包括（国胎心监护仪产）、多普勒胎心监护仪（国产）、24小时动态血压仪（国产）、空气压力循环治疗仪（国产）、空气消毒净化设备（国产）；</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三标段：</w:t>
      </w:r>
      <w:r>
        <w:rPr>
          <w:rFonts w:hint="eastAsia" w:ascii="宋体" w:hAnsi="宋体" w:eastAsia="宋体" w:cs="宋体"/>
          <w:sz w:val="24"/>
          <w:szCs w:val="24"/>
        </w:rPr>
        <w:t>手术麻醉基本设备，包括多功能麻醉机（进口）、手术床（国产）；</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四标段：</w:t>
      </w:r>
      <w:r>
        <w:rPr>
          <w:rFonts w:hint="eastAsia" w:ascii="宋体" w:hAnsi="宋体" w:eastAsia="宋体" w:cs="宋体"/>
          <w:sz w:val="24"/>
          <w:szCs w:val="24"/>
        </w:rPr>
        <w:t>产科输血基本设备，包括全温监测职能化血浆解冻仪（国产）、免疫微柱孵育器（进口）、免疫微柱离心机（进口）、冷链转运箱（国产）；</w:t>
      </w:r>
    </w:p>
    <w:p>
      <w:pPr>
        <w:pStyle w:val="8"/>
        <w:spacing w:line="400" w:lineRule="exact"/>
        <w:ind w:firstLine="480" w:firstLineChars="200"/>
        <w:textAlignment w:val="baseline"/>
        <w:rPr>
          <w:rFonts w:hint="eastAsia" w:ascii="宋体" w:hAnsi="宋体" w:eastAsia="宋体" w:cs="宋体"/>
          <w:szCs w:val="24"/>
        </w:rPr>
      </w:pPr>
      <w:r>
        <w:rPr>
          <w:rFonts w:hint="eastAsia" w:ascii="宋体" w:hAnsi="宋体" w:eastAsia="宋体" w:cs="宋体"/>
          <w:szCs w:val="24"/>
        </w:rPr>
        <w:t>7.合同履约期限：进口设备合同签订后60日内交付使用，国产设备合同签订后30日内交付使用；</w:t>
      </w:r>
    </w:p>
    <w:p>
      <w:pPr>
        <w:pStyle w:val="8"/>
        <w:spacing w:line="400" w:lineRule="exact"/>
        <w:ind w:firstLine="480" w:firstLineChars="200"/>
        <w:textAlignment w:val="baseline"/>
        <w:rPr>
          <w:rFonts w:hint="eastAsia" w:ascii="宋体" w:hAnsi="宋体" w:eastAsia="宋体" w:cs="宋体"/>
          <w:szCs w:val="24"/>
        </w:rPr>
      </w:pPr>
      <w:r>
        <w:rPr>
          <w:rFonts w:hint="eastAsia" w:ascii="宋体" w:hAnsi="宋体" w:eastAsia="宋体" w:cs="宋体"/>
          <w:szCs w:val="24"/>
        </w:rPr>
        <w:t>8.本项目不接受联合体投标。</w:t>
      </w:r>
    </w:p>
    <w:p>
      <w:pPr>
        <w:pStyle w:val="8"/>
        <w:spacing w:line="400" w:lineRule="exact"/>
        <w:ind w:firstLine="482" w:firstLineChars="200"/>
        <w:textAlignment w:val="baseline"/>
        <w:rPr>
          <w:rFonts w:hint="eastAsia" w:ascii="宋体" w:hAnsi="宋体" w:eastAsia="宋体" w:cs="宋体"/>
          <w:b/>
          <w:bCs/>
          <w:szCs w:val="24"/>
        </w:rPr>
      </w:pPr>
      <w:r>
        <w:rPr>
          <w:rFonts w:hint="eastAsia" w:ascii="宋体" w:hAnsi="宋体" w:eastAsia="宋体" w:cs="宋体"/>
          <w:b/>
          <w:bCs/>
          <w:szCs w:val="24"/>
        </w:rPr>
        <w:t>二、申请人资格要求：</w:t>
      </w:r>
    </w:p>
    <w:p>
      <w:pPr>
        <w:pStyle w:val="9"/>
        <w:spacing w:after="0" w:line="400" w:lineRule="exact"/>
        <w:ind w:left="0" w:leftChars="0" w:firstLine="480"/>
        <w:textAlignment w:val="baseline"/>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Style w:val="9"/>
        <w:spacing w:after="0" w:line="400" w:lineRule="exact"/>
        <w:ind w:left="0" w:leftChars="0" w:firstLine="480"/>
        <w:textAlignment w:val="baseline"/>
        <w:rPr>
          <w:rFonts w:hint="eastAsia" w:ascii="宋体" w:hAnsi="宋体" w:eastAsia="宋体" w:cs="宋体"/>
          <w:sz w:val="24"/>
          <w:szCs w:val="24"/>
        </w:rPr>
      </w:pPr>
      <w:r>
        <w:rPr>
          <w:rFonts w:hint="eastAsia" w:ascii="宋体" w:hAnsi="宋体" w:eastAsia="宋体" w:cs="宋体"/>
          <w:sz w:val="24"/>
          <w:szCs w:val="24"/>
        </w:rPr>
        <w:t>2.落实政府采购政策需满足的资格要求：无。</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3.本项目的特定资格要求：</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（1）具有有效的营业执照且经营范围含本次招标所需的经营范围；</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（2）供应商为生产厂家，须具备《医疗器械生产许可证》且具有与投标产品一致的《医疗器械注册证》(含注册登记表)；</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供应商为代理商，须具备《医疗器械经营许可证》或《医疗器械经营备案凭证》且具有与投标产品一致的《医疗器械注册证》(含注册登记表)；</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进口设备须提供国外生产企业给中国区总代理的授权书（加盖中国区总代理的公章）、进口产品中国区代理给供应商授权证明、进口医疗器械产品注册证(含注册登记表)。</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凡拟参加本次招标项目的供应商，如在“信用中国”网站（www.creditchina.gov.cn）中列入失信被执行人和重大税收违法案件当事人名单、中国政府采购网（www.ccgp.gov.cn）中被列入政府采购严重违法失信行为记录名单的供应商，将拒绝其参本次采购活动。</w:t>
      </w:r>
    </w:p>
    <w:p>
      <w:pPr>
        <w:pStyle w:val="9"/>
        <w:spacing w:after="0" w:line="400" w:lineRule="exact"/>
        <w:ind w:left="0" w:leftChars="0" w:firstLine="480"/>
        <w:textAlignment w:val="baseline"/>
        <w:rPr>
          <w:rFonts w:hint="eastAsia" w:ascii="宋体" w:hAnsi="宋体" w:eastAsia="宋体" w:cs="宋体"/>
          <w:sz w:val="24"/>
          <w:szCs w:val="24"/>
        </w:rPr>
      </w:pPr>
      <w:r>
        <w:rPr>
          <w:rFonts w:hint="eastAsia" w:ascii="宋体" w:hAnsi="宋体" w:eastAsia="宋体" w:cs="宋体"/>
          <w:sz w:val="24"/>
          <w:szCs w:val="24"/>
        </w:rPr>
        <w:t>4.单位负责人为同一人或者存在直接控股、管理关系的不同供营商，不得参加同一合同项下的采购活动。</w:t>
      </w:r>
    </w:p>
    <w:p>
      <w:pPr>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1、时间：2021年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日至2021年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rPr>
        <w:t>每日上午10:00-14:00，下午1</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0-</w:t>
      </w:r>
      <w:r>
        <w:rPr>
          <w:rFonts w:hint="eastAsia" w:ascii="宋体" w:hAnsi="宋体" w:cs="宋体"/>
          <w:sz w:val="24"/>
          <w:szCs w:val="24"/>
          <w:lang w:val="en-US" w:eastAsia="zh-CN"/>
        </w:rPr>
        <w:t>19</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0</w:t>
      </w:r>
      <w:r>
        <w:rPr>
          <w:rFonts w:hint="eastAsia" w:ascii="宋体" w:hAnsi="宋体" w:cs="宋体"/>
          <w:sz w:val="24"/>
          <w:szCs w:val="24"/>
          <w:lang w:eastAsia="zh-CN"/>
        </w:rPr>
        <w:t>（</w:t>
      </w:r>
      <w:r>
        <w:rPr>
          <w:rFonts w:hint="eastAsia" w:ascii="宋体" w:hAnsi="宋体" w:cs="宋体"/>
          <w:sz w:val="24"/>
          <w:szCs w:val="24"/>
          <w:lang w:val="en-US" w:eastAsia="zh-CN"/>
        </w:rPr>
        <w:t>节假日除外</w:t>
      </w:r>
      <w:r>
        <w:rPr>
          <w:rFonts w:hint="eastAsia" w:ascii="宋体" w:hAnsi="宋体" w:cs="宋体"/>
          <w:sz w:val="24"/>
          <w:szCs w:val="24"/>
          <w:lang w:eastAsia="zh-CN"/>
        </w:rPr>
        <w:t>）</w:t>
      </w:r>
      <w:r>
        <w:rPr>
          <w:rFonts w:hint="eastAsia" w:ascii="宋体" w:hAnsi="宋体" w:eastAsia="宋体" w:cs="宋体"/>
          <w:sz w:val="24"/>
          <w:szCs w:val="24"/>
          <w:lang w:eastAsia="zh-CN"/>
        </w:rPr>
        <w:t>；</w:t>
      </w:r>
    </w:p>
    <w:p>
      <w:pPr>
        <w:spacing w:line="400" w:lineRule="exact"/>
        <w:ind w:firstLine="480" w:firstLineChars="200"/>
        <w:textAlignment w:val="baseline"/>
        <w:rPr>
          <w:rFonts w:hint="eastAsia" w:ascii="宋体" w:hAnsi="宋体" w:eastAsia="宋体" w:cs="宋体"/>
          <w:sz w:val="24"/>
          <w:szCs w:val="24"/>
          <w:u w:val="single"/>
          <w:lang w:eastAsia="zh-CN"/>
        </w:rPr>
      </w:pPr>
      <w:r>
        <w:rPr>
          <w:rFonts w:hint="eastAsia" w:ascii="宋体" w:hAnsi="宋体" w:eastAsia="宋体" w:cs="宋体"/>
          <w:sz w:val="24"/>
          <w:szCs w:val="24"/>
        </w:rPr>
        <w:t>3、方式：电子邮件</w:t>
      </w:r>
      <w:r>
        <w:rPr>
          <w:rFonts w:hint="eastAsia" w:ascii="宋体" w:hAnsi="宋体" w:eastAsia="宋体" w:cs="宋体"/>
          <w:sz w:val="24"/>
          <w:szCs w:val="24"/>
          <w:lang w:eastAsia="zh-CN"/>
        </w:rPr>
        <w:t>；</w:t>
      </w:r>
    </w:p>
    <w:p>
      <w:pPr>
        <w:widowControl/>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4、售价：</w:t>
      </w:r>
      <w:r>
        <w:rPr>
          <w:rFonts w:hint="eastAsia" w:ascii="宋体" w:hAnsi="宋体" w:eastAsia="宋体" w:cs="宋体"/>
          <w:color w:val="000000"/>
          <w:sz w:val="24"/>
          <w:szCs w:val="24"/>
        </w:rPr>
        <w:t>300元</w:t>
      </w:r>
      <w:r>
        <w:rPr>
          <w:rFonts w:hint="eastAsia" w:ascii="宋体" w:hAnsi="宋体" w:eastAsia="宋体" w:cs="宋体"/>
          <w:sz w:val="24"/>
          <w:szCs w:val="24"/>
        </w:rPr>
        <w:t>/本/标段</w:t>
      </w:r>
      <w:r>
        <w:rPr>
          <w:rFonts w:hint="eastAsia" w:ascii="宋体" w:hAnsi="宋体" w:eastAsia="宋体" w:cs="宋体"/>
          <w:color w:val="000000"/>
          <w:sz w:val="24"/>
          <w:szCs w:val="24"/>
        </w:rPr>
        <w:t>，</w:t>
      </w:r>
      <w:r>
        <w:rPr>
          <w:rFonts w:hint="eastAsia" w:ascii="宋体" w:hAnsi="宋体" w:eastAsia="宋体" w:cs="宋体"/>
          <w:sz w:val="24"/>
          <w:szCs w:val="24"/>
        </w:rPr>
        <w:t>售后不退。</w:t>
      </w:r>
    </w:p>
    <w:p>
      <w:pPr>
        <w:spacing w:line="400" w:lineRule="exact"/>
        <w:ind w:firstLine="482" w:firstLineChars="200"/>
        <w:textAlignment w:val="baseline"/>
        <w:rPr>
          <w:rFonts w:hint="eastAsia" w:ascii="宋体" w:hAnsi="宋体" w:eastAsia="宋体" w:cs="宋体"/>
          <w:b/>
          <w:sz w:val="24"/>
          <w:szCs w:val="24"/>
        </w:rPr>
      </w:pPr>
      <w:bookmarkStart w:id="0" w:name="_Toc28359082"/>
      <w:bookmarkStart w:id="1" w:name="_Toc35393793"/>
      <w:bookmarkStart w:id="2" w:name="_Toc28359005"/>
      <w:bookmarkStart w:id="3" w:name="_Toc35393624"/>
      <w:r>
        <w:rPr>
          <w:rFonts w:hint="eastAsia" w:ascii="宋体" w:hAnsi="宋体" w:eastAsia="宋体" w:cs="宋体"/>
          <w:b/>
          <w:sz w:val="24"/>
          <w:szCs w:val="24"/>
        </w:rPr>
        <w:t>四、</w:t>
      </w:r>
      <w:bookmarkEnd w:id="0"/>
      <w:bookmarkEnd w:id="1"/>
      <w:bookmarkEnd w:id="2"/>
      <w:bookmarkEnd w:id="3"/>
      <w:r>
        <w:rPr>
          <w:rFonts w:hint="eastAsia" w:ascii="宋体" w:hAnsi="宋体" w:eastAsia="宋体" w:cs="宋体"/>
          <w:b/>
          <w:sz w:val="24"/>
          <w:szCs w:val="24"/>
        </w:rPr>
        <w:t>响应文件提交</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截止时间：2021年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日16：00（北京时间）</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地点：伊宁市行政服务中心五楼（中原国际中医院后门旁）</w:t>
      </w:r>
    </w:p>
    <w:p>
      <w:pPr>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五、响应文件开启</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开启时间：2021年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28</w:t>
      </w:r>
      <w:bookmarkStart w:id="10" w:name="_GoBack"/>
      <w:bookmarkEnd w:id="10"/>
      <w:r>
        <w:rPr>
          <w:rFonts w:hint="eastAsia" w:ascii="宋体" w:hAnsi="宋体" w:eastAsia="宋体" w:cs="宋体"/>
          <w:sz w:val="24"/>
          <w:szCs w:val="24"/>
        </w:rPr>
        <w:t>日16：00（北京时间）</w:t>
      </w:r>
    </w:p>
    <w:p>
      <w:pPr>
        <w:pStyle w:val="7"/>
        <w:spacing w:line="400" w:lineRule="exact"/>
        <w:ind w:left="479" w:leftChars="228"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地点：伊宁市行政服务中心五楼（中原国际中医院后门旁）</w:t>
      </w:r>
    </w:p>
    <w:p>
      <w:pPr>
        <w:pStyle w:val="3"/>
        <w:spacing w:before="0" w:after="0" w:line="400" w:lineRule="exact"/>
        <w:ind w:firstLine="482" w:firstLineChars="200"/>
        <w:textAlignment w:val="baseline"/>
        <w:rPr>
          <w:rFonts w:hint="eastAsia" w:ascii="宋体" w:hAnsi="宋体" w:eastAsia="宋体" w:cs="宋体"/>
          <w:sz w:val="24"/>
          <w:szCs w:val="24"/>
        </w:rPr>
      </w:pPr>
      <w:bookmarkStart w:id="4" w:name="_Toc35393625"/>
      <w:bookmarkStart w:id="5" w:name="_Toc28359007"/>
      <w:bookmarkStart w:id="6" w:name="_Toc28359084"/>
      <w:bookmarkStart w:id="7" w:name="_Toc35393794"/>
      <w:r>
        <w:rPr>
          <w:rFonts w:hint="eastAsia" w:ascii="宋体" w:hAnsi="宋体" w:eastAsia="宋体" w:cs="宋体"/>
          <w:sz w:val="24"/>
          <w:szCs w:val="24"/>
        </w:rPr>
        <w:t>六、公告期限</w:t>
      </w:r>
      <w:bookmarkEnd w:id="4"/>
      <w:bookmarkEnd w:id="5"/>
      <w:bookmarkEnd w:id="6"/>
      <w:bookmarkEnd w:id="7"/>
    </w:p>
    <w:p>
      <w:pPr>
        <w:pStyle w:val="7"/>
        <w:spacing w:line="400" w:lineRule="exact"/>
        <w:ind w:left="479" w:leftChars="228" w:firstLine="0" w:firstLineChars="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pStyle w:val="3"/>
        <w:spacing w:before="0" w:after="0" w:line="400" w:lineRule="exact"/>
        <w:ind w:firstLine="482" w:firstLineChars="200"/>
        <w:textAlignment w:val="baseline"/>
        <w:rPr>
          <w:rFonts w:hint="eastAsia" w:ascii="宋体" w:hAnsi="宋体" w:eastAsia="宋体" w:cs="宋体"/>
          <w:sz w:val="24"/>
          <w:szCs w:val="24"/>
        </w:rPr>
      </w:pPr>
      <w:bookmarkStart w:id="8" w:name="_Toc35393795"/>
      <w:bookmarkStart w:id="9" w:name="_Toc35393626"/>
      <w:r>
        <w:rPr>
          <w:rFonts w:hint="eastAsia" w:ascii="宋体" w:hAnsi="宋体" w:eastAsia="宋体" w:cs="宋体"/>
          <w:sz w:val="24"/>
          <w:szCs w:val="24"/>
        </w:rPr>
        <w:t>七、其他补充事宜</w:t>
      </w:r>
      <w:bookmarkEnd w:id="8"/>
      <w:bookmarkEnd w:id="9"/>
    </w:p>
    <w:p>
      <w:pPr>
        <w:pStyle w:val="7"/>
        <w:spacing w:line="400" w:lineRule="exact"/>
        <w:ind w:lef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购买招标文件时应提交的资料：企业营业执照；法定代表人身份证明或法人授权委托书；法定代表人身份证或委托代理人身份证；生产厂家提供《医疗器械生产许可证》及《医疗器械注册证》(含注册登记表)；代理商提供《医疗器械经营许可证》或《医疗器械经营备案凭证》及《医疗器械注册证》(含注册登记表)；进口设备须提供国外生产企业给中国区总代理的授权书（加盖中国区总代理的公章）、进口产品中国区代理给供应商授权证明、进口医疗器械产品注册证(含注册登记表)；“信用中国”网站中</w:t>
      </w:r>
      <w:r>
        <w:rPr>
          <w:rFonts w:hint="eastAsia" w:ascii="宋体" w:hAnsi="宋体" w:cs="宋体"/>
          <w:sz w:val="24"/>
          <w:szCs w:val="24"/>
          <w:lang w:val="en-US" w:eastAsia="zh-CN"/>
        </w:rPr>
        <w:t>未被</w:t>
      </w:r>
      <w:r>
        <w:rPr>
          <w:rFonts w:hint="eastAsia" w:ascii="宋体" w:hAnsi="宋体" w:eastAsia="宋体" w:cs="宋体"/>
          <w:sz w:val="24"/>
          <w:szCs w:val="24"/>
        </w:rPr>
        <w:t>列入失信被执行人和重大税收违法案件当事人名单</w:t>
      </w:r>
      <w:r>
        <w:rPr>
          <w:rStyle w:val="12"/>
          <w:rFonts w:hint="eastAsia" w:ascii="宋体" w:hAnsi="宋体" w:eastAsia="宋体" w:cs="宋体"/>
          <w:kern w:val="0"/>
          <w:sz w:val="24"/>
          <w:szCs w:val="24"/>
          <w:lang w:val="en-US" w:eastAsia="zh-CN"/>
        </w:rPr>
        <w:t>网页</w:t>
      </w:r>
      <w:r>
        <w:rPr>
          <w:rFonts w:hint="eastAsia" w:ascii="宋体" w:hAnsi="宋体" w:cs="宋体"/>
          <w:sz w:val="24"/>
          <w:szCs w:val="24"/>
          <w:lang w:val="en-US" w:eastAsia="zh-CN"/>
        </w:rPr>
        <w:t>截图</w:t>
      </w:r>
      <w:r>
        <w:rPr>
          <w:rStyle w:val="12"/>
          <w:rFonts w:hint="eastAsia" w:ascii="宋体" w:hAnsi="宋体" w:eastAsia="宋体" w:cs="宋体"/>
          <w:kern w:val="0"/>
          <w:sz w:val="24"/>
          <w:szCs w:val="24"/>
        </w:rPr>
        <w:t>、中国政府采购网</w:t>
      </w:r>
      <w:r>
        <w:rPr>
          <w:rFonts w:hint="eastAsia" w:ascii="宋体" w:hAnsi="宋体" w:eastAsia="宋体" w:cs="宋体"/>
          <w:sz w:val="24"/>
          <w:szCs w:val="24"/>
        </w:rPr>
        <w:t>中</w:t>
      </w:r>
      <w:r>
        <w:rPr>
          <w:rFonts w:hint="eastAsia" w:ascii="宋体" w:hAnsi="宋体" w:cs="宋体"/>
          <w:sz w:val="24"/>
          <w:szCs w:val="24"/>
          <w:lang w:val="en-US" w:eastAsia="zh-CN"/>
        </w:rPr>
        <w:t>未</w:t>
      </w:r>
      <w:r>
        <w:rPr>
          <w:rFonts w:hint="eastAsia" w:ascii="宋体" w:hAnsi="宋体" w:eastAsia="宋体" w:cs="宋体"/>
          <w:sz w:val="24"/>
          <w:szCs w:val="24"/>
        </w:rPr>
        <w:t>被列入政府采购严重违法失信行为记录名单</w:t>
      </w:r>
      <w:r>
        <w:rPr>
          <w:rStyle w:val="12"/>
          <w:rFonts w:hint="eastAsia" w:ascii="宋体" w:hAnsi="宋体" w:eastAsia="宋体" w:cs="宋体"/>
          <w:kern w:val="0"/>
          <w:sz w:val="24"/>
          <w:szCs w:val="24"/>
          <w:lang w:val="en-US" w:eastAsia="zh-CN"/>
        </w:rPr>
        <w:t>网页</w:t>
      </w:r>
      <w:r>
        <w:rPr>
          <w:rStyle w:val="12"/>
          <w:rFonts w:hint="eastAsia" w:ascii="宋体" w:hAnsi="宋体" w:eastAsia="宋体" w:cs="宋体"/>
          <w:kern w:val="0"/>
          <w:sz w:val="24"/>
          <w:szCs w:val="24"/>
        </w:rPr>
        <w:t>截图（网页</w:t>
      </w:r>
      <w:r>
        <w:rPr>
          <w:rStyle w:val="12"/>
          <w:rFonts w:hint="eastAsia" w:ascii="宋体" w:hAnsi="宋体" w:eastAsia="宋体" w:cs="宋体"/>
          <w:kern w:val="0"/>
          <w:sz w:val="24"/>
          <w:szCs w:val="24"/>
          <w:lang w:val="en-US" w:eastAsia="zh-CN"/>
        </w:rPr>
        <w:t>截图</w:t>
      </w:r>
      <w:r>
        <w:rPr>
          <w:rStyle w:val="12"/>
          <w:rFonts w:hint="eastAsia" w:ascii="宋体" w:hAnsi="宋体" w:eastAsia="宋体" w:cs="宋体"/>
          <w:kern w:val="0"/>
          <w:sz w:val="24"/>
          <w:szCs w:val="24"/>
        </w:rPr>
        <w:t>须自公告发布之日起至</w:t>
      </w:r>
      <w:r>
        <w:rPr>
          <w:rFonts w:hint="eastAsia" w:ascii="宋体" w:hAnsi="宋体" w:eastAsia="宋体" w:cs="宋体"/>
          <w:sz w:val="24"/>
          <w:szCs w:val="24"/>
        </w:rPr>
        <w:t>招标文件发售</w:t>
      </w:r>
      <w:r>
        <w:rPr>
          <w:rFonts w:hint="eastAsia" w:ascii="宋体" w:hAnsi="宋体" w:eastAsia="宋体" w:cs="宋体"/>
          <w:sz w:val="24"/>
          <w:szCs w:val="24"/>
          <w:lang w:val="en-US" w:eastAsia="zh-CN"/>
        </w:rPr>
        <w:t>截止时间</w:t>
      </w:r>
      <w:r>
        <w:rPr>
          <w:rFonts w:hint="eastAsia" w:ascii="宋体" w:hAnsi="宋体" w:eastAsia="宋体" w:cs="宋体"/>
          <w:sz w:val="24"/>
          <w:szCs w:val="24"/>
        </w:rPr>
        <w:t>内</w:t>
      </w:r>
      <w:r>
        <w:rPr>
          <w:rStyle w:val="12"/>
          <w:rFonts w:hint="eastAsia" w:ascii="宋体" w:hAnsi="宋体" w:eastAsia="宋体" w:cs="宋体"/>
          <w:kern w:val="0"/>
          <w:sz w:val="24"/>
          <w:szCs w:val="24"/>
        </w:rPr>
        <w:t>从上述网站中打印）</w:t>
      </w:r>
      <w:r>
        <w:rPr>
          <w:rFonts w:hint="eastAsia" w:ascii="宋体" w:hAnsi="宋体" w:eastAsia="宋体" w:cs="宋体"/>
          <w:sz w:val="24"/>
          <w:szCs w:val="24"/>
        </w:rPr>
        <w:t>。</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注：供应商须</w:t>
      </w:r>
      <w:r>
        <w:rPr>
          <w:rFonts w:hint="eastAsia" w:ascii="宋体" w:hAnsi="宋体" w:eastAsia="宋体" w:cs="宋体"/>
          <w:sz w:val="24"/>
          <w:shd w:val="clear" w:color="auto" w:fill="FFFFFF"/>
          <w:lang w:eastAsia="zh-CN"/>
        </w:rPr>
        <w:t>将上述证件原件及所提供证件资料真实性承诺书的加盖公章扫描件一并以PDF形式发送至</w:t>
      </w:r>
      <w:r>
        <w:rPr>
          <w:rFonts w:hint="eastAsia" w:ascii="宋体" w:hAnsi="宋体" w:eastAsia="宋体" w:cs="宋体"/>
          <w:sz w:val="24"/>
          <w:shd w:val="clear" w:color="auto" w:fill="FFFFFF"/>
          <w:lang w:val="en-US" w:eastAsia="zh-CN"/>
        </w:rPr>
        <w:t>383896715</w:t>
      </w:r>
      <w:r>
        <w:rPr>
          <w:rFonts w:hint="eastAsia" w:ascii="宋体" w:hAnsi="宋体" w:eastAsia="宋体" w:cs="宋体"/>
          <w:sz w:val="24"/>
          <w:shd w:val="clear" w:color="auto" w:fill="FFFFFF"/>
          <w:lang w:eastAsia="zh-CN"/>
        </w:rPr>
        <w:t>@qq.com邮箱，</w:t>
      </w:r>
      <w:r>
        <w:rPr>
          <w:rFonts w:hint="eastAsia" w:ascii="宋体" w:hAnsi="宋体" w:eastAsia="宋体" w:cs="宋体"/>
          <w:sz w:val="24"/>
          <w:shd w:val="clear" w:color="auto" w:fill="FFFFFF"/>
          <w:lang w:val="en-US" w:eastAsia="zh-CN"/>
        </w:rPr>
        <w:t>缺一不可，</w:t>
      </w:r>
      <w:r>
        <w:rPr>
          <w:rFonts w:hint="eastAsia" w:ascii="宋体" w:hAnsi="宋体" w:eastAsia="宋体" w:cs="宋体"/>
          <w:sz w:val="24"/>
          <w:shd w:val="clear" w:color="auto" w:fill="FFFFFF"/>
          <w:lang w:eastAsia="zh-CN"/>
        </w:rPr>
        <w:t>并标注单位名称、授权委托人姓名、联系电话等信息。</w:t>
      </w:r>
      <w:r>
        <w:rPr>
          <w:rFonts w:hint="eastAsia" w:ascii="宋体" w:hAnsi="宋体" w:eastAsia="宋体" w:cs="宋体"/>
          <w:sz w:val="24"/>
          <w:szCs w:val="24"/>
        </w:rPr>
        <w:t>）</w:t>
      </w:r>
    </w:p>
    <w:p>
      <w:pPr>
        <w:pStyle w:val="8"/>
        <w:spacing w:line="400" w:lineRule="exact"/>
        <w:ind w:firstLine="482" w:firstLineChars="200"/>
        <w:textAlignment w:val="baseline"/>
        <w:rPr>
          <w:rFonts w:hint="eastAsia" w:ascii="宋体" w:hAnsi="宋体" w:eastAsia="宋体" w:cs="宋体"/>
          <w:b/>
          <w:szCs w:val="24"/>
        </w:rPr>
      </w:pPr>
      <w:r>
        <w:rPr>
          <w:rFonts w:hint="eastAsia" w:ascii="宋体" w:hAnsi="宋体" w:eastAsia="宋体" w:cs="宋体"/>
          <w:b/>
          <w:szCs w:val="24"/>
        </w:rPr>
        <w:t>八、联系方式：</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1、采购代理机构名称：</w:t>
      </w:r>
      <w:r>
        <w:rPr>
          <w:rFonts w:hint="eastAsia" w:ascii="宋体" w:hAnsi="宋体" w:eastAsia="宋体" w:cs="宋体"/>
          <w:sz w:val="24"/>
          <w:szCs w:val="24"/>
        </w:rPr>
        <w:t>新疆乐招工程项目管理有限公司</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联系人：</w:t>
      </w:r>
      <w:r>
        <w:rPr>
          <w:rStyle w:val="12"/>
          <w:rFonts w:hint="eastAsia" w:ascii="宋体" w:hAnsi="宋体" w:eastAsia="宋体" w:cs="宋体"/>
          <w:sz w:val="24"/>
          <w:szCs w:val="24"/>
        </w:rPr>
        <w:t>牛  枭</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电  话：</w:t>
      </w:r>
      <w:r>
        <w:rPr>
          <w:rStyle w:val="12"/>
          <w:rFonts w:hint="eastAsia" w:ascii="宋体" w:hAnsi="宋体" w:eastAsia="宋体" w:cs="宋体"/>
          <w:sz w:val="24"/>
          <w:szCs w:val="24"/>
        </w:rPr>
        <w:t>17709991921</w:t>
      </w:r>
    </w:p>
    <w:p>
      <w:pPr>
        <w:pStyle w:val="7"/>
        <w:spacing w:line="400" w:lineRule="exact"/>
        <w:ind w:left="481" w:leftChars="229" w:firstLine="0" w:firstLineChars="0"/>
        <w:textAlignment w:val="baseline"/>
        <w:rPr>
          <w:rFonts w:hint="eastAsia" w:ascii="宋体" w:hAnsi="宋体" w:eastAsia="宋体" w:cs="宋体"/>
          <w:sz w:val="24"/>
          <w:szCs w:val="24"/>
        </w:rPr>
      </w:pPr>
      <w:r>
        <w:rPr>
          <w:rFonts w:hint="eastAsia" w:ascii="宋体" w:hAnsi="宋体" w:eastAsia="宋体" w:cs="宋体"/>
          <w:b/>
          <w:bCs/>
          <w:sz w:val="24"/>
          <w:szCs w:val="24"/>
        </w:rPr>
        <w:t>地  址：</w:t>
      </w:r>
      <w:r>
        <w:rPr>
          <w:rFonts w:hint="eastAsia" w:ascii="宋体" w:hAnsi="宋体" w:eastAsia="宋体" w:cs="宋体"/>
          <w:sz w:val="24"/>
          <w:szCs w:val="22"/>
        </w:rPr>
        <w:t>伊宁市解放西路91号秦疆商厦北侧一单元三楼</w:t>
      </w:r>
    </w:p>
    <w:p>
      <w:pPr>
        <w:pStyle w:val="8"/>
        <w:spacing w:line="400" w:lineRule="exact"/>
        <w:ind w:firstLine="482" w:firstLineChars="200"/>
        <w:textAlignment w:val="baseline"/>
        <w:rPr>
          <w:rFonts w:hint="eastAsia" w:ascii="宋体" w:hAnsi="宋体" w:eastAsia="宋体" w:cs="宋体"/>
          <w:szCs w:val="24"/>
        </w:rPr>
      </w:pPr>
      <w:r>
        <w:rPr>
          <w:rFonts w:hint="eastAsia" w:ascii="宋体" w:hAnsi="宋体" w:eastAsia="宋体" w:cs="宋体"/>
          <w:b/>
          <w:bCs/>
          <w:szCs w:val="24"/>
        </w:rPr>
        <w:t>2、采购人名称：</w:t>
      </w:r>
      <w:r>
        <w:rPr>
          <w:rFonts w:hint="eastAsia" w:ascii="宋体" w:hAnsi="宋体" w:eastAsia="宋体" w:cs="宋体"/>
          <w:szCs w:val="24"/>
        </w:rPr>
        <w:t xml:space="preserve">伊宁市妇幼保健院           </w:t>
      </w:r>
    </w:p>
    <w:p>
      <w:pPr>
        <w:pStyle w:val="8"/>
        <w:spacing w:line="400" w:lineRule="exact"/>
        <w:ind w:firstLine="482" w:firstLineChars="200"/>
        <w:textAlignment w:val="baseline"/>
        <w:rPr>
          <w:rFonts w:hint="eastAsia" w:ascii="宋体" w:hAnsi="宋体" w:eastAsia="宋体" w:cs="宋体"/>
          <w:szCs w:val="24"/>
        </w:rPr>
      </w:pPr>
      <w:r>
        <w:rPr>
          <w:rFonts w:hint="eastAsia" w:ascii="宋体" w:hAnsi="宋体" w:eastAsia="宋体" w:cs="宋体"/>
          <w:b/>
          <w:bCs/>
          <w:szCs w:val="24"/>
        </w:rPr>
        <w:t>联系人：</w:t>
      </w:r>
      <w:r>
        <w:rPr>
          <w:rFonts w:hint="eastAsia" w:ascii="宋体" w:hAnsi="宋体" w:eastAsia="宋体" w:cs="宋体"/>
          <w:b w:val="0"/>
          <w:bCs w:val="0"/>
          <w:szCs w:val="24"/>
        </w:rPr>
        <w:t xml:space="preserve">安士军 </w:t>
      </w:r>
      <w:r>
        <w:rPr>
          <w:rFonts w:hint="eastAsia" w:ascii="宋体" w:hAnsi="宋体" w:eastAsia="宋体" w:cs="宋体"/>
          <w:b/>
          <w:bCs/>
          <w:szCs w:val="24"/>
        </w:rPr>
        <w:t xml:space="preserve">    </w:t>
      </w:r>
      <w:r>
        <w:rPr>
          <w:rFonts w:hint="eastAsia" w:ascii="宋体" w:hAnsi="宋体" w:eastAsia="宋体" w:cs="宋体"/>
          <w:szCs w:val="24"/>
        </w:rPr>
        <w:t xml:space="preserve">           </w:t>
      </w:r>
    </w:p>
    <w:p>
      <w:pPr>
        <w:pStyle w:val="8"/>
        <w:spacing w:line="400" w:lineRule="exact"/>
        <w:ind w:firstLine="482" w:firstLineChars="200"/>
        <w:textAlignment w:val="baseline"/>
        <w:rPr>
          <w:rFonts w:hint="eastAsia" w:ascii="宋体" w:hAnsi="宋体" w:eastAsia="宋体" w:cs="宋体"/>
          <w:b w:val="0"/>
          <w:bCs w:val="0"/>
          <w:szCs w:val="24"/>
        </w:rPr>
      </w:pPr>
      <w:r>
        <w:rPr>
          <w:rFonts w:hint="eastAsia" w:ascii="宋体" w:hAnsi="宋体" w:eastAsia="宋体" w:cs="宋体"/>
          <w:b/>
          <w:bCs/>
          <w:szCs w:val="24"/>
        </w:rPr>
        <w:t>电  话：</w:t>
      </w:r>
      <w:r>
        <w:rPr>
          <w:rFonts w:hint="eastAsia" w:ascii="宋体" w:hAnsi="宋体" w:eastAsia="宋体" w:cs="宋体"/>
          <w:szCs w:val="24"/>
        </w:rPr>
        <w:t xml:space="preserve"> </w:t>
      </w:r>
      <w:r>
        <w:rPr>
          <w:rFonts w:hint="eastAsia" w:ascii="宋体" w:hAnsi="宋体" w:eastAsia="宋体" w:cs="宋体"/>
          <w:b w:val="0"/>
          <w:bCs w:val="0"/>
          <w:szCs w:val="24"/>
        </w:rPr>
        <w:t>‬18209992772</w:t>
      </w:r>
    </w:p>
    <w:p>
      <w:pPr>
        <w:spacing w:line="400" w:lineRule="exact"/>
        <w:ind w:firstLine="482" w:firstLineChars="200"/>
        <w:textAlignment w:val="baseline"/>
        <w:rPr>
          <w:rFonts w:hint="eastAsia" w:ascii="宋体" w:hAnsi="宋体" w:eastAsia="宋体" w:cs="宋体"/>
          <w:b w:val="0"/>
          <w:bCs w:val="0"/>
          <w:kern w:val="0"/>
          <w:sz w:val="24"/>
          <w:szCs w:val="24"/>
        </w:rPr>
      </w:pPr>
      <w:r>
        <w:rPr>
          <w:rFonts w:hint="eastAsia" w:ascii="宋体" w:hAnsi="宋体" w:eastAsia="宋体" w:cs="宋体"/>
          <w:b/>
          <w:bCs/>
          <w:sz w:val="24"/>
          <w:szCs w:val="24"/>
        </w:rPr>
        <w:t>地  址：</w:t>
      </w:r>
      <w:r>
        <w:rPr>
          <w:rFonts w:hint="eastAsia" w:ascii="宋体" w:hAnsi="宋体" w:eastAsia="宋体" w:cs="宋体"/>
          <w:b w:val="0"/>
          <w:bCs w:val="0"/>
          <w:sz w:val="24"/>
          <w:szCs w:val="24"/>
        </w:rPr>
        <w:t>伊宁市</w:t>
      </w:r>
      <w:r>
        <w:rPr>
          <w:rFonts w:hint="eastAsia" w:ascii="宋体" w:hAnsi="宋体" w:eastAsia="宋体" w:cs="宋体"/>
          <w:b w:val="0"/>
          <w:bCs w:val="0"/>
          <w:sz w:val="24"/>
        </w:rPr>
        <w:t xml:space="preserve"> </w:t>
      </w:r>
    </w:p>
    <w:p>
      <w:pPr>
        <w:pStyle w:val="8"/>
        <w:spacing w:line="400" w:lineRule="exact"/>
        <w:ind w:firstLine="480" w:firstLineChars="200"/>
        <w:textAlignment w:val="baseline"/>
        <w:rPr>
          <w:rFonts w:hint="eastAsia" w:ascii="宋体" w:hAnsi="宋体" w:eastAsia="宋体" w:cs="宋体"/>
          <w:szCs w:val="24"/>
        </w:rPr>
      </w:pPr>
    </w:p>
    <w:p>
      <w:pPr>
        <w:spacing w:line="400" w:lineRule="exact"/>
        <w:ind w:firstLine="5040" w:firstLineChars="2100"/>
        <w:textAlignment w:val="baseline"/>
        <w:rPr>
          <w:rFonts w:hint="eastAsia" w:ascii="宋体" w:hAnsi="宋体" w:eastAsia="宋体" w:cs="宋体"/>
          <w:sz w:val="24"/>
          <w:szCs w:val="24"/>
        </w:rPr>
      </w:pPr>
    </w:p>
    <w:p>
      <w:pPr>
        <w:spacing w:line="400" w:lineRule="exact"/>
        <w:ind w:firstLine="6240" w:firstLineChars="2600"/>
        <w:textAlignment w:val="baseline"/>
        <w:rPr>
          <w:rFonts w:hint="eastAsia" w:ascii="宋体" w:hAnsi="宋体" w:eastAsia="宋体" w:cs="宋体"/>
          <w:sz w:val="24"/>
          <w:szCs w:val="24"/>
        </w:rPr>
      </w:pPr>
      <w:r>
        <w:rPr>
          <w:rFonts w:hint="eastAsia" w:ascii="宋体" w:hAnsi="宋体" w:eastAsia="宋体" w:cs="宋体"/>
          <w:sz w:val="24"/>
          <w:szCs w:val="24"/>
        </w:rPr>
        <w:t xml:space="preserve">伊宁市妇幼保健院                                         </w:t>
      </w:r>
    </w:p>
    <w:p>
      <w:pPr>
        <w:rPr>
          <w:rFonts w:hint="eastAsia" w:ascii="宋体" w:hAnsi="宋体" w:eastAsia="宋体" w:cs="宋体"/>
        </w:rPr>
      </w:pPr>
      <w:r>
        <w:rPr>
          <w:rFonts w:hint="eastAsia" w:ascii="宋体" w:hAnsi="宋体" w:eastAsia="宋体" w:cs="宋体"/>
          <w:sz w:val="24"/>
          <w:szCs w:val="24"/>
          <w:lang w:bidi="zh-CN"/>
        </w:rPr>
        <w:t xml:space="preserve">                                               </w:t>
      </w:r>
      <w:r>
        <w:rPr>
          <w:rFonts w:hint="eastAsia" w:ascii="宋体" w:hAnsi="宋体" w:eastAsia="宋体" w:cs="宋体"/>
          <w:sz w:val="24"/>
          <w:szCs w:val="24"/>
          <w:lang w:val="en-US" w:bidi="zh-CN"/>
        </w:rPr>
        <w:t xml:space="preserve">    </w:t>
      </w:r>
      <w:r>
        <w:rPr>
          <w:rFonts w:hint="eastAsia" w:ascii="宋体" w:hAnsi="宋体" w:eastAsia="宋体" w:cs="宋体"/>
          <w:sz w:val="24"/>
          <w:szCs w:val="24"/>
          <w:lang w:bidi="zh-CN"/>
        </w:rPr>
        <w:t xml:space="preserve"> </w:t>
      </w:r>
      <w:r>
        <w:rPr>
          <w:rFonts w:hint="eastAsia" w:ascii="宋体" w:hAnsi="宋体" w:eastAsia="宋体" w:cs="宋体"/>
          <w:sz w:val="24"/>
          <w:szCs w:val="24"/>
          <w:lang w:val="zh-CN" w:bidi="zh-CN"/>
        </w:rPr>
        <w:t>202</w:t>
      </w:r>
      <w:r>
        <w:rPr>
          <w:rFonts w:hint="eastAsia" w:ascii="宋体" w:hAnsi="宋体" w:eastAsia="宋体" w:cs="宋体"/>
          <w:sz w:val="24"/>
          <w:szCs w:val="24"/>
          <w:lang w:bidi="zh-CN"/>
        </w:rPr>
        <w:t>1</w:t>
      </w:r>
      <w:r>
        <w:rPr>
          <w:rFonts w:hint="eastAsia" w:ascii="宋体" w:hAnsi="宋体" w:eastAsia="宋体" w:cs="宋体"/>
          <w:sz w:val="24"/>
          <w:szCs w:val="24"/>
          <w:lang w:val="zh-CN" w:bidi="zh-CN"/>
        </w:rPr>
        <w:t>年</w:t>
      </w:r>
      <w:r>
        <w:rPr>
          <w:rFonts w:hint="eastAsia" w:ascii="宋体" w:hAnsi="宋体" w:eastAsia="宋体" w:cs="宋体"/>
          <w:sz w:val="24"/>
          <w:szCs w:val="24"/>
          <w:lang w:val="en-US" w:bidi="zh-CN"/>
        </w:rPr>
        <w:t>10</w:t>
      </w:r>
      <w:r>
        <w:rPr>
          <w:rFonts w:hint="eastAsia" w:ascii="宋体" w:hAnsi="宋体" w:eastAsia="宋体" w:cs="宋体"/>
          <w:sz w:val="24"/>
          <w:szCs w:val="24"/>
          <w:lang w:val="zh-CN" w:bidi="zh-CN"/>
        </w:rPr>
        <w:t>月</w:t>
      </w:r>
      <w:r>
        <w:rPr>
          <w:rFonts w:hint="eastAsia" w:ascii="宋体" w:hAnsi="宋体" w:eastAsia="宋体" w:cs="宋体"/>
          <w:sz w:val="24"/>
          <w:szCs w:val="24"/>
          <w:lang w:val="en-US" w:bidi="zh-CN"/>
        </w:rPr>
        <w:t>6</w:t>
      </w:r>
      <w:r>
        <w:rPr>
          <w:rFonts w:hint="eastAsia" w:ascii="宋体" w:hAnsi="宋体" w:eastAsia="宋体" w:cs="宋体"/>
          <w:sz w:val="24"/>
          <w:szCs w:val="24"/>
          <w:lang w:val="zh-CN" w:bidi="zh-CN"/>
        </w:rPr>
        <w:t>日</w:t>
      </w:r>
    </w:p>
    <w:sectPr>
      <w:pgSz w:w="11906" w:h="16838"/>
      <w:pgMar w:top="1383" w:right="1406" w:bottom="138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75530"/>
    <w:multiLevelType w:val="singleLevel"/>
    <w:tmpl w:val="DAC755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77D83"/>
    <w:rsid w:val="1CC34A11"/>
    <w:rsid w:val="515B67FF"/>
    <w:rsid w:val="691E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tabs>
        <w:tab w:val="left" w:pos="425"/>
      </w:tabs>
      <w:spacing w:before="360" w:line="240" w:lineRule="exact"/>
      <w:ind w:left="425" w:hanging="425"/>
      <w:outlineLvl w:val="3"/>
    </w:pPr>
    <w:rPr>
      <w:rFonts w:ascii="宋体"/>
      <w:b/>
      <w:sz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6">
    <w:name w:val="Body Text Indent"/>
    <w:basedOn w:val="1"/>
    <w:next w:val="5"/>
    <w:qFormat/>
    <w:uiPriority w:val="0"/>
    <w:pPr>
      <w:spacing w:after="120"/>
      <w:ind w:left="420" w:leftChars="200"/>
    </w:pPr>
  </w:style>
  <w:style w:type="paragraph" w:styleId="7">
    <w:name w:val="List"/>
    <w:basedOn w:val="1"/>
    <w:qFormat/>
    <w:uiPriority w:val="0"/>
    <w:pPr>
      <w:ind w:left="200" w:hanging="200" w:hangingChars="200"/>
    </w:pPr>
    <w:rPr>
      <w:rFonts w:ascii="Times New Roman" w:hAnsi="Times New Roman"/>
      <w:szCs w:val="20"/>
    </w:rPr>
  </w:style>
  <w:style w:type="paragraph" w:styleId="8">
    <w:name w:val="Normal (Web)"/>
    <w:basedOn w:val="1"/>
    <w:qFormat/>
    <w:uiPriority w:val="0"/>
    <w:pPr>
      <w:spacing w:line="300" w:lineRule="auto"/>
    </w:pPr>
    <w:rPr>
      <w:sz w:val="24"/>
    </w:rPr>
  </w:style>
  <w:style w:type="paragraph" w:styleId="9">
    <w:name w:val="Body Text First Indent 2"/>
    <w:basedOn w:val="6"/>
    <w:unhideWhenUsed/>
    <w:qFormat/>
    <w:uiPriority w:val="99"/>
    <w:pPr>
      <w:ind w:firstLine="420" w:firstLineChars="200"/>
    </w:p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2021-10-06T06:33:00Z</dcterms:created>
  <dc:creator>1</dc:creator>
  <cp:lastModifiedBy>红豆</cp:lastModifiedBy>
  <dcterms:modified xsi:type="dcterms:W3CDTF">2021-10-06T09:12:03Z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C5396DBA11AE450F83C088D0B63D2706</vt:lpwstr>
  </property>
</Properties>
</file>