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24"/>
        </w:rPr>
      </w:pPr>
      <w:r>
        <w:rPr>
          <w:rFonts w:hint="eastAsia" w:ascii="宋体" w:hAnsi="宋体" w:cs="宋体"/>
          <w:sz w:val="24"/>
        </w:rPr>
        <w:t>公开招标公告</w:t>
      </w:r>
    </w:p>
    <w:p>
      <w:pPr>
        <w:rPr>
          <w:rFonts w:hint="eastAsia" w:ascii="宋体" w:hAnsi="宋体" w:cs="宋体"/>
          <w:sz w:val="24"/>
        </w:rPr>
      </w:pP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rPr>
      </w:pPr>
      <w:r>
        <w:rPr>
          <w:rFonts w:hint="eastAsia" w:ascii="宋体" w:hAnsi="宋体" w:cs="宋体"/>
          <w:sz w:val="24"/>
          <w:u w:val="single"/>
          <w:lang w:eastAsia="zh-CN"/>
        </w:rPr>
        <w:t>2021年温泉县耕地轮作试点项目社会化服务</w:t>
      </w:r>
      <w:r>
        <w:rPr>
          <w:rFonts w:hint="eastAsia" w:ascii="宋体" w:hAnsi="宋体" w:cs="宋体"/>
          <w:sz w:val="24"/>
          <w:u w:val="single"/>
        </w:rPr>
        <w:t>　</w:t>
      </w:r>
      <w:r>
        <w:rPr>
          <w:rFonts w:hint="eastAsia" w:ascii="宋体" w:hAnsi="宋体" w:cs="宋体"/>
          <w:sz w:val="24"/>
        </w:rPr>
        <w:t>招标项目的潜在投标人应在</w:t>
      </w:r>
      <w:r>
        <w:rPr>
          <w:rFonts w:hint="eastAsia" w:ascii="宋体" w:hAnsi="宋体" w:cs="宋体"/>
          <w:sz w:val="24"/>
          <w:szCs w:val="24"/>
          <w:u w:val="single"/>
        </w:rPr>
        <w:t>“博州公共资源交易网报名获取招标文件</w:t>
      </w:r>
      <w:r>
        <w:rPr>
          <w:rFonts w:hint="eastAsia" w:ascii="宋体" w:hAnsi="宋体" w:cs="宋体"/>
          <w:sz w:val="24"/>
          <w:szCs w:val="24"/>
          <w:u w:val="single"/>
          <w:lang w:eastAsia="zh-CN"/>
        </w:rPr>
        <w:t>”</w:t>
      </w:r>
      <w:r>
        <w:rPr>
          <w:rFonts w:hint="eastAsia" w:ascii="宋体" w:hAnsi="宋体" w:cs="宋体"/>
          <w:sz w:val="24"/>
        </w:rPr>
        <w:t>，并于</w:t>
      </w:r>
      <w:r>
        <w:rPr>
          <w:rFonts w:hint="eastAsia" w:ascii="宋体" w:hAnsi="宋体" w:cs="宋体"/>
          <w:sz w:val="24"/>
          <w:u w:val="single"/>
        </w:rPr>
        <w:t>2021</w:t>
      </w:r>
      <w:r>
        <w:rPr>
          <w:rFonts w:hint="eastAsia" w:ascii="宋体" w:hAnsi="宋体" w:cs="宋体"/>
          <w:bCs/>
          <w:sz w:val="24"/>
          <w:u w:val="single"/>
        </w:rPr>
        <w:t>年</w:t>
      </w:r>
      <w:r>
        <w:rPr>
          <w:rFonts w:hint="eastAsia" w:ascii="宋体" w:hAnsi="宋体" w:cs="宋体"/>
          <w:bCs/>
          <w:sz w:val="24"/>
          <w:u w:val="single"/>
          <w:lang w:val="en-US" w:eastAsia="zh-CN"/>
        </w:rPr>
        <w:t>11</w:t>
      </w:r>
      <w:r>
        <w:rPr>
          <w:rFonts w:hint="eastAsia" w:ascii="宋体" w:hAnsi="宋体" w:cs="宋体"/>
          <w:bCs/>
          <w:sz w:val="24"/>
          <w:u w:val="single"/>
        </w:rPr>
        <w:t>月</w:t>
      </w:r>
      <w:r>
        <w:rPr>
          <w:rFonts w:hint="eastAsia" w:ascii="宋体" w:hAnsi="宋体" w:cs="宋体"/>
          <w:bCs/>
          <w:sz w:val="24"/>
          <w:u w:val="single"/>
          <w:lang w:val="en-US" w:eastAsia="zh-CN"/>
        </w:rPr>
        <w:t>09</w:t>
      </w:r>
      <w:r>
        <w:rPr>
          <w:rFonts w:hint="eastAsia" w:ascii="宋体" w:hAnsi="宋体" w:cs="宋体"/>
          <w:bCs/>
          <w:sz w:val="24"/>
          <w:u w:val="single"/>
        </w:rPr>
        <w:t>日</w:t>
      </w:r>
      <w:r>
        <w:rPr>
          <w:rFonts w:hint="eastAsia" w:ascii="宋体" w:hAnsi="宋体" w:cs="宋体"/>
          <w:bCs/>
          <w:sz w:val="24"/>
          <w:u w:val="single"/>
          <w:lang w:val="en-US" w:eastAsia="zh-CN"/>
        </w:rPr>
        <w:t>11</w:t>
      </w:r>
      <w:r>
        <w:rPr>
          <w:rFonts w:hint="eastAsia" w:ascii="宋体" w:hAnsi="宋体" w:cs="宋体"/>
          <w:bCs/>
          <w:sz w:val="24"/>
          <w:u w:val="single"/>
        </w:rPr>
        <w:t>点00分（</w:t>
      </w:r>
      <w:r>
        <w:rPr>
          <w:rFonts w:hint="eastAsia" w:ascii="宋体" w:hAnsi="宋体" w:cs="宋体"/>
          <w:bCs/>
          <w:sz w:val="24"/>
        </w:rPr>
        <w:t>北京时间）前递交投标文件</w:t>
      </w:r>
      <w:r>
        <w:rPr>
          <w:rFonts w:hint="eastAsia" w:ascii="宋体" w:hAnsi="宋体" w:cs="宋体"/>
          <w:sz w:val="24"/>
        </w:rPr>
        <w:t>。</w:t>
      </w:r>
    </w:p>
    <w:p>
      <w:pPr>
        <w:pStyle w:val="4"/>
        <w:snapToGrid w:val="0"/>
        <w:spacing w:before="75" w:beforeAutospacing="0" w:after="75" w:afterAutospacing="0"/>
        <w:ind w:firstLine="480" w:firstLineChars="200"/>
        <w:rPr>
          <w:rFonts w:hint="eastAsia" w:ascii="宋体" w:hAnsi="宋体" w:eastAsia="宋体" w:cs="宋体"/>
        </w:rPr>
      </w:pPr>
    </w:p>
    <w:p>
      <w:pPr>
        <w:pStyle w:val="4"/>
        <w:snapToGrid w:val="0"/>
        <w:spacing w:before="75" w:beforeAutospacing="0" w:after="75" w:afterAutospacing="0"/>
        <w:ind w:firstLine="482" w:firstLineChars="200"/>
        <w:rPr>
          <w:rFonts w:hint="eastAsia" w:ascii="宋体" w:hAnsi="宋体" w:eastAsia="宋体" w:cs="宋体"/>
          <w:b/>
          <w:bCs/>
        </w:rPr>
      </w:pPr>
      <w:bookmarkStart w:id="0" w:name="_Toc35393790"/>
      <w:bookmarkStart w:id="1" w:name="_Toc35393621"/>
      <w:bookmarkStart w:id="2" w:name="_Toc28359079"/>
      <w:bookmarkStart w:id="3" w:name="_Toc28359002"/>
      <w:r>
        <w:rPr>
          <w:rFonts w:hint="eastAsia" w:ascii="宋体" w:hAnsi="宋体" w:eastAsia="宋体" w:cs="宋体"/>
          <w:b/>
          <w:bCs/>
        </w:rPr>
        <w:t>一、项目基本情况</w:t>
      </w:r>
      <w:bookmarkEnd w:id="0"/>
      <w:bookmarkEnd w:id="1"/>
      <w:bookmarkEnd w:id="2"/>
      <w:bookmarkEnd w:id="3"/>
    </w:p>
    <w:p>
      <w:pPr>
        <w:pStyle w:val="4"/>
        <w:snapToGrid w:val="0"/>
        <w:spacing w:before="75" w:beforeAutospacing="0" w:after="75" w:afterAutospacing="0"/>
        <w:ind w:firstLine="480" w:firstLineChars="200"/>
        <w:rPr>
          <w:rFonts w:hint="eastAsia" w:ascii="宋体" w:hAnsi="宋体" w:eastAsia="宋体" w:cs="宋体"/>
          <w:lang w:eastAsia="zh-CN"/>
        </w:rPr>
      </w:pPr>
      <w:r>
        <w:rPr>
          <w:rFonts w:hint="eastAsia" w:ascii="宋体" w:hAnsi="宋体" w:eastAsia="宋体" w:cs="宋体"/>
        </w:rPr>
        <w:t>项目编号：</w:t>
      </w:r>
      <w:r>
        <w:rPr>
          <w:rFonts w:hint="eastAsia" w:ascii="宋体" w:hAnsi="宋体" w:eastAsia="宋体" w:cs="宋体"/>
          <w:lang w:eastAsia="zh-CN"/>
        </w:rPr>
        <w:t>XJHCDYLY2021-038</w:t>
      </w:r>
    </w:p>
    <w:p>
      <w:pPr>
        <w:pStyle w:val="4"/>
        <w:snapToGrid w:val="0"/>
        <w:spacing w:before="75" w:beforeAutospacing="0" w:after="75" w:afterAutospacing="0"/>
        <w:ind w:firstLine="480" w:firstLineChars="200"/>
        <w:rPr>
          <w:rFonts w:hint="eastAsia" w:ascii="宋体" w:hAnsi="宋体" w:eastAsia="宋体" w:cs="宋体"/>
          <w:lang w:eastAsia="zh-CN"/>
        </w:rPr>
      </w:pPr>
      <w:r>
        <w:rPr>
          <w:rFonts w:hint="eastAsia" w:ascii="宋体" w:hAnsi="宋体" w:eastAsia="宋体" w:cs="宋体"/>
        </w:rPr>
        <w:t>项目名称：</w:t>
      </w:r>
      <w:r>
        <w:rPr>
          <w:rFonts w:hint="eastAsia" w:ascii="宋体" w:hAnsi="宋体" w:eastAsia="宋体" w:cs="宋体"/>
          <w:lang w:eastAsia="zh-CN"/>
        </w:rPr>
        <w:t>2021年温泉县耕地轮作试点项目社会化服务</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预算金额：2109375</w:t>
      </w:r>
      <w:r>
        <w:rPr>
          <w:rFonts w:hint="eastAsia" w:ascii="宋体" w:hAnsi="宋体" w:eastAsia="宋体" w:cs="宋体"/>
          <w:lang w:val="en-US" w:eastAsia="zh-CN"/>
        </w:rPr>
        <w:t>.00</w:t>
      </w:r>
      <w:r>
        <w:rPr>
          <w:rFonts w:hint="eastAsia" w:ascii="宋体" w:hAnsi="宋体" w:eastAsia="宋体" w:cs="宋体"/>
        </w:rPr>
        <w:t>元</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最高限价：2109375</w:t>
      </w:r>
      <w:r>
        <w:rPr>
          <w:rFonts w:hint="eastAsia" w:ascii="宋体" w:hAnsi="宋体" w:eastAsia="宋体" w:cs="宋体"/>
          <w:lang w:val="en-US" w:eastAsia="zh-CN"/>
        </w:rPr>
        <w:t>.00</w:t>
      </w:r>
      <w:r>
        <w:rPr>
          <w:rFonts w:hint="eastAsia" w:ascii="宋体" w:hAnsi="宋体" w:eastAsia="宋体" w:cs="宋体"/>
        </w:rPr>
        <w:t>元</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采购需求：</w:t>
      </w:r>
    </w:p>
    <w:p>
      <w:pPr>
        <w:pStyle w:val="4"/>
        <w:snapToGrid w:val="0"/>
        <w:spacing w:before="75" w:beforeAutospacing="0" w:after="75" w:afterAutospacing="0"/>
        <w:ind w:firstLine="480" w:firstLineChars="200"/>
        <w:rPr>
          <w:rFonts w:hint="eastAsia" w:ascii="宋体" w:hAnsi="宋体" w:eastAsia="宋体" w:cs="宋体"/>
          <w:lang w:eastAsia="zh-CN"/>
        </w:rPr>
      </w:pPr>
      <w:r>
        <w:rPr>
          <w:rFonts w:hint="eastAsia" w:ascii="宋体" w:hAnsi="宋体" w:eastAsia="宋体" w:cs="宋体"/>
        </w:rPr>
        <w:t>标项名称:</w:t>
      </w:r>
      <w:r>
        <w:rPr>
          <w:rFonts w:hint="eastAsia" w:ascii="宋体" w:hAnsi="宋体" w:eastAsia="宋体" w:cs="宋体"/>
          <w:lang w:eastAsia="zh-CN"/>
        </w:rPr>
        <w:t>2021年温泉县耕地轮作试点项目社会化服务</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数量：1</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预算金额（元）：2109375</w:t>
      </w:r>
      <w:r>
        <w:rPr>
          <w:rFonts w:hint="eastAsia" w:ascii="宋体" w:hAnsi="宋体" w:eastAsia="宋体" w:cs="宋体"/>
          <w:lang w:val="en-US" w:eastAsia="zh-CN"/>
        </w:rPr>
        <w:t>.00</w:t>
      </w:r>
      <w:r>
        <w:rPr>
          <w:rFonts w:hint="eastAsia" w:ascii="宋体" w:hAnsi="宋体" w:eastAsia="宋体" w:cs="宋体"/>
        </w:rPr>
        <w:t>元</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单位：1</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简要规格描述：详见招标文件。</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备注：无 </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合同履行期限：按照甲、乙双方约定并签订合同日期执行。</w:t>
      </w:r>
    </w:p>
    <w:p>
      <w:pPr>
        <w:pStyle w:val="4"/>
        <w:snapToGrid w:val="0"/>
        <w:spacing w:before="75" w:beforeAutospacing="0" w:after="75" w:afterAutospacing="0"/>
        <w:ind w:firstLine="480" w:firstLineChars="200"/>
        <w:rPr>
          <w:rFonts w:hint="eastAsia" w:ascii="宋体" w:hAnsi="宋体" w:eastAsia="宋体" w:cs="宋体"/>
        </w:rPr>
      </w:pPr>
      <w:r>
        <w:rPr>
          <w:rFonts w:hint="eastAsia" w:ascii="宋体" w:hAnsi="宋体" w:eastAsia="宋体" w:cs="宋体"/>
        </w:rPr>
        <w:t>本项目（是/否）不接受联合体投标</w:t>
      </w:r>
    </w:p>
    <w:p>
      <w:pPr>
        <w:pStyle w:val="2"/>
        <w:spacing w:line="360" w:lineRule="auto"/>
        <w:jc w:val="left"/>
        <w:rPr>
          <w:rFonts w:hint="eastAsia" w:ascii="宋体" w:hAnsi="宋体" w:eastAsia="宋体" w:cs="宋体"/>
          <w:b w:val="0"/>
          <w:sz w:val="24"/>
          <w:szCs w:val="24"/>
        </w:rPr>
      </w:pPr>
      <w:bookmarkStart w:id="4" w:name="_Toc28359080"/>
      <w:bookmarkStart w:id="5" w:name="_Toc23022"/>
      <w:bookmarkStart w:id="6" w:name="_Toc35393791"/>
      <w:bookmarkStart w:id="7" w:name="_Toc35393622"/>
      <w:bookmarkStart w:id="8" w:name="_Toc28359003"/>
      <w:r>
        <w:rPr>
          <w:rFonts w:hint="eastAsia" w:ascii="宋体" w:hAnsi="宋体" w:eastAsia="宋体" w:cs="宋体"/>
          <w:sz w:val="24"/>
          <w:szCs w:val="24"/>
        </w:rPr>
        <w:t>二、申请人的资格要求</w:t>
      </w:r>
      <w:r>
        <w:rPr>
          <w:rFonts w:hint="eastAsia" w:ascii="宋体" w:hAnsi="宋体" w:eastAsia="宋体" w:cs="宋体"/>
          <w:b w:val="0"/>
          <w:sz w:val="24"/>
          <w:szCs w:val="24"/>
        </w:rPr>
        <w:t>：</w:t>
      </w:r>
      <w:bookmarkEnd w:id="4"/>
      <w:bookmarkEnd w:id="5"/>
      <w:bookmarkEnd w:id="6"/>
      <w:bookmarkEnd w:id="7"/>
      <w:bookmarkEnd w:id="8"/>
    </w:p>
    <w:p>
      <w:pPr>
        <w:widowControl/>
        <w:spacing w:line="480" w:lineRule="exact"/>
        <w:ind w:firstLine="240" w:firstLineChars="100"/>
        <w:rPr>
          <w:rFonts w:hint="eastAsia" w:ascii="宋体" w:hAnsi="宋体" w:cs="宋体"/>
          <w:sz w:val="24"/>
        </w:rPr>
      </w:pPr>
      <w:r>
        <w:rPr>
          <w:rFonts w:hint="eastAsia" w:ascii="宋体" w:hAnsi="宋体" w:cs="宋体"/>
          <w:sz w:val="24"/>
        </w:rPr>
        <w:t>1.满足《中华人民共和国政府采购法》第二十二条规定；</w:t>
      </w:r>
    </w:p>
    <w:p>
      <w:pPr>
        <w:pStyle w:val="4"/>
        <w:shd w:val="clear" w:color="auto" w:fill="FFFFFF"/>
        <w:spacing w:before="226" w:beforeAutospacing="0" w:after="0" w:afterAutospacing="0" w:line="480" w:lineRule="exact"/>
        <w:ind w:firstLine="240" w:firstLineChars="100"/>
        <w:rPr>
          <w:rFonts w:hint="eastAsia" w:ascii="宋体" w:hAnsi="宋体" w:eastAsia="宋体" w:cs="宋体"/>
        </w:rPr>
      </w:pPr>
      <w:r>
        <w:rPr>
          <w:rFonts w:hint="eastAsia" w:ascii="宋体" w:hAnsi="宋体" w:eastAsia="宋体" w:cs="宋体"/>
        </w:rPr>
        <w:t>2.落实政府采购政策需满足的资格要求：1、</w:t>
      </w:r>
      <w:r>
        <w:rPr>
          <w:rFonts w:hint="eastAsia" w:ascii="宋体" w:hAnsi="宋体" w:eastAsia="宋体" w:cs="宋体"/>
          <w:shd w:val="clear" w:color="auto" w:fill="FFFFFF"/>
        </w:rPr>
        <w:t>《财政部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 6、 财政部办公厅关于疫情防控期间开展政府采购活动有关事项的通知 中华人民共和国财政部办公厅（财办库（【2020】29号）;</w:t>
      </w:r>
    </w:p>
    <w:p>
      <w:pPr>
        <w:widowControl/>
        <w:spacing w:line="480" w:lineRule="exact"/>
        <w:ind w:firstLine="240" w:firstLineChars="100"/>
        <w:rPr>
          <w:rFonts w:hint="eastAsia" w:ascii="宋体" w:hAnsi="宋体" w:cs="宋体"/>
          <w:sz w:val="24"/>
        </w:rPr>
      </w:pPr>
      <w:r>
        <w:rPr>
          <w:rFonts w:hint="eastAsia" w:ascii="宋体" w:hAnsi="宋体" w:cs="宋体"/>
          <w:sz w:val="24"/>
        </w:rPr>
        <w:t>3.本项目的特定资格要求：</w:t>
      </w:r>
      <w:r>
        <w:rPr>
          <w:rFonts w:hint="eastAsia" w:ascii="宋体" w:hAnsi="宋体" w:cs="宋体"/>
          <w:sz w:val="24"/>
          <w:shd w:val="clear" w:color="auto" w:fill="FFFFFF"/>
          <w:lang w:val="zh-CN"/>
        </w:rPr>
        <w:t>投标人须是中华人民共和国境内正式注册并具有有效独立法人资格的法人或其他组织。</w:t>
      </w:r>
      <w:r>
        <w:rPr>
          <w:rFonts w:hint="eastAsia" w:ascii="宋体" w:hAnsi="宋体" w:cs="宋体"/>
          <w:sz w:val="24"/>
          <w:shd w:val="clear" w:color="auto" w:fill="FFFFFF"/>
        </w:rPr>
        <w:t>凡拟</w:t>
      </w:r>
      <w:r>
        <w:rPr>
          <w:rFonts w:hint="eastAsia" w:ascii="宋体" w:hAnsi="宋体" w:cs="宋体"/>
          <w:sz w:val="24"/>
        </w:rPr>
        <w:t>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单位负责人为同一人或者存在控股、管理关系的不同单位，不得参加同一标段或者未划分标段的同一招标项目投标，违反前两款规定的，相关投标均无效。</w:t>
      </w:r>
    </w:p>
    <w:p>
      <w:pPr>
        <w:pStyle w:val="2"/>
        <w:spacing w:line="360" w:lineRule="auto"/>
        <w:jc w:val="left"/>
        <w:rPr>
          <w:rFonts w:hint="eastAsia" w:ascii="宋体" w:hAnsi="宋体" w:eastAsia="宋体" w:cs="宋体"/>
          <w:sz w:val="24"/>
          <w:szCs w:val="24"/>
        </w:rPr>
      </w:pPr>
      <w:bookmarkStart w:id="9" w:name="_Toc22884"/>
      <w:bookmarkStart w:id="10" w:name="_Toc35393623"/>
      <w:bookmarkStart w:id="11" w:name="_Toc35393792"/>
      <w:r>
        <w:rPr>
          <w:rFonts w:hint="eastAsia" w:ascii="宋体" w:hAnsi="宋体" w:eastAsia="宋体" w:cs="宋体"/>
          <w:sz w:val="24"/>
          <w:szCs w:val="24"/>
        </w:rPr>
        <w:t>三、获取采购文件</w:t>
      </w:r>
      <w:bookmarkEnd w:id="9"/>
      <w:bookmarkEnd w:id="10"/>
      <w:bookmarkEnd w:id="11"/>
    </w:p>
    <w:p>
      <w:pPr>
        <w:spacing w:line="360" w:lineRule="auto"/>
        <w:ind w:firstLine="540"/>
        <w:rPr>
          <w:rFonts w:hint="eastAsia" w:ascii="宋体" w:hAnsi="宋体" w:cs="宋体"/>
          <w:sz w:val="24"/>
        </w:rPr>
      </w:pPr>
      <w:r>
        <w:rPr>
          <w:rFonts w:hint="eastAsia" w:ascii="宋体" w:hAnsi="宋体" w:cs="宋体"/>
          <w:sz w:val="24"/>
        </w:rPr>
        <w:t>时间：</w:t>
      </w:r>
      <w:r>
        <w:rPr>
          <w:rFonts w:hint="eastAsia" w:ascii="宋体" w:hAnsi="宋体" w:cs="宋体"/>
          <w:sz w:val="24"/>
          <w:u w:val="single"/>
        </w:rPr>
        <w:t xml:space="preserve"> 2021年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 xml:space="preserve"> 2021年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26</w:t>
      </w:r>
      <w:r>
        <w:rPr>
          <w:rFonts w:hint="eastAsia" w:ascii="宋体" w:hAnsi="宋体" w:cs="宋体"/>
          <w:sz w:val="24"/>
          <w:u w:val="single"/>
        </w:rPr>
        <w:t>日</w:t>
      </w:r>
      <w:r>
        <w:rPr>
          <w:rFonts w:hint="eastAsia" w:ascii="宋体" w:hAnsi="宋体" w:cs="宋体"/>
          <w:sz w:val="24"/>
        </w:rPr>
        <w:t>每天上午</w:t>
      </w:r>
      <w:r>
        <w:rPr>
          <w:rFonts w:hint="eastAsia" w:ascii="宋体" w:hAnsi="宋体" w:cs="宋体"/>
          <w:sz w:val="24"/>
          <w:u w:val="single"/>
        </w:rPr>
        <w:t>10:00</w:t>
      </w:r>
      <w:r>
        <w:rPr>
          <w:rFonts w:hint="eastAsia" w:ascii="宋体" w:hAnsi="宋体" w:cs="宋体"/>
          <w:sz w:val="24"/>
        </w:rPr>
        <w:t>至</w:t>
      </w:r>
      <w:r>
        <w:rPr>
          <w:rFonts w:hint="eastAsia" w:ascii="宋体" w:hAnsi="宋体" w:cs="宋体"/>
          <w:sz w:val="24"/>
          <w:u w:val="single"/>
        </w:rPr>
        <w:t>14:00</w:t>
      </w:r>
      <w:r>
        <w:rPr>
          <w:rFonts w:hint="eastAsia" w:ascii="宋体" w:hAnsi="宋体" w:cs="宋体"/>
          <w:sz w:val="24"/>
        </w:rPr>
        <w:t>，下午</w:t>
      </w:r>
      <w:r>
        <w:rPr>
          <w:rFonts w:hint="eastAsia" w:ascii="宋体" w:hAnsi="宋体" w:cs="宋体"/>
          <w:sz w:val="24"/>
          <w:u w:val="single"/>
        </w:rPr>
        <w:t>16:00</w:t>
      </w:r>
      <w:r>
        <w:rPr>
          <w:rFonts w:hint="eastAsia" w:ascii="宋体" w:hAnsi="宋体" w:cs="宋体"/>
          <w:sz w:val="24"/>
        </w:rPr>
        <w:t>至</w:t>
      </w:r>
      <w:r>
        <w:rPr>
          <w:rFonts w:hint="eastAsia" w:ascii="宋体" w:hAnsi="宋体" w:cs="宋体"/>
          <w:sz w:val="24"/>
          <w:u w:val="single"/>
          <w:lang w:val="en-US" w:eastAsia="zh-CN"/>
        </w:rPr>
        <w:t>19</w:t>
      </w:r>
      <w:r>
        <w:rPr>
          <w:rFonts w:hint="eastAsia" w:ascii="宋体" w:hAnsi="宋体" w:cs="宋体"/>
          <w:sz w:val="24"/>
          <w:u w:val="single"/>
        </w:rPr>
        <w:t>:</w:t>
      </w:r>
      <w:r>
        <w:rPr>
          <w:rFonts w:hint="eastAsia" w:ascii="宋体" w:hAnsi="宋体" w:cs="宋体"/>
          <w:sz w:val="24"/>
          <w:u w:val="single"/>
          <w:lang w:val="en-US" w:eastAsia="zh-CN"/>
        </w:rPr>
        <w:t>30</w:t>
      </w:r>
      <w:r>
        <w:rPr>
          <w:rFonts w:hint="eastAsia" w:ascii="宋体" w:hAnsi="宋体" w:cs="宋体"/>
          <w:sz w:val="24"/>
        </w:rPr>
        <w:t>（北京时间，法定节假日除外）</w:t>
      </w:r>
    </w:p>
    <w:p>
      <w:pPr>
        <w:spacing w:line="360" w:lineRule="auto"/>
        <w:ind w:firstLine="540"/>
        <w:rPr>
          <w:rFonts w:hint="eastAsia" w:ascii="宋体" w:hAnsi="宋体" w:cs="宋体"/>
          <w:sz w:val="24"/>
          <w:szCs w:val="24"/>
        </w:rPr>
      </w:pPr>
      <w:bookmarkStart w:id="12" w:name="_Toc28359005"/>
      <w:bookmarkStart w:id="13" w:name="_Toc28359082"/>
      <w:bookmarkStart w:id="14" w:name="_Toc18737"/>
      <w:bookmarkStart w:id="15" w:name="_Toc35393793"/>
      <w:bookmarkStart w:id="16" w:name="_Toc35393624"/>
      <w:r>
        <w:rPr>
          <w:rFonts w:hint="eastAsia" w:ascii="宋体" w:hAnsi="宋体" w:cs="宋体"/>
          <w:sz w:val="24"/>
          <w:szCs w:val="24"/>
        </w:rPr>
        <w:t>地点：博州公共资源交易网（http://xzfw.xjboz.gov.cn/）</w:t>
      </w:r>
    </w:p>
    <w:p>
      <w:pPr>
        <w:spacing w:line="360" w:lineRule="auto"/>
        <w:ind w:firstLine="540"/>
        <w:rPr>
          <w:rFonts w:hint="eastAsia" w:ascii="宋体" w:hAnsi="宋体" w:cs="宋体"/>
          <w:sz w:val="24"/>
          <w:szCs w:val="24"/>
        </w:rPr>
      </w:pPr>
      <w:r>
        <w:rPr>
          <w:rFonts w:hint="eastAsia" w:ascii="宋体" w:hAnsi="宋体" w:cs="宋体"/>
          <w:sz w:val="24"/>
          <w:szCs w:val="24"/>
        </w:rPr>
        <w:t>方式：</w:t>
      </w:r>
      <w:r>
        <w:rPr>
          <w:rFonts w:hint="eastAsia" w:ascii="宋体" w:hAnsi="宋体" w:cs="宋体"/>
          <w:sz w:val="24"/>
          <w:szCs w:val="24"/>
          <w:lang w:val="en-US" w:eastAsia="zh-CN"/>
        </w:rPr>
        <w:t>登录博州公共资源交易平台（http://xzfw.xjboz.gov.cn/TPBidder）下载领取采购文件</w:t>
      </w:r>
    </w:p>
    <w:p>
      <w:pPr>
        <w:spacing w:line="360" w:lineRule="auto"/>
        <w:ind w:firstLine="540"/>
        <w:rPr>
          <w:rFonts w:hint="eastAsia" w:ascii="宋体" w:hAnsi="宋体" w:cs="宋体"/>
          <w:sz w:val="24"/>
          <w:szCs w:val="24"/>
          <w:u w:val="none"/>
        </w:rPr>
      </w:pPr>
      <w:r>
        <w:rPr>
          <w:rFonts w:hint="eastAsia" w:ascii="宋体" w:hAnsi="宋体" w:cs="宋体"/>
          <w:sz w:val="24"/>
          <w:szCs w:val="24"/>
        </w:rPr>
        <w:t>售价：</w:t>
      </w:r>
      <w:r>
        <w:rPr>
          <w:rFonts w:hint="eastAsia" w:ascii="宋体" w:hAnsi="宋体" w:cs="宋体"/>
          <w:sz w:val="24"/>
          <w:szCs w:val="24"/>
          <w:u w:val="single"/>
          <w:lang w:val="en-US" w:eastAsia="zh-CN"/>
        </w:rPr>
        <w:t>1000</w:t>
      </w:r>
      <w:r>
        <w:rPr>
          <w:rFonts w:hint="eastAsia" w:ascii="宋体" w:hAnsi="宋体" w:cs="宋体"/>
          <w:sz w:val="24"/>
          <w:szCs w:val="24"/>
          <w:u w:val="single"/>
        </w:rPr>
        <w:t>元</w:t>
      </w:r>
    </w:p>
    <w:p>
      <w:pPr>
        <w:pStyle w:val="2"/>
        <w:spacing w:line="360" w:lineRule="auto"/>
        <w:jc w:val="left"/>
        <w:rPr>
          <w:rFonts w:hint="eastAsia" w:ascii="宋体" w:hAnsi="宋体" w:eastAsia="宋体" w:cs="宋体"/>
          <w:sz w:val="24"/>
          <w:szCs w:val="24"/>
        </w:rPr>
      </w:pPr>
      <w:r>
        <w:rPr>
          <w:rFonts w:hint="eastAsia" w:ascii="宋体" w:hAnsi="宋体" w:eastAsia="宋体" w:cs="宋体"/>
          <w:sz w:val="24"/>
          <w:szCs w:val="24"/>
        </w:rPr>
        <w:t>四、</w:t>
      </w:r>
      <w:bookmarkEnd w:id="12"/>
      <w:bookmarkEnd w:id="13"/>
      <w:bookmarkEnd w:id="14"/>
      <w:bookmarkEnd w:id="15"/>
      <w:bookmarkEnd w:id="16"/>
      <w:r>
        <w:rPr>
          <w:rFonts w:hint="eastAsia" w:ascii="宋体" w:hAnsi="宋体" w:eastAsia="宋体" w:cs="宋体"/>
          <w:sz w:val="24"/>
          <w:szCs w:val="24"/>
        </w:rPr>
        <w:t>响应文件提交 </w:t>
      </w:r>
    </w:p>
    <w:p>
      <w:pPr>
        <w:spacing w:line="360" w:lineRule="auto"/>
        <w:ind w:firstLine="480" w:firstLineChars="200"/>
        <w:rPr>
          <w:rFonts w:hint="eastAsia" w:ascii="宋体" w:hAnsi="宋体" w:cs="宋体"/>
          <w:sz w:val="24"/>
        </w:rPr>
      </w:pPr>
      <w:r>
        <w:rPr>
          <w:rFonts w:hint="eastAsia" w:ascii="宋体" w:hAnsi="宋体" w:cs="宋体"/>
          <w:sz w:val="24"/>
        </w:rPr>
        <w:t>提交投标文件截止时间：</w:t>
      </w:r>
      <w:r>
        <w:rPr>
          <w:rFonts w:hint="eastAsia" w:ascii="宋体" w:hAnsi="宋体" w:cs="宋体"/>
          <w:sz w:val="24"/>
          <w:u w:val="single"/>
        </w:rPr>
        <w:t>2021</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月 </w:t>
      </w:r>
      <w:r>
        <w:rPr>
          <w:rFonts w:hint="eastAsia" w:ascii="宋体" w:hAnsi="宋体" w:cs="宋体"/>
          <w:sz w:val="24"/>
          <w:u w:val="single"/>
          <w:lang w:val="en-US" w:eastAsia="zh-CN"/>
        </w:rPr>
        <w:t>09</w:t>
      </w:r>
      <w:r>
        <w:rPr>
          <w:rFonts w:hint="eastAsia" w:ascii="宋体" w:hAnsi="宋体" w:cs="宋体"/>
          <w:sz w:val="24"/>
          <w:u w:val="single"/>
        </w:rPr>
        <w:t xml:space="preserve"> 日</w:t>
      </w:r>
      <w:r>
        <w:rPr>
          <w:rFonts w:hint="eastAsia" w:ascii="宋体" w:hAnsi="宋体" w:cs="宋体"/>
          <w:sz w:val="24"/>
        </w:rPr>
        <w:t xml:space="preserve"> </w:t>
      </w:r>
      <w:r>
        <w:rPr>
          <w:rFonts w:hint="eastAsia" w:ascii="宋体" w:hAnsi="宋体" w:cs="宋体"/>
          <w:sz w:val="24"/>
          <w:lang w:val="en-US" w:eastAsia="zh-CN"/>
        </w:rPr>
        <w:t>11</w:t>
      </w:r>
      <w:r>
        <w:rPr>
          <w:rFonts w:hint="eastAsia" w:ascii="宋体" w:hAnsi="宋体" w:cs="宋体"/>
          <w:sz w:val="24"/>
          <w:lang w:eastAsia="zh-CN"/>
        </w:rPr>
        <w:t>:00</w:t>
      </w:r>
      <w:r>
        <w:rPr>
          <w:rFonts w:hint="eastAsia" w:ascii="宋体" w:hAnsi="宋体" w:cs="宋体"/>
          <w:sz w:val="24"/>
        </w:rPr>
        <w:t>（北京时间）</w:t>
      </w:r>
    </w:p>
    <w:p>
      <w:pPr>
        <w:spacing w:line="360" w:lineRule="auto"/>
        <w:ind w:firstLine="480" w:firstLineChars="200"/>
        <w:rPr>
          <w:rFonts w:hint="eastAsia" w:ascii="宋体" w:hAnsi="宋体" w:cs="宋体"/>
          <w:sz w:val="24"/>
          <w:lang w:val="zh-CN"/>
        </w:rPr>
      </w:pPr>
      <w:r>
        <w:rPr>
          <w:rFonts w:hint="eastAsia" w:ascii="宋体" w:hAnsi="宋体" w:cs="宋体"/>
          <w:sz w:val="24"/>
        </w:rPr>
        <w:t>投标地点（网址）：</w:t>
      </w:r>
      <w:r>
        <w:rPr>
          <w:rFonts w:hint="eastAsia" w:ascii="宋体" w:hAnsi="宋体" w:eastAsia="宋体" w:cs="宋体"/>
          <w:sz w:val="24"/>
          <w:szCs w:val="24"/>
          <w:lang w:val="en-US" w:eastAsia="zh-CN"/>
        </w:rPr>
        <w:t>博州公共资源交易中心（锦绣路6号行政服务中心三楼）</w:t>
      </w:r>
    </w:p>
    <w:p>
      <w:pPr>
        <w:spacing w:line="360" w:lineRule="auto"/>
        <w:ind w:firstLine="480" w:firstLineChars="200"/>
        <w:rPr>
          <w:rFonts w:hint="eastAsia" w:ascii="宋体" w:hAnsi="宋体" w:cs="宋体"/>
          <w:color w:val="000000"/>
          <w:sz w:val="24"/>
        </w:rPr>
      </w:pPr>
      <w:r>
        <w:rPr>
          <w:rFonts w:hint="eastAsia" w:ascii="宋体" w:hAnsi="宋体" w:cs="宋体"/>
          <w:sz w:val="24"/>
        </w:rPr>
        <w:t>开标时间： </w:t>
      </w:r>
      <w:r>
        <w:rPr>
          <w:rFonts w:hint="eastAsia" w:ascii="宋体" w:hAnsi="宋体" w:cs="宋体"/>
          <w:sz w:val="24"/>
          <w:u w:val="single"/>
        </w:rPr>
        <w:t>2021</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09</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sz w:val="24"/>
          <w:lang w:val="en-US" w:eastAsia="zh-CN"/>
        </w:rPr>
        <w:t>11</w:t>
      </w:r>
      <w:r>
        <w:rPr>
          <w:rFonts w:hint="eastAsia" w:ascii="宋体" w:hAnsi="宋体" w:cs="宋体"/>
          <w:sz w:val="24"/>
          <w:lang w:eastAsia="zh-CN"/>
        </w:rPr>
        <w:t>:00</w:t>
      </w:r>
      <w:r>
        <w:rPr>
          <w:rFonts w:hint="eastAsia" w:ascii="宋体" w:hAnsi="宋体" w:cs="宋体"/>
          <w:color w:val="000000"/>
          <w:sz w:val="24"/>
        </w:rPr>
        <w:t>（北京时间）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rPr>
        <w:t>开标地点（网址）：</w:t>
      </w:r>
      <w:r>
        <w:rPr>
          <w:rFonts w:hint="eastAsia" w:ascii="宋体" w:hAnsi="宋体" w:eastAsia="宋体" w:cs="宋体"/>
          <w:sz w:val="24"/>
          <w:szCs w:val="24"/>
          <w:lang w:val="en-US" w:eastAsia="zh-CN"/>
        </w:rPr>
        <w:t>博州公共资源交易中心（锦绣路6号行政服务中心三楼）</w:t>
      </w:r>
    </w:p>
    <w:p>
      <w:pPr>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递交响应文件方式：</w:t>
      </w:r>
      <w:r>
        <w:rPr>
          <w:rFonts w:hint="eastAsia" w:ascii="宋体" w:hAnsi="宋体" w:eastAsia="宋体" w:cs="宋体"/>
          <w:sz w:val="24"/>
          <w:lang w:val="zh-CN" w:eastAsia="zh-CN"/>
        </w:rPr>
        <w:t>现场递交</w:t>
      </w:r>
    </w:p>
    <w:p>
      <w:pPr>
        <w:spacing w:line="360" w:lineRule="auto"/>
        <w:rPr>
          <w:rFonts w:hint="eastAsia" w:ascii="宋体" w:hAnsi="宋体" w:cs="宋体"/>
          <w:b/>
          <w:sz w:val="24"/>
        </w:rPr>
      </w:pPr>
      <w:r>
        <w:rPr>
          <w:rFonts w:hint="eastAsia" w:ascii="宋体" w:hAnsi="宋体" w:cs="宋体"/>
          <w:b/>
          <w:sz w:val="24"/>
        </w:rPr>
        <w:t>五、公告期限</w:t>
      </w:r>
    </w:p>
    <w:p>
      <w:pPr>
        <w:spacing w:line="360" w:lineRule="auto"/>
        <w:ind w:firstLine="540"/>
        <w:rPr>
          <w:rFonts w:hint="eastAsia" w:ascii="宋体" w:hAnsi="宋体" w:cs="宋体"/>
          <w:sz w:val="24"/>
        </w:rPr>
      </w:pPr>
      <w:r>
        <w:rPr>
          <w:rFonts w:hint="eastAsia" w:ascii="宋体" w:hAnsi="宋体" w:cs="宋体"/>
          <w:sz w:val="24"/>
        </w:rPr>
        <w:t>自本公告发布之日起5个工作日。</w:t>
      </w:r>
    </w:p>
    <w:p>
      <w:pPr>
        <w:spacing w:line="360" w:lineRule="auto"/>
        <w:rPr>
          <w:rFonts w:hint="eastAsia" w:ascii="宋体" w:hAnsi="宋体" w:cs="宋体"/>
          <w:b/>
          <w:sz w:val="24"/>
        </w:rPr>
      </w:pPr>
      <w:bookmarkStart w:id="17" w:name="_Toc35393626"/>
      <w:bookmarkStart w:id="18" w:name="_Toc35393795"/>
      <w:r>
        <w:rPr>
          <w:rFonts w:hint="eastAsia" w:ascii="宋体" w:hAnsi="宋体" w:cs="宋体"/>
          <w:b/>
          <w:sz w:val="24"/>
        </w:rPr>
        <w:t>六、其他补充事宜</w:t>
      </w:r>
      <w:bookmarkEnd w:id="17"/>
      <w:bookmarkEnd w:id="18"/>
    </w:p>
    <w:p>
      <w:pPr>
        <w:spacing w:line="360" w:lineRule="auto"/>
        <w:ind w:firstLine="540"/>
        <w:rPr>
          <w:rFonts w:hint="eastAsia" w:ascii="宋体" w:hAnsi="宋体" w:cs="宋体"/>
          <w:sz w:val="24"/>
          <w:lang w:val="en-US" w:eastAsia="zh-CN"/>
        </w:rPr>
      </w:pPr>
      <w:bookmarkStart w:id="19" w:name="_Toc35393627"/>
      <w:bookmarkStart w:id="20" w:name="_Toc27118"/>
      <w:bookmarkStart w:id="21" w:name="_Toc35393796"/>
      <w:bookmarkStart w:id="22" w:name="_Toc28359085"/>
      <w:bookmarkStart w:id="23" w:name="_Toc28359008"/>
      <w:r>
        <w:rPr>
          <w:rFonts w:hint="eastAsia" w:ascii="宋体" w:hAnsi="宋体" w:cs="宋体"/>
          <w:sz w:val="24"/>
          <w:lang w:val="en-US" w:eastAsia="zh-CN"/>
        </w:rPr>
        <w:t>投标单位到博州公共资源交易网站登录查看公告，实行网上报名。 （登陆“博州公共资源交易网”（http://xzfw.xjboz.gov.cn/），选择 “交易主体登录”，进行“供应商”会员注册, 会员注册后即可在网上报名、下载采购文件。）操作手册见公共资源网服务指南，软件咨询联系方式：400-928-0095。 报名确认：为不影响正常开标，供应商需提前进行报名确认（报名未点击报名撤销视同确认），如不能参加投标，请于开标前一天点报名撤销；如报名却不按时到指定地点参加投标的供应商届时将计入不良行为记录名单。</w:t>
      </w:r>
    </w:p>
    <w:p>
      <w:pPr>
        <w:pStyle w:val="2"/>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bookmarkEnd w:id="23"/>
    </w:p>
    <w:p>
      <w:pPr>
        <w:widowControl/>
        <w:jc w:val="left"/>
        <w:rPr>
          <w:rFonts w:hint="eastAsia" w:ascii="宋体" w:hAnsi="宋体" w:cs="宋体"/>
          <w:sz w:val="24"/>
        </w:rPr>
      </w:pPr>
      <w:r>
        <w:rPr>
          <w:rFonts w:hint="eastAsia" w:ascii="宋体" w:hAnsi="宋体" w:cs="宋体"/>
          <w:sz w:val="24"/>
        </w:rPr>
        <w:t>1.采购人信息</w:t>
      </w:r>
    </w:p>
    <w:p>
      <w:pPr>
        <w:spacing w:line="360" w:lineRule="auto"/>
        <w:jc w:val="left"/>
        <w:rPr>
          <w:rFonts w:hint="eastAsia" w:ascii="宋体" w:hAnsi="宋体" w:eastAsia="宋体" w:cs="宋体"/>
          <w:sz w:val="24"/>
          <w:u w:val="single"/>
          <w:lang w:eastAsia="zh-CN"/>
        </w:rPr>
      </w:pPr>
      <w:r>
        <w:rPr>
          <w:rFonts w:hint="eastAsia" w:ascii="宋体" w:hAnsi="宋体" w:cs="宋体"/>
          <w:sz w:val="24"/>
        </w:rPr>
        <w:t>名 称：</w:t>
      </w:r>
      <w:r>
        <w:rPr>
          <w:rFonts w:hint="eastAsia" w:ascii="宋体" w:hAnsi="宋体" w:cs="宋体"/>
          <w:sz w:val="24"/>
          <w:u w:val="single"/>
          <w:lang w:eastAsia="zh-CN"/>
        </w:rPr>
        <w:t>温泉县农业农村局</w:t>
      </w:r>
    </w:p>
    <w:p>
      <w:pPr>
        <w:spacing w:line="360" w:lineRule="auto"/>
        <w:jc w:val="left"/>
        <w:rPr>
          <w:rFonts w:hint="eastAsia" w:ascii="宋体" w:hAnsi="宋体" w:eastAsia="宋体" w:cs="宋体"/>
          <w:sz w:val="24"/>
          <w:u w:val="single"/>
          <w:lang w:eastAsia="zh-CN"/>
        </w:rPr>
      </w:pPr>
      <w:r>
        <w:rPr>
          <w:rFonts w:hint="eastAsia" w:ascii="宋体" w:hAnsi="宋体" w:cs="宋体"/>
          <w:sz w:val="24"/>
        </w:rPr>
        <w:t>地址：</w:t>
      </w:r>
      <w:r>
        <w:rPr>
          <w:rFonts w:hint="eastAsia" w:ascii="宋体" w:hAnsi="宋体" w:cs="宋体"/>
          <w:sz w:val="24"/>
          <w:lang w:eastAsia="zh-CN"/>
        </w:rPr>
        <w:t>温泉县</w:t>
      </w:r>
      <w:r>
        <w:rPr>
          <w:rFonts w:hint="eastAsia" w:ascii="宋体" w:hAnsi="宋体" w:cs="宋体"/>
          <w:sz w:val="24"/>
          <w:u w:val="single"/>
        </w:rPr>
        <w:t>博格达尔镇三峡</w:t>
      </w:r>
      <w:r>
        <w:rPr>
          <w:rFonts w:hint="eastAsia" w:ascii="宋体" w:hAnsi="宋体" w:cs="宋体"/>
          <w:sz w:val="24"/>
          <w:u w:val="single"/>
          <w:lang w:eastAsia="zh-CN"/>
        </w:rPr>
        <w:t>东路</w:t>
      </w:r>
    </w:p>
    <w:p>
      <w:pPr>
        <w:spacing w:line="360" w:lineRule="auto"/>
        <w:jc w:val="left"/>
        <w:rPr>
          <w:rFonts w:hint="eastAsia" w:ascii="宋体" w:hAnsi="宋体" w:cs="宋体"/>
          <w:sz w:val="24"/>
        </w:rPr>
      </w:pPr>
      <w:r>
        <w:rPr>
          <w:rFonts w:hint="eastAsia" w:ascii="宋体" w:hAnsi="宋体" w:cs="宋体"/>
          <w:sz w:val="24"/>
        </w:rPr>
        <w:t>联系方式：</w:t>
      </w:r>
      <w:r>
        <w:rPr>
          <w:rFonts w:hint="eastAsia" w:ascii="宋体" w:hAnsi="宋体" w:cs="宋体"/>
          <w:sz w:val="24"/>
          <w:u w:val="single"/>
        </w:rPr>
        <w:t>0909-</w:t>
      </w:r>
      <w:r>
        <w:rPr>
          <w:rFonts w:hint="eastAsia" w:ascii="宋体" w:hAnsi="宋体" w:cs="宋体"/>
          <w:sz w:val="24"/>
          <w:u w:val="single"/>
          <w:lang w:val="en-US" w:eastAsia="zh-CN"/>
        </w:rPr>
        <w:t>8221693</w:t>
      </w:r>
      <w:r>
        <w:rPr>
          <w:rFonts w:hint="eastAsia" w:ascii="宋体" w:hAnsi="宋体" w:cs="宋体"/>
          <w:sz w:val="24"/>
          <w:u w:val="single"/>
        </w:rPr>
        <w:t>  </w:t>
      </w:r>
    </w:p>
    <w:p>
      <w:pPr>
        <w:spacing w:line="360" w:lineRule="auto"/>
        <w:jc w:val="left"/>
        <w:rPr>
          <w:rFonts w:hint="eastAsia" w:ascii="宋体" w:hAnsi="宋体" w:cs="宋体"/>
          <w:sz w:val="24"/>
        </w:rPr>
      </w:pPr>
      <w:bookmarkStart w:id="24" w:name="_Toc28359086"/>
      <w:bookmarkStart w:id="25" w:name="_Toc28359009"/>
      <w:r>
        <w:rPr>
          <w:rFonts w:hint="eastAsia" w:ascii="宋体" w:hAnsi="宋体" w:cs="宋体"/>
          <w:sz w:val="24"/>
        </w:rPr>
        <w:t>2.采购代理机构信息（如有）</w:t>
      </w:r>
      <w:bookmarkEnd w:id="24"/>
      <w:bookmarkEnd w:id="25"/>
    </w:p>
    <w:p>
      <w:pPr>
        <w:spacing w:line="360" w:lineRule="auto"/>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新疆汇诚工程项目管理有限公司</w:t>
      </w:r>
    </w:p>
    <w:p>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博乐市中央公园2号楼二楼</w:t>
      </w:r>
    </w:p>
    <w:p>
      <w:pPr>
        <w:spacing w:line="360" w:lineRule="auto"/>
        <w:rPr>
          <w:rFonts w:hint="eastAsia" w:ascii="宋体" w:hAnsi="宋体" w:cs="宋体"/>
          <w:sz w:val="24"/>
        </w:rPr>
      </w:pPr>
      <w:r>
        <w:rPr>
          <w:rFonts w:hint="eastAsia" w:ascii="宋体" w:hAnsi="宋体" w:cs="宋体"/>
          <w:sz w:val="24"/>
        </w:rPr>
        <w:t>联系方式：</w:t>
      </w:r>
      <w:bookmarkStart w:id="26" w:name="_Toc28359010"/>
      <w:bookmarkStart w:id="27" w:name="_Toc28359087"/>
      <w:r>
        <w:rPr>
          <w:rFonts w:hint="eastAsia" w:ascii="宋体" w:hAnsi="宋体" w:cs="宋体"/>
          <w:sz w:val="24"/>
          <w:u w:val="single"/>
        </w:rPr>
        <w:t>0909-2221277</w:t>
      </w:r>
    </w:p>
    <w:p>
      <w:pPr>
        <w:spacing w:line="360" w:lineRule="auto"/>
        <w:rPr>
          <w:rFonts w:hint="eastAsia" w:ascii="宋体" w:hAnsi="宋体" w:cs="宋体"/>
          <w:sz w:val="24"/>
          <w:u w:val="single"/>
        </w:rPr>
      </w:pPr>
      <w:r>
        <w:rPr>
          <w:rFonts w:hint="eastAsia" w:ascii="宋体" w:hAnsi="宋体" w:cs="宋体"/>
          <w:sz w:val="24"/>
        </w:rPr>
        <w:t>3.项目联系方式</w:t>
      </w:r>
      <w:bookmarkEnd w:id="26"/>
      <w:bookmarkEnd w:id="27"/>
    </w:p>
    <w:p>
      <w:pPr>
        <w:pStyle w:val="3"/>
        <w:spacing w:line="360" w:lineRule="auto"/>
        <w:rPr>
          <w:rFonts w:hint="eastAsia" w:cs="宋体"/>
          <w:szCs w:val="24"/>
        </w:rPr>
      </w:pPr>
      <w:r>
        <w:rPr>
          <w:rFonts w:hint="eastAsia" w:cs="宋体"/>
          <w:szCs w:val="24"/>
        </w:rPr>
        <w:t>项目联系人：</w:t>
      </w:r>
      <w:r>
        <w:rPr>
          <w:rFonts w:hint="eastAsia" w:cs="宋体"/>
          <w:szCs w:val="24"/>
          <w:u w:val="single"/>
          <w:lang w:eastAsia="zh-CN"/>
        </w:rPr>
        <w:t>吴湘红</w:t>
      </w:r>
      <w:r>
        <w:rPr>
          <w:rFonts w:hint="eastAsia" w:cs="宋体"/>
          <w:szCs w:val="24"/>
          <w:u w:val="single"/>
        </w:rPr>
        <w:t> </w:t>
      </w:r>
      <w:r>
        <w:rPr>
          <w:rFonts w:hint="eastAsia" w:cs="宋体"/>
          <w:szCs w:val="24"/>
        </w:rPr>
        <w:t> </w:t>
      </w:r>
    </w:p>
    <w:p>
      <w:r>
        <w:rPr>
          <w:rFonts w:hint="eastAsia" w:ascii="宋体" w:hAnsi="宋体" w:cs="宋体"/>
          <w:sz w:val="24"/>
        </w:rPr>
        <w:t>电　话：</w:t>
      </w:r>
      <w:r>
        <w:rPr>
          <w:rFonts w:hint="eastAsia" w:ascii="宋体" w:hAnsi="宋体" w:cs="宋体"/>
          <w:sz w:val="24"/>
          <w:u w:val="single"/>
        </w:rPr>
        <w:t xml:space="preserve">　0909-2221277 </w:t>
      </w:r>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542F4"/>
    <w:rsid w:val="7CE5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宋体" w:cs="Courier New"/>
      <w:kern w:val="1"/>
      <w:sz w:val="24"/>
      <w:szCs w:val="20"/>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2021-10-19T03:34:00Z</dcterms:created>
  <dc:creator>梁子</dc:creator>
  <cp:lastModifiedBy>梁子</cp:lastModifiedBy>
  <dcterms:modified xsi:type="dcterms:W3CDTF">2021-10-19T03:34:45Z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BCDDEB829827480997243E9E6E9396A4</vt:lpwstr>
  </property>
</Properties>
</file>