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0" w:leftChars="0" w:firstLine="0" w:firstLineChars="0"/>
        <w:rPr>
          <w:rFonts w:hint="eastAsia" w:ascii="宋体" w:hAnsi="宋体" w:eastAsia="宋体" w:cs="方正楷体简体"/>
          <w:sz w:val="28"/>
          <w:szCs w:val="28"/>
        </w:rPr>
      </w:pPr>
      <w:r>
        <w:rPr>
          <w:rFonts w:hint="eastAsia" w:ascii="宋体" w:hAnsi="宋体" w:eastAsia="宋体" w:cs="方正楷体简体"/>
          <w:sz w:val="28"/>
          <w:szCs w:val="28"/>
          <w:lang w:val="en-US" w:eastAsia="zh-CN"/>
        </w:rPr>
        <w:t>阿克陶县皮拉勒乡恰尔巴格村、霍依拉阿勒迪村黄麻鸡附属配套生产设备采购项目-采购清单</w:t>
      </w:r>
      <w:r>
        <w:rPr>
          <w:rFonts w:hint="eastAsia" w:ascii="宋体" w:hAnsi="宋体" w:eastAsia="宋体" w:cs="方正楷体简体"/>
          <w:sz w:val="28"/>
          <w:szCs w:val="28"/>
        </w:rPr>
        <w:t>：</w:t>
      </w:r>
    </w:p>
    <w:tbl>
      <w:tblPr>
        <w:tblStyle w:val="2"/>
        <w:tblW w:w="9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95"/>
        <w:gridCol w:w="5445"/>
        <w:gridCol w:w="735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恰尔巴格村黄麻鸡养殖基地需要配备物资清单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高压清洗机（每台配10米高压管10根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枪头20把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3*1.5+1电缆线1000米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工作流量：32L/min 、配套动力：3.5kw、频率：50/Hz、电压：380V、重量：63kg 、工作压力4-6mpa、电机为国标全铜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自卸式翻斗车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机110马力、配量3.0、带电子马达启动、载重为3吨、车厢板材厚度不小于2mm、蓝牌国五、锰钢车架、带后桥副变速箱、空载车速为99千米、经济运行60-70千米、电动门窗、多功能方向盘、原车空调、LED全功能大灯、7.50钢丝胎、货箱长宽高（3.1米*1.9米*0.6米）、5挡变速箱、通过欧洲EOT碰撞实验、维修点全国不低于400家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30型铲车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宽高（7100*2520*3240mm)、轴距：2850mm、最小离地间隙：375mm、最大卸载距离：2950mm、对应卸载距离1050mm、卸载觉：-45度、轮距：1865mm、转向角度：36度、水平通过半径（铲斗外侧）：6180mm、最小转弯半径：5375mm。斗容：1.8m³、额定载荷：3000kg、操作重量：10150kg、最大牵引力：大于96kN、最大掘起力：96kN、发动机型号：YC6J125-T302/WP6G125E331、型式：直列、水冷、四冲程、电控直喷。发动机功率：92KW、发动机额定转速：2300r/min、排量：6494ml/6750ml、最大扭矩/转速：530N.m、排放标准：GB20891-2014、最低燃油消耗率：220g/kw.h。传动系统：变距器型式：单级三元件液压力变矩器、变速箱型式：定轴式动力换挡、档位：前四后二、前进1挡速度：0-8km/h、前进2挡速度：0-14km/h、前进3挡速度：0-27km/h、前进4挡速度：0-41km/h、后退1挡速度：0-10km/h、后退2挡速度：0-32km/h。工作装置液压系统：型式：机械手动控制、三项和时 间：小于9.0s、工作压力：16MPA。转向系统：型式：负荷传感全液压铰接转向。制动系统：脚制动型式：气顶油钳盘式、停车制动型式：手动钳盘式。加油容量：燃油：160L、液压油：136L、发动机：18L、变速箱：45L、驱动桥：前18L+后16L、制动系统：4L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超声波消毒喷雾机</w:t>
            </w:r>
          </w:p>
        </w:tc>
        <w:tc>
          <w:tcPr>
            <w:tcW w:w="54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160-250伏、雾化喷头需带12个、雾化量每小时12升、雾滴大小10微米、工作功率900瓦、带有多功能保护功能（缺水、过电压、过电流保护功能）、电子雾化和低压鼓风喷雾、具有智能语音系统、有消毒时间提示和倒计时提示、系统设置有多个监视仪表和众多的状态指示灯、具有电子门卫功能、自动安批次消毒、智能人体感应识别、感应无死角、系统预留外接控制接口，可与多种智能控制设备驳接，系统升级无障碍、带2个自动门锁、消毒全程完全自动化，无需人工操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地磅爬坡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5*5的角铁、国标镀锌厚度3.2mm、离地间隙10公分、坡差5%、坡长50公分、4mm国标钢板、中间2道横称（5*5的角铁）、坡宽1.5米、上坡3mm国标钢板、5*5的角铁做框架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手推式电动喷雾器四轮高压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尺寸75*45*85cm（长*宽*高）、电池12V45AH、五缸电机、直喷射程7-8米、电池续航4-4.5小时、20米高压管、重38公斤、自动卷管加备用电瓶、容积60L、双泵系统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30吨玻璃钢饮用水罐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厚8mm、双出水口（自带100#法兰）、进水观察口带滤网、卧式（可进行掩埋）、出水口配双向立式离心泵、泵口法兰100#、电动机功率5.5KW、电压380伏、扬程24米、流量80方/小时、电机转速2800r/min、泵总重大于等于55公斤、配有无塔自动变频供电控制系统、电机外壳为铝合金、全铜型国标、使用温度-15-70度、耐酸碱度5-9、性能曲线小于-8/-1CDMFE、流量和供水有效功率曲线值大于60%、泵关键零部件导叶、叶轮、耐压桶、轴均采用不锈钢材料。泵头、进出水段：CDMF泵采用不锈钢精铸件。泵采用单端面集装机械密封，模块为硬质合金，支撑导叶内滑动轴承采用硬质合金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消防灭火器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水剂制灭火器每个桶装5公斤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过道盖板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4mm国标钢板、1米（长）*0.4米(宽）*4mm（厚）的20块、1.3米（长）*0.9米（宽）*4mm（厚）的35块、框架需要国标热镀锌5*5的角铁进行焊接，中间需要增加1道横杠、安装后需和过道地坪一样平、接缝小于5mm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出鸡车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1.2*0.45米。4*4角铁（12根）、25#焊管（2根）、直径20公分轮子80个（40个万向、40个定向）、框子和小车需要分体、框子四周需要4*4角铁、长宽高（1.2*0.45*0.6米）、四周使用直径10#铁丝、网格大小为5*5的铁丝网、底部为网格大小5*5的铁丝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料塔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主体22吨。直径不大于4.3米、高度不高于6.5米、上料坡差小于30度1、整体及附件要求热镀锌材质；2、上围层板厚不小于1.0mm；3、下锥板厚不小于1.2mm；                4、支腿板厚不小于2.5mm                          1、带观察口，带通风口，带计量器；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2、入户主料线¢90热镀锌、管壁为热镀锌材质，厚度不低于3mm。每栋舍长度为22米；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3、下料口带排查检修口和停止下料插板，下料口和检查口具有防水功能。4、其他为注明的材料板材为热镀锌（不低于2mm）     其它：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1、驱动电机要求全铜国标或更高级别；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2、其余设计方案及参数由投标方自行设计并详细列出。同时带有称重系统，称重系统分度值小于50公斤、误差率为万分之三、传感器为国标产品、称重重量为25吨、传感输出2.0MV/V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暖气包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24片的钢管加烤漆暖气包、钢管管壁厚度2.7mm、耐压0.4以上mpa，带有跑风和堵头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2.5吨/1.5米*1.5米，传感器分度值为小于10公斤、误差率万分之三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电机为380伏，全铜国标电机带有电机保护器、制气量为每分钟1立方、工作方式为螺旋杆式、自带油水分离器、噪音小于60分贝、储气罐为0.6立方、压力为1.2兆帕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2m轮式登高梯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高2米，宽度为0.6米、斜坡为45度、主框架采用国标25钢管、厚度不低于2.75mm、斜坡梯体落差为17公分、斜坡两边带有扶手、站人平台为40*40公分，四周装有护栏，护栏高度为90公分、护栏材质为国标20#钢管，带有4个国标5寸万向尼龙轮、带有刹车辅助设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冷热水智能自吸泵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全铜国标电机、出水口为25#、电压为160-280伏、功率为350瓦、扬程为15米、流量为3吨每小时、带有自动控制和缺水保护装置、叶轮为全铜、机械密封为合金、出水吸水口为不锈钢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清水潜水泵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全铜国标电机、出水口为25#、电压为160-280伏、功率为350瓦、扬程为15米、流量为3吨每小时、带有温度保护装置、叶轮为全铜、机械密封为合金、出水吸水口为不锈钢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畜禽无害化处理设备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带有粉碎和发酵功能、处理后成为有机肥料、生产效率为每天1000公斤、电机国标全铜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加料小推车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不锈钢饲料车、长宽高（131*60*81cm）、不锈钢厚度1.2mm、推手为不锈钢2mm、直径为20#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垃圾斗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尺寸2米*2米、板材厚度为3mm国标钢板、菱形、容积4立方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拉运鸡粪使用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室外环境喷雾消毒车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体容积：5立方/吨、洒水宽度：15米、水炮扬程：30米、垂直吸程：7米、罐体尺寸：3.5*2*1.4、准乘人数：3人、罐体材质为厚4mm国标板材、洒水泵、洒水高炮、工作平台、取力器、前冲、后洒、万向嘴、自流阀、滤网、分配阀、喷头、带自吸自排功能。喷雾机型号：LH30、最大射程：30米、喷雾流量：30-40、发动机动力：7.5KW、水平转角度±360度、控制方式：自动/手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氨气传感器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测风仪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工作电压9伏、误差率小于万分之一、需要国标达到欧盟产品标准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测风速使用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热成像仪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寸OLED屏、USB快速导出系统、成像带有温度点显示、红外图像和自然图像自动转换、可见光分辨率为30万像素、视觉角度27*35、测量温度范围：-35度-200度、误差率为±1%、热图像征率25HZ、波长范围：8-9NM、内部储存为8G、图片格式为GPG、带有自动关机时间控制、分辨率：0.01-1.00可调、锂电池供电、热灵敏度为0.06度、分辨率384*388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测温度使用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卧式1吨大白桶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材料为尼龙、有一个观察口带盖、口直径为40公分、桶直径为1米、桶壁厚度为8mm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塑料蛇皮软管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25#、熟料不低于40%、厚度不低于1mm、国标、使用温度-15-70度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电压220V、频率：50/60、额定输入电流：38.2A、额定输出电流：26.4A、空载电压：92、空载损耗：10W、效率：87.2、功率因数：0.776、外壳防护等级：IP21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充电角磨机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无刷角磨机、额定电压：20V、砂轮片孔径：16mm、空载转速：10000R/min、砂轮片直径：100mm、机器重量：1.4公斤、主轴螺纹：M10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超声波焊机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电压:220V、功率和频率可调、数字追频、铝合金外壳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维修粪带使用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200公斤白桶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材料为尼龙、有一个观察口带盖、口直径为20公分、桶直径为0.5米、桶壁厚度为8mm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冲洗鸡舍使用</w:t>
            </w:r>
          </w:p>
        </w:tc>
      </w:tr>
    </w:tbl>
    <w:p>
      <w:pPr>
        <w:rPr>
          <w:rFonts w:hint="eastAsia" w:ascii="宋体" w:hAnsi="宋体" w:eastAsia="宋体" w:cs="方正楷体简体"/>
          <w:sz w:val="28"/>
          <w:szCs w:val="28"/>
        </w:rPr>
      </w:pPr>
      <w:r>
        <w:rPr>
          <w:rFonts w:hint="eastAsia" w:ascii="宋体" w:hAnsi="宋体" w:eastAsia="宋体" w:cs="方正楷体简体"/>
          <w:sz w:val="28"/>
          <w:szCs w:val="28"/>
        </w:rPr>
        <w:br w:type="page"/>
      </w:r>
    </w:p>
    <w:tbl>
      <w:tblPr>
        <w:tblStyle w:val="2"/>
        <w:tblW w:w="93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620"/>
        <w:gridCol w:w="5460"/>
        <w:gridCol w:w="720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霍依拉阿勒迪村黄麻鸡养殖基地需要配备物资清单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高压清洗机（每台配10米高压管10根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枪头20把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3*1.5+1电缆线1000米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工作流量：32L/min 、配套动力：3.5kw、频率：50/Hz、电压：380V、重量：63kg 、工作压力4-6mpa、电机为国标全铜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自卸式翻斗车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柴油机110马力、配量3.0、带电子马达启动、载重为3吨、车厢板材厚度不小于2mm、蓝牌国五、锰钢车架、带后桥副变速箱、空载车速为99千米、经济运行60-70千米、电动门窗、多功能方向盘、原车空调、LED全功能大灯、7.50钢丝胎、货箱长宽高（3.1米*1.9米*0.6米）、5挡变速箱、通过欧洲EOT碰撞实验、维修点全国不低于400家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30型铲车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宽高（7100*2520*3240mm)、轴距：2850mm、最小离地间隙：375mm、最大卸载距离：2950mm、对应卸载距离1050mm、卸载觉：-45度、轮距：1865mm、转向角度：36度、水平通过半径（铲斗外侧）：6180mm、最小转弯半径：5375mm。斗容：1.8m³、额定载荷：3000kg、操作重量：10150kg、最大牵引力：大于96kN、最大掘起力：96kN、发动机型号：YC6J125-T302/WP6G125E331、型式：直列、水冷、四冲程、电控直喷。发动机功率：92KW、发动机额定转速：2300r/min、排量：6494ml/6750ml、最大扭矩/转速：530N.m、排放标准：GB20891-2014、最低燃油消耗率：220g/kw.h。传动系统：变距器型式：单级三元件液压力变矩器、变速箱型式：定轴式动力换挡、档位：前四后二、前进1挡速度：0-8km/h、前进2挡速度：0-14km/h、前进3挡速度：0-27km/h、前进4挡速度：0-41km/h、后退1挡速度：0-10km/h、后退2挡速度：0-32km/h。工作装置液压系统：型式：机械手动控制、三项和时 间：小于9.0s、工作压力：16MPA。转向系统：型式：负荷传感全液压铰接转向。制动系统：脚制动型式：气顶油钳盘式、停车制动型式：手动钳盘式。加油容量：燃油：160L、液压油：136L、发动机：18L、变速箱：45L、驱动桥：前18L+后16L、制动系统：4L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超声波消毒喷雾机</w:t>
            </w:r>
          </w:p>
        </w:tc>
        <w:tc>
          <w:tcPr>
            <w:tcW w:w="54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压160-250伏、雾化喷头需带12个、雾化量每小时12升、雾滴大小10微米、工作功率900瓦、带有多功能保护功能（缺水、过电压、过电流保护功能）、电子雾化和低压鼓风喷雾、具有智能语音系统、有消毒时间提示和倒计时提示、系统设置有多个监视仪表和众多的状态指示灯、具有电子门卫功能、自动安批次消毒、智能人体感应识别、感应无死角、系统预留外接控制接口，可与多种智能控制设备驳接，系统升级无障碍、带2个自动门锁、消毒全程完全自动化，无需人工操作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地磅爬坡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5*5的角铁、国标镀锌厚度3.2mm、离地间隙10公分、坡差5%、坡长50公分、4mm国标钢板、中间2道横称（5*5的角铁）、坡宽1.5米、上坡3mm国标钢板、5*5的角铁做框架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手推式电动喷雾器四轮高压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尺寸75*45*85cm（长*宽*高）、电池12V45AH、五缸电机、直喷射程7-8米、电池续航4-4.5小时、20米高压管、重38公斤、自动卷管加备用电瓶、容积60L、双泵系统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30吨玻璃钢饮用水罐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壁厚8mm、双出水口（自带100#法兰）、进水观察口带滤网、卧式（可进行掩埋）、出水口配双向立式离心泵、泵口法兰100#、电动机功率5.5KW、电压380伏、扬程24米、流量80方/小时、电机转速2800r/min、泵总重大于等于55公斤、配有无塔自动变频供电控制系统、电机外壳为铝合金、全铜型国标、使用温度-15-70度、耐酸碱度5-9、性能曲线小于-8/-1CDMFE、流量和供水有效功率曲线值大于60%、泵关键零部件导叶、叶轮、耐压桶、轴均采用不锈钢材料。泵头、进出水段：CDMF泵采用不锈钢精铸件。泵采用单端面集装机械密封，模块为硬质合金，支撑导叶内滑动轴承采用硬质合金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消防灭火器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水剂制灭火器每个桶装5公斤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过道盖板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4mm国标钢板、1米（长）*0.4米(宽）*4mm（厚）的20块、1.3米（长）*0.9米（宽）*4mm（厚）的35块、框架需要国标热镀锌5*5的角铁进行焊接，中间需要增加1道横杠、安装后需和过道地坪一样平、接缝小于5mm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出鸡车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1.2*0.45米。4*4角铁（12根）、25#焊管（2根）、直径20公分轮子80个（40个万向、40个定向）、框子和小车需要分体、框子四周需要4*4角铁、长宽高（1.2*0.45*0.6米）、四周使用直径10#铁丝、网格大小为5*5的铁丝网、底部为网格大小5*5的铁丝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料塔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主体22吨。直径不大于4.3米、高度不高于6.5米、上料坡差小于30度1、整体及附件要求热镀锌材质；2、上围层板厚不小于1.0mm；3、下锥板厚不小于1.2mm；                4、支腿板厚不小于2.5mm                          1、带观察口，带通风口，带计量器；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2、入户主料线¢90热镀锌、管壁为热镀锌材质，厚度不低于3mm。每栋舍长度为22米；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3、下料口带排查检修口和停止下料插板，下料口和检查口具有防水功能。4、其他为注明的材料板材为热镀锌（不低于2mm）     其它：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1、驱动电机要求全铜国标或更高级别；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2、其余设计方案及参数由投标方自行设计并详细列出。同时带有称重系统，称重系统分度值小于50公斤、误差率为万分之三、传感器为国标产品、称重重量为25吨、传感输出2.0MV/V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暖气包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24片的钢管加烤漆暖气包、钢管管壁厚度2.7mm、耐压0.4以上mpa，带有跑风和堵头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2.5吨/1.5米*1.5米，传感器分度值为小于10公斤、误差率万分之三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电机为380伏，全铜国标电机带有电机保护器、制气量为每分钟1立方、工作方式为螺旋杆式、自带油水分离器、噪音小于60分贝、储气罐为0.6立方、压力为1.2兆帕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2m轮式登高梯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高2米，宽度为0.6米、斜坡为45度、主框架采用国标25钢管、厚度不低于2.75mm、斜坡梯体落差为17公分、斜坡两边带有扶手、站人平台为40*40公分，四周装有护栏，护栏高度为90公分、护栏材质为国标20#钢管，带有4个国标5寸万向尼龙轮、带有刹车辅助设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冷热水智能自吸泵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全铜国标电机、出水口为25#、电压为160-280伏、功率为350瓦、扬程为15米、流量为3吨每小时、带有自动控制和缺水保护装置、叶轮为全铜、机械密封为合金、出水吸水口为不锈钢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清水潜水泵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全铜国标电机、出水口为25#、电压为160-280伏、功率为350瓦、扬程为15米、流量为3吨每小时、带有温度保护装置、叶轮为全铜、机械密封为合金、出水吸水口为不锈钢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畜禽无害化处理设备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带有粉碎和发酵功能、处理后成为有机肥料、生产效率为每天1000公斤、电机国标全铜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加料小推车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不锈钢饲料车、长宽高（131*60*81cm）、不锈钢厚度1.2mm、推手为不锈钢2mm、直径为20#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垃圾斗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尺寸2米*2米、板材厚度为3mm国标钢板、菱形、容积4立方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拉运鸡粪使用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室外环境喷雾消毒车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罐体容积：5立方/吨、洒水宽度：15米、水炮扬程：30米、垂直吸程：7米、罐体尺寸：3.5*2*1.4、准乘人数：3人、罐体材质为厚4mm国标板材、洒水泵、洒水高炮、工作平台、取力器、前冲、后洒、万向嘴、自流阀、滤网、分配阀、喷头、带自吸自排功能。喷雾机型号：LH30、最大射程：30米、喷雾流量：30-40、发动机动力：7.5KW、水平转角度±360度、控制方式：自动/手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氨气传感器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测风仪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工作电压9伏、误差率小于万分之一、需要国标达到欧盟产品标准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测风速使用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热成像仪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寸OLED屏、USB快速导出系统、成像带有温度点显示、红外图像和自然图像自动转换、可见光分辨率为30万像素、视觉角度27*35、测量温度范围：-35度-200度、误差率为±1%、热图像征率25HZ、波长范围：8-9NM、内部储存为8G、图片格式为GPG、带有自动关机时间控制、分辨率：0.01-1.00可调、锂电池供电、热灵敏度为0.06度、分辨率384*388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测温度使用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卧式1吨大白桶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材料为尼龙、有一个观察口带盖、口直径为40公分、桶直径为1米、桶壁厚度为8mm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塑料蛇皮软管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25#、熟料不低于40%、厚度不低于1mm、国标、使用温度-15-70度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电焊机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电压220V、频率：50/60、额定输入电流：38.2A、额定输出电流：26.4A、空载电压：92、空载损耗：10W、效率：87.2、功率因数：0.776、外壳防护等级：IP21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充电角磨机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无刷角磨机、额定电压：20V、砂轮片孔径：16mm、空载转速：10000R/min、砂轮片直径：100mm、机器重量：1.4公斤、主轴螺纹：M10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超声波焊机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电压:220V、功率和频率可调、数字追频、铝合金外壳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维修粪带使用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200公斤白桶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材料为尼龙、有一个观察口带盖、口直径为20公分、桶直径为0.5米、桶壁厚度为8mm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冲洗鸡舍使用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09D9"/>
    <w:rsid w:val="049105BE"/>
    <w:rsid w:val="1AA46F26"/>
    <w:rsid w:val="1CBC7CC9"/>
    <w:rsid w:val="37FF1663"/>
    <w:rsid w:val="4E0F180E"/>
    <w:rsid w:val="52BA6980"/>
    <w:rsid w:val="628909D9"/>
    <w:rsid w:val="7FD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spacing w:line="240" w:lineRule="auto"/>
      <w:ind w:firstLine="420"/>
    </w:pPr>
    <w:rPr>
      <w:rFonts w:ascii="等线" w:hAnsi="等线" w:eastAsia="等线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2021-08-13T02:51:00Z</dcterms:created>
  <dc:creator>小鸽子</dc:creator>
  <cp:lastModifiedBy>小鸽子</cp:lastModifiedBy>
  <dcterms:modified xsi:type="dcterms:W3CDTF">2021-09-29T05:09:54Z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