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75" w:after="75"/>
        <w:jc w:val="center"/>
      </w:pPr>
      <w:r>
        <w:rPr>
          <w:rFonts w:hint="eastAsia" w:ascii="黑体" w:hAnsi="黑体" w:eastAsia="黑体" w:cs="黑体"/>
          <w:b/>
          <w:kern w:val="0"/>
          <w:sz w:val="36"/>
          <w:szCs w:val="36"/>
          <w:lang w:eastAsia="zh-CN"/>
        </w:rPr>
        <w:t>拜城县生活垃圾场二期项目绿化苗木采购项目</w:t>
      </w:r>
      <w:r>
        <w:rPr>
          <w:rFonts w:hint="eastAsia" w:ascii="黑体" w:hAnsi="黑体" w:eastAsia="黑体" w:cs="黑体"/>
          <w:b/>
          <w:kern w:val="0"/>
          <w:sz w:val="36"/>
          <w:szCs w:val="36"/>
          <w:lang w:val="en-US" w:eastAsia="zh-CN"/>
        </w:rPr>
        <w:t xml:space="preserve">    </w:t>
      </w:r>
      <w:r>
        <w:rPr>
          <w:rFonts w:hint="eastAsia" w:ascii="黑体" w:hAnsi="黑体" w:eastAsia="黑体" w:cs="黑体"/>
          <w:b/>
          <w:kern w:val="0"/>
          <w:sz w:val="36"/>
          <w:szCs w:val="36"/>
          <w:lang w:eastAsia="zh-CN"/>
        </w:rPr>
        <w:t>公开招标</w:t>
      </w:r>
      <w:r>
        <w:rPr>
          <w:rFonts w:ascii="黑体" w:hAnsi="黑体" w:eastAsia="黑体" w:cs="黑体"/>
          <w:b/>
          <w:kern w:val="0"/>
          <w:sz w:val="36"/>
          <w:szCs w:val="36"/>
        </w:rPr>
        <w:t>公告</w:t>
      </w:r>
    </w:p>
    <w:p>
      <w:pPr>
        <w:spacing w:line="44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项目概况</w:t>
      </w:r>
      <w:r>
        <w:rPr>
          <w:rFonts w:hint="eastAsia" w:ascii="仿宋_GB2312" w:hAnsi="仿宋_GB2312" w:eastAsia="仿宋_GB2312" w:cs="仿宋_GB2312"/>
          <w:sz w:val="32"/>
          <w:szCs w:val="32"/>
          <w:lang w:eastAsia="zh-CN"/>
        </w:rPr>
        <w:t>：</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拜城县生活垃圾场二期项目绿化苗木采购项目</w:t>
      </w:r>
      <w:r>
        <w:rPr>
          <w:rFonts w:hint="eastAsia" w:ascii="仿宋_GB2312" w:hAnsi="仿宋_GB2312" w:eastAsia="仿宋_GB2312" w:cs="仿宋_GB2312"/>
          <w:sz w:val="32"/>
          <w:szCs w:val="32"/>
        </w:rPr>
        <w:t>的潜在供应商应在</w:t>
      </w:r>
      <w:r>
        <w:rPr>
          <w:rFonts w:hint="eastAsia" w:ascii="仿宋_GB2312" w:hAnsi="仿宋_GB2312" w:eastAsia="仿宋_GB2312" w:cs="仿宋_GB2312"/>
          <w:sz w:val="32"/>
          <w:szCs w:val="32"/>
          <w:lang w:eastAsia="zh-CN"/>
        </w:rPr>
        <w:t>新疆政府采购云平台</w:t>
      </w:r>
      <w:r>
        <w:rPr>
          <w:rFonts w:hint="eastAsia" w:ascii="仿宋_GB2312" w:hAnsi="仿宋_GB2312" w:eastAsia="仿宋_GB2312" w:cs="仿宋_GB2312"/>
          <w:sz w:val="32"/>
          <w:szCs w:val="32"/>
        </w:rPr>
        <w:t>报名获取采购文件，并于2021年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 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0（北京时间）前提交响应文件。</w:t>
      </w:r>
    </w:p>
    <w:p>
      <w:pPr>
        <w:spacing w:line="440" w:lineRule="exact"/>
        <w:rPr>
          <w:rStyle w:val="21"/>
          <w:rFonts w:ascii="仿宋_GB2312" w:hAnsi="仿宋_GB2312" w:eastAsia="仿宋_GB2312" w:cs="仿宋_GB2312"/>
          <w:kern w:val="0"/>
          <w:sz w:val="32"/>
          <w:szCs w:val="32"/>
        </w:rPr>
      </w:pPr>
      <w:bookmarkStart w:id="0" w:name="_Toc28359012"/>
      <w:bookmarkStart w:id="1" w:name="_Toc35393798"/>
      <w:bookmarkStart w:id="2" w:name="_Toc35393629"/>
      <w:bookmarkStart w:id="3" w:name="_Toc28359089"/>
      <w:r>
        <w:rPr>
          <w:rStyle w:val="21"/>
          <w:rFonts w:hint="eastAsia" w:ascii="仿宋_GB2312" w:hAnsi="仿宋_GB2312" w:eastAsia="仿宋_GB2312" w:cs="仿宋_GB2312"/>
          <w:kern w:val="0"/>
          <w:sz w:val="32"/>
          <w:szCs w:val="32"/>
        </w:rPr>
        <w:t>一、项目基本情况</w:t>
      </w:r>
      <w:bookmarkEnd w:id="0"/>
      <w:bookmarkEnd w:id="1"/>
      <w:bookmarkEnd w:id="2"/>
      <w:bookmarkEnd w:id="3"/>
    </w:p>
    <w:p>
      <w:pPr>
        <w:spacing w:line="44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项目编号：</w:t>
      </w:r>
      <w:r>
        <w:rPr>
          <w:rFonts w:hint="eastAsia" w:ascii="仿宋_GB2312" w:hAnsi="仿宋_GB2312" w:eastAsia="仿宋_GB2312" w:cs="仿宋_GB2312"/>
          <w:sz w:val="32"/>
          <w:szCs w:val="32"/>
          <w:lang w:val="en-US" w:eastAsia="zh-CN"/>
        </w:rPr>
        <w:t>bcx-gkzb-2021-040</w:t>
      </w:r>
    </w:p>
    <w:p>
      <w:pPr>
        <w:spacing w:line="440" w:lineRule="exact"/>
        <w:ind w:left="638" w:leftChars="30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lang w:eastAsia="zh-CN"/>
        </w:rPr>
        <w:t>拜城县生活垃圾场二期项目绿化苗木采购项目</w:t>
      </w:r>
    </w:p>
    <w:p>
      <w:pPr>
        <w:spacing w:line="44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采购方式</w:t>
      </w:r>
      <w:r>
        <w:rPr>
          <w:rFonts w:hint="eastAsia" w:ascii="仿宋_GB2312" w:hAnsi="仿宋_GB2312" w:eastAsia="仿宋_GB2312" w:cs="仿宋_GB2312"/>
          <w:sz w:val="32"/>
          <w:szCs w:val="32"/>
          <w:lang w:eastAsia="zh-CN"/>
        </w:rPr>
        <w:t>：公开招标</w:t>
      </w:r>
      <w:r>
        <w:rPr>
          <w:rFonts w:hint="eastAsia" w:ascii="仿宋_GB2312" w:hAnsi="仿宋_GB2312" w:eastAsia="仿宋_GB2312" w:cs="仿宋_GB2312"/>
          <w:sz w:val="32"/>
          <w:szCs w:val="32"/>
        </w:rPr>
        <w:t xml:space="preserve"> </w:t>
      </w:r>
    </w:p>
    <w:p>
      <w:pPr>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预算金额：</w:t>
      </w:r>
      <w:r>
        <w:rPr>
          <w:rFonts w:hint="eastAsia" w:ascii="仿宋_GB2312" w:hAnsi="仿宋_GB2312" w:eastAsia="仿宋_GB2312" w:cs="仿宋_GB2312"/>
          <w:sz w:val="32"/>
          <w:szCs w:val="32"/>
          <w:lang w:val="en-US" w:eastAsia="zh-CN"/>
        </w:rPr>
        <w:t>1800000元</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最高限价：</w:t>
      </w:r>
      <w:r>
        <w:rPr>
          <w:rFonts w:hint="eastAsia" w:ascii="仿宋_GB2312" w:hAnsi="仿宋_GB2312" w:eastAsia="仿宋_GB2312" w:cs="仿宋_GB2312"/>
          <w:sz w:val="32"/>
          <w:szCs w:val="32"/>
          <w:lang w:val="en-US" w:eastAsia="zh-CN"/>
        </w:rPr>
        <w:t>1800000元</w:t>
      </w:r>
    </w:p>
    <w:p>
      <w:pPr>
        <w:spacing w:line="440" w:lineRule="exact"/>
        <w:ind w:left="638" w:leftChars="304"/>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采购需求：  </w:t>
      </w:r>
      <w:r>
        <w:rPr>
          <w:rFonts w:hint="eastAsia" w:ascii="仿宋_GB2312" w:hAnsi="仿宋_GB2312" w:eastAsia="仿宋_GB2312" w:cs="仿宋_GB2312"/>
          <w:sz w:val="32"/>
          <w:szCs w:val="32"/>
          <w:lang w:eastAsia="zh-CN"/>
        </w:rPr>
        <w:t>采购一批苗木（详见招标文件采购清单）</w:t>
      </w:r>
    </w:p>
    <w:p>
      <w:pPr>
        <w:spacing w:line="44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标项名称：</w:t>
      </w:r>
      <w:r>
        <w:rPr>
          <w:rFonts w:hint="eastAsia" w:ascii="仿宋_GB2312" w:hAnsi="仿宋_GB2312" w:eastAsia="仿宋_GB2312" w:cs="仿宋_GB2312"/>
          <w:sz w:val="32"/>
          <w:szCs w:val="32"/>
          <w:lang w:eastAsia="zh-CN"/>
        </w:rPr>
        <w:t>拜城县生活垃圾场二期项目绿化苗木采购项目</w:t>
      </w:r>
    </w:p>
    <w:p>
      <w:pPr>
        <w:spacing w:line="44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数量：</w:t>
      </w:r>
      <w:r>
        <w:rPr>
          <w:rFonts w:hint="eastAsia" w:ascii="仿宋_GB2312" w:hAnsi="仿宋_GB2312" w:eastAsia="仿宋_GB2312" w:cs="仿宋_GB2312"/>
          <w:sz w:val="32"/>
          <w:szCs w:val="32"/>
          <w:lang w:val="en-US" w:eastAsia="zh-CN"/>
        </w:rPr>
        <w:t>3600</w:t>
      </w:r>
    </w:p>
    <w:p>
      <w:pPr>
        <w:spacing w:line="440" w:lineRule="exact"/>
        <w:ind w:firstLine="640" w:firstLineChars="200"/>
        <w:rPr>
          <w:rFonts w:hint="eastAsia" w:ascii="仿宋_GB2312" w:hAnsi="仿宋_GB2312" w:eastAsia="仿宋_GB2312" w:cs="仿宋_GB2312"/>
          <w:sz w:val="32"/>
          <w:szCs w:val="32"/>
          <w:vertAlign w:val="superscript"/>
          <w:lang w:val="en-US" w:eastAsia="zh-CN"/>
        </w:rPr>
      </w:pPr>
      <w:r>
        <w:rPr>
          <w:rFonts w:hint="eastAsia" w:ascii="仿宋_GB2312" w:hAnsi="仿宋_GB2312" w:eastAsia="仿宋_GB2312" w:cs="仿宋_GB2312"/>
          <w:sz w:val="32"/>
          <w:szCs w:val="32"/>
        </w:rPr>
        <w:t>预算金额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1800000元</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株</w:t>
      </w:r>
      <w:r>
        <w:rPr>
          <w:rFonts w:hint="eastAsia" w:ascii="仿宋_GB2312" w:hAnsi="仿宋_GB2312" w:eastAsia="仿宋_GB2312" w:cs="仿宋_GB2312"/>
          <w:sz w:val="32"/>
          <w:szCs w:val="32"/>
        </w:rPr>
        <w:t>   </w:t>
      </w:r>
    </w:p>
    <w:p>
      <w:pPr>
        <w:spacing w:line="440" w:lineRule="exact"/>
        <w:ind w:left="638" w:leftChars="304"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简要规格描述：胸径8-10cm，无病虫害、无机械损伤。（</w:t>
      </w:r>
      <w:r>
        <w:rPr>
          <w:rFonts w:hint="eastAsia" w:ascii="仿宋_GB2312" w:hAnsi="仿宋_GB2312" w:eastAsia="仿宋_GB2312" w:cs="仿宋_GB2312"/>
          <w:sz w:val="32"/>
          <w:szCs w:val="32"/>
          <w:lang w:eastAsia="zh-CN"/>
        </w:rPr>
        <w:t>详见招标文件采购清单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p>
    <w:p>
      <w:pPr>
        <w:spacing w:line="440" w:lineRule="exact"/>
        <w:ind w:left="638" w:leftChars="304"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合同履约期限：按照甲、乙双方约定并签订合同日期执行 。</w:t>
      </w:r>
    </w:p>
    <w:p>
      <w:pPr>
        <w:spacing w:line="440" w:lineRule="exact"/>
        <w:ind w:firstLine="640" w:firstLineChars="200"/>
      </w:pPr>
      <w:r>
        <w:rPr>
          <w:rFonts w:hint="eastAsia" w:ascii="仿宋_GB2312" w:hAnsi="仿宋_GB2312" w:eastAsia="仿宋_GB2312" w:cs="仿宋_GB2312"/>
          <w:sz w:val="32"/>
          <w:szCs w:val="32"/>
        </w:rPr>
        <w:t>本项目（否）接受联合体投标。</w:t>
      </w:r>
    </w:p>
    <w:p>
      <w:pPr>
        <w:spacing w:line="440" w:lineRule="exact"/>
        <w:rPr>
          <w:rStyle w:val="21"/>
          <w:rFonts w:ascii="仿宋_GB2312" w:hAnsi="仿宋_GB2312" w:eastAsia="仿宋_GB2312" w:cs="仿宋_GB2312"/>
          <w:kern w:val="0"/>
          <w:sz w:val="32"/>
          <w:szCs w:val="32"/>
        </w:rPr>
      </w:pPr>
      <w:bookmarkStart w:id="4" w:name="_Toc35393630"/>
      <w:bookmarkStart w:id="5" w:name="_Toc35393799"/>
      <w:bookmarkStart w:id="6" w:name="_Toc28359090"/>
      <w:bookmarkStart w:id="7" w:name="_Toc28359013"/>
      <w:r>
        <w:rPr>
          <w:rStyle w:val="21"/>
          <w:rFonts w:hint="eastAsia" w:ascii="仿宋_GB2312" w:hAnsi="仿宋_GB2312" w:eastAsia="仿宋_GB2312" w:cs="仿宋_GB2312"/>
          <w:kern w:val="0"/>
          <w:sz w:val="32"/>
          <w:szCs w:val="32"/>
        </w:rPr>
        <w:t>二、申请人的资格要求：</w:t>
      </w:r>
      <w:bookmarkEnd w:id="4"/>
      <w:bookmarkEnd w:id="5"/>
      <w:bookmarkEnd w:id="6"/>
      <w:bookmarkEnd w:id="7"/>
    </w:p>
    <w:p>
      <w:pPr>
        <w:spacing w:line="440" w:lineRule="exact"/>
        <w:ind w:left="638" w:leftChars="304"/>
        <w:rPr>
          <w:rFonts w:ascii="仿宋_GB2312" w:hAnsi="仿宋_GB2312" w:eastAsia="仿宋_GB2312" w:cs="仿宋_GB2312"/>
          <w:sz w:val="32"/>
          <w:szCs w:val="32"/>
        </w:rPr>
      </w:pPr>
      <w:bookmarkStart w:id="8" w:name="_Toc28359091"/>
      <w:bookmarkStart w:id="9" w:name="_Toc35393631"/>
      <w:bookmarkStart w:id="10" w:name="_Toc35393800"/>
      <w:bookmarkStart w:id="11" w:name="_Toc28359014"/>
      <w:r>
        <w:rPr>
          <w:rFonts w:hint="eastAsia" w:ascii="仿宋_GB2312" w:hAnsi="仿宋_GB2312" w:eastAsia="仿宋_GB2312" w:cs="仿宋_GB2312"/>
          <w:sz w:val="32"/>
          <w:szCs w:val="32"/>
        </w:rPr>
        <w:t>1、满足《中华人民共和国政府采购法》第二十二条规定；</w:t>
      </w:r>
    </w:p>
    <w:p>
      <w:pPr>
        <w:spacing w:line="44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(1)具有独立承担民事责任的能力;</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(2)具有良好的商业信誉和健全的财务会计制度;</w:t>
      </w:r>
    </w:p>
    <w:p>
      <w:pPr>
        <w:spacing w:line="44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(3)具有履行合同所必需的设备和专业技术能力;</w:t>
      </w:r>
    </w:p>
    <w:p>
      <w:pPr>
        <w:spacing w:line="44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(4)有依法缴纳税收和社会保障资金的良好记录;</w:t>
      </w:r>
    </w:p>
    <w:p>
      <w:pPr>
        <w:spacing w:line="44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(5)参加政府采购活动前三年内，在经营活动中没有重大违法记录;</w:t>
      </w:r>
    </w:p>
    <w:p>
      <w:pPr>
        <w:spacing w:line="44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(6)法律、行政法规规定的其他条件。</w:t>
      </w:r>
    </w:p>
    <w:p>
      <w:pPr>
        <w:spacing w:line="44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2、落实政府采购政策需满足的资格要求：</w:t>
      </w:r>
    </w:p>
    <w:p>
      <w:pPr>
        <w:spacing w:line="44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（1）《政府采购促进中小企业发展管理办法》（财库〔2020〕46号）；</w:t>
      </w:r>
    </w:p>
    <w:p>
      <w:pPr>
        <w:spacing w:line="44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（2）《财政部、司法部关于政府采购支持监狱企业发展有关问题的通知》（财库〔2014〕68号）；</w:t>
      </w:r>
    </w:p>
    <w:p>
      <w:pPr>
        <w:spacing w:line="44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（3）《国务院办公厅关于建立政府强制采购节能产品制度的通知》（国办发〔2007〕51号）；</w:t>
      </w:r>
    </w:p>
    <w:p>
      <w:pPr>
        <w:spacing w:line="44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（4）《财政部 民政部 中国残疾人联合会关于促进残疾人就业政府采购政策的通知》财库〔2017〕141号；</w:t>
      </w:r>
    </w:p>
    <w:p>
      <w:pPr>
        <w:spacing w:line="440" w:lineRule="exact"/>
        <w:ind w:left="638" w:leftChars="304"/>
        <w:rPr>
          <w:rFonts w:ascii="仿宋" w:hAnsi="仿宋" w:eastAsia="仿宋" w:cs="仿宋"/>
          <w:kern w:val="0"/>
          <w:sz w:val="32"/>
          <w:szCs w:val="32"/>
        </w:rPr>
      </w:pPr>
      <w:r>
        <w:rPr>
          <w:rFonts w:hint="eastAsia" w:ascii="仿宋_GB2312" w:hAnsi="仿宋_GB2312" w:eastAsia="仿宋_GB2312" w:cs="仿宋_GB2312"/>
          <w:sz w:val="32"/>
          <w:szCs w:val="32"/>
        </w:rPr>
        <w:t>（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widowControl/>
        <w:spacing w:line="500" w:lineRule="exact"/>
        <w:ind w:firstLine="480"/>
        <w:jc w:val="left"/>
        <w:rPr>
          <w:rFonts w:ascii="仿宋" w:hAnsi="仿宋" w:eastAsia="仿宋" w:cs="仿宋"/>
          <w:kern w:val="0"/>
          <w:sz w:val="32"/>
          <w:szCs w:val="32"/>
        </w:rPr>
      </w:pPr>
      <w:r>
        <w:rPr>
          <w:rFonts w:hint="eastAsia" w:ascii="仿宋_GB2312" w:hAnsi="仿宋_GB2312" w:eastAsia="仿宋_GB2312" w:cs="仿宋_GB2312"/>
          <w:sz w:val="32"/>
          <w:szCs w:val="32"/>
        </w:rPr>
        <w:t>3.本项目的特定资格要求：</w:t>
      </w:r>
    </w:p>
    <w:p>
      <w:pPr>
        <w:widowControl/>
        <w:spacing w:line="500" w:lineRule="exact"/>
        <w:ind w:firstLine="480"/>
        <w:jc w:val="left"/>
        <w:rPr>
          <w:rFonts w:hint="eastAsia" w:eastAsia="仿宋_GB2312"/>
          <w:lang w:val="en-US" w:eastAsia="zh-CN"/>
        </w:rPr>
      </w:pPr>
      <w:r>
        <w:rPr>
          <w:rFonts w:hint="eastAsia" w:ascii="仿宋_GB2312" w:hAnsi="仿宋_GB2312" w:eastAsia="仿宋_GB2312" w:cs="仿宋_GB2312"/>
          <w:sz w:val="32"/>
          <w:szCs w:val="32"/>
        </w:rPr>
        <w:t>（1）具备有效经年检的三证合一的营业执照</w:t>
      </w:r>
      <w:r>
        <w:rPr>
          <w:rFonts w:hint="eastAsia" w:ascii="仿宋_GB2312" w:hAnsi="仿宋_GB2312" w:eastAsia="仿宋_GB2312" w:cs="仿宋_GB2312"/>
          <w:sz w:val="32"/>
          <w:szCs w:val="32"/>
          <w:lang w:val="en-US" w:eastAsia="zh-CN"/>
        </w:rPr>
        <w:t>,具备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林木种子生产经营许可证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widowControl/>
        <w:spacing w:line="500" w:lineRule="exact"/>
        <w:ind w:firstLine="48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）法人代表或其委托代理人应提供本人身份证原件，委托代理人还应提供《法人代表授权委托书》原件；</w:t>
      </w:r>
    </w:p>
    <w:p>
      <w:pPr>
        <w:widowControl/>
        <w:spacing w:line="500" w:lineRule="exact"/>
        <w:ind w:firstLine="48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）单位负责人为同一人或者存在直接控股、管理关系的不同供应商，不得参加同一合同项下的政府采购活动；</w:t>
      </w:r>
    </w:p>
    <w:p>
      <w:pPr>
        <w:widowControl/>
        <w:spacing w:line="500" w:lineRule="exact"/>
        <w:ind w:firstLine="48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）“中国政府采购网”中被列入严重违法失信行为记录的且“信用中国”网系统中被列入失信惩戒对象、失信被执行人、重大税收违反、政府采购不良行为记录和“国家企业信用信息公示  系统”中被列入严重违法失信行为记录的（尚在处罚期内）将拒绝其参加本次采购活动 （投标人网上自行打印后加盖投标单位公章）；</w:t>
      </w:r>
    </w:p>
    <w:p>
      <w:pPr>
        <w:widowControl/>
        <w:spacing w:line="5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）本项目不接受联合体投标。</w:t>
      </w:r>
    </w:p>
    <w:p>
      <w:pPr>
        <w:widowControl/>
        <w:spacing w:line="500" w:lineRule="exact"/>
        <w:ind w:firstLine="48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备注：获取</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文件时需在新疆政府采购网（政采云平台）上传以上资料原件扫描件。</w:t>
      </w:r>
    </w:p>
    <w:p>
      <w:pPr>
        <w:spacing w:line="420" w:lineRule="exact"/>
        <w:rPr>
          <w:rStyle w:val="21"/>
          <w:rFonts w:ascii="仿宋_GB2312" w:hAnsi="仿宋_GB2312" w:eastAsia="仿宋_GB2312" w:cs="仿宋_GB2312"/>
          <w:kern w:val="0"/>
          <w:sz w:val="32"/>
          <w:szCs w:val="32"/>
        </w:rPr>
      </w:pPr>
      <w:r>
        <w:rPr>
          <w:rStyle w:val="21"/>
          <w:rFonts w:hint="eastAsia" w:ascii="仿宋_GB2312" w:hAnsi="仿宋_GB2312" w:eastAsia="仿宋_GB2312" w:cs="仿宋_GB2312"/>
          <w:kern w:val="0"/>
          <w:sz w:val="32"/>
          <w:szCs w:val="32"/>
        </w:rPr>
        <w:t>三、获取采购文件</w:t>
      </w:r>
    </w:p>
    <w:p>
      <w:pPr>
        <w:spacing w:line="4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时间：2021年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日至2021年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03</w:t>
      </w:r>
      <w:r>
        <w:rPr>
          <w:rFonts w:hint="eastAsia" w:ascii="仿宋_GB2312" w:hAnsi="仿宋_GB2312" w:eastAsia="仿宋_GB2312" w:cs="仿宋_GB2312"/>
          <w:sz w:val="32"/>
          <w:szCs w:val="32"/>
        </w:rPr>
        <w:t>日，每天上午10:00至14:00，下午1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0至</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0（北京时间，法定节假日除外）</w:t>
      </w:r>
    </w:p>
    <w:p>
      <w:pPr>
        <w:spacing w:line="4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地点：政采云平台报名</w:t>
      </w:r>
    </w:p>
    <w:p>
      <w:pPr>
        <w:spacing w:line="4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方式：政采云报名成功后自行下载采购文件</w:t>
      </w:r>
    </w:p>
    <w:p>
      <w:pPr>
        <w:spacing w:line="4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售价：</w:t>
      </w:r>
      <w:r>
        <w:rPr>
          <w:rFonts w:hint="eastAsia" w:ascii="仿宋_GB2312" w:hAnsi="仿宋_GB2312" w:eastAsia="仿宋_GB2312" w:cs="仿宋_GB2312"/>
          <w:sz w:val="32"/>
          <w:szCs w:val="32"/>
          <w:lang w:val="en-US" w:eastAsia="zh-CN"/>
        </w:rPr>
        <w:t>0元</w:t>
      </w:r>
    </w:p>
    <w:p>
      <w:pPr>
        <w:spacing w:line="420" w:lineRule="exact"/>
        <w:rPr>
          <w:rStyle w:val="21"/>
          <w:rFonts w:ascii="仿宋_GB2312" w:hAnsi="仿宋_GB2312" w:eastAsia="仿宋_GB2312" w:cs="仿宋_GB2312"/>
          <w:kern w:val="0"/>
          <w:sz w:val="32"/>
          <w:szCs w:val="32"/>
        </w:rPr>
      </w:pPr>
      <w:bookmarkStart w:id="12" w:name="_Toc35393801"/>
      <w:bookmarkStart w:id="13" w:name="_Toc28359015"/>
      <w:bookmarkStart w:id="14" w:name="_Toc35393632"/>
      <w:bookmarkStart w:id="15" w:name="_Toc28359092"/>
      <w:r>
        <w:rPr>
          <w:rStyle w:val="21"/>
          <w:rFonts w:hint="eastAsia" w:ascii="仿宋_GB2312" w:hAnsi="仿宋_GB2312" w:eastAsia="仿宋_GB2312" w:cs="仿宋_GB2312"/>
          <w:kern w:val="0"/>
          <w:sz w:val="32"/>
          <w:szCs w:val="32"/>
        </w:rPr>
        <w:t>四、响应文件提交</w:t>
      </w:r>
      <w:bookmarkEnd w:id="12"/>
      <w:bookmarkEnd w:id="13"/>
      <w:bookmarkEnd w:id="14"/>
      <w:bookmarkEnd w:id="15"/>
    </w:p>
    <w:p>
      <w:pPr>
        <w:spacing w:line="4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截止时间：2021年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0（北京时间）</w:t>
      </w:r>
    </w:p>
    <w:p>
      <w:pPr>
        <w:spacing w:line="4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地点：</w:t>
      </w:r>
      <w:r>
        <w:rPr>
          <w:rFonts w:hint="eastAsia" w:ascii="仿宋_GB2312" w:hAnsi="仿宋_GB2312" w:eastAsia="仿宋_GB2312" w:cs="仿宋_GB2312"/>
          <w:sz w:val="32"/>
          <w:szCs w:val="32"/>
          <w:lang w:val="en-US" w:eastAsia="zh-CN"/>
        </w:rPr>
        <w:t>拜城县政务服务和公共资源交易中心（拜城县中央公园东路中心城）</w:t>
      </w:r>
    </w:p>
    <w:p>
      <w:pPr>
        <w:spacing w:line="420" w:lineRule="exact"/>
        <w:rPr>
          <w:rStyle w:val="21"/>
          <w:rFonts w:ascii="仿宋_GB2312" w:hAnsi="仿宋_GB2312" w:eastAsia="仿宋_GB2312" w:cs="仿宋_GB2312"/>
          <w:kern w:val="0"/>
          <w:sz w:val="32"/>
          <w:szCs w:val="32"/>
        </w:rPr>
      </w:pPr>
      <w:bookmarkStart w:id="16" w:name="_Toc35393633"/>
      <w:bookmarkStart w:id="17" w:name="_Toc28359016"/>
      <w:bookmarkStart w:id="18" w:name="_Toc35393802"/>
      <w:bookmarkStart w:id="19" w:name="_Toc28359093"/>
      <w:r>
        <w:rPr>
          <w:rStyle w:val="21"/>
          <w:rFonts w:hint="eastAsia" w:ascii="仿宋_GB2312" w:hAnsi="仿宋_GB2312" w:eastAsia="仿宋_GB2312" w:cs="仿宋_GB2312"/>
          <w:kern w:val="0"/>
          <w:sz w:val="32"/>
          <w:szCs w:val="32"/>
        </w:rPr>
        <w:t>五、响应文件开启</w:t>
      </w:r>
      <w:bookmarkEnd w:id="16"/>
      <w:bookmarkEnd w:id="17"/>
      <w:bookmarkEnd w:id="18"/>
      <w:bookmarkEnd w:id="19"/>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时间：2021年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 xml:space="preserve">日 </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0（北京时间）</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地点：</w:t>
      </w:r>
      <w:r>
        <w:rPr>
          <w:rFonts w:hint="eastAsia" w:ascii="仿宋_GB2312" w:hAnsi="仿宋_GB2312" w:eastAsia="仿宋_GB2312" w:cs="仿宋_GB2312"/>
          <w:kern w:val="2"/>
          <w:sz w:val="32"/>
          <w:szCs w:val="32"/>
          <w:lang w:val="en-US" w:eastAsia="zh-CN" w:bidi="ar-SA"/>
        </w:rPr>
        <w:t>城县政务服务和公共资源交易中心（拜城县中央公园东路中心城）</w:t>
      </w:r>
    </w:p>
    <w:p>
      <w:pPr>
        <w:spacing w:line="420" w:lineRule="exact"/>
        <w:rPr>
          <w:rStyle w:val="21"/>
          <w:rFonts w:ascii="仿宋_GB2312" w:hAnsi="仿宋_GB2312" w:eastAsia="仿宋_GB2312" w:cs="仿宋_GB2312"/>
          <w:kern w:val="0"/>
          <w:sz w:val="32"/>
          <w:szCs w:val="32"/>
        </w:rPr>
      </w:pPr>
      <w:bookmarkStart w:id="20" w:name="_Toc35393634"/>
      <w:bookmarkStart w:id="21" w:name="_Toc28359094"/>
      <w:bookmarkStart w:id="22" w:name="_Toc35393803"/>
      <w:bookmarkStart w:id="23" w:name="_Toc28359017"/>
      <w:r>
        <w:rPr>
          <w:rStyle w:val="21"/>
          <w:rFonts w:hint="eastAsia" w:ascii="仿宋_GB2312" w:hAnsi="仿宋_GB2312" w:eastAsia="仿宋_GB2312" w:cs="仿宋_GB2312"/>
          <w:kern w:val="0"/>
          <w:sz w:val="32"/>
          <w:szCs w:val="32"/>
        </w:rPr>
        <w:t>六、公告期限</w:t>
      </w:r>
      <w:bookmarkEnd w:id="20"/>
      <w:bookmarkEnd w:id="21"/>
      <w:bookmarkEnd w:id="22"/>
      <w:bookmarkEnd w:id="23"/>
    </w:p>
    <w:p>
      <w:pPr>
        <w:spacing w:line="420" w:lineRule="exact"/>
        <w:ind w:firstLine="640" w:firstLineChars="200"/>
        <w:rPr>
          <w:rFonts w:ascii="仿宋" w:hAnsi="仿宋" w:eastAsia="仿宋" w:cs="宋体"/>
          <w:kern w:val="0"/>
          <w:sz w:val="28"/>
          <w:szCs w:val="28"/>
        </w:rPr>
      </w:pPr>
      <w:r>
        <w:rPr>
          <w:rFonts w:hint="eastAsia" w:ascii="仿宋_GB2312" w:hAnsi="仿宋_GB2312" w:eastAsia="仿宋_GB2312" w:cs="仿宋_GB2312"/>
          <w:sz w:val="32"/>
          <w:szCs w:val="32"/>
        </w:rPr>
        <w:t>自本公告发布之日起</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w:t>
      </w:r>
    </w:p>
    <w:p>
      <w:pPr>
        <w:spacing w:line="420" w:lineRule="exact"/>
        <w:rPr>
          <w:rStyle w:val="21"/>
          <w:rFonts w:ascii="仿宋_GB2312" w:hAnsi="仿宋_GB2312" w:eastAsia="仿宋_GB2312" w:cs="仿宋_GB2312"/>
          <w:kern w:val="0"/>
          <w:sz w:val="32"/>
          <w:szCs w:val="32"/>
        </w:rPr>
      </w:pPr>
      <w:bookmarkStart w:id="24" w:name="_Toc35393635"/>
      <w:bookmarkStart w:id="25" w:name="_Toc35393804"/>
      <w:r>
        <w:rPr>
          <w:rStyle w:val="21"/>
          <w:rFonts w:hint="eastAsia" w:ascii="仿宋_GB2312" w:hAnsi="仿宋_GB2312" w:eastAsia="仿宋_GB2312" w:cs="仿宋_GB2312"/>
          <w:kern w:val="0"/>
          <w:sz w:val="32"/>
          <w:szCs w:val="32"/>
        </w:rPr>
        <w:t>七、其他补充事宜</w:t>
      </w:r>
      <w:bookmarkEnd w:id="24"/>
      <w:bookmarkEnd w:id="25"/>
      <w:bookmarkStart w:id="42" w:name="_GoBack"/>
      <w:bookmarkEnd w:id="42"/>
    </w:p>
    <w:p>
      <w:pPr>
        <w:spacing w:line="440" w:lineRule="exact"/>
        <w:ind w:firstLine="640" w:firstLineChars="200"/>
        <w:rPr>
          <w:rFonts w:ascii="仿宋_GB2312" w:hAnsi="仿宋_GB2312" w:eastAsia="仿宋_GB2312" w:cs="仿宋_GB2312"/>
          <w:sz w:val="32"/>
          <w:szCs w:val="32"/>
        </w:rPr>
      </w:pPr>
      <w:bookmarkStart w:id="26" w:name="_Toc35393805"/>
      <w:bookmarkStart w:id="27" w:name="_Toc28359095"/>
      <w:bookmarkStart w:id="28" w:name="_Toc35393636"/>
      <w:bookmarkStart w:id="29" w:name="_Toc28359018"/>
      <w:r>
        <w:rPr>
          <w:rFonts w:hint="eastAsia" w:ascii="仿宋_GB2312" w:hAnsi="仿宋_GB2312" w:eastAsia="仿宋_GB2312" w:cs="仿宋_GB2312"/>
          <w:sz w:val="32"/>
          <w:szCs w:val="32"/>
        </w:rPr>
        <w:t xml:space="preserve">1.本公告同时在新疆政府采购网和阿克苏地区公共资源电子招标平台发布。  </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2.请投标单位随时关注本项目的变更、答疑、澄清文件。</w:t>
      </w:r>
    </w:p>
    <w:p>
      <w:pPr>
        <w:spacing w:line="440" w:lineRule="exact"/>
        <w:rPr>
          <w:rStyle w:val="21"/>
          <w:rFonts w:ascii="仿宋_GB2312" w:hAnsi="仿宋_GB2312" w:eastAsia="仿宋_GB2312" w:cs="仿宋_GB2312"/>
          <w:kern w:val="0"/>
          <w:sz w:val="32"/>
          <w:szCs w:val="32"/>
        </w:rPr>
      </w:pPr>
      <w:r>
        <w:rPr>
          <w:rStyle w:val="21"/>
          <w:rFonts w:hint="eastAsia" w:ascii="仿宋_GB2312" w:hAnsi="仿宋_GB2312" w:eastAsia="仿宋_GB2312" w:cs="仿宋_GB2312"/>
          <w:kern w:val="0"/>
          <w:sz w:val="32"/>
          <w:szCs w:val="32"/>
        </w:rPr>
        <w:t>八、凡对本次采购提出询问，请按以下方式联系</w:t>
      </w:r>
      <w:bookmarkEnd w:id="26"/>
      <w:bookmarkEnd w:id="27"/>
      <w:bookmarkEnd w:id="28"/>
      <w:bookmarkEnd w:id="29"/>
    </w:p>
    <w:p>
      <w:pPr>
        <w:spacing w:line="440" w:lineRule="exact"/>
        <w:ind w:firstLine="640" w:firstLineChars="200"/>
        <w:rPr>
          <w:rFonts w:ascii="仿宋_GB2312" w:hAnsi="仿宋_GB2312" w:eastAsia="仿宋_GB2312" w:cs="仿宋_GB2312"/>
          <w:sz w:val="32"/>
          <w:szCs w:val="32"/>
        </w:rPr>
      </w:pPr>
      <w:bookmarkStart w:id="30" w:name="_Toc35393637"/>
      <w:bookmarkStart w:id="31" w:name="_Toc28359096"/>
      <w:bookmarkStart w:id="32" w:name="_Toc28359019"/>
      <w:bookmarkStart w:id="33" w:name="_Toc35393806"/>
      <w:r>
        <w:rPr>
          <w:rFonts w:hint="eastAsia" w:ascii="仿宋_GB2312" w:hAnsi="仿宋_GB2312" w:eastAsia="仿宋_GB2312" w:cs="仿宋_GB2312"/>
          <w:sz w:val="32"/>
          <w:szCs w:val="32"/>
        </w:rPr>
        <w:t>1、采购人信息</w:t>
      </w:r>
      <w:bookmarkEnd w:id="30"/>
      <w:bookmarkEnd w:id="31"/>
      <w:bookmarkEnd w:id="32"/>
      <w:bookmarkEnd w:id="33"/>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名称：</w:t>
      </w:r>
      <w:r>
        <w:rPr>
          <w:rFonts w:hint="eastAsia" w:ascii="仿宋_GB2312" w:hAnsi="仿宋_GB2312" w:eastAsia="仿宋_GB2312" w:cs="仿宋_GB2312"/>
          <w:sz w:val="32"/>
          <w:szCs w:val="32"/>
          <w:lang w:val="en-US" w:eastAsia="zh-CN"/>
        </w:rPr>
        <w:t>拜城县市政环卫服务中心</w:t>
      </w:r>
    </w:p>
    <w:p>
      <w:pPr>
        <w:spacing w:line="44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eastAsia="zh-CN"/>
        </w:rPr>
        <w:t>拜城县团结路</w:t>
      </w:r>
      <w:r>
        <w:rPr>
          <w:rFonts w:hint="eastAsia" w:ascii="仿宋_GB2312" w:hAnsi="仿宋_GB2312" w:eastAsia="仿宋_GB2312" w:cs="仿宋_GB2312"/>
          <w:sz w:val="32"/>
          <w:szCs w:val="32"/>
          <w:lang w:val="en-US" w:eastAsia="zh-CN"/>
        </w:rPr>
        <w:t>5号</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联系方式：</w:t>
      </w:r>
      <w:r>
        <w:rPr>
          <w:rFonts w:hint="eastAsia" w:ascii="仿宋_GB2312" w:hAnsi="仿宋_GB2312" w:eastAsia="仿宋_GB2312" w:cs="仿宋_GB2312"/>
          <w:sz w:val="32"/>
          <w:szCs w:val="32"/>
          <w:lang w:val="en-US" w:eastAsia="zh-CN"/>
        </w:rPr>
        <w:t>13899289485</w:t>
      </w:r>
      <w:r>
        <w:rPr>
          <w:rFonts w:hint="eastAsia" w:ascii="仿宋_GB2312" w:hAnsi="仿宋_GB2312" w:eastAsia="仿宋_GB2312" w:cs="仿宋_GB2312"/>
          <w:sz w:val="32"/>
          <w:szCs w:val="32"/>
        </w:rPr>
        <w:t xml:space="preserve">                 </w:t>
      </w:r>
    </w:p>
    <w:p>
      <w:pPr>
        <w:spacing w:line="440" w:lineRule="exact"/>
        <w:ind w:firstLine="640" w:firstLineChars="200"/>
        <w:rPr>
          <w:rFonts w:ascii="仿宋_GB2312" w:hAnsi="仿宋_GB2312" w:eastAsia="仿宋_GB2312" w:cs="仿宋_GB2312"/>
          <w:sz w:val="32"/>
          <w:szCs w:val="32"/>
        </w:rPr>
      </w:pPr>
      <w:bookmarkStart w:id="34" w:name="_Toc28359020"/>
      <w:bookmarkStart w:id="35" w:name="_Toc35393638"/>
      <w:bookmarkStart w:id="36" w:name="_Toc35393807"/>
      <w:bookmarkStart w:id="37" w:name="_Toc28359097"/>
      <w:r>
        <w:rPr>
          <w:rFonts w:hint="eastAsia" w:ascii="仿宋_GB2312" w:hAnsi="仿宋_GB2312" w:eastAsia="仿宋_GB2312" w:cs="仿宋_GB2312"/>
          <w:sz w:val="32"/>
          <w:szCs w:val="32"/>
        </w:rPr>
        <w:t>2、采购代理机构信息</w:t>
      </w:r>
      <w:bookmarkEnd w:id="34"/>
      <w:bookmarkEnd w:id="35"/>
      <w:bookmarkEnd w:id="36"/>
      <w:bookmarkEnd w:id="37"/>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名称：</w:t>
      </w:r>
      <w:r>
        <w:rPr>
          <w:rFonts w:hint="eastAsia" w:ascii="仿宋_GB2312" w:hAnsi="仿宋_GB2312" w:eastAsia="仿宋_GB2312" w:cs="仿宋_GB2312"/>
          <w:sz w:val="32"/>
          <w:szCs w:val="32"/>
          <w:lang w:val="en-US" w:eastAsia="zh-CN"/>
        </w:rPr>
        <w:t>喀什铭远建设工程项目管理咨询有限公司</w:t>
      </w:r>
    </w:p>
    <w:p>
      <w:pPr>
        <w:spacing w:line="440" w:lineRule="exact"/>
        <w:ind w:left="1598" w:leftChars="304"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val="en-US" w:eastAsia="zh-CN"/>
        </w:rPr>
        <w:t>阿克苏市新城区民主路62号和谐家苑1号楼201-1商铺</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联系方式：</w:t>
      </w:r>
      <w:r>
        <w:rPr>
          <w:rFonts w:hint="eastAsia" w:ascii="仿宋_GB2312" w:hAnsi="仿宋_GB2312" w:eastAsia="仿宋_GB2312" w:cs="仿宋_GB2312"/>
          <w:sz w:val="32"/>
          <w:szCs w:val="32"/>
          <w:lang w:val="en-US" w:eastAsia="zh-CN"/>
        </w:rPr>
        <w:t>15770070829</w:t>
      </w:r>
      <w:r>
        <w:rPr>
          <w:rFonts w:hint="eastAsia" w:ascii="仿宋_GB2312" w:hAnsi="仿宋_GB2312" w:eastAsia="仿宋_GB2312" w:cs="仿宋_GB2312"/>
          <w:sz w:val="32"/>
          <w:szCs w:val="32"/>
        </w:rPr>
        <w:t>　　　　　　　　　　　　</w:t>
      </w:r>
    </w:p>
    <w:p>
      <w:pPr>
        <w:spacing w:line="440" w:lineRule="exact"/>
        <w:ind w:firstLine="640" w:firstLineChars="200"/>
        <w:rPr>
          <w:rFonts w:ascii="仿宋_GB2312" w:hAnsi="仿宋_GB2312" w:eastAsia="仿宋_GB2312" w:cs="仿宋_GB2312"/>
          <w:sz w:val="32"/>
          <w:szCs w:val="32"/>
        </w:rPr>
      </w:pPr>
      <w:bookmarkStart w:id="38" w:name="_Toc35393639"/>
      <w:bookmarkStart w:id="39" w:name="_Toc28359098"/>
      <w:bookmarkStart w:id="40" w:name="_Toc35393808"/>
      <w:bookmarkStart w:id="41" w:name="_Toc28359021"/>
      <w:r>
        <w:rPr>
          <w:rFonts w:hint="eastAsia" w:ascii="仿宋_GB2312" w:hAnsi="仿宋_GB2312" w:eastAsia="仿宋_GB2312" w:cs="仿宋_GB2312"/>
          <w:sz w:val="32"/>
          <w:szCs w:val="32"/>
        </w:rPr>
        <w:t>3、项目联系方式</w:t>
      </w:r>
      <w:bookmarkEnd w:id="38"/>
      <w:bookmarkEnd w:id="39"/>
      <w:bookmarkEnd w:id="40"/>
      <w:bookmarkEnd w:id="41"/>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项目联系人：</w:t>
      </w:r>
      <w:r>
        <w:rPr>
          <w:rFonts w:hint="eastAsia" w:ascii="仿宋_GB2312" w:hAnsi="仿宋_GB2312" w:eastAsia="仿宋_GB2312" w:cs="仿宋_GB2312"/>
          <w:sz w:val="32"/>
          <w:szCs w:val="32"/>
          <w:lang w:eastAsia="zh-CN"/>
        </w:rPr>
        <w:t>鲁冬梅</w:t>
      </w:r>
      <w:r>
        <w:rPr>
          <w:rFonts w:hint="eastAsia" w:ascii="仿宋_GB2312" w:hAnsi="仿宋_GB2312" w:eastAsia="仿宋_GB2312" w:cs="仿宋_GB2312"/>
          <w:sz w:val="32"/>
          <w:szCs w:val="32"/>
        </w:rPr>
        <w:t xml:space="preserve">                   </w:t>
      </w:r>
    </w:p>
    <w:p>
      <w:pPr>
        <w:spacing w:line="440" w:lineRule="exact"/>
        <w:ind w:left="638" w:leftChars="304"/>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　　 话：</w:t>
      </w:r>
      <w:r>
        <w:rPr>
          <w:rFonts w:hint="eastAsia" w:ascii="仿宋_GB2312" w:hAnsi="仿宋_GB2312" w:eastAsia="仿宋_GB2312" w:cs="仿宋_GB2312"/>
          <w:sz w:val="32"/>
          <w:szCs w:val="32"/>
          <w:lang w:val="en-US" w:eastAsia="zh-CN"/>
        </w:rPr>
        <w:t>15770070829</w:t>
      </w:r>
    </w:p>
    <w:p>
      <w:pPr>
        <w:pStyle w:val="17"/>
        <w:rPr>
          <w:rFonts w:hint="eastAsia" w:ascii="仿宋_GB2312" w:hAnsi="仿宋_GB2312" w:eastAsia="仿宋_GB2312" w:cs="仿宋_GB2312"/>
          <w:sz w:val="32"/>
          <w:szCs w:val="32"/>
          <w:lang w:val="en-US" w:eastAsia="zh-CN"/>
        </w:rPr>
      </w:pPr>
    </w:p>
    <w:p>
      <w:pPr>
        <w:pStyle w:val="17"/>
        <w:rPr>
          <w:rFonts w:hint="eastAsia" w:ascii="仿宋_GB2312" w:hAnsi="仿宋_GB2312" w:eastAsia="仿宋_GB2312" w:cs="仿宋_GB2312"/>
          <w:sz w:val="32"/>
          <w:szCs w:val="32"/>
          <w:lang w:val="en-US" w:eastAsia="zh-CN"/>
        </w:rPr>
      </w:pPr>
    </w:p>
    <w:p>
      <w:pPr>
        <w:pStyle w:val="17"/>
        <w:rPr>
          <w:rFonts w:hint="eastAsia" w:ascii="仿宋_GB2312" w:hAnsi="仿宋_GB2312" w:eastAsia="仿宋_GB2312" w:cs="仿宋_GB2312"/>
          <w:sz w:val="32"/>
          <w:szCs w:val="32"/>
          <w:lang w:val="en-US" w:eastAsia="zh-CN"/>
        </w:rPr>
      </w:pPr>
    </w:p>
    <w:p>
      <w:pPr>
        <w:pStyle w:val="17"/>
        <w:rPr>
          <w:rFonts w:hint="eastAsia" w:ascii="仿宋_GB2312" w:hAnsi="仿宋_GB2312" w:eastAsia="仿宋_GB2312" w:cs="仿宋_GB2312"/>
          <w:sz w:val="32"/>
          <w:szCs w:val="32"/>
          <w:lang w:val="en-US" w:eastAsia="zh-CN"/>
        </w:rPr>
      </w:pPr>
    </w:p>
    <w:p>
      <w:pPr>
        <w:spacing w:line="440" w:lineRule="exact"/>
      </w:pPr>
      <w:r>
        <w:rPr>
          <w:rFonts w:hint="eastAsia" w:ascii="仿宋_GB2312" w:hAnsi="仿宋_GB2312" w:eastAsia="仿宋_GB2312" w:cs="仿宋_GB2312"/>
          <w:sz w:val="32"/>
          <w:szCs w:val="32"/>
          <w:lang w:val="en-US" w:eastAsia="zh-CN"/>
        </w:rPr>
        <w:t xml:space="preserve">          </w:t>
      </w:r>
      <w:bookmarkEnd w:id="8"/>
      <w:bookmarkEnd w:id="9"/>
      <w:bookmarkEnd w:id="10"/>
      <w:bookmarkEnd w:id="11"/>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9D563C"/>
    <w:rsid w:val="00A30F31"/>
    <w:rsid w:val="00A3374C"/>
    <w:rsid w:val="00BC4815"/>
    <w:rsid w:val="00C37A88"/>
    <w:rsid w:val="00C52F06"/>
    <w:rsid w:val="00C61BBE"/>
    <w:rsid w:val="00C95981"/>
    <w:rsid w:val="00D26832"/>
    <w:rsid w:val="00DA7067"/>
    <w:rsid w:val="00DB6285"/>
    <w:rsid w:val="00DC09FA"/>
    <w:rsid w:val="00E457B7"/>
    <w:rsid w:val="00E702D6"/>
    <w:rsid w:val="00E75E92"/>
    <w:rsid w:val="00ED7C2A"/>
    <w:rsid w:val="00EE3266"/>
    <w:rsid w:val="00F53A4B"/>
    <w:rsid w:val="031005FC"/>
    <w:rsid w:val="054E3A8B"/>
    <w:rsid w:val="06630F0E"/>
    <w:rsid w:val="0708353D"/>
    <w:rsid w:val="07643F01"/>
    <w:rsid w:val="0792364E"/>
    <w:rsid w:val="08A70A92"/>
    <w:rsid w:val="092D395F"/>
    <w:rsid w:val="0A560C7B"/>
    <w:rsid w:val="0B344AF8"/>
    <w:rsid w:val="0B994430"/>
    <w:rsid w:val="0FDE6AD4"/>
    <w:rsid w:val="0FEC611A"/>
    <w:rsid w:val="105E08F6"/>
    <w:rsid w:val="109A7F0A"/>
    <w:rsid w:val="10BD04FC"/>
    <w:rsid w:val="11275EC9"/>
    <w:rsid w:val="119F21DF"/>
    <w:rsid w:val="12876427"/>
    <w:rsid w:val="12EF647E"/>
    <w:rsid w:val="13FA53C1"/>
    <w:rsid w:val="14403F4F"/>
    <w:rsid w:val="14D64CC5"/>
    <w:rsid w:val="15712E7A"/>
    <w:rsid w:val="16242704"/>
    <w:rsid w:val="164D6A8C"/>
    <w:rsid w:val="16972FB3"/>
    <w:rsid w:val="16E930B1"/>
    <w:rsid w:val="170053D1"/>
    <w:rsid w:val="17E61482"/>
    <w:rsid w:val="19BE44E7"/>
    <w:rsid w:val="1A3077B9"/>
    <w:rsid w:val="1A3B7019"/>
    <w:rsid w:val="1A403A28"/>
    <w:rsid w:val="1A7F0D74"/>
    <w:rsid w:val="1A846C8F"/>
    <w:rsid w:val="1B8469D4"/>
    <w:rsid w:val="1B893C9C"/>
    <w:rsid w:val="1BAC5A8F"/>
    <w:rsid w:val="1C1139AA"/>
    <w:rsid w:val="1C310CAB"/>
    <w:rsid w:val="1C874094"/>
    <w:rsid w:val="1C9E5B9D"/>
    <w:rsid w:val="1CA95647"/>
    <w:rsid w:val="1CFB020C"/>
    <w:rsid w:val="1D837BA8"/>
    <w:rsid w:val="1EAB50C2"/>
    <w:rsid w:val="1EC50027"/>
    <w:rsid w:val="201873A5"/>
    <w:rsid w:val="20632FB6"/>
    <w:rsid w:val="208A2280"/>
    <w:rsid w:val="217C6D52"/>
    <w:rsid w:val="21E94ED2"/>
    <w:rsid w:val="21F84E05"/>
    <w:rsid w:val="22E45470"/>
    <w:rsid w:val="252A0DF3"/>
    <w:rsid w:val="255C74A6"/>
    <w:rsid w:val="26135811"/>
    <w:rsid w:val="27600C35"/>
    <w:rsid w:val="278C7C7E"/>
    <w:rsid w:val="27CA467C"/>
    <w:rsid w:val="28127E69"/>
    <w:rsid w:val="28250AC9"/>
    <w:rsid w:val="286F6C5F"/>
    <w:rsid w:val="28C3045D"/>
    <w:rsid w:val="28F80C67"/>
    <w:rsid w:val="29632960"/>
    <w:rsid w:val="29F14C4E"/>
    <w:rsid w:val="2AF67352"/>
    <w:rsid w:val="2BCD0B30"/>
    <w:rsid w:val="2C654853"/>
    <w:rsid w:val="2CC111F5"/>
    <w:rsid w:val="2D021C8C"/>
    <w:rsid w:val="2DAE1566"/>
    <w:rsid w:val="2DF17D67"/>
    <w:rsid w:val="2E1440C8"/>
    <w:rsid w:val="2EAE0374"/>
    <w:rsid w:val="2F513827"/>
    <w:rsid w:val="30397D24"/>
    <w:rsid w:val="30A40C4B"/>
    <w:rsid w:val="31400874"/>
    <w:rsid w:val="31CE78B7"/>
    <w:rsid w:val="32283C85"/>
    <w:rsid w:val="32CF5DEE"/>
    <w:rsid w:val="33AF1E47"/>
    <w:rsid w:val="33B82D11"/>
    <w:rsid w:val="341E06F5"/>
    <w:rsid w:val="349F193A"/>
    <w:rsid w:val="34A9324B"/>
    <w:rsid w:val="355962C1"/>
    <w:rsid w:val="374C4D7F"/>
    <w:rsid w:val="37874747"/>
    <w:rsid w:val="37C1615E"/>
    <w:rsid w:val="382941D1"/>
    <w:rsid w:val="38580236"/>
    <w:rsid w:val="390A59C9"/>
    <w:rsid w:val="39D102D0"/>
    <w:rsid w:val="3A126223"/>
    <w:rsid w:val="3A251C64"/>
    <w:rsid w:val="3A975788"/>
    <w:rsid w:val="3B1747D4"/>
    <w:rsid w:val="3D7201DD"/>
    <w:rsid w:val="3D9C3ABD"/>
    <w:rsid w:val="3DD9109D"/>
    <w:rsid w:val="3E837B06"/>
    <w:rsid w:val="3FF97B99"/>
    <w:rsid w:val="3FFE7660"/>
    <w:rsid w:val="40DE46BD"/>
    <w:rsid w:val="41713284"/>
    <w:rsid w:val="41FB468A"/>
    <w:rsid w:val="42447358"/>
    <w:rsid w:val="429568B4"/>
    <w:rsid w:val="43193F8F"/>
    <w:rsid w:val="437B1CEC"/>
    <w:rsid w:val="44817361"/>
    <w:rsid w:val="44C86324"/>
    <w:rsid w:val="45315090"/>
    <w:rsid w:val="4532027A"/>
    <w:rsid w:val="45637EE8"/>
    <w:rsid w:val="45FE2C37"/>
    <w:rsid w:val="4640050C"/>
    <w:rsid w:val="473A30E9"/>
    <w:rsid w:val="47BB642F"/>
    <w:rsid w:val="4A7353B5"/>
    <w:rsid w:val="4AB628A1"/>
    <w:rsid w:val="4AE20689"/>
    <w:rsid w:val="4BAC59DC"/>
    <w:rsid w:val="4C1C04A2"/>
    <w:rsid w:val="4CD2294B"/>
    <w:rsid w:val="4E527DA6"/>
    <w:rsid w:val="4E5F7E7B"/>
    <w:rsid w:val="4EEA7F5A"/>
    <w:rsid w:val="4FE54175"/>
    <w:rsid w:val="500D6DF1"/>
    <w:rsid w:val="50D208D5"/>
    <w:rsid w:val="517E3852"/>
    <w:rsid w:val="525B5C9F"/>
    <w:rsid w:val="53052FB0"/>
    <w:rsid w:val="53AC7F94"/>
    <w:rsid w:val="54580ABD"/>
    <w:rsid w:val="55DE108F"/>
    <w:rsid w:val="566D439D"/>
    <w:rsid w:val="56D00189"/>
    <w:rsid w:val="57625B01"/>
    <w:rsid w:val="57F202AC"/>
    <w:rsid w:val="585B7AD6"/>
    <w:rsid w:val="586042E6"/>
    <w:rsid w:val="588D41A4"/>
    <w:rsid w:val="58990CA2"/>
    <w:rsid w:val="59FA25CD"/>
    <w:rsid w:val="5A5437C1"/>
    <w:rsid w:val="5BA7222C"/>
    <w:rsid w:val="5BB760B4"/>
    <w:rsid w:val="5BC14A92"/>
    <w:rsid w:val="5C390DB7"/>
    <w:rsid w:val="5CEE2ABB"/>
    <w:rsid w:val="5DFD5BA3"/>
    <w:rsid w:val="60653A39"/>
    <w:rsid w:val="60CB181A"/>
    <w:rsid w:val="61AD5A00"/>
    <w:rsid w:val="633204DB"/>
    <w:rsid w:val="63515099"/>
    <w:rsid w:val="6505368C"/>
    <w:rsid w:val="65114A46"/>
    <w:rsid w:val="65ED248A"/>
    <w:rsid w:val="66E34AC8"/>
    <w:rsid w:val="678B4DC7"/>
    <w:rsid w:val="680027D0"/>
    <w:rsid w:val="69243489"/>
    <w:rsid w:val="695E6216"/>
    <w:rsid w:val="69745BD9"/>
    <w:rsid w:val="69DA5377"/>
    <w:rsid w:val="6A22010A"/>
    <w:rsid w:val="6AD63A14"/>
    <w:rsid w:val="6B0520D2"/>
    <w:rsid w:val="6CFF2F52"/>
    <w:rsid w:val="6DCF2347"/>
    <w:rsid w:val="6E71156A"/>
    <w:rsid w:val="6F037789"/>
    <w:rsid w:val="6F1F5AE5"/>
    <w:rsid w:val="6FAD5A39"/>
    <w:rsid w:val="70591576"/>
    <w:rsid w:val="70FD7967"/>
    <w:rsid w:val="72194CEE"/>
    <w:rsid w:val="73081158"/>
    <w:rsid w:val="73855481"/>
    <w:rsid w:val="768D069E"/>
    <w:rsid w:val="76902EBA"/>
    <w:rsid w:val="781F59F7"/>
    <w:rsid w:val="78A25779"/>
    <w:rsid w:val="7907266F"/>
    <w:rsid w:val="7999373B"/>
    <w:rsid w:val="79DB78FB"/>
    <w:rsid w:val="7B0A1839"/>
    <w:rsid w:val="7B2523EE"/>
    <w:rsid w:val="7BB02374"/>
    <w:rsid w:val="7C095BFE"/>
    <w:rsid w:val="7C121C2B"/>
    <w:rsid w:val="7CD544CF"/>
    <w:rsid w:val="7D856D02"/>
    <w:rsid w:val="7D8F7CEC"/>
    <w:rsid w:val="7DDB2F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qFormat/>
    <w:uiPriority w:val="0"/>
    <w:pPr>
      <w:keepNext/>
      <w:keepLines/>
      <w:spacing w:before="260" w:after="260" w:line="415" w:lineRule="auto"/>
      <w:outlineLvl w:val="1"/>
    </w:pPr>
    <w:rPr>
      <w:rFonts w:ascii="Arial" w:hAnsi="Arial" w:eastAsia="黑体" w:cs="Arial"/>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5">
    <w:name w:val="annotation text"/>
    <w:basedOn w:val="1"/>
    <w:link w:val="28"/>
    <w:semiHidden/>
    <w:unhideWhenUsed/>
    <w:qFormat/>
    <w:uiPriority w:val="99"/>
    <w:pPr>
      <w:jc w:val="left"/>
    </w:pPr>
  </w:style>
  <w:style w:type="paragraph" w:styleId="6">
    <w:name w:val="Body Text Indent"/>
    <w:basedOn w:val="1"/>
    <w:unhideWhenUsed/>
    <w:qFormat/>
    <w:uiPriority w:val="99"/>
    <w:pPr>
      <w:spacing w:after="120"/>
      <w:ind w:left="420" w:leftChars="200"/>
    </w:pPr>
  </w:style>
  <w:style w:type="paragraph" w:styleId="7">
    <w:name w:val="Plain Text"/>
    <w:basedOn w:val="1"/>
    <w:link w:val="29"/>
    <w:qFormat/>
    <w:uiPriority w:val="0"/>
    <w:rPr>
      <w:rFonts w:ascii="宋体" w:hAnsi="Courier New" w:eastAsiaTheme="minorEastAsia" w:cstheme="minorBidi"/>
      <w:szCs w:val="22"/>
    </w:rPr>
  </w:style>
  <w:style w:type="paragraph" w:styleId="8">
    <w:name w:val="Date"/>
    <w:basedOn w:val="1"/>
    <w:next w:val="1"/>
    <w:link w:val="30"/>
    <w:qFormat/>
    <w:uiPriority w:val="0"/>
    <w:pPr>
      <w:adjustRightInd w:val="0"/>
      <w:spacing w:line="360" w:lineRule="atLeast"/>
      <w:textAlignment w:val="baseline"/>
    </w:pPr>
    <w:rPr>
      <w:rFonts w:ascii="宋体" w:cs="宋体"/>
      <w:kern w:val="0"/>
      <w:sz w:val="24"/>
      <w:szCs w:val="24"/>
    </w:rPr>
  </w:style>
  <w:style w:type="paragraph" w:styleId="9">
    <w:name w:val="Balloon Text"/>
    <w:basedOn w:val="1"/>
    <w:link w:val="31"/>
    <w:semiHidden/>
    <w:unhideWhenUsed/>
    <w:qFormat/>
    <w:uiPriority w:val="99"/>
    <w:rPr>
      <w:sz w:val="18"/>
      <w:szCs w:val="18"/>
    </w:rPr>
  </w:style>
  <w:style w:type="paragraph" w:styleId="10">
    <w:name w:val="footer"/>
    <w:basedOn w:val="1"/>
    <w:link w:val="25"/>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3">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4">
    <w:name w:val="Body Text 2"/>
    <w:basedOn w:val="1"/>
    <w:link w:val="32"/>
    <w:qFormat/>
    <w:uiPriority w:val="0"/>
    <w:pPr>
      <w:spacing w:after="120" w:line="480" w:lineRule="auto"/>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annotation subject"/>
    <w:basedOn w:val="5"/>
    <w:next w:val="5"/>
    <w:link w:val="33"/>
    <w:semiHidden/>
    <w:unhideWhenUsed/>
    <w:qFormat/>
    <w:uiPriority w:val="99"/>
    <w:rPr>
      <w:b/>
      <w:bCs/>
    </w:rPr>
  </w:style>
  <w:style w:type="paragraph" w:styleId="17">
    <w:name w:val="Body Text First Indent 2"/>
    <w:basedOn w:val="6"/>
    <w:qFormat/>
    <w:uiPriority w:val="0"/>
    <w:pPr>
      <w:ind w:firstLine="420" w:firstLineChars="200"/>
    </w:pPr>
    <w:rPr>
      <w:szCs w:val="20"/>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bCs/>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character" w:styleId="23">
    <w:name w:val="annotation reference"/>
    <w:basedOn w:val="20"/>
    <w:semiHidden/>
    <w:unhideWhenUsed/>
    <w:qFormat/>
    <w:uiPriority w:val="99"/>
    <w:rPr>
      <w:sz w:val="21"/>
      <w:szCs w:val="21"/>
    </w:rPr>
  </w:style>
  <w:style w:type="character" w:customStyle="1" w:styleId="24">
    <w:name w:val="页眉 Char"/>
    <w:basedOn w:val="20"/>
    <w:link w:val="11"/>
    <w:qFormat/>
    <w:uiPriority w:val="99"/>
    <w:rPr>
      <w:sz w:val="18"/>
      <w:szCs w:val="18"/>
    </w:rPr>
  </w:style>
  <w:style w:type="character" w:customStyle="1" w:styleId="25">
    <w:name w:val="页脚 Char"/>
    <w:basedOn w:val="20"/>
    <w:link w:val="10"/>
    <w:qFormat/>
    <w:uiPriority w:val="99"/>
    <w:rPr>
      <w:sz w:val="18"/>
      <w:szCs w:val="18"/>
    </w:rPr>
  </w:style>
  <w:style w:type="character" w:customStyle="1" w:styleId="26">
    <w:name w:val="标题 1 Char"/>
    <w:basedOn w:val="20"/>
    <w:link w:val="3"/>
    <w:qFormat/>
    <w:uiPriority w:val="9"/>
    <w:rPr>
      <w:rFonts w:ascii="Times New Roman" w:hAnsi="Times New Roman" w:eastAsia="宋体" w:cs="Times New Roman"/>
      <w:b/>
      <w:bCs/>
      <w:kern w:val="44"/>
      <w:sz w:val="44"/>
      <w:szCs w:val="44"/>
    </w:rPr>
  </w:style>
  <w:style w:type="character" w:customStyle="1" w:styleId="27">
    <w:name w:val="标题 2 Char"/>
    <w:basedOn w:val="20"/>
    <w:link w:val="4"/>
    <w:qFormat/>
    <w:uiPriority w:val="0"/>
    <w:rPr>
      <w:rFonts w:ascii="Arial" w:hAnsi="Arial" w:eastAsia="黑体" w:cs="Arial"/>
      <w:b/>
      <w:bCs/>
      <w:sz w:val="32"/>
      <w:szCs w:val="32"/>
    </w:rPr>
  </w:style>
  <w:style w:type="character" w:customStyle="1" w:styleId="28">
    <w:name w:val="批注文字 Char"/>
    <w:basedOn w:val="20"/>
    <w:link w:val="5"/>
    <w:semiHidden/>
    <w:qFormat/>
    <w:uiPriority w:val="99"/>
    <w:rPr>
      <w:rFonts w:ascii="Times New Roman" w:hAnsi="Times New Roman" w:eastAsia="宋体" w:cs="Times New Roman"/>
      <w:szCs w:val="21"/>
    </w:rPr>
  </w:style>
  <w:style w:type="character" w:customStyle="1" w:styleId="29">
    <w:name w:val="纯文本 Char"/>
    <w:basedOn w:val="20"/>
    <w:link w:val="7"/>
    <w:qFormat/>
    <w:uiPriority w:val="0"/>
    <w:rPr>
      <w:rFonts w:ascii="宋体" w:hAnsi="Courier New"/>
    </w:rPr>
  </w:style>
  <w:style w:type="character" w:customStyle="1" w:styleId="30">
    <w:name w:val="日期 Char"/>
    <w:basedOn w:val="20"/>
    <w:link w:val="8"/>
    <w:qFormat/>
    <w:uiPriority w:val="0"/>
    <w:rPr>
      <w:rFonts w:ascii="宋体" w:hAnsi="Times New Roman" w:eastAsia="宋体" w:cs="宋体"/>
      <w:kern w:val="0"/>
      <w:sz w:val="24"/>
      <w:szCs w:val="24"/>
    </w:rPr>
  </w:style>
  <w:style w:type="character" w:customStyle="1" w:styleId="31">
    <w:name w:val="批注框文本 Char"/>
    <w:basedOn w:val="20"/>
    <w:link w:val="9"/>
    <w:semiHidden/>
    <w:qFormat/>
    <w:uiPriority w:val="99"/>
    <w:rPr>
      <w:rFonts w:ascii="Times New Roman" w:hAnsi="Times New Roman" w:eastAsia="宋体" w:cs="Times New Roman"/>
      <w:sz w:val="18"/>
      <w:szCs w:val="18"/>
    </w:rPr>
  </w:style>
  <w:style w:type="character" w:customStyle="1" w:styleId="32">
    <w:name w:val="正文文本 2 Char"/>
    <w:basedOn w:val="20"/>
    <w:link w:val="14"/>
    <w:qFormat/>
    <w:uiPriority w:val="0"/>
    <w:rPr>
      <w:rFonts w:ascii="Times New Roman" w:hAnsi="Times New Roman" w:eastAsia="宋体" w:cs="Times New Roman"/>
      <w:szCs w:val="21"/>
    </w:rPr>
  </w:style>
  <w:style w:type="character" w:customStyle="1" w:styleId="33">
    <w:name w:val="批注主题 Char"/>
    <w:basedOn w:val="28"/>
    <w:link w:val="16"/>
    <w:semiHidden/>
    <w:qFormat/>
    <w:uiPriority w:val="99"/>
    <w:rPr>
      <w:rFonts w:ascii="Times New Roman" w:hAnsi="Times New Roman" w:eastAsia="宋体" w:cs="Times New Roman"/>
      <w:b/>
      <w:bCs/>
      <w:szCs w:val="21"/>
    </w:rPr>
  </w:style>
  <w:style w:type="character" w:customStyle="1" w:styleId="34">
    <w:name w:val="纯文本 字符"/>
    <w:basedOn w:val="20"/>
    <w:semiHidden/>
    <w:qFormat/>
    <w:uiPriority w:val="99"/>
    <w:rPr>
      <w:rFonts w:hAnsi="Courier New" w:cs="Courier New" w:asciiTheme="minorEastAsia"/>
      <w:szCs w:val="21"/>
    </w:rPr>
  </w:style>
  <w:style w:type="paragraph" w:styleId="35">
    <w:name w:val="List Paragraph"/>
    <w:basedOn w:val="1"/>
    <w:qFormat/>
    <w:uiPriority w:val="34"/>
    <w:pPr>
      <w:ind w:firstLine="420" w:firstLineChars="200"/>
    </w:pPr>
  </w:style>
  <w:style w:type="paragraph" w:customStyle="1" w:styleId="36">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7">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8">
    <w:name w:val="TOC 标题2"/>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qowt-font10-gbk"/>
    <w:basedOn w:val="2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1707</Words>
  <Characters>457</Characters>
  <Lines>3</Lines>
  <Paragraphs>4</Paragraphs>
  <TotalTime>21</TotalTime>
  <ScaleCrop>false</ScaleCrop>
  <LinksUpToDate>false</LinksUpToDate>
  <CharactersWithSpaces>2160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Administrator</cp:lastModifiedBy>
  <cp:lastPrinted>2021-04-02T02:46:00Z</cp:lastPrinted>
  <dcterms:modified xsi:type="dcterms:W3CDTF">2021-10-27T02:15:49Z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A0ED93B80A444594A809BDA202855809</vt:lpwstr>
  </property>
</Properties>
</file>