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乌鲁木齐市友谊医院空气消毒机采购项目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公开招标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</w:rPr>
        <w:t>公告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项目概况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乌鲁木齐市友谊医院空气消毒机采购项目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招标项目的潜在投标人应在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新疆乌鲁木齐市水磨沟区五星北路194号新地园大厦1401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获取招标文件，并于2021年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点00分（北京时间）前递交投标文件。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一、项目基本情况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项目编号：HYZB-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YYYY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2021-00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乌鲁木齐市友谊医院空气消毒机采购项目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采购方式：公开招标</w:t>
      </w:r>
    </w:p>
    <w:p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1650000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最高限价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1650000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空气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消毒机采购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合同履行期限：详见招标文件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本项目( 不接受 )联合体投标。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1.满足《中华人民共和国政府采购法》第二十二条规定；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2.落实政府采购政策需满足的资格要求：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详见招标文件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本项目的特定资格要求：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.投标人必须是中华人民共和国境内注册的，具有独立法人资格的企业；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.投标人须具有《医疗器械生产企业许可证》或《医疗器械经营企业许可证》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投标人须提供在“信用中国”（www.creditchina.gov.cn）网站上未被列入失信被执行人、重大税收违法案件当事人名单和中国政府采购网（www.ccgp.gov.cn）政府采购严重违法失信行为记录名单的查询截图并加盖公章；（查询截图须自招标公告发布之日起时间内从上述网站中查询）；</w:t>
      </w:r>
    </w:p>
    <w:p>
      <w:pPr>
        <w:pStyle w:val="2"/>
        <w:rPr>
          <w:rFonts w:hint="eastAsia"/>
        </w:rPr>
      </w:pPr>
    </w:p>
    <w:p>
      <w:pPr>
        <w:spacing w:line="360" w:lineRule="auto"/>
        <w:ind w:firstLine="72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三、获取招标文件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时间：2021年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至 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日，每天上午10:00至14:00，下午15:00至19:00。（北京时间，法定节假日除外）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新疆乌鲁木齐市水磨沟区五星北路194号新地园大厦1401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方式：现场获取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售价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00 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四、提交投标文件截止时间、开标时间和地点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提交投标文件截止时间：2021年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点00分（北京时间）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投标地点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：详见招标文件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开标时间：2021年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 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点00分（北京时间）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地点：详见招标文件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五、公告期限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自本公告发布之日起5个工作日。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六、其他补充事宜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携带法人授权委托书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授权人身份证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原件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及复印件、营业执照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《医疗器械生产企业许可证》或《医疗器械经营企业许可证》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、信用中国”网站（ www.creditchina.gov.cn）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中国政府采购网（www.ccgp.gov.cn）两个网站的查询结果网页截图（网页截图时期须是公告期内），以上所有资料提供原件审查，复印件一份留存（加盖公章），到新疆华域建设工程项目管理咨询有限公司（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新疆乌鲁木齐市水磨沟区五星北路194号新地园大厦1401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））报名及购买招标文件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招标文件售后不退。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七、对本次招标提出询问，请按以下方式联系。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称：乌鲁木齐市友谊医院　　　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地址：乌鲁木齐市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天山区胜利路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558号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　　　　　　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联系方式：/　　　　　　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2.采购代理机构信息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名 称：新疆华域建设工程项目管理咨询有限公司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地　址：新疆乌鲁木齐市水磨沟区五星北路194号新地园大厦1401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项目联系人：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黄森、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马成武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电　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15609913520、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17690970999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4.财政监督电话：0991-2821115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E7D9B"/>
    <w:rsid w:val="02B03B12"/>
    <w:rsid w:val="04277928"/>
    <w:rsid w:val="070879F4"/>
    <w:rsid w:val="08940B71"/>
    <w:rsid w:val="0C3E7D9B"/>
    <w:rsid w:val="0F6A79C6"/>
    <w:rsid w:val="1508725F"/>
    <w:rsid w:val="184B3AFD"/>
    <w:rsid w:val="22F36066"/>
    <w:rsid w:val="24285769"/>
    <w:rsid w:val="25984D5E"/>
    <w:rsid w:val="270B7D15"/>
    <w:rsid w:val="33F063F2"/>
    <w:rsid w:val="36F07374"/>
    <w:rsid w:val="37E14B73"/>
    <w:rsid w:val="38B10056"/>
    <w:rsid w:val="39D75D18"/>
    <w:rsid w:val="401F1A49"/>
    <w:rsid w:val="41C5178B"/>
    <w:rsid w:val="42AD093A"/>
    <w:rsid w:val="436069A9"/>
    <w:rsid w:val="443E29D7"/>
    <w:rsid w:val="47F10909"/>
    <w:rsid w:val="4C806E19"/>
    <w:rsid w:val="51442421"/>
    <w:rsid w:val="5B947783"/>
    <w:rsid w:val="5CFA2FC9"/>
    <w:rsid w:val="5E072E09"/>
    <w:rsid w:val="5E0F289E"/>
    <w:rsid w:val="5F362667"/>
    <w:rsid w:val="60A17316"/>
    <w:rsid w:val="636D1CF5"/>
    <w:rsid w:val="652D183E"/>
    <w:rsid w:val="659237F0"/>
    <w:rsid w:val="697130AF"/>
    <w:rsid w:val="6D6D59AF"/>
    <w:rsid w:val="718643ED"/>
    <w:rsid w:val="7945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2021-04-07T07:46:00Z</dcterms:created>
  <dc:creator>春風十里</dc:creator>
  <cp:lastModifiedBy>春風十里</cp:lastModifiedBy>
  <dcterms:modified xsi:type="dcterms:W3CDTF">2021-10-27T03:58:43Z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393E9914045F404FA156B9CD7F2B4A09</vt:lpwstr>
  </property>
</Properties>
</file>