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98" w:rsidRDefault="005A0176" w:rsidP="00A17998">
      <w:pPr>
        <w:pStyle w:val="a8"/>
        <w:rPr>
          <w:rFonts w:asciiTheme="minorEastAsia" w:eastAsiaTheme="minorEastAsia" w:hAnsiTheme="minorEastAsia"/>
          <w:sz w:val="36"/>
          <w:szCs w:val="36"/>
          <w:shd w:val="clear" w:color="auto" w:fill="FFFFFF"/>
        </w:rPr>
      </w:pPr>
      <w:r w:rsidRPr="00A17998">
        <w:rPr>
          <w:rFonts w:asciiTheme="minorEastAsia" w:eastAsiaTheme="minorEastAsia" w:hAnsiTheme="minorEastAsia" w:hint="eastAsia"/>
          <w:sz w:val="36"/>
          <w:szCs w:val="36"/>
          <w:shd w:val="clear" w:color="auto" w:fill="FFFFFF"/>
        </w:rPr>
        <w:t>哈密市</w:t>
      </w:r>
      <w:r w:rsidR="00A17998" w:rsidRPr="00A17998">
        <w:rPr>
          <w:rFonts w:asciiTheme="minorEastAsia" w:eastAsiaTheme="minorEastAsia" w:hAnsiTheme="minorEastAsia" w:hint="eastAsia"/>
          <w:sz w:val="36"/>
          <w:szCs w:val="36"/>
          <w:shd w:val="clear" w:color="auto" w:fill="FFFFFF"/>
        </w:rPr>
        <w:t>妇女儿童医院</w:t>
      </w:r>
      <w:r w:rsidR="000A28C1">
        <w:rPr>
          <w:rFonts w:asciiTheme="minorEastAsia" w:eastAsiaTheme="minorEastAsia" w:hAnsiTheme="minorEastAsia" w:hint="eastAsia"/>
          <w:sz w:val="36"/>
          <w:szCs w:val="36"/>
          <w:shd w:val="clear" w:color="auto" w:fill="FFFFFF"/>
        </w:rPr>
        <w:t>设备采购项目【</w:t>
      </w:r>
      <w:r w:rsidR="00A17998" w:rsidRPr="00A17998">
        <w:rPr>
          <w:rFonts w:asciiTheme="minorEastAsia" w:eastAsiaTheme="minorEastAsia" w:hAnsiTheme="minorEastAsia" w:hint="eastAsia"/>
          <w:sz w:val="36"/>
          <w:szCs w:val="36"/>
          <w:shd w:val="clear" w:color="auto" w:fill="FFFFFF"/>
        </w:rPr>
        <w:t>胎儿监护仪(一拖八)、床旁监护仪、新生儿多功能监护仪</w:t>
      </w:r>
      <w:r w:rsidR="000A28C1">
        <w:rPr>
          <w:rFonts w:asciiTheme="minorEastAsia" w:eastAsiaTheme="minorEastAsia" w:hAnsiTheme="minorEastAsia" w:hint="eastAsia"/>
          <w:sz w:val="36"/>
          <w:szCs w:val="36"/>
          <w:shd w:val="clear" w:color="auto" w:fill="FFFFFF"/>
        </w:rPr>
        <w:t>】</w:t>
      </w:r>
    </w:p>
    <w:p w:rsidR="00792D93" w:rsidRPr="00A17998" w:rsidRDefault="00ED7CDC" w:rsidP="00A17998">
      <w:pPr>
        <w:pStyle w:val="a8"/>
        <w:rPr>
          <w:rFonts w:asciiTheme="minorEastAsia" w:eastAsiaTheme="minorEastAsia" w:hAnsiTheme="minorEastAsia"/>
          <w:sz w:val="36"/>
          <w:szCs w:val="36"/>
          <w:shd w:val="clear" w:color="auto" w:fill="FFFFFF"/>
        </w:rPr>
      </w:pPr>
      <w:r w:rsidRPr="00A17998">
        <w:rPr>
          <w:rFonts w:asciiTheme="minorEastAsia" w:eastAsiaTheme="minorEastAsia" w:hAnsiTheme="minorEastAsia" w:hint="eastAsia"/>
          <w:sz w:val="36"/>
          <w:szCs w:val="36"/>
          <w:shd w:val="clear" w:color="auto" w:fill="FFFFFF"/>
        </w:rPr>
        <w:t>招标公告</w:t>
      </w:r>
    </w:p>
    <w:p w:rsidR="002E4923" w:rsidRPr="00A17998" w:rsidRDefault="00A17998" w:rsidP="00A17998">
      <w:pPr>
        <w:pStyle w:val="a8"/>
        <w:jc w:val="left"/>
        <w:rPr>
          <w:rFonts w:ascii="新宋体" w:eastAsia="新宋体" w:hAnsi="新宋体" w:cs="新宋体"/>
          <w:b w:val="0"/>
          <w:kern w:val="0"/>
          <w:sz w:val="28"/>
          <w:szCs w:val="28"/>
        </w:rPr>
      </w:pPr>
      <w:r>
        <w:rPr>
          <w:rFonts w:ascii="新宋体" w:eastAsia="新宋体" w:hAnsi="新宋体" w:cs="新宋体" w:hint="eastAsia"/>
          <w:b w:val="0"/>
          <w:kern w:val="0"/>
          <w:sz w:val="28"/>
          <w:szCs w:val="28"/>
        </w:rPr>
        <w:t xml:space="preserve">      </w:t>
      </w:r>
      <w:r w:rsidR="002E4923" w:rsidRPr="00A17998">
        <w:rPr>
          <w:rFonts w:ascii="新宋体" w:eastAsia="新宋体" w:hAnsi="新宋体" w:cs="新宋体" w:hint="eastAsia"/>
          <w:b w:val="0"/>
          <w:kern w:val="0"/>
          <w:sz w:val="28"/>
          <w:szCs w:val="28"/>
        </w:rPr>
        <w:t>哈密众合恒达工程项目管理咨询有限公司受哈密市</w:t>
      </w:r>
      <w:r w:rsidRPr="00A17998">
        <w:rPr>
          <w:rFonts w:ascii="新宋体" w:eastAsia="新宋体" w:hAnsi="新宋体" w:cs="新宋体" w:hint="eastAsia"/>
          <w:b w:val="0"/>
          <w:kern w:val="0"/>
          <w:sz w:val="28"/>
          <w:szCs w:val="28"/>
        </w:rPr>
        <w:t>妇幼保健计划生育服务中心</w:t>
      </w:r>
      <w:r w:rsidR="002E4923" w:rsidRPr="00A17998">
        <w:rPr>
          <w:rFonts w:ascii="新宋体" w:eastAsia="新宋体" w:hAnsi="新宋体" w:cs="新宋体" w:hint="eastAsia"/>
          <w:b w:val="0"/>
          <w:kern w:val="0"/>
          <w:sz w:val="28"/>
          <w:szCs w:val="28"/>
        </w:rPr>
        <w:t>的委托，对</w:t>
      </w:r>
      <w:r w:rsidR="000A28C1">
        <w:rPr>
          <w:rFonts w:ascii="新宋体" w:eastAsia="新宋体" w:hAnsi="新宋体" w:cs="新宋体" w:hint="eastAsia"/>
          <w:b w:val="0"/>
          <w:kern w:val="0"/>
          <w:sz w:val="28"/>
          <w:szCs w:val="28"/>
        </w:rPr>
        <w:t>哈密市妇女儿童医院设备采购项目【</w:t>
      </w:r>
      <w:r w:rsidRPr="00A17998">
        <w:rPr>
          <w:rFonts w:ascii="新宋体" w:eastAsia="新宋体" w:hAnsi="新宋体" w:cs="新宋体" w:hint="eastAsia"/>
          <w:b w:val="0"/>
          <w:kern w:val="0"/>
          <w:sz w:val="28"/>
          <w:szCs w:val="28"/>
        </w:rPr>
        <w:t>胎儿监护仪(一拖八)</w:t>
      </w:r>
      <w:r w:rsidR="000A28C1">
        <w:rPr>
          <w:rFonts w:ascii="新宋体" w:eastAsia="新宋体" w:hAnsi="新宋体" w:cs="新宋体" w:hint="eastAsia"/>
          <w:b w:val="0"/>
          <w:kern w:val="0"/>
          <w:sz w:val="28"/>
          <w:szCs w:val="28"/>
        </w:rPr>
        <w:t>、床旁监护仪、新生儿多功能监护仪】</w:t>
      </w:r>
      <w:r w:rsidR="002E4923" w:rsidRPr="00A17998">
        <w:rPr>
          <w:rFonts w:ascii="新宋体" w:eastAsia="新宋体" w:hAnsi="新宋体" w:cs="新宋体" w:hint="eastAsia"/>
          <w:b w:val="0"/>
          <w:kern w:val="0"/>
          <w:sz w:val="28"/>
          <w:szCs w:val="28"/>
        </w:rPr>
        <w:t>进行</w:t>
      </w:r>
      <w:r w:rsidRPr="00A17998">
        <w:rPr>
          <w:rFonts w:ascii="新宋体" w:eastAsia="新宋体" w:hAnsi="新宋体" w:cs="新宋体" w:hint="eastAsia"/>
          <w:b w:val="0"/>
          <w:kern w:val="0"/>
          <w:sz w:val="28"/>
          <w:szCs w:val="28"/>
        </w:rPr>
        <w:t>公开</w:t>
      </w:r>
      <w:r w:rsidR="00A377ED" w:rsidRPr="00A17998">
        <w:rPr>
          <w:rFonts w:ascii="新宋体" w:eastAsia="新宋体" w:hAnsi="新宋体" w:cs="新宋体" w:hint="eastAsia"/>
          <w:b w:val="0"/>
          <w:kern w:val="0"/>
          <w:sz w:val="28"/>
          <w:szCs w:val="28"/>
        </w:rPr>
        <w:t>招标</w:t>
      </w:r>
      <w:r w:rsidR="002E4923" w:rsidRPr="00A17998">
        <w:rPr>
          <w:rFonts w:ascii="新宋体" w:eastAsia="新宋体" w:hAnsi="新宋体" w:cs="新宋体" w:hint="eastAsia"/>
          <w:b w:val="0"/>
          <w:kern w:val="0"/>
          <w:sz w:val="28"/>
          <w:szCs w:val="28"/>
        </w:rPr>
        <w:t>。</w:t>
      </w:r>
    </w:p>
    <w:p w:rsidR="00792D93" w:rsidRDefault="00ED7CDC" w:rsidP="00ED7CDC">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w:t>
      </w:r>
      <w:r w:rsidR="00452E41">
        <w:rPr>
          <w:rFonts w:ascii="新宋体" w:eastAsia="新宋体" w:hAnsi="新宋体" w:cs="新宋体" w:hint="eastAsia"/>
          <w:sz w:val="28"/>
          <w:szCs w:val="28"/>
        </w:rPr>
        <w:t>202</w:t>
      </w:r>
      <w:r w:rsidR="000B7220">
        <w:rPr>
          <w:rFonts w:ascii="新宋体" w:eastAsia="新宋体" w:hAnsi="新宋体" w:cs="新宋体" w:hint="eastAsia"/>
          <w:sz w:val="28"/>
          <w:szCs w:val="28"/>
        </w:rPr>
        <w:t>1-</w:t>
      </w:r>
      <w:r w:rsidR="00D04B0E">
        <w:rPr>
          <w:rFonts w:ascii="新宋体" w:eastAsia="新宋体" w:hAnsi="新宋体" w:cs="新宋体" w:hint="eastAsia"/>
          <w:sz w:val="28"/>
          <w:szCs w:val="28"/>
        </w:rPr>
        <w:t>0</w:t>
      </w:r>
      <w:r w:rsidR="00AF524E">
        <w:rPr>
          <w:rFonts w:ascii="新宋体" w:eastAsia="新宋体" w:hAnsi="新宋体" w:cs="新宋体" w:hint="eastAsia"/>
          <w:sz w:val="28"/>
          <w:szCs w:val="28"/>
        </w:rPr>
        <w:t>26</w:t>
      </w:r>
    </w:p>
    <w:p w:rsidR="00792D93" w:rsidRDefault="00ED7CDC" w:rsidP="00ED7CDC">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二、项目概况：</w:t>
      </w:r>
      <w:r w:rsidR="005340FA">
        <w:rPr>
          <w:rFonts w:ascii="新宋体" w:eastAsia="新宋体" w:hAnsi="新宋体" w:cs="新宋体" w:hint="eastAsia"/>
          <w:kern w:val="0"/>
          <w:sz w:val="28"/>
          <w:szCs w:val="28"/>
        </w:rPr>
        <w:t>哈密市妇女儿童医院设备采购项目【</w:t>
      </w:r>
      <w:r w:rsidR="005340FA" w:rsidRPr="00A17998">
        <w:rPr>
          <w:rFonts w:ascii="新宋体" w:eastAsia="新宋体" w:hAnsi="新宋体" w:cs="新宋体" w:hint="eastAsia"/>
          <w:kern w:val="0"/>
          <w:sz w:val="28"/>
          <w:szCs w:val="28"/>
        </w:rPr>
        <w:t>胎儿监护仪(一拖八)</w:t>
      </w:r>
      <w:r w:rsidR="005340FA">
        <w:rPr>
          <w:rFonts w:ascii="新宋体" w:eastAsia="新宋体" w:hAnsi="新宋体" w:cs="新宋体" w:hint="eastAsia"/>
          <w:kern w:val="0"/>
          <w:sz w:val="28"/>
          <w:szCs w:val="28"/>
        </w:rPr>
        <w:t>、床旁监护仪、新生儿多功能监护仪】</w:t>
      </w:r>
    </w:p>
    <w:tbl>
      <w:tblPr>
        <w:tblW w:w="4290" w:type="pct"/>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3"/>
        <w:gridCol w:w="991"/>
        <w:gridCol w:w="1030"/>
        <w:gridCol w:w="1884"/>
        <w:gridCol w:w="815"/>
      </w:tblGrid>
      <w:tr w:rsidR="00AF524E" w:rsidRPr="003F3B83" w:rsidTr="00AF524E">
        <w:trPr>
          <w:trHeight w:val="476"/>
          <w:jc w:val="center"/>
        </w:trPr>
        <w:tc>
          <w:tcPr>
            <w:tcW w:w="1816" w:type="pct"/>
            <w:tcMar>
              <w:top w:w="84" w:type="dxa"/>
              <w:left w:w="167" w:type="dxa"/>
              <w:bottom w:w="84" w:type="dxa"/>
              <w:right w:w="167" w:type="dxa"/>
            </w:tcMar>
            <w:vAlign w:val="center"/>
          </w:tcPr>
          <w:p w:rsidR="00AF524E" w:rsidRPr="00E1318F" w:rsidRDefault="00AF524E"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标项名称</w:t>
            </w:r>
          </w:p>
        </w:tc>
        <w:tc>
          <w:tcPr>
            <w:tcW w:w="668" w:type="pct"/>
            <w:tcMar>
              <w:top w:w="84" w:type="dxa"/>
              <w:left w:w="167" w:type="dxa"/>
              <w:bottom w:w="84" w:type="dxa"/>
              <w:right w:w="167" w:type="dxa"/>
            </w:tcMar>
            <w:vAlign w:val="center"/>
          </w:tcPr>
          <w:p w:rsidR="00AF524E" w:rsidRPr="00E1318F" w:rsidRDefault="00AF524E"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数量</w:t>
            </w:r>
          </w:p>
        </w:tc>
        <w:tc>
          <w:tcPr>
            <w:tcW w:w="694" w:type="pct"/>
            <w:tcMar>
              <w:top w:w="84" w:type="dxa"/>
              <w:left w:w="167" w:type="dxa"/>
              <w:bottom w:w="84" w:type="dxa"/>
              <w:right w:w="167" w:type="dxa"/>
            </w:tcMar>
            <w:vAlign w:val="center"/>
          </w:tcPr>
          <w:p w:rsidR="00AF524E" w:rsidRPr="00E1318F" w:rsidRDefault="00AF524E"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单位</w:t>
            </w:r>
          </w:p>
        </w:tc>
        <w:tc>
          <w:tcPr>
            <w:tcW w:w="1271" w:type="pct"/>
            <w:vAlign w:val="center"/>
          </w:tcPr>
          <w:p w:rsidR="00AF524E" w:rsidRPr="00E1318F" w:rsidRDefault="00AF524E"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简要规格描述</w:t>
            </w:r>
          </w:p>
        </w:tc>
        <w:tc>
          <w:tcPr>
            <w:tcW w:w="550" w:type="pct"/>
            <w:tcMar>
              <w:top w:w="84" w:type="dxa"/>
              <w:left w:w="167" w:type="dxa"/>
              <w:bottom w:w="84" w:type="dxa"/>
              <w:right w:w="167" w:type="dxa"/>
            </w:tcMar>
            <w:vAlign w:val="center"/>
          </w:tcPr>
          <w:p w:rsidR="00AF524E" w:rsidRPr="003F3B83" w:rsidRDefault="00AF524E" w:rsidP="00CA236F">
            <w:pPr>
              <w:pStyle w:val="DefaultText"/>
              <w:snapToGrid w:val="0"/>
              <w:spacing w:line="360" w:lineRule="auto"/>
              <w:jc w:val="center"/>
              <w:rPr>
                <w:rFonts w:ascii="仿宋_GB2312" w:eastAsia="仿宋_GB2312" w:hAnsi="仿宋"/>
                <w:color w:val="auto"/>
                <w:sz w:val="21"/>
                <w:szCs w:val="21"/>
              </w:rPr>
            </w:pPr>
            <w:r w:rsidRPr="003F3B83">
              <w:rPr>
                <w:rFonts w:ascii="仿宋_GB2312" w:eastAsia="仿宋_GB2312" w:hAnsi="仿宋" w:hint="eastAsia"/>
                <w:color w:val="auto"/>
                <w:sz w:val="21"/>
                <w:szCs w:val="21"/>
              </w:rPr>
              <w:t>备注</w:t>
            </w:r>
          </w:p>
        </w:tc>
      </w:tr>
      <w:tr w:rsidR="00AF524E" w:rsidRPr="003F3B83" w:rsidTr="00AF524E">
        <w:trPr>
          <w:trHeight w:val="630"/>
          <w:jc w:val="center"/>
        </w:trPr>
        <w:tc>
          <w:tcPr>
            <w:tcW w:w="1816" w:type="pct"/>
            <w:tcMar>
              <w:top w:w="84" w:type="dxa"/>
              <w:left w:w="167" w:type="dxa"/>
              <w:bottom w:w="84" w:type="dxa"/>
              <w:right w:w="167" w:type="dxa"/>
            </w:tcMar>
            <w:vAlign w:val="center"/>
          </w:tcPr>
          <w:p w:rsidR="00AF524E" w:rsidRPr="00A17998" w:rsidRDefault="00AF524E" w:rsidP="00CA236F">
            <w:pPr>
              <w:pStyle w:val="DefaultText"/>
              <w:snapToGrid w:val="0"/>
              <w:spacing w:line="360" w:lineRule="auto"/>
              <w:jc w:val="center"/>
              <w:rPr>
                <w:rFonts w:ascii="新宋体" w:eastAsia="新宋体" w:hAnsi="新宋体" w:cs="新宋体"/>
                <w:bCs/>
                <w:color w:val="auto"/>
                <w:w w:val="90"/>
                <w:sz w:val="28"/>
                <w:szCs w:val="28"/>
              </w:rPr>
            </w:pPr>
            <w:r w:rsidRPr="00A17998">
              <w:rPr>
                <w:rFonts w:ascii="新宋体" w:eastAsia="新宋体" w:hAnsi="新宋体" w:cs="新宋体" w:hint="eastAsia"/>
                <w:bCs/>
                <w:color w:val="auto"/>
                <w:w w:val="90"/>
                <w:sz w:val="28"/>
                <w:szCs w:val="28"/>
              </w:rPr>
              <w:t>床旁监护仪</w:t>
            </w:r>
          </w:p>
        </w:tc>
        <w:tc>
          <w:tcPr>
            <w:tcW w:w="668" w:type="pct"/>
            <w:tcMar>
              <w:top w:w="84" w:type="dxa"/>
              <w:left w:w="167" w:type="dxa"/>
              <w:bottom w:w="84" w:type="dxa"/>
              <w:right w:w="167" w:type="dxa"/>
            </w:tcMar>
            <w:vAlign w:val="center"/>
          </w:tcPr>
          <w:p w:rsidR="00AF524E" w:rsidRPr="00E1318F" w:rsidRDefault="00337494"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5</w:t>
            </w:r>
          </w:p>
        </w:tc>
        <w:tc>
          <w:tcPr>
            <w:tcW w:w="694" w:type="pct"/>
            <w:tcMar>
              <w:top w:w="84" w:type="dxa"/>
              <w:left w:w="167" w:type="dxa"/>
              <w:bottom w:w="84" w:type="dxa"/>
              <w:right w:w="167" w:type="dxa"/>
            </w:tcMar>
            <w:vAlign w:val="center"/>
          </w:tcPr>
          <w:p w:rsidR="00AF524E" w:rsidRPr="00E1318F" w:rsidRDefault="00AF524E"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台</w:t>
            </w:r>
          </w:p>
        </w:tc>
        <w:tc>
          <w:tcPr>
            <w:tcW w:w="1271" w:type="pct"/>
            <w:vAlign w:val="center"/>
          </w:tcPr>
          <w:p w:rsidR="00AF524E" w:rsidRPr="00E1318F" w:rsidRDefault="00AF524E"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550" w:type="pct"/>
            <w:tcMar>
              <w:top w:w="84" w:type="dxa"/>
              <w:left w:w="167" w:type="dxa"/>
              <w:bottom w:w="84" w:type="dxa"/>
              <w:right w:w="167" w:type="dxa"/>
            </w:tcMar>
            <w:vAlign w:val="center"/>
          </w:tcPr>
          <w:p w:rsidR="00AF524E" w:rsidRPr="003F3B83" w:rsidRDefault="00AF524E" w:rsidP="00CA236F">
            <w:pPr>
              <w:pStyle w:val="DefaultText"/>
              <w:snapToGrid w:val="0"/>
              <w:spacing w:line="360" w:lineRule="auto"/>
              <w:jc w:val="center"/>
              <w:rPr>
                <w:rFonts w:ascii="仿宋_GB2312" w:eastAsia="仿宋_GB2312" w:hAnsi="仿宋"/>
                <w:color w:val="auto"/>
                <w:sz w:val="21"/>
                <w:szCs w:val="21"/>
              </w:rPr>
            </w:pPr>
          </w:p>
        </w:tc>
      </w:tr>
      <w:tr w:rsidR="00AF524E" w:rsidRPr="003F3B83" w:rsidTr="00AF524E">
        <w:trPr>
          <w:trHeight w:val="630"/>
          <w:jc w:val="center"/>
        </w:trPr>
        <w:tc>
          <w:tcPr>
            <w:tcW w:w="1816" w:type="pct"/>
            <w:tcMar>
              <w:top w:w="84" w:type="dxa"/>
              <w:left w:w="167" w:type="dxa"/>
              <w:bottom w:w="84" w:type="dxa"/>
              <w:right w:w="167" w:type="dxa"/>
            </w:tcMar>
            <w:vAlign w:val="center"/>
          </w:tcPr>
          <w:p w:rsidR="00AF524E" w:rsidRPr="00A17998" w:rsidRDefault="00AF524E" w:rsidP="00A17998">
            <w:pPr>
              <w:pStyle w:val="DefaultText"/>
              <w:snapToGrid w:val="0"/>
              <w:spacing w:line="360" w:lineRule="auto"/>
              <w:rPr>
                <w:rFonts w:asciiTheme="minorEastAsia" w:eastAsiaTheme="minorEastAsia" w:hAnsiTheme="minorEastAsia"/>
                <w:w w:val="90"/>
                <w:sz w:val="30"/>
                <w:szCs w:val="30"/>
              </w:rPr>
            </w:pPr>
            <w:r w:rsidRPr="00A17998">
              <w:rPr>
                <w:rFonts w:ascii="新宋体" w:eastAsia="新宋体" w:hAnsi="新宋体" w:cs="新宋体" w:hint="eastAsia"/>
                <w:bCs/>
                <w:color w:val="auto"/>
                <w:w w:val="90"/>
                <w:sz w:val="28"/>
                <w:szCs w:val="28"/>
              </w:rPr>
              <w:t>胎儿监护仪(一拖八)</w:t>
            </w:r>
          </w:p>
        </w:tc>
        <w:tc>
          <w:tcPr>
            <w:tcW w:w="668" w:type="pct"/>
            <w:tcMar>
              <w:top w:w="84" w:type="dxa"/>
              <w:left w:w="167" w:type="dxa"/>
              <w:bottom w:w="84" w:type="dxa"/>
              <w:right w:w="167" w:type="dxa"/>
            </w:tcMar>
            <w:vAlign w:val="center"/>
          </w:tcPr>
          <w:p w:rsidR="00AF524E" w:rsidRPr="00E1318F" w:rsidRDefault="00AF524E"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1</w:t>
            </w:r>
          </w:p>
        </w:tc>
        <w:tc>
          <w:tcPr>
            <w:tcW w:w="694" w:type="pct"/>
            <w:tcMar>
              <w:top w:w="84" w:type="dxa"/>
              <w:left w:w="167" w:type="dxa"/>
              <w:bottom w:w="84" w:type="dxa"/>
              <w:right w:w="167" w:type="dxa"/>
            </w:tcMar>
            <w:vAlign w:val="center"/>
          </w:tcPr>
          <w:p w:rsidR="00AF524E" w:rsidRDefault="00AF524E"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套</w:t>
            </w:r>
          </w:p>
        </w:tc>
        <w:tc>
          <w:tcPr>
            <w:tcW w:w="1271" w:type="pct"/>
            <w:vAlign w:val="center"/>
          </w:tcPr>
          <w:p w:rsidR="00AF524E" w:rsidRPr="00E1318F" w:rsidRDefault="00AF524E"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550" w:type="pct"/>
            <w:tcMar>
              <w:top w:w="84" w:type="dxa"/>
              <w:left w:w="167" w:type="dxa"/>
              <w:bottom w:w="84" w:type="dxa"/>
              <w:right w:w="167" w:type="dxa"/>
            </w:tcMar>
            <w:vAlign w:val="center"/>
          </w:tcPr>
          <w:p w:rsidR="00AF524E" w:rsidRPr="003F3B83" w:rsidRDefault="00AF524E" w:rsidP="00CA236F">
            <w:pPr>
              <w:pStyle w:val="DefaultText"/>
              <w:snapToGrid w:val="0"/>
              <w:spacing w:line="360" w:lineRule="auto"/>
              <w:jc w:val="center"/>
              <w:rPr>
                <w:rFonts w:ascii="仿宋_GB2312" w:eastAsia="仿宋_GB2312" w:hAnsi="仿宋"/>
                <w:color w:val="auto"/>
                <w:sz w:val="21"/>
                <w:szCs w:val="21"/>
              </w:rPr>
            </w:pPr>
          </w:p>
        </w:tc>
      </w:tr>
      <w:tr w:rsidR="00AF524E" w:rsidRPr="003F3B83" w:rsidTr="00AF524E">
        <w:trPr>
          <w:trHeight w:val="521"/>
          <w:jc w:val="center"/>
        </w:trPr>
        <w:tc>
          <w:tcPr>
            <w:tcW w:w="1816" w:type="pct"/>
            <w:tcMar>
              <w:top w:w="84" w:type="dxa"/>
              <w:left w:w="167" w:type="dxa"/>
              <w:bottom w:w="84" w:type="dxa"/>
              <w:right w:w="167" w:type="dxa"/>
            </w:tcMar>
            <w:vAlign w:val="center"/>
          </w:tcPr>
          <w:p w:rsidR="00AF524E" w:rsidRPr="00035A00" w:rsidRDefault="00AF524E" w:rsidP="00A17998">
            <w:pPr>
              <w:pStyle w:val="DefaultText"/>
              <w:snapToGrid w:val="0"/>
              <w:spacing w:line="360" w:lineRule="auto"/>
              <w:rPr>
                <w:rFonts w:ascii="新宋体" w:eastAsia="新宋体" w:hAnsi="新宋体" w:cs="新宋体"/>
                <w:bCs/>
                <w:color w:val="auto"/>
                <w:sz w:val="30"/>
                <w:szCs w:val="30"/>
              </w:rPr>
            </w:pPr>
            <w:r w:rsidRPr="00A17998">
              <w:rPr>
                <w:rFonts w:ascii="新宋体" w:eastAsia="新宋体" w:hAnsi="新宋体" w:cs="新宋体" w:hint="eastAsia"/>
                <w:bCs/>
                <w:color w:val="auto"/>
                <w:w w:val="90"/>
                <w:sz w:val="28"/>
                <w:szCs w:val="28"/>
              </w:rPr>
              <w:t>新生儿多功能监护仪</w:t>
            </w:r>
          </w:p>
        </w:tc>
        <w:tc>
          <w:tcPr>
            <w:tcW w:w="668" w:type="pct"/>
            <w:tcMar>
              <w:top w:w="84" w:type="dxa"/>
              <w:left w:w="167" w:type="dxa"/>
              <w:bottom w:w="84" w:type="dxa"/>
              <w:right w:w="167" w:type="dxa"/>
            </w:tcMar>
            <w:vAlign w:val="center"/>
          </w:tcPr>
          <w:p w:rsidR="00AF524E" w:rsidRPr="00E1318F" w:rsidRDefault="00337494"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5</w:t>
            </w:r>
          </w:p>
        </w:tc>
        <w:tc>
          <w:tcPr>
            <w:tcW w:w="694" w:type="pct"/>
            <w:tcMar>
              <w:top w:w="84" w:type="dxa"/>
              <w:left w:w="167" w:type="dxa"/>
              <w:bottom w:w="84" w:type="dxa"/>
              <w:right w:w="167" w:type="dxa"/>
            </w:tcMar>
            <w:vAlign w:val="center"/>
          </w:tcPr>
          <w:p w:rsidR="00AF524E" w:rsidRPr="00E1318F" w:rsidRDefault="00AF524E"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台</w:t>
            </w:r>
          </w:p>
        </w:tc>
        <w:tc>
          <w:tcPr>
            <w:tcW w:w="1271" w:type="pct"/>
            <w:vAlign w:val="center"/>
          </w:tcPr>
          <w:p w:rsidR="00AF524E" w:rsidRPr="00E1318F" w:rsidRDefault="00AF524E"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550" w:type="pct"/>
            <w:tcMar>
              <w:top w:w="84" w:type="dxa"/>
              <w:left w:w="167" w:type="dxa"/>
              <w:bottom w:w="84" w:type="dxa"/>
              <w:right w:w="167" w:type="dxa"/>
            </w:tcMar>
            <w:vAlign w:val="center"/>
          </w:tcPr>
          <w:p w:rsidR="00AF524E" w:rsidRPr="003F3B83" w:rsidRDefault="00AF524E" w:rsidP="00CA236F">
            <w:pPr>
              <w:pStyle w:val="DefaultText"/>
              <w:snapToGrid w:val="0"/>
              <w:spacing w:line="360" w:lineRule="auto"/>
              <w:jc w:val="center"/>
              <w:rPr>
                <w:rFonts w:ascii="仿宋_GB2312" w:eastAsia="仿宋_GB2312" w:hAnsi="仿宋"/>
                <w:color w:val="auto"/>
                <w:sz w:val="21"/>
                <w:szCs w:val="21"/>
              </w:rPr>
            </w:pPr>
          </w:p>
        </w:tc>
      </w:tr>
    </w:tbl>
    <w:p w:rsidR="00035A00" w:rsidRDefault="00035A00" w:rsidP="00035A00">
      <w:pPr>
        <w:spacing w:line="360" w:lineRule="auto"/>
        <w:jc w:val="left"/>
        <w:rPr>
          <w:rFonts w:ascii="新宋体" w:eastAsia="新宋体" w:hAnsi="新宋体" w:cs="新宋体"/>
          <w:bCs/>
          <w:sz w:val="28"/>
          <w:szCs w:val="28"/>
        </w:rPr>
      </w:pPr>
    </w:p>
    <w:p w:rsidR="00452E41" w:rsidRDefault="00ED7CDC" w:rsidP="00E1318F">
      <w:pPr>
        <w:pStyle w:val="a5"/>
        <w:widowControl/>
        <w:spacing w:line="360" w:lineRule="auto"/>
        <w:ind w:firstLineChars="98" w:firstLine="274"/>
        <w:rPr>
          <w:rFonts w:ascii="新宋体" w:eastAsia="新宋体" w:hAnsi="新宋体" w:cs="新宋体"/>
          <w:bCs/>
          <w:sz w:val="28"/>
          <w:szCs w:val="28"/>
        </w:rPr>
      </w:pPr>
      <w:r>
        <w:rPr>
          <w:rFonts w:ascii="新宋体" w:eastAsia="新宋体" w:hAnsi="新宋体" w:cs="新宋体" w:hint="eastAsia"/>
          <w:bCs/>
          <w:sz w:val="28"/>
          <w:szCs w:val="28"/>
        </w:rPr>
        <w:t>三、建设地点：</w:t>
      </w:r>
      <w:r w:rsidR="00452E41" w:rsidRPr="00452E41">
        <w:rPr>
          <w:rFonts w:ascii="新宋体" w:eastAsia="新宋体" w:hAnsi="新宋体" w:cs="新宋体" w:hint="eastAsia"/>
          <w:bCs/>
          <w:sz w:val="28"/>
          <w:szCs w:val="28"/>
        </w:rPr>
        <w:t>哈密市</w:t>
      </w:r>
      <w:r w:rsidR="00A17998">
        <w:rPr>
          <w:rFonts w:ascii="新宋体" w:eastAsia="新宋体" w:hAnsi="新宋体" w:cs="新宋体" w:hint="eastAsia"/>
          <w:bCs/>
          <w:sz w:val="28"/>
          <w:szCs w:val="28"/>
        </w:rPr>
        <w:t>妇女儿童医院</w:t>
      </w:r>
    </w:p>
    <w:p w:rsidR="00792D93" w:rsidRDefault="00ED7CDC" w:rsidP="00ED7CDC">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四、资金来源：</w:t>
      </w:r>
      <w:r w:rsidR="00A17998">
        <w:rPr>
          <w:rFonts w:ascii="新宋体" w:eastAsia="新宋体" w:hAnsi="新宋体" w:cs="新宋体" w:hint="eastAsia"/>
          <w:bCs/>
          <w:sz w:val="28"/>
          <w:szCs w:val="28"/>
        </w:rPr>
        <w:t>援疆资金</w:t>
      </w:r>
    </w:p>
    <w:p w:rsidR="00792D93" w:rsidRDefault="00ED7CDC" w:rsidP="00ED7CDC">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792D93" w:rsidRDefault="00ED7CDC" w:rsidP="00ED7CDC">
      <w:pPr>
        <w:pStyle w:val="a5"/>
        <w:widowControl/>
        <w:spacing w:line="360" w:lineRule="auto"/>
        <w:ind w:firstLineChars="100" w:firstLine="280"/>
        <w:jc w:val="both"/>
        <w:rPr>
          <w:rFonts w:ascii="新宋体" w:eastAsia="新宋体" w:hAnsi="新宋体" w:cs="新宋体"/>
          <w:color w:val="FF0000"/>
          <w:sz w:val="28"/>
          <w:szCs w:val="28"/>
          <w:shd w:val="clear" w:color="auto" w:fill="FFFFFF"/>
        </w:rPr>
      </w:pPr>
      <w:r>
        <w:rPr>
          <w:rFonts w:ascii="新宋体" w:eastAsia="新宋体" w:hAnsi="新宋体" w:cs="新宋体" w:hint="eastAsia"/>
          <w:bCs/>
          <w:color w:val="333333"/>
          <w:sz w:val="28"/>
          <w:szCs w:val="28"/>
          <w:shd w:val="clear" w:color="auto" w:fill="FFFFFF"/>
        </w:rPr>
        <w:t>六</w:t>
      </w:r>
      <w:r>
        <w:rPr>
          <w:rFonts w:ascii="新宋体" w:eastAsia="新宋体" w:hAnsi="新宋体" w:cs="新宋体" w:hint="eastAsia"/>
          <w:bCs/>
          <w:sz w:val="28"/>
          <w:szCs w:val="28"/>
          <w:shd w:val="clear" w:color="auto" w:fill="FFFFFF"/>
        </w:rPr>
        <w:t>、</w:t>
      </w:r>
      <w:r w:rsidR="00A45B97">
        <w:rPr>
          <w:rFonts w:ascii="新宋体" w:eastAsia="新宋体" w:hAnsi="新宋体" w:cs="新宋体" w:hint="eastAsia"/>
          <w:bCs/>
          <w:sz w:val="28"/>
          <w:szCs w:val="28"/>
          <w:shd w:val="clear" w:color="auto" w:fill="FFFFFF"/>
        </w:rPr>
        <w:t>交货期</w:t>
      </w:r>
      <w:r>
        <w:rPr>
          <w:rFonts w:ascii="新宋体" w:eastAsia="新宋体" w:hAnsi="新宋体" w:cs="新宋体" w:hint="eastAsia"/>
          <w:bCs/>
          <w:sz w:val="28"/>
          <w:szCs w:val="28"/>
          <w:shd w:val="clear" w:color="auto" w:fill="FFFFFF"/>
        </w:rPr>
        <w:t>：</w:t>
      </w:r>
      <w:r w:rsidR="002F15AB">
        <w:rPr>
          <w:rFonts w:ascii="新宋体" w:eastAsia="新宋体" w:hAnsi="新宋体" w:cs="新宋体" w:hint="eastAsia"/>
          <w:bCs/>
          <w:color w:val="FF0000"/>
          <w:sz w:val="28"/>
          <w:szCs w:val="28"/>
        </w:rPr>
        <w:t>6</w:t>
      </w:r>
      <w:r w:rsidR="00A45B97" w:rsidRPr="005A1015">
        <w:rPr>
          <w:rFonts w:ascii="新宋体" w:eastAsia="新宋体" w:hAnsi="新宋体" w:cs="新宋体" w:hint="eastAsia"/>
          <w:bCs/>
          <w:color w:val="FF0000"/>
          <w:sz w:val="28"/>
          <w:szCs w:val="28"/>
        </w:rPr>
        <w:t>0</w:t>
      </w:r>
      <w:r w:rsidRPr="00A45B97">
        <w:rPr>
          <w:rFonts w:ascii="新宋体" w:eastAsia="新宋体" w:hAnsi="新宋体" w:cs="新宋体" w:hint="eastAsia"/>
          <w:bCs/>
          <w:sz w:val="28"/>
          <w:szCs w:val="28"/>
        </w:rPr>
        <w:t>天。</w:t>
      </w:r>
    </w:p>
    <w:p w:rsidR="00792D93" w:rsidRDefault="00ED7CDC" w:rsidP="00ED7CDC">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0B7220" w:rsidRDefault="00ED7CDC" w:rsidP="000B7220">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lastRenderedPageBreak/>
        <w:t xml:space="preserve">1、 </w:t>
      </w:r>
      <w:r w:rsidR="00A16C8C">
        <w:rPr>
          <w:rFonts w:ascii="宋体" w:eastAsia="宋体" w:hAnsi="宋体" w:cs="宋体" w:hint="eastAsia"/>
          <w:sz w:val="28"/>
          <w:szCs w:val="28"/>
        </w:rPr>
        <w:t xml:space="preserve"> </w:t>
      </w:r>
      <w:r w:rsidR="00A16C8C" w:rsidRPr="00A16C8C">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sidR="00FD64C8">
        <w:rPr>
          <w:rFonts w:ascii="宋体" w:eastAsia="宋体" w:hAnsi="宋体" w:cs="宋体" w:hint="eastAsia"/>
          <w:kern w:val="0"/>
          <w:sz w:val="28"/>
          <w:szCs w:val="28"/>
        </w:rPr>
        <w:t>20</w:t>
      </w:r>
      <w:r w:rsidR="00A16C8C" w:rsidRPr="00A16C8C">
        <w:rPr>
          <w:rFonts w:ascii="宋体" w:eastAsia="宋体" w:hAnsi="宋体" w:cs="宋体"/>
          <w:kern w:val="0"/>
          <w:sz w:val="28"/>
          <w:szCs w:val="28"/>
        </w:rPr>
        <w:t>年度的财务审计报告</w:t>
      </w:r>
      <w:r w:rsidR="001E2940">
        <w:rPr>
          <w:rFonts w:ascii="宋体" w:eastAsia="宋体" w:hAnsi="宋体" w:cs="宋体" w:hint="eastAsia"/>
          <w:kern w:val="0"/>
          <w:sz w:val="28"/>
          <w:szCs w:val="28"/>
        </w:rPr>
        <w:t>；</w:t>
      </w:r>
      <w:r w:rsidR="00A16C8C" w:rsidRPr="00A16C8C">
        <w:rPr>
          <w:rFonts w:ascii="宋体" w:eastAsia="宋体" w:hAnsi="宋体" w:cs="宋体"/>
          <w:kern w:val="0"/>
          <w:sz w:val="28"/>
          <w:szCs w:val="28"/>
        </w:rPr>
        <w:t>）；（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章）。 （6）法律、行政法规规定的其他条件。</w:t>
      </w:r>
      <w:r>
        <w:rPr>
          <w:rFonts w:ascii="宋体" w:eastAsia="宋体" w:hAnsi="宋体" w:cs="宋体"/>
          <w:kern w:val="0"/>
          <w:sz w:val="28"/>
          <w:szCs w:val="28"/>
        </w:rPr>
        <w:br/>
      </w:r>
      <w:r>
        <w:rPr>
          <w:rFonts w:ascii="宋体" w:eastAsia="宋体" w:hAnsi="宋体" w:cs="宋体" w:hint="eastAsia"/>
          <w:kern w:val="0"/>
          <w:sz w:val="28"/>
          <w:szCs w:val="28"/>
        </w:rPr>
        <w:t xml:space="preserve">   </w:t>
      </w:r>
      <w:r w:rsidR="00012F7B">
        <w:rPr>
          <w:rFonts w:ascii="宋体" w:hAnsi="宋体" w:cs="宋体" w:hint="eastAsia"/>
          <w:kern w:val="0"/>
          <w:sz w:val="28"/>
          <w:szCs w:val="28"/>
        </w:rPr>
        <w:t xml:space="preserve"> </w:t>
      </w:r>
      <w:r w:rsidR="00012F7B">
        <w:rPr>
          <w:rFonts w:ascii="宋体" w:hAnsi="宋体" w:cs="宋体"/>
          <w:kern w:val="0"/>
          <w:sz w:val="28"/>
          <w:szCs w:val="28"/>
        </w:rPr>
        <w:t>2</w:t>
      </w:r>
      <w:r w:rsidR="00012F7B" w:rsidRPr="00A16C8C">
        <w:rPr>
          <w:rFonts w:ascii="宋体" w:hAnsi="宋体" w:cs="宋体"/>
          <w:kern w:val="0"/>
          <w:sz w:val="28"/>
          <w:szCs w:val="28"/>
        </w:rPr>
        <w:t>、投标人为制造商的须提供《医疗器械生产许可证》；投标人为经销商的须提供《医疗器械经营许可证》</w:t>
      </w:r>
      <w:r w:rsidR="00012F7B">
        <w:rPr>
          <w:rFonts w:ascii="宋体" w:hAnsi="宋体" w:cs="宋体" w:hint="eastAsia"/>
          <w:kern w:val="0"/>
          <w:sz w:val="28"/>
          <w:szCs w:val="28"/>
        </w:rPr>
        <w:t>及</w:t>
      </w:r>
      <w:r w:rsidR="00012F7B" w:rsidRPr="00A16C8C">
        <w:rPr>
          <w:rFonts w:ascii="宋体" w:hAnsi="宋体" w:cs="宋体"/>
          <w:kern w:val="0"/>
          <w:sz w:val="28"/>
          <w:szCs w:val="28"/>
        </w:rPr>
        <w:t>《医疗器械经营备案凭证》；所有证件均应在有效期内。</w:t>
      </w:r>
      <w:r w:rsidRPr="00A16C8C">
        <w:rPr>
          <w:rFonts w:ascii="宋体" w:eastAsia="宋体" w:hAnsi="宋体" w:cs="宋体"/>
          <w:kern w:val="0"/>
          <w:sz w:val="28"/>
          <w:szCs w:val="28"/>
        </w:rPr>
        <w:br/>
      </w:r>
      <w:r w:rsidRPr="00A16C8C">
        <w:rPr>
          <w:rFonts w:ascii="宋体" w:eastAsia="宋体" w:hAnsi="宋体" w:cs="宋体" w:hint="eastAsia"/>
          <w:kern w:val="0"/>
          <w:sz w:val="28"/>
          <w:szCs w:val="28"/>
        </w:rPr>
        <w:t xml:space="preserve">   </w:t>
      </w:r>
      <w:r w:rsidR="00236FF3">
        <w:rPr>
          <w:rFonts w:ascii="宋体" w:eastAsia="宋体" w:hAnsi="宋体" w:cs="宋体" w:hint="eastAsia"/>
          <w:kern w:val="0"/>
          <w:sz w:val="28"/>
          <w:szCs w:val="28"/>
        </w:rPr>
        <w:t>3</w:t>
      </w:r>
      <w:r w:rsidRPr="00A16C8C">
        <w:rPr>
          <w:rFonts w:ascii="宋体" w:eastAsia="宋体" w:hAnsi="宋体" w:cs="宋体"/>
          <w:kern w:val="0"/>
          <w:sz w:val="28"/>
          <w:szCs w:val="28"/>
        </w:rPr>
        <w:t>、 投标人近三年无因投标申请人违约或不恰当履约引起的合同终止、纠纷、争议、仲裁和公诉纪录；投标人必须提供无行贿犯罪记录证明（在中国裁判文书网（http://wenshu.court.gov</w:t>
      </w:r>
      <w:r>
        <w:rPr>
          <w:rFonts w:ascii="宋体" w:eastAsia="宋体" w:hAnsi="宋体" w:cs="宋体"/>
          <w:kern w:val="0"/>
          <w:sz w:val="28"/>
          <w:szCs w:val="28"/>
        </w:rPr>
        <w:t>.cn/）查询，查询时间必须在公告期内）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Pr>
          <w:rFonts w:ascii="宋体" w:eastAsia="宋体" w:hAnsi="宋体" w:cs="宋体" w:hint="eastAsia"/>
          <w:kern w:val="0"/>
          <w:sz w:val="28"/>
          <w:szCs w:val="28"/>
        </w:rPr>
        <w:t xml:space="preserve">   </w:t>
      </w:r>
      <w:r w:rsidR="00236FF3">
        <w:rPr>
          <w:rFonts w:ascii="宋体" w:eastAsia="宋体" w:hAnsi="宋体" w:cs="宋体" w:hint="eastAsia"/>
          <w:kern w:val="0"/>
          <w:sz w:val="28"/>
          <w:szCs w:val="28"/>
        </w:rPr>
        <w:t>4</w:t>
      </w:r>
      <w:r>
        <w:rPr>
          <w:rFonts w:ascii="宋体" w:eastAsia="宋体" w:hAnsi="宋体" w:cs="宋体"/>
          <w:kern w:val="0"/>
          <w:sz w:val="28"/>
          <w:szCs w:val="28"/>
        </w:rPr>
        <w:t>、 投标人不能是被列入“信用中国”网站(www.creditchina.gov.cn)失信被执行人、重大税收违法案件当事人名单的供应商，不能是被列入“中国政府采购网”网站</w:t>
      </w:r>
      <w:r>
        <w:rPr>
          <w:rFonts w:ascii="宋体" w:eastAsia="宋体" w:hAnsi="宋体" w:cs="宋体"/>
          <w:kern w:val="0"/>
          <w:sz w:val="28"/>
          <w:szCs w:val="28"/>
        </w:rPr>
        <w:lastRenderedPageBreak/>
        <w:t>（www.ccgp.gov.cn）政府采购严重违法失信行为记录名单中仍在处罚期被禁止参加政府采购活动的供应商</w:t>
      </w:r>
      <w:r>
        <w:rPr>
          <w:rFonts w:ascii="宋体" w:eastAsia="宋体" w:hAnsi="宋体" w:cs="宋体" w:hint="eastAsia"/>
          <w:kern w:val="0"/>
          <w:sz w:val="28"/>
          <w:szCs w:val="28"/>
        </w:rPr>
        <w:t>；</w:t>
      </w:r>
    </w:p>
    <w:p w:rsidR="000B7220" w:rsidRDefault="00ED7CDC" w:rsidP="00D319BE">
      <w:pPr>
        <w:pStyle w:val="a5"/>
        <w:spacing w:before="60" w:after="60"/>
        <w:jc w:val="both"/>
        <w:rPr>
          <w:rFonts w:ascii="宋体" w:eastAsia="宋体" w:hAnsi="宋体" w:cs="宋体"/>
          <w:sz w:val="28"/>
          <w:szCs w:val="28"/>
        </w:rPr>
      </w:pPr>
      <w:r>
        <w:rPr>
          <w:rFonts w:ascii="宋体" w:eastAsia="宋体" w:hAnsi="宋体" w:cs="宋体" w:hint="eastAsia"/>
          <w:sz w:val="28"/>
          <w:szCs w:val="28"/>
        </w:rPr>
        <w:t xml:space="preserve">  </w:t>
      </w:r>
      <w:r w:rsidR="00236FF3">
        <w:rPr>
          <w:rFonts w:ascii="宋体" w:eastAsia="宋体" w:hAnsi="宋体" w:cs="宋体" w:hint="eastAsia"/>
          <w:sz w:val="28"/>
          <w:szCs w:val="28"/>
        </w:rPr>
        <w:t>5</w:t>
      </w:r>
      <w:r>
        <w:rPr>
          <w:rFonts w:ascii="宋体" w:eastAsia="宋体" w:hAnsi="宋体" w:cs="宋体"/>
          <w:sz w:val="28"/>
          <w:szCs w:val="28"/>
        </w:rPr>
        <w:t>、 法人代表或其委托代理人应携带本人身份证原件及复印件，委托代理人还应携带《法人代表授权委托书》</w:t>
      </w:r>
      <w:r>
        <w:rPr>
          <w:rFonts w:ascii="宋体" w:eastAsia="宋体" w:hAnsi="宋体" w:cs="宋体" w:hint="eastAsia"/>
          <w:sz w:val="28"/>
          <w:szCs w:val="28"/>
        </w:rPr>
        <w:t xml:space="preserve">； </w:t>
      </w:r>
    </w:p>
    <w:p w:rsidR="00236FF3" w:rsidRPr="002F0AE9" w:rsidRDefault="00236FF3" w:rsidP="00236FF3">
      <w:pPr>
        <w:widowControl/>
        <w:spacing w:before="75" w:after="75" w:line="360" w:lineRule="atLeast"/>
        <w:jc w:val="left"/>
        <w:rPr>
          <w:rFonts w:ascii="宋体" w:eastAsia="宋体" w:hAnsi="宋体" w:cs="宋体"/>
          <w:kern w:val="0"/>
          <w:sz w:val="28"/>
          <w:szCs w:val="28"/>
        </w:rPr>
      </w:pPr>
      <w:r>
        <w:rPr>
          <w:rFonts w:ascii="仿宋" w:eastAsia="仿宋" w:hAnsi="仿宋" w:cs="Arial" w:hint="eastAsia"/>
          <w:color w:val="000000"/>
          <w:kern w:val="0"/>
          <w:sz w:val="27"/>
          <w:szCs w:val="27"/>
        </w:rPr>
        <w:t xml:space="preserve">  6、</w:t>
      </w:r>
      <w:r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236FF3" w:rsidRPr="002F0AE9" w:rsidRDefault="00236FF3" w:rsidP="00236FF3">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236FF3" w:rsidRPr="002F0AE9" w:rsidRDefault="00236FF3" w:rsidP="00236FF3">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236FF3" w:rsidRPr="002F0AE9" w:rsidRDefault="00236FF3" w:rsidP="00236FF3">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236FF3" w:rsidRPr="002F0AE9" w:rsidRDefault="00236FF3" w:rsidP="00236FF3">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地址∶哈密市融合路2号哈密市政务服务和公共资源交易中心二楼203房间信用服务窗口</w:t>
      </w:r>
    </w:p>
    <w:p w:rsidR="00236FF3" w:rsidRPr="002F0AE9" w:rsidRDefault="00236FF3" w:rsidP="00236FF3">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联系电话∶0902-2203560</w:t>
      </w:r>
    </w:p>
    <w:p w:rsidR="00236FF3" w:rsidRPr="002F0AE9" w:rsidRDefault="00236FF3" w:rsidP="00236FF3">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236FF3" w:rsidRPr="002F0AE9" w:rsidRDefault="00236FF3" w:rsidP="00236FF3">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236FF3" w:rsidRPr="002F0AE9" w:rsidRDefault="00236FF3" w:rsidP="00236FF3">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236FF3" w:rsidRPr="00236FF3" w:rsidRDefault="00236FF3" w:rsidP="00236FF3">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792D93" w:rsidRPr="00452E41" w:rsidRDefault="00236FF3" w:rsidP="000B7220">
      <w:pPr>
        <w:pStyle w:val="a5"/>
        <w:spacing w:before="60" w:after="60"/>
        <w:ind w:firstLineChars="100" w:firstLine="280"/>
        <w:jc w:val="both"/>
        <w:rPr>
          <w:rFonts w:ascii="宋体" w:eastAsia="宋体" w:hAnsi="宋体" w:cs="宋体"/>
          <w:sz w:val="28"/>
          <w:szCs w:val="28"/>
        </w:rPr>
      </w:pPr>
      <w:r>
        <w:rPr>
          <w:rFonts w:ascii="宋体" w:eastAsia="宋体" w:hAnsi="宋体" w:cs="宋体" w:hint="eastAsia"/>
          <w:sz w:val="28"/>
          <w:szCs w:val="28"/>
        </w:rPr>
        <w:t>7</w:t>
      </w:r>
      <w:r w:rsidR="000B7220" w:rsidRPr="00A16C8C">
        <w:rPr>
          <w:rFonts w:ascii="宋体" w:eastAsia="宋体" w:hAnsi="宋体" w:cs="宋体" w:hint="eastAsia"/>
          <w:sz w:val="28"/>
          <w:szCs w:val="28"/>
        </w:rPr>
        <w:t>、本项目不接受联合体投标。</w:t>
      </w:r>
    </w:p>
    <w:p w:rsidR="00792D93" w:rsidRDefault="00236FF3" w:rsidP="00ED7CDC">
      <w:pPr>
        <w:pStyle w:val="a5"/>
        <w:widowControl/>
        <w:spacing w:line="360" w:lineRule="auto"/>
        <w:ind w:firstLineChars="100" w:firstLine="280"/>
        <w:rPr>
          <w:rFonts w:ascii="宋体" w:eastAsia="宋体" w:hAnsi="宋体" w:cs="宋体"/>
          <w:sz w:val="28"/>
          <w:szCs w:val="28"/>
        </w:rPr>
      </w:pPr>
      <w:r>
        <w:rPr>
          <w:rFonts w:ascii="宋体" w:eastAsia="宋体" w:hAnsi="宋体" w:cs="宋体" w:hint="eastAsia"/>
          <w:sz w:val="28"/>
          <w:szCs w:val="28"/>
        </w:rPr>
        <w:lastRenderedPageBreak/>
        <w:t>8</w:t>
      </w:r>
      <w:r w:rsidR="00ED7CDC">
        <w:rPr>
          <w:rFonts w:ascii="宋体" w:eastAsia="宋体" w:hAnsi="宋体" w:cs="宋体" w:hint="eastAsia"/>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792D93" w:rsidRDefault="00ED7CDC" w:rsidP="00ED7CDC">
      <w:pPr>
        <w:pStyle w:val="a5"/>
        <w:widowControl/>
        <w:spacing w:line="360" w:lineRule="auto"/>
        <w:rPr>
          <w:rFonts w:ascii="宋体" w:eastAsia="宋体" w:hAnsi="宋体" w:cs="宋体"/>
          <w:b/>
          <w:sz w:val="28"/>
          <w:szCs w:val="28"/>
        </w:rPr>
      </w:pPr>
      <w:r>
        <w:rPr>
          <w:rFonts w:ascii="宋体" w:eastAsia="宋体" w:hAnsi="宋体" w:cs="宋体" w:hint="eastAsia"/>
          <w:bCs/>
          <w:sz w:val="28"/>
          <w:szCs w:val="28"/>
        </w:rPr>
        <w:t>八、报名需提供的证件及资料：</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w:t>
      </w:r>
      <w:r w:rsidR="00452E41">
        <w:rPr>
          <w:rFonts w:ascii="宋体" w:eastAsia="宋体" w:hAnsi="宋体" w:cs="宋体" w:hint="eastAsia"/>
          <w:sz w:val="28"/>
          <w:szCs w:val="28"/>
        </w:rPr>
        <w:t>202</w:t>
      </w:r>
      <w:r w:rsidR="000B7220">
        <w:rPr>
          <w:rFonts w:ascii="宋体" w:eastAsia="宋体" w:hAnsi="宋体" w:cs="宋体" w:hint="eastAsia"/>
          <w:sz w:val="28"/>
          <w:szCs w:val="28"/>
        </w:rPr>
        <w:t>1</w:t>
      </w:r>
      <w:r>
        <w:rPr>
          <w:rFonts w:ascii="宋体" w:eastAsia="宋体" w:hAnsi="宋体" w:cs="宋体" w:hint="eastAsia"/>
          <w:sz w:val="28"/>
          <w:szCs w:val="28"/>
        </w:rPr>
        <w:t xml:space="preserve"> 年</w:t>
      </w:r>
      <w:r w:rsidR="00236FF3">
        <w:rPr>
          <w:rFonts w:ascii="宋体" w:eastAsia="宋体" w:hAnsi="宋体" w:cs="宋体" w:hint="eastAsia"/>
          <w:sz w:val="28"/>
          <w:szCs w:val="28"/>
        </w:rPr>
        <w:t>1</w:t>
      </w:r>
      <w:r w:rsidR="00F90CAE">
        <w:rPr>
          <w:rFonts w:ascii="宋体" w:eastAsia="宋体" w:hAnsi="宋体" w:cs="宋体" w:hint="eastAsia"/>
          <w:sz w:val="28"/>
          <w:szCs w:val="28"/>
        </w:rPr>
        <w:t>1</w:t>
      </w:r>
      <w:r>
        <w:rPr>
          <w:rFonts w:ascii="宋体" w:eastAsia="宋体" w:hAnsi="宋体" w:cs="宋体" w:hint="eastAsia"/>
          <w:sz w:val="28"/>
          <w:szCs w:val="28"/>
        </w:rPr>
        <w:t>月</w:t>
      </w:r>
      <w:bookmarkStart w:id="0" w:name="_GoBack"/>
      <w:bookmarkEnd w:id="0"/>
      <w:r w:rsidR="00F90CAE">
        <w:rPr>
          <w:rFonts w:ascii="宋体" w:eastAsia="宋体" w:hAnsi="宋体" w:cs="宋体" w:hint="eastAsia"/>
          <w:sz w:val="28"/>
          <w:szCs w:val="28"/>
        </w:rPr>
        <w:t>0</w:t>
      </w:r>
      <w:r w:rsidR="003622DF">
        <w:rPr>
          <w:rFonts w:ascii="宋体" w:eastAsia="宋体" w:hAnsi="宋体" w:cs="宋体" w:hint="eastAsia"/>
          <w:sz w:val="28"/>
          <w:szCs w:val="28"/>
        </w:rPr>
        <w:t>4</w:t>
      </w:r>
      <w:r>
        <w:rPr>
          <w:rFonts w:ascii="宋体" w:eastAsia="宋体" w:hAnsi="宋体" w:cs="宋体" w:hint="eastAsia"/>
          <w:sz w:val="28"/>
          <w:szCs w:val="28"/>
        </w:rPr>
        <w:t>日至</w:t>
      </w:r>
      <w:r w:rsidR="00452E41">
        <w:rPr>
          <w:rFonts w:ascii="宋体" w:eastAsia="宋体" w:hAnsi="宋体" w:cs="宋体" w:hint="eastAsia"/>
          <w:sz w:val="28"/>
          <w:szCs w:val="28"/>
        </w:rPr>
        <w:t>202</w:t>
      </w:r>
      <w:r w:rsidR="000B7220">
        <w:rPr>
          <w:rFonts w:ascii="宋体" w:eastAsia="宋体" w:hAnsi="宋体" w:cs="宋体" w:hint="eastAsia"/>
          <w:sz w:val="28"/>
          <w:szCs w:val="28"/>
        </w:rPr>
        <w:t>1</w:t>
      </w:r>
      <w:r>
        <w:rPr>
          <w:rFonts w:ascii="宋体" w:eastAsia="宋体" w:hAnsi="宋体" w:cs="宋体" w:hint="eastAsia"/>
          <w:sz w:val="28"/>
          <w:szCs w:val="28"/>
        </w:rPr>
        <w:t>年</w:t>
      </w:r>
      <w:r w:rsidR="00236FF3">
        <w:rPr>
          <w:rFonts w:ascii="宋体" w:eastAsia="宋体" w:hAnsi="宋体" w:cs="宋体" w:hint="eastAsia"/>
          <w:sz w:val="28"/>
          <w:szCs w:val="28"/>
        </w:rPr>
        <w:t>1</w:t>
      </w:r>
      <w:r w:rsidR="00F90CAE">
        <w:rPr>
          <w:rFonts w:ascii="宋体" w:eastAsia="宋体" w:hAnsi="宋体" w:cs="宋体" w:hint="eastAsia"/>
          <w:sz w:val="28"/>
          <w:szCs w:val="28"/>
        </w:rPr>
        <w:t>1</w:t>
      </w:r>
      <w:r>
        <w:rPr>
          <w:rFonts w:ascii="宋体" w:eastAsia="宋体" w:hAnsi="宋体" w:cs="宋体" w:hint="eastAsia"/>
          <w:sz w:val="28"/>
          <w:szCs w:val="28"/>
        </w:rPr>
        <w:t>月</w:t>
      </w:r>
      <w:r w:rsidR="00F90CAE">
        <w:rPr>
          <w:rFonts w:ascii="宋体" w:eastAsia="宋体" w:hAnsi="宋体" w:cs="宋体" w:hint="eastAsia"/>
          <w:sz w:val="28"/>
          <w:szCs w:val="28"/>
        </w:rPr>
        <w:t>10</w:t>
      </w:r>
      <w:r>
        <w:rPr>
          <w:rFonts w:ascii="宋体" w:eastAsia="宋体" w:hAnsi="宋体" w:cs="宋体" w:hint="eastAsia"/>
          <w:sz w:val="28"/>
          <w:szCs w:val="28"/>
        </w:rPr>
        <w:t xml:space="preserve">日（北京时间）上午09：30 至13：30 —下午 16:00 至 </w:t>
      </w:r>
      <w:r w:rsidR="002E4923">
        <w:rPr>
          <w:rFonts w:ascii="宋体" w:eastAsia="宋体" w:hAnsi="宋体" w:cs="宋体" w:hint="eastAsia"/>
          <w:sz w:val="28"/>
          <w:szCs w:val="28"/>
        </w:rPr>
        <w:t>19</w:t>
      </w:r>
      <w:r>
        <w:rPr>
          <w:rFonts w:ascii="宋体" w:eastAsia="宋体" w:hAnsi="宋体" w:cs="宋体" w:hint="eastAsia"/>
          <w:sz w:val="28"/>
          <w:szCs w:val="28"/>
        </w:rPr>
        <w:t>：00（2）报名及购买招标文件地点：有意参加本次采购项目的投标人，应携带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1E2940">
        <w:rPr>
          <w:rFonts w:ascii="宋体" w:eastAsia="宋体" w:hAnsi="宋体" w:cs="宋体" w:hint="eastAsia"/>
          <w:sz w:val="28"/>
          <w:szCs w:val="28"/>
        </w:rPr>
        <w:t>（注：新成立的公司无需提供财务审报告）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792D93" w:rsidRDefault="00ED7CDC" w:rsidP="00E1318F">
      <w:pPr>
        <w:pStyle w:val="a5"/>
        <w:widowControl/>
        <w:spacing w:line="360" w:lineRule="auto"/>
        <w:ind w:firstLineChars="150" w:firstLine="42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1318F" w:rsidRDefault="00E1318F" w:rsidP="00E1318F">
      <w:pPr>
        <w:pStyle w:val="a5"/>
        <w:widowControl/>
        <w:spacing w:line="360" w:lineRule="auto"/>
        <w:ind w:firstLineChars="150" w:firstLine="42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A87BCD">
        <w:rPr>
          <w:rFonts w:ascii="宋体" w:hAnsi="宋体" w:hint="eastAsia"/>
          <w:b/>
          <w:color w:val="000000" w:themeColor="text1"/>
          <w:sz w:val="28"/>
          <w:szCs w:val="28"/>
        </w:rPr>
        <w:t>壹万</w:t>
      </w:r>
      <w:r w:rsidR="00A17998">
        <w:rPr>
          <w:rFonts w:ascii="宋体" w:hAnsi="宋体" w:hint="eastAsia"/>
          <w:b/>
          <w:color w:val="000000" w:themeColor="text1"/>
          <w:sz w:val="28"/>
          <w:szCs w:val="28"/>
        </w:rPr>
        <w:t>柒</w:t>
      </w:r>
      <w:r w:rsidR="00A87BCD">
        <w:rPr>
          <w:rFonts w:ascii="宋体" w:hAnsi="宋体" w:hint="eastAsia"/>
          <w:b/>
          <w:color w:val="000000" w:themeColor="text1"/>
          <w:sz w:val="28"/>
          <w:szCs w:val="28"/>
        </w:rPr>
        <w:t>仟</w:t>
      </w:r>
      <w:r>
        <w:rPr>
          <w:rFonts w:ascii="宋体" w:hAnsi="宋体" w:hint="eastAsia"/>
          <w:b/>
          <w:color w:val="000000" w:themeColor="text1"/>
          <w:sz w:val="28"/>
          <w:szCs w:val="28"/>
        </w:rPr>
        <w:t>元整（￥</w:t>
      </w:r>
      <w:r w:rsidR="00A87BCD">
        <w:rPr>
          <w:rFonts w:ascii="宋体" w:hAnsi="宋体" w:hint="eastAsia"/>
          <w:b/>
          <w:color w:val="000000" w:themeColor="text1"/>
          <w:sz w:val="28"/>
          <w:szCs w:val="28"/>
        </w:rPr>
        <w:t>1</w:t>
      </w:r>
      <w:r w:rsidR="00A17998">
        <w:rPr>
          <w:rFonts w:ascii="宋体" w:hAnsi="宋体" w:hint="eastAsia"/>
          <w:b/>
          <w:color w:val="000000" w:themeColor="text1"/>
          <w:sz w:val="28"/>
          <w:szCs w:val="28"/>
        </w:rPr>
        <w:t>7</w:t>
      </w:r>
      <w:r>
        <w:rPr>
          <w:rFonts w:ascii="宋体" w:hAnsi="宋体" w:hint="eastAsia"/>
          <w:b/>
          <w:color w:val="000000" w:themeColor="text1"/>
          <w:sz w:val="28"/>
          <w:szCs w:val="28"/>
        </w:rPr>
        <w:t>000.00）</w:t>
      </w:r>
    </w:p>
    <w:p w:rsidR="00E1318F" w:rsidRDefault="00E1318F" w:rsidP="00E1318F">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1318F" w:rsidRDefault="00E1318F" w:rsidP="00E1318F">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1318F" w:rsidRDefault="00E1318F" w:rsidP="00E1318F">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1318F" w:rsidRDefault="00E1318F" w:rsidP="00E1318F">
      <w:pPr>
        <w:pStyle w:val="a5"/>
        <w:widowControl/>
        <w:spacing w:line="360" w:lineRule="auto"/>
        <w:ind w:firstLine="42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1318F" w:rsidRPr="00E1318F" w:rsidRDefault="00E1318F" w:rsidP="00E1318F">
      <w:pPr>
        <w:pStyle w:val="a5"/>
        <w:spacing w:line="360" w:lineRule="auto"/>
        <w:ind w:firstLine="42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w:t>
      </w:r>
      <w:r>
        <w:rPr>
          <w:rFonts w:ascii="宋体" w:eastAsia="宋体" w:hAnsi="宋体" w:cs="宋体" w:hint="eastAsia"/>
          <w:sz w:val="28"/>
          <w:szCs w:val="28"/>
        </w:rPr>
        <w:lastRenderedPageBreak/>
        <w:t>其复印件放在投标文件中。</w:t>
      </w:r>
    </w:p>
    <w:p w:rsidR="00792D93" w:rsidRPr="00BD7218" w:rsidRDefault="00ED7CDC" w:rsidP="00BD7218">
      <w:pPr>
        <w:pStyle w:val="a5"/>
        <w:spacing w:line="360" w:lineRule="auto"/>
        <w:ind w:firstLineChars="150" w:firstLine="420"/>
        <w:rPr>
          <w:rFonts w:ascii="宋体" w:eastAsia="宋体" w:hAnsi="宋体" w:cs="宋体"/>
          <w:sz w:val="28"/>
          <w:szCs w:val="28"/>
        </w:rPr>
      </w:pPr>
      <w:r w:rsidRPr="00BD7218">
        <w:rPr>
          <w:rFonts w:ascii="宋体" w:eastAsia="宋体" w:hAnsi="宋体" w:cs="宋体" w:hint="eastAsia"/>
          <w:sz w:val="28"/>
          <w:szCs w:val="28"/>
        </w:rPr>
        <w:t>十</w:t>
      </w:r>
      <w:r w:rsidR="00E1318F" w:rsidRPr="00BD7218">
        <w:rPr>
          <w:rFonts w:ascii="宋体" w:eastAsia="宋体" w:hAnsi="宋体" w:cs="宋体" w:hint="eastAsia"/>
          <w:sz w:val="28"/>
          <w:szCs w:val="28"/>
        </w:rPr>
        <w:t>一</w:t>
      </w:r>
      <w:r w:rsidRPr="00BD7218">
        <w:rPr>
          <w:rFonts w:ascii="宋体" w:eastAsia="宋体" w:hAnsi="宋体" w:cs="宋体" w:hint="eastAsia"/>
          <w:sz w:val="28"/>
          <w:szCs w:val="28"/>
        </w:rPr>
        <w:t>、投标截止日期及开标时间、开标地点：202</w:t>
      </w:r>
      <w:r w:rsidR="000B7220" w:rsidRPr="00BD7218">
        <w:rPr>
          <w:rFonts w:ascii="宋体" w:eastAsia="宋体" w:hAnsi="宋体" w:cs="宋体" w:hint="eastAsia"/>
          <w:sz w:val="28"/>
          <w:szCs w:val="28"/>
        </w:rPr>
        <w:t>1</w:t>
      </w:r>
      <w:r w:rsidRPr="00BD7218">
        <w:rPr>
          <w:rFonts w:ascii="宋体" w:eastAsia="宋体" w:hAnsi="宋体" w:cs="宋体" w:hint="eastAsia"/>
          <w:sz w:val="28"/>
          <w:szCs w:val="28"/>
        </w:rPr>
        <w:t>年</w:t>
      </w:r>
      <w:r w:rsidR="00236FF3">
        <w:rPr>
          <w:rFonts w:ascii="宋体" w:eastAsia="宋体" w:hAnsi="宋体" w:cs="宋体" w:hint="eastAsia"/>
          <w:sz w:val="28"/>
          <w:szCs w:val="28"/>
        </w:rPr>
        <w:t>11</w:t>
      </w:r>
      <w:r w:rsidRPr="00BD7218">
        <w:rPr>
          <w:rFonts w:ascii="宋体" w:eastAsia="宋体" w:hAnsi="宋体" w:cs="宋体" w:hint="eastAsia"/>
          <w:sz w:val="28"/>
          <w:szCs w:val="28"/>
        </w:rPr>
        <w:t>月</w:t>
      </w:r>
      <w:r w:rsidR="00F90CAE">
        <w:rPr>
          <w:rFonts w:ascii="宋体" w:eastAsia="宋体" w:hAnsi="宋体" w:cs="宋体" w:hint="eastAsia"/>
          <w:sz w:val="28"/>
          <w:szCs w:val="28"/>
        </w:rPr>
        <w:t>24</w:t>
      </w:r>
      <w:r w:rsidRPr="00BD7218">
        <w:rPr>
          <w:rFonts w:ascii="宋体" w:eastAsia="宋体" w:hAnsi="宋体" w:cs="宋体" w:hint="eastAsia"/>
          <w:sz w:val="28"/>
          <w:szCs w:val="28"/>
        </w:rPr>
        <w:t>日10 ： 00 （北京时间）哈密市中山北路领先中山大厦A座10楼1003室开标。</w:t>
      </w:r>
    </w:p>
    <w:p w:rsidR="00792D93" w:rsidRDefault="00ED7CDC" w:rsidP="00ED7CDC">
      <w:pPr>
        <w:pStyle w:val="a5"/>
        <w:widowControl/>
        <w:spacing w:line="360" w:lineRule="auto"/>
        <w:ind w:firstLine="420"/>
        <w:rPr>
          <w:rFonts w:ascii="宋体" w:eastAsia="宋体" w:hAnsi="宋体" w:cs="宋体"/>
          <w:bCs/>
          <w:sz w:val="28"/>
          <w:szCs w:val="28"/>
        </w:rPr>
      </w:pPr>
      <w:r>
        <w:rPr>
          <w:rFonts w:ascii="宋体" w:eastAsia="宋体" w:hAnsi="宋体" w:cs="宋体" w:hint="eastAsia"/>
          <w:bCs/>
          <w:sz w:val="28"/>
          <w:szCs w:val="28"/>
        </w:rPr>
        <w:t>十</w:t>
      </w:r>
      <w:r w:rsidR="00E1318F">
        <w:rPr>
          <w:rFonts w:ascii="宋体" w:eastAsia="宋体" w:hAnsi="宋体" w:cs="宋体" w:hint="eastAsia"/>
          <w:bCs/>
          <w:sz w:val="28"/>
          <w:szCs w:val="28"/>
        </w:rPr>
        <w:t>二</w:t>
      </w:r>
      <w:r>
        <w:rPr>
          <w:rFonts w:ascii="宋体" w:eastAsia="宋体" w:hAnsi="宋体" w:cs="宋体" w:hint="eastAsia"/>
          <w:bCs/>
          <w:sz w:val="28"/>
          <w:szCs w:val="28"/>
        </w:rPr>
        <w:t>、联系人及联系电话</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2E4923">
        <w:rPr>
          <w:rFonts w:ascii="宋体" w:eastAsia="宋体" w:hAnsi="宋体" w:cs="宋体" w:hint="eastAsia"/>
          <w:bCs/>
          <w:sz w:val="28"/>
          <w:szCs w:val="28"/>
        </w:rPr>
        <w:t>哈密市</w:t>
      </w:r>
      <w:r w:rsidR="00A17998">
        <w:rPr>
          <w:rFonts w:ascii="宋体" w:eastAsia="宋体" w:hAnsi="宋体" w:cs="宋体" w:hint="eastAsia"/>
          <w:bCs/>
          <w:sz w:val="28"/>
          <w:szCs w:val="28"/>
        </w:rPr>
        <w:t>妇幼保健计划生育服务中心</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541C71">
        <w:rPr>
          <w:rFonts w:cs="宋体" w:hint="eastAsia"/>
          <w:sz w:val="28"/>
          <w:szCs w:val="28"/>
        </w:rPr>
        <w:t>赵馨妤</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B91099">
        <w:rPr>
          <w:rFonts w:ascii="宋体" w:eastAsia="宋体" w:hAnsi="宋体" w:cs="宋体" w:hint="eastAsia"/>
          <w:sz w:val="28"/>
          <w:szCs w:val="28"/>
        </w:rPr>
        <w:t>0902-2235533</w:t>
      </w:r>
    </w:p>
    <w:p w:rsidR="00792D93" w:rsidRDefault="00ED7CDC" w:rsidP="00ED7CDC">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792D93" w:rsidRDefault="00A16C8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w:t>
      </w:r>
      <w:r w:rsidR="00ED7CDC">
        <w:rPr>
          <w:rFonts w:ascii="宋体" w:eastAsia="宋体" w:hAnsi="宋体" w:cs="宋体" w:hint="eastAsia"/>
          <w:sz w:val="28"/>
          <w:szCs w:val="28"/>
        </w:rPr>
        <w:t xml:space="preserve"> 联 系 人：</w:t>
      </w:r>
      <w:r w:rsidR="005A1015">
        <w:rPr>
          <w:rFonts w:ascii="宋体" w:eastAsia="宋体" w:hAnsi="宋体" w:cs="宋体" w:hint="eastAsia"/>
          <w:sz w:val="28"/>
          <w:szCs w:val="28"/>
        </w:rPr>
        <w:t>秦珂</w:t>
      </w:r>
    </w:p>
    <w:p w:rsidR="00792D93" w:rsidRDefault="00A16C8C" w:rsidP="00E1318F">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w:t>
      </w:r>
      <w:r w:rsidR="00ED7CDC">
        <w:rPr>
          <w:rFonts w:ascii="宋体" w:eastAsia="宋体" w:hAnsi="宋体" w:cs="宋体" w:hint="eastAsia"/>
          <w:sz w:val="28"/>
          <w:szCs w:val="28"/>
        </w:rPr>
        <w:t xml:space="preserve"> 联系电话：</w:t>
      </w:r>
      <w:r w:rsidR="00E1318F">
        <w:rPr>
          <w:rFonts w:ascii="宋体" w:eastAsia="宋体" w:hAnsi="宋体" w:cs="宋体" w:hint="eastAsia"/>
          <w:sz w:val="28"/>
          <w:szCs w:val="28"/>
        </w:rPr>
        <w:t>0902-2258578</w:t>
      </w:r>
    </w:p>
    <w:p w:rsidR="00501949" w:rsidRDefault="00501949" w:rsidP="00501949">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3、监督单位：  哈密市财政局政府采购管理办公室   </w:t>
      </w:r>
    </w:p>
    <w:p w:rsidR="00501949" w:rsidRDefault="00501949" w:rsidP="00A377ED">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 xml:space="preserve">联 系 人： </w:t>
      </w:r>
      <w:r>
        <w:rPr>
          <w:rFonts w:ascii="宋体" w:eastAsia="宋体" w:hAnsi="宋体" w:cs="宋体"/>
          <w:sz w:val="28"/>
          <w:szCs w:val="28"/>
        </w:rPr>
        <w:t>阿瓦古丽</w:t>
      </w:r>
    </w:p>
    <w:p w:rsidR="00501949" w:rsidRDefault="00501949" w:rsidP="00A377ED">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Pr>
          <w:rFonts w:ascii="宋体" w:eastAsia="宋体" w:hAnsi="宋体" w:cs="宋体"/>
          <w:sz w:val="28"/>
          <w:szCs w:val="28"/>
        </w:rPr>
        <w:t>0902-2233397</w:t>
      </w:r>
    </w:p>
    <w:p w:rsidR="00501949" w:rsidRPr="00501949" w:rsidRDefault="00501949" w:rsidP="00E1318F">
      <w:pPr>
        <w:pStyle w:val="a5"/>
        <w:widowControl/>
        <w:spacing w:line="360" w:lineRule="auto"/>
        <w:ind w:firstLine="420"/>
        <w:rPr>
          <w:rFonts w:ascii="宋体" w:eastAsia="宋体" w:hAnsi="宋体" w:cs="宋体"/>
          <w:sz w:val="28"/>
          <w:szCs w:val="28"/>
        </w:rPr>
      </w:pPr>
    </w:p>
    <w:sectPr w:rsidR="00501949" w:rsidRPr="00501949" w:rsidSect="00792D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A1B" w:rsidRDefault="00C70A1B" w:rsidP="00996FFC">
      <w:r>
        <w:separator/>
      </w:r>
    </w:p>
  </w:endnote>
  <w:endnote w:type="continuationSeparator" w:id="1">
    <w:p w:rsidR="00C70A1B" w:rsidRDefault="00C70A1B" w:rsidP="00996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A1B" w:rsidRDefault="00C70A1B" w:rsidP="00996FFC">
      <w:r>
        <w:separator/>
      </w:r>
    </w:p>
  </w:footnote>
  <w:footnote w:type="continuationSeparator" w:id="1">
    <w:p w:rsidR="00C70A1B" w:rsidRDefault="00C70A1B" w:rsidP="00996F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12F7B"/>
    <w:rsid w:val="00021258"/>
    <w:rsid w:val="0002315F"/>
    <w:rsid w:val="00024906"/>
    <w:rsid w:val="00035A00"/>
    <w:rsid w:val="00051044"/>
    <w:rsid w:val="000521C1"/>
    <w:rsid w:val="00060E1B"/>
    <w:rsid w:val="00062381"/>
    <w:rsid w:val="000632A6"/>
    <w:rsid w:val="000731D5"/>
    <w:rsid w:val="00077E4E"/>
    <w:rsid w:val="00082A7D"/>
    <w:rsid w:val="00083356"/>
    <w:rsid w:val="00084C71"/>
    <w:rsid w:val="000907A3"/>
    <w:rsid w:val="000A28C1"/>
    <w:rsid w:val="000A3A28"/>
    <w:rsid w:val="000A4EF7"/>
    <w:rsid w:val="000A6E28"/>
    <w:rsid w:val="000B7220"/>
    <w:rsid w:val="000D3A0D"/>
    <w:rsid w:val="000D3D9E"/>
    <w:rsid w:val="000D48C5"/>
    <w:rsid w:val="000E275C"/>
    <w:rsid w:val="000E2E9F"/>
    <w:rsid w:val="000F04E7"/>
    <w:rsid w:val="000F24C4"/>
    <w:rsid w:val="001077C1"/>
    <w:rsid w:val="00110257"/>
    <w:rsid w:val="001114D1"/>
    <w:rsid w:val="00114EB6"/>
    <w:rsid w:val="00115AC0"/>
    <w:rsid w:val="001177AD"/>
    <w:rsid w:val="00121D6B"/>
    <w:rsid w:val="001267E0"/>
    <w:rsid w:val="00126BDA"/>
    <w:rsid w:val="00126F1E"/>
    <w:rsid w:val="00133B4C"/>
    <w:rsid w:val="00140E96"/>
    <w:rsid w:val="00151FD4"/>
    <w:rsid w:val="001553A2"/>
    <w:rsid w:val="00160315"/>
    <w:rsid w:val="00167034"/>
    <w:rsid w:val="0017003B"/>
    <w:rsid w:val="00170E79"/>
    <w:rsid w:val="00174022"/>
    <w:rsid w:val="001751CA"/>
    <w:rsid w:val="00182A11"/>
    <w:rsid w:val="0019191B"/>
    <w:rsid w:val="0019261B"/>
    <w:rsid w:val="001C040A"/>
    <w:rsid w:val="001C0D55"/>
    <w:rsid w:val="001E1101"/>
    <w:rsid w:val="001E2940"/>
    <w:rsid w:val="001E424F"/>
    <w:rsid w:val="00203181"/>
    <w:rsid w:val="00204E5E"/>
    <w:rsid w:val="00226EE1"/>
    <w:rsid w:val="00236BE0"/>
    <w:rsid w:val="00236FF3"/>
    <w:rsid w:val="00253A43"/>
    <w:rsid w:val="00264BF0"/>
    <w:rsid w:val="00265542"/>
    <w:rsid w:val="0028365B"/>
    <w:rsid w:val="0029514A"/>
    <w:rsid w:val="002A117B"/>
    <w:rsid w:val="002D0E8B"/>
    <w:rsid w:val="002D3F33"/>
    <w:rsid w:val="002E21CE"/>
    <w:rsid w:val="002E4923"/>
    <w:rsid w:val="002F15AB"/>
    <w:rsid w:val="002F6D45"/>
    <w:rsid w:val="00305ADD"/>
    <w:rsid w:val="0031037D"/>
    <w:rsid w:val="00316C24"/>
    <w:rsid w:val="00325D50"/>
    <w:rsid w:val="00337494"/>
    <w:rsid w:val="003451DC"/>
    <w:rsid w:val="00350BF5"/>
    <w:rsid w:val="00354755"/>
    <w:rsid w:val="003622DF"/>
    <w:rsid w:val="00365B28"/>
    <w:rsid w:val="003664A1"/>
    <w:rsid w:val="003679D4"/>
    <w:rsid w:val="00375731"/>
    <w:rsid w:val="003876DB"/>
    <w:rsid w:val="00394F00"/>
    <w:rsid w:val="003A226E"/>
    <w:rsid w:val="003A3E1B"/>
    <w:rsid w:val="003B6DEC"/>
    <w:rsid w:val="003C3376"/>
    <w:rsid w:val="003C3AAC"/>
    <w:rsid w:val="003D05FC"/>
    <w:rsid w:val="003D0DA8"/>
    <w:rsid w:val="003D345A"/>
    <w:rsid w:val="003F539D"/>
    <w:rsid w:val="00410C40"/>
    <w:rsid w:val="004303DB"/>
    <w:rsid w:val="00452E41"/>
    <w:rsid w:val="0045311B"/>
    <w:rsid w:val="00453D42"/>
    <w:rsid w:val="004709F4"/>
    <w:rsid w:val="00485600"/>
    <w:rsid w:val="004A717E"/>
    <w:rsid w:val="004C5FAC"/>
    <w:rsid w:val="004C7A47"/>
    <w:rsid w:val="004C7E97"/>
    <w:rsid w:val="004D13B9"/>
    <w:rsid w:val="004D6459"/>
    <w:rsid w:val="004F4E40"/>
    <w:rsid w:val="004F51E9"/>
    <w:rsid w:val="00501949"/>
    <w:rsid w:val="00502142"/>
    <w:rsid w:val="005042F6"/>
    <w:rsid w:val="0052233E"/>
    <w:rsid w:val="0052313E"/>
    <w:rsid w:val="005340FA"/>
    <w:rsid w:val="00540A63"/>
    <w:rsid w:val="00541C71"/>
    <w:rsid w:val="00560A9E"/>
    <w:rsid w:val="0056338F"/>
    <w:rsid w:val="005712F5"/>
    <w:rsid w:val="005A0176"/>
    <w:rsid w:val="005A1015"/>
    <w:rsid w:val="005B4B05"/>
    <w:rsid w:val="005D25EE"/>
    <w:rsid w:val="005F4A49"/>
    <w:rsid w:val="005F5D64"/>
    <w:rsid w:val="00613F5D"/>
    <w:rsid w:val="0061475B"/>
    <w:rsid w:val="00636BAD"/>
    <w:rsid w:val="00640E5C"/>
    <w:rsid w:val="006A32B6"/>
    <w:rsid w:val="006B6C35"/>
    <w:rsid w:val="006C6728"/>
    <w:rsid w:val="006C6AA0"/>
    <w:rsid w:val="006E0AF3"/>
    <w:rsid w:val="006E3C81"/>
    <w:rsid w:val="006E5373"/>
    <w:rsid w:val="00704F58"/>
    <w:rsid w:val="007053AC"/>
    <w:rsid w:val="007101BC"/>
    <w:rsid w:val="007211C1"/>
    <w:rsid w:val="00746F9F"/>
    <w:rsid w:val="00756797"/>
    <w:rsid w:val="0078735F"/>
    <w:rsid w:val="00790CDD"/>
    <w:rsid w:val="00792277"/>
    <w:rsid w:val="00792D93"/>
    <w:rsid w:val="007A058C"/>
    <w:rsid w:val="007A76E3"/>
    <w:rsid w:val="007C1726"/>
    <w:rsid w:val="007C6035"/>
    <w:rsid w:val="007E1CBF"/>
    <w:rsid w:val="007E616E"/>
    <w:rsid w:val="007F7833"/>
    <w:rsid w:val="00801DD6"/>
    <w:rsid w:val="00816A8F"/>
    <w:rsid w:val="00831340"/>
    <w:rsid w:val="00842671"/>
    <w:rsid w:val="008526A1"/>
    <w:rsid w:val="00852B53"/>
    <w:rsid w:val="00864D0F"/>
    <w:rsid w:val="00887148"/>
    <w:rsid w:val="008943FB"/>
    <w:rsid w:val="00895729"/>
    <w:rsid w:val="008C3D8D"/>
    <w:rsid w:val="008C549B"/>
    <w:rsid w:val="008F1D0C"/>
    <w:rsid w:val="00902700"/>
    <w:rsid w:val="00912196"/>
    <w:rsid w:val="00924D02"/>
    <w:rsid w:val="009260DC"/>
    <w:rsid w:val="009334F0"/>
    <w:rsid w:val="0094763E"/>
    <w:rsid w:val="009627BB"/>
    <w:rsid w:val="00962CFB"/>
    <w:rsid w:val="009649F7"/>
    <w:rsid w:val="0098103C"/>
    <w:rsid w:val="00982298"/>
    <w:rsid w:val="009829CD"/>
    <w:rsid w:val="00993FEB"/>
    <w:rsid w:val="00996FFC"/>
    <w:rsid w:val="009B746B"/>
    <w:rsid w:val="009E410A"/>
    <w:rsid w:val="009F0D5C"/>
    <w:rsid w:val="009F3ED5"/>
    <w:rsid w:val="00A16C8C"/>
    <w:rsid w:val="00A17998"/>
    <w:rsid w:val="00A21A12"/>
    <w:rsid w:val="00A33033"/>
    <w:rsid w:val="00A3410F"/>
    <w:rsid w:val="00A377ED"/>
    <w:rsid w:val="00A43C0C"/>
    <w:rsid w:val="00A45B97"/>
    <w:rsid w:val="00A50A02"/>
    <w:rsid w:val="00A65628"/>
    <w:rsid w:val="00A73B7E"/>
    <w:rsid w:val="00A75E0D"/>
    <w:rsid w:val="00A75FEE"/>
    <w:rsid w:val="00A769FC"/>
    <w:rsid w:val="00A87BCD"/>
    <w:rsid w:val="00A94343"/>
    <w:rsid w:val="00AA7ECF"/>
    <w:rsid w:val="00AD61AB"/>
    <w:rsid w:val="00AF47F4"/>
    <w:rsid w:val="00AF524E"/>
    <w:rsid w:val="00AF6DC4"/>
    <w:rsid w:val="00B07E23"/>
    <w:rsid w:val="00B20CD6"/>
    <w:rsid w:val="00B416BA"/>
    <w:rsid w:val="00B51B29"/>
    <w:rsid w:val="00B565FD"/>
    <w:rsid w:val="00B74B4A"/>
    <w:rsid w:val="00B91099"/>
    <w:rsid w:val="00B9189A"/>
    <w:rsid w:val="00B95E21"/>
    <w:rsid w:val="00BB663A"/>
    <w:rsid w:val="00BD7218"/>
    <w:rsid w:val="00BE319B"/>
    <w:rsid w:val="00BE4B10"/>
    <w:rsid w:val="00BF1DA0"/>
    <w:rsid w:val="00C168E9"/>
    <w:rsid w:val="00C21C51"/>
    <w:rsid w:val="00C47B35"/>
    <w:rsid w:val="00C70A1B"/>
    <w:rsid w:val="00C73743"/>
    <w:rsid w:val="00C76A7F"/>
    <w:rsid w:val="00C9294C"/>
    <w:rsid w:val="00C97534"/>
    <w:rsid w:val="00CA0B13"/>
    <w:rsid w:val="00CB38F1"/>
    <w:rsid w:val="00CE1EF8"/>
    <w:rsid w:val="00CE7FD2"/>
    <w:rsid w:val="00D04B0E"/>
    <w:rsid w:val="00D319BE"/>
    <w:rsid w:val="00D42FD5"/>
    <w:rsid w:val="00D45D39"/>
    <w:rsid w:val="00D462E7"/>
    <w:rsid w:val="00D66170"/>
    <w:rsid w:val="00D67190"/>
    <w:rsid w:val="00D70810"/>
    <w:rsid w:val="00D8425B"/>
    <w:rsid w:val="00DA413C"/>
    <w:rsid w:val="00DC2AB1"/>
    <w:rsid w:val="00DD2F47"/>
    <w:rsid w:val="00DD4B3F"/>
    <w:rsid w:val="00DE1D0E"/>
    <w:rsid w:val="00E1318F"/>
    <w:rsid w:val="00E261D3"/>
    <w:rsid w:val="00E31BA8"/>
    <w:rsid w:val="00E41F23"/>
    <w:rsid w:val="00E63A84"/>
    <w:rsid w:val="00E74709"/>
    <w:rsid w:val="00E80838"/>
    <w:rsid w:val="00E97761"/>
    <w:rsid w:val="00EA3C50"/>
    <w:rsid w:val="00EC30F0"/>
    <w:rsid w:val="00ED432B"/>
    <w:rsid w:val="00ED7CDC"/>
    <w:rsid w:val="00F11376"/>
    <w:rsid w:val="00F25558"/>
    <w:rsid w:val="00F26F5F"/>
    <w:rsid w:val="00F35777"/>
    <w:rsid w:val="00F4019A"/>
    <w:rsid w:val="00F4035D"/>
    <w:rsid w:val="00F4456F"/>
    <w:rsid w:val="00F63FDC"/>
    <w:rsid w:val="00F85B01"/>
    <w:rsid w:val="00F90CAE"/>
    <w:rsid w:val="00FD64C8"/>
    <w:rsid w:val="00FE3DF2"/>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D93"/>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792D93"/>
    <w:pPr>
      <w:keepNext/>
      <w:keepLines/>
      <w:spacing w:line="372" w:lineRule="auto"/>
      <w:outlineLvl w:val="3"/>
    </w:pPr>
    <w:rPr>
      <w:rFonts w:ascii="Arial" w:eastAsia="黑体" w:hAnsi="Arial"/>
      <w:b/>
      <w:sz w:val="28"/>
    </w:rPr>
  </w:style>
  <w:style w:type="paragraph" w:styleId="5">
    <w:name w:val="heading 5"/>
    <w:basedOn w:val="a"/>
    <w:next w:val="a"/>
    <w:unhideWhenUsed/>
    <w:qFormat/>
    <w:rsid w:val="00792D93"/>
    <w:pPr>
      <w:keepNext/>
      <w:keepLines/>
      <w:spacing w:line="372" w:lineRule="auto"/>
      <w:outlineLvl w:val="4"/>
    </w:pPr>
    <w:rPr>
      <w:b/>
      <w:sz w:val="28"/>
    </w:rPr>
  </w:style>
  <w:style w:type="paragraph" w:styleId="6">
    <w:name w:val="heading 6"/>
    <w:basedOn w:val="a"/>
    <w:next w:val="a"/>
    <w:unhideWhenUsed/>
    <w:qFormat/>
    <w:rsid w:val="00792D93"/>
    <w:pPr>
      <w:keepNext/>
      <w:keepLines/>
      <w:spacing w:line="317" w:lineRule="auto"/>
      <w:outlineLvl w:val="5"/>
    </w:pPr>
    <w:rPr>
      <w:rFonts w:ascii="Arial" w:eastAsia="黑体" w:hAnsi="Arial"/>
      <w:b/>
      <w:sz w:val="24"/>
    </w:rPr>
  </w:style>
  <w:style w:type="paragraph" w:styleId="7">
    <w:name w:val="heading 7"/>
    <w:basedOn w:val="a"/>
    <w:next w:val="a"/>
    <w:unhideWhenUsed/>
    <w:qFormat/>
    <w:rsid w:val="00792D93"/>
    <w:pPr>
      <w:keepNext/>
      <w:keepLines/>
      <w:spacing w:line="317" w:lineRule="auto"/>
      <w:outlineLvl w:val="6"/>
    </w:pPr>
    <w:rPr>
      <w:b/>
      <w:sz w:val="24"/>
    </w:rPr>
  </w:style>
  <w:style w:type="paragraph" w:styleId="8">
    <w:name w:val="heading 8"/>
    <w:basedOn w:val="a"/>
    <w:next w:val="a"/>
    <w:unhideWhenUsed/>
    <w:qFormat/>
    <w:rsid w:val="00792D93"/>
    <w:pPr>
      <w:keepNext/>
      <w:keepLines/>
      <w:spacing w:line="317" w:lineRule="auto"/>
      <w:outlineLvl w:val="7"/>
    </w:pPr>
    <w:rPr>
      <w:rFonts w:ascii="Arial" w:eastAsia="黑体" w:hAnsi="Arial"/>
      <w:sz w:val="24"/>
    </w:rPr>
  </w:style>
  <w:style w:type="paragraph" w:styleId="9">
    <w:name w:val="heading 9"/>
    <w:basedOn w:val="a"/>
    <w:next w:val="a"/>
    <w:unhideWhenUsed/>
    <w:qFormat/>
    <w:rsid w:val="00792D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92D93"/>
    <w:pPr>
      <w:tabs>
        <w:tab w:val="center" w:pos="4153"/>
        <w:tab w:val="right" w:pos="8306"/>
      </w:tabs>
      <w:snapToGrid w:val="0"/>
      <w:jc w:val="left"/>
    </w:pPr>
    <w:rPr>
      <w:sz w:val="18"/>
      <w:szCs w:val="18"/>
    </w:rPr>
  </w:style>
  <w:style w:type="paragraph" w:styleId="a4">
    <w:name w:val="header"/>
    <w:basedOn w:val="a"/>
    <w:link w:val="Char0"/>
    <w:qFormat/>
    <w:rsid w:val="00792D9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792D93"/>
    <w:pPr>
      <w:jc w:val="left"/>
    </w:pPr>
    <w:rPr>
      <w:rFonts w:cs="Times New Roman"/>
      <w:kern w:val="0"/>
      <w:sz w:val="24"/>
    </w:rPr>
  </w:style>
  <w:style w:type="character" w:styleId="a6">
    <w:name w:val="FollowedHyperlink"/>
    <w:basedOn w:val="a0"/>
    <w:qFormat/>
    <w:rsid w:val="00792D93"/>
    <w:rPr>
      <w:color w:val="333333"/>
      <w:u w:val="none"/>
    </w:rPr>
  </w:style>
  <w:style w:type="character" w:styleId="a7">
    <w:name w:val="Hyperlink"/>
    <w:basedOn w:val="a0"/>
    <w:qFormat/>
    <w:rsid w:val="00792D93"/>
    <w:rPr>
      <w:color w:val="333333"/>
      <w:u w:val="none"/>
    </w:rPr>
  </w:style>
  <w:style w:type="character" w:customStyle="1" w:styleId="hover40">
    <w:name w:val="hover40"/>
    <w:basedOn w:val="a0"/>
    <w:qFormat/>
    <w:rsid w:val="00792D93"/>
    <w:rPr>
      <w:color w:val="FFFFFF"/>
      <w:shd w:val="clear" w:color="auto" w:fill="005293"/>
    </w:rPr>
  </w:style>
  <w:style w:type="character" w:customStyle="1" w:styleId="before">
    <w:name w:val="before"/>
    <w:basedOn w:val="a0"/>
    <w:qFormat/>
    <w:rsid w:val="00792D93"/>
    <w:rPr>
      <w:shd w:val="clear" w:color="auto" w:fill="005293"/>
    </w:rPr>
  </w:style>
  <w:style w:type="character" w:customStyle="1" w:styleId="before1">
    <w:name w:val="before1"/>
    <w:basedOn w:val="a0"/>
    <w:qFormat/>
    <w:rsid w:val="00792D93"/>
    <w:rPr>
      <w:shd w:val="clear" w:color="auto" w:fill="005293"/>
    </w:rPr>
  </w:style>
  <w:style w:type="character" w:customStyle="1" w:styleId="hover36">
    <w:name w:val="hover36"/>
    <w:basedOn w:val="a0"/>
    <w:qFormat/>
    <w:rsid w:val="00792D93"/>
    <w:rPr>
      <w:color w:val="FFFFFF"/>
      <w:shd w:val="clear" w:color="auto" w:fill="005293"/>
    </w:rPr>
  </w:style>
  <w:style w:type="character" w:customStyle="1" w:styleId="Char0">
    <w:name w:val="页眉 Char"/>
    <w:basedOn w:val="a0"/>
    <w:link w:val="a4"/>
    <w:qFormat/>
    <w:rsid w:val="00792D93"/>
    <w:rPr>
      <w:rFonts w:asciiTheme="minorHAnsi" w:eastAsiaTheme="minorEastAsia" w:hAnsiTheme="minorHAnsi" w:cstheme="minorBidi"/>
      <w:kern w:val="2"/>
      <w:sz w:val="18"/>
      <w:szCs w:val="18"/>
    </w:rPr>
  </w:style>
  <w:style w:type="character" w:customStyle="1" w:styleId="Char">
    <w:name w:val="页脚 Char"/>
    <w:basedOn w:val="a0"/>
    <w:link w:val="a3"/>
    <w:qFormat/>
    <w:rsid w:val="00792D93"/>
    <w:rPr>
      <w:rFonts w:asciiTheme="minorHAnsi" w:eastAsiaTheme="minorEastAsia" w:hAnsiTheme="minorHAnsi" w:cstheme="minorBidi"/>
      <w:kern w:val="2"/>
      <w:sz w:val="18"/>
      <w:szCs w:val="18"/>
    </w:rPr>
  </w:style>
  <w:style w:type="character" w:customStyle="1" w:styleId="overfont">
    <w:name w:val="overfont"/>
    <w:basedOn w:val="a0"/>
    <w:qFormat/>
    <w:rsid w:val="00792D93"/>
  </w:style>
  <w:style w:type="character" w:customStyle="1" w:styleId="DefaultTextChar">
    <w:name w:val="Default Text Char"/>
    <w:link w:val="DefaultText"/>
    <w:qFormat/>
    <w:rsid w:val="00452E41"/>
    <w:rPr>
      <w:rFonts w:ascii="Calibri" w:hAnsi="Calibri"/>
      <w:color w:val="000000"/>
      <w:sz w:val="24"/>
    </w:rPr>
  </w:style>
  <w:style w:type="paragraph" w:customStyle="1" w:styleId="DefaultText">
    <w:name w:val="Default Text"/>
    <w:link w:val="DefaultTextChar"/>
    <w:qFormat/>
    <w:rsid w:val="00452E41"/>
    <w:pPr>
      <w:widowControl w:val="0"/>
      <w:autoSpaceDE w:val="0"/>
      <w:autoSpaceDN w:val="0"/>
      <w:adjustRightInd w:val="0"/>
    </w:pPr>
    <w:rPr>
      <w:rFonts w:ascii="Calibri" w:hAnsi="Calibri"/>
      <w:color w:val="000000"/>
      <w:sz w:val="24"/>
    </w:rPr>
  </w:style>
  <w:style w:type="paragraph" w:styleId="a8">
    <w:name w:val="Title"/>
    <w:basedOn w:val="a"/>
    <w:next w:val="a"/>
    <w:link w:val="Char1"/>
    <w:qFormat/>
    <w:rsid w:val="00A1799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8"/>
    <w:rsid w:val="00A17998"/>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111</cp:revision>
  <cp:lastPrinted>2019-04-01T08:32:00Z</cp:lastPrinted>
  <dcterms:created xsi:type="dcterms:W3CDTF">2019-06-28T09:32:00Z</dcterms:created>
  <dcterms:modified xsi:type="dcterms:W3CDTF">2021-11-03T04:48:00Z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